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84765D" w14:textId="77777777" w:rsidR="00EF388E" w:rsidRPr="00EF388E" w:rsidRDefault="00EF388E" w:rsidP="002662B9">
      <w:pPr>
        <w:pStyle w:val="Heading5"/>
      </w:pPr>
      <w:bookmarkStart w:id="0" w:name="_Toc13907870"/>
      <w:bookmarkStart w:id="1" w:name="_Toc205632711"/>
      <w:bookmarkStart w:id="2" w:name="_GoBack"/>
      <w:bookmarkEnd w:id="2"/>
    </w:p>
    <w:p w14:paraId="12BDAA8D" w14:textId="77777777" w:rsidR="00E616FE" w:rsidRDefault="00506900" w:rsidP="00111074">
      <w:pPr>
        <w:pStyle w:val="Title2"/>
        <w:rPr>
          <w:sz w:val="40"/>
          <w:szCs w:val="40"/>
        </w:rPr>
      </w:pPr>
      <w:r>
        <w:rPr>
          <w:sz w:val="40"/>
          <w:szCs w:val="40"/>
        </w:rPr>
        <w:t>Perceptive Reach</w:t>
      </w:r>
    </w:p>
    <w:p w14:paraId="114491C2" w14:textId="77777777" w:rsidR="00E616FE" w:rsidRDefault="00E616FE" w:rsidP="00111074">
      <w:pPr>
        <w:pStyle w:val="Title2"/>
        <w:rPr>
          <w:sz w:val="40"/>
          <w:szCs w:val="40"/>
        </w:rPr>
      </w:pPr>
      <w:r w:rsidRPr="00E616FE">
        <w:rPr>
          <w:sz w:val="40"/>
          <w:szCs w:val="40"/>
        </w:rPr>
        <w:t xml:space="preserve">Integrated Reach Database System </w:t>
      </w:r>
    </w:p>
    <w:p w14:paraId="0E986B3D" w14:textId="77777777" w:rsidR="00111074" w:rsidRPr="00EF388E" w:rsidRDefault="00E616FE" w:rsidP="00111074">
      <w:pPr>
        <w:pStyle w:val="Title2"/>
        <w:rPr>
          <w:sz w:val="40"/>
          <w:szCs w:val="40"/>
        </w:rPr>
      </w:pPr>
      <w:r>
        <w:rPr>
          <w:sz w:val="40"/>
          <w:szCs w:val="40"/>
        </w:rPr>
        <w:t>(IRDS)</w:t>
      </w:r>
    </w:p>
    <w:p w14:paraId="0856B9A3" w14:textId="77777777" w:rsidR="00737FCC" w:rsidRDefault="00737FCC">
      <w:pPr>
        <w:pStyle w:val="Title"/>
        <w:jc w:val="left"/>
      </w:pPr>
    </w:p>
    <w:p w14:paraId="021C57B8" w14:textId="77777777"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14:paraId="145DD57C" w14:textId="77777777" w:rsidR="00111074" w:rsidRDefault="00111074" w:rsidP="00111074">
      <w:pPr>
        <w:pStyle w:val="Title2"/>
      </w:pPr>
    </w:p>
    <w:p w14:paraId="6ED3ACE5" w14:textId="77777777" w:rsidR="00111074" w:rsidRDefault="00111074" w:rsidP="00111074">
      <w:pPr>
        <w:pStyle w:val="Title2"/>
      </w:pPr>
    </w:p>
    <w:p w14:paraId="499CBC89" w14:textId="77777777" w:rsidR="00111074" w:rsidRDefault="00CC4D9B" w:rsidP="00111074">
      <w:pPr>
        <w:pStyle w:val="CoverTitleInstructions"/>
      </w:pPr>
      <w:r>
        <w:rPr>
          <w:noProof/>
          <w:lang w:eastAsia="en-US"/>
        </w:rPr>
        <w:drawing>
          <wp:inline distT="0" distB="0" distL="0" distR="0" wp14:anchorId="13F82B8B" wp14:editId="32AB1EBB">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14:paraId="1CF9AA9D" w14:textId="77777777" w:rsidR="00111074" w:rsidRDefault="00111074" w:rsidP="00111074">
      <w:pPr>
        <w:pStyle w:val="CoverTitleInstructions"/>
      </w:pPr>
    </w:p>
    <w:p w14:paraId="31131085" w14:textId="77777777" w:rsidR="0017153A" w:rsidRPr="00EF388E" w:rsidRDefault="0017153A" w:rsidP="0017153A">
      <w:pPr>
        <w:pStyle w:val="Title2"/>
        <w:rPr>
          <w:sz w:val="40"/>
          <w:szCs w:val="40"/>
        </w:rPr>
      </w:pPr>
      <w:r w:rsidRPr="00261BC2">
        <w:rPr>
          <w:sz w:val="40"/>
          <w:szCs w:val="40"/>
        </w:rPr>
        <w:t xml:space="preserve">Department of </w:t>
      </w:r>
      <w:r w:rsidR="00136E11">
        <w:rPr>
          <w:sz w:val="40"/>
          <w:szCs w:val="40"/>
        </w:rPr>
        <w:t>Veteran</w:t>
      </w:r>
      <w:r w:rsidRPr="00261BC2">
        <w:rPr>
          <w:sz w:val="40"/>
          <w:szCs w:val="40"/>
        </w:rPr>
        <w:t>s Affairs</w:t>
      </w:r>
    </w:p>
    <w:p w14:paraId="436D7CBB" w14:textId="77777777" w:rsidR="0017153A" w:rsidRPr="005068FD" w:rsidRDefault="0017153A" w:rsidP="00111074">
      <w:pPr>
        <w:pStyle w:val="CoverTitleInstructions"/>
      </w:pPr>
    </w:p>
    <w:p w14:paraId="5A56F789" w14:textId="77777777" w:rsidR="00111074" w:rsidRPr="00CD0220" w:rsidRDefault="00111074" w:rsidP="00111074">
      <w:pPr>
        <w:pStyle w:val="CoverTitleInstructions"/>
      </w:pPr>
    </w:p>
    <w:p w14:paraId="5563284C" w14:textId="3C038BE0" w:rsidR="00111074" w:rsidRDefault="00DA58DF" w:rsidP="00111074">
      <w:pPr>
        <w:pStyle w:val="Title2"/>
      </w:pPr>
      <w:r>
        <w:t>February</w:t>
      </w:r>
      <w:r w:rsidR="001B401A">
        <w:t xml:space="preserve"> </w:t>
      </w:r>
      <w:r w:rsidR="00E616FE">
        <w:t>201</w:t>
      </w:r>
      <w:r w:rsidR="00B12808">
        <w:t>6</w:t>
      </w:r>
    </w:p>
    <w:p w14:paraId="580DCA2B" w14:textId="6F19F168" w:rsidR="00EF388E" w:rsidRDefault="00EF388E" w:rsidP="00111074">
      <w:pPr>
        <w:pStyle w:val="Title2"/>
      </w:pPr>
      <w:r>
        <w:t xml:space="preserve">Version </w:t>
      </w:r>
      <w:r w:rsidR="00F549A7">
        <w:t>3.</w:t>
      </w:r>
      <w:r w:rsidR="00DA58DF">
        <w:t>6</w:t>
      </w:r>
    </w:p>
    <w:p w14:paraId="2411B64E" w14:textId="77777777" w:rsidR="00111074" w:rsidRDefault="00111074" w:rsidP="00111074">
      <w:pPr>
        <w:pStyle w:val="Title2"/>
      </w:pPr>
    </w:p>
    <w:p w14:paraId="568B8A47" w14:textId="77777777" w:rsidR="001D2E9A" w:rsidRDefault="001D2E9A" w:rsidP="00111074">
      <w:pPr>
        <w:pStyle w:val="Title2"/>
      </w:pPr>
    </w:p>
    <w:p w14:paraId="4244AB9F" w14:textId="77777777" w:rsidR="001D2E9A" w:rsidRDefault="001D2E9A" w:rsidP="00111074">
      <w:pPr>
        <w:pStyle w:val="Title2"/>
      </w:pPr>
    </w:p>
    <w:p w14:paraId="5F78C6D4" w14:textId="77777777" w:rsidR="001D2E9A" w:rsidRDefault="001D2E9A">
      <w:pPr>
        <w:rPr>
          <w:rFonts w:ascii="Arial" w:hAnsi="Arial" w:cs="Arial"/>
          <w:b/>
          <w:bCs/>
          <w:sz w:val="28"/>
          <w:szCs w:val="32"/>
        </w:rPr>
      </w:pPr>
    </w:p>
    <w:p w14:paraId="3770AB93" w14:textId="77777777" w:rsidR="001F672D" w:rsidRDefault="001F672D" w:rsidP="00111074">
      <w:pPr>
        <w:pStyle w:val="Title2"/>
      </w:pPr>
    </w:p>
    <w:p w14:paraId="78730A34" w14:textId="77777777" w:rsidR="00111074" w:rsidRDefault="00111074" w:rsidP="00111074">
      <w:pPr>
        <w:pStyle w:val="Title2"/>
      </w:pPr>
      <w:r>
        <w:lastRenderedPageBreak/>
        <w:t>Revision History</w:t>
      </w:r>
    </w:p>
    <w:tbl>
      <w:tblPr>
        <w:tblW w:w="9529" w:type="dxa"/>
        <w:tblInd w:w="-12" w:type="dxa"/>
        <w:tblLayout w:type="fixed"/>
        <w:tblLook w:val="0000" w:firstRow="0" w:lastRow="0" w:firstColumn="0" w:lastColumn="0" w:noHBand="0" w:noVBand="0"/>
      </w:tblPr>
      <w:tblGrid>
        <w:gridCol w:w="1726"/>
        <w:gridCol w:w="1079"/>
        <w:gridCol w:w="4386"/>
        <w:gridCol w:w="2326"/>
        <w:gridCol w:w="12"/>
      </w:tblGrid>
      <w:tr w:rsidR="00111074" w:rsidRPr="00C44A4A" w14:paraId="4ADB12EC" w14:textId="77777777" w:rsidTr="006312EB">
        <w:trPr>
          <w:tblHeader/>
        </w:trPr>
        <w:tc>
          <w:tcPr>
            <w:tcW w:w="1726" w:type="dxa"/>
            <w:tcBorders>
              <w:top w:val="single" w:sz="4" w:space="0" w:color="000000"/>
              <w:left w:val="single" w:sz="4" w:space="0" w:color="000000"/>
              <w:bottom w:val="single" w:sz="4" w:space="0" w:color="000000"/>
            </w:tcBorders>
            <w:shd w:val="clear" w:color="auto" w:fill="D9D9D9" w:themeFill="background1" w:themeFillShade="D9"/>
          </w:tcPr>
          <w:p w14:paraId="705B6AFE"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79" w:type="dxa"/>
            <w:tcBorders>
              <w:top w:val="single" w:sz="4" w:space="0" w:color="000000"/>
              <w:left w:val="single" w:sz="4" w:space="0" w:color="000000"/>
              <w:bottom w:val="single" w:sz="4" w:space="0" w:color="000000"/>
            </w:tcBorders>
            <w:shd w:val="clear" w:color="auto" w:fill="D9D9D9" w:themeFill="background1" w:themeFillShade="D9"/>
          </w:tcPr>
          <w:p w14:paraId="7E248715"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86" w:type="dxa"/>
            <w:tcBorders>
              <w:top w:val="single" w:sz="4" w:space="0" w:color="000000"/>
              <w:left w:val="single" w:sz="4" w:space="0" w:color="000000"/>
              <w:bottom w:val="single" w:sz="4" w:space="0" w:color="000000"/>
            </w:tcBorders>
            <w:shd w:val="clear" w:color="auto" w:fill="D9D9D9" w:themeFill="background1" w:themeFillShade="D9"/>
          </w:tcPr>
          <w:p w14:paraId="5A5F37B9"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38"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1E9A13B"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DA58DF" w:rsidRPr="00C44A4A" w14:paraId="53A2C0A2" w14:textId="77777777" w:rsidTr="00C542AB">
        <w:trPr>
          <w:gridAfter w:val="1"/>
          <w:wAfter w:w="12" w:type="dxa"/>
        </w:trPr>
        <w:tc>
          <w:tcPr>
            <w:tcW w:w="1726" w:type="dxa"/>
            <w:tcBorders>
              <w:left w:val="single" w:sz="4" w:space="0" w:color="000000"/>
              <w:bottom w:val="single" w:sz="4" w:space="0" w:color="000000"/>
            </w:tcBorders>
          </w:tcPr>
          <w:p w14:paraId="639CBD11" w14:textId="0C403FBC" w:rsidR="00DA58DF" w:rsidRDefault="00DA58DF" w:rsidP="00C542AB">
            <w:pPr>
              <w:pStyle w:val="TableText0"/>
              <w:jc w:val="center"/>
              <w:rPr>
                <w:rFonts w:ascii="Times New Roman" w:hAnsi="Times New Roman" w:cs="Times New Roman"/>
                <w:szCs w:val="22"/>
              </w:rPr>
            </w:pPr>
            <w:r>
              <w:rPr>
                <w:rFonts w:ascii="Times New Roman" w:hAnsi="Times New Roman" w:cs="Times New Roman"/>
                <w:szCs w:val="22"/>
              </w:rPr>
              <w:t>2/16/2016</w:t>
            </w:r>
          </w:p>
        </w:tc>
        <w:tc>
          <w:tcPr>
            <w:tcW w:w="1079" w:type="dxa"/>
            <w:tcBorders>
              <w:left w:val="single" w:sz="4" w:space="0" w:color="000000"/>
              <w:bottom w:val="single" w:sz="4" w:space="0" w:color="000000"/>
            </w:tcBorders>
          </w:tcPr>
          <w:p w14:paraId="0F0E189C" w14:textId="1A901AE5" w:rsidR="00DA58DF" w:rsidRDefault="00DA58DF" w:rsidP="00C542AB">
            <w:pPr>
              <w:pStyle w:val="TableText0"/>
              <w:jc w:val="center"/>
              <w:rPr>
                <w:rFonts w:ascii="Times New Roman" w:hAnsi="Times New Roman" w:cs="Times New Roman"/>
                <w:szCs w:val="22"/>
              </w:rPr>
            </w:pPr>
            <w:r>
              <w:rPr>
                <w:rFonts w:ascii="Times New Roman" w:hAnsi="Times New Roman" w:cs="Times New Roman"/>
                <w:szCs w:val="22"/>
              </w:rPr>
              <w:t>3.6</w:t>
            </w:r>
          </w:p>
        </w:tc>
        <w:tc>
          <w:tcPr>
            <w:tcW w:w="4386" w:type="dxa"/>
            <w:tcBorders>
              <w:left w:val="single" w:sz="4" w:space="0" w:color="000000"/>
              <w:bottom w:val="single" w:sz="4" w:space="0" w:color="000000"/>
            </w:tcBorders>
          </w:tcPr>
          <w:p w14:paraId="2AD2CD93" w14:textId="25647C10" w:rsidR="00DA58DF" w:rsidRDefault="00DA58DF" w:rsidP="00C542AB">
            <w:pPr>
              <w:pStyle w:val="TableText0"/>
              <w:rPr>
                <w:rFonts w:ascii="Times New Roman" w:hAnsi="Times New Roman" w:cs="Times New Roman"/>
              </w:rPr>
            </w:pPr>
            <w:r>
              <w:rPr>
                <w:rFonts w:ascii="Times New Roman" w:hAnsi="Times New Roman" w:cs="Times New Roman"/>
              </w:rPr>
              <w:t>Updated the title page and page headers to reflect the correct month</w:t>
            </w:r>
          </w:p>
        </w:tc>
        <w:tc>
          <w:tcPr>
            <w:tcW w:w="2326" w:type="dxa"/>
            <w:tcBorders>
              <w:left w:val="single" w:sz="4" w:space="0" w:color="000000"/>
              <w:bottom w:val="single" w:sz="4" w:space="0" w:color="000000"/>
              <w:right w:val="single" w:sz="4" w:space="0" w:color="000000"/>
            </w:tcBorders>
          </w:tcPr>
          <w:p w14:paraId="74253D04" w14:textId="1AF8467C" w:rsidR="00DA58DF" w:rsidRDefault="00DA58DF" w:rsidP="00C542AB">
            <w:pPr>
              <w:pStyle w:val="TableText0"/>
              <w:rPr>
                <w:rFonts w:ascii="Times New Roman" w:hAnsi="Times New Roman" w:cs="Times New Roman"/>
              </w:rPr>
            </w:pPr>
            <w:r>
              <w:rPr>
                <w:rFonts w:ascii="Times New Roman" w:hAnsi="Times New Roman" w:cs="Times New Roman"/>
              </w:rPr>
              <w:t>Kaitlin Reskovac</w:t>
            </w:r>
          </w:p>
        </w:tc>
      </w:tr>
      <w:tr w:rsidR="00B12808" w:rsidRPr="00C44A4A" w14:paraId="256F3766" w14:textId="77777777" w:rsidTr="008426DD">
        <w:trPr>
          <w:gridAfter w:val="1"/>
          <w:wAfter w:w="12" w:type="dxa"/>
        </w:trPr>
        <w:tc>
          <w:tcPr>
            <w:tcW w:w="1726" w:type="dxa"/>
            <w:tcBorders>
              <w:left w:val="single" w:sz="4" w:space="0" w:color="000000"/>
              <w:bottom w:val="single" w:sz="4" w:space="0" w:color="000000"/>
            </w:tcBorders>
          </w:tcPr>
          <w:p w14:paraId="18088E54" w14:textId="17D9D369" w:rsidR="00B12808" w:rsidRDefault="00B12808" w:rsidP="008426DD">
            <w:pPr>
              <w:pStyle w:val="TableText0"/>
              <w:jc w:val="center"/>
              <w:rPr>
                <w:rFonts w:ascii="Times New Roman" w:hAnsi="Times New Roman" w:cs="Times New Roman"/>
                <w:szCs w:val="22"/>
              </w:rPr>
            </w:pPr>
            <w:r>
              <w:rPr>
                <w:rFonts w:ascii="Times New Roman" w:hAnsi="Times New Roman" w:cs="Times New Roman"/>
                <w:szCs w:val="22"/>
              </w:rPr>
              <w:t>1/25/</w:t>
            </w:r>
            <w:r w:rsidR="00DA58DF">
              <w:rPr>
                <w:rFonts w:ascii="Times New Roman" w:hAnsi="Times New Roman" w:cs="Times New Roman"/>
                <w:szCs w:val="22"/>
              </w:rPr>
              <w:t>20</w:t>
            </w:r>
            <w:r>
              <w:rPr>
                <w:rFonts w:ascii="Times New Roman" w:hAnsi="Times New Roman" w:cs="Times New Roman"/>
                <w:szCs w:val="22"/>
              </w:rPr>
              <w:t>16</w:t>
            </w:r>
          </w:p>
        </w:tc>
        <w:tc>
          <w:tcPr>
            <w:tcW w:w="1079" w:type="dxa"/>
            <w:tcBorders>
              <w:left w:val="single" w:sz="4" w:space="0" w:color="000000"/>
              <w:bottom w:val="single" w:sz="4" w:space="0" w:color="000000"/>
            </w:tcBorders>
          </w:tcPr>
          <w:p w14:paraId="1B48FC04" w14:textId="69F0907B" w:rsidR="00B12808" w:rsidRDefault="00B12808" w:rsidP="008426DD">
            <w:pPr>
              <w:pStyle w:val="TableText0"/>
              <w:jc w:val="center"/>
              <w:rPr>
                <w:rFonts w:ascii="Times New Roman" w:hAnsi="Times New Roman" w:cs="Times New Roman"/>
                <w:szCs w:val="22"/>
              </w:rPr>
            </w:pPr>
            <w:r>
              <w:rPr>
                <w:rFonts w:ascii="Times New Roman" w:hAnsi="Times New Roman" w:cs="Times New Roman"/>
                <w:szCs w:val="22"/>
              </w:rPr>
              <w:t>3.5</w:t>
            </w:r>
          </w:p>
        </w:tc>
        <w:tc>
          <w:tcPr>
            <w:tcW w:w="4386" w:type="dxa"/>
            <w:tcBorders>
              <w:left w:val="single" w:sz="4" w:space="0" w:color="000000"/>
              <w:bottom w:val="single" w:sz="4" w:space="0" w:color="000000"/>
            </w:tcBorders>
          </w:tcPr>
          <w:p w14:paraId="59F8F493" w14:textId="4CE3AB8E" w:rsidR="00B12808" w:rsidRDefault="00B12808" w:rsidP="008426DD">
            <w:pPr>
              <w:pStyle w:val="TableText0"/>
              <w:rPr>
                <w:rFonts w:ascii="Times New Roman" w:hAnsi="Times New Roman" w:cs="Times New Roman"/>
              </w:rPr>
            </w:pPr>
            <w:r>
              <w:rPr>
                <w:rFonts w:ascii="Times New Roman" w:hAnsi="Times New Roman" w:cs="Times New Roman"/>
              </w:rPr>
              <w:t>Option Year Updated &amp; Review</w:t>
            </w:r>
          </w:p>
        </w:tc>
        <w:tc>
          <w:tcPr>
            <w:tcW w:w="2326" w:type="dxa"/>
            <w:tcBorders>
              <w:left w:val="single" w:sz="4" w:space="0" w:color="000000"/>
              <w:bottom w:val="single" w:sz="4" w:space="0" w:color="000000"/>
              <w:right w:val="single" w:sz="4" w:space="0" w:color="000000"/>
            </w:tcBorders>
          </w:tcPr>
          <w:p w14:paraId="3ECBA469" w14:textId="55393D80" w:rsidR="00B12808" w:rsidRDefault="00B12808" w:rsidP="008426DD">
            <w:pPr>
              <w:pStyle w:val="TableText0"/>
              <w:rPr>
                <w:rFonts w:ascii="Times New Roman" w:hAnsi="Times New Roman" w:cs="Times New Roman"/>
              </w:rPr>
            </w:pPr>
            <w:r>
              <w:rPr>
                <w:rFonts w:ascii="Times New Roman" w:hAnsi="Times New Roman" w:cs="Times New Roman"/>
              </w:rPr>
              <w:t>Kaitlin Reskovac</w:t>
            </w:r>
          </w:p>
        </w:tc>
      </w:tr>
      <w:tr w:rsidR="001B401A" w:rsidRPr="00C44A4A" w14:paraId="29FCAA4F" w14:textId="77777777" w:rsidTr="001B401A">
        <w:trPr>
          <w:gridAfter w:val="1"/>
          <w:wAfter w:w="12" w:type="dxa"/>
        </w:trPr>
        <w:tc>
          <w:tcPr>
            <w:tcW w:w="1726" w:type="dxa"/>
            <w:tcBorders>
              <w:left w:val="single" w:sz="4" w:space="0" w:color="000000"/>
              <w:bottom w:val="single" w:sz="4" w:space="0" w:color="000000"/>
            </w:tcBorders>
          </w:tcPr>
          <w:p w14:paraId="0CC91090" w14:textId="709C1227" w:rsidR="001B401A" w:rsidRDefault="001B401A" w:rsidP="00A33A2A">
            <w:pPr>
              <w:pStyle w:val="TableText0"/>
              <w:jc w:val="center"/>
              <w:rPr>
                <w:rFonts w:ascii="Times New Roman" w:hAnsi="Times New Roman" w:cs="Times New Roman"/>
                <w:szCs w:val="22"/>
              </w:rPr>
            </w:pPr>
            <w:r>
              <w:rPr>
                <w:rFonts w:ascii="Times New Roman" w:hAnsi="Times New Roman" w:cs="Times New Roman"/>
                <w:szCs w:val="22"/>
              </w:rPr>
              <w:t>12/11/2015</w:t>
            </w:r>
          </w:p>
        </w:tc>
        <w:tc>
          <w:tcPr>
            <w:tcW w:w="1079" w:type="dxa"/>
            <w:tcBorders>
              <w:left w:val="single" w:sz="4" w:space="0" w:color="000000"/>
              <w:bottom w:val="single" w:sz="4" w:space="0" w:color="000000"/>
            </w:tcBorders>
          </w:tcPr>
          <w:p w14:paraId="188D2C65" w14:textId="2E714F57" w:rsidR="001B401A" w:rsidRDefault="001B401A" w:rsidP="00A33A2A">
            <w:pPr>
              <w:pStyle w:val="TableText0"/>
              <w:jc w:val="center"/>
              <w:rPr>
                <w:rFonts w:ascii="Times New Roman" w:hAnsi="Times New Roman" w:cs="Times New Roman"/>
                <w:szCs w:val="22"/>
              </w:rPr>
            </w:pPr>
            <w:r>
              <w:rPr>
                <w:rFonts w:ascii="Times New Roman" w:hAnsi="Times New Roman" w:cs="Times New Roman"/>
                <w:szCs w:val="22"/>
              </w:rPr>
              <w:t>3.4</w:t>
            </w:r>
          </w:p>
        </w:tc>
        <w:tc>
          <w:tcPr>
            <w:tcW w:w="4386" w:type="dxa"/>
            <w:tcBorders>
              <w:left w:val="single" w:sz="4" w:space="0" w:color="000000"/>
              <w:bottom w:val="single" w:sz="4" w:space="0" w:color="000000"/>
            </w:tcBorders>
          </w:tcPr>
          <w:p w14:paraId="7AECEE7D" w14:textId="4BFD891B" w:rsidR="001B401A" w:rsidRPr="00F77199" w:rsidRDefault="001B401A" w:rsidP="00A33A2A">
            <w:pPr>
              <w:pStyle w:val="TableText0"/>
              <w:rPr>
                <w:rFonts w:ascii="Times New Roman" w:hAnsi="Times New Roman" w:cs="Times New Roman"/>
              </w:rPr>
            </w:pPr>
            <w:r>
              <w:rPr>
                <w:rFonts w:ascii="Times New Roman" w:hAnsi="Times New Roman" w:cs="Times New Roman"/>
              </w:rPr>
              <w:t>Option Year Update &amp; Review</w:t>
            </w:r>
          </w:p>
        </w:tc>
        <w:tc>
          <w:tcPr>
            <w:tcW w:w="2326" w:type="dxa"/>
            <w:tcBorders>
              <w:left w:val="single" w:sz="4" w:space="0" w:color="000000"/>
              <w:bottom w:val="single" w:sz="4" w:space="0" w:color="000000"/>
              <w:right w:val="single" w:sz="4" w:space="0" w:color="000000"/>
            </w:tcBorders>
          </w:tcPr>
          <w:p w14:paraId="6E861C68" w14:textId="5881BC1B" w:rsidR="001B401A" w:rsidRPr="00F77199" w:rsidRDefault="001B401A" w:rsidP="00A33A2A">
            <w:pPr>
              <w:pStyle w:val="TableText0"/>
              <w:rPr>
                <w:rFonts w:ascii="Times New Roman" w:hAnsi="Times New Roman" w:cs="Times New Roman"/>
              </w:rPr>
            </w:pPr>
            <w:r>
              <w:rPr>
                <w:rFonts w:ascii="Times New Roman" w:hAnsi="Times New Roman" w:cs="Times New Roman"/>
              </w:rPr>
              <w:t>Kaitlin Reskovac</w:t>
            </w:r>
          </w:p>
        </w:tc>
      </w:tr>
      <w:tr w:rsidR="00E1674D" w:rsidRPr="00C44A4A" w14:paraId="2007CEF6" w14:textId="77777777" w:rsidTr="006312EB">
        <w:trPr>
          <w:gridAfter w:val="1"/>
          <w:wAfter w:w="12" w:type="dxa"/>
        </w:trPr>
        <w:tc>
          <w:tcPr>
            <w:tcW w:w="1726" w:type="dxa"/>
            <w:tcBorders>
              <w:left w:val="single" w:sz="4" w:space="0" w:color="000000"/>
              <w:bottom w:val="single" w:sz="4" w:space="0" w:color="000000"/>
            </w:tcBorders>
          </w:tcPr>
          <w:p w14:paraId="5171D44E" w14:textId="441BFAA8" w:rsidR="00E1674D" w:rsidRDefault="00427E1F" w:rsidP="00E1674D">
            <w:pPr>
              <w:pStyle w:val="TableText0"/>
              <w:jc w:val="center"/>
              <w:rPr>
                <w:rFonts w:ascii="Times New Roman" w:hAnsi="Times New Roman" w:cs="Times New Roman"/>
                <w:szCs w:val="22"/>
              </w:rPr>
            </w:pPr>
            <w:r>
              <w:rPr>
                <w:rFonts w:ascii="Times New Roman" w:hAnsi="Times New Roman" w:cs="Times New Roman"/>
                <w:szCs w:val="22"/>
              </w:rPr>
              <w:t>9/14/2015</w:t>
            </w:r>
          </w:p>
        </w:tc>
        <w:tc>
          <w:tcPr>
            <w:tcW w:w="1079" w:type="dxa"/>
            <w:tcBorders>
              <w:left w:val="single" w:sz="4" w:space="0" w:color="000000"/>
              <w:bottom w:val="single" w:sz="4" w:space="0" w:color="000000"/>
            </w:tcBorders>
          </w:tcPr>
          <w:p w14:paraId="16EA95BF" w14:textId="77777777" w:rsidR="00E1674D" w:rsidRDefault="006C4A65" w:rsidP="00E1674D">
            <w:pPr>
              <w:pStyle w:val="TableText0"/>
              <w:jc w:val="center"/>
              <w:rPr>
                <w:rFonts w:ascii="Times New Roman" w:hAnsi="Times New Roman" w:cs="Times New Roman"/>
                <w:szCs w:val="22"/>
              </w:rPr>
            </w:pPr>
            <w:r>
              <w:rPr>
                <w:rFonts w:ascii="Times New Roman" w:hAnsi="Times New Roman" w:cs="Times New Roman"/>
                <w:szCs w:val="22"/>
              </w:rPr>
              <w:t>3.3</w:t>
            </w:r>
          </w:p>
        </w:tc>
        <w:tc>
          <w:tcPr>
            <w:tcW w:w="4386" w:type="dxa"/>
            <w:tcBorders>
              <w:left w:val="single" w:sz="4" w:space="0" w:color="000000"/>
              <w:bottom w:val="single" w:sz="4" w:space="0" w:color="000000"/>
            </w:tcBorders>
          </w:tcPr>
          <w:p w14:paraId="407F78F5" w14:textId="77777777" w:rsidR="00E1674D" w:rsidRPr="00E1674D" w:rsidRDefault="00E1674D" w:rsidP="00E1674D">
            <w:pPr>
              <w:pStyle w:val="TableText0"/>
              <w:rPr>
                <w:rFonts w:ascii="Times New Roman" w:hAnsi="Times New Roman" w:cs="Times New Roman"/>
                <w:iCs/>
                <w:szCs w:val="22"/>
              </w:rPr>
            </w:pPr>
            <w:r w:rsidRPr="00F77199">
              <w:rPr>
                <w:rFonts w:ascii="Times New Roman" w:hAnsi="Times New Roman" w:cs="Times New Roman"/>
              </w:rPr>
              <w:t>Final Review</w:t>
            </w:r>
          </w:p>
        </w:tc>
        <w:tc>
          <w:tcPr>
            <w:tcW w:w="2326" w:type="dxa"/>
            <w:tcBorders>
              <w:left w:val="single" w:sz="4" w:space="0" w:color="000000"/>
              <w:bottom w:val="single" w:sz="4" w:space="0" w:color="000000"/>
              <w:right w:val="single" w:sz="4" w:space="0" w:color="000000"/>
            </w:tcBorders>
          </w:tcPr>
          <w:p w14:paraId="75502E29" w14:textId="77777777" w:rsidR="00E1674D" w:rsidRPr="00E1674D" w:rsidRDefault="00E1674D" w:rsidP="00E1674D">
            <w:pPr>
              <w:pStyle w:val="TableText0"/>
              <w:rPr>
                <w:rFonts w:ascii="Times New Roman" w:hAnsi="Times New Roman" w:cs="Times New Roman"/>
                <w:iCs/>
                <w:szCs w:val="22"/>
              </w:rPr>
            </w:pPr>
            <w:r w:rsidRPr="00F77199">
              <w:rPr>
                <w:rFonts w:ascii="Times New Roman" w:hAnsi="Times New Roman" w:cs="Times New Roman"/>
              </w:rPr>
              <w:t xml:space="preserve">Monica </w:t>
            </w:r>
            <w:proofErr w:type="spellStart"/>
            <w:r w:rsidRPr="00F77199">
              <w:rPr>
                <w:rFonts w:ascii="Times New Roman" w:hAnsi="Times New Roman" w:cs="Times New Roman"/>
              </w:rPr>
              <w:t>Mohler</w:t>
            </w:r>
            <w:proofErr w:type="spellEnd"/>
            <w:r w:rsidRPr="00F77199">
              <w:rPr>
                <w:rFonts w:ascii="Times New Roman" w:hAnsi="Times New Roman" w:cs="Times New Roman"/>
              </w:rPr>
              <w:t>/Paul Bradley</w:t>
            </w:r>
          </w:p>
        </w:tc>
      </w:tr>
      <w:tr w:rsidR="00E1674D" w:rsidRPr="00C44A4A" w14:paraId="4373878C" w14:textId="77777777" w:rsidTr="006312EB">
        <w:trPr>
          <w:gridAfter w:val="1"/>
          <w:wAfter w:w="12" w:type="dxa"/>
        </w:trPr>
        <w:tc>
          <w:tcPr>
            <w:tcW w:w="1726" w:type="dxa"/>
            <w:tcBorders>
              <w:left w:val="single" w:sz="4" w:space="0" w:color="000000"/>
              <w:bottom w:val="single" w:sz="4" w:space="0" w:color="000000"/>
            </w:tcBorders>
          </w:tcPr>
          <w:p w14:paraId="669B74C7" w14:textId="77777777" w:rsidR="00E1674D" w:rsidRDefault="00E1674D" w:rsidP="00E1674D">
            <w:pPr>
              <w:pStyle w:val="TableText0"/>
              <w:jc w:val="center"/>
              <w:rPr>
                <w:rFonts w:ascii="Times New Roman" w:hAnsi="Times New Roman" w:cs="Times New Roman"/>
                <w:szCs w:val="22"/>
              </w:rPr>
            </w:pPr>
            <w:r>
              <w:rPr>
                <w:rFonts w:ascii="Times New Roman" w:hAnsi="Times New Roman" w:cs="Times New Roman"/>
                <w:szCs w:val="22"/>
              </w:rPr>
              <w:t>9/4/2015</w:t>
            </w:r>
          </w:p>
        </w:tc>
        <w:tc>
          <w:tcPr>
            <w:tcW w:w="1079" w:type="dxa"/>
            <w:tcBorders>
              <w:left w:val="single" w:sz="4" w:space="0" w:color="000000"/>
              <w:bottom w:val="single" w:sz="4" w:space="0" w:color="000000"/>
            </w:tcBorders>
          </w:tcPr>
          <w:p w14:paraId="74DBE615" w14:textId="77777777" w:rsidR="00E1674D" w:rsidRDefault="00E1674D" w:rsidP="00E1674D">
            <w:pPr>
              <w:pStyle w:val="TableText0"/>
              <w:jc w:val="center"/>
              <w:rPr>
                <w:rFonts w:ascii="Times New Roman" w:hAnsi="Times New Roman" w:cs="Times New Roman"/>
                <w:szCs w:val="22"/>
              </w:rPr>
            </w:pPr>
            <w:r>
              <w:rPr>
                <w:rFonts w:ascii="Times New Roman" w:hAnsi="Times New Roman" w:cs="Times New Roman"/>
                <w:szCs w:val="22"/>
              </w:rPr>
              <w:t>3.2</w:t>
            </w:r>
          </w:p>
        </w:tc>
        <w:tc>
          <w:tcPr>
            <w:tcW w:w="4386" w:type="dxa"/>
            <w:tcBorders>
              <w:left w:val="single" w:sz="4" w:space="0" w:color="000000"/>
              <w:bottom w:val="single" w:sz="4" w:space="0" w:color="000000"/>
            </w:tcBorders>
          </w:tcPr>
          <w:p w14:paraId="3316B422" w14:textId="77777777" w:rsidR="00E1674D" w:rsidRPr="00E1674D" w:rsidRDefault="00E1674D" w:rsidP="00E1674D">
            <w:pPr>
              <w:pStyle w:val="TableText0"/>
              <w:rPr>
                <w:rFonts w:ascii="Times New Roman" w:hAnsi="Times New Roman" w:cs="Times New Roman"/>
                <w:iCs/>
                <w:szCs w:val="22"/>
              </w:rPr>
            </w:pPr>
            <w:r w:rsidRPr="00F77199">
              <w:rPr>
                <w:rFonts w:ascii="Times New Roman" w:hAnsi="Times New Roman" w:cs="Times New Roman"/>
              </w:rPr>
              <w:t>Contract Compliance and Quality Assurance Review</w:t>
            </w:r>
          </w:p>
        </w:tc>
        <w:tc>
          <w:tcPr>
            <w:tcW w:w="2326" w:type="dxa"/>
            <w:tcBorders>
              <w:left w:val="single" w:sz="4" w:space="0" w:color="000000"/>
              <w:bottom w:val="single" w:sz="4" w:space="0" w:color="000000"/>
              <w:right w:val="single" w:sz="4" w:space="0" w:color="000000"/>
            </w:tcBorders>
          </w:tcPr>
          <w:p w14:paraId="0909439D" w14:textId="66BA0FAF" w:rsidR="00E1674D" w:rsidRPr="00E1674D" w:rsidRDefault="00E1674D" w:rsidP="00E1674D">
            <w:pPr>
              <w:pStyle w:val="TableText0"/>
              <w:rPr>
                <w:rFonts w:ascii="Times New Roman" w:hAnsi="Times New Roman" w:cs="Times New Roman"/>
                <w:iCs/>
                <w:szCs w:val="22"/>
              </w:rPr>
            </w:pPr>
            <w:r w:rsidRPr="00F77199">
              <w:rPr>
                <w:rFonts w:ascii="Times New Roman" w:hAnsi="Times New Roman" w:cs="Times New Roman"/>
              </w:rPr>
              <w:t>Jesse Rogers /</w:t>
            </w:r>
            <w:r w:rsidR="006C4A65">
              <w:rPr>
                <w:rFonts w:ascii="Times New Roman" w:hAnsi="Times New Roman" w:cs="Times New Roman"/>
              </w:rPr>
              <w:t xml:space="preserve"> </w:t>
            </w:r>
            <w:r w:rsidR="006C4A65">
              <w:rPr>
                <w:rFonts w:ascii="Times New Roman" w:hAnsi="Times New Roman" w:cs="Times New Roman"/>
                <w:szCs w:val="22"/>
              </w:rPr>
              <w:t>Kaitlin Reskovac / Matthew Robinson</w:t>
            </w:r>
            <w:r w:rsidR="00E609CF">
              <w:rPr>
                <w:rFonts w:ascii="Times New Roman" w:hAnsi="Times New Roman" w:cs="Times New Roman"/>
                <w:szCs w:val="22"/>
              </w:rPr>
              <w:t xml:space="preserve"> </w:t>
            </w:r>
            <w:r w:rsidR="00751BC4">
              <w:rPr>
                <w:rFonts w:ascii="Times New Roman" w:hAnsi="Times New Roman" w:cs="Times New Roman"/>
                <w:szCs w:val="22"/>
              </w:rPr>
              <w:t>/</w:t>
            </w:r>
            <w:r w:rsidR="00E609CF">
              <w:rPr>
                <w:rFonts w:ascii="Times New Roman" w:hAnsi="Times New Roman" w:cs="Times New Roman"/>
                <w:szCs w:val="22"/>
              </w:rPr>
              <w:t xml:space="preserve"> </w:t>
            </w:r>
            <w:proofErr w:type="spellStart"/>
            <w:r w:rsidR="00751BC4">
              <w:rPr>
                <w:rFonts w:ascii="Times New Roman" w:hAnsi="Times New Roman" w:cs="Times New Roman"/>
                <w:szCs w:val="22"/>
              </w:rPr>
              <w:t>Radina</w:t>
            </w:r>
            <w:proofErr w:type="spellEnd"/>
            <w:r w:rsidR="00751BC4">
              <w:rPr>
                <w:rFonts w:ascii="Times New Roman" w:hAnsi="Times New Roman" w:cs="Times New Roman"/>
                <w:szCs w:val="22"/>
              </w:rPr>
              <w:t xml:space="preserve"> </w:t>
            </w:r>
            <w:proofErr w:type="spellStart"/>
            <w:r w:rsidR="00751BC4">
              <w:rPr>
                <w:rFonts w:ascii="Times New Roman" w:hAnsi="Times New Roman" w:cs="Times New Roman"/>
                <w:szCs w:val="22"/>
              </w:rPr>
              <w:t>Ivanova</w:t>
            </w:r>
            <w:proofErr w:type="spellEnd"/>
          </w:p>
        </w:tc>
      </w:tr>
      <w:tr w:rsidR="00863F5B" w:rsidRPr="00C44A4A" w14:paraId="3B21FC99" w14:textId="77777777" w:rsidTr="006312EB">
        <w:trPr>
          <w:gridAfter w:val="1"/>
          <w:wAfter w:w="12" w:type="dxa"/>
        </w:trPr>
        <w:tc>
          <w:tcPr>
            <w:tcW w:w="1726" w:type="dxa"/>
            <w:tcBorders>
              <w:left w:val="single" w:sz="4" w:space="0" w:color="000000"/>
              <w:bottom w:val="single" w:sz="4" w:space="0" w:color="000000"/>
            </w:tcBorders>
          </w:tcPr>
          <w:p w14:paraId="4223D176" w14:textId="77777777" w:rsidR="00863F5B" w:rsidRDefault="00863F5B" w:rsidP="00417020">
            <w:pPr>
              <w:pStyle w:val="TableText0"/>
              <w:jc w:val="center"/>
              <w:rPr>
                <w:rFonts w:ascii="Times New Roman" w:hAnsi="Times New Roman" w:cs="Times New Roman"/>
                <w:szCs w:val="22"/>
              </w:rPr>
            </w:pPr>
            <w:r>
              <w:rPr>
                <w:rFonts w:ascii="Times New Roman" w:hAnsi="Times New Roman" w:cs="Times New Roman"/>
                <w:szCs w:val="22"/>
              </w:rPr>
              <w:t>9/4/2015</w:t>
            </w:r>
          </w:p>
        </w:tc>
        <w:tc>
          <w:tcPr>
            <w:tcW w:w="1079" w:type="dxa"/>
            <w:tcBorders>
              <w:left w:val="single" w:sz="4" w:space="0" w:color="000000"/>
              <w:bottom w:val="single" w:sz="4" w:space="0" w:color="000000"/>
            </w:tcBorders>
          </w:tcPr>
          <w:p w14:paraId="73278045" w14:textId="77777777" w:rsidR="00863F5B" w:rsidRDefault="00863F5B" w:rsidP="00417020">
            <w:pPr>
              <w:pStyle w:val="TableText0"/>
              <w:jc w:val="center"/>
              <w:rPr>
                <w:rFonts w:ascii="Times New Roman" w:hAnsi="Times New Roman" w:cs="Times New Roman"/>
                <w:szCs w:val="22"/>
              </w:rPr>
            </w:pPr>
            <w:r>
              <w:rPr>
                <w:rFonts w:ascii="Times New Roman" w:hAnsi="Times New Roman" w:cs="Times New Roman"/>
                <w:szCs w:val="22"/>
              </w:rPr>
              <w:t>3.1</w:t>
            </w:r>
          </w:p>
        </w:tc>
        <w:tc>
          <w:tcPr>
            <w:tcW w:w="4386" w:type="dxa"/>
            <w:tcBorders>
              <w:left w:val="single" w:sz="4" w:space="0" w:color="000000"/>
              <w:bottom w:val="single" w:sz="4" w:space="0" w:color="000000"/>
            </w:tcBorders>
          </w:tcPr>
          <w:p w14:paraId="4D70C031" w14:textId="77777777" w:rsidR="00863F5B" w:rsidRDefault="00863F5B" w:rsidP="004F3EBE">
            <w:pPr>
              <w:pStyle w:val="TableText0"/>
              <w:rPr>
                <w:rFonts w:ascii="Times New Roman" w:hAnsi="Times New Roman" w:cs="Times New Roman"/>
                <w:iCs/>
                <w:szCs w:val="22"/>
              </w:rPr>
            </w:pPr>
            <w:r>
              <w:rPr>
                <w:rFonts w:ascii="Times New Roman" w:hAnsi="Times New Roman" w:cs="Times New Roman"/>
                <w:iCs/>
                <w:szCs w:val="22"/>
              </w:rPr>
              <w:t>Updated Status of database interfaces</w:t>
            </w:r>
          </w:p>
        </w:tc>
        <w:tc>
          <w:tcPr>
            <w:tcW w:w="2326" w:type="dxa"/>
            <w:tcBorders>
              <w:left w:val="single" w:sz="4" w:space="0" w:color="000000"/>
              <w:bottom w:val="single" w:sz="4" w:space="0" w:color="000000"/>
              <w:right w:val="single" w:sz="4" w:space="0" w:color="000000"/>
            </w:tcBorders>
          </w:tcPr>
          <w:p w14:paraId="7989EBA4" w14:textId="77777777" w:rsidR="00863F5B" w:rsidRDefault="00863F5B"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F549A7" w:rsidRPr="00C44A4A" w14:paraId="6F9A83A4" w14:textId="77777777" w:rsidTr="006312EB">
        <w:trPr>
          <w:gridAfter w:val="1"/>
          <w:wAfter w:w="12" w:type="dxa"/>
        </w:trPr>
        <w:tc>
          <w:tcPr>
            <w:tcW w:w="1726" w:type="dxa"/>
            <w:tcBorders>
              <w:left w:val="single" w:sz="4" w:space="0" w:color="000000"/>
              <w:bottom w:val="single" w:sz="4" w:space="0" w:color="000000"/>
            </w:tcBorders>
          </w:tcPr>
          <w:p w14:paraId="21E4438A" w14:textId="77777777"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8/</w:t>
            </w:r>
            <w:r w:rsidR="00F27A3A">
              <w:rPr>
                <w:rFonts w:ascii="Times New Roman" w:hAnsi="Times New Roman" w:cs="Times New Roman"/>
                <w:szCs w:val="22"/>
              </w:rPr>
              <w:t>14/2015</w:t>
            </w:r>
          </w:p>
        </w:tc>
        <w:tc>
          <w:tcPr>
            <w:tcW w:w="1079" w:type="dxa"/>
            <w:tcBorders>
              <w:left w:val="single" w:sz="4" w:space="0" w:color="000000"/>
              <w:bottom w:val="single" w:sz="4" w:space="0" w:color="000000"/>
            </w:tcBorders>
          </w:tcPr>
          <w:p w14:paraId="4CFFC353" w14:textId="77777777"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3.0</w:t>
            </w:r>
          </w:p>
        </w:tc>
        <w:tc>
          <w:tcPr>
            <w:tcW w:w="4386" w:type="dxa"/>
            <w:tcBorders>
              <w:left w:val="single" w:sz="4" w:space="0" w:color="000000"/>
              <w:bottom w:val="single" w:sz="4" w:space="0" w:color="000000"/>
            </w:tcBorders>
          </w:tcPr>
          <w:p w14:paraId="0AF517DB" w14:textId="77777777" w:rsidR="00F549A7" w:rsidRDefault="00F549A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77A0D1B8" w14:textId="77777777" w:rsidR="00F549A7" w:rsidRDefault="00F549A7"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F549A7" w:rsidRPr="00C44A4A" w14:paraId="56B4C2EF" w14:textId="77777777" w:rsidTr="006312EB">
        <w:trPr>
          <w:gridAfter w:val="1"/>
          <w:wAfter w:w="12" w:type="dxa"/>
        </w:trPr>
        <w:tc>
          <w:tcPr>
            <w:tcW w:w="1726" w:type="dxa"/>
            <w:tcBorders>
              <w:left w:val="single" w:sz="4" w:space="0" w:color="000000"/>
              <w:bottom w:val="single" w:sz="4" w:space="0" w:color="000000"/>
            </w:tcBorders>
          </w:tcPr>
          <w:p w14:paraId="15B917E7" w14:textId="77777777"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8/10/2015</w:t>
            </w:r>
          </w:p>
        </w:tc>
        <w:tc>
          <w:tcPr>
            <w:tcW w:w="1079" w:type="dxa"/>
            <w:tcBorders>
              <w:left w:val="single" w:sz="4" w:space="0" w:color="000000"/>
              <w:bottom w:val="single" w:sz="4" w:space="0" w:color="000000"/>
            </w:tcBorders>
          </w:tcPr>
          <w:p w14:paraId="78D6ACFD" w14:textId="77777777"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2.9</w:t>
            </w:r>
          </w:p>
        </w:tc>
        <w:tc>
          <w:tcPr>
            <w:tcW w:w="4386" w:type="dxa"/>
            <w:tcBorders>
              <w:left w:val="single" w:sz="4" w:space="0" w:color="000000"/>
              <w:bottom w:val="single" w:sz="4" w:space="0" w:color="000000"/>
            </w:tcBorders>
          </w:tcPr>
          <w:p w14:paraId="5EB76F54" w14:textId="77777777" w:rsidR="00F549A7" w:rsidRDefault="00F549A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3E36C873" w14:textId="77777777" w:rsidR="00F549A7" w:rsidRDefault="00F549A7" w:rsidP="004F3EBE">
            <w:pPr>
              <w:pStyle w:val="TableText0"/>
              <w:rPr>
                <w:rFonts w:ascii="Times New Roman" w:hAnsi="Times New Roman" w:cs="Times New Roman"/>
                <w:iCs/>
                <w:szCs w:val="22"/>
              </w:rPr>
            </w:pPr>
            <w:proofErr w:type="spellStart"/>
            <w:r>
              <w:rPr>
                <w:rFonts w:ascii="Times New Roman" w:hAnsi="Times New Roman" w:cs="Times New Roman"/>
                <w:iCs/>
                <w:szCs w:val="22"/>
              </w:rPr>
              <w:t>Radina</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Ivanova</w:t>
            </w:r>
            <w:proofErr w:type="spellEnd"/>
          </w:p>
        </w:tc>
      </w:tr>
      <w:tr w:rsidR="00D6018B" w:rsidRPr="00C44A4A" w14:paraId="71B2F681" w14:textId="77777777" w:rsidTr="006312EB">
        <w:trPr>
          <w:gridAfter w:val="1"/>
          <w:wAfter w:w="12" w:type="dxa"/>
        </w:trPr>
        <w:tc>
          <w:tcPr>
            <w:tcW w:w="1726" w:type="dxa"/>
            <w:tcBorders>
              <w:left w:val="single" w:sz="4" w:space="0" w:color="000000"/>
              <w:bottom w:val="single" w:sz="4" w:space="0" w:color="000000"/>
            </w:tcBorders>
          </w:tcPr>
          <w:p w14:paraId="6FA73EE3" w14:textId="77777777" w:rsidR="00D6018B" w:rsidRDefault="00D6018B" w:rsidP="00417020">
            <w:pPr>
              <w:pStyle w:val="TableText0"/>
              <w:jc w:val="center"/>
              <w:rPr>
                <w:rFonts w:ascii="Times New Roman" w:hAnsi="Times New Roman" w:cs="Times New Roman"/>
                <w:szCs w:val="22"/>
              </w:rPr>
            </w:pPr>
            <w:r>
              <w:rPr>
                <w:rFonts w:ascii="Times New Roman" w:hAnsi="Times New Roman" w:cs="Times New Roman"/>
                <w:szCs w:val="22"/>
              </w:rPr>
              <w:t>8/9/2015</w:t>
            </w:r>
          </w:p>
        </w:tc>
        <w:tc>
          <w:tcPr>
            <w:tcW w:w="1079" w:type="dxa"/>
            <w:tcBorders>
              <w:left w:val="single" w:sz="4" w:space="0" w:color="000000"/>
              <w:bottom w:val="single" w:sz="4" w:space="0" w:color="000000"/>
            </w:tcBorders>
          </w:tcPr>
          <w:p w14:paraId="7E24722A" w14:textId="77777777" w:rsidR="00D6018B" w:rsidRDefault="00D6018B" w:rsidP="00417020">
            <w:pPr>
              <w:pStyle w:val="TableText0"/>
              <w:jc w:val="center"/>
              <w:rPr>
                <w:rFonts w:ascii="Times New Roman" w:hAnsi="Times New Roman" w:cs="Times New Roman"/>
                <w:szCs w:val="22"/>
              </w:rPr>
            </w:pPr>
            <w:r>
              <w:rPr>
                <w:rFonts w:ascii="Times New Roman" w:hAnsi="Times New Roman" w:cs="Times New Roman"/>
                <w:szCs w:val="22"/>
              </w:rPr>
              <w:t>2.8</w:t>
            </w:r>
          </w:p>
        </w:tc>
        <w:tc>
          <w:tcPr>
            <w:tcW w:w="4386" w:type="dxa"/>
            <w:tcBorders>
              <w:left w:val="single" w:sz="4" w:space="0" w:color="000000"/>
              <w:bottom w:val="single" w:sz="4" w:space="0" w:color="000000"/>
            </w:tcBorders>
          </w:tcPr>
          <w:p w14:paraId="573C9E15" w14:textId="0D882D86" w:rsidR="00D6018B" w:rsidRDefault="00D6018B" w:rsidP="004F3EBE">
            <w:pPr>
              <w:pStyle w:val="TableText0"/>
              <w:rPr>
                <w:rFonts w:ascii="Times New Roman" w:hAnsi="Times New Roman" w:cs="Times New Roman"/>
                <w:iCs/>
                <w:szCs w:val="22"/>
              </w:rPr>
            </w:pPr>
            <w:r>
              <w:rPr>
                <w:rFonts w:ascii="Times New Roman" w:hAnsi="Times New Roman" w:cs="Times New Roman"/>
                <w:iCs/>
                <w:szCs w:val="22"/>
              </w:rPr>
              <w:t xml:space="preserve">Added </w:t>
            </w:r>
            <w:r w:rsidR="002D62F5" w:rsidRPr="00F77199">
              <w:rPr>
                <w:rFonts w:ascii="Times New Roman" w:hAnsi="Times New Roman" w:cs="Times New Roman"/>
                <w:szCs w:val="22"/>
              </w:rPr>
              <w:t>MedSAS</w:t>
            </w:r>
            <w:r w:rsidR="005E3A34">
              <w:rPr>
                <w:rFonts w:ascii="Times New Roman" w:hAnsi="Times New Roman" w:cs="Times New Roman"/>
                <w:iCs/>
                <w:szCs w:val="22"/>
              </w:rPr>
              <w:t xml:space="preserve"> Interface</w:t>
            </w:r>
          </w:p>
        </w:tc>
        <w:tc>
          <w:tcPr>
            <w:tcW w:w="2326" w:type="dxa"/>
            <w:tcBorders>
              <w:left w:val="single" w:sz="4" w:space="0" w:color="000000"/>
              <w:bottom w:val="single" w:sz="4" w:space="0" w:color="000000"/>
              <w:right w:val="single" w:sz="4" w:space="0" w:color="000000"/>
            </w:tcBorders>
          </w:tcPr>
          <w:p w14:paraId="4B8969F7" w14:textId="77777777" w:rsidR="00D6018B" w:rsidRDefault="00D6018B"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7D6F2D" w:rsidRPr="00C44A4A" w14:paraId="50773453" w14:textId="77777777" w:rsidTr="006312EB">
        <w:trPr>
          <w:gridAfter w:val="1"/>
          <w:wAfter w:w="12" w:type="dxa"/>
        </w:trPr>
        <w:tc>
          <w:tcPr>
            <w:tcW w:w="1726" w:type="dxa"/>
            <w:tcBorders>
              <w:left w:val="single" w:sz="4" w:space="0" w:color="000000"/>
              <w:bottom w:val="single" w:sz="4" w:space="0" w:color="000000"/>
            </w:tcBorders>
          </w:tcPr>
          <w:p w14:paraId="79A7A187" w14:textId="77777777"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7/13/2015</w:t>
            </w:r>
          </w:p>
        </w:tc>
        <w:tc>
          <w:tcPr>
            <w:tcW w:w="1079" w:type="dxa"/>
            <w:tcBorders>
              <w:left w:val="single" w:sz="4" w:space="0" w:color="000000"/>
              <w:bottom w:val="single" w:sz="4" w:space="0" w:color="000000"/>
            </w:tcBorders>
          </w:tcPr>
          <w:p w14:paraId="2EECC330" w14:textId="77777777"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2.7</w:t>
            </w:r>
          </w:p>
        </w:tc>
        <w:tc>
          <w:tcPr>
            <w:tcW w:w="4386" w:type="dxa"/>
            <w:tcBorders>
              <w:left w:val="single" w:sz="4" w:space="0" w:color="000000"/>
              <w:bottom w:val="single" w:sz="4" w:space="0" w:color="000000"/>
            </w:tcBorders>
          </w:tcPr>
          <w:p w14:paraId="4C08C7C0" w14:textId="77777777"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07E3FD40" w14:textId="77777777"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7D6F2D" w:rsidRPr="00C44A4A" w14:paraId="0B518788" w14:textId="77777777" w:rsidTr="006312EB">
        <w:trPr>
          <w:gridAfter w:val="1"/>
          <w:wAfter w:w="12" w:type="dxa"/>
        </w:trPr>
        <w:tc>
          <w:tcPr>
            <w:tcW w:w="1726" w:type="dxa"/>
            <w:tcBorders>
              <w:left w:val="single" w:sz="4" w:space="0" w:color="000000"/>
              <w:bottom w:val="single" w:sz="4" w:space="0" w:color="000000"/>
            </w:tcBorders>
          </w:tcPr>
          <w:p w14:paraId="081F3736" w14:textId="77777777"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79" w:type="dxa"/>
            <w:tcBorders>
              <w:left w:val="single" w:sz="4" w:space="0" w:color="000000"/>
              <w:bottom w:val="single" w:sz="4" w:space="0" w:color="000000"/>
            </w:tcBorders>
          </w:tcPr>
          <w:p w14:paraId="3095CB0A" w14:textId="77777777"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2.6</w:t>
            </w:r>
          </w:p>
        </w:tc>
        <w:tc>
          <w:tcPr>
            <w:tcW w:w="4386" w:type="dxa"/>
            <w:tcBorders>
              <w:left w:val="single" w:sz="4" w:space="0" w:color="000000"/>
              <w:bottom w:val="single" w:sz="4" w:space="0" w:color="000000"/>
            </w:tcBorders>
          </w:tcPr>
          <w:p w14:paraId="7D9B0FDA" w14:textId="77777777"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40BC1A80" w14:textId="77777777" w:rsidR="007D6F2D" w:rsidRDefault="007D6F2D" w:rsidP="004F3EBE">
            <w:pPr>
              <w:pStyle w:val="TableText0"/>
              <w:rPr>
                <w:rFonts w:ascii="Times New Roman" w:hAnsi="Times New Roman" w:cs="Times New Roman"/>
                <w:iCs/>
                <w:szCs w:val="22"/>
              </w:rPr>
            </w:pPr>
            <w:proofErr w:type="spellStart"/>
            <w:r>
              <w:rPr>
                <w:rFonts w:ascii="Times New Roman" w:hAnsi="Times New Roman" w:cs="Times New Roman"/>
                <w:iCs/>
                <w:szCs w:val="22"/>
              </w:rPr>
              <w:t>Radina</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Ivanova</w:t>
            </w:r>
            <w:proofErr w:type="spellEnd"/>
          </w:p>
        </w:tc>
      </w:tr>
      <w:tr w:rsidR="00DC2BD6" w:rsidRPr="00C44A4A" w14:paraId="32121B15" w14:textId="77777777" w:rsidTr="006312EB">
        <w:trPr>
          <w:gridAfter w:val="1"/>
          <w:wAfter w:w="12" w:type="dxa"/>
        </w:trPr>
        <w:tc>
          <w:tcPr>
            <w:tcW w:w="1726" w:type="dxa"/>
            <w:tcBorders>
              <w:left w:val="single" w:sz="4" w:space="0" w:color="000000"/>
              <w:bottom w:val="single" w:sz="4" w:space="0" w:color="000000"/>
            </w:tcBorders>
          </w:tcPr>
          <w:p w14:paraId="51C91684" w14:textId="77777777" w:rsidR="00DC2BD6" w:rsidRDefault="00DC2BD6" w:rsidP="00417020">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79" w:type="dxa"/>
            <w:tcBorders>
              <w:left w:val="single" w:sz="4" w:space="0" w:color="000000"/>
              <w:bottom w:val="single" w:sz="4" w:space="0" w:color="000000"/>
            </w:tcBorders>
          </w:tcPr>
          <w:p w14:paraId="2A71A2F1" w14:textId="77777777" w:rsidR="00DC2BD6" w:rsidRDefault="00DC2BD6" w:rsidP="00417020">
            <w:pPr>
              <w:pStyle w:val="TableText0"/>
              <w:jc w:val="center"/>
              <w:rPr>
                <w:rFonts w:ascii="Times New Roman" w:hAnsi="Times New Roman" w:cs="Times New Roman"/>
                <w:szCs w:val="22"/>
              </w:rPr>
            </w:pPr>
            <w:r>
              <w:rPr>
                <w:rFonts w:ascii="Times New Roman" w:hAnsi="Times New Roman" w:cs="Times New Roman"/>
                <w:szCs w:val="22"/>
              </w:rPr>
              <w:t>2.5</w:t>
            </w:r>
          </w:p>
        </w:tc>
        <w:tc>
          <w:tcPr>
            <w:tcW w:w="4386" w:type="dxa"/>
            <w:tcBorders>
              <w:left w:val="single" w:sz="4" w:space="0" w:color="000000"/>
              <w:bottom w:val="single" w:sz="4" w:space="0" w:color="000000"/>
            </w:tcBorders>
          </w:tcPr>
          <w:p w14:paraId="6484BAFC" w14:textId="77777777" w:rsidR="00DC2BD6" w:rsidRDefault="00DC2BD6" w:rsidP="004F3EBE">
            <w:pPr>
              <w:pStyle w:val="TableText0"/>
              <w:rPr>
                <w:rFonts w:ascii="Times New Roman" w:hAnsi="Times New Roman" w:cs="Times New Roman"/>
                <w:iCs/>
                <w:szCs w:val="22"/>
              </w:rPr>
            </w:pPr>
            <w:r>
              <w:rPr>
                <w:rFonts w:ascii="Times New Roman" w:hAnsi="Times New Roman" w:cs="Times New Roman"/>
                <w:iCs/>
                <w:szCs w:val="22"/>
              </w:rPr>
              <w:t>Added updates to CDW setup</w:t>
            </w:r>
            <w:r w:rsidR="00E828F4">
              <w:rPr>
                <w:rFonts w:ascii="Times New Roman" w:hAnsi="Times New Roman" w:cs="Times New Roman"/>
                <w:iCs/>
                <w:szCs w:val="22"/>
              </w:rPr>
              <w:t>. Add info a</w:t>
            </w:r>
            <w:r w:rsidR="00F549A7">
              <w:rPr>
                <w:rFonts w:ascii="Times New Roman" w:hAnsi="Times New Roman" w:cs="Times New Roman"/>
                <w:iCs/>
                <w:szCs w:val="22"/>
              </w:rPr>
              <w:t>b</w:t>
            </w:r>
            <w:r w:rsidR="00E828F4">
              <w:rPr>
                <w:rFonts w:ascii="Times New Roman" w:hAnsi="Times New Roman" w:cs="Times New Roman"/>
                <w:iCs/>
                <w:szCs w:val="22"/>
              </w:rPr>
              <w:t>out the HealthIndicators.gov data source</w:t>
            </w:r>
          </w:p>
        </w:tc>
        <w:tc>
          <w:tcPr>
            <w:tcW w:w="2326" w:type="dxa"/>
            <w:tcBorders>
              <w:left w:val="single" w:sz="4" w:space="0" w:color="000000"/>
              <w:bottom w:val="single" w:sz="4" w:space="0" w:color="000000"/>
              <w:right w:val="single" w:sz="4" w:space="0" w:color="000000"/>
            </w:tcBorders>
          </w:tcPr>
          <w:p w14:paraId="530641AB" w14:textId="77777777" w:rsidR="00DC2BD6" w:rsidRDefault="00DC2BD6"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BD542B" w:rsidRPr="00C44A4A" w14:paraId="20243E9A" w14:textId="77777777" w:rsidTr="006312EB">
        <w:trPr>
          <w:gridAfter w:val="1"/>
          <w:wAfter w:w="12" w:type="dxa"/>
        </w:trPr>
        <w:tc>
          <w:tcPr>
            <w:tcW w:w="1726" w:type="dxa"/>
            <w:tcBorders>
              <w:left w:val="single" w:sz="4" w:space="0" w:color="000000"/>
              <w:bottom w:val="single" w:sz="4" w:space="0" w:color="000000"/>
            </w:tcBorders>
          </w:tcPr>
          <w:p w14:paraId="7BA5C5EC"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6/12/2015</w:t>
            </w:r>
          </w:p>
        </w:tc>
        <w:tc>
          <w:tcPr>
            <w:tcW w:w="1079" w:type="dxa"/>
            <w:tcBorders>
              <w:left w:val="single" w:sz="4" w:space="0" w:color="000000"/>
              <w:bottom w:val="single" w:sz="4" w:space="0" w:color="000000"/>
            </w:tcBorders>
          </w:tcPr>
          <w:p w14:paraId="21A6F203"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2.4</w:t>
            </w:r>
          </w:p>
        </w:tc>
        <w:tc>
          <w:tcPr>
            <w:tcW w:w="4386" w:type="dxa"/>
            <w:tcBorders>
              <w:left w:val="single" w:sz="4" w:space="0" w:color="000000"/>
              <w:bottom w:val="single" w:sz="4" w:space="0" w:color="000000"/>
            </w:tcBorders>
          </w:tcPr>
          <w:p w14:paraId="1C9F198F" w14:textId="77777777"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1EA44CD5" w14:textId="77777777"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BD542B" w:rsidRPr="00C44A4A" w14:paraId="79F25712" w14:textId="77777777" w:rsidTr="006312EB">
        <w:trPr>
          <w:gridAfter w:val="1"/>
          <w:wAfter w:w="12" w:type="dxa"/>
        </w:trPr>
        <w:tc>
          <w:tcPr>
            <w:tcW w:w="1726" w:type="dxa"/>
            <w:tcBorders>
              <w:left w:val="single" w:sz="4" w:space="0" w:color="000000"/>
              <w:bottom w:val="single" w:sz="4" w:space="0" w:color="000000"/>
            </w:tcBorders>
          </w:tcPr>
          <w:p w14:paraId="29826EC4"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6/11/2015</w:t>
            </w:r>
          </w:p>
        </w:tc>
        <w:tc>
          <w:tcPr>
            <w:tcW w:w="1079" w:type="dxa"/>
            <w:tcBorders>
              <w:left w:val="single" w:sz="4" w:space="0" w:color="000000"/>
              <w:bottom w:val="single" w:sz="4" w:space="0" w:color="000000"/>
            </w:tcBorders>
          </w:tcPr>
          <w:p w14:paraId="0BE0205C"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2.3</w:t>
            </w:r>
          </w:p>
        </w:tc>
        <w:tc>
          <w:tcPr>
            <w:tcW w:w="4386" w:type="dxa"/>
            <w:tcBorders>
              <w:left w:val="single" w:sz="4" w:space="0" w:color="000000"/>
              <w:bottom w:val="single" w:sz="4" w:space="0" w:color="000000"/>
            </w:tcBorders>
          </w:tcPr>
          <w:p w14:paraId="30462404" w14:textId="77777777"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0DE088F2" w14:textId="77777777" w:rsidR="00BD542B" w:rsidRDefault="00BD542B" w:rsidP="004F3EBE">
            <w:pPr>
              <w:pStyle w:val="TableText0"/>
              <w:rPr>
                <w:rFonts w:ascii="Times New Roman" w:hAnsi="Times New Roman" w:cs="Times New Roman"/>
                <w:iCs/>
                <w:szCs w:val="22"/>
              </w:rPr>
            </w:pPr>
            <w:proofErr w:type="spellStart"/>
            <w:r>
              <w:rPr>
                <w:rFonts w:ascii="Times New Roman" w:hAnsi="Times New Roman" w:cs="Times New Roman"/>
                <w:iCs/>
                <w:szCs w:val="22"/>
              </w:rPr>
              <w:t>Radina</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Ivanova</w:t>
            </w:r>
            <w:proofErr w:type="spellEnd"/>
          </w:p>
        </w:tc>
      </w:tr>
      <w:tr w:rsidR="00BD542B" w:rsidRPr="00C44A4A" w14:paraId="19B90240" w14:textId="77777777" w:rsidTr="006312EB">
        <w:trPr>
          <w:gridAfter w:val="1"/>
          <w:wAfter w:w="12" w:type="dxa"/>
        </w:trPr>
        <w:tc>
          <w:tcPr>
            <w:tcW w:w="1726" w:type="dxa"/>
            <w:tcBorders>
              <w:left w:val="single" w:sz="4" w:space="0" w:color="000000"/>
              <w:bottom w:val="single" w:sz="4" w:space="0" w:color="000000"/>
            </w:tcBorders>
          </w:tcPr>
          <w:p w14:paraId="61033F5A"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6/10/2015</w:t>
            </w:r>
          </w:p>
        </w:tc>
        <w:tc>
          <w:tcPr>
            <w:tcW w:w="1079" w:type="dxa"/>
            <w:tcBorders>
              <w:left w:val="single" w:sz="4" w:space="0" w:color="000000"/>
              <w:bottom w:val="single" w:sz="4" w:space="0" w:color="000000"/>
            </w:tcBorders>
          </w:tcPr>
          <w:p w14:paraId="54A25C9A"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2.2</w:t>
            </w:r>
          </w:p>
        </w:tc>
        <w:tc>
          <w:tcPr>
            <w:tcW w:w="4386" w:type="dxa"/>
            <w:tcBorders>
              <w:left w:val="single" w:sz="4" w:space="0" w:color="000000"/>
              <w:bottom w:val="single" w:sz="4" w:space="0" w:color="000000"/>
            </w:tcBorders>
          </w:tcPr>
          <w:p w14:paraId="73C751EA" w14:textId="77777777"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June Update</w:t>
            </w:r>
          </w:p>
        </w:tc>
        <w:tc>
          <w:tcPr>
            <w:tcW w:w="2326" w:type="dxa"/>
            <w:tcBorders>
              <w:left w:val="single" w:sz="4" w:space="0" w:color="000000"/>
              <w:bottom w:val="single" w:sz="4" w:space="0" w:color="000000"/>
              <w:right w:val="single" w:sz="4" w:space="0" w:color="000000"/>
            </w:tcBorders>
          </w:tcPr>
          <w:p w14:paraId="409E7345" w14:textId="77777777" w:rsidR="00BD542B" w:rsidRDefault="007221DB" w:rsidP="004F3EBE">
            <w:pPr>
              <w:pStyle w:val="TableText0"/>
              <w:rPr>
                <w:rFonts w:ascii="Times New Roman" w:hAnsi="Times New Roman" w:cs="Times New Roman"/>
                <w:iCs/>
                <w:szCs w:val="22"/>
              </w:rPr>
            </w:pPr>
            <w:r>
              <w:rPr>
                <w:rFonts w:ascii="Times New Roman" w:hAnsi="Times New Roman" w:cs="Times New Roman"/>
                <w:iCs/>
                <w:szCs w:val="22"/>
              </w:rPr>
              <w:t>Andrew Smith/</w:t>
            </w:r>
            <w:proofErr w:type="spellStart"/>
            <w:r>
              <w:rPr>
                <w:rFonts w:ascii="Times New Roman" w:hAnsi="Times New Roman" w:cs="Times New Roman"/>
                <w:iCs/>
                <w:szCs w:val="22"/>
              </w:rPr>
              <w:t>Andal</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Fequiere</w:t>
            </w:r>
            <w:proofErr w:type="spellEnd"/>
          </w:p>
        </w:tc>
      </w:tr>
      <w:tr w:rsidR="00E7050C" w:rsidRPr="00C44A4A" w14:paraId="7277E7DF" w14:textId="77777777" w:rsidTr="006312EB">
        <w:trPr>
          <w:gridAfter w:val="1"/>
          <w:wAfter w:w="12" w:type="dxa"/>
        </w:trPr>
        <w:tc>
          <w:tcPr>
            <w:tcW w:w="1726" w:type="dxa"/>
            <w:tcBorders>
              <w:left w:val="single" w:sz="4" w:space="0" w:color="000000"/>
              <w:bottom w:val="single" w:sz="4" w:space="0" w:color="000000"/>
            </w:tcBorders>
          </w:tcPr>
          <w:p w14:paraId="6997FF1B" w14:textId="77777777" w:rsidR="00E7050C" w:rsidRDefault="0055648A" w:rsidP="00417020">
            <w:pPr>
              <w:pStyle w:val="TableText0"/>
              <w:jc w:val="center"/>
              <w:rPr>
                <w:rFonts w:ascii="Times New Roman" w:hAnsi="Times New Roman" w:cs="Times New Roman"/>
                <w:szCs w:val="22"/>
              </w:rPr>
            </w:pPr>
            <w:r>
              <w:rPr>
                <w:rFonts w:ascii="Times New Roman" w:hAnsi="Times New Roman" w:cs="Times New Roman"/>
                <w:szCs w:val="22"/>
              </w:rPr>
              <w:t>5/12/2015</w:t>
            </w:r>
          </w:p>
        </w:tc>
        <w:tc>
          <w:tcPr>
            <w:tcW w:w="1079" w:type="dxa"/>
            <w:tcBorders>
              <w:left w:val="single" w:sz="4" w:space="0" w:color="000000"/>
              <w:bottom w:val="single" w:sz="4" w:space="0" w:color="000000"/>
            </w:tcBorders>
          </w:tcPr>
          <w:p w14:paraId="07228EF2" w14:textId="77777777"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2.1</w:t>
            </w:r>
          </w:p>
        </w:tc>
        <w:tc>
          <w:tcPr>
            <w:tcW w:w="4386" w:type="dxa"/>
            <w:tcBorders>
              <w:left w:val="single" w:sz="4" w:space="0" w:color="000000"/>
              <w:bottom w:val="single" w:sz="4" w:space="0" w:color="000000"/>
            </w:tcBorders>
          </w:tcPr>
          <w:p w14:paraId="53D28F1D" w14:textId="77777777"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4FC92406" w14:textId="77777777"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E7050C" w:rsidRPr="00C44A4A" w14:paraId="19D2E5F0" w14:textId="77777777" w:rsidTr="006312EB">
        <w:trPr>
          <w:gridAfter w:val="1"/>
          <w:wAfter w:w="12" w:type="dxa"/>
        </w:trPr>
        <w:tc>
          <w:tcPr>
            <w:tcW w:w="1726" w:type="dxa"/>
            <w:tcBorders>
              <w:left w:val="single" w:sz="4" w:space="0" w:color="000000"/>
              <w:bottom w:val="single" w:sz="4" w:space="0" w:color="000000"/>
            </w:tcBorders>
          </w:tcPr>
          <w:p w14:paraId="7D075337" w14:textId="77777777"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79" w:type="dxa"/>
            <w:tcBorders>
              <w:left w:val="single" w:sz="4" w:space="0" w:color="000000"/>
              <w:bottom w:val="single" w:sz="4" w:space="0" w:color="000000"/>
            </w:tcBorders>
          </w:tcPr>
          <w:p w14:paraId="1D1052E7" w14:textId="77777777"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2.0</w:t>
            </w:r>
          </w:p>
        </w:tc>
        <w:tc>
          <w:tcPr>
            <w:tcW w:w="4386" w:type="dxa"/>
            <w:tcBorders>
              <w:left w:val="single" w:sz="4" w:space="0" w:color="000000"/>
              <w:bottom w:val="single" w:sz="4" w:space="0" w:color="000000"/>
            </w:tcBorders>
          </w:tcPr>
          <w:p w14:paraId="16492D61" w14:textId="77777777"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105EA454" w14:textId="77777777" w:rsidR="00E7050C" w:rsidRDefault="00E7050C" w:rsidP="004F3EBE">
            <w:pPr>
              <w:pStyle w:val="TableText0"/>
              <w:rPr>
                <w:rFonts w:ascii="Times New Roman" w:hAnsi="Times New Roman" w:cs="Times New Roman"/>
                <w:iCs/>
                <w:szCs w:val="22"/>
              </w:rPr>
            </w:pPr>
            <w:proofErr w:type="spellStart"/>
            <w:r>
              <w:rPr>
                <w:rFonts w:ascii="Times New Roman" w:hAnsi="Times New Roman" w:cs="Times New Roman"/>
                <w:iCs/>
                <w:szCs w:val="22"/>
              </w:rPr>
              <w:t>Radina</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Ivanova</w:t>
            </w:r>
            <w:proofErr w:type="spellEnd"/>
          </w:p>
        </w:tc>
      </w:tr>
      <w:tr w:rsidR="00E7050C" w:rsidRPr="00C44A4A" w14:paraId="7B95B53C" w14:textId="77777777" w:rsidTr="006312EB">
        <w:trPr>
          <w:gridAfter w:val="1"/>
          <w:wAfter w:w="12" w:type="dxa"/>
        </w:trPr>
        <w:tc>
          <w:tcPr>
            <w:tcW w:w="1726" w:type="dxa"/>
            <w:tcBorders>
              <w:left w:val="single" w:sz="4" w:space="0" w:color="000000"/>
              <w:bottom w:val="single" w:sz="4" w:space="0" w:color="000000"/>
            </w:tcBorders>
          </w:tcPr>
          <w:p w14:paraId="4ACBDD3D" w14:textId="77777777"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79" w:type="dxa"/>
            <w:tcBorders>
              <w:left w:val="single" w:sz="4" w:space="0" w:color="000000"/>
              <w:bottom w:val="single" w:sz="4" w:space="0" w:color="000000"/>
            </w:tcBorders>
          </w:tcPr>
          <w:p w14:paraId="09F337B8" w14:textId="77777777"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1.9</w:t>
            </w:r>
          </w:p>
        </w:tc>
        <w:tc>
          <w:tcPr>
            <w:tcW w:w="4386" w:type="dxa"/>
            <w:tcBorders>
              <w:left w:val="single" w:sz="4" w:space="0" w:color="000000"/>
              <w:bottom w:val="single" w:sz="4" w:space="0" w:color="000000"/>
            </w:tcBorders>
          </w:tcPr>
          <w:p w14:paraId="52AD370E" w14:textId="77777777"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May Update</w:t>
            </w:r>
          </w:p>
        </w:tc>
        <w:tc>
          <w:tcPr>
            <w:tcW w:w="2326" w:type="dxa"/>
            <w:tcBorders>
              <w:left w:val="single" w:sz="4" w:space="0" w:color="000000"/>
              <w:bottom w:val="single" w:sz="4" w:space="0" w:color="000000"/>
              <w:right w:val="single" w:sz="4" w:space="0" w:color="000000"/>
            </w:tcBorders>
          </w:tcPr>
          <w:p w14:paraId="5A25EA2D" w14:textId="77777777"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Andrew Smith/</w:t>
            </w:r>
            <w:proofErr w:type="spellStart"/>
            <w:r>
              <w:rPr>
                <w:rFonts w:ascii="Times New Roman" w:hAnsi="Times New Roman" w:cs="Times New Roman"/>
                <w:iCs/>
                <w:szCs w:val="22"/>
              </w:rPr>
              <w:t>Andal</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Fequiere</w:t>
            </w:r>
            <w:proofErr w:type="spellEnd"/>
          </w:p>
        </w:tc>
      </w:tr>
      <w:tr w:rsidR="00A97ED9" w:rsidRPr="00C44A4A" w14:paraId="3C379CDF" w14:textId="77777777" w:rsidTr="006312EB">
        <w:trPr>
          <w:gridAfter w:val="1"/>
          <w:wAfter w:w="12" w:type="dxa"/>
        </w:trPr>
        <w:tc>
          <w:tcPr>
            <w:tcW w:w="1726" w:type="dxa"/>
            <w:tcBorders>
              <w:left w:val="single" w:sz="4" w:space="0" w:color="000000"/>
              <w:bottom w:val="single" w:sz="4" w:space="0" w:color="000000"/>
            </w:tcBorders>
          </w:tcPr>
          <w:p w14:paraId="3956A66C" w14:textId="77777777" w:rsidR="00A97ED9" w:rsidRDefault="00A010CF" w:rsidP="00417020">
            <w:pPr>
              <w:pStyle w:val="TableText0"/>
              <w:jc w:val="center"/>
              <w:rPr>
                <w:rFonts w:ascii="Times New Roman" w:hAnsi="Times New Roman" w:cs="Times New Roman"/>
                <w:szCs w:val="22"/>
              </w:rPr>
            </w:pPr>
            <w:r>
              <w:rPr>
                <w:rFonts w:ascii="Times New Roman" w:hAnsi="Times New Roman" w:cs="Times New Roman"/>
                <w:szCs w:val="22"/>
              </w:rPr>
              <w:t>4/13/2015</w:t>
            </w:r>
          </w:p>
        </w:tc>
        <w:tc>
          <w:tcPr>
            <w:tcW w:w="1079" w:type="dxa"/>
            <w:tcBorders>
              <w:left w:val="single" w:sz="4" w:space="0" w:color="000000"/>
              <w:bottom w:val="single" w:sz="4" w:space="0" w:color="000000"/>
            </w:tcBorders>
          </w:tcPr>
          <w:p w14:paraId="4C3B5F2A" w14:textId="77777777" w:rsidR="00A97ED9" w:rsidRDefault="00A97ED9" w:rsidP="00417020">
            <w:pPr>
              <w:pStyle w:val="TableText0"/>
              <w:jc w:val="center"/>
              <w:rPr>
                <w:rFonts w:ascii="Times New Roman" w:hAnsi="Times New Roman" w:cs="Times New Roman"/>
                <w:szCs w:val="22"/>
              </w:rPr>
            </w:pPr>
            <w:r>
              <w:rPr>
                <w:rFonts w:ascii="Times New Roman" w:hAnsi="Times New Roman" w:cs="Times New Roman"/>
                <w:szCs w:val="22"/>
              </w:rPr>
              <w:t>1.8</w:t>
            </w:r>
          </w:p>
        </w:tc>
        <w:tc>
          <w:tcPr>
            <w:tcW w:w="4386" w:type="dxa"/>
            <w:tcBorders>
              <w:left w:val="single" w:sz="4" w:space="0" w:color="000000"/>
              <w:bottom w:val="single" w:sz="4" w:space="0" w:color="000000"/>
            </w:tcBorders>
          </w:tcPr>
          <w:p w14:paraId="1CBEB79C" w14:textId="77777777" w:rsidR="00A97ED9" w:rsidRDefault="00A010CF" w:rsidP="004F3EBE">
            <w:pPr>
              <w:pStyle w:val="TableText0"/>
              <w:rPr>
                <w:rFonts w:ascii="Times New Roman" w:hAnsi="Times New Roman" w:cs="Times New Roman"/>
                <w:iCs/>
                <w:szCs w:val="22"/>
              </w:rPr>
            </w:pPr>
            <w:r>
              <w:rPr>
                <w:rFonts w:ascii="Times New Roman" w:hAnsi="Times New Roman" w:cs="Times New Roman"/>
                <w:iCs/>
                <w:szCs w:val="22"/>
              </w:rPr>
              <w:t>April Submission: no revisions</w:t>
            </w:r>
          </w:p>
        </w:tc>
        <w:tc>
          <w:tcPr>
            <w:tcW w:w="2326" w:type="dxa"/>
            <w:tcBorders>
              <w:left w:val="single" w:sz="4" w:space="0" w:color="000000"/>
              <w:bottom w:val="single" w:sz="4" w:space="0" w:color="000000"/>
              <w:right w:val="single" w:sz="4" w:space="0" w:color="000000"/>
            </w:tcBorders>
          </w:tcPr>
          <w:p w14:paraId="5B969DFB" w14:textId="77777777" w:rsidR="00A97ED9" w:rsidRDefault="00A97ED9"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AF1DDC" w:rsidRPr="00C44A4A" w14:paraId="4AA0818A" w14:textId="77777777" w:rsidTr="006312EB">
        <w:trPr>
          <w:gridAfter w:val="1"/>
          <w:wAfter w:w="12" w:type="dxa"/>
        </w:trPr>
        <w:tc>
          <w:tcPr>
            <w:tcW w:w="1726" w:type="dxa"/>
            <w:tcBorders>
              <w:left w:val="single" w:sz="4" w:space="0" w:color="000000"/>
              <w:bottom w:val="single" w:sz="4" w:space="0" w:color="000000"/>
            </w:tcBorders>
          </w:tcPr>
          <w:p w14:paraId="3C89E610" w14:textId="77777777" w:rsidR="00AF1DDC" w:rsidRDefault="00E55330" w:rsidP="00417020">
            <w:pPr>
              <w:pStyle w:val="TableText0"/>
              <w:jc w:val="center"/>
              <w:rPr>
                <w:rFonts w:ascii="Times New Roman" w:hAnsi="Times New Roman" w:cs="Times New Roman"/>
                <w:szCs w:val="22"/>
              </w:rPr>
            </w:pPr>
            <w:r>
              <w:rPr>
                <w:rFonts w:ascii="Times New Roman" w:hAnsi="Times New Roman" w:cs="Times New Roman"/>
                <w:szCs w:val="22"/>
              </w:rPr>
              <w:t>3/11/2015</w:t>
            </w:r>
          </w:p>
        </w:tc>
        <w:tc>
          <w:tcPr>
            <w:tcW w:w="1079" w:type="dxa"/>
            <w:tcBorders>
              <w:left w:val="single" w:sz="4" w:space="0" w:color="000000"/>
              <w:bottom w:val="single" w:sz="4" w:space="0" w:color="000000"/>
            </w:tcBorders>
          </w:tcPr>
          <w:p w14:paraId="114BBF7E" w14:textId="77777777"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1.7</w:t>
            </w:r>
          </w:p>
        </w:tc>
        <w:tc>
          <w:tcPr>
            <w:tcW w:w="4386" w:type="dxa"/>
            <w:tcBorders>
              <w:left w:val="single" w:sz="4" w:space="0" w:color="000000"/>
              <w:bottom w:val="single" w:sz="4" w:space="0" w:color="000000"/>
            </w:tcBorders>
          </w:tcPr>
          <w:p w14:paraId="21FE09C9" w14:textId="77777777"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29CA22A9" w14:textId="77777777"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AF1DDC" w:rsidRPr="00C44A4A" w14:paraId="7FB55AA9" w14:textId="77777777" w:rsidTr="006312EB">
        <w:trPr>
          <w:gridAfter w:val="1"/>
          <w:wAfter w:w="12" w:type="dxa"/>
        </w:trPr>
        <w:tc>
          <w:tcPr>
            <w:tcW w:w="1726" w:type="dxa"/>
            <w:tcBorders>
              <w:left w:val="single" w:sz="4" w:space="0" w:color="000000"/>
              <w:bottom w:val="single" w:sz="4" w:space="0" w:color="000000"/>
            </w:tcBorders>
          </w:tcPr>
          <w:p w14:paraId="0A96644D" w14:textId="77777777"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3/3/2015</w:t>
            </w:r>
          </w:p>
        </w:tc>
        <w:tc>
          <w:tcPr>
            <w:tcW w:w="1079" w:type="dxa"/>
            <w:tcBorders>
              <w:left w:val="single" w:sz="4" w:space="0" w:color="000000"/>
              <w:bottom w:val="single" w:sz="4" w:space="0" w:color="000000"/>
            </w:tcBorders>
          </w:tcPr>
          <w:p w14:paraId="4692974B" w14:textId="77777777"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1.6</w:t>
            </w:r>
          </w:p>
        </w:tc>
        <w:tc>
          <w:tcPr>
            <w:tcW w:w="4386" w:type="dxa"/>
            <w:tcBorders>
              <w:left w:val="single" w:sz="4" w:space="0" w:color="000000"/>
              <w:bottom w:val="single" w:sz="4" w:space="0" w:color="000000"/>
            </w:tcBorders>
          </w:tcPr>
          <w:p w14:paraId="00C2F05E" w14:textId="77777777"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518BEAA3" w14:textId="77777777" w:rsidR="00AF1DDC" w:rsidRDefault="00AF1DDC" w:rsidP="004F3EBE">
            <w:pPr>
              <w:pStyle w:val="TableText0"/>
              <w:rPr>
                <w:rFonts w:ascii="Times New Roman" w:hAnsi="Times New Roman" w:cs="Times New Roman"/>
                <w:iCs/>
                <w:szCs w:val="22"/>
              </w:rPr>
            </w:pPr>
            <w:proofErr w:type="spellStart"/>
            <w:r>
              <w:rPr>
                <w:rFonts w:ascii="Times New Roman" w:hAnsi="Times New Roman" w:cs="Times New Roman"/>
                <w:iCs/>
                <w:szCs w:val="22"/>
              </w:rPr>
              <w:t>Radina</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Ivanova</w:t>
            </w:r>
            <w:proofErr w:type="spellEnd"/>
          </w:p>
        </w:tc>
      </w:tr>
      <w:tr w:rsidR="007A0894" w:rsidRPr="00C44A4A" w14:paraId="1BDEBF81" w14:textId="77777777" w:rsidTr="006312EB">
        <w:trPr>
          <w:gridAfter w:val="1"/>
          <w:wAfter w:w="12" w:type="dxa"/>
        </w:trPr>
        <w:tc>
          <w:tcPr>
            <w:tcW w:w="1726" w:type="dxa"/>
            <w:tcBorders>
              <w:left w:val="single" w:sz="4" w:space="0" w:color="000000"/>
              <w:bottom w:val="single" w:sz="4" w:space="0" w:color="000000"/>
            </w:tcBorders>
          </w:tcPr>
          <w:p w14:paraId="6B63FCD4" w14:textId="77777777"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lastRenderedPageBreak/>
              <w:t>3/2/2015</w:t>
            </w:r>
          </w:p>
        </w:tc>
        <w:tc>
          <w:tcPr>
            <w:tcW w:w="1079" w:type="dxa"/>
            <w:tcBorders>
              <w:left w:val="single" w:sz="4" w:space="0" w:color="000000"/>
              <w:bottom w:val="single" w:sz="4" w:space="0" w:color="000000"/>
            </w:tcBorders>
          </w:tcPr>
          <w:p w14:paraId="75E73F88" w14:textId="77777777"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1.5</w:t>
            </w:r>
          </w:p>
        </w:tc>
        <w:tc>
          <w:tcPr>
            <w:tcW w:w="4386" w:type="dxa"/>
            <w:tcBorders>
              <w:left w:val="single" w:sz="4" w:space="0" w:color="000000"/>
              <w:bottom w:val="single" w:sz="4" w:space="0" w:color="000000"/>
            </w:tcBorders>
          </w:tcPr>
          <w:p w14:paraId="437D419D" w14:textId="77777777"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 xml:space="preserve">Added </w:t>
            </w:r>
            <w:proofErr w:type="spellStart"/>
            <w:r>
              <w:rPr>
                <w:rFonts w:ascii="Times New Roman" w:hAnsi="Times New Roman" w:cs="Times New Roman"/>
                <w:iCs/>
                <w:szCs w:val="22"/>
              </w:rPr>
              <w:t>contect</w:t>
            </w:r>
            <w:proofErr w:type="spellEnd"/>
            <w:r>
              <w:rPr>
                <w:rFonts w:ascii="Times New Roman" w:hAnsi="Times New Roman" w:cs="Times New Roman"/>
                <w:iCs/>
                <w:szCs w:val="22"/>
              </w:rPr>
              <w:t xml:space="preserve"> on:</w:t>
            </w:r>
          </w:p>
          <w:p w14:paraId="374AEB98" w14:textId="57E3AFDF"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SSIS processes running against the CDW server;</w:t>
            </w:r>
          </w:p>
          <w:p w14:paraId="503CEB9A" w14:textId="77777777" w:rsidR="007A0894" w:rsidRDefault="007A0894" w:rsidP="007A0894">
            <w:pPr>
              <w:pStyle w:val="TableText0"/>
              <w:rPr>
                <w:rFonts w:ascii="Times New Roman" w:hAnsi="Times New Roman" w:cs="Times New Roman"/>
                <w:iCs/>
                <w:szCs w:val="22"/>
              </w:rPr>
            </w:pPr>
            <w:r>
              <w:rPr>
                <w:rFonts w:ascii="Times New Roman" w:hAnsi="Times New Roman" w:cs="Times New Roman"/>
                <w:iCs/>
                <w:szCs w:val="22"/>
              </w:rPr>
              <w:t>Details about VA risk model output being accessed by the IRDS system</w:t>
            </w:r>
          </w:p>
        </w:tc>
        <w:tc>
          <w:tcPr>
            <w:tcW w:w="2326" w:type="dxa"/>
            <w:tcBorders>
              <w:left w:val="single" w:sz="4" w:space="0" w:color="000000"/>
              <w:bottom w:val="single" w:sz="4" w:space="0" w:color="000000"/>
              <w:right w:val="single" w:sz="4" w:space="0" w:color="000000"/>
            </w:tcBorders>
          </w:tcPr>
          <w:p w14:paraId="4C27546D" w14:textId="77777777"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6D1B27" w:rsidRPr="00C44A4A" w14:paraId="24BE67A2" w14:textId="77777777" w:rsidTr="006312EB">
        <w:trPr>
          <w:gridAfter w:val="1"/>
          <w:wAfter w:w="12" w:type="dxa"/>
        </w:trPr>
        <w:tc>
          <w:tcPr>
            <w:tcW w:w="1726" w:type="dxa"/>
            <w:tcBorders>
              <w:left w:val="single" w:sz="4" w:space="0" w:color="000000"/>
              <w:bottom w:val="single" w:sz="4" w:space="0" w:color="000000"/>
            </w:tcBorders>
          </w:tcPr>
          <w:p w14:paraId="4B656C8A" w14:textId="77777777" w:rsidR="006D1B27" w:rsidRDefault="0056057F" w:rsidP="00417020">
            <w:pPr>
              <w:pStyle w:val="TableText0"/>
              <w:jc w:val="center"/>
              <w:rPr>
                <w:rFonts w:ascii="Times New Roman" w:hAnsi="Times New Roman" w:cs="Times New Roman"/>
                <w:szCs w:val="22"/>
              </w:rPr>
            </w:pPr>
            <w:r>
              <w:rPr>
                <w:rFonts w:ascii="Times New Roman" w:hAnsi="Times New Roman" w:cs="Times New Roman"/>
                <w:szCs w:val="22"/>
              </w:rPr>
              <w:t>2/12/2015</w:t>
            </w:r>
          </w:p>
        </w:tc>
        <w:tc>
          <w:tcPr>
            <w:tcW w:w="1079" w:type="dxa"/>
            <w:tcBorders>
              <w:left w:val="single" w:sz="4" w:space="0" w:color="000000"/>
              <w:bottom w:val="single" w:sz="4" w:space="0" w:color="000000"/>
            </w:tcBorders>
          </w:tcPr>
          <w:p w14:paraId="0D01B836" w14:textId="77777777"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1.4</w:t>
            </w:r>
          </w:p>
        </w:tc>
        <w:tc>
          <w:tcPr>
            <w:tcW w:w="4386" w:type="dxa"/>
            <w:tcBorders>
              <w:left w:val="single" w:sz="4" w:space="0" w:color="000000"/>
              <w:bottom w:val="single" w:sz="4" w:space="0" w:color="000000"/>
            </w:tcBorders>
          </w:tcPr>
          <w:p w14:paraId="1604AD70" w14:textId="77777777"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4C7E4F8B" w14:textId="77777777"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p>
        </w:tc>
      </w:tr>
      <w:tr w:rsidR="006D1B27" w:rsidRPr="00C44A4A" w14:paraId="71192DC3" w14:textId="77777777" w:rsidTr="006312EB">
        <w:trPr>
          <w:gridAfter w:val="1"/>
          <w:wAfter w:w="12" w:type="dxa"/>
        </w:trPr>
        <w:tc>
          <w:tcPr>
            <w:tcW w:w="1726" w:type="dxa"/>
            <w:tcBorders>
              <w:left w:val="single" w:sz="4" w:space="0" w:color="000000"/>
              <w:bottom w:val="single" w:sz="4" w:space="0" w:color="000000"/>
            </w:tcBorders>
          </w:tcPr>
          <w:p w14:paraId="379A670D" w14:textId="77777777"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2/4/2015</w:t>
            </w:r>
          </w:p>
        </w:tc>
        <w:tc>
          <w:tcPr>
            <w:tcW w:w="1079" w:type="dxa"/>
            <w:tcBorders>
              <w:left w:val="single" w:sz="4" w:space="0" w:color="000000"/>
              <w:bottom w:val="single" w:sz="4" w:space="0" w:color="000000"/>
            </w:tcBorders>
          </w:tcPr>
          <w:p w14:paraId="39703637" w14:textId="77777777"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 xml:space="preserve">1.3 </w:t>
            </w:r>
          </w:p>
        </w:tc>
        <w:tc>
          <w:tcPr>
            <w:tcW w:w="4386" w:type="dxa"/>
            <w:tcBorders>
              <w:left w:val="single" w:sz="4" w:space="0" w:color="000000"/>
              <w:bottom w:val="single" w:sz="4" w:space="0" w:color="000000"/>
            </w:tcBorders>
          </w:tcPr>
          <w:p w14:paraId="20DCA350" w14:textId="77777777"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4B720AE7" w14:textId="77777777" w:rsidR="006D1B27" w:rsidRDefault="006D1B27" w:rsidP="004F3EBE">
            <w:pPr>
              <w:pStyle w:val="TableText0"/>
              <w:rPr>
                <w:rFonts w:ascii="Times New Roman" w:hAnsi="Times New Roman" w:cs="Times New Roman"/>
                <w:iCs/>
                <w:szCs w:val="22"/>
              </w:rPr>
            </w:pPr>
            <w:proofErr w:type="spellStart"/>
            <w:r>
              <w:rPr>
                <w:rFonts w:ascii="Times New Roman" w:hAnsi="Times New Roman" w:cs="Times New Roman"/>
                <w:iCs/>
                <w:szCs w:val="22"/>
              </w:rPr>
              <w:t>Radina</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Ivanova</w:t>
            </w:r>
            <w:proofErr w:type="spellEnd"/>
          </w:p>
        </w:tc>
      </w:tr>
      <w:tr w:rsidR="00417020" w:rsidRPr="00C44A4A" w14:paraId="3899C7B8" w14:textId="77777777" w:rsidTr="006312EB">
        <w:trPr>
          <w:gridAfter w:val="1"/>
          <w:wAfter w:w="12" w:type="dxa"/>
        </w:trPr>
        <w:tc>
          <w:tcPr>
            <w:tcW w:w="1726" w:type="dxa"/>
            <w:tcBorders>
              <w:left w:val="single" w:sz="4" w:space="0" w:color="000000"/>
              <w:bottom w:val="single" w:sz="4" w:space="0" w:color="000000"/>
            </w:tcBorders>
          </w:tcPr>
          <w:p w14:paraId="6DFD769E" w14:textId="77777777"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79" w:type="dxa"/>
            <w:tcBorders>
              <w:left w:val="single" w:sz="4" w:space="0" w:color="000000"/>
              <w:bottom w:val="single" w:sz="4" w:space="0" w:color="000000"/>
            </w:tcBorders>
          </w:tcPr>
          <w:p w14:paraId="2FBC7114" w14:textId="77777777"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1.2</w:t>
            </w:r>
          </w:p>
        </w:tc>
        <w:tc>
          <w:tcPr>
            <w:tcW w:w="4386" w:type="dxa"/>
            <w:tcBorders>
              <w:left w:val="single" w:sz="4" w:space="0" w:color="000000"/>
              <w:bottom w:val="single" w:sz="4" w:space="0" w:color="000000"/>
            </w:tcBorders>
          </w:tcPr>
          <w:p w14:paraId="6B4AD279" w14:textId="77777777"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6" w:type="dxa"/>
            <w:tcBorders>
              <w:left w:val="single" w:sz="4" w:space="0" w:color="000000"/>
              <w:bottom w:val="single" w:sz="4" w:space="0" w:color="000000"/>
              <w:right w:val="single" w:sz="4" w:space="0" w:color="000000"/>
            </w:tcBorders>
          </w:tcPr>
          <w:p w14:paraId="30794D5D" w14:textId="77777777"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3F3F9B" w:rsidRPr="00C44A4A" w14:paraId="40D5B287" w14:textId="77777777" w:rsidTr="006312EB">
        <w:trPr>
          <w:gridAfter w:val="1"/>
          <w:wAfter w:w="12" w:type="dxa"/>
        </w:trPr>
        <w:tc>
          <w:tcPr>
            <w:tcW w:w="1726" w:type="dxa"/>
            <w:tcBorders>
              <w:left w:val="single" w:sz="4" w:space="0" w:color="000000"/>
              <w:bottom w:val="single" w:sz="4" w:space="0" w:color="000000"/>
            </w:tcBorders>
          </w:tcPr>
          <w:p w14:paraId="7E8FBD00" w14:textId="77777777"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79" w:type="dxa"/>
            <w:tcBorders>
              <w:left w:val="single" w:sz="4" w:space="0" w:color="000000"/>
              <w:bottom w:val="single" w:sz="4" w:space="0" w:color="000000"/>
            </w:tcBorders>
          </w:tcPr>
          <w:p w14:paraId="6B529D10" w14:textId="77777777"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1.1</w:t>
            </w:r>
          </w:p>
        </w:tc>
        <w:tc>
          <w:tcPr>
            <w:tcW w:w="4386" w:type="dxa"/>
            <w:tcBorders>
              <w:left w:val="single" w:sz="4" w:space="0" w:color="000000"/>
              <w:bottom w:val="single" w:sz="4" w:space="0" w:color="000000"/>
            </w:tcBorders>
          </w:tcPr>
          <w:p w14:paraId="5B605696" w14:textId="77777777"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19E6A85D" w14:textId="77777777"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 xml:space="preserve">Monica </w:t>
            </w:r>
            <w:proofErr w:type="spellStart"/>
            <w:r w:rsidRPr="00C44A4A">
              <w:rPr>
                <w:rFonts w:ascii="Times New Roman" w:hAnsi="Times New Roman" w:cs="Times New Roman"/>
                <w:iCs/>
                <w:szCs w:val="22"/>
              </w:rPr>
              <w:t>Mohler</w:t>
            </w:r>
            <w:proofErr w:type="spellEnd"/>
            <w:r w:rsidRPr="00C44A4A">
              <w:rPr>
                <w:rFonts w:ascii="Times New Roman" w:hAnsi="Times New Roman" w:cs="Times New Roman"/>
                <w:iCs/>
                <w:szCs w:val="22"/>
              </w:rPr>
              <w:t>/Paul Bradley</w:t>
            </w:r>
          </w:p>
        </w:tc>
      </w:tr>
      <w:tr w:rsidR="00C44A4A" w:rsidRPr="00C44A4A" w14:paraId="263A0FF5" w14:textId="77777777" w:rsidTr="006312EB">
        <w:trPr>
          <w:gridAfter w:val="1"/>
          <w:wAfter w:w="12" w:type="dxa"/>
        </w:trPr>
        <w:tc>
          <w:tcPr>
            <w:tcW w:w="1726" w:type="dxa"/>
            <w:tcBorders>
              <w:left w:val="single" w:sz="4" w:space="0" w:color="000000"/>
              <w:bottom w:val="single" w:sz="4" w:space="0" w:color="000000"/>
            </w:tcBorders>
          </w:tcPr>
          <w:p w14:paraId="612ECE77" w14:textId="77777777"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79" w:type="dxa"/>
            <w:tcBorders>
              <w:left w:val="single" w:sz="4" w:space="0" w:color="000000"/>
              <w:bottom w:val="single" w:sz="4" w:space="0" w:color="000000"/>
            </w:tcBorders>
          </w:tcPr>
          <w:p w14:paraId="5BB39ADF" w14:textId="77777777"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86" w:type="dxa"/>
            <w:tcBorders>
              <w:left w:val="single" w:sz="4" w:space="0" w:color="000000"/>
              <w:bottom w:val="single" w:sz="4" w:space="0" w:color="000000"/>
            </w:tcBorders>
          </w:tcPr>
          <w:p w14:paraId="14494F94" w14:textId="77777777"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6" w:type="dxa"/>
            <w:tcBorders>
              <w:left w:val="single" w:sz="4" w:space="0" w:color="000000"/>
              <w:bottom w:val="single" w:sz="4" w:space="0" w:color="000000"/>
              <w:right w:val="single" w:sz="4" w:space="0" w:color="000000"/>
            </w:tcBorders>
          </w:tcPr>
          <w:p w14:paraId="5B7EB030" w14:textId="77777777"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Monica </w:t>
            </w:r>
            <w:proofErr w:type="spellStart"/>
            <w:r w:rsidRPr="00C44A4A">
              <w:rPr>
                <w:rFonts w:ascii="Times New Roman" w:hAnsi="Times New Roman" w:cs="Times New Roman"/>
                <w:iCs/>
                <w:szCs w:val="22"/>
              </w:rPr>
              <w:t>Mohler</w:t>
            </w:r>
            <w:proofErr w:type="spellEnd"/>
            <w:r w:rsidRPr="00C44A4A">
              <w:rPr>
                <w:rFonts w:ascii="Times New Roman" w:hAnsi="Times New Roman" w:cs="Times New Roman"/>
                <w:iCs/>
                <w:szCs w:val="22"/>
              </w:rPr>
              <w:t>/Paul Bradley</w:t>
            </w:r>
          </w:p>
        </w:tc>
      </w:tr>
      <w:tr w:rsidR="00C44A4A" w:rsidRPr="00C44A4A" w14:paraId="3513DBEA" w14:textId="77777777" w:rsidTr="006312EB">
        <w:trPr>
          <w:gridAfter w:val="1"/>
          <w:wAfter w:w="12" w:type="dxa"/>
        </w:trPr>
        <w:tc>
          <w:tcPr>
            <w:tcW w:w="1726" w:type="dxa"/>
            <w:tcBorders>
              <w:left w:val="single" w:sz="4" w:space="0" w:color="000000"/>
              <w:bottom w:val="single" w:sz="4" w:space="0" w:color="000000"/>
            </w:tcBorders>
          </w:tcPr>
          <w:p w14:paraId="1C8300C6" w14:textId="77777777"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79" w:type="dxa"/>
            <w:tcBorders>
              <w:left w:val="single" w:sz="4" w:space="0" w:color="000000"/>
              <w:bottom w:val="single" w:sz="4" w:space="0" w:color="000000"/>
            </w:tcBorders>
          </w:tcPr>
          <w:p w14:paraId="68C16C71" w14:textId="77777777"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86" w:type="dxa"/>
            <w:tcBorders>
              <w:left w:val="single" w:sz="4" w:space="0" w:color="000000"/>
              <w:bottom w:val="single" w:sz="4" w:space="0" w:color="000000"/>
            </w:tcBorders>
          </w:tcPr>
          <w:p w14:paraId="5F6A13F3" w14:textId="77777777"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6" w:type="dxa"/>
            <w:tcBorders>
              <w:left w:val="single" w:sz="4" w:space="0" w:color="000000"/>
              <w:bottom w:val="single" w:sz="4" w:space="0" w:color="000000"/>
              <w:right w:val="single" w:sz="4" w:space="0" w:color="000000"/>
            </w:tcBorders>
          </w:tcPr>
          <w:p w14:paraId="038C3682" w14:textId="77777777" w:rsidR="00C44A4A" w:rsidRPr="00C44A4A" w:rsidRDefault="00C44A4A" w:rsidP="001A26E3">
            <w:pPr>
              <w:pStyle w:val="TableText0"/>
              <w:rPr>
                <w:rFonts w:ascii="Times New Roman" w:hAnsi="Times New Roman" w:cs="Times New Roman"/>
                <w:iCs/>
                <w:szCs w:val="22"/>
              </w:rPr>
            </w:pPr>
            <w:proofErr w:type="spellStart"/>
            <w:r w:rsidRPr="00C44A4A">
              <w:rPr>
                <w:rFonts w:ascii="Times New Roman" w:hAnsi="Times New Roman" w:cs="Times New Roman"/>
                <w:iCs/>
                <w:szCs w:val="22"/>
              </w:rPr>
              <w:t>Radina</w:t>
            </w:r>
            <w:proofErr w:type="spellEnd"/>
            <w:r w:rsidRPr="00C44A4A">
              <w:rPr>
                <w:rFonts w:ascii="Times New Roman" w:hAnsi="Times New Roman" w:cs="Times New Roman"/>
                <w:iCs/>
                <w:szCs w:val="22"/>
              </w:rPr>
              <w:t xml:space="preserve"> </w:t>
            </w:r>
            <w:proofErr w:type="spellStart"/>
            <w:r w:rsidRPr="00C44A4A">
              <w:rPr>
                <w:rFonts w:ascii="Times New Roman" w:hAnsi="Times New Roman" w:cs="Times New Roman"/>
                <w:iCs/>
                <w:szCs w:val="22"/>
              </w:rPr>
              <w:t>Ivanova</w:t>
            </w:r>
            <w:proofErr w:type="spellEnd"/>
          </w:p>
        </w:tc>
      </w:tr>
      <w:tr w:rsidR="006D3527" w:rsidRPr="00C44A4A" w14:paraId="4A73B5A7" w14:textId="77777777" w:rsidTr="006312EB">
        <w:trPr>
          <w:gridAfter w:val="1"/>
          <w:wAfter w:w="12" w:type="dxa"/>
        </w:trPr>
        <w:tc>
          <w:tcPr>
            <w:tcW w:w="1726" w:type="dxa"/>
            <w:tcBorders>
              <w:left w:val="single" w:sz="4" w:space="0" w:color="000000"/>
              <w:bottom w:val="single" w:sz="4" w:space="0" w:color="000000"/>
            </w:tcBorders>
          </w:tcPr>
          <w:p w14:paraId="55E86CCF" w14:textId="77777777"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79" w:type="dxa"/>
            <w:tcBorders>
              <w:left w:val="single" w:sz="4" w:space="0" w:color="000000"/>
              <w:bottom w:val="single" w:sz="4" w:space="0" w:color="000000"/>
            </w:tcBorders>
          </w:tcPr>
          <w:p w14:paraId="50A32202" w14:textId="77777777"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86" w:type="dxa"/>
            <w:tcBorders>
              <w:left w:val="single" w:sz="4" w:space="0" w:color="000000"/>
              <w:bottom w:val="single" w:sz="4" w:space="0" w:color="000000"/>
            </w:tcBorders>
          </w:tcPr>
          <w:p w14:paraId="1D5C7448" w14:textId="77777777"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6" w:type="dxa"/>
            <w:tcBorders>
              <w:left w:val="single" w:sz="4" w:space="0" w:color="000000"/>
              <w:bottom w:val="single" w:sz="4" w:space="0" w:color="000000"/>
              <w:right w:val="single" w:sz="4" w:space="0" w:color="000000"/>
            </w:tcBorders>
          </w:tcPr>
          <w:p w14:paraId="7EE5A18E" w14:textId="77777777"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w:t>
            </w:r>
            <w:proofErr w:type="spellStart"/>
            <w:r w:rsidRPr="00C44A4A">
              <w:rPr>
                <w:rFonts w:ascii="Times New Roman" w:hAnsi="Times New Roman" w:cs="Times New Roman"/>
                <w:iCs/>
                <w:szCs w:val="22"/>
              </w:rPr>
              <w:t>Andal</w:t>
            </w:r>
            <w:proofErr w:type="spellEnd"/>
            <w:r w:rsidRPr="00C44A4A">
              <w:rPr>
                <w:rFonts w:ascii="Times New Roman" w:hAnsi="Times New Roman" w:cs="Times New Roman"/>
                <w:iCs/>
                <w:szCs w:val="22"/>
              </w:rPr>
              <w:t xml:space="preserve"> </w:t>
            </w:r>
            <w:proofErr w:type="spellStart"/>
            <w:r w:rsidR="001A26E3" w:rsidRPr="00C44A4A">
              <w:rPr>
                <w:rFonts w:ascii="Times New Roman" w:hAnsi="Times New Roman" w:cs="Times New Roman"/>
                <w:iCs/>
                <w:szCs w:val="22"/>
              </w:rPr>
              <w:t>Fequiere</w:t>
            </w:r>
            <w:proofErr w:type="spellEnd"/>
            <w:r w:rsidRPr="00C44A4A">
              <w:rPr>
                <w:rFonts w:ascii="Times New Roman" w:hAnsi="Times New Roman" w:cs="Times New Roman"/>
                <w:iCs/>
                <w:szCs w:val="22"/>
              </w:rPr>
              <w:t>, Paul Bradley</w:t>
            </w:r>
          </w:p>
        </w:tc>
      </w:tr>
      <w:tr w:rsidR="0047204C" w:rsidRPr="00C44A4A" w14:paraId="40498848" w14:textId="77777777" w:rsidTr="006312EB">
        <w:trPr>
          <w:gridAfter w:val="1"/>
          <w:wAfter w:w="12" w:type="dxa"/>
        </w:trPr>
        <w:tc>
          <w:tcPr>
            <w:tcW w:w="1726" w:type="dxa"/>
            <w:tcBorders>
              <w:left w:val="single" w:sz="4" w:space="0" w:color="000000"/>
              <w:bottom w:val="single" w:sz="4" w:space="0" w:color="000000"/>
            </w:tcBorders>
          </w:tcPr>
          <w:p w14:paraId="540CA541" w14:textId="77777777"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79" w:type="dxa"/>
            <w:tcBorders>
              <w:left w:val="single" w:sz="4" w:space="0" w:color="000000"/>
              <w:bottom w:val="single" w:sz="4" w:space="0" w:color="000000"/>
            </w:tcBorders>
          </w:tcPr>
          <w:p w14:paraId="042C8370" w14:textId="77777777"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86" w:type="dxa"/>
            <w:tcBorders>
              <w:left w:val="single" w:sz="4" w:space="0" w:color="000000"/>
              <w:bottom w:val="single" w:sz="4" w:space="0" w:color="000000"/>
            </w:tcBorders>
          </w:tcPr>
          <w:p w14:paraId="3ABB047A" w14:textId="77777777"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6" w:type="dxa"/>
            <w:tcBorders>
              <w:left w:val="single" w:sz="4" w:space="0" w:color="000000"/>
              <w:bottom w:val="single" w:sz="4" w:space="0" w:color="000000"/>
              <w:right w:val="single" w:sz="4" w:space="0" w:color="000000"/>
            </w:tcBorders>
          </w:tcPr>
          <w:p w14:paraId="33A79D47" w14:textId="77777777"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 xml:space="preserve">Bill </w:t>
            </w:r>
            <w:proofErr w:type="spellStart"/>
            <w:r w:rsidRPr="00C44A4A">
              <w:rPr>
                <w:rFonts w:ascii="Times New Roman" w:hAnsi="Times New Roman" w:cs="Times New Roman"/>
                <w:iCs/>
                <w:szCs w:val="22"/>
              </w:rPr>
              <w:t>Balshem</w:t>
            </w:r>
            <w:proofErr w:type="spellEnd"/>
          </w:p>
        </w:tc>
      </w:tr>
      <w:tr w:rsidR="00111074" w:rsidRPr="00C44A4A" w14:paraId="3D3250EC" w14:textId="77777777" w:rsidTr="006312EB">
        <w:trPr>
          <w:gridAfter w:val="1"/>
          <w:wAfter w:w="12" w:type="dxa"/>
        </w:trPr>
        <w:tc>
          <w:tcPr>
            <w:tcW w:w="1726" w:type="dxa"/>
            <w:tcBorders>
              <w:left w:val="single" w:sz="4" w:space="0" w:color="000000"/>
              <w:bottom w:val="single" w:sz="4" w:space="0" w:color="000000"/>
            </w:tcBorders>
          </w:tcPr>
          <w:p w14:paraId="5FFE03AD" w14:textId="77777777"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79" w:type="dxa"/>
            <w:tcBorders>
              <w:left w:val="single" w:sz="4" w:space="0" w:color="000000"/>
              <w:bottom w:val="single" w:sz="4" w:space="0" w:color="000000"/>
            </w:tcBorders>
          </w:tcPr>
          <w:p w14:paraId="2EDFF5AA" w14:textId="77777777"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86" w:type="dxa"/>
            <w:tcBorders>
              <w:left w:val="single" w:sz="4" w:space="0" w:color="000000"/>
              <w:bottom w:val="single" w:sz="4" w:space="0" w:color="000000"/>
            </w:tcBorders>
          </w:tcPr>
          <w:p w14:paraId="60E05139" w14:textId="77777777"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6" w:type="dxa"/>
            <w:tcBorders>
              <w:left w:val="single" w:sz="4" w:space="0" w:color="000000"/>
              <w:bottom w:val="single" w:sz="4" w:space="0" w:color="000000"/>
              <w:right w:val="single" w:sz="4" w:space="0" w:color="000000"/>
            </w:tcBorders>
          </w:tcPr>
          <w:p w14:paraId="1898E914" w14:textId="77777777"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14:paraId="4E575177" w14:textId="77777777" w:rsidR="0071102B" w:rsidRDefault="0071102B" w:rsidP="00C44A4A">
      <w:pPr>
        <w:pStyle w:val="Title2"/>
        <w:ind w:left="360"/>
      </w:pPr>
    </w:p>
    <w:p w14:paraId="06DD1302" w14:textId="77777777" w:rsidR="0071102B" w:rsidRDefault="0071102B" w:rsidP="00C44A4A">
      <w:pPr>
        <w:pStyle w:val="Title2"/>
        <w:ind w:left="360"/>
      </w:pPr>
    </w:p>
    <w:p w14:paraId="6A2EDFDB" w14:textId="77777777" w:rsidR="00DE4DCA" w:rsidRDefault="00DE4DCA" w:rsidP="00C44A4A">
      <w:pPr>
        <w:ind w:left="360"/>
        <w:rPr>
          <w:rFonts w:ascii="Arial" w:hAnsi="Arial" w:cs="Arial"/>
          <w:b/>
          <w:bCs/>
          <w:sz w:val="28"/>
          <w:szCs w:val="32"/>
        </w:rPr>
      </w:pPr>
      <w:r>
        <w:br w:type="page"/>
      </w:r>
    </w:p>
    <w:p w14:paraId="234ED43D" w14:textId="77777777" w:rsidR="00111074" w:rsidRDefault="00111074" w:rsidP="00C44A4A">
      <w:pPr>
        <w:pStyle w:val="Title2"/>
        <w:ind w:left="360"/>
      </w:pPr>
      <w:r>
        <w:lastRenderedPageBreak/>
        <w:t>Table of Contents</w:t>
      </w:r>
    </w:p>
    <w:p w14:paraId="6A0A44C7" w14:textId="77777777" w:rsidR="00EB28FD"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EB28FD">
        <w:rPr>
          <w:noProof/>
        </w:rPr>
        <w:t>1.</w:t>
      </w:r>
      <w:r w:rsidR="00EB28FD">
        <w:rPr>
          <w:rFonts w:asciiTheme="minorHAnsi" w:eastAsiaTheme="minorEastAsia" w:hAnsiTheme="minorHAnsi" w:cstheme="minorBidi"/>
          <w:b w:val="0"/>
          <w:noProof/>
          <w:sz w:val="22"/>
          <w:szCs w:val="22"/>
        </w:rPr>
        <w:tab/>
      </w:r>
      <w:r w:rsidR="00EB28FD">
        <w:rPr>
          <w:noProof/>
        </w:rPr>
        <w:t>About this document</w:t>
      </w:r>
      <w:r w:rsidR="00EB28FD">
        <w:rPr>
          <w:noProof/>
        </w:rPr>
        <w:tab/>
      </w:r>
      <w:r w:rsidR="00EB28FD">
        <w:rPr>
          <w:noProof/>
        </w:rPr>
        <w:fldChar w:fldCharType="begin"/>
      </w:r>
      <w:r w:rsidR="00EB28FD">
        <w:rPr>
          <w:noProof/>
        </w:rPr>
        <w:instrText xml:space="preserve"> PAGEREF _Toc441479480 \h </w:instrText>
      </w:r>
      <w:r w:rsidR="00EB28FD">
        <w:rPr>
          <w:noProof/>
        </w:rPr>
      </w:r>
      <w:r w:rsidR="00EB28FD">
        <w:rPr>
          <w:noProof/>
        </w:rPr>
        <w:fldChar w:fldCharType="separate"/>
      </w:r>
      <w:r w:rsidR="00EB28FD">
        <w:rPr>
          <w:noProof/>
        </w:rPr>
        <w:t>5</w:t>
      </w:r>
      <w:r w:rsidR="00EB28FD">
        <w:rPr>
          <w:noProof/>
        </w:rPr>
        <w:fldChar w:fldCharType="end"/>
      </w:r>
    </w:p>
    <w:p w14:paraId="26FD7BC8" w14:textId="77777777" w:rsidR="00EB28FD" w:rsidRDefault="00EB28FD">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_Toc441479481 \h </w:instrText>
      </w:r>
      <w:r>
        <w:rPr>
          <w:noProof/>
        </w:rPr>
      </w:r>
      <w:r>
        <w:rPr>
          <w:noProof/>
        </w:rPr>
        <w:fldChar w:fldCharType="separate"/>
      </w:r>
      <w:r>
        <w:rPr>
          <w:noProof/>
        </w:rPr>
        <w:t>5</w:t>
      </w:r>
      <w:r>
        <w:rPr>
          <w:noProof/>
        </w:rPr>
        <w:fldChar w:fldCharType="end"/>
      </w:r>
    </w:p>
    <w:p w14:paraId="65827A4D" w14:textId="77777777" w:rsidR="00EB28FD" w:rsidRDefault="00EB28FD">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_Toc441479482 \h </w:instrText>
      </w:r>
      <w:r>
        <w:rPr>
          <w:noProof/>
        </w:rPr>
      </w:r>
      <w:r>
        <w:rPr>
          <w:noProof/>
        </w:rPr>
        <w:fldChar w:fldCharType="separate"/>
      </w:r>
      <w:r>
        <w:rPr>
          <w:noProof/>
        </w:rPr>
        <w:t>5</w:t>
      </w:r>
      <w:r>
        <w:rPr>
          <w:noProof/>
        </w:rPr>
        <w:fldChar w:fldCharType="end"/>
      </w:r>
    </w:p>
    <w:p w14:paraId="599AC339" w14:textId="77777777" w:rsidR="00EB28FD" w:rsidRDefault="00EB28FD">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_Toc441479483 \h </w:instrText>
      </w:r>
      <w:r>
        <w:rPr>
          <w:noProof/>
        </w:rPr>
      </w:r>
      <w:r>
        <w:rPr>
          <w:noProof/>
        </w:rPr>
        <w:fldChar w:fldCharType="separate"/>
      </w:r>
      <w:r>
        <w:rPr>
          <w:noProof/>
        </w:rPr>
        <w:t>6</w:t>
      </w:r>
      <w:r>
        <w:rPr>
          <w:noProof/>
        </w:rPr>
        <w:fldChar w:fldCharType="end"/>
      </w:r>
    </w:p>
    <w:p w14:paraId="21404716" w14:textId="77777777" w:rsidR="00EB28FD" w:rsidRDefault="00EB28FD">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_Toc441479484 \h </w:instrText>
      </w:r>
      <w:r>
        <w:rPr>
          <w:noProof/>
        </w:rPr>
      </w:r>
      <w:r>
        <w:rPr>
          <w:noProof/>
        </w:rPr>
        <w:fldChar w:fldCharType="separate"/>
      </w:r>
      <w:r>
        <w:rPr>
          <w:noProof/>
        </w:rPr>
        <w:t>6</w:t>
      </w:r>
      <w:r>
        <w:rPr>
          <w:noProof/>
        </w:rPr>
        <w:fldChar w:fldCharType="end"/>
      </w:r>
    </w:p>
    <w:p w14:paraId="39F3E79E" w14:textId="77777777" w:rsidR="00EB28FD" w:rsidRDefault="00EB28FD">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_Toc441479485 \h </w:instrText>
      </w:r>
      <w:r>
        <w:rPr>
          <w:noProof/>
        </w:rPr>
      </w:r>
      <w:r>
        <w:rPr>
          <w:noProof/>
        </w:rPr>
        <w:fldChar w:fldCharType="separate"/>
      </w:r>
      <w:r>
        <w:rPr>
          <w:noProof/>
        </w:rPr>
        <w:t>7</w:t>
      </w:r>
      <w:r>
        <w:rPr>
          <w:noProof/>
        </w:rPr>
        <w:fldChar w:fldCharType="end"/>
      </w:r>
    </w:p>
    <w:p w14:paraId="5D095CF5" w14:textId="77777777" w:rsidR="00EB28FD" w:rsidRDefault="00EB28FD">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_Toc441479486 \h </w:instrText>
      </w:r>
      <w:r>
        <w:rPr>
          <w:noProof/>
        </w:rPr>
      </w:r>
      <w:r>
        <w:rPr>
          <w:noProof/>
        </w:rPr>
        <w:fldChar w:fldCharType="separate"/>
      </w:r>
      <w:r>
        <w:rPr>
          <w:noProof/>
        </w:rPr>
        <w:t>7</w:t>
      </w:r>
      <w:r>
        <w:rPr>
          <w:noProof/>
        </w:rPr>
        <w:fldChar w:fldCharType="end"/>
      </w:r>
    </w:p>
    <w:p w14:paraId="4B40048F" w14:textId="77777777" w:rsidR="00EB28FD" w:rsidRDefault="00EB28FD">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_Toc441479487 \h </w:instrText>
      </w:r>
      <w:r>
        <w:rPr>
          <w:noProof/>
        </w:rPr>
      </w:r>
      <w:r>
        <w:rPr>
          <w:noProof/>
        </w:rPr>
        <w:fldChar w:fldCharType="separate"/>
      </w:r>
      <w:r>
        <w:rPr>
          <w:noProof/>
        </w:rPr>
        <w:t>7</w:t>
      </w:r>
      <w:r>
        <w:rPr>
          <w:noProof/>
        </w:rPr>
        <w:fldChar w:fldCharType="end"/>
      </w:r>
    </w:p>
    <w:p w14:paraId="71FBCED1" w14:textId="77777777" w:rsidR="00EB28FD" w:rsidRDefault="00EB28FD">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_Toc441479488 \h </w:instrText>
      </w:r>
      <w:r>
        <w:rPr>
          <w:noProof/>
        </w:rPr>
      </w:r>
      <w:r>
        <w:rPr>
          <w:noProof/>
        </w:rPr>
        <w:fldChar w:fldCharType="separate"/>
      </w:r>
      <w:r>
        <w:rPr>
          <w:noProof/>
        </w:rPr>
        <w:t>8</w:t>
      </w:r>
      <w:r>
        <w:rPr>
          <w:noProof/>
        </w:rPr>
        <w:fldChar w:fldCharType="end"/>
      </w:r>
    </w:p>
    <w:p w14:paraId="643A2534" w14:textId="77777777" w:rsidR="00EB28FD" w:rsidRDefault="00EB28FD">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_Toc441479489 \h </w:instrText>
      </w:r>
      <w:r>
        <w:rPr>
          <w:noProof/>
        </w:rPr>
      </w:r>
      <w:r>
        <w:rPr>
          <w:noProof/>
        </w:rPr>
        <w:fldChar w:fldCharType="separate"/>
      </w:r>
      <w:r>
        <w:rPr>
          <w:noProof/>
        </w:rPr>
        <w:t>9</w:t>
      </w:r>
      <w:r>
        <w:rPr>
          <w:noProof/>
        </w:rPr>
        <w:fldChar w:fldCharType="end"/>
      </w:r>
    </w:p>
    <w:p w14:paraId="25B230B5" w14:textId="77777777" w:rsidR="00EB28FD" w:rsidRDefault="00EB28FD">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_Toc441479490 \h </w:instrText>
      </w:r>
      <w:r>
        <w:rPr>
          <w:noProof/>
        </w:rPr>
      </w:r>
      <w:r>
        <w:rPr>
          <w:noProof/>
        </w:rPr>
        <w:fldChar w:fldCharType="separate"/>
      </w:r>
      <w:r>
        <w:rPr>
          <w:noProof/>
        </w:rPr>
        <w:t>11</w:t>
      </w:r>
      <w:r>
        <w:rPr>
          <w:noProof/>
        </w:rPr>
        <w:fldChar w:fldCharType="end"/>
      </w:r>
    </w:p>
    <w:p w14:paraId="40034A0C" w14:textId="77777777" w:rsidR="00EB28FD" w:rsidRDefault="00EB28FD">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_Toc441479491 \h </w:instrText>
      </w:r>
      <w:r>
        <w:rPr>
          <w:noProof/>
        </w:rPr>
      </w:r>
      <w:r>
        <w:rPr>
          <w:noProof/>
        </w:rPr>
        <w:fldChar w:fldCharType="separate"/>
      </w:r>
      <w:r>
        <w:rPr>
          <w:noProof/>
        </w:rPr>
        <w:t>13</w:t>
      </w:r>
      <w:r>
        <w:rPr>
          <w:noProof/>
        </w:rPr>
        <w:fldChar w:fldCharType="end"/>
      </w:r>
    </w:p>
    <w:p w14:paraId="593C9456" w14:textId="77777777" w:rsidR="00EB28FD" w:rsidRDefault="00EB28FD">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_Toc441479492 \h </w:instrText>
      </w:r>
      <w:r>
        <w:rPr>
          <w:noProof/>
        </w:rPr>
      </w:r>
      <w:r>
        <w:rPr>
          <w:noProof/>
        </w:rPr>
        <w:fldChar w:fldCharType="separate"/>
      </w:r>
      <w:r>
        <w:rPr>
          <w:noProof/>
        </w:rPr>
        <w:t>13</w:t>
      </w:r>
      <w:r>
        <w:rPr>
          <w:noProof/>
        </w:rPr>
        <w:fldChar w:fldCharType="end"/>
      </w:r>
    </w:p>
    <w:p w14:paraId="04138941" w14:textId="77777777" w:rsidR="00EB28FD" w:rsidRDefault="00EB28FD">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_Toc441479493 \h </w:instrText>
      </w:r>
      <w:r>
        <w:rPr>
          <w:noProof/>
        </w:rPr>
      </w:r>
      <w:r>
        <w:rPr>
          <w:noProof/>
        </w:rPr>
        <w:fldChar w:fldCharType="separate"/>
      </w:r>
      <w:r>
        <w:rPr>
          <w:noProof/>
        </w:rPr>
        <w:t>14</w:t>
      </w:r>
      <w:r>
        <w:rPr>
          <w:noProof/>
        </w:rPr>
        <w:fldChar w:fldCharType="end"/>
      </w:r>
    </w:p>
    <w:p w14:paraId="7C852633" w14:textId="77777777" w:rsidR="00EB28FD" w:rsidRDefault="00EB28FD">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_Toc441479494 \h </w:instrText>
      </w:r>
      <w:r>
        <w:rPr>
          <w:noProof/>
        </w:rPr>
      </w:r>
      <w:r>
        <w:rPr>
          <w:noProof/>
        </w:rPr>
        <w:fldChar w:fldCharType="separate"/>
      </w:r>
      <w:r>
        <w:rPr>
          <w:noProof/>
        </w:rPr>
        <w:t>14</w:t>
      </w:r>
      <w:r>
        <w:rPr>
          <w:noProof/>
        </w:rPr>
        <w:fldChar w:fldCharType="end"/>
      </w:r>
    </w:p>
    <w:p w14:paraId="1B177D72" w14:textId="77777777" w:rsidR="00EB28FD" w:rsidRDefault="00EB28FD">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_Toc441479495 \h </w:instrText>
      </w:r>
      <w:r>
        <w:rPr>
          <w:noProof/>
        </w:rPr>
      </w:r>
      <w:r>
        <w:rPr>
          <w:noProof/>
        </w:rPr>
        <w:fldChar w:fldCharType="separate"/>
      </w:r>
      <w:r>
        <w:rPr>
          <w:noProof/>
        </w:rPr>
        <w:t>14</w:t>
      </w:r>
      <w:r>
        <w:rPr>
          <w:noProof/>
        </w:rPr>
        <w:fldChar w:fldCharType="end"/>
      </w:r>
    </w:p>
    <w:p w14:paraId="6F344F42" w14:textId="77777777" w:rsidR="00EB28FD" w:rsidRDefault="00EB28FD">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_Toc441479496 \h </w:instrText>
      </w:r>
      <w:r>
        <w:rPr>
          <w:noProof/>
        </w:rPr>
      </w:r>
      <w:r>
        <w:rPr>
          <w:noProof/>
        </w:rPr>
        <w:fldChar w:fldCharType="separate"/>
      </w:r>
      <w:r>
        <w:rPr>
          <w:noProof/>
        </w:rPr>
        <w:t>15</w:t>
      </w:r>
      <w:r>
        <w:rPr>
          <w:noProof/>
        </w:rPr>
        <w:fldChar w:fldCharType="end"/>
      </w:r>
    </w:p>
    <w:p w14:paraId="44D196CE" w14:textId="77777777" w:rsidR="00EB28FD" w:rsidRDefault="00EB28FD">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_Toc441479497 \h </w:instrText>
      </w:r>
      <w:r>
        <w:rPr>
          <w:noProof/>
        </w:rPr>
      </w:r>
      <w:r>
        <w:rPr>
          <w:noProof/>
        </w:rPr>
        <w:fldChar w:fldCharType="separate"/>
      </w:r>
      <w:r>
        <w:rPr>
          <w:noProof/>
        </w:rPr>
        <w:t>16</w:t>
      </w:r>
      <w:r>
        <w:rPr>
          <w:noProof/>
        </w:rPr>
        <w:fldChar w:fldCharType="end"/>
      </w:r>
    </w:p>
    <w:p w14:paraId="3793322E" w14:textId="77777777" w:rsidR="00EB28FD" w:rsidRDefault="00EB28FD">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_Toc441479498 \h </w:instrText>
      </w:r>
      <w:r>
        <w:rPr>
          <w:noProof/>
        </w:rPr>
      </w:r>
      <w:r>
        <w:rPr>
          <w:noProof/>
        </w:rPr>
        <w:fldChar w:fldCharType="separate"/>
      </w:r>
      <w:r>
        <w:rPr>
          <w:noProof/>
        </w:rPr>
        <w:t>17</w:t>
      </w:r>
      <w:r>
        <w:rPr>
          <w:noProof/>
        </w:rPr>
        <w:fldChar w:fldCharType="end"/>
      </w:r>
    </w:p>
    <w:p w14:paraId="24F8E448" w14:textId="77777777" w:rsidR="00EB28FD" w:rsidRDefault="00EB28FD">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_Toc441479499 \h </w:instrText>
      </w:r>
      <w:r>
        <w:rPr>
          <w:noProof/>
        </w:rPr>
      </w:r>
      <w:r>
        <w:rPr>
          <w:noProof/>
        </w:rPr>
        <w:fldChar w:fldCharType="separate"/>
      </w:r>
      <w:r>
        <w:rPr>
          <w:noProof/>
        </w:rPr>
        <w:t>17</w:t>
      </w:r>
      <w:r>
        <w:rPr>
          <w:noProof/>
        </w:rPr>
        <w:fldChar w:fldCharType="end"/>
      </w:r>
    </w:p>
    <w:p w14:paraId="7B5A6243" w14:textId="77777777" w:rsidR="00EB28FD" w:rsidRDefault="00EB28FD">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_Toc441479500 \h </w:instrText>
      </w:r>
      <w:r>
        <w:rPr>
          <w:noProof/>
        </w:rPr>
      </w:r>
      <w:r>
        <w:rPr>
          <w:noProof/>
        </w:rPr>
        <w:fldChar w:fldCharType="separate"/>
      </w:r>
      <w:r>
        <w:rPr>
          <w:noProof/>
        </w:rPr>
        <w:t>17</w:t>
      </w:r>
      <w:r>
        <w:rPr>
          <w:noProof/>
        </w:rPr>
        <w:fldChar w:fldCharType="end"/>
      </w:r>
    </w:p>
    <w:p w14:paraId="5578A8D0" w14:textId="77777777" w:rsidR="00EB28FD" w:rsidRDefault="00EB28FD">
      <w:pPr>
        <w:pStyle w:val="TOC1"/>
        <w:rPr>
          <w:rFonts w:asciiTheme="minorHAnsi" w:eastAsiaTheme="minorEastAsia" w:hAnsiTheme="minorHAnsi" w:cstheme="minorBidi"/>
          <w:b w:val="0"/>
          <w:noProof/>
          <w:sz w:val="22"/>
          <w:szCs w:val="22"/>
        </w:rPr>
      </w:pPr>
      <w:r>
        <w:rPr>
          <w:noProof/>
          <w:lang w:eastAsia="en-GB"/>
        </w:rPr>
        <w:t>5.</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_Toc441479501 \h </w:instrText>
      </w:r>
      <w:r>
        <w:rPr>
          <w:noProof/>
        </w:rPr>
      </w:r>
      <w:r>
        <w:rPr>
          <w:noProof/>
        </w:rPr>
        <w:fldChar w:fldCharType="separate"/>
      </w:r>
      <w:r>
        <w:rPr>
          <w:noProof/>
        </w:rPr>
        <w:t>17</w:t>
      </w:r>
      <w:r>
        <w:rPr>
          <w:noProof/>
        </w:rPr>
        <w:fldChar w:fldCharType="end"/>
      </w:r>
    </w:p>
    <w:p w14:paraId="085EE723" w14:textId="77777777" w:rsidR="00111074" w:rsidRDefault="00480274" w:rsidP="00C44A4A">
      <w:pPr>
        <w:pStyle w:val="TOC1"/>
        <w:ind w:left="360"/>
        <w:sectPr w:rsidR="00111074" w:rsidSect="00C44A4A">
          <w:headerReference w:type="default" r:id="rId14"/>
          <w:footerReference w:type="even" r:id="rId15"/>
          <w:footerReference w:type="default" r:id="rId16"/>
          <w:footerReference w:type="first" r:id="rId17"/>
          <w:pgSz w:w="12240" w:h="15840" w:code="1"/>
          <w:pgMar w:top="1440" w:right="1440" w:bottom="1440" w:left="1440" w:header="720" w:footer="720" w:gutter="0"/>
          <w:cols w:space="720"/>
          <w:titlePg/>
          <w:docGrid w:linePitch="360"/>
        </w:sectPr>
      </w:pPr>
      <w:r>
        <w:fldChar w:fldCharType="end"/>
      </w:r>
    </w:p>
    <w:p w14:paraId="3BD5CBCF" w14:textId="77777777" w:rsidR="00237FD5" w:rsidRDefault="00237FD5" w:rsidP="00237FD5">
      <w:pPr>
        <w:pStyle w:val="Heading1"/>
        <w:tabs>
          <w:tab w:val="clear" w:pos="720"/>
          <w:tab w:val="num" w:pos="1080"/>
        </w:tabs>
        <w:ind w:left="1080"/>
      </w:pPr>
      <w:bookmarkStart w:id="3" w:name="_Toc146698395"/>
      <w:bookmarkStart w:id="4" w:name="_Toc441479480"/>
      <w:bookmarkStart w:id="5" w:name="_Toc216071604"/>
      <w:bookmarkEnd w:id="0"/>
      <w:bookmarkEnd w:id="3"/>
      <w:r>
        <w:lastRenderedPageBreak/>
        <w:t>About this document</w:t>
      </w:r>
      <w:bookmarkEnd w:id="4"/>
    </w:p>
    <w:p w14:paraId="13F8907B" w14:textId="0F631977" w:rsidR="00237FD5" w:rsidRPr="00237FD5" w:rsidRDefault="00237FD5" w:rsidP="00237FD5">
      <w:pPr>
        <w:ind w:left="360"/>
        <w:rPr>
          <w:sz w:val="24"/>
        </w:rPr>
      </w:pPr>
      <w:r w:rsidRPr="00237FD5">
        <w:rPr>
          <w:sz w:val="24"/>
        </w:rPr>
        <w:t xml:space="preserve">The </w:t>
      </w:r>
      <w:r>
        <w:rPr>
          <w:sz w:val="24"/>
        </w:rPr>
        <w:t>interfaces</w:t>
      </w:r>
      <w:r w:rsidR="0002585A">
        <w:rPr>
          <w:sz w:val="24"/>
        </w:rPr>
        <w:t xml:space="preserve"> for the Integrated Reach Database System (IRDS)</w:t>
      </w:r>
      <w:r>
        <w:rPr>
          <w:sz w:val="24"/>
        </w:rPr>
        <w:t xml:space="preserve"> </w:t>
      </w:r>
      <w:proofErr w:type="gramStart"/>
      <w:r w:rsidR="0002585A">
        <w:rPr>
          <w:sz w:val="24"/>
        </w:rPr>
        <w:t>have been</w:t>
      </w:r>
      <w:r w:rsidRPr="00237FD5">
        <w:rPr>
          <w:sz w:val="24"/>
        </w:rPr>
        <w:t xml:space="preserve"> designed</w:t>
      </w:r>
      <w:proofErr w:type="gramEnd"/>
      <w:r w:rsidRPr="00237FD5">
        <w:rPr>
          <w:sz w:val="24"/>
        </w:rPr>
        <w:t xml:space="preserve"> through a series of sprint cycles in collaboration with VA stakeholders and users. </w:t>
      </w:r>
      <w:r w:rsidR="0002585A" w:rsidRPr="00093A5D">
        <w:rPr>
          <w:rFonts w:eastAsia="Calibri"/>
          <w:bCs/>
          <w:color w:val="000000"/>
          <w:sz w:val="24"/>
        </w:rPr>
        <w:t xml:space="preserve">This document </w:t>
      </w:r>
      <w:r w:rsidR="0002585A">
        <w:rPr>
          <w:rFonts w:eastAsia="Calibri"/>
          <w:bCs/>
          <w:color w:val="000000"/>
          <w:sz w:val="24"/>
        </w:rPr>
        <w:t>was initially prepared</w:t>
      </w:r>
      <w:r w:rsidR="0002585A" w:rsidRPr="00093A5D">
        <w:rPr>
          <w:rFonts w:eastAsia="Calibri"/>
          <w:bCs/>
          <w:color w:val="000000"/>
          <w:sz w:val="24"/>
        </w:rPr>
        <w:t xml:space="preserve"> </w:t>
      </w:r>
      <w:r w:rsidR="0002585A">
        <w:rPr>
          <w:rFonts w:eastAsia="Calibri"/>
          <w:bCs/>
          <w:color w:val="000000"/>
          <w:sz w:val="24"/>
        </w:rPr>
        <w:t xml:space="preserve">and delivered 30 days after contract award and </w:t>
      </w:r>
      <w:proofErr w:type="gramStart"/>
      <w:r w:rsidR="0002585A">
        <w:rPr>
          <w:rFonts w:eastAsia="Calibri"/>
          <w:bCs/>
          <w:color w:val="000000"/>
          <w:sz w:val="24"/>
        </w:rPr>
        <w:t>has been</w:t>
      </w:r>
      <w:r w:rsidR="0002585A" w:rsidRPr="00093A5D">
        <w:rPr>
          <w:rFonts w:eastAsia="Calibri"/>
          <w:bCs/>
          <w:color w:val="000000"/>
          <w:sz w:val="24"/>
        </w:rPr>
        <w:t xml:space="preserve"> updated</w:t>
      </w:r>
      <w:proofErr w:type="gramEnd"/>
      <w:r w:rsidR="0002585A" w:rsidRPr="00093A5D">
        <w:rPr>
          <w:rFonts w:eastAsia="Calibri"/>
          <w:bCs/>
          <w:color w:val="000000"/>
          <w:sz w:val="24"/>
        </w:rPr>
        <w:t xml:space="preserve"> </w:t>
      </w:r>
      <w:r w:rsidR="0002585A">
        <w:rPr>
          <w:rFonts w:eastAsia="Calibri"/>
          <w:bCs/>
          <w:color w:val="000000"/>
          <w:sz w:val="24"/>
        </w:rPr>
        <w:t>monthly thereafter.</w:t>
      </w:r>
    </w:p>
    <w:p w14:paraId="41CB6EB6" w14:textId="77777777" w:rsidR="00D952B0" w:rsidRPr="00FD58AE" w:rsidRDefault="00D952B0" w:rsidP="00C44A4A">
      <w:pPr>
        <w:pStyle w:val="Heading1"/>
        <w:tabs>
          <w:tab w:val="clear" w:pos="720"/>
          <w:tab w:val="num" w:pos="1080"/>
        </w:tabs>
        <w:ind w:left="1080"/>
      </w:pPr>
      <w:bookmarkStart w:id="6" w:name="_Toc441479481"/>
      <w:r w:rsidRPr="00FD58AE">
        <w:t>Introduction</w:t>
      </w:r>
      <w:bookmarkEnd w:id="5"/>
      <w:bookmarkEnd w:id="6"/>
    </w:p>
    <w:p w14:paraId="34632684" w14:textId="3697DB30"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w:t>
      </w:r>
      <w:r w:rsidR="00136E11">
        <w:t>Veteran</w:t>
      </w:r>
      <w:r w:rsidRPr="00EC1DE2">
        <w:t>s and the military culture as it relates to stigma and mental health is important for early intervention. The goal of the</w:t>
      </w:r>
      <w:r w:rsidR="006E09C2">
        <w:t xml:space="preserve"> Perceptive Reach</w:t>
      </w:r>
      <w:r w:rsidRPr="00EC1DE2">
        <w:t xml:space="preserve"> </w:t>
      </w:r>
      <w:r w:rsidR="0002585A">
        <w:t xml:space="preserve">IRDS </w:t>
      </w:r>
      <w:r w:rsidRPr="00EC1DE2">
        <w:t xml:space="preserve">innovation is to promote the general health of the </w:t>
      </w:r>
      <w:r w:rsidR="00136E11">
        <w:t>Veteran</w:t>
      </w:r>
      <w:r w:rsidRPr="00EC1DE2">
        <w:t xml:space="preserve"> population and effectively intervene in issues before they escalate in crisis. </w:t>
      </w:r>
    </w:p>
    <w:p w14:paraId="5AC96D18" w14:textId="77777777" w:rsidR="003C34EA" w:rsidRPr="00EC1DE2" w:rsidRDefault="0017153A" w:rsidP="00C44A4A">
      <w:pPr>
        <w:pStyle w:val="PSPBodytext"/>
        <w:ind w:left="360"/>
      </w:pPr>
      <w:r w:rsidRPr="00EC1DE2">
        <w:t>The</w:t>
      </w:r>
      <w:r w:rsidR="003C34EA" w:rsidRPr="00EC1DE2">
        <w:t xml:space="preserve"> IRDS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14:paraId="7C6B1512" w14:textId="4927F042" w:rsidR="00737FCC" w:rsidRPr="00EC1DE2" w:rsidRDefault="003C34EA" w:rsidP="00F77199">
      <w:pPr>
        <w:pStyle w:val="BodyText"/>
        <w:ind w:left="360"/>
        <w:rPr>
          <w:rFonts w:ascii="Arial" w:hAnsi="Arial"/>
          <w:sz w:val="24"/>
          <w:szCs w:val="24"/>
        </w:rPr>
      </w:pPr>
      <w:r w:rsidRPr="00EC1DE2">
        <w:rPr>
          <w:sz w:val="24"/>
          <w:szCs w:val="24"/>
        </w:rPr>
        <w:t xml:space="preserve">The IRDS innovation will serve to bolster the three major components of </w:t>
      </w:r>
      <w:r w:rsidR="00B414AE">
        <w:rPr>
          <w:sz w:val="24"/>
          <w:szCs w:val="24"/>
        </w:rPr>
        <w:t xml:space="preserve">Veterans Health </w:t>
      </w:r>
      <w:r w:rsidR="00751BC4">
        <w:rPr>
          <w:sz w:val="24"/>
          <w:szCs w:val="24"/>
        </w:rPr>
        <w:t>Administration’s</w:t>
      </w:r>
      <w:r w:rsidR="00B414AE">
        <w:rPr>
          <w:sz w:val="24"/>
          <w:szCs w:val="24"/>
        </w:rPr>
        <w:t xml:space="preserve"> (</w:t>
      </w:r>
      <w:r w:rsidRPr="00EC1DE2">
        <w:rPr>
          <w:sz w:val="24"/>
          <w:szCs w:val="24"/>
        </w:rPr>
        <w:t>VHA</w:t>
      </w:r>
      <w:r w:rsidR="00B414AE">
        <w:rPr>
          <w:sz w:val="24"/>
          <w:szCs w:val="24"/>
        </w:rPr>
        <w:t>)</w:t>
      </w:r>
      <w:r w:rsidRPr="00EC1DE2">
        <w:rPr>
          <w:sz w:val="24"/>
          <w:szCs w:val="24"/>
        </w:rPr>
        <w:t xml:space="preserve"> Strategic Plan for Suicide Prevention: surveillance, risk and protective factors, and prevention interventions. The IRDS innovation will target antecedent events specific to </w:t>
      </w:r>
      <w:r w:rsidR="00136E11">
        <w:rPr>
          <w:sz w:val="24"/>
          <w:szCs w:val="24"/>
        </w:rPr>
        <w:t>Veteran</w:t>
      </w:r>
      <w:r w:rsidRPr="00EC1DE2">
        <w:rPr>
          <w:sz w:val="24"/>
          <w:szCs w:val="24"/>
        </w:rPr>
        <w:t xml:space="preserve"> populations prior to the onset of risk to mitigate the development of risk.</w:t>
      </w:r>
      <w:bookmarkStart w:id="7" w:name="_Toc216071605"/>
    </w:p>
    <w:p w14:paraId="33144E33" w14:textId="77777777" w:rsidR="00737FCC" w:rsidRDefault="001019C4" w:rsidP="00C44A4A">
      <w:pPr>
        <w:pStyle w:val="Heading2"/>
        <w:ind w:left="1260"/>
      </w:pPr>
      <w:bookmarkStart w:id="8" w:name="_Toc441479482"/>
      <w:r>
        <w:t>Scope</w:t>
      </w:r>
      <w:bookmarkEnd w:id="8"/>
    </w:p>
    <w:bookmarkEnd w:id="7"/>
    <w:p w14:paraId="2D08BB58" w14:textId="77777777"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14:paraId="1ED08933" w14:textId="21A7C781" w:rsidR="00C12FFE" w:rsidRPr="00805C93" w:rsidRDefault="00C12FFE" w:rsidP="00C44A4A">
      <w:pPr>
        <w:pStyle w:val="NoSpacing"/>
        <w:ind w:left="360"/>
        <w:rPr>
          <w:rFonts w:eastAsia="MS Mincho"/>
          <w:b/>
          <w:iCs/>
          <w:sz w:val="24"/>
          <w:lang w:eastAsia="en-GB"/>
        </w:rPr>
      </w:pPr>
      <w:r w:rsidRPr="00805C93">
        <w:rPr>
          <w:rFonts w:eastAsia="MS Mincho"/>
          <w:sz w:val="24"/>
          <w:lang w:eastAsia="en-GB"/>
        </w:rPr>
        <w:t xml:space="preserve">This Interface Design Specification will describe what data </w:t>
      </w:r>
      <w:proofErr w:type="gramStart"/>
      <w:r w:rsidRPr="00805C93">
        <w:rPr>
          <w:rFonts w:eastAsia="MS Mincho"/>
          <w:sz w:val="24"/>
          <w:lang w:eastAsia="en-GB"/>
        </w:rPr>
        <w:t>will be transferred</w:t>
      </w:r>
      <w:proofErr w:type="gramEnd"/>
      <w:r w:rsidRPr="00805C93">
        <w:rPr>
          <w:rFonts w:eastAsia="MS Mincho"/>
          <w:sz w:val="24"/>
          <w:lang w:eastAsia="en-GB"/>
        </w:rPr>
        <w:t xml:space="preserve">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14:paraId="412C2DB6" w14:textId="77777777"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14:paraId="56E28432" w14:textId="006BE430"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136E11">
        <w:rPr>
          <w:rFonts w:eastAsia="MS Mincho"/>
          <w:sz w:val="24"/>
          <w:lang w:eastAsia="en-GB"/>
        </w:rPr>
        <w:t>Veteran</w:t>
      </w:r>
      <w:r w:rsidR="003C34EA" w:rsidRPr="00805C93">
        <w:rPr>
          <w:rFonts w:eastAsia="MS Mincho"/>
          <w:sz w:val="24"/>
          <w:lang w:eastAsia="en-GB"/>
        </w:rPr>
        <w:t xml:space="preserve">s Benefits Administration </w:t>
      </w:r>
      <w:r w:rsidR="00794241">
        <w:rPr>
          <w:rFonts w:eastAsia="MS Mincho"/>
          <w:sz w:val="24"/>
          <w:lang w:eastAsia="en-GB"/>
        </w:rPr>
        <w:t>Data</w:t>
      </w:r>
    </w:p>
    <w:p w14:paraId="4AF64D47" w14:textId="77777777"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14:paraId="65FF71D6" w14:textId="77777777"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proofErr w:type="spellStart"/>
      <w:r w:rsidR="003C34EA" w:rsidRPr="00805C93">
        <w:rPr>
          <w:rFonts w:eastAsia="MS Mincho"/>
          <w:sz w:val="24"/>
          <w:lang w:eastAsia="en-GB"/>
        </w:rPr>
        <w:t>VistA</w:t>
      </w:r>
      <w:proofErr w:type="spellEnd"/>
      <w:r w:rsidR="00794241">
        <w:rPr>
          <w:rFonts w:eastAsia="MS Mincho"/>
          <w:sz w:val="24"/>
          <w:lang w:eastAsia="en-GB"/>
        </w:rPr>
        <w:t xml:space="preserve"> Data</w:t>
      </w:r>
    </w:p>
    <w:p w14:paraId="13BEFECE" w14:textId="62B3A4FC"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r w:rsidR="00211EC3">
        <w:rPr>
          <w:rFonts w:eastAsia="MS Mincho"/>
          <w:sz w:val="24"/>
          <w:lang w:eastAsia="en-GB"/>
        </w:rPr>
        <w:t xml:space="preserve"> </w:t>
      </w:r>
    </w:p>
    <w:p w14:paraId="2141D312" w14:textId="77777777"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14:paraId="754B0FC9" w14:textId="77777777"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14:paraId="5BA97F57" w14:textId="77777777" w:rsidR="003C34EA" w:rsidRPr="00805C93" w:rsidRDefault="003C34EA" w:rsidP="00C44A4A">
      <w:pPr>
        <w:pStyle w:val="NoSpacing"/>
        <w:ind w:left="360"/>
        <w:rPr>
          <w:rFonts w:eastAsia="MS Mincho"/>
          <w:sz w:val="24"/>
          <w:lang w:eastAsia="en-GB"/>
        </w:rPr>
      </w:pPr>
    </w:p>
    <w:p w14:paraId="1087070C" w14:textId="77777777" w:rsidR="00C12FFE" w:rsidRPr="00805C93" w:rsidRDefault="00C12FFE" w:rsidP="00C44A4A">
      <w:pPr>
        <w:pStyle w:val="NoSpacing"/>
        <w:ind w:left="360"/>
        <w:rPr>
          <w:rFonts w:eastAsia="MS Mincho"/>
          <w:sz w:val="24"/>
          <w:lang w:eastAsia="en-GB"/>
        </w:rPr>
      </w:pPr>
      <w:r w:rsidRPr="00805C93">
        <w:rPr>
          <w:rFonts w:eastAsia="MS Mincho"/>
          <w:sz w:val="24"/>
          <w:lang w:eastAsia="en-GB"/>
        </w:rPr>
        <w:lastRenderedPageBreak/>
        <w:t xml:space="preserve">This document </w:t>
      </w:r>
      <w:bookmarkStart w:id="9" w:name="_Toc216071607"/>
      <w:proofErr w:type="gramStart"/>
      <w:r w:rsidR="00DB110C" w:rsidRPr="00805C93">
        <w:rPr>
          <w:rFonts w:eastAsia="MS Mincho"/>
          <w:sz w:val="24"/>
          <w:lang w:eastAsia="en-GB"/>
        </w:rPr>
        <w:t>should be read</w:t>
      </w:r>
      <w:proofErr w:type="gramEnd"/>
      <w:r w:rsidR="00DB110C" w:rsidRPr="00805C93">
        <w:rPr>
          <w:rFonts w:eastAsia="MS Mincho"/>
          <w:sz w:val="24"/>
          <w:lang w:eastAsia="en-GB"/>
        </w:rPr>
        <w:t xml:space="preserve">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14:paraId="2726140E" w14:textId="77777777" w:rsidR="00737FCC" w:rsidRPr="00A41692" w:rsidRDefault="00D36A48" w:rsidP="00C44A4A">
      <w:pPr>
        <w:pStyle w:val="Heading2"/>
        <w:ind w:left="1260"/>
        <w:rPr>
          <w:lang w:eastAsia="en-GB"/>
        </w:rPr>
      </w:pPr>
      <w:bookmarkStart w:id="10" w:name="_Toc441479483"/>
      <w:r>
        <w:rPr>
          <w:lang w:eastAsia="en-GB"/>
        </w:rPr>
        <w:t>Assumptions</w:t>
      </w:r>
      <w:bookmarkEnd w:id="10"/>
    </w:p>
    <w:p w14:paraId="7ADC1581" w14:textId="2ECDDAF0" w:rsidR="00E16A0B" w:rsidRPr="00E16A0B" w:rsidRDefault="0002585A" w:rsidP="00E16A0B">
      <w:pPr>
        <w:ind w:left="360"/>
        <w:rPr>
          <w:sz w:val="24"/>
        </w:rPr>
      </w:pPr>
      <w:r>
        <w:rPr>
          <w:sz w:val="24"/>
        </w:rPr>
        <w:t xml:space="preserve">All assumptions related to the overall design and architecture of the application </w:t>
      </w:r>
      <w:proofErr w:type="gramStart"/>
      <w:r>
        <w:rPr>
          <w:sz w:val="24"/>
        </w:rPr>
        <w:t>are recorded</w:t>
      </w:r>
      <w:proofErr w:type="gramEnd"/>
      <w:r>
        <w:rPr>
          <w:sz w:val="24"/>
        </w:rPr>
        <w:t xml:space="preserve"> in the IRDS S</w:t>
      </w:r>
      <w:r w:rsidR="00D6627C">
        <w:rPr>
          <w:sz w:val="24"/>
        </w:rPr>
        <w:t>ystem Design Document (S</w:t>
      </w:r>
      <w:r>
        <w:rPr>
          <w:sz w:val="24"/>
        </w:rPr>
        <w:t>DD</w:t>
      </w:r>
      <w:r w:rsidR="00D6627C">
        <w:rPr>
          <w:sz w:val="24"/>
        </w:rPr>
        <w:t>)</w:t>
      </w:r>
      <w:r>
        <w:rPr>
          <w:sz w:val="24"/>
        </w:rPr>
        <w:t xml:space="preserve">. </w:t>
      </w:r>
    </w:p>
    <w:p w14:paraId="6831ED72" w14:textId="77777777" w:rsidR="00D84098" w:rsidRDefault="00D84098" w:rsidP="00C44A4A">
      <w:pPr>
        <w:pStyle w:val="Heading2"/>
        <w:ind w:left="1260"/>
        <w:rPr>
          <w:lang w:eastAsia="en-GB"/>
        </w:rPr>
      </w:pPr>
      <w:bookmarkStart w:id="11" w:name="_Toc441479484"/>
      <w:r>
        <w:rPr>
          <w:lang w:eastAsia="en-GB"/>
        </w:rPr>
        <w:t>References</w:t>
      </w:r>
      <w:bookmarkEnd w:id="11"/>
    </w:p>
    <w:p w14:paraId="5E6F2AB8" w14:textId="77777777" w:rsidR="00D84098" w:rsidRPr="00805C93" w:rsidRDefault="00D84098" w:rsidP="00C44A4A">
      <w:pPr>
        <w:ind w:left="360"/>
        <w:rPr>
          <w:sz w:val="24"/>
        </w:rPr>
      </w:pPr>
      <w:r w:rsidRPr="00805C93">
        <w:rPr>
          <w:sz w:val="24"/>
        </w:rPr>
        <w:t>The following</w:t>
      </w:r>
      <w:r w:rsidR="006E09C2">
        <w:rPr>
          <w:sz w:val="24"/>
        </w:rPr>
        <w:t xml:space="preserve"> Perceptive Reach</w:t>
      </w:r>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w:t>
      </w:r>
      <w:proofErr w:type="gramStart"/>
      <w:r w:rsidRPr="00805C93">
        <w:rPr>
          <w:sz w:val="24"/>
        </w:rPr>
        <w:t xml:space="preserve">may be </w:t>
      </w:r>
      <w:r w:rsidR="00D170F2" w:rsidRPr="00805C93">
        <w:rPr>
          <w:sz w:val="24"/>
        </w:rPr>
        <w:t>referenced</w:t>
      </w:r>
      <w:proofErr w:type="gramEnd"/>
      <w:r w:rsidRPr="00805C93">
        <w:rPr>
          <w:sz w:val="24"/>
        </w:rPr>
        <w:t xml:space="preserve"> in tandem with the information </w:t>
      </w:r>
      <w:r w:rsidR="00BD23F0" w:rsidRPr="00805C93">
        <w:rPr>
          <w:sz w:val="24"/>
        </w:rPr>
        <w:t>recorded</w:t>
      </w:r>
      <w:r w:rsidRPr="00805C93">
        <w:rPr>
          <w:sz w:val="24"/>
        </w:rPr>
        <w:t xml:space="preserve"> here:</w:t>
      </w:r>
    </w:p>
    <w:p w14:paraId="69C6BBCB" w14:textId="77777777" w:rsidR="00D84098" w:rsidRPr="00805C93" w:rsidRDefault="00D84098" w:rsidP="00C44A4A">
      <w:pPr>
        <w:ind w:left="360"/>
        <w:rPr>
          <w:sz w:val="24"/>
        </w:rPr>
      </w:pPr>
    </w:p>
    <w:p w14:paraId="081F4A9E" w14:textId="77777777" w:rsidR="00D84098" w:rsidRPr="00805C93" w:rsidRDefault="006E09C2" w:rsidP="00C44A4A">
      <w:pPr>
        <w:pStyle w:val="ListParagraph"/>
        <w:numPr>
          <w:ilvl w:val="0"/>
          <w:numId w:val="44"/>
        </w:numPr>
        <w:ind w:left="1080"/>
        <w:rPr>
          <w:sz w:val="24"/>
        </w:rPr>
      </w:pPr>
      <w:r>
        <w:rPr>
          <w:sz w:val="24"/>
        </w:rPr>
        <w:t xml:space="preserve">Contractor </w:t>
      </w:r>
      <w:r w:rsidR="00D84098" w:rsidRPr="00805C93">
        <w:rPr>
          <w:sz w:val="24"/>
        </w:rPr>
        <w:t>Project Management Plan (</w:t>
      </w:r>
      <w:r>
        <w:rPr>
          <w:sz w:val="24"/>
        </w:rPr>
        <w:t>C</w:t>
      </w:r>
      <w:r w:rsidR="00D84098" w:rsidRPr="00805C93">
        <w:rPr>
          <w:sz w:val="24"/>
        </w:rPr>
        <w:t>PMP)</w:t>
      </w:r>
    </w:p>
    <w:p w14:paraId="337E4A25" w14:textId="1784BB5A" w:rsidR="00FB6037" w:rsidRPr="00805C93" w:rsidRDefault="0071102B" w:rsidP="00C44A4A">
      <w:pPr>
        <w:pStyle w:val="ListParagraph"/>
        <w:numPr>
          <w:ilvl w:val="0"/>
          <w:numId w:val="44"/>
        </w:numPr>
        <w:ind w:left="1080"/>
        <w:rPr>
          <w:sz w:val="24"/>
        </w:rPr>
      </w:pPr>
      <w:r w:rsidRPr="00805C93">
        <w:rPr>
          <w:sz w:val="24"/>
        </w:rPr>
        <w:t>SDD</w:t>
      </w:r>
    </w:p>
    <w:p w14:paraId="244DFF43" w14:textId="77777777" w:rsidR="002357F8" w:rsidRDefault="004F2920" w:rsidP="00C44A4A">
      <w:pPr>
        <w:pStyle w:val="Heading2"/>
        <w:ind w:left="1260"/>
        <w:rPr>
          <w:lang w:eastAsia="en-GB"/>
        </w:rPr>
      </w:pPr>
      <w:bookmarkStart w:id="12" w:name="_Toc441479485"/>
      <w:r>
        <w:rPr>
          <w:lang w:eastAsia="en-GB"/>
        </w:rPr>
        <w:t>System Identification</w:t>
      </w:r>
      <w:bookmarkEnd w:id="12"/>
    </w:p>
    <w:bookmarkEnd w:id="9"/>
    <w:p w14:paraId="2BC8EEE8" w14:textId="5F4763C1" w:rsidR="00DD1E25" w:rsidRPr="00E041EA" w:rsidRDefault="007573A4" w:rsidP="00C44A4A">
      <w:pPr>
        <w:ind w:left="360"/>
        <w:rPr>
          <w:rFonts w:ascii="Arial" w:hAnsi="Arial" w:cs="Arial"/>
        </w:rPr>
      </w:pPr>
      <w:r w:rsidRPr="00DD1E25">
        <w:rPr>
          <w:sz w:val="24"/>
        </w:rPr>
        <w:t>Th</w:t>
      </w:r>
      <w:r w:rsidR="0002585A">
        <w:rPr>
          <w:sz w:val="24"/>
        </w:rPr>
        <w:t>is document describes the interface design for the IRDS as developed under the purview of the VA Center for Innovation</w:t>
      </w:r>
      <w:r w:rsidR="00266A09">
        <w:rPr>
          <w:sz w:val="24"/>
        </w:rPr>
        <w:t xml:space="preserve"> (VACI)</w:t>
      </w:r>
      <w:r w:rsidR="0002585A">
        <w:rPr>
          <w:sz w:val="24"/>
        </w:rPr>
        <w:t xml:space="preserve">. </w:t>
      </w:r>
    </w:p>
    <w:p w14:paraId="56820C7A" w14:textId="77777777" w:rsidR="00236923" w:rsidRPr="00236923" w:rsidRDefault="00D952B0" w:rsidP="00DD1E25">
      <w:pPr>
        <w:pStyle w:val="Heading1"/>
        <w:tabs>
          <w:tab w:val="clear" w:pos="720"/>
          <w:tab w:val="num" w:pos="1080"/>
        </w:tabs>
        <w:ind w:left="1080"/>
      </w:pPr>
      <w:bookmarkStart w:id="13" w:name="_Toc216071609"/>
      <w:bookmarkStart w:id="14" w:name="_Toc441479486"/>
      <w:r w:rsidRPr="00FD58AE">
        <w:t>Interface Definition</w:t>
      </w:r>
      <w:bookmarkEnd w:id="13"/>
      <w:r w:rsidR="0030648A">
        <w:t xml:space="preserve"> &amp; Requirements</w:t>
      </w:r>
      <w:bookmarkEnd w:id="14"/>
    </w:p>
    <w:p w14:paraId="56258820" w14:textId="77777777" w:rsidR="00D952B0" w:rsidRDefault="00D952B0" w:rsidP="00F77199">
      <w:pPr>
        <w:pStyle w:val="Heading2"/>
        <w:spacing w:before="0"/>
        <w:ind w:left="1260"/>
      </w:pPr>
      <w:bookmarkStart w:id="15" w:name="_Toc216071610"/>
      <w:bookmarkStart w:id="16" w:name="_Toc441479487"/>
      <w:r w:rsidRPr="00FD58AE">
        <w:t>System Overview</w:t>
      </w:r>
      <w:bookmarkEnd w:id="15"/>
      <w:bookmarkEnd w:id="16"/>
    </w:p>
    <w:p w14:paraId="78E40B5D" w14:textId="77777777"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w:t>
      </w:r>
      <w:r w:rsidR="00136E11">
        <w:rPr>
          <w:sz w:val="24"/>
        </w:rPr>
        <w:t>Veteran</w:t>
      </w:r>
      <w:r w:rsidRPr="00805C93">
        <w:rPr>
          <w:sz w:val="24"/>
        </w:rPr>
        <w:t xml:space="preserve"> support services. The Perceptive Reach project proposes to expand the capabilities of the Suicide Data Repository to include new interfaces to clinical data sources, integrated data analytics capabilities, a surveillance dashboard, and secure messaging.</w:t>
      </w:r>
    </w:p>
    <w:p w14:paraId="5F94E386" w14:textId="77777777" w:rsidR="002662B9" w:rsidRPr="00805C93" w:rsidRDefault="002662B9" w:rsidP="00C44A4A">
      <w:pPr>
        <w:ind w:left="360"/>
        <w:rPr>
          <w:sz w:val="24"/>
        </w:rPr>
      </w:pPr>
    </w:p>
    <w:p w14:paraId="6DE96584" w14:textId="77777777" w:rsidR="0017153A" w:rsidRDefault="0017153A" w:rsidP="00C44A4A">
      <w:pPr>
        <w:ind w:left="360"/>
        <w:jc w:val="center"/>
      </w:pPr>
      <w:r w:rsidRPr="0017153A">
        <w:rPr>
          <w:noProof/>
        </w:rPr>
        <w:drawing>
          <wp:inline distT="0" distB="0" distL="0" distR="0" wp14:anchorId="69C6BE5A" wp14:editId="08817B69">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14:paraId="2DE870FD" w14:textId="77777777" w:rsidR="0017153A" w:rsidRPr="006312EB" w:rsidRDefault="0017153A" w:rsidP="00C44A4A">
      <w:pPr>
        <w:pStyle w:val="Caption"/>
        <w:ind w:left="360"/>
        <w:jc w:val="center"/>
        <w:rPr>
          <w:sz w:val="22"/>
        </w:rPr>
      </w:pPr>
      <w:r w:rsidRPr="006312EB">
        <w:rPr>
          <w:sz w:val="22"/>
        </w:rPr>
        <w:lastRenderedPageBreak/>
        <w:t xml:space="preserve">Figure </w:t>
      </w:r>
      <w:r w:rsidR="00E1674D" w:rsidRPr="006312EB">
        <w:rPr>
          <w:sz w:val="22"/>
        </w:rPr>
        <w:fldChar w:fldCharType="begin"/>
      </w:r>
      <w:r w:rsidR="00E1674D" w:rsidRPr="006312EB">
        <w:rPr>
          <w:sz w:val="22"/>
        </w:rPr>
        <w:instrText xml:space="preserve"> SEQ Figure \* ARABIC </w:instrText>
      </w:r>
      <w:r w:rsidR="00E1674D" w:rsidRPr="006312EB">
        <w:rPr>
          <w:sz w:val="22"/>
        </w:rPr>
        <w:fldChar w:fldCharType="separate"/>
      </w:r>
      <w:r w:rsidR="00655871" w:rsidRPr="006312EB">
        <w:rPr>
          <w:noProof/>
          <w:sz w:val="22"/>
        </w:rPr>
        <w:t>1</w:t>
      </w:r>
      <w:r w:rsidR="00E1674D" w:rsidRPr="006312EB">
        <w:rPr>
          <w:noProof/>
          <w:sz w:val="22"/>
        </w:rPr>
        <w:fldChar w:fldCharType="end"/>
      </w:r>
      <w:r w:rsidR="001A26E3" w:rsidRPr="006312EB">
        <w:rPr>
          <w:noProof/>
          <w:sz w:val="22"/>
        </w:rPr>
        <w:t>: IRDS System Overview</w:t>
      </w:r>
    </w:p>
    <w:p w14:paraId="49437373" w14:textId="77777777" w:rsidR="00D952B0" w:rsidRDefault="00AE3858" w:rsidP="00C44A4A">
      <w:pPr>
        <w:pStyle w:val="Heading2"/>
        <w:ind w:left="1260"/>
      </w:pPr>
      <w:bookmarkStart w:id="17" w:name="_Toc216071611"/>
      <w:r>
        <w:t xml:space="preserve"> </w:t>
      </w:r>
      <w:bookmarkStart w:id="18" w:name="_Toc441479488"/>
      <w:r w:rsidR="00D952B0" w:rsidRPr="00FD58AE">
        <w:t>Interface Overview</w:t>
      </w:r>
      <w:bookmarkEnd w:id="17"/>
      <w:bookmarkEnd w:id="18"/>
    </w:p>
    <w:p w14:paraId="3BB0DEF1" w14:textId="6A9B6AAD" w:rsidR="003A6307" w:rsidRDefault="003A6307" w:rsidP="00DD1E25">
      <w:pPr>
        <w:ind w:left="360"/>
        <w:rPr>
          <w:sz w:val="24"/>
        </w:rPr>
      </w:pPr>
      <w:r w:rsidRPr="00805C93">
        <w:rPr>
          <w:sz w:val="24"/>
        </w:rPr>
        <w:t>The primary ingress interfaces will us</w:t>
      </w:r>
      <w:r w:rsidR="00C75A56">
        <w:rPr>
          <w:sz w:val="24"/>
        </w:rPr>
        <w:t>e</w:t>
      </w:r>
      <w:r w:rsidRPr="00805C93">
        <w:rPr>
          <w:sz w:val="24"/>
        </w:rPr>
        <w:t xml:space="preserve"> </w:t>
      </w:r>
      <w:r w:rsidR="00D6627C" w:rsidRPr="00D6627C">
        <w:rPr>
          <w:sz w:val="24"/>
        </w:rPr>
        <w:t xml:space="preserve">Structured Query Language </w:t>
      </w:r>
      <w:r w:rsidR="00D6627C">
        <w:rPr>
          <w:sz w:val="24"/>
        </w:rPr>
        <w:t>(</w:t>
      </w:r>
      <w:r w:rsidRPr="00805C93">
        <w:rPr>
          <w:sz w:val="24"/>
        </w:rPr>
        <w:t>SQL</w:t>
      </w:r>
      <w:r w:rsidR="00D6627C">
        <w:rPr>
          <w:sz w:val="24"/>
        </w:rPr>
        <w:t>)</w:t>
      </w:r>
      <w:r w:rsidRPr="00805C93">
        <w:rPr>
          <w:sz w:val="24"/>
        </w:rPr>
        <w:t xml:space="preserve"> Server Integration Services (SSIS) to retrieve data from the designated data sources such as the SDR. The SSIS package </w:t>
      </w:r>
      <w:proofErr w:type="gramStart"/>
      <w:r w:rsidRPr="00805C93">
        <w:rPr>
          <w:sz w:val="24"/>
        </w:rPr>
        <w:t>will be configured</w:t>
      </w:r>
      <w:proofErr w:type="gramEnd"/>
      <w:r w:rsidRPr="00805C93">
        <w:rPr>
          <w:sz w:val="24"/>
        </w:rPr>
        <w:t xml:space="preserve"> to pull data from the designated data source at a specified interval</w:t>
      </w:r>
      <w:r w:rsidR="006D1B27">
        <w:rPr>
          <w:sz w:val="24"/>
        </w:rPr>
        <w:t xml:space="preserve"> </w:t>
      </w:r>
      <w:r w:rsidRPr="00805C93">
        <w:rPr>
          <w:sz w:val="24"/>
        </w:rPr>
        <w:t>(daily/weekly/monthly/annually).</w:t>
      </w:r>
    </w:p>
    <w:p w14:paraId="0B658711" w14:textId="77777777" w:rsidR="00AE3858" w:rsidRPr="00805C93" w:rsidRDefault="00AE3858" w:rsidP="00DD1E25">
      <w:pPr>
        <w:ind w:left="360"/>
        <w:rPr>
          <w:sz w:val="24"/>
        </w:rPr>
      </w:pPr>
    </w:p>
    <w:p w14:paraId="50FB3D8A" w14:textId="4143F533"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Outreach and Intervention coordinators and clinicians. The IRDS will leverage the VLER Direct messaging service utilizing a RESTful interface to transmit message content.</w:t>
      </w:r>
      <w:r w:rsidR="00BD7B80">
        <w:rPr>
          <w:sz w:val="24"/>
        </w:rPr>
        <w:t xml:space="preserve"> </w:t>
      </w:r>
      <w:r w:rsidR="0006486F">
        <w:rPr>
          <w:sz w:val="24"/>
        </w:rPr>
        <w:t xml:space="preserve">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136E11">
        <w:rPr>
          <w:sz w:val="24"/>
        </w:rPr>
        <w:t>Veteran</w:t>
      </w:r>
      <w:r w:rsidR="005A04B8">
        <w:rPr>
          <w:sz w:val="24"/>
        </w:rPr>
        <w:t xml:space="preserve">s at </w:t>
      </w:r>
      <w:r w:rsidR="0006486F">
        <w:rPr>
          <w:sz w:val="24"/>
        </w:rPr>
        <w:t>high risk</w:t>
      </w:r>
      <w:r w:rsidR="005A04B8">
        <w:rPr>
          <w:sz w:val="24"/>
        </w:rPr>
        <w:t xml:space="preserve"> for suicide.</w:t>
      </w:r>
      <w:r w:rsidR="0006486F">
        <w:rPr>
          <w:sz w:val="24"/>
        </w:rPr>
        <w:t xml:space="preserve"> </w:t>
      </w:r>
    </w:p>
    <w:p w14:paraId="5174B0F9" w14:textId="77777777" w:rsidR="003A6307" w:rsidRPr="00805C93" w:rsidRDefault="003A6307" w:rsidP="00C44A4A">
      <w:pPr>
        <w:ind w:left="360"/>
        <w:rPr>
          <w:sz w:val="24"/>
        </w:rPr>
      </w:pPr>
    </w:p>
    <w:p w14:paraId="04B61222" w14:textId="77777777" w:rsidR="003A6307" w:rsidRDefault="00D43617" w:rsidP="00C44A4A">
      <w:pPr>
        <w:pStyle w:val="Caption"/>
        <w:ind w:left="360"/>
        <w:jc w:val="center"/>
      </w:pPr>
      <w:r>
        <w:rPr>
          <w:noProof/>
        </w:rPr>
        <w:drawing>
          <wp:inline distT="0" distB="0" distL="0" distR="0" wp14:anchorId="6A681028" wp14:editId="3540C465">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277360"/>
                    </a:xfrm>
                    <a:prstGeom prst="rect">
                      <a:avLst/>
                    </a:prstGeom>
                  </pic:spPr>
                </pic:pic>
              </a:graphicData>
            </a:graphic>
          </wp:inline>
        </w:drawing>
      </w:r>
    </w:p>
    <w:p w14:paraId="57E25560" w14:textId="77777777" w:rsidR="003A6307" w:rsidRPr="00F77199" w:rsidRDefault="003A6307" w:rsidP="00C44A4A">
      <w:pPr>
        <w:pStyle w:val="Caption"/>
        <w:ind w:left="360"/>
        <w:jc w:val="center"/>
        <w:rPr>
          <w:noProof/>
          <w:sz w:val="22"/>
        </w:rPr>
      </w:pPr>
      <w:r w:rsidRPr="00F77199">
        <w:rPr>
          <w:sz w:val="22"/>
        </w:rPr>
        <w:t xml:space="preserve">Figure </w:t>
      </w:r>
      <w:r w:rsidR="00E1674D" w:rsidRPr="00F77199">
        <w:rPr>
          <w:sz w:val="22"/>
        </w:rPr>
        <w:fldChar w:fldCharType="begin"/>
      </w:r>
      <w:r w:rsidR="00E1674D" w:rsidRPr="00F77199">
        <w:rPr>
          <w:sz w:val="22"/>
        </w:rPr>
        <w:instrText xml:space="preserve"> SEQ Figure \* ARABIC </w:instrText>
      </w:r>
      <w:r w:rsidR="00E1674D" w:rsidRPr="00F77199">
        <w:rPr>
          <w:sz w:val="22"/>
        </w:rPr>
        <w:fldChar w:fldCharType="separate"/>
      </w:r>
      <w:r w:rsidR="00655871">
        <w:rPr>
          <w:noProof/>
          <w:sz w:val="22"/>
        </w:rPr>
        <w:t>2</w:t>
      </w:r>
      <w:r w:rsidR="00E1674D" w:rsidRPr="00F77199">
        <w:rPr>
          <w:noProof/>
          <w:sz w:val="22"/>
        </w:rPr>
        <w:fldChar w:fldCharType="end"/>
      </w:r>
      <w:r w:rsidR="001A26E3" w:rsidRPr="00F77199">
        <w:rPr>
          <w:noProof/>
          <w:sz w:val="22"/>
        </w:rPr>
        <w:t>: IRDS Interface Overview</w:t>
      </w:r>
    </w:p>
    <w:p w14:paraId="20F23877" w14:textId="77777777" w:rsidR="00E36C6E" w:rsidRDefault="00E36C6E" w:rsidP="00C44A4A">
      <w:pPr>
        <w:ind w:left="360"/>
      </w:pPr>
    </w:p>
    <w:p w14:paraId="076CF8FD" w14:textId="77777777" w:rsidR="00E36C6E" w:rsidRDefault="00E36C6E" w:rsidP="00C44A4A">
      <w:pPr>
        <w:pStyle w:val="Heading3"/>
        <w:tabs>
          <w:tab w:val="clear" w:pos="1080"/>
          <w:tab w:val="num" w:pos="1440"/>
        </w:tabs>
        <w:ind w:left="1440"/>
      </w:pPr>
      <w:bookmarkStart w:id="19" w:name="_Toc441479489"/>
      <w:r>
        <w:lastRenderedPageBreak/>
        <w:t>External Data Sources</w:t>
      </w:r>
      <w:bookmarkEnd w:id="19"/>
    </w:p>
    <w:p w14:paraId="7A98A785" w14:textId="77777777" w:rsidR="00E36C6E" w:rsidRPr="00EC1DE2" w:rsidRDefault="00E36C6E" w:rsidP="00C44A4A">
      <w:pPr>
        <w:ind w:left="360"/>
        <w:rPr>
          <w:sz w:val="24"/>
        </w:rPr>
      </w:pPr>
      <w:r w:rsidRPr="00EC1DE2">
        <w:rPr>
          <w:sz w:val="24"/>
        </w:rPr>
        <w:t xml:space="preserve">The external data sources to </w:t>
      </w:r>
      <w:proofErr w:type="gramStart"/>
      <w:r w:rsidRPr="00EC1DE2">
        <w:rPr>
          <w:sz w:val="24"/>
        </w:rPr>
        <w:t>be imported</w:t>
      </w:r>
      <w:proofErr w:type="gramEnd"/>
      <w:r w:rsidRPr="00EC1DE2">
        <w:rPr>
          <w:sz w:val="24"/>
        </w:rPr>
        <w:t xml:space="preserve"> into </w:t>
      </w:r>
      <w:r w:rsidR="006E09C2">
        <w:rPr>
          <w:sz w:val="24"/>
        </w:rPr>
        <w:t xml:space="preserve">the </w:t>
      </w:r>
      <w:r w:rsidRPr="00EC1DE2">
        <w:rPr>
          <w:sz w:val="24"/>
        </w:rPr>
        <w:t>Reach database of the IRDS have been identified as:</w:t>
      </w:r>
    </w:p>
    <w:p w14:paraId="4D5FA090" w14:textId="77777777" w:rsidR="00E36C6E" w:rsidRPr="00EC1DE2" w:rsidRDefault="00E36C6E" w:rsidP="00C44A4A">
      <w:pPr>
        <w:ind w:left="360"/>
        <w:rPr>
          <w:sz w:val="24"/>
        </w:rPr>
      </w:pPr>
    </w:p>
    <w:p w14:paraId="4B5408E4" w14:textId="2FBF7EDE" w:rsidR="00E36C6E" w:rsidRPr="00F77199" w:rsidRDefault="00E36C6E" w:rsidP="00F77199">
      <w:pPr>
        <w:pStyle w:val="ListParagraph"/>
        <w:numPr>
          <w:ilvl w:val="0"/>
          <w:numId w:val="48"/>
        </w:numPr>
        <w:rPr>
          <w:sz w:val="24"/>
        </w:rPr>
      </w:pPr>
      <w:r w:rsidRPr="00EC1DE2">
        <w:rPr>
          <w:sz w:val="24"/>
          <w:u w:val="single"/>
        </w:rPr>
        <w:t>VA Suicide Data Repository</w:t>
      </w:r>
      <w:r w:rsidRPr="00EC1DE2">
        <w:rPr>
          <w:sz w:val="24"/>
        </w:rPr>
        <w:t xml:space="preserve"> - The SDR contains VA and </w:t>
      </w:r>
      <w:proofErr w:type="gramStart"/>
      <w:r w:rsidRPr="00EC1DE2">
        <w:rPr>
          <w:sz w:val="24"/>
        </w:rPr>
        <w:t>DoD</w:t>
      </w:r>
      <w:proofErr w:type="gramEnd"/>
      <w:r w:rsidRPr="00EC1DE2">
        <w:rPr>
          <w:sz w:val="24"/>
        </w:rPr>
        <w:t xml:space="preserve"> suicide and mortality data. The data store is </w:t>
      </w:r>
      <w:r w:rsidR="00C75A4F" w:rsidRPr="00EC1DE2">
        <w:rPr>
          <w:sz w:val="24"/>
        </w:rPr>
        <w:t>Microsoft</w:t>
      </w:r>
      <w:r w:rsidRPr="00EC1DE2">
        <w:rPr>
          <w:sz w:val="24"/>
        </w:rPr>
        <w:t xml:space="preserve"> SQL Server. Periodically data is imported into the system from</w:t>
      </w:r>
    </w:p>
    <w:p w14:paraId="71E60025" w14:textId="77777777"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14:paraId="1FA08C2C" w14:textId="77777777" w:rsidR="00E36C6E" w:rsidRPr="00EC1DE2" w:rsidRDefault="00E36C6E" w:rsidP="00C44A4A">
      <w:pPr>
        <w:pStyle w:val="ListParagraph"/>
        <w:numPr>
          <w:ilvl w:val="0"/>
          <w:numId w:val="49"/>
        </w:numPr>
        <w:ind w:left="1440"/>
        <w:rPr>
          <w:sz w:val="24"/>
        </w:rPr>
      </w:pPr>
      <w:r w:rsidRPr="00EC1DE2">
        <w:rPr>
          <w:sz w:val="24"/>
        </w:rPr>
        <w:t>State Death Certificate Data (SDCD)</w:t>
      </w:r>
    </w:p>
    <w:p w14:paraId="6D2E29DB" w14:textId="77777777" w:rsidR="00E36C6E" w:rsidRPr="00EC1DE2" w:rsidRDefault="00136E11" w:rsidP="00C44A4A">
      <w:pPr>
        <w:pStyle w:val="ListParagraph"/>
        <w:numPr>
          <w:ilvl w:val="0"/>
          <w:numId w:val="49"/>
        </w:numPr>
        <w:ind w:left="1440"/>
        <w:rPr>
          <w:sz w:val="24"/>
        </w:rPr>
      </w:pPr>
      <w:r>
        <w:rPr>
          <w:sz w:val="24"/>
        </w:rPr>
        <w:t>Veteran</w:t>
      </w:r>
      <w:r w:rsidR="00E36C6E" w:rsidRPr="00EC1DE2">
        <w:rPr>
          <w:sz w:val="24"/>
        </w:rPr>
        <w:t>s Crisis Line (VCL)</w:t>
      </w:r>
    </w:p>
    <w:p w14:paraId="1F08A767" w14:textId="77777777"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14:paraId="7EB9F722" w14:textId="6072D6A0" w:rsidR="00E36C6E" w:rsidRPr="00F77199" w:rsidRDefault="00E36C6E" w:rsidP="00F77199">
      <w:pPr>
        <w:pStyle w:val="ListParagraph"/>
        <w:numPr>
          <w:ilvl w:val="0"/>
          <w:numId w:val="49"/>
        </w:numPr>
        <w:ind w:left="1440"/>
        <w:rPr>
          <w:sz w:val="24"/>
        </w:rPr>
      </w:pPr>
      <w:r w:rsidRPr="00EC1DE2">
        <w:rPr>
          <w:sz w:val="24"/>
        </w:rPr>
        <w:t>VA Beneficiary Identification Records Locator Subsystem (BIRLS) Death File</w:t>
      </w:r>
    </w:p>
    <w:p w14:paraId="3F4ABFA0" w14:textId="77777777" w:rsidR="00E36C6E" w:rsidRPr="00EC1DE2" w:rsidRDefault="00E36C6E" w:rsidP="00C44A4A">
      <w:pPr>
        <w:ind w:left="360"/>
        <w:rPr>
          <w:sz w:val="24"/>
        </w:rPr>
      </w:pPr>
    </w:p>
    <w:p w14:paraId="31A622BC" w14:textId="77777777" w:rsidR="00E36C6E" w:rsidRDefault="00136E11" w:rsidP="00C44A4A">
      <w:pPr>
        <w:pStyle w:val="ListParagraph"/>
        <w:numPr>
          <w:ilvl w:val="0"/>
          <w:numId w:val="48"/>
        </w:numPr>
        <w:rPr>
          <w:sz w:val="24"/>
        </w:rPr>
      </w:pPr>
      <w:r>
        <w:rPr>
          <w:sz w:val="24"/>
          <w:u w:val="single"/>
        </w:rPr>
        <w:t>Veteran</w:t>
      </w:r>
      <w:r w:rsidR="00E36C6E" w:rsidRPr="00EC1DE2">
        <w:rPr>
          <w:sz w:val="24"/>
          <w:u w:val="single"/>
        </w:rPr>
        <w:t xml:space="preserve">s Health Information Systems and Technology </w:t>
      </w:r>
      <w:r w:rsidR="00C75A4F" w:rsidRPr="00EC1DE2">
        <w:rPr>
          <w:sz w:val="24"/>
          <w:u w:val="single"/>
        </w:rPr>
        <w:t>Architecture (</w:t>
      </w:r>
      <w:proofErr w:type="spellStart"/>
      <w:r w:rsidR="00E36C6E" w:rsidRPr="00EC1DE2">
        <w:rPr>
          <w:sz w:val="24"/>
          <w:u w:val="single"/>
        </w:rPr>
        <w:t>VistA</w:t>
      </w:r>
      <w:proofErr w:type="spellEnd"/>
      <w:r w:rsidR="00E36C6E" w:rsidRPr="00EC1DE2">
        <w:rPr>
          <w:sz w:val="24"/>
          <w:u w:val="single"/>
        </w:rPr>
        <w:t>) -</w:t>
      </w:r>
      <w:r w:rsidR="00E36C6E" w:rsidRPr="00EC1DE2">
        <w:rPr>
          <w:sz w:val="24"/>
        </w:rPr>
        <w:t xml:space="preserve"> It </w:t>
      </w:r>
      <w:proofErr w:type="gramStart"/>
      <w:r w:rsidR="00E36C6E" w:rsidRPr="00EC1DE2">
        <w:rPr>
          <w:sz w:val="24"/>
        </w:rPr>
        <w:t>is assumed</w:t>
      </w:r>
      <w:proofErr w:type="gramEnd"/>
      <w:r w:rsidR="00E36C6E" w:rsidRPr="00EC1DE2">
        <w:rPr>
          <w:sz w:val="24"/>
        </w:rPr>
        <w:t xml:space="preserve"> that some VHA data will be retrieved directly from the VA Vista system. </w:t>
      </w:r>
      <w:proofErr w:type="spellStart"/>
      <w:r w:rsidR="00E36C6E" w:rsidRPr="00EC1DE2">
        <w:rPr>
          <w:sz w:val="24"/>
        </w:rPr>
        <w:t>Vist</w:t>
      </w:r>
      <w:r w:rsidR="004B4107" w:rsidRPr="00EC1DE2">
        <w:rPr>
          <w:sz w:val="24"/>
        </w:rPr>
        <w:t>A</w:t>
      </w:r>
      <w:proofErr w:type="spellEnd"/>
      <w:r w:rsidR="00E36C6E" w:rsidRPr="00EC1DE2">
        <w:rPr>
          <w:sz w:val="24"/>
        </w:rPr>
        <w:t xml:space="preserve"> uses an M data platform.</w:t>
      </w:r>
      <w:r w:rsidR="003A55B5" w:rsidRPr="00EC1DE2">
        <w:rPr>
          <w:sz w:val="24"/>
        </w:rPr>
        <w:t xml:space="preserve"> </w:t>
      </w:r>
      <w:proofErr w:type="spellStart"/>
      <w:r w:rsidR="00E36C6E" w:rsidRPr="00EC1DE2">
        <w:rPr>
          <w:sz w:val="24"/>
        </w:rPr>
        <w:t>VistA</w:t>
      </w:r>
      <w:proofErr w:type="spellEnd"/>
      <w:r w:rsidR="00E36C6E" w:rsidRPr="00EC1DE2">
        <w:rPr>
          <w:sz w:val="24"/>
        </w:rPr>
        <w:t xml:space="preserve"> data </w:t>
      </w:r>
      <w:proofErr w:type="gramStart"/>
      <w:r w:rsidR="00E36C6E" w:rsidRPr="00EC1DE2">
        <w:rPr>
          <w:sz w:val="24"/>
        </w:rPr>
        <w:t>will be imported</w:t>
      </w:r>
      <w:proofErr w:type="gramEnd"/>
      <w:r w:rsidR="00E36C6E" w:rsidRPr="00EC1DE2">
        <w:rPr>
          <w:sz w:val="24"/>
        </w:rPr>
        <w:t xml:space="preserve"> into the Reach </w:t>
      </w:r>
      <w:r w:rsidR="004F3EBE" w:rsidRPr="00EC1DE2">
        <w:rPr>
          <w:sz w:val="24"/>
        </w:rPr>
        <w:t>database</w:t>
      </w:r>
      <w:r w:rsidR="00E36C6E" w:rsidRPr="00EC1DE2">
        <w:rPr>
          <w:sz w:val="24"/>
        </w:rPr>
        <w:t xml:space="preserve"> using custom and/or currently existing RPC calls.</w:t>
      </w:r>
    </w:p>
    <w:p w14:paraId="4D8F5652" w14:textId="5A7A0EF8" w:rsidR="0058304C" w:rsidRPr="00F77199" w:rsidRDefault="0058304C" w:rsidP="00F77199">
      <w:pPr>
        <w:pStyle w:val="ListParagraph"/>
        <w:ind w:left="1080"/>
        <w:rPr>
          <w:b/>
          <w:sz w:val="24"/>
        </w:rPr>
      </w:pPr>
      <w:r w:rsidRPr="00F77199">
        <w:rPr>
          <w:b/>
          <w:sz w:val="24"/>
        </w:rPr>
        <w:t xml:space="preserve">NOTE: At the time of the latest version of this document, no specifications </w:t>
      </w:r>
      <w:proofErr w:type="gramStart"/>
      <w:r w:rsidRPr="00F77199">
        <w:rPr>
          <w:b/>
          <w:sz w:val="24"/>
        </w:rPr>
        <w:t>have been developed</w:t>
      </w:r>
      <w:proofErr w:type="gramEnd"/>
      <w:r w:rsidRPr="00F77199">
        <w:rPr>
          <w:b/>
          <w:sz w:val="24"/>
        </w:rPr>
        <w:t xml:space="preserve"> to pull data directly from </w:t>
      </w:r>
      <w:proofErr w:type="spellStart"/>
      <w:r w:rsidRPr="00F77199">
        <w:rPr>
          <w:b/>
          <w:sz w:val="24"/>
        </w:rPr>
        <w:t>VistA</w:t>
      </w:r>
      <w:proofErr w:type="spellEnd"/>
      <w:r w:rsidRPr="00F77199">
        <w:rPr>
          <w:b/>
          <w:sz w:val="24"/>
        </w:rPr>
        <w:t xml:space="preserve"> to IRDS.</w:t>
      </w:r>
      <w:r w:rsidR="00427E1F">
        <w:rPr>
          <w:b/>
          <w:sz w:val="24"/>
        </w:rPr>
        <w:t xml:space="preserve">  (Future capability)</w:t>
      </w:r>
    </w:p>
    <w:p w14:paraId="0EEF6155" w14:textId="77777777" w:rsidR="00E64D89" w:rsidRPr="008F1C1C" w:rsidRDefault="00E64D89" w:rsidP="008F1C1C">
      <w:pPr>
        <w:pStyle w:val="ListParagraph"/>
        <w:rPr>
          <w:sz w:val="24"/>
        </w:rPr>
      </w:pPr>
    </w:p>
    <w:p w14:paraId="1075AFAE" w14:textId="77777777" w:rsidR="00A5710B" w:rsidRDefault="00E64D89" w:rsidP="00A5710B">
      <w:pPr>
        <w:pStyle w:val="ListParagraph"/>
        <w:numPr>
          <w:ilvl w:val="0"/>
          <w:numId w:val="48"/>
        </w:numPr>
        <w:rPr>
          <w:sz w:val="24"/>
        </w:rPr>
      </w:pPr>
      <w:r w:rsidRPr="00A5710B">
        <w:rPr>
          <w:sz w:val="24"/>
          <w:u w:val="single"/>
        </w:rPr>
        <w:t>Corporate Data Warehouse (CDW) -</w:t>
      </w:r>
      <w:r w:rsidRPr="00A5710B">
        <w:rPr>
          <w:sz w:val="24"/>
        </w:rPr>
        <w:t xml:space="preserve"> CDW warehouses VHA data </w:t>
      </w:r>
      <w:r w:rsidR="002C146F" w:rsidRPr="00A5710B">
        <w:rPr>
          <w:sz w:val="24"/>
        </w:rPr>
        <w:t xml:space="preserve">(mostly </w:t>
      </w:r>
      <w:proofErr w:type="spellStart"/>
      <w:r w:rsidR="002C146F" w:rsidRPr="00A5710B">
        <w:rPr>
          <w:sz w:val="24"/>
        </w:rPr>
        <w:t>VistA</w:t>
      </w:r>
      <w:proofErr w:type="spellEnd"/>
      <w:r w:rsidR="002C146F" w:rsidRPr="00A5710B">
        <w:rPr>
          <w:sz w:val="24"/>
        </w:rPr>
        <w:t xml:space="preserve"> data) </w:t>
      </w:r>
      <w:r w:rsidRPr="00A5710B">
        <w:rPr>
          <w:sz w:val="24"/>
        </w:rPr>
        <w:t>i</w:t>
      </w:r>
      <w:r w:rsidR="00FC38C5" w:rsidRPr="00A5710B">
        <w:rPr>
          <w:sz w:val="24"/>
        </w:rPr>
        <w:t>n</w:t>
      </w:r>
      <w:r w:rsidRPr="00A5710B">
        <w:rPr>
          <w:sz w:val="24"/>
        </w:rPr>
        <w:t xml:space="preserve"> SQL Server format. </w:t>
      </w:r>
      <w:proofErr w:type="spellStart"/>
      <w:r w:rsidR="002D76F3" w:rsidRPr="00A5710B">
        <w:rPr>
          <w:sz w:val="24"/>
        </w:rPr>
        <w:t>VistA</w:t>
      </w:r>
      <w:proofErr w:type="spellEnd"/>
      <w:r w:rsidR="00FC38C5" w:rsidRPr="00A5710B">
        <w:rPr>
          <w:sz w:val="24"/>
        </w:rPr>
        <w:t xml:space="preserve"> data stored in CDW </w:t>
      </w:r>
      <w:proofErr w:type="gramStart"/>
      <w:r w:rsidR="00FC38C5" w:rsidRPr="00A5710B">
        <w:rPr>
          <w:sz w:val="24"/>
        </w:rPr>
        <w:t>will be imported</w:t>
      </w:r>
      <w:proofErr w:type="gramEnd"/>
      <w:r w:rsidR="00FC38C5" w:rsidRPr="00A5710B">
        <w:rPr>
          <w:sz w:val="24"/>
        </w:rPr>
        <w:t xml:space="preserve"> into </w:t>
      </w:r>
      <w:r w:rsidR="004F3EBE" w:rsidRPr="00A5710B">
        <w:rPr>
          <w:sz w:val="24"/>
        </w:rPr>
        <w:t xml:space="preserve">the </w:t>
      </w:r>
      <w:r w:rsidR="00FC38C5" w:rsidRPr="00A5710B">
        <w:rPr>
          <w:sz w:val="24"/>
        </w:rPr>
        <w:t>Reach database</w:t>
      </w:r>
      <w:r w:rsidRPr="00A5710B">
        <w:rPr>
          <w:sz w:val="24"/>
        </w:rPr>
        <w:t xml:space="preserve">. </w:t>
      </w:r>
      <w:r w:rsidR="00A5710B" w:rsidRPr="00A5710B">
        <w:rPr>
          <w:sz w:val="24"/>
        </w:rPr>
        <w:t xml:space="preserve">The automated data import solution (in the form of SSIS packages) </w:t>
      </w:r>
      <w:proofErr w:type="gramStart"/>
      <w:r w:rsidR="00A5710B" w:rsidRPr="00A5710B">
        <w:rPr>
          <w:sz w:val="24"/>
        </w:rPr>
        <w:t>will be deployed</w:t>
      </w:r>
      <w:proofErr w:type="gramEnd"/>
      <w:r w:rsidR="00A5710B" w:rsidRPr="00A5710B">
        <w:rPr>
          <w:sz w:val="24"/>
        </w:rPr>
        <w:t xml:space="preserve"> on an ETL server provided by CDW. The SSIS packages will: </w:t>
      </w:r>
    </w:p>
    <w:p w14:paraId="0DE169BA" w14:textId="432AB286" w:rsidR="00A5710B" w:rsidRPr="00312354" w:rsidRDefault="00A5710B" w:rsidP="00312354">
      <w:pPr>
        <w:pStyle w:val="ListParagraph"/>
        <w:numPr>
          <w:ilvl w:val="0"/>
          <w:numId w:val="63"/>
        </w:numPr>
        <w:rPr>
          <w:sz w:val="24"/>
        </w:rPr>
      </w:pPr>
      <w:r>
        <w:rPr>
          <w:sz w:val="24"/>
        </w:rPr>
        <w:t>M</w:t>
      </w:r>
      <w:r w:rsidRPr="00312354">
        <w:rPr>
          <w:sz w:val="24"/>
        </w:rPr>
        <w:t xml:space="preserve">ake </w:t>
      </w:r>
      <w:r>
        <w:rPr>
          <w:sz w:val="24"/>
        </w:rPr>
        <w:t>SQL</w:t>
      </w:r>
      <w:r w:rsidRPr="00312354">
        <w:rPr>
          <w:sz w:val="24"/>
        </w:rPr>
        <w:t xml:space="preserve"> connections to both the CDW server that contains the </w:t>
      </w:r>
      <w:r w:rsidR="003B47D4">
        <w:rPr>
          <w:sz w:val="24"/>
        </w:rPr>
        <w:t>Patient</w:t>
      </w:r>
      <w:r w:rsidRPr="00312354">
        <w:rPr>
          <w:sz w:val="24"/>
        </w:rPr>
        <w:t xml:space="preserve"> data</w:t>
      </w:r>
      <w:r w:rsidR="003B47D4">
        <w:rPr>
          <w:sz w:val="24"/>
        </w:rPr>
        <w:t>,</w:t>
      </w:r>
      <w:r w:rsidRPr="00312354">
        <w:rPr>
          <w:sz w:val="24"/>
        </w:rPr>
        <w:t xml:space="preserve"> and the IRDS </w:t>
      </w:r>
      <w:r w:rsidR="003B47D4">
        <w:rPr>
          <w:sz w:val="24"/>
        </w:rPr>
        <w:t xml:space="preserve">production </w:t>
      </w:r>
      <w:r w:rsidRPr="00312354">
        <w:rPr>
          <w:sz w:val="24"/>
        </w:rPr>
        <w:t>server</w:t>
      </w:r>
      <w:r w:rsidR="00D6627C">
        <w:rPr>
          <w:sz w:val="24"/>
        </w:rPr>
        <w:t>;</w:t>
      </w:r>
    </w:p>
    <w:p w14:paraId="1BA1AAF0" w14:textId="580F9033" w:rsidR="00A5710B" w:rsidRPr="00312354" w:rsidRDefault="00A5710B" w:rsidP="00312354">
      <w:pPr>
        <w:pStyle w:val="ListParagraph"/>
        <w:numPr>
          <w:ilvl w:val="0"/>
          <w:numId w:val="63"/>
        </w:numPr>
        <w:rPr>
          <w:sz w:val="24"/>
        </w:rPr>
      </w:pPr>
      <w:r>
        <w:rPr>
          <w:sz w:val="24"/>
        </w:rPr>
        <w:t>P</w:t>
      </w:r>
      <w:r w:rsidRPr="00312354">
        <w:rPr>
          <w:sz w:val="24"/>
        </w:rPr>
        <w:t xml:space="preserve">ull data from the </w:t>
      </w:r>
      <w:proofErr w:type="spellStart"/>
      <w:r w:rsidRPr="00312354">
        <w:rPr>
          <w:sz w:val="24"/>
        </w:rPr>
        <w:t>CDWWork</w:t>
      </w:r>
      <w:proofErr w:type="spellEnd"/>
      <w:r w:rsidRPr="00312354">
        <w:rPr>
          <w:sz w:val="24"/>
        </w:rPr>
        <w:t xml:space="preserve"> database on the CDW server into the VACI_IRDS database</w:t>
      </w:r>
      <w:r w:rsidR="003B47D4">
        <w:rPr>
          <w:sz w:val="24"/>
        </w:rPr>
        <w:t xml:space="preserve"> on that server</w:t>
      </w:r>
      <w:r w:rsidR="00D6627C">
        <w:rPr>
          <w:sz w:val="24"/>
        </w:rPr>
        <w:t>;</w:t>
      </w:r>
    </w:p>
    <w:p w14:paraId="24276CAA" w14:textId="681BE657" w:rsidR="00A5710B" w:rsidRPr="00312354" w:rsidRDefault="00A5710B" w:rsidP="00312354">
      <w:pPr>
        <w:pStyle w:val="ListParagraph"/>
        <w:numPr>
          <w:ilvl w:val="0"/>
          <w:numId w:val="63"/>
        </w:numPr>
        <w:rPr>
          <w:sz w:val="24"/>
        </w:rPr>
      </w:pPr>
      <w:r>
        <w:rPr>
          <w:sz w:val="24"/>
        </w:rPr>
        <w:t>P</w:t>
      </w:r>
      <w:r w:rsidRPr="00312354">
        <w:rPr>
          <w:sz w:val="24"/>
        </w:rPr>
        <w:t>erform the appropriate data transformations in the VACI_IRDS database</w:t>
      </w:r>
      <w:r w:rsidR="00D6627C">
        <w:rPr>
          <w:sz w:val="24"/>
        </w:rPr>
        <w:t>; and</w:t>
      </w:r>
    </w:p>
    <w:p w14:paraId="1780876F" w14:textId="11609470" w:rsidR="00647DFB" w:rsidRDefault="00A5710B" w:rsidP="00312354">
      <w:pPr>
        <w:pStyle w:val="ListParagraph"/>
        <w:numPr>
          <w:ilvl w:val="0"/>
          <w:numId w:val="63"/>
        </w:numPr>
        <w:rPr>
          <w:sz w:val="24"/>
        </w:rPr>
      </w:pPr>
      <w:r>
        <w:rPr>
          <w:sz w:val="24"/>
        </w:rPr>
        <w:t>P</w:t>
      </w:r>
      <w:r w:rsidRPr="00312354">
        <w:rPr>
          <w:sz w:val="24"/>
        </w:rPr>
        <w:t xml:space="preserve">ush the </w:t>
      </w:r>
      <w:r w:rsidR="003B47D4">
        <w:rPr>
          <w:sz w:val="24"/>
        </w:rPr>
        <w:t xml:space="preserve">post transformed </w:t>
      </w:r>
      <w:r w:rsidRPr="00312354">
        <w:rPr>
          <w:sz w:val="24"/>
        </w:rPr>
        <w:t>data from the VACI_IRDS database into the Reach database on the IRDS server</w:t>
      </w:r>
      <w:r w:rsidR="00D6627C">
        <w:rPr>
          <w:sz w:val="24"/>
        </w:rPr>
        <w:t>.</w:t>
      </w:r>
    </w:p>
    <w:p w14:paraId="38D8605A" w14:textId="77777777" w:rsidR="00A5710B" w:rsidRPr="00A5710B" w:rsidRDefault="00A5710B" w:rsidP="00312354">
      <w:pPr>
        <w:ind w:left="1080"/>
        <w:rPr>
          <w:sz w:val="24"/>
        </w:rPr>
      </w:pPr>
    </w:p>
    <w:p w14:paraId="5B7C6B7C" w14:textId="30A09902" w:rsidR="00647DFB" w:rsidRPr="00D6627C" w:rsidRDefault="00606F64" w:rsidP="00AD7E46">
      <w:pPr>
        <w:ind w:left="720"/>
      </w:pPr>
      <w:r>
        <w:object w:dxaOrig="11820" w:dyaOrig="8595" w14:anchorId="10BB25D2">
          <v:shape id="_x0000_i1026" type="#_x0000_t75" style="width:468pt;height:336pt" o:ole="">
            <v:imagedata r:id="rId20" o:title=""/>
          </v:shape>
          <o:OLEObject Type="Embed" ProgID="Visio.Drawing.15" ShapeID="_x0000_i1026" DrawAspect="Content" ObjectID="_1517657132" r:id="rId21"/>
        </w:object>
      </w:r>
    </w:p>
    <w:p w14:paraId="4F346663" w14:textId="77777777" w:rsidR="00647DFB" w:rsidRPr="006312EB" w:rsidRDefault="00647DFB" w:rsidP="00AD7E46">
      <w:pPr>
        <w:ind w:left="720"/>
        <w:jc w:val="center"/>
        <w:rPr>
          <w:rFonts w:ascii="Arial" w:hAnsi="Arial" w:cs="Arial"/>
          <w:b/>
          <w:sz w:val="24"/>
        </w:rPr>
      </w:pPr>
      <w:r w:rsidRPr="006312EB">
        <w:rPr>
          <w:rFonts w:ascii="Arial" w:hAnsi="Arial" w:cs="Arial"/>
          <w:b/>
        </w:rPr>
        <w:t xml:space="preserve">Figure </w:t>
      </w:r>
      <w:r w:rsidRPr="006312EB">
        <w:rPr>
          <w:rFonts w:ascii="Arial" w:hAnsi="Arial" w:cs="Arial"/>
          <w:b/>
        </w:rPr>
        <w:fldChar w:fldCharType="begin"/>
      </w:r>
      <w:r w:rsidRPr="006312EB">
        <w:rPr>
          <w:rFonts w:ascii="Arial" w:hAnsi="Arial" w:cs="Arial"/>
          <w:b/>
        </w:rPr>
        <w:instrText xml:space="preserve"> SEQ Figure \* ARABIC </w:instrText>
      </w:r>
      <w:r w:rsidRPr="006312EB">
        <w:rPr>
          <w:rFonts w:ascii="Arial" w:hAnsi="Arial" w:cs="Arial"/>
          <w:b/>
        </w:rPr>
        <w:fldChar w:fldCharType="separate"/>
      </w:r>
      <w:r w:rsidR="00655871" w:rsidRPr="006312EB">
        <w:rPr>
          <w:rFonts w:ascii="Arial" w:hAnsi="Arial" w:cs="Arial"/>
          <w:b/>
          <w:noProof/>
        </w:rPr>
        <w:t>3</w:t>
      </w:r>
      <w:r w:rsidRPr="006312EB">
        <w:rPr>
          <w:rFonts w:ascii="Arial" w:hAnsi="Arial" w:cs="Arial"/>
          <w:b/>
          <w:noProof/>
        </w:rPr>
        <w:fldChar w:fldCharType="end"/>
      </w:r>
      <w:r w:rsidRPr="006312EB">
        <w:rPr>
          <w:rFonts w:ascii="Arial" w:hAnsi="Arial" w:cs="Arial"/>
          <w:b/>
          <w:noProof/>
        </w:rPr>
        <w:t>: CDW/IRDS databases</w:t>
      </w:r>
    </w:p>
    <w:p w14:paraId="2848C4D9" w14:textId="77777777" w:rsidR="004B4107" w:rsidRDefault="004B4107" w:rsidP="00C44A4A">
      <w:pPr>
        <w:pStyle w:val="ListParagraph"/>
        <w:ind w:left="1080"/>
        <w:rPr>
          <w:sz w:val="24"/>
        </w:rPr>
      </w:pPr>
    </w:p>
    <w:p w14:paraId="0AB48D5B" w14:textId="77777777" w:rsidR="00264155" w:rsidRDefault="002177D3">
      <w:pPr>
        <w:pStyle w:val="ListParagraph"/>
        <w:numPr>
          <w:ilvl w:val="0"/>
          <w:numId w:val="48"/>
        </w:numPr>
        <w:rPr>
          <w:sz w:val="24"/>
        </w:rPr>
      </w:pPr>
      <w:r w:rsidRPr="00F77199">
        <w:rPr>
          <w:sz w:val="24"/>
          <w:u w:val="single"/>
        </w:rPr>
        <w:t>Enterprise Data Warehouse (EDW)</w:t>
      </w:r>
      <w:r>
        <w:rPr>
          <w:sz w:val="24"/>
        </w:rPr>
        <w:t xml:space="preserve"> – The </w:t>
      </w:r>
      <w:r w:rsidR="00136E11">
        <w:rPr>
          <w:sz w:val="24"/>
        </w:rPr>
        <w:t>Veteran</w:t>
      </w:r>
      <w:r>
        <w:rPr>
          <w:sz w:val="24"/>
        </w:rPr>
        <w:t xml:space="preserve">s Benefits </w:t>
      </w:r>
      <w:r w:rsidR="004F3EBE">
        <w:rPr>
          <w:sz w:val="24"/>
        </w:rPr>
        <w:t>Administration</w:t>
      </w:r>
      <w:r>
        <w:rPr>
          <w:sz w:val="24"/>
        </w:rPr>
        <w:t xml:space="preserve"> (VBA) store </w:t>
      </w:r>
      <w:r w:rsidR="00136E11">
        <w:rPr>
          <w:sz w:val="24"/>
        </w:rPr>
        <w:t>Veteran</w:t>
      </w:r>
      <w:r>
        <w:rPr>
          <w:sz w:val="24"/>
        </w:rPr>
        <w:t xml:space="preserve"> data in SQL format in an Oracle database. Some data elements from VBA</w:t>
      </w:r>
      <w:r w:rsidR="00E9702B">
        <w:rPr>
          <w:sz w:val="24"/>
        </w:rPr>
        <w:t xml:space="preserve"> (financial status, marital status)</w:t>
      </w:r>
      <w:r w:rsidR="001A4DC7">
        <w:rPr>
          <w:sz w:val="24"/>
        </w:rPr>
        <w:t xml:space="preserve"> </w:t>
      </w:r>
      <w:proofErr w:type="gramStart"/>
      <w:r w:rsidR="001A4DC7">
        <w:rPr>
          <w:sz w:val="24"/>
        </w:rPr>
        <w:t>may be pulled into the Reach database and linked to VHA records for those individuals by matching on elements such as SSN</w:t>
      </w:r>
      <w:proofErr w:type="gramEnd"/>
      <w:r w:rsidR="001A4DC7">
        <w:rPr>
          <w:sz w:val="24"/>
        </w:rPr>
        <w:t>.</w:t>
      </w:r>
    </w:p>
    <w:p w14:paraId="4B9F8B57" w14:textId="0A17DA83" w:rsidR="0058304C" w:rsidRPr="00F77199" w:rsidRDefault="0058304C" w:rsidP="00F77199">
      <w:pPr>
        <w:pStyle w:val="ListParagraph"/>
        <w:ind w:left="1080"/>
        <w:rPr>
          <w:b/>
          <w:sz w:val="24"/>
        </w:rPr>
      </w:pPr>
      <w:r w:rsidRPr="007D7959">
        <w:rPr>
          <w:b/>
          <w:sz w:val="24"/>
        </w:rPr>
        <w:t xml:space="preserve">NOTE: At the time of the latest version of this document, no specifications </w:t>
      </w:r>
      <w:proofErr w:type="gramStart"/>
      <w:r w:rsidRPr="007D7959">
        <w:rPr>
          <w:b/>
          <w:sz w:val="24"/>
        </w:rPr>
        <w:t>have been developed</w:t>
      </w:r>
      <w:proofErr w:type="gramEnd"/>
      <w:r w:rsidRPr="007D7959">
        <w:rPr>
          <w:b/>
          <w:sz w:val="24"/>
        </w:rPr>
        <w:t xml:space="preserve"> to pull data</w:t>
      </w:r>
      <w:r w:rsidR="00CD3F8C">
        <w:rPr>
          <w:b/>
          <w:sz w:val="24"/>
        </w:rPr>
        <w:t xml:space="preserve"> from</w:t>
      </w:r>
      <w:r w:rsidRPr="007D7959">
        <w:rPr>
          <w:b/>
          <w:sz w:val="24"/>
        </w:rPr>
        <w:t xml:space="preserve"> </w:t>
      </w:r>
      <w:r>
        <w:rPr>
          <w:b/>
          <w:sz w:val="24"/>
        </w:rPr>
        <w:t>EDW</w:t>
      </w:r>
      <w:r w:rsidRPr="007D7959">
        <w:rPr>
          <w:b/>
          <w:sz w:val="24"/>
        </w:rPr>
        <w:t>.</w:t>
      </w:r>
      <w:r w:rsidR="00427E1F">
        <w:rPr>
          <w:b/>
          <w:sz w:val="24"/>
        </w:rPr>
        <w:t xml:space="preserve">  (Future capability)</w:t>
      </w:r>
    </w:p>
    <w:p w14:paraId="42B153AF" w14:textId="77777777" w:rsidR="00264155" w:rsidRDefault="00264155" w:rsidP="00312354">
      <w:pPr>
        <w:pStyle w:val="ListParagraph"/>
        <w:rPr>
          <w:sz w:val="24"/>
        </w:rPr>
      </w:pPr>
    </w:p>
    <w:p w14:paraId="27E43A91" w14:textId="1C1AB640" w:rsidR="0058304C" w:rsidRPr="00F77199" w:rsidRDefault="00264155">
      <w:pPr>
        <w:pStyle w:val="ListParagraph"/>
        <w:numPr>
          <w:ilvl w:val="0"/>
          <w:numId w:val="48"/>
        </w:numPr>
        <w:rPr>
          <w:sz w:val="24"/>
        </w:rPr>
      </w:pPr>
      <w:r w:rsidRPr="00312354">
        <w:rPr>
          <w:sz w:val="24"/>
          <w:u w:val="single"/>
        </w:rPr>
        <w:t>HealthIndicators.gov</w:t>
      </w:r>
      <w:r>
        <w:rPr>
          <w:sz w:val="24"/>
          <w:u w:val="single"/>
        </w:rPr>
        <w:t xml:space="preserve"> - </w:t>
      </w:r>
      <w:r w:rsidRPr="00312354">
        <w:rPr>
          <w:sz w:val="24"/>
        </w:rPr>
        <w:t>Th</w:t>
      </w:r>
      <w:r w:rsidR="005C0BBF">
        <w:rPr>
          <w:sz w:val="24"/>
        </w:rPr>
        <w:t>is</w:t>
      </w:r>
      <w:r w:rsidRPr="00312354">
        <w:rPr>
          <w:sz w:val="24"/>
        </w:rPr>
        <w:t xml:space="preserve"> web site is a source for statistical information. The IRDS system imports data pertaining </w:t>
      </w:r>
      <w:proofErr w:type="gramStart"/>
      <w:r w:rsidRPr="00312354">
        <w:rPr>
          <w:sz w:val="24"/>
        </w:rPr>
        <w:t>to suicide death rates for specified demographics via a call to a web service</w:t>
      </w:r>
      <w:proofErr w:type="gramEnd"/>
      <w:r w:rsidRPr="00312354">
        <w:rPr>
          <w:sz w:val="24"/>
        </w:rPr>
        <w:t xml:space="preserve">. The data </w:t>
      </w:r>
      <w:proofErr w:type="gramStart"/>
      <w:r w:rsidRPr="00312354">
        <w:rPr>
          <w:sz w:val="24"/>
        </w:rPr>
        <w:t>is returned</w:t>
      </w:r>
      <w:proofErr w:type="gramEnd"/>
      <w:r w:rsidRPr="00312354">
        <w:rPr>
          <w:sz w:val="24"/>
        </w:rPr>
        <w:t xml:space="preserve"> in XML format. That data is stripped from the XML tags and stored in a table in the Reach database, which </w:t>
      </w:r>
      <w:proofErr w:type="gramStart"/>
      <w:r w:rsidRPr="00312354">
        <w:rPr>
          <w:sz w:val="24"/>
        </w:rPr>
        <w:t>is queried</w:t>
      </w:r>
      <w:proofErr w:type="gramEnd"/>
      <w:r w:rsidRPr="00312354">
        <w:rPr>
          <w:sz w:val="24"/>
        </w:rPr>
        <w:t xml:space="preserve"> by the dashboard against Patient data that it is integrated with. </w:t>
      </w:r>
    </w:p>
    <w:p w14:paraId="79A785EB" w14:textId="77777777" w:rsidR="00FC38C5" w:rsidRPr="00312354" w:rsidRDefault="00FC38C5" w:rsidP="00312354">
      <w:pPr>
        <w:rPr>
          <w:sz w:val="24"/>
        </w:rPr>
      </w:pPr>
    </w:p>
    <w:p w14:paraId="2AC97FE2" w14:textId="77777777" w:rsidR="002F54E8" w:rsidRPr="00F77199" w:rsidRDefault="00264155">
      <w:pPr>
        <w:pStyle w:val="ListParagraph"/>
        <w:numPr>
          <w:ilvl w:val="0"/>
          <w:numId w:val="48"/>
        </w:numPr>
        <w:rPr>
          <w:sz w:val="24"/>
        </w:rPr>
      </w:pPr>
      <w:r>
        <w:rPr>
          <w:sz w:val="24"/>
          <w:u w:val="single"/>
        </w:rPr>
        <w:t xml:space="preserve">Other </w:t>
      </w:r>
      <w:r w:rsidR="004F3EBE" w:rsidRPr="00EC1DE2">
        <w:rPr>
          <w:sz w:val="24"/>
          <w:u w:val="single"/>
        </w:rPr>
        <w:t>Non-VA</w:t>
      </w:r>
      <w:r w:rsidR="004B4107" w:rsidRPr="00EC1DE2">
        <w:rPr>
          <w:sz w:val="24"/>
          <w:u w:val="single"/>
        </w:rPr>
        <w:t xml:space="preserve"> data sources -</w:t>
      </w:r>
      <w:r w:rsidR="004B4107" w:rsidRPr="00EC1DE2">
        <w:rPr>
          <w:sz w:val="24"/>
        </w:rPr>
        <w:t xml:space="preserve"> The VA has expressed an interest in importing and analyzing data that is </w:t>
      </w:r>
      <w:r w:rsidR="00C75A4F" w:rsidRPr="00EC1DE2">
        <w:rPr>
          <w:sz w:val="24"/>
        </w:rPr>
        <w:t>external</w:t>
      </w:r>
      <w:r w:rsidR="004B4107" w:rsidRPr="00EC1DE2">
        <w:rPr>
          <w:sz w:val="24"/>
        </w:rPr>
        <w:t xml:space="preserve"> to VA data sources. Some of the sources </w:t>
      </w:r>
      <w:proofErr w:type="gramStart"/>
      <w:r w:rsidR="004B4107" w:rsidRPr="00EC1DE2">
        <w:rPr>
          <w:sz w:val="24"/>
        </w:rPr>
        <w:t>being considered</w:t>
      </w:r>
      <w:proofErr w:type="gramEnd"/>
      <w:r w:rsidR="004B4107" w:rsidRPr="00EC1DE2">
        <w:rPr>
          <w:sz w:val="24"/>
        </w:rPr>
        <w:t xml:space="preserve"> are LexisNexis and PACER. The requirements </w:t>
      </w:r>
      <w:r w:rsidR="00C75A4F" w:rsidRPr="00EC1DE2">
        <w:rPr>
          <w:sz w:val="24"/>
        </w:rPr>
        <w:t>team is</w:t>
      </w:r>
      <w:r w:rsidR="004B4107" w:rsidRPr="00EC1DE2">
        <w:rPr>
          <w:sz w:val="24"/>
        </w:rPr>
        <w:t xml:space="preserve"> currently reviewing possibilities with the VA.</w:t>
      </w:r>
    </w:p>
    <w:p w14:paraId="04AD33D9" w14:textId="77777777" w:rsidR="00544079" w:rsidRPr="00FB2ED9" w:rsidRDefault="00544079" w:rsidP="00FB2ED9">
      <w:pPr>
        <w:pStyle w:val="ListParagraph"/>
        <w:rPr>
          <w:sz w:val="24"/>
        </w:rPr>
      </w:pPr>
    </w:p>
    <w:p w14:paraId="03AAD0D8" w14:textId="7E68DE70" w:rsidR="005C4A3D" w:rsidRPr="00FB2ED9" w:rsidRDefault="00544079" w:rsidP="00FB2ED9">
      <w:pPr>
        <w:pStyle w:val="ListParagraph"/>
        <w:numPr>
          <w:ilvl w:val="0"/>
          <w:numId w:val="48"/>
        </w:numPr>
        <w:rPr>
          <w:sz w:val="24"/>
        </w:rPr>
      </w:pPr>
      <w:r w:rsidRPr="00FB2ED9">
        <w:rPr>
          <w:sz w:val="24"/>
          <w:u w:val="single"/>
        </w:rPr>
        <w:t>Med</w:t>
      </w:r>
      <w:r w:rsidR="008405A5">
        <w:rPr>
          <w:sz w:val="24"/>
          <w:u w:val="single"/>
        </w:rPr>
        <w:t>SAS</w:t>
      </w:r>
      <w:r w:rsidR="008405A5" w:rsidRPr="008405A5">
        <w:rPr>
          <w:sz w:val="24"/>
          <w:u w:val="single"/>
        </w:rPr>
        <w:t xml:space="preserve">- </w:t>
      </w:r>
      <w:r w:rsidR="008405A5" w:rsidRPr="008405A5">
        <w:rPr>
          <w:sz w:val="24"/>
        </w:rPr>
        <w:t xml:space="preserve">Vista data </w:t>
      </w:r>
      <w:proofErr w:type="gramStart"/>
      <w:r w:rsidR="008405A5" w:rsidRPr="008405A5">
        <w:rPr>
          <w:sz w:val="24"/>
        </w:rPr>
        <w:t>is collected</w:t>
      </w:r>
      <w:proofErr w:type="gramEnd"/>
      <w:r w:rsidR="008405A5" w:rsidRPr="008405A5">
        <w:rPr>
          <w:sz w:val="24"/>
        </w:rPr>
        <w:t xml:space="preserve"> in SAS data sets in the MedSA</w:t>
      </w:r>
      <w:r w:rsidR="008405A5">
        <w:rPr>
          <w:sz w:val="24"/>
        </w:rPr>
        <w:t xml:space="preserve">S system. The </w:t>
      </w:r>
      <w:proofErr w:type="gramStart"/>
      <w:r w:rsidR="008405A5">
        <w:rPr>
          <w:sz w:val="24"/>
        </w:rPr>
        <w:t>risk model applied to</w:t>
      </w:r>
      <w:r w:rsidR="00F549A7">
        <w:rPr>
          <w:sz w:val="24"/>
        </w:rPr>
        <w:t xml:space="preserve"> the</w:t>
      </w:r>
      <w:r w:rsidR="008405A5">
        <w:rPr>
          <w:sz w:val="24"/>
        </w:rPr>
        <w:t xml:space="preserve"> IRDS system was developed by the VA against the MedSAS data set</w:t>
      </w:r>
      <w:proofErr w:type="gramEnd"/>
      <w:r w:rsidR="008405A5">
        <w:rPr>
          <w:sz w:val="24"/>
        </w:rPr>
        <w:t xml:space="preserve">. When the IRDS analytics team </w:t>
      </w:r>
      <w:r w:rsidR="00F549A7">
        <w:rPr>
          <w:sz w:val="24"/>
        </w:rPr>
        <w:t>r</w:t>
      </w:r>
      <w:r w:rsidR="008405A5">
        <w:rPr>
          <w:sz w:val="24"/>
        </w:rPr>
        <w:t xml:space="preserve">an the model against the same data in the CDW, the model was no longer applicable. The IRDS analytics team developed a hybrid risk model that uses </w:t>
      </w:r>
      <w:proofErr w:type="spellStart"/>
      <w:r w:rsidR="008405A5">
        <w:rPr>
          <w:sz w:val="24"/>
        </w:rPr>
        <w:t>VistA</w:t>
      </w:r>
      <w:proofErr w:type="spellEnd"/>
      <w:r w:rsidR="008405A5">
        <w:rPr>
          <w:sz w:val="24"/>
        </w:rPr>
        <w:t xml:space="preserve"> data from CW, but uses MedSAS data for demographics of patients (DOB, Race, Marital Status, Urban/Rural, Service Connected, </w:t>
      </w:r>
      <w:proofErr w:type="gramStart"/>
      <w:r w:rsidR="008405A5">
        <w:rPr>
          <w:sz w:val="24"/>
        </w:rPr>
        <w:t>Region</w:t>
      </w:r>
      <w:proofErr w:type="gramEnd"/>
      <w:r w:rsidR="008405A5">
        <w:rPr>
          <w:sz w:val="24"/>
        </w:rPr>
        <w:t>).</w:t>
      </w:r>
      <w:r w:rsidR="0002585A">
        <w:rPr>
          <w:sz w:val="24"/>
        </w:rPr>
        <w:t xml:space="preserve"> </w:t>
      </w:r>
      <w:r w:rsidR="008405A5" w:rsidRPr="00FB2ED9">
        <w:rPr>
          <w:sz w:val="24"/>
        </w:rPr>
        <w:t>The Reach database will contain a table that contains patient data with the date elements listed above and their Scrambled SSN (</w:t>
      </w:r>
      <w:proofErr w:type="spellStart"/>
      <w:r w:rsidR="008405A5" w:rsidRPr="00FB2ED9">
        <w:rPr>
          <w:sz w:val="24"/>
        </w:rPr>
        <w:t>scrssn</w:t>
      </w:r>
      <w:proofErr w:type="spellEnd"/>
      <w:r w:rsidR="008405A5" w:rsidRPr="00FB2ED9">
        <w:rPr>
          <w:sz w:val="24"/>
        </w:rPr>
        <w:t xml:space="preserve">) as a unique identifier. When patients </w:t>
      </w:r>
      <w:proofErr w:type="gramStart"/>
      <w:r w:rsidR="008405A5" w:rsidRPr="00FB2ED9">
        <w:rPr>
          <w:sz w:val="24"/>
        </w:rPr>
        <w:t>are imported</w:t>
      </w:r>
      <w:proofErr w:type="gramEnd"/>
      <w:r w:rsidR="008405A5" w:rsidRPr="00FB2ED9">
        <w:rPr>
          <w:sz w:val="24"/>
        </w:rPr>
        <w:t xml:space="preserve"> from CDW to the Reach database in the IRDS system, that data is linked to the </w:t>
      </w:r>
      <w:proofErr w:type="spellStart"/>
      <w:r w:rsidR="008405A5" w:rsidRPr="00FB2ED9">
        <w:rPr>
          <w:sz w:val="24"/>
        </w:rPr>
        <w:t>Medsas</w:t>
      </w:r>
      <w:proofErr w:type="spellEnd"/>
      <w:r w:rsidR="008405A5" w:rsidRPr="00FB2ED9">
        <w:rPr>
          <w:sz w:val="24"/>
        </w:rPr>
        <w:t xml:space="preserve"> table via </w:t>
      </w:r>
      <w:proofErr w:type="spellStart"/>
      <w:r w:rsidR="008405A5" w:rsidRPr="00FB2ED9">
        <w:rPr>
          <w:sz w:val="24"/>
        </w:rPr>
        <w:t>scrssn</w:t>
      </w:r>
      <w:proofErr w:type="spellEnd"/>
      <w:r w:rsidR="008405A5" w:rsidRPr="00FB2ED9">
        <w:rPr>
          <w:sz w:val="24"/>
        </w:rPr>
        <w:t>. If demographic data for a patien</w:t>
      </w:r>
      <w:r w:rsidR="00F549A7">
        <w:rPr>
          <w:sz w:val="24"/>
        </w:rPr>
        <w:t>t</w:t>
      </w:r>
      <w:r w:rsidR="008405A5" w:rsidRPr="00FB2ED9">
        <w:rPr>
          <w:sz w:val="24"/>
        </w:rPr>
        <w:t xml:space="preserve"> is </w:t>
      </w:r>
      <w:r w:rsidR="00520BCD" w:rsidRPr="00F549A7">
        <w:rPr>
          <w:sz w:val="24"/>
        </w:rPr>
        <w:t>avail</w:t>
      </w:r>
      <w:r w:rsidR="00520BCD">
        <w:rPr>
          <w:sz w:val="24"/>
        </w:rPr>
        <w:t>able in</w:t>
      </w:r>
      <w:r w:rsidR="008405A5" w:rsidRPr="00FB2ED9">
        <w:rPr>
          <w:sz w:val="24"/>
        </w:rPr>
        <w:t xml:space="preserve"> MedSAS</w:t>
      </w:r>
      <w:r w:rsidR="002D62F5">
        <w:rPr>
          <w:sz w:val="24"/>
        </w:rPr>
        <w:t>,</w:t>
      </w:r>
      <w:r w:rsidR="008405A5" w:rsidRPr="00FB2ED9">
        <w:rPr>
          <w:sz w:val="24"/>
        </w:rPr>
        <w:t xml:space="preserve"> the </w:t>
      </w:r>
      <w:r w:rsidR="002D62F5" w:rsidRPr="00FB2ED9">
        <w:rPr>
          <w:sz w:val="24"/>
        </w:rPr>
        <w:t>MedSAS</w:t>
      </w:r>
      <w:r w:rsidR="002D62F5" w:rsidRPr="00FB2ED9" w:rsidDel="002D62F5">
        <w:rPr>
          <w:sz w:val="24"/>
        </w:rPr>
        <w:t xml:space="preserve"> </w:t>
      </w:r>
      <w:r w:rsidR="008405A5" w:rsidRPr="00FB2ED9">
        <w:rPr>
          <w:sz w:val="24"/>
        </w:rPr>
        <w:t xml:space="preserve">values overwrite the CDW values for the patient in the Patient and </w:t>
      </w:r>
      <w:proofErr w:type="spellStart"/>
      <w:r w:rsidR="008405A5" w:rsidRPr="00FB2ED9">
        <w:rPr>
          <w:sz w:val="24"/>
        </w:rPr>
        <w:t>PatientRiskFactors</w:t>
      </w:r>
      <w:proofErr w:type="spellEnd"/>
      <w:r w:rsidR="008405A5" w:rsidRPr="00FB2ED9">
        <w:rPr>
          <w:sz w:val="24"/>
        </w:rPr>
        <w:t xml:space="preserve"> tables.</w:t>
      </w:r>
    </w:p>
    <w:p w14:paraId="596FDF51" w14:textId="77777777" w:rsidR="005C4A3D" w:rsidRPr="00EC1DE2" w:rsidRDefault="005C4A3D" w:rsidP="00C44A4A">
      <w:pPr>
        <w:pStyle w:val="ListParagraph"/>
        <w:ind w:left="1080"/>
        <w:rPr>
          <w:sz w:val="24"/>
        </w:rPr>
      </w:pPr>
    </w:p>
    <w:p w14:paraId="33D6FF97" w14:textId="77777777" w:rsidR="0001369F" w:rsidRDefault="00A5096C" w:rsidP="00C44A4A">
      <w:pPr>
        <w:pStyle w:val="Heading3"/>
        <w:tabs>
          <w:tab w:val="clear" w:pos="1080"/>
          <w:tab w:val="num" w:pos="1800"/>
        </w:tabs>
        <w:ind w:left="1440"/>
      </w:pPr>
      <w:bookmarkStart w:id="20" w:name="_Toc441479490"/>
      <w:r>
        <w:t>External Interfaces</w:t>
      </w:r>
      <w:bookmarkEnd w:id="20"/>
    </w:p>
    <w:p w14:paraId="5A18238A" w14:textId="77777777"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14:paraId="6B183D3F" w14:textId="77777777" w:rsidR="00A5096C" w:rsidRDefault="00A5096C" w:rsidP="00C44A4A">
      <w:pPr>
        <w:ind w:left="360"/>
        <w:rPr>
          <w:sz w:val="24"/>
        </w:rPr>
      </w:pPr>
    </w:p>
    <w:p w14:paraId="42CF4FF8" w14:textId="2BC2570C" w:rsidR="0001369F" w:rsidRPr="00F77199" w:rsidRDefault="0001369F" w:rsidP="00F77199">
      <w:pPr>
        <w:pStyle w:val="ListParagraph"/>
        <w:numPr>
          <w:ilvl w:val="0"/>
          <w:numId w:val="54"/>
        </w:numPr>
        <w:ind w:left="1080"/>
        <w:rPr>
          <w:sz w:val="24"/>
        </w:rPr>
      </w:pPr>
      <w:r w:rsidRPr="00F77199">
        <w:rPr>
          <w:sz w:val="24"/>
          <w:u w:val="single"/>
        </w:rPr>
        <w:t xml:space="preserve">IRDS </w:t>
      </w:r>
      <w:r w:rsidR="008B65BC" w:rsidRPr="00F77199">
        <w:rPr>
          <w:sz w:val="24"/>
          <w:u w:val="single"/>
        </w:rPr>
        <w:t xml:space="preserve">Surveillance </w:t>
      </w:r>
      <w:r w:rsidRPr="00F77199">
        <w:rPr>
          <w:sz w:val="24"/>
          <w:u w:val="single"/>
        </w:rPr>
        <w:t>Dashboard</w:t>
      </w:r>
      <w:r w:rsidRPr="00C44A4A">
        <w:rPr>
          <w:sz w:val="24"/>
        </w:rPr>
        <w:t xml:space="preserve">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data sources.</w:t>
      </w:r>
      <w:r w:rsidR="00BD7B80">
        <w:rPr>
          <w:sz w:val="24"/>
        </w:rPr>
        <w:t xml:space="preserve"> </w:t>
      </w:r>
      <w:r w:rsidR="008B65BC" w:rsidRPr="00C44A4A">
        <w:rPr>
          <w:sz w:val="24"/>
        </w:rPr>
        <w:t xml:space="preserve">These are processed and organized into </w:t>
      </w:r>
      <w:r w:rsidR="00520BCD" w:rsidRPr="00C44A4A">
        <w:rPr>
          <w:sz w:val="24"/>
        </w:rPr>
        <w:t>visualizations, which</w:t>
      </w:r>
      <w:r w:rsidR="008B65BC" w:rsidRPr="00C44A4A">
        <w:rPr>
          <w:sz w:val="24"/>
        </w:rPr>
        <w:t xml:space="preserve"> will assist SPCs and other VA personnel in their duties.</w:t>
      </w:r>
    </w:p>
    <w:p w14:paraId="4D58DBAE" w14:textId="59922C98" w:rsidR="00D6627C" w:rsidRDefault="008B65BC">
      <w:pPr>
        <w:pStyle w:val="ListParagraph"/>
        <w:numPr>
          <w:ilvl w:val="1"/>
          <w:numId w:val="55"/>
        </w:numPr>
        <w:ind w:left="1800"/>
        <w:rPr>
          <w:sz w:val="24"/>
        </w:rPr>
      </w:pPr>
      <w:r w:rsidRPr="00F77199">
        <w:rPr>
          <w:sz w:val="24"/>
        </w:rPr>
        <w:t xml:space="preserve">This dashboard will reflect data updated on a daily basis and may include charts, tables, maps, animations, other graphics and visual technology. </w:t>
      </w:r>
    </w:p>
    <w:p w14:paraId="59E8F763" w14:textId="57C596C3" w:rsidR="008B65BC" w:rsidRPr="00D6627C" w:rsidRDefault="008B65BC">
      <w:pPr>
        <w:pStyle w:val="ListParagraph"/>
        <w:numPr>
          <w:ilvl w:val="1"/>
          <w:numId w:val="55"/>
        </w:numPr>
        <w:ind w:left="1800"/>
        <w:rPr>
          <w:sz w:val="24"/>
        </w:rPr>
      </w:pPr>
      <w:r w:rsidRPr="00D6627C">
        <w:rPr>
          <w:sz w:val="24"/>
        </w:rPr>
        <w:t>The dashboard will have configurable features based on user roles as defined by the stakeholders.</w:t>
      </w:r>
      <w:r w:rsidR="00BD7B80" w:rsidRPr="00D6627C">
        <w:rPr>
          <w:sz w:val="24"/>
        </w:rPr>
        <w:t xml:space="preserve"> </w:t>
      </w:r>
      <w:r w:rsidRPr="00D6627C">
        <w:rPr>
          <w:sz w:val="24"/>
        </w:rPr>
        <w:t>This will provide for distinct views to meet each role’s business needs.</w:t>
      </w:r>
    </w:p>
    <w:p w14:paraId="59676AE1" w14:textId="77777777" w:rsidR="003A6730" w:rsidRDefault="003A6730" w:rsidP="00C44A4A">
      <w:pPr>
        <w:pStyle w:val="ListParagraph"/>
        <w:ind w:left="1440"/>
        <w:rPr>
          <w:sz w:val="24"/>
        </w:rPr>
      </w:pPr>
    </w:p>
    <w:p w14:paraId="6F7C1260" w14:textId="77777777" w:rsidR="003A6730" w:rsidRDefault="003A6730" w:rsidP="00C44A4A">
      <w:pPr>
        <w:pStyle w:val="ListParagraph"/>
        <w:rPr>
          <w:sz w:val="24"/>
        </w:rPr>
      </w:pPr>
      <w:r>
        <w:object w:dxaOrig="11142" w:dyaOrig="3505" w14:anchorId="76A69592">
          <v:shape id="_x0000_i1027" type="#_x0000_t75" style="width:396pt;height:120pt" o:ole="">
            <v:imagedata r:id="rId22" o:title=""/>
          </v:shape>
          <o:OLEObject Type="Embed" ProgID="Visio.Drawing.11" ShapeID="_x0000_i1027" DrawAspect="Content" ObjectID="_1517657133" r:id="rId23"/>
        </w:object>
      </w:r>
    </w:p>
    <w:p w14:paraId="05D9E883" w14:textId="77777777" w:rsidR="003A6730" w:rsidRPr="006312EB" w:rsidRDefault="00820594" w:rsidP="00AD7E46">
      <w:pPr>
        <w:pStyle w:val="Caption"/>
        <w:jc w:val="center"/>
        <w:rPr>
          <w:sz w:val="28"/>
        </w:rPr>
      </w:pPr>
      <w:r w:rsidRPr="006312EB">
        <w:rPr>
          <w:sz w:val="22"/>
        </w:rPr>
        <w:t xml:space="preserve">Figure </w:t>
      </w:r>
      <w:r w:rsidR="00E1674D" w:rsidRPr="006312EB">
        <w:rPr>
          <w:sz w:val="22"/>
        </w:rPr>
        <w:fldChar w:fldCharType="begin"/>
      </w:r>
      <w:r w:rsidR="00E1674D" w:rsidRPr="006312EB">
        <w:rPr>
          <w:sz w:val="22"/>
        </w:rPr>
        <w:instrText xml:space="preserve"> SEQ Figure \* ARABIC </w:instrText>
      </w:r>
      <w:r w:rsidR="00E1674D" w:rsidRPr="006312EB">
        <w:rPr>
          <w:sz w:val="22"/>
        </w:rPr>
        <w:fldChar w:fldCharType="separate"/>
      </w:r>
      <w:r w:rsidR="00655871" w:rsidRPr="006312EB">
        <w:rPr>
          <w:noProof/>
          <w:sz w:val="22"/>
        </w:rPr>
        <w:t>4</w:t>
      </w:r>
      <w:r w:rsidR="00E1674D" w:rsidRPr="006312EB">
        <w:rPr>
          <w:noProof/>
          <w:sz w:val="22"/>
        </w:rPr>
        <w:fldChar w:fldCharType="end"/>
      </w:r>
      <w:r w:rsidRPr="006312EB">
        <w:rPr>
          <w:sz w:val="22"/>
        </w:rPr>
        <w:t>: Surveillance Dashboard</w:t>
      </w:r>
    </w:p>
    <w:p w14:paraId="13B991FB" w14:textId="77777777" w:rsidR="00820594" w:rsidRDefault="00820594" w:rsidP="00C44A4A">
      <w:pPr>
        <w:pStyle w:val="ListParagraph"/>
        <w:rPr>
          <w:sz w:val="24"/>
        </w:rPr>
      </w:pPr>
    </w:p>
    <w:p w14:paraId="5121F9FD" w14:textId="77777777" w:rsidR="00A5096C" w:rsidRDefault="00A5096C" w:rsidP="00C44A4A">
      <w:pPr>
        <w:pStyle w:val="ListParagraph"/>
        <w:numPr>
          <w:ilvl w:val="0"/>
          <w:numId w:val="55"/>
        </w:numPr>
        <w:rPr>
          <w:sz w:val="24"/>
        </w:rPr>
      </w:pPr>
      <w:r w:rsidRPr="00F77199">
        <w:rPr>
          <w:sz w:val="24"/>
          <w:u w:val="single"/>
        </w:rPr>
        <w:t>VLER Direct Messaging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14:paraId="1F803468" w14:textId="77777777" w:rsidR="0007673F" w:rsidRDefault="0007673F" w:rsidP="0007673F">
      <w:pPr>
        <w:pStyle w:val="ListParagraph"/>
        <w:numPr>
          <w:ilvl w:val="1"/>
          <w:numId w:val="55"/>
        </w:numPr>
        <w:rPr>
          <w:sz w:val="24"/>
        </w:rPr>
      </w:pPr>
      <w:r>
        <w:rPr>
          <w:sz w:val="24"/>
        </w:rPr>
        <w:t>To send messages</w:t>
      </w:r>
      <w:r w:rsidR="00E7050C">
        <w:rPr>
          <w:sz w:val="24"/>
        </w:rPr>
        <w:t>,</w:t>
      </w:r>
      <w:r>
        <w:rPr>
          <w:sz w:val="24"/>
        </w:rPr>
        <w:t xml:space="preserve"> the Perceptive Reach </w:t>
      </w:r>
      <w:r w:rsidR="00EC47FA">
        <w:rPr>
          <w:sz w:val="24"/>
        </w:rPr>
        <w:t xml:space="preserve">Application </w:t>
      </w:r>
      <w:r>
        <w:rPr>
          <w:sz w:val="24"/>
        </w:rPr>
        <w:t xml:space="preserve">will </w:t>
      </w:r>
      <w:r w:rsidR="00520BCD">
        <w:rPr>
          <w:sz w:val="24"/>
        </w:rPr>
        <w:t>utilize</w:t>
      </w:r>
      <w:r>
        <w:rPr>
          <w:sz w:val="24"/>
        </w:rPr>
        <w:t xml:space="preserve"> the VLER Direct Messaging API using authentication and conforming to a valid web service call based on the Direct Secure Messaging ICD.</w:t>
      </w:r>
    </w:p>
    <w:p w14:paraId="146736ED" w14:textId="77777777" w:rsidR="0007673F" w:rsidRDefault="0007673F" w:rsidP="0007673F">
      <w:pPr>
        <w:pStyle w:val="ListParagraph"/>
        <w:numPr>
          <w:ilvl w:val="1"/>
          <w:numId w:val="55"/>
        </w:numPr>
        <w:rPr>
          <w:sz w:val="24"/>
        </w:rPr>
      </w:pPr>
      <w:r>
        <w:rPr>
          <w:sz w:val="23"/>
          <w:szCs w:val="23"/>
        </w:rPr>
        <w:lastRenderedPageBreak/>
        <w:t>The Direct Messaging will utilize public and private keys in creating the authorization header on each web service request to the VLER DM API.</w:t>
      </w:r>
    </w:p>
    <w:p w14:paraId="56B2DDF7" w14:textId="77777777" w:rsidR="0007673F" w:rsidRDefault="0007673F" w:rsidP="0007673F">
      <w:pPr>
        <w:pStyle w:val="ListParagraph"/>
        <w:numPr>
          <w:ilvl w:val="1"/>
          <w:numId w:val="55"/>
        </w:numPr>
        <w:rPr>
          <w:sz w:val="24"/>
        </w:rPr>
      </w:pPr>
      <w:r>
        <w:rPr>
          <w:sz w:val="24"/>
        </w:rPr>
        <w:t xml:space="preserve">The Perceptive Reach Application has </w:t>
      </w:r>
      <w:r w:rsidRPr="001C173D">
        <w:rPr>
          <w:sz w:val="24"/>
        </w:rPr>
        <w:t xml:space="preserve">registered to use Direct Secure Messaging and the authentication credentials </w:t>
      </w:r>
      <w:proofErr w:type="gramStart"/>
      <w:r w:rsidRPr="001C173D">
        <w:rPr>
          <w:sz w:val="24"/>
        </w:rPr>
        <w:t>have been provided</w:t>
      </w:r>
      <w:proofErr w:type="gramEnd"/>
      <w:r>
        <w:rPr>
          <w:sz w:val="24"/>
        </w:rPr>
        <w:t xml:space="preserve">. The Perceptive Reach </w:t>
      </w:r>
      <w:r w:rsidRPr="001C173D">
        <w:rPr>
          <w:sz w:val="24"/>
        </w:rPr>
        <w:t>application has the ability to send a request to use Direct as a Service web services.</w:t>
      </w:r>
    </w:p>
    <w:p w14:paraId="26FA2B97" w14:textId="77777777" w:rsidR="0007673F" w:rsidRDefault="0007673F" w:rsidP="0007673F">
      <w:pPr>
        <w:pStyle w:val="ListParagraph"/>
        <w:numPr>
          <w:ilvl w:val="1"/>
          <w:numId w:val="55"/>
        </w:numPr>
        <w:rPr>
          <w:sz w:val="24"/>
        </w:rPr>
      </w:pPr>
      <w:r w:rsidRPr="007E69F3">
        <w:rPr>
          <w:sz w:val="24"/>
        </w:rPr>
        <w:t xml:space="preserve">The </w:t>
      </w:r>
      <w:r>
        <w:rPr>
          <w:sz w:val="24"/>
        </w:rPr>
        <w:t>Perceptive Reach Application will a</w:t>
      </w:r>
      <w:r w:rsidRPr="007E69F3">
        <w:rPr>
          <w:sz w:val="24"/>
        </w:rPr>
        <w:t>uthenticat</w:t>
      </w:r>
      <w:r>
        <w:rPr>
          <w:sz w:val="24"/>
        </w:rPr>
        <w:t xml:space="preserve">e with the VLER DM API using </w:t>
      </w:r>
      <w:r w:rsidRPr="007E69F3">
        <w:rPr>
          <w:sz w:val="24"/>
        </w:rPr>
        <w:t>hash-based message authentication code (HMAC)</w:t>
      </w:r>
      <w:r>
        <w:rPr>
          <w:sz w:val="24"/>
        </w:rPr>
        <w:t>.</w:t>
      </w:r>
    </w:p>
    <w:p w14:paraId="6667180B" w14:textId="77777777" w:rsidR="0007673F" w:rsidRDefault="0007673F" w:rsidP="0007673F">
      <w:pPr>
        <w:pStyle w:val="ListParagraph"/>
        <w:numPr>
          <w:ilvl w:val="1"/>
          <w:numId w:val="55"/>
        </w:numPr>
        <w:rPr>
          <w:sz w:val="24"/>
        </w:rPr>
      </w:pPr>
      <w:r>
        <w:rPr>
          <w:sz w:val="24"/>
        </w:rPr>
        <w:t>Recipient of Direct Messages</w:t>
      </w:r>
    </w:p>
    <w:p w14:paraId="1C12562F" w14:textId="77777777" w:rsidR="0007673F" w:rsidRDefault="0007673F" w:rsidP="0007673F">
      <w:pPr>
        <w:pStyle w:val="ListParagraph"/>
        <w:numPr>
          <w:ilvl w:val="2"/>
          <w:numId w:val="55"/>
        </w:numPr>
        <w:rPr>
          <w:sz w:val="24"/>
        </w:rPr>
      </w:pPr>
      <w:r>
        <w:rPr>
          <w:sz w:val="24"/>
        </w:rPr>
        <w:t xml:space="preserve">Individuals can receive Direct Messages using the </w:t>
      </w:r>
      <w:r w:rsidRPr="001C173D">
        <w:rPr>
          <w:sz w:val="24"/>
        </w:rPr>
        <w:t>Direct Secure Messaging</w:t>
      </w:r>
      <w:r>
        <w:rPr>
          <w:sz w:val="24"/>
        </w:rPr>
        <w:t xml:space="preserve"> Webmail Portal, which</w:t>
      </w:r>
      <w:r w:rsidRPr="001C173D">
        <w:rPr>
          <w:sz w:val="24"/>
        </w:rPr>
        <w:t xml:space="preserve"> </w:t>
      </w:r>
      <w:r>
        <w:rPr>
          <w:sz w:val="24"/>
        </w:rPr>
        <w:t>requires a</w:t>
      </w:r>
      <w:r w:rsidRPr="001C173D">
        <w:rPr>
          <w:sz w:val="24"/>
        </w:rPr>
        <w:t xml:space="preserve"> Personal Identity Verification (PIV) </w:t>
      </w:r>
      <w:r>
        <w:rPr>
          <w:sz w:val="24"/>
        </w:rPr>
        <w:t xml:space="preserve">for </w:t>
      </w:r>
      <w:r w:rsidRPr="001C173D">
        <w:rPr>
          <w:sz w:val="24"/>
        </w:rPr>
        <w:t>authentication using certificates to login to the system</w:t>
      </w:r>
      <w:r>
        <w:rPr>
          <w:sz w:val="24"/>
        </w:rPr>
        <w:t>. U</w:t>
      </w:r>
      <w:r w:rsidRPr="001C173D">
        <w:rPr>
          <w:sz w:val="24"/>
        </w:rPr>
        <w:t>sers will have the default user role and will be able to send and receive messages</w:t>
      </w:r>
      <w:r>
        <w:rPr>
          <w:sz w:val="24"/>
        </w:rPr>
        <w:t xml:space="preserve">. </w:t>
      </w:r>
    </w:p>
    <w:p w14:paraId="06810A0A" w14:textId="77777777" w:rsidR="0007673F" w:rsidRDefault="0007673F" w:rsidP="00204583">
      <w:pPr>
        <w:pStyle w:val="ListParagraph"/>
        <w:numPr>
          <w:ilvl w:val="2"/>
          <w:numId w:val="55"/>
        </w:numPr>
        <w:rPr>
          <w:sz w:val="24"/>
        </w:rPr>
      </w:pPr>
      <w:r>
        <w:rPr>
          <w:sz w:val="24"/>
        </w:rPr>
        <w:t>An external organization can request access to VLER</w:t>
      </w:r>
      <w:r w:rsidRPr="001C173D">
        <w:rPr>
          <w:sz w:val="24"/>
        </w:rPr>
        <w:t xml:space="preserve"> Direct as a Service (</w:t>
      </w:r>
      <w:proofErr w:type="spellStart"/>
      <w:r w:rsidRPr="001C173D">
        <w:rPr>
          <w:sz w:val="24"/>
        </w:rPr>
        <w:t>DaaS</w:t>
      </w:r>
      <w:proofErr w:type="spellEnd"/>
      <w:r w:rsidRPr="001C173D">
        <w:rPr>
          <w:sz w:val="24"/>
        </w:rPr>
        <w:t xml:space="preserve">), </w:t>
      </w:r>
      <w:r>
        <w:rPr>
          <w:sz w:val="24"/>
        </w:rPr>
        <w:t xml:space="preserve">which </w:t>
      </w:r>
      <w:r w:rsidRPr="001C173D">
        <w:rPr>
          <w:sz w:val="24"/>
        </w:rPr>
        <w:t xml:space="preserve">allows edge applications to </w:t>
      </w:r>
      <w:r>
        <w:rPr>
          <w:sz w:val="24"/>
        </w:rPr>
        <w:t xml:space="preserve">receive and </w:t>
      </w:r>
      <w:r w:rsidRPr="001C173D">
        <w:rPr>
          <w:sz w:val="24"/>
        </w:rPr>
        <w:t xml:space="preserve">send </w:t>
      </w:r>
      <w:proofErr w:type="gramStart"/>
      <w:r w:rsidRPr="001C173D">
        <w:rPr>
          <w:sz w:val="24"/>
        </w:rPr>
        <w:t>Direct</w:t>
      </w:r>
      <w:proofErr w:type="gramEnd"/>
      <w:r w:rsidRPr="001C173D">
        <w:rPr>
          <w:sz w:val="24"/>
        </w:rPr>
        <w:t xml:space="preserve"> messages</w:t>
      </w:r>
      <w:r>
        <w:rPr>
          <w:sz w:val="24"/>
        </w:rPr>
        <w:t xml:space="preserve">. The </w:t>
      </w:r>
      <w:r w:rsidRPr="001C173D">
        <w:rPr>
          <w:sz w:val="24"/>
        </w:rPr>
        <w:t xml:space="preserve">information </w:t>
      </w:r>
      <w:proofErr w:type="gramStart"/>
      <w:r w:rsidRPr="001C173D">
        <w:rPr>
          <w:sz w:val="24"/>
        </w:rPr>
        <w:t xml:space="preserve">is encrypted and securely sent to the External Partner, as a Direct </w:t>
      </w:r>
      <w:r>
        <w:rPr>
          <w:sz w:val="24"/>
        </w:rPr>
        <w:t>M</w:t>
      </w:r>
      <w:r w:rsidRPr="001C173D">
        <w:rPr>
          <w:sz w:val="24"/>
        </w:rPr>
        <w:t>essag</w:t>
      </w:r>
      <w:r>
        <w:rPr>
          <w:sz w:val="24"/>
        </w:rPr>
        <w:t>e using the API</w:t>
      </w:r>
      <w:proofErr w:type="gramEnd"/>
      <w:r>
        <w:rPr>
          <w:sz w:val="24"/>
        </w:rPr>
        <w:t>.</w:t>
      </w:r>
    </w:p>
    <w:p w14:paraId="0995930F" w14:textId="77777777" w:rsidR="00B414AE" w:rsidRPr="00204583" w:rsidRDefault="00B414AE" w:rsidP="00F77199">
      <w:pPr>
        <w:pStyle w:val="ListParagraph"/>
        <w:ind w:left="2160"/>
        <w:rPr>
          <w:sz w:val="24"/>
        </w:rPr>
      </w:pPr>
    </w:p>
    <w:p w14:paraId="1F6AE79E" w14:textId="77777777" w:rsidR="005C4A3D" w:rsidRDefault="005C4A3D" w:rsidP="00C44A4A">
      <w:pPr>
        <w:pStyle w:val="ListParagraph"/>
        <w:numPr>
          <w:ilvl w:val="0"/>
          <w:numId w:val="55"/>
        </w:numPr>
        <w:rPr>
          <w:sz w:val="24"/>
        </w:rPr>
      </w:pPr>
      <w:r w:rsidRPr="00F77199">
        <w:rPr>
          <w:sz w:val="24"/>
          <w:u w:val="single"/>
        </w:rPr>
        <w:t>SDR SSIS Interface</w:t>
      </w:r>
      <w:r w:rsidR="007573A4" w:rsidRPr="00F77199">
        <w:rPr>
          <w:sz w:val="24"/>
          <w:u w:val="single"/>
        </w:rPr>
        <w:t xml:space="preserve"> </w:t>
      </w:r>
      <w:r w:rsidR="007573A4">
        <w:rPr>
          <w:sz w:val="24"/>
        </w:rPr>
        <w:t xml:space="preserve">- </w:t>
      </w:r>
      <w:r w:rsidR="007573A4" w:rsidRPr="007573A4">
        <w:rPr>
          <w:sz w:val="24"/>
        </w:rPr>
        <w:t>SSIS will be the primary tool for importing data</w:t>
      </w:r>
      <w:r w:rsidR="007573A4">
        <w:rPr>
          <w:sz w:val="24"/>
        </w:rPr>
        <w:t xml:space="preserve"> from SDR</w:t>
      </w:r>
      <w:r w:rsidR="007573A4" w:rsidRPr="007573A4">
        <w:rPr>
          <w:sz w:val="24"/>
        </w:rPr>
        <w:t xml:space="preserve"> into the Reach database.</w:t>
      </w:r>
    </w:p>
    <w:p w14:paraId="4A376DEE" w14:textId="77777777" w:rsidR="00B414AE" w:rsidRPr="00F77199" w:rsidRDefault="00B414AE" w:rsidP="00F77199">
      <w:pPr>
        <w:rPr>
          <w:sz w:val="24"/>
        </w:rPr>
      </w:pPr>
    </w:p>
    <w:p w14:paraId="634464E6" w14:textId="6F0731D5" w:rsidR="002D76F3" w:rsidRDefault="005C4A3D" w:rsidP="002D76F3">
      <w:pPr>
        <w:pStyle w:val="ListParagraph"/>
        <w:numPr>
          <w:ilvl w:val="0"/>
          <w:numId w:val="55"/>
        </w:numPr>
        <w:rPr>
          <w:sz w:val="24"/>
        </w:rPr>
      </w:pPr>
      <w:r w:rsidRPr="00F77199">
        <w:rPr>
          <w:sz w:val="24"/>
          <w:u w:val="single"/>
        </w:rPr>
        <w:t>CDW SSIS Interface</w:t>
      </w:r>
      <w:r w:rsidR="007573A4">
        <w:rPr>
          <w:sz w:val="24"/>
        </w:rPr>
        <w:t xml:space="preserve"> –</w:t>
      </w:r>
      <w:r w:rsidR="00BD7B80">
        <w:rPr>
          <w:sz w:val="24"/>
        </w:rPr>
        <w:t xml:space="preserve"> </w:t>
      </w:r>
      <w:r w:rsidR="002D76F3" w:rsidRPr="002D76F3">
        <w:rPr>
          <w:sz w:val="24"/>
        </w:rPr>
        <w:t>CDW has given the IRDS development team a SQL Server project database (</w:t>
      </w:r>
      <w:r w:rsidR="004D4E33" w:rsidRPr="002D76F3">
        <w:rPr>
          <w:sz w:val="24"/>
        </w:rPr>
        <w:t>VA</w:t>
      </w:r>
      <w:r w:rsidR="004D4E33">
        <w:rPr>
          <w:sz w:val="24"/>
        </w:rPr>
        <w:t>CI</w:t>
      </w:r>
      <w:r w:rsidR="002D76F3" w:rsidRPr="002D76F3">
        <w:rPr>
          <w:sz w:val="24"/>
        </w:rPr>
        <w:t>_IRDS), located on a CDW server. The database will be used:</w:t>
      </w:r>
    </w:p>
    <w:p w14:paraId="51DFB6DA" w14:textId="77777777" w:rsidR="00DD4907" w:rsidRDefault="00DD4907" w:rsidP="00B414AE">
      <w:pPr>
        <w:pStyle w:val="ListParagraph"/>
        <w:numPr>
          <w:ilvl w:val="0"/>
          <w:numId w:val="60"/>
        </w:numPr>
        <w:ind w:left="1440"/>
        <w:rPr>
          <w:sz w:val="24"/>
        </w:rPr>
      </w:pPr>
      <w:r w:rsidRPr="00DD4907">
        <w:rPr>
          <w:sz w:val="24"/>
        </w:rPr>
        <w:t xml:space="preserve">To import </w:t>
      </w:r>
      <w:proofErr w:type="spellStart"/>
      <w:r w:rsidRPr="00DD4907">
        <w:rPr>
          <w:sz w:val="24"/>
        </w:rPr>
        <w:t>VistA</w:t>
      </w:r>
      <w:proofErr w:type="spellEnd"/>
      <w:r w:rsidRPr="00DD4907">
        <w:rPr>
          <w:sz w:val="24"/>
        </w:rPr>
        <w:t xml:space="preserve"> data from CDW work tables into new tables in the </w:t>
      </w:r>
      <w:r w:rsidR="004D4E33" w:rsidRPr="002D76F3">
        <w:rPr>
          <w:sz w:val="24"/>
        </w:rPr>
        <w:t>VA</w:t>
      </w:r>
      <w:r w:rsidR="004D4E33">
        <w:rPr>
          <w:sz w:val="24"/>
        </w:rPr>
        <w:t>CI</w:t>
      </w:r>
      <w:r w:rsidR="004F3EBE" w:rsidRPr="002D76F3">
        <w:rPr>
          <w:sz w:val="24"/>
        </w:rPr>
        <w:t>_IRDS</w:t>
      </w:r>
      <w:r w:rsidRPr="00DD4907">
        <w:rPr>
          <w:sz w:val="24"/>
        </w:rPr>
        <w:t>, for the purpose of validating the VA Risk Model and then enhancing it</w:t>
      </w:r>
      <w:r w:rsidR="00D74815">
        <w:rPr>
          <w:sz w:val="24"/>
        </w:rPr>
        <w:t>.</w:t>
      </w:r>
    </w:p>
    <w:p w14:paraId="0E76A73C" w14:textId="77777777" w:rsidR="00DD4907" w:rsidRDefault="00DD4907" w:rsidP="00B414AE">
      <w:pPr>
        <w:pStyle w:val="ListParagraph"/>
        <w:numPr>
          <w:ilvl w:val="0"/>
          <w:numId w:val="60"/>
        </w:numPr>
        <w:ind w:left="1440"/>
        <w:rPr>
          <w:sz w:val="24"/>
        </w:rPr>
      </w:pPr>
      <w:r w:rsidRPr="00DD4907">
        <w:rPr>
          <w:sz w:val="24"/>
        </w:rPr>
        <w:t xml:space="preserve">As </w:t>
      </w:r>
      <w:proofErr w:type="gramStart"/>
      <w:r w:rsidRPr="00DD4907">
        <w:rPr>
          <w:sz w:val="24"/>
        </w:rPr>
        <w:t>work space</w:t>
      </w:r>
      <w:proofErr w:type="gramEnd"/>
      <w:r w:rsidRPr="00DD4907">
        <w:rPr>
          <w:sz w:val="24"/>
        </w:rPr>
        <w:t xml:space="preserve"> for the automated import process, built in SSIS, to filter and transform the CDW data before pulling </w:t>
      </w:r>
      <w:r>
        <w:rPr>
          <w:sz w:val="24"/>
        </w:rPr>
        <w:t xml:space="preserve">it </w:t>
      </w:r>
      <w:r w:rsidRPr="00DD4907">
        <w:rPr>
          <w:sz w:val="24"/>
        </w:rPr>
        <w:t>over the network onto the IRDS server and into the Reach database</w:t>
      </w:r>
      <w:r w:rsidR="00D74815">
        <w:rPr>
          <w:sz w:val="24"/>
        </w:rPr>
        <w:t>.</w:t>
      </w:r>
    </w:p>
    <w:p w14:paraId="31E34092" w14:textId="77777777" w:rsidR="00B414AE" w:rsidRPr="008F1C1C" w:rsidRDefault="00B414AE" w:rsidP="00F77199">
      <w:pPr>
        <w:pStyle w:val="ListParagraph"/>
        <w:ind w:left="1440"/>
        <w:rPr>
          <w:sz w:val="24"/>
        </w:rPr>
      </w:pPr>
    </w:p>
    <w:p w14:paraId="78FA5AB2" w14:textId="020FB3DD" w:rsidR="00650872" w:rsidRDefault="00DD4907" w:rsidP="00650872">
      <w:pPr>
        <w:pStyle w:val="ListParagraph"/>
        <w:numPr>
          <w:ilvl w:val="0"/>
          <w:numId w:val="55"/>
        </w:numPr>
        <w:rPr>
          <w:sz w:val="24"/>
        </w:rPr>
      </w:pPr>
      <w:r w:rsidRPr="00F77199">
        <w:rPr>
          <w:sz w:val="24"/>
          <w:u w:val="single"/>
        </w:rPr>
        <w:t xml:space="preserve">CDW </w:t>
      </w:r>
      <w:proofErr w:type="spellStart"/>
      <w:r w:rsidRPr="00F77199">
        <w:rPr>
          <w:sz w:val="24"/>
          <w:u w:val="single"/>
        </w:rPr>
        <w:t>SaS</w:t>
      </w:r>
      <w:proofErr w:type="spellEnd"/>
      <w:r w:rsidRPr="00F77199">
        <w:rPr>
          <w:sz w:val="24"/>
          <w:u w:val="single"/>
        </w:rPr>
        <w:t xml:space="preserve"> Data</w:t>
      </w:r>
      <w:r>
        <w:rPr>
          <w:sz w:val="24"/>
        </w:rPr>
        <w:t xml:space="preserve"> – The IRDS </w:t>
      </w:r>
      <w:r w:rsidR="004F3EBE">
        <w:rPr>
          <w:sz w:val="24"/>
        </w:rPr>
        <w:t>Analytics</w:t>
      </w:r>
      <w:r>
        <w:rPr>
          <w:sz w:val="24"/>
        </w:rPr>
        <w:t xml:space="preserve"> team will have access to </w:t>
      </w:r>
      <w:proofErr w:type="spellStart"/>
      <w:r>
        <w:rPr>
          <w:sz w:val="24"/>
        </w:rPr>
        <w:t>SaS</w:t>
      </w:r>
      <w:proofErr w:type="spellEnd"/>
      <w:r>
        <w:rPr>
          <w:sz w:val="24"/>
        </w:rPr>
        <w:t xml:space="preserve"> data files located on the CDW server as part of their validation of the VA Risk model. These files </w:t>
      </w:r>
      <w:proofErr w:type="gramStart"/>
      <w:r>
        <w:rPr>
          <w:sz w:val="24"/>
        </w:rPr>
        <w:t>will be accessed</w:t>
      </w:r>
      <w:proofErr w:type="gramEnd"/>
      <w:r>
        <w:rPr>
          <w:sz w:val="24"/>
        </w:rPr>
        <w:t xml:space="preserve"> through </w:t>
      </w:r>
      <w:r w:rsidR="004F3EBE">
        <w:rPr>
          <w:sz w:val="24"/>
        </w:rPr>
        <w:t xml:space="preserve">R </w:t>
      </w:r>
      <w:r w:rsidR="00520BCD">
        <w:rPr>
          <w:sz w:val="24"/>
        </w:rPr>
        <w:t>software</w:t>
      </w:r>
      <w:r>
        <w:rPr>
          <w:sz w:val="24"/>
        </w:rPr>
        <w:t xml:space="preserve"> located on an authorized VA machine.</w:t>
      </w:r>
      <w:r w:rsidR="00BD7B80">
        <w:rPr>
          <w:sz w:val="24"/>
        </w:rPr>
        <w:t xml:space="preserve"> </w:t>
      </w:r>
      <w:r w:rsidR="00650872" w:rsidRPr="00650872">
        <w:rPr>
          <w:sz w:val="24"/>
        </w:rPr>
        <w:t xml:space="preserve">For the initial run of the risk model in the IRDS production environment, the VA </w:t>
      </w:r>
      <w:proofErr w:type="gramStart"/>
      <w:r w:rsidR="00650872" w:rsidRPr="00650872">
        <w:rPr>
          <w:sz w:val="24"/>
        </w:rPr>
        <w:t>risk model output files</w:t>
      </w:r>
      <w:proofErr w:type="gramEnd"/>
      <w:r w:rsidR="00650872" w:rsidRPr="00650872">
        <w:rPr>
          <w:sz w:val="24"/>
        </w:rPr>
        <w:t xml:space="preserve"> will be used to access the Suicide Completion indicator field as part of the calculations.</w:t>
      </w:r>
      <w:r w:rsidR="00A736A0">
        <w:rPr>
          <w:sz w:val="24"/>
        </w:rPr>
        <w:t xml:space="preserve"> </w:t>
      </w:r>
      <w:r w:rsidR="00650872" w:rsidRPr="00650872">
        <w:rPr>
          <w:sz w:val="24"/>
        </w:rPr>
        <w:t xml:space="preserve">The VA has uploaded these files, in </w:t>
      </w:r>
      <w:proofErr w:type="spellStart"/>
      <w:r w:rsidR="00650872" w:rsidRPr="00650872">
        <w:rPr>
          <w:sz w:val="24"/>
        </w:rPr>
        <w:t>SaS</w:t>
      </w:r>
      <w:proofErr w:type="spellEnd"/>
      <w:r w:rsidR="00650872" w:rsidRPr="00650872">
        <w:rPr>
          <w:sz w:val="24"/>
        </w:rPr>
        <w:t xml:space="preserve"> format to the </w:t>
      </w:r>
      <w:proofErr w:type="spellStart"/>
      <w:r w:rsidR="00650872" w:rsidRPr="00650872">
        <w:rPr>
          <w:sz w:val="24"/>
        </w:rPr>
        <w:t>SaS</w:t>
      </w:r>
      <w:proofErr w:type="spellEnd"/>
      <w:r w:rsidR="00650872" w:rsidRPr="00650872">
        <w:rPr>
          <w:sz w:val="24"/>
        </w:rPr>
        <w:t xml:space="preserve"> Grid. The files </w:t>
      </w:r>
      <w:proofErr w:type="gramStart"/>
      <w:r w:rsidR="00650872" w:rsidRPr="00650872">
        <w:rPr>
          <w:sz w:val="24"/>
        </w:rPr>
        <w:t>will be imported</w:t>
      </w:r>
      <w:proofErr w:type="gramEnd"/>
      <w:r w:rsidR="00650872" w:rsidRPr="00650872">
        <w:rPr>
          <w:sz w:val="24"/>
        </w:rPr>
        <w:t xml:space="preserve"> into SQL tables in the VACI_IRDS database located on the CDW server VHACDWA01.</w:t>
      </w:r>
    </w:p>
    <w:p w14:paraId="7630EC6A" w14:textId="77777777" w:rsidR="00B414AE" w:rsidRPr="00AD7E46" w:rsidRDefault="00B414AE" w:rsidP="00F77199">
      <w:pPr>
        <w:pStyle w:val="ListParagraph"/>
        <w:rPr>
          <w:sz w:val="24"/>
        </w:rPr>
      </w:pPr>
    </w:p>
    <w:p w14:paraId="37765DD1" w14:textId="246261A9" w:rsidR="00DD4907" w:rsidRPr="008F1C1C" w:rsidRDefault="00DD4907" w:rsidP="00DD4907">
      <w:pPr>
        <w:pStyle w:val="ListParagraph"/>
        <w:numPr>
          <w:ilvl w:val="0"/>
          <w:numId w:val="55"/>
        </w:numPr>
        <w:rPr>
          <w:sz w:val="24"/>
        </w:rPr>
      </w:pPr>
      <w:r w:rsidRPr="00F77199">
        <w:rPr>
          <w:sz w:val="24"/>
          <w:u w:val="single"/>
        </w:rPr>
        <w:t>EDW SSIS Interface</w:t>
      </w:r>
      <w:r w:rsidRPr="00DD4907">
        <w:rPr>
          <w:sz w:val="24"/>
        </w:rPr>
        <w:t xml:space="preserve"> </w:t>
      </w:r>
      <w:r w:rsidR="0058304C">
        <w:rPr>
          <w:sz w:val="24"/>
        </w:rPr>
        <w:t>(tentative)</w:t>
      </w:r>
      <w:r w:rsidR="00751BC4">
        <w:rPr>
          <w:sz w:val="24"/>
        </w:rPr>
        <w:t xml:space="preserve"> </w:t>
      </w:r>
      <w:r w:rsidRPr="00DD4907">
        <w:rPr>
          <w:sz w:val="24"/>
        </w:rPr>
        <w:t xml:space="preserve">– An SSIS packages </w:t>
      </w:r>
      <w:proofErr w:type="gramStart"/>
      <w:r w:rsidRPr="00DD4907">
        <w:rPr>
          <w:sz w:val="24"/>
        </w:rPr>
        <w:t xml:space="preserve">will </w:t>
      </w:r>
      <w:r>
        <w:rPr>
          <w:sz w:val="24"/>
        </w:rPr>
        <w:t xml:space="preserve">be </w:t>
      </w:r>
      <w:r w:rsidRPr="00DD4907">
        <w:rPr>
          <w:sz w:val="24"/>
        </w:rPr>
        <w:t>developed</w:t>
      </w:r>
      <w:proofErr w:type="gramEnd"/>
      <w:r w:rsidRPr="00DD4907">
        <w:rPr>
          <w:sz w:val="24"/>
        </w:rPr>
        <w:t xml:space="preserve"> to create a SQL connection to the VBA EDW Oracle database. The details for that interface </w:t>
      </w:r>
      <w:proofErr w:type="gramStart"/>
      <w:r w:rsidRPr="00DD4907">
        <w:rPr>
          <w:sz w:val="24"/>
        </w:rPr>
        <w:t xml:space="preserve">are currently being worked </w:t>
      </w:r>
      <w:r>
        <w:rPr>
          <w:sz w:val="24"/>
        </w:rPr>
        <w:t>out</w:t>
      </w:r>
      <w:proofErr w:type="gramEnd"/>
      <w:r>
        <w:rPr>
          <w:sz w:val="24"/>
        </w:rPr>
        <w:t xml:space="preserve"> </w:t>
      </w:r>
      <w:r w:rsidRPr="00DD4907">
        <w:rPr>
          <w:sz w:val="24"/>
        </w:rPr>
        <w:t>between the IRDS management team and their VBA points of contact.</w:t>
      </w:r>
    </w:p>
    <w:p w14:paraId="283CACE3" w14:textId="77777777" w:rsidR="00B414AE" w:rsidRPr="00F77199" w:rsidRDefault="00B414AE" w:rsidP="00F77199">
      <w:pPr>
        <w:pStyle w:val="ListParagraph"/>
        <w:rPr>
          <w:sz w:val="24"/>
        </w:rPr>
      </w:pPr>
    </w:p>
    <w:p w14:paraId="52F9FE34" w14:textId="2F73E5F3" w:rsidR="005C4A3D" w:rsidRDefault="005C4A3D" w:rsidP="00C44A4A">
      <w:pPr>
        <w:pStyle w:val="ListParagraph"/>
        <w:numPr>
          <w:ilvl w:val="0"/>
          <w:numId w:val="55"/>
        </w:numPr>
        <w:rPr>
          <w:sz w:val="24"/>
        </w:rPr>
      </w:pPr>
      <w:proofErr w:type="spellStart"/>
      <w:r w:rsidRPr="00F77199">
        <w:rPr>
          <w:sz w:val="24"/>
          <w:u w:val="single"/>
        </w:rPr>
        <w:t>VistA</w:t>
      </w:r>
      <w:proofErr w:type="spellEnd"/>
      <w:r w:rsidRPr="00F77199">
        <w:rPr>
          <w:sz w:val="24"/>
          <w:u w:val="single"/>
        </w:rPr>
        <w:t xml:space="preserve"> RPC </w:t>
      </w:r>
      <w:r w:rsidR="001A26E3" w:rsidRPr="00F77199">
        <w:rPr>
          <w:sz w:val="24"/>
          <w:u w:val="single"/>
        </w:rPr>
        <w:t>Interface</w:t>
      </w:r>
      <w:r w:rsidR="004B1493">
        <w:rPr>
          <w:sz w:val="24"/>
        </w:rPr>
        <w:t xml:space="preserve"> (tentative)</w:t>
      </w:r>
      <w:r w:rsidR="007573A4">
        <w:rPr>
          <w:sz w:val="24"/>
        </w:rPr>
        <w:t xml:space="preserve"> - </w:t>
      </w:r>
      <w:r w:rsidR="007573A4" w:rsidRPr="007573A4">
        <w:rPr>
          <w:sz w:val="24"/>
        </w:rPr>
        <w:t xml:space="preserve">The VA uses the </w:t>
      </w:r>
      <w:r w:rsidR="00136E11">
        <w:rPr>
          <w:sz w:val="24"/>
        </w:rPr>
        <w:t>Veteran</w:t>
      </w:r>
      <w:r w:rsidR="007573A4" w:rsidRPr="007573A4">
        <w:rPr>
          <w:sz w:val="24"/>
        </w:rPr>
        <w:t xml:space="preserve">s Health Information Systems and Technology Architecture (Vista) system, for managing </w:t>
      </w:r>
      <w:r w:rsidR="00136E11">
        <w:rPr>
          <w:sz w:val="24"/>
        </w:rPr>
        <w:t>Veteran</w:t>
      </w:r>
      <w:r w:rsidR="007573A4" w:rsidRPr="007573A4">
        <w:rPr>
          <w:sz w:val="24"/>
        </w:rPr>
        <w:t xml:space="preserve">s health data. Data </w:t>
      </w:r>
      <w:proofErr w:type="gramStart"/>
      <w:r w:rsidR="004B1493">
        <w:rPr>
          <w:sz w:val="24"/>
        </w:rPr>
        <w:lastRenderedPageBreak/>
        <w:t xml:space="preserve">may </w:t>
      </w:r>
      <w:r w:rsidR="007573A4" w:rsidRPr="007573A4">
        <w:rPr>
          <w:sz w:val="24"/>
        </w:rPr>
        <w:t>be imported</w:t>
      </w:r>
      <w:proofErr w:type="gramEnd"/>
      <w:r w:rsidR="007573A4" w:rsidRPr="007573A4">
        <w:rPr>
          <w:sz w:val="24"/>
        </w:rPr>
        <w:t xml:space="preserve"> into the IRDS system directly from </w:t>
      </w:r>
      <w:proofErr w:type="spellStart"/>
      <w:r w:rsidR="007573A4" w:rsidRPr="007573A4">
        <w:rPr>
          <w:sz w:val="24"/>
        </w:rPr>
        <w:t>VistA</w:t>
      </w:r>
      <w:proofErr w:type="spellEnd"/>
      <w:r w:rsidR="007573A4" w:rsidRPr="007573A4">
        <w:rPr>
          <w:sz w:val="24"/>
        </w:rPr>
        <w:t xml:space="preserve"> using RPC calls</w:t>
      </w:r>
      <w:r w:rsidR="004B1493">
        <w:rPr>
          <w:sz w:val="24"/>
        </w:rPr>
        <w:t xml:space="preserve"> when immediate access to recently updated clinical records is retired. As </w:t>
      </w:r>
      <w:proofErr w:type="spellStart"/>
      <w:r w:rsidR="004B1493">
        <w:rPr>
          <w:sz w:val="24"/>
        </w:rPr>
        <w:t>VistA</w:t>
      </w:r>
      <w:proofErr w:type="spellEnd"/>
      <w:r w:rsidR="004B1493">
        <w:rPr>
          <w:sz w:val="24"/>
        </w:rPr>
        <w:t xml:space="preserve"> </w:t>
      </w:r>
      <w:proofErr w:type="gramStart"/>
      <w:r w:rsidR="004B1493">
        <w:rPr>
          <w:sz w:val="24"/>
        </w:rPr>
        <w:t>is</w:t>
      </w:r>
      <w:proofErr w:type="gramEnd"/>
      <w:r w:rsidR="004B1493">
        <w:rPr>
          <w:sz w:val="24"/>
        </w:rPr>
        <w:t xml:space="preserve"> modernized additional interface protocols may be used in place of RPCs.</w:t>
      </w:r>
      <w:r w:rsidR="00BD7B80">
        <w:rPr>
          <w:sz w:val="24"/>
        </w:rPr>
        <w:t xml:space="preserve"> </w:t>
      </w:r>
      <w:r w:rsidR="004B1493">
        <w:rPr>
          <w:sz w:val="24"/>
        </w:rPr>
        <w:t xml:space="preserve">This is to be determined. </w:t>
      </w:r>
    </w:p>
    <w:p w14:paraId="00ED8852" w14:textId="77777777" w:rsidR="00B414AE" w:rsidRPr="00F77199" w:rsidRDefault="00B414AE" w:rsidP="00F77199">
      <w:pPr>
        <w:rPr>
          <w:sz w:val="24"/>
        </w:rPr>
      </w:pPr>
    </w:p>
    <w:p w14:paraId="3EAE8CFD" w14:textId="0C496BC2" w:rsidR="00E36C6E" w:rsidRDefault="0007673F" w:rsidP="00F77199">
      <w:pPr>
        <w:pStyle w:val="ListParagraph"/>
        <w:numPr>
          <w:ilvl w:val="0"/>
          <w:numId w:val="55"/>
        </w:numPr>
      </w:pPr>
      <w:r w:rsidRPr="00F77199">
        <w:rPr>
          <w:sz w:val="24"/>
          <w:u w:val="single"/>
        </w:rPr>
        <w:t>Active Directory</w:t>
      </w:r>
      <w:r w:rsidRPr="00725C37">
        <w:rPr>
          <w:sz w:val="24"/>
        </w:rPr>
        <w:t xml:space="preserve"> – The VA uses Active Directory, to manage user accounts within the VA Network. </w:t>
      </w:r>
      <w:r>
        <w:rPr>
          <w:sz w:val="24"/>
        </w:rPr>
        <w:t xml:space="preserve">The IRDS application will </w:t>
      </w:r>
      <w:r w:rsidRPr="00725C37">
        <w:rPr>
          <w:sz w:val="24"/>
        </w:rPr>
        <w:t>make HTTP requests to the Active Directory instance located within the</w:t>
      </w:r>
      <w:r>
        <w:rPr>
          <w:sz w:val="24"/>
        </w:rPr>
        <w:t xml:space="preserve"> VA </w:t>
      </w:r>
      <w:r w:rsidRPr="00725C37">
        <w:rPr>
          <w:sz w:val="24"/>
        </w:rPr>
        <w:t>network</w:t>
      </w:r>
      <w:r>
        <w:rPr>
          <w:sz w:val="24"/>
        </w:rPr>
        <w:t xml:space="preserve"> for use</w:t>
      </w:r>
      <w:r w:rsidR="006567E1">
        <w:rPr>
          <w:sz w:val="24"/>
        </w:rPr>
        <w:t>r</w:t>
      </w:r>
      <w:r>
        <w:rPr>
          <w:sz w:val="24"/>
        </w:rPr>
        <w:t xml:space="preserve"> authentication and account information.</w:t>
      </w:r>
      <w:r>
        <w:t xml:space="preserve"> </w:t>
      </w:r>
    </w:p>
    <w:p w14:paraId="49639CFA" w14:textId="77777777" w:rsidR="00B93950" w:rsidRDefault="00105A84" w:rsidP="00F77199">
      <w:pPr>
        <w:pStyle w:val="Heading2"/>
        <w:spacing w:before="0"/>
      </w:pPr>
      <w:bookmarkStart w:id="21" w:name="_Toc441479491"/>
      <w:bookmarkStart w:id="22" w:name="_Toc216071613"/>
      <w:bookmarkStart w:id="23" w:name="_Ref326487994"/>
      <w:r>
        <w:t>Data Transfer</w:t>
      </w:r>
      <w:bookmarkEnd w:id="21"/>
    </w:p>
    <w:p w14:paraId="0D89FF36" w14:textId="77777777" w:rsidR="00BC3C87" w:rsidRDefault="00BC3C87" w:rsidP="00265D13">
      <w:pPr>
        <w:pStyle w:val="Heading3"/>
      </w:pPr>
      <w:bookmarkStart w:id="24" w:name="_Toc441479492"/>
      <w:bookmarkEnd w:id="22"/>
      <w:bookmarkEnd w:id="23"/>
      <w:r>
        <w:t>SQL Server Integration Services (SSIS)</w:t>
      </w:r>
      <w:bookmarkEnd w:id="24"/>
    </w:p>
    <w:p w14:paraId="02106CAC" w14:textId="77777777"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Reac</w:t>
      </w:r>
      <w:r w:rsidRPr="00EC1DE2">
        <w:rPr>
          <w:sz w:val="24"/>
        </w:rPr>
        <w:t>h database</w:t>
      </w:r>
    </w:p>
    <w:p w14:paraId="4B25C2D9" w14:textId="77777777" w:rsidR="00D80F98" w:rsidRPr="00EC1DE2" w:rsidRDefault="00D80F98">
      <w:pPr>
        <w:rPr>
          <w:sz w:val="24"/>
        </w:rPr>
      </w:pPr>
    </w:p>
    <w:p w14:paraId="02B0D9CD" w14:textId="3AC149AC" w:rsidR="00D80F98" w:rsidRPr="00EC1DE2" w:rsidRDefault="00D80F98" w:rsidP="00D80F98">
      <w:pPr>
        <w:rPr>
          <w:sz w:val="24"/>
        </w:rPr>
      </w:pPr>
      <w:r w:rsidRPr="00EC1DE2">
        <w:rPr>
          <w:sz w:val="24"/>
        </w:rPr>
        <w:t xml:space="preserve">For a specific data import, an SSIS package </w:t>
      </w:r>
      <w:proofErr w:type="gramStart"/>
      <w:r w:rsidRPr="00EC1DE2">
        <w:rPr>
          <w:sz w:val="24"/>
        </w:rPr>
        <w:t>will be developed</w:t>
      </w:r>
      <w:proofErr w:type="gramEnd"/>
      <w:r w:rsidRPr="00EC1DE2">
        <w:rPr>
          <w:sz w:val="24"/>
        </w:rPr>
        <w:t xml:space="preserve"> to</w:t>
      </w:r>
      <w:r w:rsidR="00B414AE">
        <w:rPr>
          <w:sz w:val="24"/>
        </w:rPr>
        <w:t>:</w:t>
      </w:r>
    </w:p>
    <w:p w14:paraId="55A04538" w14:textId="243410B8" w:rsidR="00D80F98" w:rsidRPr="00EC1DE2" w:rsidRDefault="00D80F98" w:rsidP="00265D13">
      <w:pPr>
        <w:pStyle w:val="ListParagraph"/>
        <w:numPr>
          <w:ilvl w:val="0"/>
          <w:numId w:val="51"/>
        </w:numPr>
        <w:rPr>
          <w:sz w:val="24"/>
        </w:rPr>
      </w:pPr>
      <w:r w:rsidRPr="00EC1DE2">
        <w:rPr>
          <w:sz w:val="24"/>
        </w:rPr>
        <w:t>Make a connection to the source (SQL table, text file, other)</w:t>
      </w:r>
      <w:r w:rsidR="00B414AE">
        <w:rPr>
          <w:sz w:val="24"/>
        </w:rPr>
        <w:t>;</w:t>
      </w:r>
    </w:p>
    <w:p w14:paraId="008C5496" w14:textId="7C723663"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r w:rsidR="00B414AE">
        <w:rPr>
          <w:sz w:val="24"/>
        </w:rPr>
        <w:t>;</w:t>
      </w:r>
    </w:p>
    <w:p w14:paraId="22959D71" w14:textId="449D621C"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r w:rsidR="00B414AE">
        <w:rPr>
          <w:sz w:val="24"/>
        </w:rPr>
        <w:t>; and</w:t>
      </w:r>
    </w:p>
    <w:p w14:paraId="60C5AC33" w14:textId="64C9A69C"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r w:rsidR="00B414AE">
        <w:rPr>
          <w:sz w:val="24"/>
        </w:rPr>
        <w:t>.</w:t>
      </w:r>
    </w:p>
    <w:p w14:paraId="1A6C160E" w14:textId="77777777" w:rsidR="00D80F98" w:rsidRPr="00EC1DE2" w:rsidRDefault="00D80F98" w:rsidP="00D80F98">
      <w:pPr>
        <w:rPr>
          <w:sz w:val="24"/>
        </w:rPr>
      </w:pPr>
    </w:p>
    <w:p w14:paraId="3F96DA12" w14:textId="77777777" w:rsidR="00D80F98" w:rsidRDefault="00D80F98" w:rsidP="00D80F98">
      <w:pPr>
        <w:rPr>
          <w:sz w:val="24"/>
        </w:rPr>
      </w:pPr>
      <w:r w:rsidRPr="00EC1DE2">
        <w:rPr>
          <w:sz w:val="24"/>
        </w:rPr>
        <w:t>The execution of SSIS packages (.</w:t>
      </w:r>
      <w:proofErr w:type="spellStart"/>
      <w:r w:rsidRPr="00EC1DE2">
        <w:rPr>
          <w:sz w:val="24"/>
        </w:rPr>
        <w:t>dtsx</w:t>
      </w:r>
      <w:proofErr w:type="spellEnd"/>
      <w:r w:rsidRPr="00EC1DE2">
        <w:rPr>
          <w:sz w:val="24"/>
        </w:rPr>
        <w:t xml:space="preserve"> files) </w:t>
      </w:r>
      <w:proofErr w:type="gramStart"/>
      <w:r w:rsidRPr="00EC1DE2">
        <w:rPr>
          <w:sz w:val="24"/>
        </w:rPr>
        <w:t>can be automated</w:t>
      </w:r>
      <w:proofErr w:type="gramEnd"/>
      <w:r w:rsidRPr="00EC1DE2">
        <w:rPr>
          <w:sz w:val="24"/>
        </w:rPr>
        <w:t xml:space="preserve"> by scheduling them as a Windows process via </w:t>
      </w:r>
      <w:r w:rsidR="004F3EBE" w:rsidRPr="00EC1DE2">
        <w:rPr>
          <w:sz w:val="24"/>
        </w:rPr>
        <w:t>SQ</w:t>
      </w:r>
      <w:r w:rsidR="004F3EBE">
        <w:rPr>
          <w:sz w:val="24"/>
        </w:rPr>
        <w:t>L</w:t>
      </w:r>
      <w:r w:rsidRPr="00EC1DE2">
        <w:rPr>
          <w:sz w:val="24"/>
        </w:rPr>
        <w:t xml:space="preserve"> Server Agent.</w:t>
      </w:r>
    </w:p>
    <w:p w14:paraId="1938CD37" w14:textId="77777777" w:rsidR="00696B02" w:rsidRDefault="00696B02" w:rsidP="00D80F98">
      <w:pPr>
        <w:rPr>
          <w:sz w:val="24"/>
        </w:rPr>
      </w:pPr>
    </w:p>
    <w:p w14:paraId="41C48A63" w14:textId="5DF9C236" w:rsidR="00696B02" w:rsidRDefault="00696B02" w:rsidP="00D80F98">
      <w:pPr>
        <w:rPr>
          <w:sz w:val="24"/>
        </w:rPr>
      </w:pPr>
      <w:r w:rsidRPr="00696B02">
        <w:rPr>
          <w:sz w:val="24"/>
        </w:rPr>
        <w:t>The following SSIS processes will be developed and run in the IRDS against the CDW server VHACDWA01</w:t>
      </w:r>
      <w:r w:rsidR="00BA7879">
        <w:rPr>
          <w:sz w:val="24"/>
        </w:rPr>
        <w:t xml:space="preserve"> (below is a description summary of each process, for more detail please refer to the Database Design Document):</w:t>
      </w:r>
    </w:p>
    <w:p w14:paraId="68B93047" w14:textId="58889F03" w:rsidR="00696B02" w:rsidRDefault="00CE44D9" w:rsidP="00AD7E46">
      <w:pPr>
        <w:pStyle w:val="ListParagraph"/>
        <w:numPr>
          <w:ilvl w:val="0"/>
          <w:numId w:val="61"/>
        </w:numPr>
        <w:rPr>
          <w:sz w:val="24"/>
        </w:rPr>
      </w:pPr>
      <w:r w:rsidRPr="00696B02">
        <w:rPr>
          <w:sz w:val="24"/>
        </w:rPr>
        <w:t>Surveillance</w:t>
      </w:r>
      <w:r w:rsidR="00696B02" w:rsidRPr="00696B02">
        <w:rPr>
          <w:sz w:val="24"/>
        </w:rPr>
        <w:t xml:space="preserve"> Model Scoring</w:t>
      </w:r>
      <w:r w:rsidR="004D4E33">
        <w:rPr>
          <w:sz w:val="24"/>
        </w:rPr>
        <w:t xml:space="preserve"> -</w:t>
      </w:r>
      <w:r w:rsidR="004C3378">
        <w:rPr>
          <w:sz w:val="24"/>
        </w:rPr>
        <w:t xml:space="preserve"> </w:t>
      </w:r>
      <w:r w:rsidR="004C3378" w:rsidRPr="004C3378">
        <w:rPr>
          <w:sz w:val="24"/>
        </w:rPr>
        <w:t xml:space="preserve">On a regular basis, risk scores </w:t>
      </w:r>
      <w:proofErr w:type="gramStart"/>
      <w:r w:rsidR="004C3378" w:rsidRPr="004C3378">
        <w:rPr>
          <w:sz w:val="24"/>
        </w:rPr>
        <w:t>will be calculated</w:t>
      </w:r>
      <w:proofErr w:type="gramEnd"/>
      <w:r w:rsidR="004C3378" w:rsidRPr="004C3378">
        <w:rPr>
          <w:sz w:val="24"/>
        </w:rPr>
        <w:t xml:space="preserve"> for each </w:t>
      </w:r>
      <w:r w:rsidR="00136E11">
        <w:rPr>
          <w:sz w:val="24"/>
        </w:rPr>
        <w:t>Veteran</w:t>
      </w:r>
      <w:r w:rsidR="003A23F1">
        <w:rPr>
          <w:sz w:val="24"/>
        </w:rPr>
        <w:t>,</w:t>
      </w:r>
      <w:r w:rsidR="004C3378" w:rsidRPr="004C3378">
        <w:rPr>
          <w:sz w:val="24"/>
        </w:rPr>
        <w:t xml:space="preserve"> by summing their risk factors against the risk mode</w:t>
      </w:r>
      <w:r w:rsidR="003A23F1">
        <w:rPr>
          <w:sz w:val="24"/>
        </w:rPr>
        <w:t xml:space="preserve">l coefficients. For </w:t>
      </w:r>
      <w:r w:rsidR="00C03B63">
        <w:rPr>
          <w:sz w:val="24"/>
        </w:rPr>
        <w:t>a</w:t>
      </w:r>
      <w:r w:rsidR="003A23F1">
        <w:rPr>
          <w:sz w:val="24"/>
        </w:rPr>
        <w:t xml:space="preserve"> </w:t>
      </w:r>
      <w:r w:rsidR="00136E11">
        <w:rPr>
          <w:sz w:val="24"/>
        </w:rPr>
        <w:t>Veteran</w:t>
      </w:r>
      <w:r w:rsidR="004C3378" w:rsidRPr="004C3378">
        <w:rPr>
          <w:sz w:val="24"/>
        </w:rPr>
        <w:t xml:space="preserve"> that </w:t>
      </w:r>
      <w:proofErr w:type="gramStart"/>
      <w:r w:rsidR="003A23F1">
        <w:rPr>
          <w:sz w:val="24"/>
        </w:rPr>
        <w:t>is</w:t>
      </w:r>
      <w:r w:rsidR="004C3378" w:rsidRPr="004C3378">
        <w:rPr>
          <w:sz w:val="24"/>
        </w:rPr>
        <w:t xml:space="preserve"> </w:t>
      </w:r>
      <w:r w:rsidR="00AD7E46">
        <w:rPr>
          <w:sz w:val="24"/>
        </w:rPr>
        <w:t>identified</w:t>
      </w:r>
      <w:proofErr w:type="gramEnd"/>
      <w:r w:rsidR="00AD7E46">
        <w:rPr>
          <w:sz w:val="24"/>
        </w:rPr>
        <w:t xml:space="preserve"> as </w:t>
      </w:r>
      <w:r w:rsidR="00752029">
        <w:rPr>
          <w:sz w:val="24"/>
        </w:rPr>
        <w:t>At Risk</w:t>
      </w:r>
      <w:r w:rsidR="00AD7E46">
        <w:rPr>
          <w:sz w:val="24"/>
        </w:rPr>
        <w:t xml:space="preserve"> </w:t>
      </w:r>
      <w:r w:rsidR="004C3378" w:rsidRPr="004C3378">
        <w:rPr>
          <w:sz w:val="24"/>
        </w:rPr>
        <w:t xml:space="preserve">during that run, data on that individual that may be viewed in the IRDS dashboard, such as Emergency Contact information, will be pulled from the </w:t>
      </w:r>
      <w:proofErr w:type="spellStart"/>
      <w:r w:rsidR="004C3378" w:rsidRPr="004C3378">
        <w:rPr>
          <w:sz w:val="24"/>
        </w:rPr>
        <w:t>CDWWork</w:t>
      </w:r>
      <w:proofErr w:type="spellEnd"/>
      <w:r w:rsidR="004C3378" w:rsidRPr="004C3378">
        <w:rPr>
          <w:sz w:val="24"/>
        </w:rPr>
        <w:t xml:space="preserve"> database on the CDW server</w:t>
      </w:r>
      <w:r w:rsidR="00C03B63">
        <w:rPr>
          <w:sz w:val="24"/>
        </w:rPr>
        <w:t xml:space="preserve"> and copied</w:t>
      </w:r>
      <w:r w:rsidR="004C3378" w:rsidRPr="004C3378">
        <w:rPr>
          <w:sz w:val="24"/>
        </w:rPr>
        <w:t xml:space="preserve"> into the Reach database on the IRDS server.</w:t>
      </w:r>
    </w:p>
    <w:p w14:paraId="237E0E4E" w14:textId="77777777" w:rsidR="00752029" w:rsidRPr="00752029" w:rsidRDefault="00752029" w:rsidP="00752029">
      <w:pPr>
        <w:pStyle w:val="ListParagraph"/>
        <w:numPr>
          <w:ilvl w:val="0"/>
          <w:numId w:val="61"/>
        </w:numPr>
        <w:rPr>
          <w:sz w:val="24"/>
        </w:rPr>
      </w:pPr>
      <w:r w:rsidRPr="00752029">
        <w:rPr>
          <w:sz w:val="24"/>
        </w:rPr>
        <w:t xml:space="preserve">Before each Veteran Risk scoring </w:t>
      </w:r>
      <w:r w:rsidR="002D62F5" w:rsidRPr="00752029">
        <w:rPr>
          <w:sz w:val="24"/>
        </w:rPr>
        <w:t>calculation</w:t>
      </w:r>
      <w:r w:rsidRPr="00752029">
        <w:rPr>
          <w:sz w:val="24"/>
        </w:rPr>
        <w:t xml:space="preserve"> is run, an import will be run against the CDW database that:</w:t>
      </w:r>
    </w:p>
    <w:p w14:paraId="35F77923" w14:textId="77777777" w:rsidR="00752029" w:rsidRPr="00752029" w:rsidRDefault="00752029" w:rsidP="00F77199">
      <w:pPr>
        <w:pStyle w:val="ListParagraph"/>
        <w:numPr>
          <w:ilvl w:val="1"/>
          <w:numId w:val="61"/>
        </w:numPr>
        <w:rPr>
          <w:sz w:val="24"/>
        </w:rPr>
      </w:pPr>
      <w:r w:rsidRPr="00752029">
        <w:rPr>
          <w:sz w:val="24"/>
        </w:rPr>
        <w:t>Adds any new VHA users to the IRDS population</w:t>
      </w:r>
    </w:p>
    <w:p w14:paraId="71EF1365" w14:textId="77777777" w:rsidR="00752029" w:rsidRPr="00AD7E46" w:rsidRDefault="00752029" w:rsidP="00F77199">
      <w:pPr>
        <w:pStyle w:val="ListParagraph"/>
        <w:numPr>
          <w:ilvl w:val="1"/>
          <w:numId w:val="61"/>
        </w:numPr>
        <w:rPr>
          <w:sz w:val="24"/>
        </w:rPr>
      </w:pPr>
      <w:r w:rsidRPr="00752029">
        <w:rPr>
          <w:sz w:val="24"/>
        </w:rPr>
        <w:t>Updates the Risk Factors for the current IRDS population as needed</w:t>
      </w:r>
    </w:p>
    <w:p w14:paraId="7BC8082B" w14:textId="77777777" w:rsidR="00FE5BC7" w:rsidRDefault="00FE5BC7" w:rsidP="00D80F98"/>
    <w:p w14:paraId="43EE4AD6" w14:textId="77777777" w:rsidR="00FE5BC7" w:rsidRPr="00EC1DE2" w:rsidRDefault="00FE5BC7" w:rsidP="00EC1DE2">
      <w:pPr>
        <w:pStyle w:val="Heading3"/>
      </w:pPr>
      <w:bookmarkStart w:id="25" w:name="_Toc441479493"/>
      <w:r w:rsidRPr="00EC1DE2">
        <w:t>Remote Procedure Calls (</w:t>
      </w:r>
      <w:r w:rsidR="00496521" w:rsidRPr="00EC1DE2">
        <w:t>RPC</w:t>
      </w:r>
      <w:r w:rsidRPr="00EC1DE2">
        <w:t>)</w:t>
      </w:r>
      <w:bookmarkEnd w:id="25"/>
    </w:p>
    <w:p w14:paraId="27B9DF44" w14:textId="77777777" w:rsidR="00FE5BC7" w:rsidRPr="00EC1DE2" w:rsidRDefault="00165298">
      <w:pPr>
        <w:rPr>
          <w:sz w:val="24"/>
        </w:rPr>
      </w:pPr>
      <w:r w:rsidRPr="00EC1DE2">
        <w:rPr>
          <w:sz w:val="24"/>
        </w:rPr>
        <w:t>D</w:t>
      </w:r>
      <w:r w:rsidR="001738A1" w:rsidRPr="00EC1DE2">
        <w:rPr>
          <w:sz w:val="24"/>
        </w:rPr>
        <w:t xml:space="preserve">ata </w:t>
      </w:r>
      <w:proofErr w:type="gramStart"/>
      <w:r w:rsidR="004B1493">
        <w:rPr>
          <w:sz w:val="24"/>
        </w:rPr>
        <w:t>may</w:t>
      </w:r>
      <w:r w:rsidR="004B1493" w:rsidRPr="00EC1DE2">
        <w:rPr>
          <w:sz w:val="24"/>
        </w:rPr>
        <w:t xml:space="preserve"> </w:t>
      </w:r>
      <w:r w:rsidRPr="00EC1DE2">
        <w:rPr>
          <w:sz w:val="24"/>
        </w:rPr>
        <w:t>be</w:t>
      </w:r>
      <w:r w:rsidR="001738A1" w:rsidRPr="00EC1DE2">
        <w:rPr>
          <w:sz w:val="24"/>
        </w:rPr>
        <w:t xml:space="preserve"> imported</w:t>
      </w:r>
      <w:proofErr w:type="gramEnd"/>
      <w:r w:rsidR="001738A1" w:rsidRPr="00EC1DE2">
        <w:rPr>
          <w:sz w:val="24"/>
        </w:rPr>
        <w:t xml:space="preserve"> into the IRDS system directly from the V</w:t>
      </w:r>
      <w:r w:rsidRPr="00EC1DE2">
        <w:rPr>
          <w:sz w:val="24"/>
        </w:rPr>
        <w:t xml:space="preserve">ista using RPC calls. </w:t>
      </w:r>
      <w:proofErr w:type="spellStart"/>
      <w:r w:rsidRPr="00EC1DE2">
        <w:rPr>
          <w:sz w:val="24"/>
        </w:rPr>
        <w:t>VistA</w:t>
      </w:r>
      <w:proofErr w:type="spellEnd"/>
      <w:r w:rsidRPr="00EC1DE2">
        <w:rPr>
          <w:sz w:val="24"/>
        </w:rPr>
        <w:t xml:space="preserve"> data is </w:t>
      </w:r>
      <w:r w:rsidR="004F3EBE" w:rsidRPr="00EC1DE2">
        <w:rPr>
          <w:sz w:val="24"/>
        </w:rPr>
        <w:t>stored against</w:t>
      </w:r>
      <w:r w:rsidRPr="00EC1DE2">
        <w:rPr>
          <w:sz w:val="24"/>
        </w:rPr>
        <w:t xml:space="preserve"> a MUMPS back end, which uses </w:t>
      </w:r>
      <w:r w:rsidR="004F3EBE" w:rsidRPr="00EC1DE2">
        <w:rPr>
          <w:sz w:val="24"/>
        </w:rPr>
        <w:t>text-based</w:t>
      </w:r>
      <w:r w:rsidRPr="00EC1DE2">
        <w:rPr>
          <w:sz w:val="24"/>
        </w:rPr>
        <w:t xml:space="preserve"> files for data storage. For each source of </w:t>
      </w:r>
      <w:proofErr w:type="spellStart"/>
      <w:r w:rsidRPr="00EC1DE2">
        <w:rPr>
          <w:sz w:val="24"/>
        </w:rPr>
        <w:t>VistA</w:t>
      </w:r>
      <w:proofErr w:type="spellEnd"/>
      <w:r w:rsidRPr="00EC1DE2">
        <w:rPr>
          <w:sz w:val="24"/>
        </w:rPr>
        <w:t xml:space="preserve"> data imported from into IRDS:</w:t>
      </w:r>
    </w:p>
    <w:p w14:paraId="20B70048" w14:textId="77777777"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14:paraId="2792960F" w14:textId="77777777"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14:paraId="7BFFE94E" w14:textId="0C491208" w:rsidR="00B414AE"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 xml:space="preserve">stored in a flat file on the IRDS server to be imported into the </w:t>
      </w:r>
      <w:r w:rsidR="006E09C2">
        <w:rPr>
          <w:sz w:val="24"/>
        </w:rPr>
        <w:t>R</w:t>
      </w:r>
      <w:r w:rsidR="0006015D" w:rsidRPr="00EC1DE2">
        <w:rPr>
          <w:sz w:val="24"/>
        </w:rPr>
        <w:t>each database via a SSIS package (using the steps listed in the section above)</w:t>
      </w:r>
    </w:p>
    <w:p w14:paraId="6222A36C" w14:textId="6A456B82" w:rsidR="00D07726" w:rsidRPr="00B414AE" w:rsidRDefault="00D07726" w:rsidP="00F77199">
      <w:pPr>
        <w:rPr>
          <w:b/>
          <w:sz w:val="24"/>
        </w:rPr>
      </w:pPr>
      <w:r w:rsidRPr="00B414AE">
        <w:rPr>
          <w:b/>
          <w:sz w:val="24"/>
        </w:rPr>
        <w:lastRenderedPageBreak/>
        <w:t>NOTE: As there are currently no specification</w:t>
      </w:r>
      <w:r w:rsidR="005C0BBF" w:rsidRPr="00B414AE">
        <w:rPr>
          <w:b/>
          <w:sz w:val="24"/>
        </w:rPr>
        <w:t>s</w:t>
      </w:r>
      <w:r w:rsidRPr="00B414AE">
        <w:rPr>
          <w:b/>
          <w:sz w:val="24"/>
        </w:rPr>
        <w:t xml:space="preserve"> to pull data </w:t>
      </w:r>
      <w:r w:rsidR="002D62F5" w:rsidRPr="00B414AE">
        <w:rPr>
          <w:b/>
          <w:sz w:val="24"/>
        </w:rPr>
        <w:t>directly</w:t>
      </w:r>
      <w:r w:rsidRPr="00B414AE">
        <w:rPr>
          <w:b/>
          <w:sz w:val="24"/>
        </w:rPr>
        <w:t xml:space="preserve"> from </w:t>
      </w:r>
      <w:proofErr w:type="spellStart"/>
      <w:r w:rsidRPr="00B414AE">
        <w:rPr>
          <w:b/>
          <w:sz w:val="24"/>
        </w:rPr>
        <w:t>VistA</w:t>
      </w:r>
      <w:proofErr w:type="spellEnd"/>
      <w:r w:rsidR="00427E1F">
        <w:rPr>
          <w:b/>
          <w:sz w:val="24"/>
        </w:rPr>
        <w:t>.  (Future capability)</w:t>
      </w:r>
    </w:p>
    <w:p w14:paraId="140DE308" w14:textId="043A59AF" w:rsidR="00B414AE" w:rsidRPr="00B414AE" w:rsidRDefault="00B414AE" w:rsidP="00F77199">
      <w:pPr>
        <w:jc w:val="center"/>
      </w:pPr>
      <w:r>
        <w:rPr>
          <w:rFonts w:ascii="Arial" w:hAnsi="Arial" w:cs="Arial"/>
          <w:b/>
          <w:bCs/>
          <w:sz w:val="20"/>
          <w:szCs w:val="20"/>
        </w:rPr>
        <w:object w:dxaOrig="11424" w:dyaOrig="7044" w14:anchorId="6FC4E94A">
          <v:shape id="_x0000_i1028" type="#_x0000_t75" style="width:384pt;height:234pt" o:ole="">
            <v:imagedata r:id="rId24" o:title=""/>
          </v:shape>
          <o:OLEObject Type="Embed" ProgID="Visio.Drawing.11" ShapeID="_x0000_i1028" DrawAspect="Content" ObjectID="_1517657134" r:id="rId25"/>
        </w:object>
      </w:r>
    </w:p>
    <w:p w14:paraId="28CB9F6C" w14:textId="77777777" w:rsidR="00D02C27" w:rsidRPr="006312EB" w:rsidRDefault="00820594" w:rsidP="00AD7E46">
      <w:pPr>
        <w:pStyle w:val="Caption"/>
        <w:jc w:val="center"/>
        <w:rPr>
          <w:sz w:val="22"/>
        </w:rPr>
      </w:pPr>
      <w:r w:rsidRPr="006312EB">
        <w:rPr>
          <w:sz w:val="22"/>
        </w:rPr>
        <w:t xml:space="preserve">Figure </w:t>
      </w:r>
      <w:r w:rsidR="00E1674D" w:rsidRPr="006312EB">
        <w:rPr>
          <w:sz w:val="22"/>
        </w:rPr>
        <w:fldChar w:fldCharType="begin"/>
      </w:r>
      <w:r w:rsidR="00E1674D" w:rsidRPr="006312EB">
        <w:rPr>
          <w:sz w:val="22"/>
        </w:rPr>
        <w:instrText xml:space="preserve"> SEQ Figure \* ARABIC </w:instrText>
      </w:r>
      <w:r w:rsidR="00E1674D" w:rsidRPr="006312EB">
        <w:rPr>
          <w:sz w:val="22"/>
        </w:rPr>
        <w:fldChar w:fldCharType="separate"/>
      </w:r>
      <w:r w:rsidR="00655871" w:rsidRPr="006312EB">
        <w:rPr>
          <w:noProof/>
          <w:sz w:val="22"/>
        </w:rPr>
        <w:t>5</w:t>
      </w:r>
      <w:r w:rsidR="00E1674D" w:rsidRPr="006312EB">
        <w:rPr>
          <w:noProof/>
          <w:sz w:val="22"/>
        </w:rPr>
        <w:fldChar w:fldCharType="end"/>
      </w:r>
      <w:r w:rsidRPr="006312EB">
        <w:rPr>
          <w:sz w:val="22"/>
        </w:rPr>
        <w:t xml:space="preserve">: </w:t>
      </w:r>
      <w:r w:rsidR="00D02C27" w:rsidRPr="006312EB">
        <w:rPr>
          <w:sz w:val="22"/>
        </w:rPr>
        <w:t>IRDS Data Import Process Flow</w:t>
      </w:r>
    </w:p>
    <w:p w14:paraId="26AFAEA1" w14:textId="77777777" w:rsidR="00EC1DE2" w:rsidRPr="00EC1DE2" w:rsidRDefault="00EC1DE2" w:rsidP="00EC1DE2"/>
    <w:p w14:paraId="3CCB1966" w14:textId="77777777" w:rsidR="00D952B0" w:rsidRDefault="00D952B0" w:rsidP="00864D55">
      <w:pPr>
        <w:pStyle w:val="Heading2"/>
      </w:pPr>
      <w:bookmarkStart w:id="26" w:name="_Toc216071617"/>
      <w:bookmarkStart w:id="27" w:name="_Toc441479494"/>
      <w:r w:rsidRPr="00FD58AE">
        <w:t>Communications Methods</w:t>
      </w:r>
      <w:bookmarkEnd w:id="26"/>
      <w:bookmarkEnd w:id="27"/>
      <w:r>
        <w:t xml:space="preserve"> </w:t>
      </w:r>
    </w:p>
    <w:p w14:paraId="569A3FC3" w14:textId="77777777" w:rsidR="00864D55" w:rsidRDefault="008A5459" w:rsidP="00C44A4A">
      <w:pPr>
        <w:pStyle w:val="Heading3"/>
      </w:pPr>
      <w:bookmarkStart w:id="28" w:name="_Toc441479495"/>
      <w:r>
        <w:t xml:space="preserve">IRDS </w:t>
      </w:r>
      <w:r w:rsidR="005240C6">
        <w:t>Surveillance</w:t>
      </w:r>
      <w:r>
        <w:t xml:space="preserve"> Dashboard</w:t>
      </w:r>
      <w:bookmarkEnd w:id="28"/>
    </w:p>
    <w:p w14:paraId="17EAEF32" w14:textId="0BBAA057" w:rsidR="008A5459" w:rsidRPr="00BE7C3A" w:rsidRDefault="008A5459" w:rsidP="008A5459">
      <w:pPr>
        <w:rPr>
          <w:sz w:val="24"/>
        </w:rPr>
      </w:pPr>
      <w:r w:rsidRPr="00BE7C3A">
        <w:rPr>
          <w:sz w:val="24"/>
        </w:rPr>
        <w:t xml:space="preserve">The REST APIs provide programmatic access to read only IRDS data that </w:t>
      </w:r>
      <w:proofErr w:type="gramStart"/>
      <w:r w:rsidRPr="00BE7C3A">
        <w:rPr>
          <w:sz w:val="24"/>
        </w:rPr>
        <w:t>is customized</w:t>
      </w:r>
      <w:proofErr w:type="gramEnd"/>
      <w:r w:rsidRPr="00BE7C3A">
        <w:rPr>
          <w:sz w:val="24"/>
        </w:rPr>
        <w:t xml:space="preserve"> to provide data for visualization </w:t>
      </w:r>
      <w:r w:rsidR="005240C6" w:rsidRPr="00BE7C3A">
        <w:rPr>
          <w:sz w:val="24"/>
        </w:rPr>
        <w:t>components</w:t>
      </w:r>
      <w:r w:rsidRPr="00BE7C3A">
        <w:rPr>
          <w:sz w:val="24"/>
        </w:rPr>
        <w:t xml:space="preserve"> and widgets.</w:t>
      </w:r>
      <w:r w:rsidR="00BD7B80">
        <w:rPr>
          <w:sz w:val="24"/>
        </w:rPr>
        <w:t xml:space="preserve"> </w:t>
      </w:r>
      <w:r w:rsidRPr="00BE7C3A">
        <w:rPr>
          <w:sz w:val="24"/>
        </w:rPr>
        <w:t xml:space="preserve">Web service APIs that adhere to the REST architectural constraints </w:t>
      </w:r>
      <w:proofErr w:type="gramStart"/>
      <w:r w:rsidRPr="00BE7C3A">
        <w:rPr>
          <w:sz w:val="24"/>
        </w:rPr>
        <w:t>are called</w:t>
      </w:r>
      <w:proofErr w:type="gramEnd"/>
      <w:r w:rsidRPr="00BE7C3A">
        <w:rPr>
          <w:sz w:val="24"/>
        </w:rPr>
        <w:t xml:space="preserve"> RESTful. HTTP based RESTful APIs </w:t>
      </w:r>
      <w:proofErr w:type="gramStart"/>
      <w:r w:rsidRPr="00BE7C3A">
        <w:rPr>
          <w:sz w:val="24"/>
        </w:rPr>
        <w:t>are defined</w:t>
      </w:r>
      <w:proofErr w:type="gramEnd"/>
      <w:r w:rsidRPr="00BE7C3A">
        <w:rPr>
          <w:sz w:val="24"/>
        </w:rPr>
        <w:t xml:space="preserve"> with these aspects:</w:t>
      </w:r>
    </w:p>
    <w:p w14:paraId="2AE72084" w14:textId="77777777" w:rsidR="00BE7C3A" w:rsidRPr="00BE7C3A" w:rsidRDefault="00EC47FA" w:rsidP="00BE7C3A">
      <w:pPr>
        <w:pStyle w:val="ListParagraph"/>
        <w:numPr>
          <w:ilvl w:val="0"/>
          <w:numId w:val="56"/>
        </w:numPr>
        <w:rPr>
          <w:sz w:val="24"/>
        </w:rPr>
      </w:pPr>
      <w:r>
        <w:rPr>
          <w:sz w:val="24"/>
        </w:rPr>
        <w:t>B</w:t>
      </w:r>
      <w:r w:rsidR="008A5459" w:rsidRPr="00BE7C3A">
        <w:rPr>
          <w:sz w:val="24"/>
        </w:rPr>
        <w:t>ase UR</w:t>
      </w:r>
      <w:r w:rsidR="00AE3858">
        <w:rPr>
          <w:sz w:val="24"/>
        </w:rPr>
        <w:t>L</w:t>
      </w:r>
      <w:r w:rsidR="008A5459" w:rsidRPr="00BE7C3A">
        <w:rPr>
          <w:sz w:val="24"/>
        </w:rPr>
        <w:t xml:space="preserve">, such as </w:t>
      </w:r>
      <w:hyperlink r:id="rId26" w:history="1">
        <w:r w:rsidR="00BE7C3A" w:rsidRPr="00E72B25">
          <w:rPr>
            <w:rStyle w:val="Hyperlink"/>
            <w:sz w:val="24"/>
          </w:rPr>
          <w:t>http://example.com/resources/</w:t>
        </w:r>
      </w:hyperlink>
    </w:p>
    <w:p w14:paraId="7FD72923" w14:textId="77777777" w:rsidR="008A5459" w:rsidRPr="00BE7C3A" w:rsidRDefault="00EC47FA" w:rsidP="00C44A4A">
      <w:pPr>
        <w:pStyle w:val="ListParagraph"/>
        <w:numPr>
          <w:ilvl w:val="0"/>
          <w:numId w:val="56"/>
        </w:numPr>
        <w:rPr>
          <w:sz w:val="24"/>
        </w:rPr>
      </w:pPr>
      <w:r>
        <w:rPr>
          <w:sz w:val="24"/>
        </w:rPr>
        <w:t>A</w:t>
      </w:r>
      <w:r w:rsidR="008A5459" w:rsidRPr="00BE7C3A">
        <w:rPr>
          <w:sz w:val="24"/>
        </w:rPr>
        <w:t xml:space="preserve">n Internet media type for the data. This is often JSON but can be any other valid Internet media type (e.g. XML, Atom, </w:t>
      </w:r>
      <w:proofErr w:type="spellStart"/>
      <w:r w:rsidR="008A5459" w:rsidRPr="00BE7C3A">
        <w:rPr>
          <w:sz w:val="24"/>
        </w:rPr>
        <w:t>microformats</w:t>
      </w:r>
      <w:proofErr w:type="spellEnd"/>
      <w:r w:rsidR="008A5459" w:rsidRPr="00BE7C3A">
        <w:rPr>
          <w:sz w:val="24"/>
        </w:rPr>
        <w:t>, images, etc.)</w:t>
      </w:r>
    </w:p>
    <w:p w14:paraId="7C5224F6" w14:textId="77777777" w:rsidR="008A5459" w:rsidRPr="00BE7C3A" w:rsidRDefault="00EC47FA" w:rsidP="00C44A4A">
      <w:pPr>
        <w:pStyle w:val="ListParagraph"/>
        <w:numPr>
          <w:ilvl w:val="0"/>
          <w:numId w:val="56"/>
        </w:numPr>
        <w:rPr>
          <w:sz w:val="24"/>
        </w:rPr>
      </w:pPr>
      <w:r>
        <w:rPr>
          <w:sz w:val="24"/>
        </w:rPr>
        <w:t>S</w:t>
      </w:r>
      <w:r w:rsidR="008A5459" w:rsidRPr="00BE7C3A">
        <w:rPr>
          <w:sz w:val="24"/>
        </w:rPr>
        <w:t>tandard HTTP methods (e.g., GET, PUT, POST, or DELETE)</w:t>
      </w:r>
    </w:p>
    <w:p w14:paraId="7660FE4E" w14:textId="77777777" w:rsidR="008A5459" w:rsidRPr="00BE7C3A" w:rsidRDefault="00EC47FA" w:rsidP="00C44A4A">
      <w:pPr>
        <w:pStyle w:val="ListParagraph"/>
        <w:numPr>
          <w:ilvl w:val="0"/>
          <w:numId w:val="56"/>
        </w:numPr>
        <w:rPr>
          <w:sz w:val="24"/>
        </w:rPr>
      </w:pPr>
      <w:r>
        <w:rPr>
          <w:sz w:val="24"/>
        </w:rPr>
        <w:t>H</w:t>
      </w:r>
      <w:r w:rsidR="008A5459" w:rsidRPr="00BE7C3A">
        <w:rPr>
          <w:sz w:val="24"/>
        </w:rPr>
        <w:t>ypertext links to reference state</w:t>
      </w:r>
    </w:p>
    <w:p w14:paraId="0208E9CE" w14:textId="77777777" w:rsidR="008A5459" w:rsidRPr="00BE7C3A" w:rsidRDefault="008A5459" w:rsidP="00C44A4A">
      <w:pPr>
        <w:rPr>
          <w:sz w:val="24"/>
        </w:rPr>
      </w:pPr>
    </w:p>
    <w:p w14:paraId="2AFE33DE" w14:textId="328FD7C7"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w:t>
      </w:r>
      <w:r w:rsidR="00BD7B80">
        <w:rPr>
          <w:sz w:val="24"/>
        </w:rPr>
        <w:t xml:space="preserve"> </w:t>
      </w:r>
      <w:r w:rsidR="00D7383E" w:rsidRPr="00BE7C3A">
        <w:rPr>
          <w:sz w:val="24"/>
        </w:rPr>
        <w:t xml:space="preserve">The dashboard architectural approach implements all data requests in an asynchronous and non-blocking </w:t>
      </w:r>
      <w:r w:rsidR="00520BCD" w:rsidRPr="00BE7C3A">
        <w:rPr>
          <w:sz w:val="24"/>
        </w:rPr>
        <w:t>way, which</w:t>
      </w:r>
      <w:r w:rsidR="00D7383E" w:rsidRPr="00BE7C3A">
        <w:rPr>
          <w:sz w:val="24"/>
        </w:rPr>
        <w:t xml:space="preserve"> allows for multiple data connections.</w:t>
      </w:r>
      <w:r w:rsidR="00BD7B80">
        <w:rPr>
          <w:sz w:val="24"/>
        </w:rPr>
        <w:t xml:space="preserve"> </w:t>
      </w:r>
      <w:r w:rsidR="003A6730" w:rsidRPr="00BE7C3A">
        <w:rPr>
          <w:sz w:val="24"/>
        </w:rPr>
        <w:t xml:space="preserve">To address safety and security the REST API </w:t>
      </w:r>
      <w:proofErr w:type="gramStart"/>
      <w:r w:rsidR="003A6730" w:rsidRPr="00BE7C3A">
        <w:rPr>
          <w:sz w:val="24"/>
        </w:rPr>
        <w:t>will be managed</w:t>
      </w:r>
      <w:proofErr w:type="gramEnd"/>
      <w:r w:rsidR="003A6730" w:rsidRPr="00BE7C3A">
        <w:rPr>
          <w:sz w:val="24"/>
        </w:rPr>
        <w:t xml:space="preserve"> through a session token or API </w:t>
      </w:r>
      <w:r w:rsidR="00751BC4" w:rsidRPr="00BE7C3A">
        <w:rPr>
          <w:sz w:val="24"/>
        </w:rPr>
        <w:t>key, which</w:t>
      </w:r>
      <w:r w:rsidR="003A6730" w:rsidRPr="00BE7C3A">
        <w:rPr>
          <w:sz w:val="24"/>
        </w:rPr>
        <w:t xml:space="preserve"> will provide for privileged based access and will prevent unauthorized use.</w:t>
      </w:r>
    </w:p>
    <w:p w14:paraId="75188FAF" w14:textId="77777777" w:rsidR="00D952B0" w:rsidRDefault="00D952B0" w:rsidP="00FD58AE">
      <w:pPr>
        <w:pStyle w:val="Heading2"/>
      </w:pPr>
      <w:bookmarkStart w:id="29" w:name="_Toc216071618"/>
      <w:bookmarkStart w:id="30" w:name="_Toc441479496"/>
      <w:r w:rsidRPr="00FD58AE">
        <w:t>Performance Requirements</w:t>
      </w:r>
      <w:bookmarkEnd w:id="29"/>
      <w:bookmarkEnd w:id="30"/>
    </w:p>
    <w:p w14:paraId="4A4D1AB8" w14:textId="77777777" w:rsidR="00076F9F" w:rsidRPr="00F77199" w:rsidRDefault="00076F9F" w:rsidP="008F1C1C">
      <w:pPr>
        <w:rPr>
          <w:sz w:val="24"/>
        </w:rPr>
      </w:pPr>
      <w:r w:rsidRPr="00F77199">
        <w:rPr>
          <w:sz w:val="24"/>
        </w:rPr>
        <w:lastRenderedPageBreak/>
        <w:t xml:space="preserve">These are pilot (proof-of-concept) performance requirements. Once this innovation is proven, </w:t>
      </w:r>
      <w:proofErr w:type="gramStart"/>
      <w:r w:rsidRPr="00F77199">
        <w:rPr>
          <w:sz w:val="24"/>
        </w:rPr>
        <w:t>the production requirements will be determined by VA</w:t>
      </w:r>
      <w:proofErr w:type="gramEnd"/>
      <w:r w:rsidRPr="00F77199">
        <w:rPr>
          <w:sz w:val="24"/>
        </w:rPr>
        <w:t>.</w:t>
      </w:r>
    </w:p>
    <w:p w14:paraId="0B06DF49" w14:textId="3B0469B6" w:rsidR="00EC1DE2" w:rsidRPr="00F77199" w:rsidRDefault="00EC1DE2" w:rsidP="00EC1DE2">
      <w:pPr>
        <w:pStyle w:val="Caption"/>
        <w:jc w:val="center"/>
        <w:rPr>
          <w:sz w:val="22"/>
        </w:rPr>
      </w:pPr>
      <w:r w:rsidRPr="00F77199">
        <w:rPr>
          <w:sz w:val="22"/>
        </w:rPr>
        <w:t xml:space="preserve">Table </w:t>
      </w:r>
      <w:r w:rsidR="00AD5F67">
        <w:rPr>
          <w:sz w:val="22"/>
        </w:rPr>
        <w:t>1</w:t>
      </w:r>
      <w:r w:rsidRPr="00F77199">
        <w:rPr>
          <w:sz w:val="22"/>
        </w:rPr>
        <w:t xml:space="preserve">: </w:t>
      </w:r>
      <w:r w:rsidR="00076F9F" w:rsidRPr="00F77199">
        <w:rPr>
          <w:sz w:val="22"/>
        </w:rPr>
        <w:t xml:space="preserve">Pilot </w:t>
      </w:r>
      <w:r w:rsidRPr="00F77199">
        <w:rPr>
          <w:sz w:val="22"/>
        </w:rPr>
        <w:t>Performance Requirements</w:t>
      </w:r>
    </w:p>
    <w:tbl>
      <w:tblPr>
        <w:tblW w:w="413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48"/>
        <w:gridCol w:w="5670"/>
      </w:tblGrid>
      <w:tr w:rsidR="003959CD" w:rsidRPr="002662B9" w14:paraId="43E7CEA4" w14:textId="77777777" w:rsidTr="008C19ED">
        <w:trPr>
          <w:cantSplit/>
          <w:trHeight w:val="421"/>
          <w:tblHeader/>
          <w:jc w:val="center"/>
        </w:trPr>
        <w:tc>
          <w:tcPr>
            <w:tcW w:w="1327" w:type="pct"/>
            <w:shd w:val="clear" w:color="auto" w:fill="E0E0E0"/>
          </w:tcPr>
          <w:p w14:paraId="21B0B037" w14:textId="77777777"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14:paraId="1264E668" w14:textId="77777777"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14:paraId="51FDF892" w14:textId="77777777" w:rsidTr="008C19ED">
        <w:trPr>
          <w:cantSplit/>
          <w:trHeight w:val="400"/>
          <w:jc w:val="center"/>
        </w:trPr>
        <w:tc>
          <w:tcPr>
            <w:tcW w:w="1327" w:type="pct"/>
          </w:tcPr>
          <w:p w14:paraId="2EEF3F86"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14:paraId="2B64B845" w14:textId="77777777" w:rsidR="003959CD" w:rsidRPr="00805C93" w:rsidRDefault="0049140C" w:rsidP="008C19ED">
            <w:pPr>
              <w:pStyle w:val="BodyText"/>
              <w:rPr>
                <w:sz w:val="24"/>
                <w:szCs w:val="24"/>
              </w:rPr>
            </w:pPr>
            <w:r>
              <w:rPr>
                <w:sz w:val="24"/>
                <w:szCs w:val="24"/>
              </w:rPr>
              <w:t xml:space="preserve">There is not a high-availability requirement for this innovation pilot. </w:t>
            </w:r>
          </w:p>
        </w:tc>
      </w:tr>
      <w:tr w:rsidR="003959CD" w:rsidRPr="002662B9" w14:paraId="4F545BED" w14:textId="77777777" w:rsidTr="008C19ED">
        <w:trPr>
          <w:cantSplit/>
          <w:trHeight w:val="400"/>
          <w:jc w:val="center"/>
        </w:trPr>
        <w:tc>
          <w:tcPr>
            <w:tcW w:w="1327" w:type="pct"/>
          </w:tcPr>
          <w:p w14:paraId="1735DA26"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14:paraId="07FEA6DF" w14:textId="77777777" w:rsidR="003959CD" w:rsidRPr="00805C93" w:rsidRDefault="00076F9F" w:rsidP="00076F9F">
            <w:pPr>
              <w:pStyle w:val="BodyText"/>
              <w:rPr>
                <w:sz w:val="24"/>
                <w:szCs w:val="24"/>
              </w:rPr>
            </w:pPr>
            <w:r>
              <w:rPr>
                <w:sz w:val="24"/>
                <w:szCs w:val="24"/>
              </w:rPr>
              <w:t xml:space="preserve">The IRDS pilot solution </w:t>
            </w:r>
            <w:proofErr w:type="gramStart"/>
            <w:r>
              <w:rPr>
                <w:sz w:val="24"/>
                <w:szCs w:val="24"/>
              </w:rPr>
              <w:t>will be verified</w:t>
            </w:r>
            <w:proofErr w:type="gramEnd"/>
            <w:r>
              <w:rPr>
                <w:sz w:val="24"/>
                <w:szCs w:val="24"/>
              </w:rPr>
              <w:t xml:space="preserve"> with a 500GB storage capacity. </w:t>
            </w:r>
          </w:p>
        </w:tc>
      </w:tr>
      <w:tr w:rsidR="003959CD" w:rsidRPr="002662B9" w14:paraId="45BAC53B" w14:textId="77777777" w:rsidTr="008C19ED">
        <w:trPr>
          <w:cantSplit/>
          <w:trHeight w:val="400"/>
          <w:jc w:val="center"/>
        </w:trPr>
        <w:tc>
          <w:tcPr>
            <w:tcW w:w="1327" w:type="pct"/>
          </w:tcPr>
          <w:p w14:paraId="725785A9"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14:paraId="22AF9A2F" w14:textId="77777777" w:rsidR="003959CD" w:rsidRPr="00805C93" w:rsidRDefault="00076F9F" w:rsidP="00076F9F">
            <w:pPr>
              <w:pStyle w:val="BodyText"/>
              <w:rPr>
                <w:sz w:val="24"/>
                <w:szCs w:val="24"/>
              </w:rPr>
            </w:pPr>
            <w:r>
              <w:rPr>
                <w:sz w:val="24"/>
                <w:szCs w:val="24"/>
              </w:rPr>
              <w:t>There is not a data or system backup requirement for this innovation pilot.</w:t>
            </w:r>
          </w:p>
        </w:tc>
      </w:tr>
      <w:tr w:rsidR="003959CD" w:rsidRPr="002662B9" w14:paraId="77229ABF" w14:textId="77777777" w:rsidTr="008C19ED">
        <w:trPr>
          <w:cantSplit/>
          <w:trHeight w:val="400"/>
          <w:jc w:val="center"/>
        </w:trPr>
        <w:tc>
          <w:tcPr>
            <w:tcW w:w="1327" w:type="pct"/>
          </w:tcPr>
          <w:p w14:paraId="292D3F34"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14:paraId="47DE6E67" w14:textId="77777777" w:rsidR="003959CD"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System Administrators: 2</w:t>
            </w:r>
          </w:p>
          <w:p w14:paraId="3B3E4E51" w14:textId="77777777"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Tool Administrators: 2</w:t>
            </w:r>
          </w:p>
          <w:p w14:paraId="604F5EA7" w14:textId="77777777"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Developers: 8</w:t>
            </w:r>
          </w:p>
          <w:p w14:paraId="5FEF15B7" w14:textId="77777777"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Testers: 4</w:t>
            </w:r>
          </w:p>
          <w:p w14:paraId="722100A4" w14:textId="77777777" w:rsidR="00076F9F" w:rsidRPr="00054768"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End Users: 32</w:t>
            </w:r>
          </w:p>
        </w:tc>
      </w:tr>
      <w:tr w:rsidR="003959CD" w:rsidRPr="002662B9" w14:paraId="0DE2613D" w14:textId="77777777" w:rsidTr="008C19ED">
        <w:trPr>
          <w:cantSplit/>
          <w:trHeight w:val="400"/>
          <w:jc w:val="center"/>
        </w:trPr>
        <w:tc>
          <w:tcPr>
            <w:tcW w:w="1327" w:type="pct"/>
          </w:tcPr>
          <w:p w14:paraId="0597854E"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14:paraId="20E1B4D0" w14:textId="77777777"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46</w:t>
            </w:r>
          </w:p>
        </w:tc>
      </w:tr>
      <w:tr w:rsidR="003959CD" w:rsidRPr="002662B9" w14:paraId="4A589C83" w14:textId="77777777" w:rsidTr="008C19ED">
        <w:trPr>
          <w:cantSplit/>
          <w:trHeight w:val="400"/>
          <w:jc w:val="center"/>
        </w:trPr>
        <w:tc>
          <w:tcPr>
            <w:tcW w:w="1327" w:type="pct"/>
          </w:tcPr>
          <w:p w14:paraId="40B91430"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14:paraId="174843AA" w14:textId="7926D55C"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There is not a hig</w:t>
            </w:r>
            <w:r w:rsidR="004C71AB">
              <w:rPr>
                <w:rFonts w:ascii="Times New Roman" w:hAnsi="Times New Roman" w:cs="Times New Roman"/>
                <w:sz w:val="24"/>
                <w:szCs w:val="24"/>
              </w:rPr>
              <w:t>h</w:t>
            </w:r>
            <w:r>
              <w:rPr>
                <w:rFonts w:ascii="Times New Roman" w:hAnsi="Times New Roman" w:cs="Times New Roman"/>
                <w:sz w:val="24"/>
                <w:szCs w:val="24"/>
              </w:rPr>
              <w:t xml:space="preserve">-availability requirement for this innovation pilot. </w:t>
            </w:r>
          </w:p>
        </w:tc>
      </w:tr>
      <w:tr w:rsidR="003959CD" w:rsidRPr="002662B9" w14:paraId="6B403277" w14:textId="77777777" w:rsidTr="008C19ED">
        <w:trPr>
          <w:cantSplit/>
          <w:trHeight w:val="400"/>
          <w:jc w:val="center"/>
        </w:trPr>
        <w:tc>
          <w:tcPr>
            <w:tcW w:w="1327" w:type="pct"/>
          </w:tcPr>
          <w:p w14:paraId="44791991"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Network Interface(s)</w:t>
            </w:r>
          </w:p>
        </w:tc>
        <w:tc>
          <w:tcPr>
            <w:tcW w:w="3673" w:type="pct"/>
          </w:tcPr>
          <w:p w14:paraId="74D6B08E" w14:textId="77777777"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1 Gigabit Ethernet (or greater) network interface will be required to connect the IRDS pilot solution to the VA intranet.</w:t>
            </w:r>
          </w:p>
        </w:tc>
      </w:tr>
      <w:tr w:rsidR="003959CD" w:rsidRPr="002662B9" w14:paraId="235AC406" w14:textId="77777777" w:rsidTr="008C19ED">
        <w:trPr>
          <w:cantSplit/>
          <w:trHeight w:val="400"/>
          <w:jc w:val="center"/>
        </w:trPr>
        <w:tc>
          <w:tcPr>
            <w:tcW w:w="1327" w:type="pct"/>
          </w:tcPr>
          <w:p w14:paraId="18DCFB3D"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14:paraId="709F1E50" w14:textId="5355BB71" w:rsidR="00C0121E" w:rsidRPr="00805C93" w:rsidRDefault="00BA2BE4" w:rsidP="0058304C">
            <w:pPr>
              <w:pStyle w:val="BodyText"/>
              <w:rPr>
                <w:sz w:val="24"/>
                <w:szCs w:val="24"/>
              </w:rPr>
            </w:pPr>
            <w:r>
              <w:rPr>
                <w:sz w:val="24"/>
                <w:szCs w:val="24"/>
              </w:rPr>
              <w:t xml:space="preserve">Data imports </w:t>
            </w:r>
            <w:proofErr w:type="gramStart"/>
            <w:r>
              <w:rPr>
                <w:sz w:val="24"/>
                <w:szCs w:val="24"/>
              </w:rPr>
              <w:t>will be run</w:t>
            </w:r>
            <w:proofErr w:type="gramEnd"/>
            <w:r>
              <w:rPr>
                <w:sz w:val="24"/>
                <w:szCs w:val="24"/>
              </w:rPr>
              <w:t xml:space="preserve"> during </w:t>
            </w:r>
            <w:r w:rsidR="00627FFD">
              <w:rPr>
                <w:sz w:val="24"/>
                <w:szCs w:val="24"/>
              </w:rPr>
              <w:t>non-business</w:t>
            </w:r>
            <w:r>
              <w:rPr>
                <w:sz w:val="24"/>
                <w:szCs w:val="24"/>
              </w:rPr>
              <w:t xml:space="preserve"> hours</w:t>
            </w:r>
            <w:r w:rsidR="0058304C">
              <w:rPr>
                <w:sz w:val="24"/>
                <w:szCs w:val="24"/>
              </w:rPr>
              <w:t>.</w:t>
            </w:r>
            <w:r>
              <w:rPr>
                <w:sz w:val="24"/>
                <w:szCs w:val="24"/>
              </w:rPr>
              <w:t xml:space="preserve"> </w:t>
            </w:r>
          </w:p>
        </w:tc>
      </w:tr>
      <w:tr w:rsidR="003959CD" w:rsidRPr="002662B9" w14:paraId="06CAFB4F" w14:textId="77777777" w:rsidTr="008C19ED">
        <w:trPr>
          <w:cantSplit/>
          <w:trHeight w:val="400"/>
          <w:jc w:val="center"/>
        </w:trPr>
        <w:tc>
          <w:tcPr>
            <w:tcW w:w="1327" w:type="pct"/>
          </w:tcPr>
          <w:p w14:paraId="6C1ECF74"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14:paraId="75097499" w14:textId="77777777" w:rsidR="003959CD" w:rsidRPr="00054768" w:rsidRDefault="00D57C0D" w:rsidP="00D57C0D">
            <w:pPr>
              <w:pStyle w:val="TableText0"/>
              <w:rPr>
                <w:rFonts w:ascii="Times New Roman" w:hAnsi="Times New Roman" w:cs="Times New Roman"/>
                <w:sz w:val="24"/>
                <w:szCs w:val="24"/>
              </w:rPr>
            </w:pPr>
            <w:r>
              <w:rPr>
                <w:rFonts w:ascii="Times New Roman" w:hAnsi="Times New Roman" w:cs="Times New Roman"/>
                <w:sz w:val="24"/>
                <w:szCs w:val="24"/>
              </w:rPr>
              <w:t xml:space="preserve">To be determined once IRDS pre-production environment </w:t>
            </w:r>
            <w:proofErr w:type="gramStart"/>
            <w:r>
              <w:rPr>
                <w:rFonts w:ascii="Times New Roman" w:hAnsi="Times New Roman" w:cs="Times New Roman"/>
                <w:sz w:val="24"/>
                <w:szCs w:val="24"/>
              </w:rPr>
              <w:t>is identified</w:t>
            </w:r>
            <w:proofErr w:type="gramEnd"/>
            <w:r>
              <w:rPr>
                <w:rFonts w:ascii="Times New Roman" w:hAnsi="Times New Roman" w:cs="Times New Roman"/>
                <w:sz w:val="24"/>
                <w:szCs w:val="24"/>
              </w:rPr>
              <w:t>.</w:t>
            </w:r>
          </w:p>
        </w:tc>
      </w:tr>
    </w:tbl>
    <w:p w14:paraId="14B5A04D" w14:textId="77777777" w:rsidR="00D952B0" w:rsidRPr="00FD58AE" w:rsidRDefault="00D952B0" w:rsidP="00FD58AE">
      <w:pPr>
        <w:pStyle w:val="Heading2"/>
      </w:pPr>
      <w:bookmarkStart w:id="31" w:name="_Toc216071619"/>
      <w:bookmarkStart w:id="32" w:name="_Toc441479497"/>
      <w:r w:rsidRPr="00FD58AE">
        <w:t>Security</w:t>
      </w:r>
      <w:bookmarkEnd w:id="31"/>
      <w:bookmarkEnd w:id="32"/>
    </w:p>
    <w:p w14:paraId="16D37787" w14:textId="77777777" w:rsidR="00DA4688" w:rsidRPr="00DA4688" w:rsidRDefault="00DA4688" w:rsidP="00DA4688">
      <w:pPr>
        <w:spacing w:before="120" w:after="120"/>
        <w:rPr>
          <w:sz w:val="24"/>
        </w:rPr>
      </w:pPr>
      <w:bookmarkStart w:id="33"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t>
      </w:r>
      <w:proofErr w:type="gramStart"/>
      <w:r w:rsidRPr="00DA4688">
        <w:rPr>
          <w:sz w:val="24"/>
        </w:rPr>
        <w:t>will be secured</w:t>
      </w:r>
      <w:proofErr w:type="gramEnd"/>
      <w:r w:rsidRPr="00DA4688">
        <w:rPr>
          <w:sz w:val="24"/>
        </w:rPr>
        <w:t xml:space="preserve"> and protect per the following regulations and directives:</w:t>
      </w:r>
    </w:p>
    <w:p w14:paraId="499D2972"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14:paraId="2D4BC51E"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14:paraId="4ED5ED69"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lastRenderedPageBreak/>
        <w:t xml:space="preserve">U.S.C. § 552a, as amended, “The Privacy Act of 1974” </w:t>
      </w:r>
    </w:p>
    <w:p w14:paraId="0001A300"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14:paraId="59D6DFE9"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14:paraId="2358CE3B"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14:paraId="20EC73F1"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14:paraId="2A28BB78"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14:paraId="77ACB90A"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14:paraId="3843BBA8"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14:paraId="1982DBCC"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14:paraId="4C36EAB0"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14:paraId="71D64A03"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14:paraId="44E23A65"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14:paraId="35E6FE59"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14:paraId="79B86502" w14:textId="6DDFA130" w:rsidR="00DA4688" w:rsidRPr="00DA4688" w:rsidRDefault="00DA4688" w:rsidP="00DA4688">
      <w:pPr>
        <w:pStyle w:val="BodyText"/>
        <w:rPr>
          <w:sz w:val="24"/>
          <w:szCs w:val="24"/>
        </w:rPr>
      </w:pPr>
      <w:r w:rsidRPr="00DA4688">
        <w:rPr>
          <w:sz w:val="24"/>
          <w:szCs w:val="24"/>
        </w:rPr>
        <w:t>The system security will be maintained accord to VA policy and will include obtaining an Authority to Operate (ATO).</w:t>
      </w:r>
      <w:r w:rsidR="00BD7B80">
        <w:rPr>
          <w:sz w:val="24"/>
          <w:szCs w:val="24"/>
        </w:rPr>
        <w:t xml:space="preserve"> </w:t>
      </w:r>
      <w:r w:rsidRPr="00DA4688">
        <w:rPr>
          <w:sz w:val="24"/>
          <w:szCs w:val="24"/>
        </w:rPr>
        <w:t xml:space="preserve">This will include the creation of security </w:t>
      </w:r>
      <w:r w:rsidR="004F3EBE" w:rsidRPr="00DA4688">
        <w:rPr>
          <w:sz w:val="24"/>
          <w:szCs w:val="24"/>
        </w:rPr>
        <w:t>artifacts</w:t>
      </w:r>
      <w:r w:rsidRPr="00DA4688">
        <w:rPr>
          <w:sz w:val="24"/>
          <w:szCs w:val="24"/>
        </w:rPr>
        <w:t>:</w:t>
      </w:r>
    </w:p>
    <w:p w14:paraId="32080546"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14:paraId="78BF1888"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14:paraId="561D0BE5"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14:paraId="335E3F03"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14:paraId="41A4225E"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14:paraId="50C7468A"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14:paraId="07EA0689" w14:textId="77777777" w:rsidR="00DA4688" w:rsidRPr="00DA4688" w:rsidRDefault="00DA4688" w:rsidP="00DA4688">
      <w:pPr>
        <w:pStyle w:val="BodyText"/>
        <w:rPr>
          <w:sz w:val="24"/>
          <w:szCs w:val="24"/>
        </w:rPr>
      </w:pPr>
      <w:proofErr w:type="gramStart"/>
      <w:r w:rsidRPr="00DA4688">
        <w:rPr>
          <w:sz w:val="24"/>
          <w:szCs w:val="24"/>
        </w:rPr>
        <w:t>The Governance, Risk and Compliance (GRC) tool (</w:t>
      </w:r>
      <w:proofErr w:type="spellStart"/>
      <w:r w:rsidRPr="00DA4688">
        <w:rPr>
          <w:sz w:val="24"/>
          <w:szCs w:val="24"/>
        </w:rPr>
        <w:t>RiskVision</w:t>
      </w:r>
      <w:proofErr w:type="spellEnd"/>
      <w:r w:rsidRPr="00DA4688">
        <w:rPr>
          <w:sz w:val="24"/>
          <w:szCs w:val="24"/>
        </w:rPr>
        <w:t xml:space="preserve">) shall act as the management tool for the Assessment and Authorization (A&amp;A) process, and systems shall be assessed in </w:t>
      </w:r>
      <w:proofErr w:type="spellStart"/>
      <w:r w:rsidRPr="00DA4688">
        <w:rPr>
          <w:sz w:val="24"/>
          <w:szCs w:val="24"/>
        </w:rPr>
        <w:t>RiskVision</w:t>
      </w:r>
      <w:proofErr w:type="spellEnd"/>
      <w:r w:rsidRPr="00DA4688">
        <w:rPr>
          <w:sz w:val="24"/>
          <w:szCs w:val="24"/>
        </w:rPr>
        <w:t xml:space="preserve"> by an Office of Cyber Security (OCS) representative for an accreditation recommendation to be submitted to the OIS Chief Information Security Officer (CISO) and VA Chief Information Officer (CIO) for final review and determination.</w:t>
      </w:r>
      <w:proofErr w:type="gramEnd"/>
    </w:p>
    <w:p w14:paraId="3809668C" w14:textId="77777777" w:rsidR="00D952B0" w:rsidRPr="00FD58AE" w:rsidRDefault="00D952B0" w:rsidP="00FD58AE">
      <w:pPr>
        <w:pStyle w:val="Heading1"/>
      </w:pPr>
      <w:bookmarkStart w:id="34" w:name="_Toc441479498"/>
      <w:r w:rsidRPr="00FD58AE">
        <w:t>Interface Verification</w:t>
      </w:r>
      <w:bookmarkEnd w:id="33"/>
      <w:bookmarkEnd w:id="34"/>
    </w:p>
    <w:p w14:paraId="5BAFEC37" w14:textId="77777777" w:rsidR="00627FFD" w:rsidRDefault="00627FFD" w:rsidP="00F77199">
      <w:pPr>
        <w:pStyle w:val="Heading2"/>
        <w:spacing w:before="0"/>
      </w:pPr>
      <w:bookmarkStart w:id="35" w:name="_Toc441479499"/>
      <w:r>
        <w:t>Data Source Imports</w:t>
      </w:r>
      <w:bookmarkEnd w:id="35"/>
    </w:p>
    <w:p w14:paraId="0705CE47" w14:textId="77777777" w:rsidR="00627FFD" w:rsidRDefault="00627FFD" w:rsidP="00265D13">
      <w:pPr>
        <w:pStyle w:val="Heading3"/>
      </w:pPr>
      <w:bookmarkStart w:id="36" w:name="_Toc441479500"/>
      <w:r>
        <w:t>Batch Imports</w:t>
      </w:r>
      <w:bookmarkEnd w:id="36"/>
    </w:p>
    <w:p w14:paraId="04C73A89" w14:textId="77777777" w:rsidR="00627FFD" w:rsidRPr="00EC1DE2" w:rsidRDefault="00627FFD" w:rsidP="00265D13">
      <w:pPr>
        <w:rPr>
          <w:sz w:val="24"/>
        </w:rPr>
      </w:pPr>
      <w:r w:rsidRPr="00EC1DE2">
        <w:rPr>
          <w:sz w:val="24"/>
        </w:rPr>
        <w:t xml:space="preserve">Batch imports </w:t>
      </w:r>
      <w:proofErr w:type="gramStart"/>
      <w:r w:rsidRPr="00EC1DE2">
        <w:rPr>
          <w:sz w:val="24"/>
        </w:rPr>
        <w:t>will be run</w:t>
      </w:r>
      <w:proofErr w:type="gramEnd"/>
      <w:r w:rsidRPr="00EC1DE2">
        <w:rPr>
          <w:sz w:val="24"/>
        </w:rPr>
        <w:t xml:space="preserve"> periodically using SQL Server integration services (SSIS). One output of </w:t>
      </w:r>
      <w:r w:rsidR="002F6FD5" w:rsidRPr="00EC1DE2">
        <w:rPr>
          <w:sz w:val="24"/>
        </w:rPr>
        <w:t>an SSIS package run will be a completion report that contains information on the run including:</w:t>
      </w:r>
    </w:p>
    <w:p w14:paraId="6A1D4AD8" w14:textId="23D0ACCD" w:rsidR="002F6FD5" w:rsidRPr="00EC1DE2" w:rsidRDefault="002F6FD5" w:rsidP="00265D13">
      <w:pPr>
        <w:pStyle w:val="ListParagraph"/>
        <w:numPr>
          <w:ilvl w:val="0"/>
          <w:numId w:val="50"/>
        </w:numPr>
        <w:rPr>
          <w:sz w:val="24"/>
        </w:rPr>
      </w:pPr>
      <w:r w:rsidRPr="00EC1DE2">
        <w:rPr>
          <w:sz w:val="24"/>
        </w:rPr>
        <w:t>N</w:t>
      </w:r>
      <w:r w:rsidR="00871A28">
        <w:rPr>
          <w:sz w:val="24"/>
        </w:rPr>
        <w:t>umber</w:t>
      </w:r>
      <w:r w:rsidRPr="00EC1DE2">
        <w:rPr>
          <w:sz w:val="24"/>
        </w:rPr>
        <w:t xml:space="preserve"> of records imported(inserts, updates)</w:t>
      </w:r>
    </w:p>
    <w:p w14:paraId="00CD3FB3" w14:textId="77777777" w:rsidR="002F6FD5" w:rsidRPr="00EC1DE2" w:rsidRDefault="002F6FD5" w:rsidP="00265D13">
      <w:pPr>
        <w:pStyle w:val="ListParagraph"/>
        <w:numPr>
          <w:ilvl w:val="0"/>
          <w:numId w:val="50"/>
        </w:numPr>
        <w:rPr>
          <w:sz w:val="24"/>
        </w:rPr>
      </w:pPr>
      <w:r w:rsidRPr="00EC1DE2">
        <w:rPr>
          <w:sz w:val="24"/>
        </w:rPr>
        <w:t>Any errors that occurred during the run</w:t>
      </w:r>
    </w:p>
    <w:p w14:paraId="5D1179D6" w14:textId="77777777" w:rsidR="006960F9" w:rsidRDefault="002F6FD5" w:rsidP="00265D13">
      <w:pPr>
        <w:pStyle w:val="ListParagraph"/>
        <w:numPr>
          <w:ilvl w:val="0"/>
          <w:numId w:val="50"/>
        </w:numPr>
        <w:rPr>
          <w:sz w:val="24"/>
        </w:rPr>
      </w:pPr>
      <w:r w:rsidRPr="00EC1DE2">
        <w:rPr>
          <w:sz w:val="24"/>
        </w:rPr>
        <w:lastRenderedPageBreak/>
        <w:t>Any data integrity issues identified per specific records( i.e. a field that should be numeric contained the letter ‘a’)</w:t>
      </w:r>
    </w:p>
    <w:p w14:paraId="05228160" w14:textId="77777777" w:rsidR="00B414AE" w:rsidRPr="00F77199" w:rsidRDefault="00B414AE" w:rsidP="00F77199">
      <w:pPr>
        <w:rPr>
          <w:sz w:val="24"/>
        </w:rPr>
      </w:pPr>
    </w:p>
    <w:p w14:paraId="027BEF59" w14:textId="77777777" w:rsidR="006960F9" w:rsidRPr="00EC1DE2" w:rsidRDefault="006960F9" w:rsidP="00265D13">
      <w:pPr>
        <w:rPr>
          <w:sz w:val="24"/>
        </w:rPr>
      </w:pPr>
      <w:r w:rsidRPr="00EC1DE2">
        <w:rPr>
          <w:sz w:val="24"/>
        </w:rPr>
        <w:t xml:space="preserve">These completion reports should be reviewed and verified after an import </w:t>
      </w:r>
      <w:proofErr w:type="gramStart"/>
      <w:r w:rsidRPr="00EC1DE2">
        <w:rPr>
          <w:sz w:val="24"/>
        </w:rPr>
        <w:t>is run</w:t>
      </w:r>
      <w:proofErr w:type="gramEnd"/>
      <w:r w:rsidRPr="00EC1DE2">
        <w:rPr>
          <w:sz w:val="24"/>
        </w:rPr>
        <w:t>.</w:t>
      </w:r>
    </w:p>
    <w:bookmarkEnd w:id="1"/>
    <w:p w14:paraId="6799D7C9" w14:textId="0714CE19" w:rsidR="007761AA" w:rsidRDefault="007761AA" w:rsidP="009813C9">
      <w:pPr>
        <w:rPr>
          <w:rFonts w:ascii="Arial" w:eastAsia="MS Mincho" w:hAnsi="Arial"/>
          <w:sz w:val="24"/>
          <w:lang w:eastAsia="en-GB"/>
        </w:rPr>
      </w:pPr>
    </w:p>
    <w:p w14:paraId="17545EAA" w14:textId="77777777" w:rsidR="00A33A2A" w:rsidRDefault="00A33A2A" w:rsidP="009813C9">
      <w:pPr>
        <w:rPr>
          <w:rFonts w:ascii="Arial" w:eastAsia="MS Mincho" w:hAnsi="Arial"/>
          <w:sz w:val="24"/>
          <w:lang w:eastAsia="en-GB"/>
        </w:rPr>
      </w:pPr>
    </w:p>
    <w:p w14:paraId="59122045" w14:textId="77777777" w:rsidR="00A33A2A" w:rsidRDefault="00A33A2A" w:rsidP="006312EB">
      <w:pPr>
        <w:pStyle w:val="Heading1"/>
        <w:rPr>
          <w:lang w:eastAsia="en-GB"/>
        </w:rPr>
      </w:pPr>
      <w:bookmarkStart w:id="37" w:name="_Toc441479501"/>
      <w:r>
        <w:rPr>
          <w:lang w:eastAsia="en-GB"/>
        </w:rPr>
        <w:t>Acronyms</w:t>
      </w:r>
      <w:bookmarkEnd w:id="37"/>
    </w:p>
    <w:p w14:paraId="276CD51A" w14:textId="33582CD5" w:rsidR="00A33A2A" w:rsidRPr="00F77199" w:rsidRDefault="00A33A2A" w:rsidP="006312EB">
      <w:pPr>
        <w:pStyle w:val="Caption"/>
        <w:spacing w:after="240"/>
        <w:ind w:left="360"/>
        <w:jc w:val="center"/>
        <w:rPr>
          <w:sz w:val="22"/>
          <w:lang w:eastAsia="en-GB"/>
        </w:rPr>
      </w:pPr>
      <w:r w:rsidRPr="00F77199">
        <w:rPr>
          <w:sz w:val="22"/>
        </w:rPr>
        <w:t xml:space="preserve">Table </w:t>
      </w:r>
      <w:r w:rsidR="00AD5F67">
        <w:rPr>
          <w:sz w:val="22"/>
        </w:rPr>
        <w:t>2</w:t>
      </w:r>
      <w:r w:rsidRPr="00F77199">
        <w:rPr>
          <w:sz w:val="22"/>
        </w:rP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A33A2A" w:rsidRPr="00DD1E25" w14:paraId="666C1B7C" w14:textId="77777777" w:rsidTr="00A33A2A">
        <w:trPr>
          <w:cantSplit/>
          <w:trHeight w:val="421"/>
          <w:tblHeader/>
          <w:jc w:val="center"/>
        </w:trPr>
        <w:tc>
          <w:tcPr>
            <w:tcW w:w="970" w:type="pct"/>
            <w:shd w:val="clear" w:color="auto" w:fill="E0E0E0"/>
          </w:tcPr>
          <w:p w14:paraId="15381EB7" w14:textId="77777777" w:rsidR="00A33A2A" w:rsidRPr="00DD1E25" w:rsidRDefault="00A33A2A" w:rsidP="00A33A2A">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14:paraId="24FF04E9" w14:textId="77777777" w:rsidR="00A33A2A" w:rsidRPr="00DD1E25" w:rsidRDefault="00A33A2A" w:rsidP="00A33A2A">
            <w:pPr>
              <w:pStyle w:val="TableHeading"/>
              <w:rPr>
                <w:rFonts w:ascii="Times New Roman" w:hAnsi="Times New Roman" w:cs="Times New Roman"/>
              </w:rPr>
            </w:pPr>
            <w:r w:rsidRPr="00DD1E25">
              <w:rPr>
                <w:rFonts w:ascii="Times New Roman" w:hAnsi="Times New Roman" w:cs="Times New Roman"/>
              </w:rPr>
              <w:t>Term</w:t>
            </w:r>
          </w:p>
        </w:tc>
      </w:tr>
      <w:tr w:rsidR="00A33A2A" w:rsidRPr="00DD1E25" w14:paraId="4441F78D" w14:textId="77777777" w:rsidTr="00A33A2A">
        <w:trPr>
          <w:cantSplit/>
          <w:trHeight w:val="400"/>
          <w:jc w:val="center"/>
        </w:trPr>
        <w:tc>
          <w:tcPr>
            <w:tcW w:w="970" w:type="pct"/>
          </w:tcPr>
          <w:p w14:paraId="5C6750C4"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14:paraId="02925E8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A33A2A" w:rsidRPr="00DD1E25" w14:paraId="35C948E1" w14:textId="77777777" w:rsidTr="00A33A2A">
        <w:trPr>
          <w:cantSplit/>
          <w:trHeight w:val="400"/>
          <w:jc w:val="center"/>
        </w:trPr>
        <w:tc>
          <w:tcPr>
            <w:tcW w:w="970" w:type="pct"/>
          </w:tcPr>
          <w:p w14:paraId="31C2BC22"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14:paraId="16B84204"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A33A2A" w:rsidRPr="00DD1E25" w14:paraId="166FB386" w14:textId="77777777" w:rsidTr="00A33A2A">
        <w:trPr>
          <w:cantSplit/>
          <w:trHeight w:val="400"/>
          <w:jc w:val="center"/>
        </w:trPr>
        <w:tc>
          <w:tcPr>
            <w:tcW w:w="970" w:type="pct"/>
          </w:tcPr>
          <w:p w14:paraId="05FDA6C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14:paraId="6EF3B4E5"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A33A2A" w:rsidRPr="00DD1E25" w14:paraId="546AAD49" w14:textId="77777777" w:rsidTr="00A33A2A">
        <w:trPr>
          <w:cantSplit/>
          <w:trHeight w:val="400"/>
          <w:jc w:val="center"/>
        </w:trPr>
        <w:tc>
          <w:tcPr>
            <w:tcW w:w="970" w:type="pct"/>
          </w:tcPr>
          <w:p w14:paraId="5646D8BF"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14:paraId="76F5F2A5"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A33A2A" w:rsidRPr="00DD1E25" w14:paraId="53A2FAF3" w14:textId="77777777" w:rsidTr="00A33A2A">
        <w:trPr>
          <w:cantSplit/>
          <w:trHeight w:val="400"/>
          <w:jc w:val="center"/>
        </w:trPr>
        <w:tc>
          <w:tcPr>
            <w:tcW w:w="970" w:type="pct"/>
          </w:tcPr>
          <w:p w14:paraId="1B86A16A"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14:paraId="16EB157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A33A2A" w:rsidRPr="00DD1E25" w14:paraId="431DF59C" w14:textId="77777777" w:rsidTr="00A33A2A">
        <w:trPr>
          <w:cantSplit/>
          <w:trHeight w:val="400"/>
          <w:jc w:val="center"/>
        </w:trPr>
        <w:tc>
          <w:tcPr>
            <w:tcW w:w="970" w:type="pct"/>
          </w:tcPr>
          <w:p w14:paraId="2E822720"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14:paraId="5223D13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A33A2A" w:rsidRPr="00DD1E25" w14:paraId="4D19CAB1" w14:textId="77777777" w:rsidTr="00A33A2A">
        <w:trPr>
          <w:cantSplit/>
          <w:trHeight w:val="400"/>
          <w:jc w:val="center"/>
        </w:trPr>
        <w:tc>
          <w:tcPr>
            <w:tcW w:w="970" w:type="pct"/>
          </w:tcPr>
          <w:p w14:paraId="6F64383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14:paraId="72CD67F3"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A33A2A" w:rsidRPr="00DD1E25" w14:paraId="5230CBD8" w14:textId="77777777" w:rsidTr="00A33A2A">
        <w:trPr>
          <w:cantSplit/>
          <w:trHeight w:val="400"/>
          <w:jc w:val="center"/>
        </w:trPr>
        <w:tc>
          <w:tcPr>
            <w:tcW w:w="970" w:type="pct"/>
          </w:tcPr>
          <w:p w14:paraId="7181B40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14:paraId="17E54911"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A33A2A" w:rsidRPr="00DD1E25" w14:paraId="31069E54" w14:textId="77777777" w:rsidTr="00A33A2A">
        <w:trPr>
          <w:cantSplit/>
          <w:trHeight w:val="400"/>
          <w:jc w:val="center"/>
        </w:trPr>
        <w:tc>
          <w:tcPr>
            <w:tcW w:w="970" w:type="pct"/>
          </w:tcPr>
          <w:p w14:paraId="3508FFED"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PII</w:t>
            </w:r>
          </w:p>
        </w:tc>
        <w:tc>
          <w:tcPr>
            <w:tcW w:w="4030" w:type="pct"/>
          </w:tcPr>
          <w:p w14:paraId="354EF480"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A33A2A" w:rsidRPr="00DD1E25" w14:paraId="38E8FB62" w14:textId="77777777" w:rsidTr="00A33A2A">
        <w:trPr>
          <w:cantSplit/>
          <w:trHeight w:val="400"/>
          <w:jc w:val="center"/>
        </w:trPr>
        <w:tc>
          <w:tcPr>
            <w:tcW w:w="970" w:type="pct"/>
          </w:tcPr>
          <w:p w14:paraId="65F4CF76"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14:paraId="7BC7BEA0"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A33A2A" w:rsidRPr="00DD1E25" w14:paraId="44D199C0" w14:textId="77777777" w:rsidTr="00A33A2A">
        <w:trPr>
          <w:cantSplit/>
          <w:trHeight w:val="400"/>
          <w:jc w:val="center"/>
        </w:trPr>
        <w:tc>
          <w:tcPr>
            <w:tcW w:w="970" w:type="pct"/>
          </w:tcPr>
          <w:p w14:paraId="5D00B0CC"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14:paraId="7E8B65E9"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A33A2A" w:rsidRPr="00DD1E25" w14:paraId="21CF730E" w14:textId="77777777" w:rsidTr="00A33A2A">
        <w:trPr>
          <w:cantSplit/>
          <w:trHeight w:val="400"/>
          <w:jc w:val="center"/>
        </w:trPr>
        <w:tc>
          <w:tcPr>
            <w:tcW w:w="970" w:type="pct"/>
          </w:tcPr>
          <w:p w14:paraId="38042933"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14:paraId="12AD6A30"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A33A2A" w:rsidRPr="00DD1E25" w14:paraId="68C9CF04" w14:textId="77777777" w:rsidTr="00A33A2A">
        <w:trPr>
          <w:cantSplit/>
          <w:trHeight w:val="400"/>
          <w:jc w:val="center"/>
        </w:trPr>
        <w:tc>
          <w:tcPr>
            <w:tcW w:w="970" w:type="pct"/>
          </w:tcPr>
          <w:p w14:paraId="2E7D9BBB"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14:paraId="23CC1EE4"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Remote Procedure Call</w:t>
            </w:r>
          </w:p>
        </w:tc>
      </w:tr>
      <w:tr w:rsidR="00A33A2A" w:rsidRPr="00DD1E25" w14:paraId="4F65CE1E" w14:textId="77777777" w:rsidTr="00A33A2A">
        <w:trPr>
          <w:cantSplit/>
          <w:trHeight w:val="400"/>
          <w:jc w:val="center"/>
        </w:trPr>
        <w:tc>
          <w:tcPr>
            <w:tcW w:w="970" w:type="pct"/>
          </w:tcPr>
          <w:p w14:paraId="2117C384"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14:paraId="27B46A7C"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A33A2A" w:rsidRPr="00DD1E25" w14:paraId="3C23E9F3" w14:textId="77777777" w:rsidTr="00A33A2A">
        <w:trPr>
          <w:cantSplit/>
          <w:trHeight w:val="400"/>
          <w:jc w:val="center"/>
        </w:trPr>
        <w:tc>
          <w:tcPr>
            <w:tcW w:w="970" w:type="pct"/>
          </w:tcPr>
          <w:p w14:paraId="0FA1422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14:paraId="387358D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A33A2A" w:rsidRPr="00DD1E25" w14:paraId="34D2B6BF" w14:textId="77777777" w:rsidTr="00A33A2A">
        <w:trPr>
          <w:cantSplit/>
          <w:trHeight w:val="400"/>
          <w:jc w:val="center"/>
        </w:trPr>
        <w:tc>
          <w:tcPr>
            <w:tcW w:w="970" w:type="pct"/>
          </w:tcPr>
          <w:p w14:paraId="48D2F1CF"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14:paraId="5F936691" w14:textId="77777777" w:rsidR="00A33A2A" w:rsidRPr="00DD1E25" w:rsidRDefault="00A33A2A" w:rsidP="00A33A2A">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A33A2A" w:rsidRPr="00DD1E25" w14:paraId="0A8A1EEE" w14:textId="77777777" w:rsidTr="00A33A2A">
        <w:trPr>
          <w:cantSplit/>
          <w:trHeight w:val="400"/>
          <w:jc w:val="center"/>
        </w:trPr>
        <w:tc>
          <w:tcPr>
            <w:tcW w:w="970" w:type="pct"/>
          </w:tcPr>
          <w:p w14:paraId="12B990B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14:paraId="73F148FE"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A33A2A" w:rsidRPr="00DD1E25" w14:paraId="4373A4C5" w14:textId="77777777" w:rsidTr="00A33A2A">
        <w:trPr>
          <w:cantSplit/>
          <w:trHeight w:val="400"/>
          <w:jc w:val="center"/>
        </w:trPr>
        <w:tc>
          <w:tcPr>
            <w:tcW w:w="970" w:type="pct"/>
          </w:tcPr>
          <w:p w14:paraId="6FD13E3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14:paraId="494DA9B0"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A33A2A" w:rsidRPr="00DD1E25" w14:paraId="3558DDB6" w14:textId="77777777" w:rsidTr="00A33A2A">
        <w:trPr>
          <w:cantSplit/>
          <w:trHeight w:val="400"/>
          <w:jc w:val="center"/>
        </w:trPr>
        <w:tc>
          <w:tcPr>
            <w:tcW w:w="970" w:type="pct"/>
          </w:tcPr>
          <w:p w14:paraId="4684FF9E"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14:paraId="774F395F" w14:textId="77777777" w:rsidR="00A33A2A" w:rsidRPr="00DD1E25" w:rsidRDefault="00A33A2A" w:rsidP="00A33A2A">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A33A2A" w:rsidRPr="00DD1E25" w14:paraId="3AFE4609" w14:textId="77777777" w:rsidTr="00A33A2A">
        <w:trPr>
          <w:cantSplit/>
          <w:trHeight w:val="400"/>
          <w:jc w:val="center"/>
        </w:trPr>
        <w:tc>
          <w:tcPr>
            <w:tcW w:w="970" w:type="pct"/>
          </w:tcPr>
          <w:p w14:paraId="2D3E4DAF"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14:paraId="4A36FFC0"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A33A2A" w:rsidRPr="00DD1E25" w14:paraId="2F55E9E1" w14:textId="77777777" w:rsidTr="00A33A2A">
        <w:trPr>
          <w:cantSplit/>
          <w:trHeight w:val="400"/>
          <w:jc w:val="center"/>
        </w:trPr>
        <w:tc>
          <w:tcPr>
            <w:tcW w:w="970" w:type="pct"/>
          </w:tcPr>
          <w:p w14:paraId="47D1A694"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SPC</w:t>
            </w:r>
          </w:p>
        </w:tc>
        <w:tc>
          <w:tcPr>
            <w:tcW w:w="4030" w:type="pct"/>
          </w:tcPr>
          <w:p w14:paraId="50F05767"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Suicide Prevention Coordinator</w:t>
            </w:r>
          </w:p>
        </w:tc>
      </w:tr>
      <w:tr w:rsidR="00A33A2A" w:rsidRPr="00DD1E25" w14:paraId="0EEFC01A" w14:textId="77777777" w:rsidTr="00A33A2A">
        <w:trPr>
          <w:cantSplit/>
          <w:trHeight w:val="400"/>
          <w:jc w:val="center"/>
        </w:trPr>
        <w:tc>
          <w:tcPr>
            <w:tcW w:w="970" w:type="pct"/>
          </w:tcPr>
          <w:p w14:paraId="0DFA1FF4"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lastRenderedPageBreak/>
              <w:t>SQL</w:t>
            </w:r>
          </w:p>
        </w:tc>
        <w:tc>
          <w:tcPr>
            <w:tcW w:w="4030" w:type="pct"/>
          </w:tcPr>
          <w:p w14:paraId="4FA8847E"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A33A2A" w:rsidRPr="00DD1E25" w14:paraId="520A3E46" w14:textId="77777777" w:rsidTr="00A33A2A">
        <w:trPr>
          <w:cantSplit/>
          <w:trHeight w:val="400"/>
          <w:jc w:val="center"/>
        </w:trPr>
        <w:tc>
          <w:tcPr>
            <w:tcW w:w="970" w:type="pct"/>
          </w:tcPr>
          <w:p w14:paraId="1EA94F42"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14:paraId="60525816"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A33A2A" w:rsidRPr="00DD1E25" w14:paraId="7E50E0B4" w14:textId="77777777" w:rsidTr="00A33A2A">
        <w:trPr>
          <w:cantSplit/>
          <w:trHeight w:val="400"/>
          <w:jc w:val="center"/>
        </w:trPr>
        <w:tc>
          <w:tcPr>
            <w:tcW w:w="970" w:type="pct"/>
          </w:tcPr>
          <w:p w14:paraId="6E03EE0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14:paraId="27D054C5"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A33A2A" w:rsidRPr="00DD1E25" w14:paraId="576D6526" w14:textId="77777777" w:rsidTr="00A33A2A">
        <w:trPr>
          <w:cantSplit/>
          <w:trHeight w:val="400"/>
          <w:jc w:val="center"/>
        </w:trPr>
        <w:tc>
          <w:tcPr>
            <w:tcW w:w="970" w:type="pct"/>
          </w:tcPr>
          <w:p w14:paraId="7FC9631B"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14:paraId="6BEBFD9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A33A2A" w:rsidRPr="00DD1E25" w14:paraId="6F6F20AC" w14:textId="77777777" w:rsidTr="00A33A2A">
        <w:trPr>
          <w:cantSplit/>
          <w:trHeight w:val="400"/>
          <w:jc w:val="center"/>
        </w:trPr>
        <w:tc>
          <w:tcPr>
            <w:tcW w:w="970" w:type="pct"/>
          </w:tcPr>
          <w:p w14:paraId="1ACE390D"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14:paraId="746F5DD1"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 xml:space="preserve">Department of </w:t>
            </w:r>
            <w:r>
              <w:rPr>
                <w:rFonts w:ascii="Times New Roman" w:hAnsi="Times New Roman" w:cs="Times New Roman"/>
                <w:szCs w:val="22"/>
              </w:rPr>
              <w:t>Veteran</w:t>
            </w:r>
            <w:r w:rsidRPr="00DD1E25">
              <w:rPr>
                <w:rFonts w:ascii="Times New Roman" w:hAnsi="Times New Roman" w:cs="Times New Roman"/>
                <w:szCs w:val="22"/>
              </w:rPr>
              <w:t>s Affairs</w:t>
            </w:r>
          </w:p>
        </w:tc>
      </w:tr>
      <w:tr w:rsidR="00A33A2A" w:rsidRPr="00DD1E25" w14:paraId="1B160403" w14:textId="77777777" w:rsidTr="00A33A2A">
        <w:trPr>
          <w:cantSplit/>
          <w:trHeight w:val="400"/>
          <w:jc w:val="center"/>
        </w:trPr>
        <w:tc>
          <w:tcPr>
            <w:tcW w:w="970" w:type="pct"/>
          </w:tcPr>
          <w:p w14:paraId="1545492B"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VACI</w:t>
            </w:r>
          </w:p>
        </w:tc>
        <w:tc>
          <w:tcPr>
            <w:tcW w:w="4030" w:type="pct"/>
          </w:tcPr>
          <w:p w14:paraId="1E14B2A4"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VA Center for Innovation</w:t>
            </w:r>
          </w:p>
        </w:tc>
      </w:tr>
      <w:tr w:rsidR="00A33A2A" w:rsidRPr="00DD1E25" w14:paraId="1AE3242D" w14:textId="77777777" w:rsidTr="00A33A2A">
        <w:trPr>
          <w:cantSplit/>
          <w:trHeight w:val="400"/>
          <w:jc w:val="center"/>
        </w:trPr>
        <w:tc>
          <w:tcPr>
            <w:tcW w:w="970" w:type="pct"/>
          </w:tcPr>
          <w:p w14:paraId="36A4B70A"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14:paraId="680ECD34"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Veterans Benefits Administration</w:t>
            </w:r>
          </w:p>
        </w:tc>
      </w:tr>
      <w:tr w:rsidR="00A33A2A" w:rsidRPr="00DD1E25" w14:paraId="2C9AD9B1" w14:textId="77777777" w:rsidTr="00A33A2A">
        <w:trPr>
          <w:cantSplit/>
          <w:trHeight w:val="400"/>
          <w:jc w:val="center"/>
        </w:trPr>
        <w:tc>
          <w:tcPr>
            <w:tcW w:w="970" w:type="pct"/>
          </w:tcPr>
          <w:p w14:paraId="16EF957C"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14:paraId="0046864D"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Veteran</w:t>
            </w:r>
            <w:r w:rsidRPr="00DD1E25">
              <w:rPr>
                <w:rFonts w:ascii="Times New Roman" w:hAnsi="Times New Roman" w:cs="Times New Roman"/>
                <w:szCs w:val="22"/>
              </w:rPr>
              <w:t>s Crisis Line</w:t>
            </w:r>
          </w:p>
        </w:tc>
      </w:tr>
      <w:tr w:rsidR="00A33A2A" w:rsidRPr="00DD1E25" w14:paraId="257053F6" w14:textId="77777777" w:rsidTr="00A33A2A">
        <w:trPr>
          <w:cantSplit/>
          <w:trHeight w:val="400"/>
          <w:jc w:val="center"/>
        </w:trPr>
        <w:tc>
          <w:tcPr>
            <w:tcW w:w="970" w:type="pct"/>
          </w:tcPr>
          <w:p w14:paraId="4B9E2B1A" w14:textId="77777777" w:rsidR="00A33A2A" w:rsidRPr="00DD1E25" w:rsidRDefault="00A33A2A" w:rsidP="00A33A2A">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14:paraId="0DE85778" w14:textId="77777777" w:rsidR="00A33A2A" w:rsidRPr="00DD1E25" w:rsidRDefault="00A33A2A" w:rsidP="00A33A2A">
            <w:pPr>
              <w:pStyle w:val="TableText0"/>
              <w:rPr>
                <w:rFonts w:ascii="Times New Roman" w:hAnsi="Times New Roman" w:cs="Times New Roman"/>
                <w:szCs w:val="22"/>
              </w:rPr>
            </w:pPr>
            <w:r>
              <w:rPr>
                <w:rFonts w:ascii="Times New Roman" w:eastAsia="MS Mincho" w:hAnsi="Times New Roman" w:cs="Times New Roman"/>
                <w:szCs w:val="22"/>
                <w:lang w:eastAsia="en-GB"/>
              </w:rPr>
              <w:t>Veteran</w:t>
            </w:r>
            <w:r w:rsidRPr="00DD1E25">
              <w:rPr>
                <w:rFonts w:ascii="Times New Roman" w:eastAsia="MS Mincho" w:hAnsi="Times New Roman" w:cs="Times New Roman"/>
                <w:szCs w:val="22"/>
                <w:lang w:eastAsia="en-GB"/>
              </w:rPr>
              <w:t>s Health Administration</w:t>
            </w:r>
          </w:p>
        </w:tc>
      </w:tr>
      <w:tr w:rsidR="00A33A2A" w:rsidRPr="00DD1E25" w14:paraId="636C18B7" w14:textId="77777777" w:rsidTr="00A33A2A">
        <w:trPr>
          <w:cantSplit/>
          <w:trHeight w:val="400"/>
          <w:jc w:val="center"/>
        </w:trPr>
        <w:tc>
          <w:tcPr>
            <w:tcW w:w="970" w:type="pct"/>
          </w:tcPr>
          <w:p w14:paraId="6151D523" w14:textId="77777777" w:rsidR="00A33A2A" w:rsidRPr="00DD1E25" w:rsidRDefault="00A33A2A" w:rsidP="00A33A2A">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14:paraId="1B6A9894" w14:textId="77777777" w:rsidR="00A33A2A" w:rsidRPr="00DD1E25" w:rsidRDefault="00A33A2A" w:rsidP="00A33A2A">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bl>
    <w:p w14:paraId="238FA74E" w14:textId="459EF591" w:rsidR="00A33A2A" w:rsidRPr="00BE7C3A" w:rsidRDefault="00A33A2A" w:rsidP="009813C9">
      <w:pPr>
        <w:rPr>
          <w:rFonts w:ascii="Arial" w:eastAsia="MS Mincho" w:hAnsi="Arial"/>
          <w:sz w:val="24"/>
          <w:lang w:eastAsia="en-GB"/>
        </w:rPr>
      </w:pPr>
    </w:p>
    <w:sectPr w:rsidR="00A33A2A" w:rsidRPr="00BE7C3A" w:rsidSect="001F388B">
      <w:headerReference w:type="even" r:id="rId27"/>
      <w:footerReference w:type="even" r:id="rId28"/>
      <w:footerReference w:type="defaul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30BEB3" w14:textId="77777777" w:rsidR="00A33A2A" w:rsidRDefault="00A33A2A">
      <w:r>
        <w:separator/>
      </w:r>
    </w:p>
    <w:p w14:paraId="4B10C7B2" w14:textId="77777777" w:rsidR="00A33A2A" w:rsidRDefault="00A33A2A"/>
  </w:endnote>
  <w:endnote w:type="continuationSeparator" w:id="0">
    <w:p w14:paraId="2417E0C9" w14:textId="77777777" w:rsidR="00A33A2A" w:rsidRDefault="00A33A2A">
      <w:r>
        <w:continuationSeparator/>
      </w:r>
    </w:p>
    <w:p w14:paraId="4317424E" w14:textId="77777777" w:rsidR="00A33A2A" w:rsidRDefault="00A33A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933FB" w14:textId="77777777" w:rsidR="00A33A2A" w:rsidRDefault="00A33A2A"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14:paraId="29EC1CBF" w14:textId="77777777" w:rsidR="00A33A2A" w:rsidRDefault="00A33A2A">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904C2" w14:textId="3A2EA5F5" w:rsidR="00A33A2A" w:rsidRPr="00506900" w:rsidRDefault="00A33A2A" w:rsidP="00742CBE">
    <w:pPr>
      <w:pStyle w:val="Footer"/>
      <w:rPr>
        <w:rStyle w:val="PageNumber"/>
        <w:rFonts w:cs="Times New Roman"/>
        <w:szCs w:val="20"/>
      </w:rPr>
    </w:pP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6312EB">
      <w:rPr>
        <w:rStyle w:val="PageNumber"/>
        <w:noProof/>
        <w:szCs w:val="20"/>
      </w:rPr>
      <w:t>4</w:t>
    </w:r>
    <w:r w:rsidRPr="00506900">
      <w:rPr>
        <w:rStyle w:val="PageNumber"/>
        <w:szCs w:val="20"/>
      </w:rPr>
      <w:fldChar w:fldCharType="end"/>
    </w:r>
    <w:r w:rsidRPr="00506900">
      <w:rPr>
        <w:rStyle w:val="PageNumber"/>
        <w:szCs w:val="20"/>
      </w:rPr>
      <w:tab/>
    </w:r>
  </w:p>
  <w:p w14:paraId="756854D9" w14:textId="77777777" w:rsidR="00A33A2A" w:rsidRPr="00506900" w:rsidRDefault="00A33A2A">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DB047" w14:textId="77777777" w:rsidR="00A33A2A" w:rsidRDefault="00A33A2A"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53FE4" w14:textId="77777777" w:rsidR="00A33A2A" w:rsidRDefault="00A33A2A"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14:paraId="3EC0FCCC" w14:textId="77777777" w:rsidR="00A33A2A" w:rsidRPr="007B65D7" w:rsidRDefault="00A33A2A"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362D" w14:textId="77777777" w:rsidR="00A33A2A" w:rsidRDefault="00A33A2A" w:rsidP="00CC439B">
    <w:pPr>
      <w:pStyle w:val="Footer"/>
      <w:rPr>
        <w:rStyle w:val="PageNumber"/>
        <w:rFonts w:cs="Times New Roman"/>
        <w:sz w:val="22"/>
        <w:szCs w:val="24"/>
      </w:rPr>
    </w:pPr>
    <w:r>
      <w:tab/>
    </w:r>
    <w:r>
      <w:rPr>
        <w:rStyle w:val="PageNumber"/>
      </w:rPr>
      <w:fldChar w:fldCharType="begin"/>
    </w:r>
    <w:r>
      <w:rPr>
        <w:rStyle w:val="PageNumber"/>
      </w:rPr>
      <w:instrText xml:space="preserve"> PAGE </w:instrText>
    </w:r>
    <w:r>
      <w:rPr>
        <w:rStyle w:val="PageNumber"/>
      </w:rPr>
      <w:fldChar w:fldCharType="separate"/>
    </w:r>
    <w:r w:rsidR="006312EB">
      <w:rPr>
        <w:rStyle w:val="PageNumber"/>
        <w:noProof/>
      </w:rPr>
      <w:t>17</w:t>
    </w:r>
    <w:r>
      <w:rPr>
        <w:rStyle w:val="PageNumber"/>
      </w:rPr>
      <w:fldChar w:fldCharType="end"/>
    </w:r>
    <w:r>
      <w:rPr>
        <w:rStyle w:val="PageNumber"/>
      </w:rPr>
      <w:tab/>
    </w:r>
  </w:p>
  <w:p w14:paraId="4B371D03" w14:textId="77777777" w:rsidR="00A33A2A" w:rsidRPr="00CC439B" w:rsidRDefault="00A33A2A" w:rsidP="00CC4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FB21D" w14:textId="77777777" w:rsidR="00A33A2A" w:rsidRDefault="00A33A2A">
      <w:r>
        <w:separator/>
      </w:r>
    </w:p>
    <w:p w14:paraId="5DC0F88C" w14:textId="77777777" w:rsidR="00A33A2A" w:rsidRDefault="00A33A2A"/>
  </w:footnote>
  <w:footnote w:type="continuationSeparator" w:id="0">
    <w:p w14:paraId="17FFFB24" w14:textId="77777777" w:rsidR="00A33A2A" w:rsidRDefault="00A33A2A">
      <w:r>
        <w:continuationSeparator/>
      </w:r>
    </w:p>
    <w:p w14:paraId="525255B7" w14:textId="77777777" w:rsidR="00A33A2A" w:rsidRDefault="00A33A2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15"/>
      <w:gridCol w:w="2087"/>
      <w:gridCol w:w="3658"/>
    </w:tblGrid>
    <w:tr w:rsidR="00A33A2A" w:rsidRPr="009F023A" w14:paraId="77D80998" w14:textId="77777777" w:rsidTr="00F77199">
      <w:trPr>
        <w:trHeight w:val="710"/>
        <w:jc w:val="center"/>
      </w:trPr>
      <w:tc>
        <w:tcPr>
          <w:tcW w:w="3708" w:type="dxa"/>
          <w:shd w:val="clear" w:color="auto" w:fill="FFFFFF" w:themeFill="background1"/>
          <w:vAlign w:val="center"/>
        </w:tcPr>
        <w:p w14:paraId="2F1D3C85" w14:textId="77777777" w:rsidR="00A33A2A" w:rsidRPr="009F023A" w:rsidRDefault="00A33A2A" w:rsidP="0002585A">
          <w:pPr>
            <w:pStyle w:val="Header"/>
          </w:pPr>
          <w:r>
            <w:t>Interface Design Specification</w:t>
          </w:r>
          <w:r w:rsidRPr="009F023A">
            <w:br/>
          </w:r>
        </w:p>
      </w:tc>
      <w:tc>
        <w:tcPr>
          <w:tcW w:w="2160" w:type="dxa"/>
          <w:shd w:val="clear" w:color="auto" w:fill="FFFFFF" w:themeFill="background1"/>
          <w:vAlign w:val="center"/>
        </w:tcPr>
        <w:p w14:paraId="0FA78ADE" w14:textId="77777777" w:rsidR="00A33A2A" w:rsidRPr="009F023A" w:rsidRDefault="00A33A2A" w:rsidP="004F3EBE">
          <w:pPr>
            <w:pStyle w:val="Header"/>
          </w:pPr>
        </w:p>
      </w:tc>
      <w:tc>
        <w:tcPr>
          <w:tcW w:w="3708" w:type="dxa"/>
          <w:shd w:val="clear" w:color="auto" w:fill="FFFFFF" w:themeFill="background1"/>
          <w:vAlign w:val="bottom"/>
        </w:tcPr>
        <w:p w14:paraId="2987243E" w14:textId="77777777" w:rsidR="00A33A2A" w:rsidRDefault="00A33A2A" w:rsidP="004B2A5F">
          <w:pPr>
            <w:pStyle w:val="Header"/>
            <w:jc w:val="center"/>
          </w:pPr>
        </w:p>
        <w:p w14:paraId="40861DD7" w14:textId="77777777" w:rsidR="00A33A2A" w:rsidRDefault="00A33A2A" w:rsidP="00863F5B">
          <w:pPr>
            <w:pStyle w:val="Header"/>
            <w:tabs>
              <w:tab w:val="left" w:pos="3433"/>
            </w:tabs>
            <w:jc w:val="right"/>
          </w:pPr>
          <w:r>
            <w:t xml:space="preserve">                     Perceptive Reach </w:t>
          </w:r>
        </w:p>
        <w:p w14:paraId="7433873C" w14:textId="58456171" w:rsidR="00A33A2A" w:rsidRPr="009F023A" w:rsidRDefault="00DA58DF" w:rsidP="00863F5B">
          <w:pPr>
            <w:pStyle w:val="Header"/>
            <w:tabs>
              <w:tab w:val="left" w:pos="3433"/>
            </w:tabs>
            <w:ind w:left="1440"/>
            <w:jc w:val="right"/>
          </w:pPr>
          <w:r>
            <w:t>February</w:t>
          </w:r>
          <w:r w:rsidR="00B12808">
            <w:t xml:space="preserve"> </w:t>
          </w:r>
          <w:r w:rsidR="00A33A2A">
            <w:t>201</w:t>
          </w:r>
          <w:r w:rsidR="00B12808">
            <w:t>6</w:t>
          </w:r>
          <w:r w:rsidR="00A33A2A" w:rsidRPr="009F023A">
            <w:t xml:space="preserve"> </w:t>
          </w:r>
          <w:r w:rsidR="00A33A2A" w:rsidRPr="009F023A">
            <w:br/>
          </w:r>
        </w:p>
      </w:tc>
    </w:tr>
  </w:tbl>
  <w:p w14:paraId="35F515B7" w14:textId="77777777" w:rsidR="00A33A2A" w:rsidRDefault="00A33A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3A43" w14:textId="77777777" w:rsidR="00A33A2A" w:rsidRDefault="00A33A2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6pt;height:42pt" o:bullet="t">
        <v:imagedata r:id="rId1" o:title="pointing-finger-white-small"/>
      </v:shape>
    </w:pict>
  </w:numPicBullet>
  <w:abstractNum w:abstractNumId="0" w15:restartNumberingAfterBreak="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15:restartNumberingAfterBreak="0">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15:restartNumberingAfterBreak="0">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15:restartNumberingAfterBreak="0">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15:restartNumberingAfterBreak="0">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15:restartNumberingAfterBreak="0">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15:restartNumberingAfterBreak="0">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15:restartNumberingAfterBreak="0">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0F62625C"/>
    <w:multiLevelType w:val="multilevel"/>
    <w:tmpl w:val="FDE8545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02"/>
        </w:tabs>
        <w:ind w:left="70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15:restartNumberingAfterBreak="0">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811328"/>
    <w:multiLevelType w:val="hybridMultilevel"/>
    <w:tmpl w:val="17848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1"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34C63F72"/>
    <w:multiLevelType w:val="hybridMultilevel"/>
    <w:tmpl w:val="ADE0070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8" w15:restartNumberingAfterBreak="0">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72255"/>
    <w:multiLevelType w:val="hybridMultilevel"/>
    <w:tmpl w:val="FC48F79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5" w15:restartNumberingAfterBreak="0">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6" w15:restartNumberingAfterBreak="0">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0" w15:restartNumberingAfterBreak="0">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3" w15:restartNumberingAfterBreak="0">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6" w15:restartNumberingAfterBreak="0">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9" w15:restartNumberingAfterBreak="0">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50" w15:restartNumberingAfterBreak="0">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3" w15:restartNumberingAfterBreak="0">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7B1F3901"/>
    <w:multiLevelType w:val="hybridMultilevel"/>
    <w:tmpl w:val="2D64B27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8" w15:restartNumberingAfterBreak="0">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9"/>
  </w:num>
  <w:num w:numId="10">
    <w:abstractNumId w:val="45"/>
  </w:num>
  <w:num w:numId="11">
    <w:abstractNumId w:val="60"/>
  </w:num>
  <w:num w:numId="12">
    <w:abstractNumId w:val="40"/>
  </w:num>
  <w:num w:numId="13">
    <w:abstractNumId w:val="50"/>
  </w:num>
  <w:num w:numId="14">
    <w:abstractNumId w:val="49"/>
  </w:num>
  <w:num w:numId="15">
    <w:abstractNumId w:val="9"/>
  </w:num>
  <w:num w:numId="16">
    <w:abstractNumId w:val="52"/>
  </w:num>
  <w:num w:numId="17">
    <w:abstractNumId w:val="60"/>
  </w:num>
  <w:num w:numId="18">
    <w:abstractNumId w:val="40"/>
  </w:num>
  <w:num w:numId="19">
    <w:abstractNumId w:val="20"/>
  </w:num>
  <w:num w:numId="20">
    <w:abstractNumId w:val="14"/>
  </w:num>
  <w:num w:numId="21">
    <w:abstractNumId w:val="25"/>
  </w:num>
  <w:num w:numId="22">
    <w:abstractNumId w:val="34"/>
  </w:num>
  <w:num w:numId="23">
    <w:abstractNumId w:val="10"/>
  </w:num>
  <w:num w:numId="24">
    <w:abstractNumId w:val="22"/>
  </w:num>
  <w:num w:numId="25">
    <w:abstractNumId w:val="42"/>
  </w:num>
  <w:num w:numId="26">
    <w:abstractNumId w:val="41"/>
  </w:num>
  <w:num w:numId="27">
    <w:abstractNumId w:val="44"/>
  </w:num>
  <w:num w:numId="28">
    <w:abstractNumId w:val="35"/>
  </w:num>
  <w:num w:numId="29">
    <w:abstractNumId w:val="39"/>
  </w:num>
  <w:num w:numId="30">
    <w:abstractNumId w:val="13"/>
  </w:num>
  <w:num w:numId="31">
    <w:abstractNumId w:val="48"/>
  </w:num>
  <w:num w:numId="32">
    <w:abstractNumId w:val="57"/>
  </w:num>
  <w:num w:numId="33">
    <w:abstractNumId w:val="27"/>
  </w:num>
  <w:num w:numId="34">
    <w:abstractNumId w:val="32"/>
  </w:num>
  <w:num w:numId="35">
    <w:abstractNumId w:val="12"/>
  </w:num>
  <w:num w:numId="36">
    <w:abstractNumId w:val="51"/>
  </w:num>
  <w:num w:numId="37">
    <w:abstractNumId w:val="17"/>
  </w:num>
  <w:num w:numId="38">
    <w:abstractNumId w:val="59"/>
  </w:num>
  <w:num w:numId="39">
    <w:abstractNumId w:val="53"/>
  </w:num>
  <w:num w:numId="40">
    <w:abstractNumId w:val="21"/>
  </w:num>
  <w:num w:numId="41">
    <w:abstractNumId w:val="43"/>
  </w:num>
  <w:num w:numId="42">
    <w:abstractNumId w:val="56"/>
  </w:num>
  <w:num w:numId="43">
    <w:abstractNumId w:val="24"/>
  </w:num>
  <w:num w:numId="44">
    <w:abstractNumId w:val="31"/>
  </w:num>
  <w:num w:numId="45">
    <w:abstractNumId w:val="37"/>
  </w:num>
  <w:num w:numId="46">
    <w:abstractNumId w:val="15"/>
  </w:num>
  <w:num w:numId="47">
    <w:abstractNumId w:val="36"/>
  </w:num>
  <w:num w:numId="48">
    <w:abstractNumId w:val="29"/>
  </w:num>
  <w:num w:numId="49">
    <w:abstractNumId w:val="11"/>
  </w:num>
  <w:num w:numId="50">
    <w:abstractNumId w:val="18"/>
  </w:num>
  <w:num w:numId="51">
    <w:abstractNumId w:val="8"/>
  </w:num>
  <w:num w:numId="52">
    <w:abstractNumId w:val="47"/>
  </w:num>
  <w:num w:numId="53">
    <w:abstractNumId w:val="38"/>
  </w:num>
  <w:num w:numId="54">
    <w:abstractNumId w:val="46"/>
  </w:num>
  <w:num w:numId="55">
    <w:abstractNumId w:val="58"/>
  </w:num>
  <w:num w:numId="56">
    <w:abstractNumId w:val="23"/>
  </w:num>
  <w:num w:numId="57">
    <w:abstractNumId w:val="55"/>
  </w:num>
  <w:num w:numId="58">
    <w:abstractNumId w:val="28"/>
  </w:num>
  <w:num w:numId="59">
    <w:abstractNumId w:val="33"/>
  </w:num>
  <w:num w:numId="60">
    <w:abstractNumId w:val="30"/>
  </w:num>
  <w:num w:numId="61">
    <w:abstractNumId w:val="16"/>
  </w:num>
  <w:num w:numId="62">
    <w:abstractNumId w:val="54"/>
  </w:num>
  <w:num w:numId="63">
    <w:abstractNumId w:val="26"/>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1286"/>
    <w:rsid w:val="0002585A"/>
    <w:rsid w:val="000263BB"/>
    <w:rsid w:val="0003342C"/>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01AA"/>
    <w:rsid w:val="00071609"/>
    <w:rsid w:val="0007503B"/>
    <w:rsid w:val="0007673F"/>
    <w:rsid w:val="00076F9F"/>
    <w:rsid w:val="0007760A"/>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6E11"/>
    <w:rsid w:val="001375B9"/>
    <w:rsid w:val="00151087"/>
    <w:rsid w:val="001574A4"/>
    <w:rsid w:val="00160824"/>
    <w:rsid w:val="001618E7"/>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2EFF"/>
    <w:rsid w:val="001A3C5C"/>
    <w:rsid w:val="001A4DC7"/>
    <w:rsid w:val="001B01D0"/>
    <w:rsid w:val="001B23AA"/>
    <w:rsid w:val="001B2FFC"/>
    <w:rsid w:val="001B37D9"/>
    <w:rsid w:val="001B401A"/>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04583"/>
    <w:rsid w:val="00211EC3"/>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155"/>
    <w:rsid w:val="0026444F"/>
    <w:rsid w:val="00265D13"/>
    <w:rsid w:val="002662B9"/>
    <w:rsid w:val="00266A0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62F5"/>
    <w:rsid w:val="002D76F3"/>
    <w:rsid w:val="002E1D8C"/>
    <w:rsid w:val="002E601F"/>
    <w:rsid w:val="002E751D"/>
    <w:rsid w:val="002F0076"/>
    <w:rsid w:val="002F4B77"/>
    <w:rsid w:val="002F5410"/>
    <w:rsid w:val="002F54E8"/>
    <w:rsid w:val="002F6FD5"/>
    <w:rsid w:val="0030212D"/>
    <w:rsid w:val="0030648A"/>
    <w:rsid w:val="003110DB"/>
    <w:rsid w:val="00312354"/>
    <w:rsid w:val="00314B90"/>
    <w:rsid w:val="00314FDC"/>
    <w:rsid w:val="003153A9"/>
    <w:rsid w:val="0032241E"/>
    <w:rsid w:val="0032573B"/>
    <w:rsid w:val="00326080"/>
    <w:rsid w:val="00326966"/>
    <w:rsid w:val="0033152E"/>
    <w:rsid w:val="00331D31"/>
    <w:rsid w:val="00335283"/>
    <w:rsid w:val="0033637D"/>
    <w:rsid w:val="00342E0C"/>
    <w:rsid w:val="0034473F"/>
    <w:rsid w:val="00344A12"/>
    <w:rsid w:val="003450A6"/>
    <w:rsid w:val="00346959"/>
    <w:rsid w:val="00350952"/>
    <w:rsid w:val="00351EF6"/>
    <w:rsid w:val="00353152"/>
    <w:rsid w:val="003546D0"/>
    <w:rsid w:val="00355363"/>
    <w:rsid w:val="00356725"/>
    <w:rsid w:val="00362C23"/>
    <w:rsid w:val="003639B3"/>
    <w:rsid w:val="00363D8C"/>
    <w:rsid w:val="003727DA"/>
    <w:rsid w:val="0037310E"/>
    <w:rsid w:val="00373D78"/>
    <w:rsid w:val="00376DD4"/>
    <w:rsid w:val="0037705A"/>
    <w:rsid w:val="00392B05"/>
    <w:rsid w:val="00394830"/>
    <w:rsid w:val="003959CD"/>
    <w:rsid w:val="003A1B90"/>
    <w:rsid w:val="003A2100"/>
    <w:rsid w:val="003A23F1"/>
    <w:rsid w:val="003A35D0"/>
    <w:rsid w:val="003A4122"/>
    <w:rsid w:val="003A55B5"/>
    <w:rsid w:val="003A6307"/>
    <w:rsid w:val="003A6730"/>
    <w:rsid w:val="003A7225"/>
    <w:rsid w:val="003A7DDB"/>
    <w:rsid w:val="003B14E4"/>
    <w:rsid w:val="003B2A3C"/>
    <w:rsid w:val="003B2BAC"/>
    <w:rsid w:val="003B47D4"/>
    <w:rsid w:val="003C2662"/>
    <w:rsid w:val="003C34EA"/>
    <w:rsid w:val="003D3522"/>
    <w:rsid w:val="003D3C08"/>
    <w:rsid w:val="003D4242"/>
    <w:rsid w:val="003D59EF"/>
    <w:rsid w:val="003D7EA1"/>
    <w:rsid w:val="003E1053"/>
    <w:rsid w:val="003E48FC"/>
    <w:rsid w:val="003F3F9B"/>
    <w:rsid w:val="003F4789"/>
    <w:rsid w:val="003F5805"/>
    <w:rsid w:val="003F7264"/>
    <w:rsid w:val="00406596"/>
    <w:rsid w:val="004121AB"/>
    <w:rsid w:val="00413B46"/>
    <w:rsid w:val="004145D9"/>
    <w:rsid w:val="00415DE2"/>
    <w:rsid w:val="00417020"/>
    <w:rsid w:val="00421E57"/>
    <w:rsid w:val="00423003"/>
    <w:rsid w:val="00423A58"/>
    <w:rsid w:val="00425ABB"/>
    <w:rsid w:val="00427E1F"/>
    <w:rsid w:val="00430E9B"/>
    <w:rsid w:val="0043239D"/>
    <w:rsid w:val="00433816"/>
    <w:rsid w:val="00440A78"/>
    <w:rsid w:val="00451181"/>
    <w:rsid w:val="00452DB6"/>
    <w:rsid w:val="00453B3E"/>
    <w:rsid w:val="00461021"/>
    <w:rsid w:val="00470889"/>
    <w:rsid w:val="00470B2A"/>
    <w:rsid w:val="0047204C"/>
    <w:rsid w:val="00473584"/>
    <w:rsid w:val="00474BBC"/>
    <w:rsid w:val="0048016C"/>
    <w:rsid w:val="00480274"/>
    <w:rsid w:val="00480AF4"/>
    <w:rsid w:val="0048455F"/>
    <w:rsid w:val="004850F2"/>
    <w:rsid w:val="0049140C"/>
    <w:rsid w:val="00494DD3"/>
    <w:rsid w:val="0049503B"/>
    <w:rsid w:val="00496521"/>
    <w:rsid w:val="004A28E1"/>
    <w:rsid w:val="004A3349"/>
    <w:rsid w:val="004A423A"/>
    <w:rsid w:val="004A47A6"/>
    <w:rsid w:val="004B1493"/>
    <w:rsid w:val="004B21F8"/>
    <w:rsid w:val="004B2A5F"/>
    <w:rsid w:val="004B4107"/>
    <w:rsid w:val="004B64EC"/>
    <w:rsid w:val="004C16E1"/>
    <w:rsid w:val="004C3378"/>
    <w:rsid w:val="004C6209"/>
    <w:rsid w:val="004C71AB"/>
    <w:rsid w:val="004D3CB7"/>
    <w:rsid w:val="004D3FB6"/>
    <w:rsid w:val="004D4E33"/>
    <w:rsid w:val="004D5505"/>
    <w:rsid w:val="004D5CD2"/>
    <w:rsid w:val="004D67D1"/>
    <w:rsid w:val="004E3C8A"/>
    <w:rsid w:val="004E412A"/>
    <w:rsid w:val="004F0FB3"/>
    <w:rsid w:val="004F1A3A"/>
    <w:rsid w:val="004F2920"/>
    <w:rsid w:val="004F3A80"/>
    <w:rsid w:val="004F3EBE"/>
    <w:rsid w:val="005010E6"/>
    <w:rsid w:val="00504BC1"/>
    <w:rsid w:val="00505C93"/>
    <w:rsid w:val="00506900"/>
    <w:rsid w:val="00512D1A"/>
    <w:rsid w:val="00515F2A"/>
    <w:rsid w:val="00520523"/>
    <w:rsid w:val="00520BCD"/>
    <w:rsid w:val="00522F27"/>
    <w:rsid w:val="005240C6"/>
    <w:rsid w:val="00527B5C"/>
    <w:rsid w:val="00530D34"/>
    <w:rsid w:val="00531CD9"/>
    <w:rsid w:val="005327F9"/>
    <w:rsid w:val="00532B92"/>
    <w:rsid w:val="00543E06"/>
    <w:rsid w:val="00544079"/>
    <w:rsid w:val="005455B3"/>
    <w:rsid w:val="00554B8F"/>
    <w:rsid w:val="0055648A"/>
    <w:rsid w:val="0056057F"/>
    <w:rsid w:val="005647C7"/>
    <w:rsid w:val="00565326"/>
    <w:rsid w:val="00566D6A"/>
    <w:rsid w:val="00575CFA"/>
    <w:rsid w:val="005827D4"/>
    <w:rsid w:val="0058304C"/>
    <w:rsid w:val="00585881"/>
    <w:rsid w:val="00585B02"/>
    <w:rsid w:val="005A04B8"/>
    <w:rsid w:val="005A3D88"/>
    <w:rsid w:val="005A722B"/>
    <w:rsid w:val="005B5736"/>
    <w:rsid w:val="005C0BBF"/>
    <w:rsid w:val="005C2479"/>
    <w:rsid w:val="005C4A3D"/>
    <w:rsid w:val="005C70DC"/>
    <w:rsid w:val="005D18C5"/>
    <w:rsid w:val="005D3B22"/>
    <w:rsid w:val="005E2AF9"/>
    <w:rsid w:val="005E2C0F"/>
    <w:rsid w:val="005E3A34"/>
    <w:rsid w:val="005E6A0B"/>
    <w:rsid w:val="005F6FF0"/>
    <w:rsid w:val="005F7DEB"/>
    <w:rsid w:val="00600936"/>
    <w:rsid w:val="00600A40"/>
    <w:rsid w:val="00601183"/>
    <w:rsid w:val="006012A4"/>
    <w:rsid w:val="0060214C"/>
    <w:rsid w:val="00603A27"/>
    <w:rsid w:val="00606F64"/>
    <w:rsid w:val="006102B7"/>
    <w:rsid w:val="00614701"/>
    <w:rsid w:val="00621346"/>
    <w:rsid w:val="00625C4D"/>
    <w:rsid w:val="00627FFD"/>
    <w:rsid w:val="006312EB"/>
    <w:rsid w:val="00636537"/>
    <w:rsid w:val="00642849"/>
    <w:rsid w:val="00643BE3"/>
    <w:rsid w:val="006460E9"/>
    <w:rsid w:val="00647DFB"/>
    <w:rsid w:val="00647EBD"/>
    <w:rsid w:val="00650872"/>
    <w:rsid w:val="00651110"/>
    <w:rsid w:val="0065443F"/>
    <w:rsid w:val="0065538C"/>
    <w:rsid w:val="00655871"/>
    <w:rsid w:val="006567E1"/>
    <w:rsid w:val="00657403"/>
    <w:rsid w:val="00657FC6"/>
    <w:rsid w:val="00663B92"/>
    <w:rsid w:val="00665BF6"/>
    <w:rsid w:val="006670D2"/>
    <w:rsid w:val="00667E47"/>
    <w:rsid w:val="00672663"/>
    <w:rsid w:val="006740F0"/>
    <w:rsid w:val="00677085"/>
    <w:rsid w:val="00677451"/>
    <w:rsid w:val="00680463"/>
    <w:rsid w:val="00680563"/>
    <w:rsid w:val="006831CB"/>
    <w:rsid w:val="006855AC"/>
    <w:rsid w:val="0069010B"/>
    <w:rsid w:val="00691431"/>
    <w:rsid w:val="006960F9"/>
    <w:rsid w:val="00696B02"/>
    <w:rsid w:val="006976CF"/>
    <w:rsid w:val="006A20A1"/>
    <w:rsid w:val="006A4074"/>
    <w:rsid w:val="006A7603"/>
    <w:rsid w:val="006B0AAC"/>
    <w:rsid w:val="006B520B"/>
    <w:rsid w:val="006C3CBC"/>
    <w:rsid w:val="006C4A65"/>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21DB"/>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1BC4"/>
    <w:rsid w:val="00752029"/>
    <w:rsid w:val="007537E2"/>
    <w:rsid w:val="007573A4"/>
    <w:rsid w:val="00762B56"/>
    <w:rsid w:val="00763DBB"/>
    <w:rsid w:val="007643D3"/>
    <w:rsid w:val="00764DBD"/>
    <w:rsid w:val="00765E89"/>
    <w:rsid w:val="007756D1"/>
    <w:rsid w:val="007761AA"/>
    <w:rsid w:val="00776C92"/>
    <w:rsid w:val="007809A2"/>
    <w:rsid w:val="00781144"/>
    <w:rsid w:val="007813BF"/>
    <w:rsid w:val="007864FA"/>
    <w:rsid w:val="00786E05"/>
    <w:rsid w:val="0078769E"/>
    <w:rsid w:val="007922F9"/>
    <w:rsid w:val="007926DE"/>
    <w:rsid w:val="00794241"/>
    <w:rsid w:val="0079450B"/>
    <w:rsid w:val="007A0894"/>
    <w:rsid w:val="007A114C"/>
    <w:rsid w:val="007A35DD"/>
    <w:rsid w:val="007A39CC"/>
    <w:rsid w:val="007A6962"/>
    <w:rsid w:val="007B123A"/>
    <w:rsid w:val="007B3471"/>
    <w:rsid w:val="007B65D7"/>
    <w:rsid w:val="007C13A9"/>
    <w:rsid w:val="007C2637"/>
    <w:rsid w:val="007C589A"/>
    <w:rsid w:val="007D1369"/>
    <w:rsid w:val="007D22F9"/>
    <w:rsid w:val="007D2D89"/>
    <w:rsid w:val="007D61DE"/>
    <w:rsid w:val="007D6F2D"/>
    <w:rsid w:val="007E05D4"/>
    <w:rsid w:val="007E1F3F"/>
    <w:rsid w:val="007E2F94"/>
    <w:rsid w:val="007E3BEB"/>
    <w:rsid w:val="007E4370"/>
    <w:rsid w:val="007E5EF2"/>
    <w:rsid w:val="007F55BA"/>
    <w:rsid w:val="007F6515"/>
    <w:rsid w:val="007F767C"/>
    <w:rsid w:val="00801B32"/>
    <w:rsid w:val="0080241C"/>
    <w:rsid w:val="00805C93"/>
    <w:rsid w:val="00807031"/>
    <w:rsid w:val="00807A99"/>
    <w:rsid w:val="0081264A"/>
    <w:rsid w:val="00816E7B"/>
    <w:rsid w:val="00820594"/>
    <w:rsid w:val="008205CC"/>
    <w:rsid w:val="00821FD9"/>
    <w:rsid w:val="0082286E"/>
    <w:rsid w:val="008229B1"/>
    <w:rsid w:val="00824DAA"/>
    <w:rsid w:val="00827EBE"/>
    <w:rsid w:val="008308C2"/>
    <w:rsid w:val="008357AB"/>
    <w:rsid w:val="008405A5"/>
    <w:rsid w:val="00845BB9"/>
    <w:rsid w:val="00846413"/>
    <w:rsid w:val="00851812"/>
    <w:rsid w:val="00856A08"/>
    <w:rsid w:val="00861C9C"/>
    <w:rsid w:val="00862872"/>
    <w:rsid w:val="00863B21"/>
    <w:rsid w:val="00863F5B"/>
    <w:rsid w:val="00864456"/>
    <w:rsid w:val="00864D55"/>
    <w:rsid w:val="00870F9C"/>
    <w:rsid w:val="00871A28"/>
    <w:rsid w:val="00871E3C"/>
    <w:rsid w:val="00874F56"/>
    <w:rsid w:val="00880C3D"/>
    <w:rsid w:val="00881BD7"/>
    <w:rsid w:val="008857AF"/>
    <w:rsid w:val="00887D77"/>
    <w:rsid w:val="008A1731"/>
    <w:rsid w:val="008A4AE4"/>
    <w:rsid w:val="008A5459"/>
    <w:rsid w:val="008A783A"/>
    <w:rsid w:val="008B45B0"/>
    <w:rsid w:val="008B4A24"/>
    <w:rsid w:val="008B65BC"/>
    <w:rsid w:val="008C19ED"/>
    <w:rsid w:val="008C4382"/>
    <w:rsid w:val="008C4576"/>
    <w:rsid w:val="008D191D"/>
    <w:rsid w:val="008D4AAA"/>
    <w:rsid w:val="008E3EE6"/>
    <w:rsid w:val="008E3EF4"/>
    <w:rsid w:val="008E661A"/>
    <w:rsid w:val="008F1C1C"/>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115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31ED"/>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D78ED"/>
    <w:rsid w:val="009E19AA"/>
    <w:rsid w:val="009E3FC3"/>
    <w:rsid w:val="009F2917"/>
    <w:rsid w:val="009F46B7"/>
    <w:rsid w:val="009F77D2"/>
    <w:rsid w:val="00A010CF"/>
    <w:rsid w:val="00A04018"/>
    <w:rsid w:val="00A05CA6"/>
    <w:rsid w:val="00A06F48"/>
    <w:rsid w:val="00A10FE9"/>
    <w:rsid w:val="00A149C0"/>
    <w:rsid w:val="00A17A67"/>
    <w:rsid w:val="00A24CF9"/>
    <w:rsid w:val="00A26114"/>
    <w:rsid w:val="00A33A2A"/>
    <w:rsid w:val="00A348F1"/>
    <w:rsid w:val="00A41692"/>
    <w:rsid w:val="00A43AA1"/>
    <w:rsid w:val="00A5096C"/>
    <w:rsid w:val="00A51D83"/>
    <w:rsid w:val="00A5710B"/>
    <w:rsid w:val="00A57D00"/>
    <w:rsid w:val="00A61478"/>
    <w:rsid w:val="00A65B37"/>
    <w:rsid w:val="00A670C4"/>
    <w:rsid w:val="00A67FEB"/>
    <w:rsid w:val="00A70510"/>
    <w:rsid w:val="00A7083A"/>
    <w:rsid w:val="00A736A0"/>
    <w:rsid w:val="00A7452F"/>
    <w:rsid w:val="00A753C8"/>
    <w:rsid w:val="00A77D45"/>
    <w:rsid w:val="00A80A71"/>
    <w:rsid w:val="00A83D56"/>
    <w:rsid w:val="00A83EB5"/>
    <w:rsid w:val="00A9130C"/>
    <w:rsid w:val="00A96E26"/>
    <w:rsid w:val="00A97ED9"/>
    <w:rsid w:val="00AA0F64"/>
    <w:rsid w:val="00AA2DB8"/>
    <w:rsid w:val="00AA337E"/>
    <w:rsid w:val="00AA33A9"/>
    <w:rsid w:val="00AA6982"/>
    <w:rsid w:val="00AC3CCC"/>
    <w:rsid w:val="00AD074D"/>
    <w:rsid w:val="00AD2556"/>
    <w:rsid w:val="00AD50AE"/>
    <w:rsid w:val="00AD549B"/>
    <w:rsid w:val="00AD5C8C"/>
    <w:rsid w:val="00AD5F67"/>
    <w:rsid w:val="00AD7A3D"/>
    <w:rsid w:val="00AD7E46"/>
    <w:rsid w:val="00AE16C9"/>
    <w:rsid w:val="00AE3858"/>
    <w:rsid w:val="00AF0F72"/>
    <w:rsid w:val="00AF1DDC"/>
    <w:rsid w:val="00B02B63"/>
    <w:rsid w:val="00B03010"/>
    <w:rsid w:val="00B04771"/>
    <w:rsid w:val="00B12808"/>
    <w:rsid w:val="00B13C06"/>
    <w:rsid w:val="00B13D4F"/>
    <w:rsid w:val="00B15C54"/>
    <w:rsid w:val="00B20C35"/>
    <w:rsid w:val="00B232E1"/>
    <w:rsid w:val="00B254C3"/>
    <w:rsid w:val="00B31B31"/>
    <w:rsid w:val="00B31F83"/>
    <w:rsid w:val="00B37CFA"/>
    <w:rsid w:val="00B40EDF"/>
    <w:rsid w:val="00B414AE"/>
    <w:rsid w:val="00B41A65"/>
    <w:rsid w:val="00B54E23"/>
    <w:rsid w:val="00B64760"/>
    <w:rsid w:val="00B6706C"/>
    <w:rsid w:val="00B740AC"/>
    <w:rsid w:val="00B74A93"/>
    <w:rsid w:val="00B74BB2"/>
    <w:rsid w:val="00B75D31"/>
    <w:rsid w:val="00B7719C"/>
    <w:rsid w:val="00B811B1"/>
    <w:rsid w:val="00B83F9C"/>
    <w:rsid w:val="00B852FC"/>
    <w:rsid w:val="00B8745A"/>
    <w:rsid w:val="00B87712"/>
    <w:rsid w:val="00B92868"/>
    <w:rsid w:val="00B93950"/>
    <w:rsid w:val="00B959D1"/>
    <w:rsid w:val="00BA1750"/>
    <w:rsid w:val="00BA2BE4"/>
    <w:rsid w:val="00BA5DEC"/>
    <w:rsid w:val="00BA7879"/>
    <w:rsid w:val="00BB086A"/>
    <w:rsid w:val="00BC2D41"/>
    <w:rsid w:val="00BC3C87"/>
    <w:rsid w:val="00BD23F0"/>
    <w:rsid w:val="00BD4BC7"/>
    <w:rsid w:val="00BD50FC"/>
    <w:rsid w:val="00BD526C"/>
    <w:rsid w:val="00BD542B"/>
    <w:rsid w:val="00BD54FF"/>
    <w:rsid w:val="00BD7B80"/>
    <w:rsid w:val="00BE0BFC"/>
    <w:rsid w:val="00BE62C0"/>
    <w:rsid w:val="00BE7AD9"/>
    <w:rsid w:val="00BE7C3A"/>
    <w:rsid w:val="00BF1E0D"/>
    <w:rsid w:val="00BF1EB7"/>
    <w:rsid w:val="00BF28DF"/>
    <w:rsid w:val="00BF38F9"/>
    <w:rsid w:val="00C0121E"/>
    <w:rsid w:val="00C03950"/>
    <w:rsid w:val="00C03B63"/>
    <w:rsid w:val="00C03CEA"/>
    <w:rsid w:val="00C12FFE"/>
    <w:rsid w:val="00C13654"/>
    <w:rsid w:val="00C1679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3F8C"/>
    <w:rsid w:val="00CD40A1"/>
    <w:rsid w:val="00CD4F2E"/>
    <w:rsid w:val="00CE44D9"/>
    <w:rsid w:val="00CE4A22"/>
    <w:rsid w:val="00CE4ED4"/>
    <w:rsid w:val="00CE61F4"/>
    <w:rsid w:val="00CF48E3"/>
    <w:rsid w:val="00CF563E"/>
    <w:rsid w:val="00CF7EEB"/>
    <w:rsid w:val="00D008F5"/>
    <w:rsid w:val="00D02641"/>
    <w:rsid w:val="00D02C27"/>
    <w:rsid w:val="00D03964"/>
    <w:rsid w:val="00D07726"/>
    <w:rsid w:val="00D11B93"/>
    <w:rsid w:val="00D12183"/>
    <w:rsid w:val="00D13A32"/>
    <w:rsid w:val="00D14E69"/>
    <w:rsid w:val="00D170F2"/>
    <w:rsid w:val="00D1737D"/>
    <w:rsid w:val="00D23ACD"/>
    <w:rsid w:val="00D25AAF"/>
    <w:rsid w:val="00D3642C"/>
    <w:rsid w:val="00D36A48"/>
    <w:rsid w:val="00D41E05"/>
    <w:rsid w:val="00D43617"/>
    <w:rsid w:val="00D4529D"/>
    <w:rsid w:val="00D47071"/>
    <w:rsid w:val="00D50492"/>
    <w:rsid w:val="00D53CA8"/>
    <w:rsid w:val="00D5735E"/>
    <w:rsid w:val="00D57C0D"/>
    <w:rsid w:val="00D6018B"/>
    <w:rsid w:val="00D60C86"/>
    <w:rsid w:val="00D65C34"/>
    <w:rsid w:val="00D6627C"/>
    <w:rsid w:val="00D672E7"/>
    <w:rsid w:val="00D67A1A"/>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8DF"/>
    <w:rsid w:val="00DA5956"/>
    <w:rsid w:val="00DA7E40"/>
    <w:rsid w:val="00DB09D1"/>
    <w:rsid w:val="00DB0EC7"/>
    <w:rsid w:val="00DB110C"/>
    <w:rsid w:val="00DB4035"/>
    <w:rsid w:val="00DB4A3F"/>
    <w:rsid w:val="00DB6836"/>
    <w:rsid w:val="00DB73C0"/>
    <w:rsid w:val="00DC0A0D"/>
    <w:rsid w:val="00DC2BD6"/>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74D"/>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5330"/>
    <w:rsid w:val="00E57CF1"/>
    <w:rsid w:val="00E609CF"/>
    <w:rsid w:val="00E616FE"/>
    <w:rsid w:val="00E61EAE"/>
    <w:rsid w:val="00E648C4"/>
    <w:rsid w:val="00E64D89"/>
    <w:rsid w:val="00E66441"/>
    <w:rsid w:val="00E70286"/>
    <w:rsid w:val="00E7050C"/>
    <w:rsid w:val="00E7610C"/>
    <w:rsid w:val="00E773E8"/>
    <w:rsid w:val="00E828F4"/>
    <w:rsid w:val="00E83489"/>
    <w:rsid w:val="00E87577"/>
    <w:rsid w:val="00E9007C"/>
    <w:rsid w:val="00E91D2A"/>
    <w:rsid w:val="00E9591B"/>
    <w:rsid w:val="00E96B4B"/>
    <w:rsid w:val="00E9702B"/>
    <w:rsid w:val="00EA0650"/>
    <w:rsid w:val="00EA1C70"/>
    <w:rsid w:val="00EA4B53"/>
    <w:rsid w:val="00EA5996"/>
    <w:rsid w:val="00EA6E32"/>
    <w:rsid w:val="00EA7B79"/>
    <w:rsid w:val="00EB28FD"/>
    <w:rsid w:val="00EB398A"/>
    <w:rsid w:val="00EB45EC"/>
    <w:rsid w:val="00EB540F"/>
    <w:rsid w:val="00EB6B0E"/>
    <w:rsid w:val="00EB771E"/>
    <w:rsid w:val="00EB7F5F"/>
    <w:rsid w:val="00EC0593"/>
    <w:rsid w:val="00EC1DE2"/>
    <w:rsid w:val="00EC3A9C"/>
    <w:rsid w:val="00EC47FA"/>
    <w:rsid w:val="00EC51AF"/>
    <w:rsid w:val="00EC72B7"/>
    <w:rsid w:val="00ED044E"/>
    <w:rsid w:val="00ED46F4"/>
    <w:rsid w:val="00ED4712"/>
    <w:rsid w:val="00ED699D"/>
    <w:rsid w:val="00EE0BE8"/>
    <w:rsid w:val="00EE40F4"/>
    <w:rsid w:val="00EF388E"/>
    <w:rsid w:val="00EF423B"/>
    <w:rsid w:val="00EF7980"/>
    <w:rsid w:val="00F0403C"/>
    <w:rsid w:val="00F214A8"/>
    <w:rsid w:val="00F27474"/>
    <w:rsid w:val="00F27A3A"/>
    <w:rsid w:val="00F30A02"/>
    <w:rsid w:val="00F33031"/>
    <w:rsid w:val="00F339C6"/>
    <w:rsid w:val="00F33DEC"/>
    <w:rsid w:val="00F351EA"/>
    <w:rsid w:val="00F361F8"/>
    <w:rsid w:val="00F4062E"/>
    <w:rsid w:val="00F408B7"/>
    <w:rsid w:val="00F4182E"/>
    <w:rsid w:val="00F429D1"/>
    <w:rsid w:val="00F4433D"/>
    <w:rsid w:val="00F5014A"/>
    <w:rsid w:val="00F50A88"/>
    <w:rsid w:val="00F527C1"/>
    <w:rsid w:val="00F54831"/>
    <w:rsid w:val="00F549A7"/>
    <w:rsid w:val="00F57F42"/>
    <w:rsid w:val="00F601FD"/>
    <w:rsid w:val="00F620D1"/>
    <w:rsid w:val="00F6698D"/>
    <w:rsid w:val="00F740B4"/>
    <w:rsid w:val="00F77199"/>
    <w:rsid w:val="00F77590"/>
    <w:rsid w:val="00F879AC"/>
    <w:rsid w:val="00F91496"/>
    <w:rsid w:val="00F94C8A"/>
    <w:rsid w:val="00F95542"/>
    <w:rsid w:val="00FA0B22"/>
    <w:rsid w:val="00FA25B6"/>
    <w:rsid w:val="00FA3BF1"/>
    <w:rsid w:val="00FA4215"/>
    <w:rsid w:val="00FA4D71"/>
    <w:rsid w:val="00FA5B5C"/>
    <w:rsid w:val="00FA5EDC"/>
    <w:rsid w:val="00FA69FD"/>
    <w:rsid w:val="00FA70DD"/>
    <w:rsid w:val="00FB0121"/>
    <w:rsid w:val="00FB2ED9"/>
    <w:rsid w:val="00FB4A9E"/>
    <w:rsid w:val="00FB6037"/>
    <w:rsid w:val="00FC38C5"/>
    <w:rsid w:val="00FD4951"/>
    <w:rsid w:val="00FD58AE"/>
    <w:rsid w:val="00FE0067"/>
    <w:rsid w:val="00FE08AD"/>
    <w:rsid w:val="00FE13FE"/>
    <w:rsid w:val="00FE1601"/>
    <w:rsid w:val="00FE1636"/>
    <w:rsid w:val="00FE3481"/>
    <w:rsid w:val="00FE3684"/>
    <w:rsid w:val="00FE3863"/>
    <w:rsid w:val="00FE4634"/>
    <w:rsid w:val="00FE4D05"/>
    <w:rsid w:val="00FE5BC7"/>
    <w:rsid w:val="00FF26FB"/>
    <w:rsid w:val="00FF4E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F21F09"/>
  <w15:docId w15:val="{228BBDF8-9B02-4EE7-A7CC-47006990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0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example.com/resources/" TargetMode="External"/><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oleObject" Target="embeddings/Microsoft_Visio_2003-2010_Drawing2.vsd"/><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em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oleObject" Target="embeddings/Microsoft_Visio_2003-2010_Drawing1.vsd"/><Relationship Id="rId28"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header" Target="head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2.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3.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08549B-D864-4F8A-99EB-9B08B145A0EA}">
  <ds:schemaRefs>
    <ds:schemaRef ds:uri="http://schemas.microsoft.com/office/infopath/2007/PartnerControls"/>
    <ds:schemaRef ds:uri="http://schemas.microsoft.com/office/2006/documentManagement/types"/>
    <ds:schemaRef ds:uri="http://purl.org/dc/elements/1.1/"/>
    <ds:schemaRef ds:uri="ddcf2b64-e3b0-42a2-bf4a-7482a0c65fd3"/>
    <ds:schemaRef ds:uri="http://purl.org/dc/terms/"/>
    <ds:schemaRef ds:uri="http://schemas.microsoft.com/office/2006/metadata/properties"/>
    <ds:schemaRef ds:uri="http://purl.org/dc/dcmitype/"/>
    <ds:schemaRef ds:uri="http://schemas.openxmlformats.org/package/2006/metadata/core-properties"/>
    <ds:schemaRef ds:uri="254964d1-f228-45ba-ad49-f3cf9efbb5e4"/>
    <ds:schemaRef ds:uri="http://www.w3.org/XML/1998/namespace"/>
  </ds:schemaRefs>
</ds:datastoreItem>
</file>

<file path=customXml/itemProps5.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6.xml><?xml version="1.0" encoding="utf-8"?>
<ds:datastoreItem xmlns:ds="http://schemas.openxmlformats.org/officeDocument/2006/customXml" ds:itemID="{CDFB356A-C3BA-4DEE-BC12-8C232B80D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3729</Words>
  <Characters>21258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24938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Kaitlin M Reskovac</cp:lastModifiedBy>
  <cp:revision>2</cp:revision>
  <cp:lastPrinted>2015-09-15T02:46:00Z</cp:lastPrinted>
  <dcterms:created xsi:type="dcterms:W3CDTF">2016-02-22T19:39:00Z</dcterms:created>
  <dcterms:modified xsi:type="dcterms:W3CDTF">2016-02-22T19:39:00Z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