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26094" w14:textId="77777777" w:rsidR="007926DE" w:rsidRPr="00467A77" w:rsidRDefault="007926DE" w:rsidP="007926DE">
      <w:pPr>
        <w:pStyle w:val="Title2"/>
      </w:pPr>
      <w:bookmarkStart w:id="0" w:name="_Toc205632711"/>
    </w:p>
    <w:p w14:paraId="2C3FD613" w14:textId="77777777" w:rsidR="007926DE" w:rsidRPr="00467A77" w:rsidRDefault="007926DE" w:rsidP="007926DE">
      <w:pPr>
        <w:pStyle w:val="Title2"/>
      </w:pPr>
    </w:p>
    <w:p w14:paraId="2804553F" w14:textId="77777777" w:rsidR="00E90508" w:rsidRPr="007B0BB2" w:rsidRDefault="00546047" w:rsidP="00546047">
      <w:pPr>
        <w:pStyle w:val="Title"/>
        <w:spacing w:before="120" w:after="120"/>
        <w:rPr>
          <w:bCs w:val="0"/>
          <w:sz w:val="40"/>
          <w:szCs w:val="40"/>
        </w:rPr>
      </w:pPr>
      <w:r w:rsidRPr="007B0BB2">
        <w:rPr>
          <w:bCs w:val="0"/>
          <w:sz w:val="40"/>
          <w:szCs w:val="40"/>
        </w:rPr>
        <w:t>Perceptive Reach</w:t>
      </w:r>
    </w:p>
    <w:p w14:paraId="49470A28" w14:textId="77777777" w:rsidR="00546047" w:rsidRPr="007B0BB2" w:rsidRDefault="00366536" w:rsidP="00546047">
      <w:pPr>
        <w:pStyle w:val="Title"/>
        <w:spacing w:before="120" w:after="120"/>
        <w:rPr>
          <w:sz w:val="40"/>
          <w:szCs w:val="40"/>
        </w:rPr>
      </w:pPr>
      <w:r w:rsidRPr="007B0BB2">
        <w:rPr>
          <w:sz w:val="40"/>
          <w:szCs w:val="40"/>
        </w:rPr>
        <w:t xml:space="preserve">Integrated Reach </w:t>
      </w:r>
      <w:r w:rsidRPr="007B0BB2">
        <w:rPr>
          <w:bCs w:val="0"/>
          <w:sz w:val="40"/>
          <w:szCs w:val="40"/>
        </w:rPr>
        <w:t>Database</w:t>
      </w:r>
      <w:r w:rsidRPr="007B0BB2">
        <w:rPr>
          <w:sz w:val="40"/>
          <w:szCs w:val="40"/>
        </w:rPr>
        <w:t xml:space="preserve"> System </w:t>
      </w:r>
    </w:p>
    <w:p w14:paraId="455D8A2E" w14:textId="77777777" w:rsidR="00E90508" w:rsidRPr="007B0BB2" w:rsidRDefault="00366536" w:rsidP="00546047">
      <w:pPr>
        <w:pStyle w:val="Title"/>
        <w:spacing w:before="120" w:after="120"/>
        <w:rPr>
          <w:sz w:val="40"/>
          <w:szCs w:val="40"/>
        </w:rPr>
      </w:pPr>
      <w:r w:rsidRPr="007B0BB2">
        <w:rPr>
          <w:sz w:val="40"/>
          <w:szCs w:val="40"/>
        </w:rPr>
        <w:t>(IRDS)</w:t>
      </w:r>
    </w:p>
    <w:p w14:paraId="308AE4E6" w14:textId="77777777" w:rsidR="00D269D6" w:rsidRPr="00467A77" w:rsidRDefault="00D269D6" w:rsidP="00546047">
      <w:pPr>
        <w:pStyle w:val="Title"/>
        <w:spacing w:before="120" w:after="120"/>
        <w:rPr>
          <w:i/>
        </w:rPr>
      </w:pPr>
    </w:p>
    <w:p w14:paraId="5B7C0B64" w14:textId="77777777" w:rsidR="00E90508" w:rsidRDefault="00E90508" w:rsidP="00E90508">
      <w:pPr>
        <w:pStyle w:val="Title2"/>
        <w:rPr>
          <w:szCs w:val="28"/>
        </w:rPr>
      </w:pPr>
      <w:r w:rsidRPr="007B0BB2">
        <w:rPr>
          <w:szCs w:val="28"/>
        </w:rPr>
        <w:t>Master</w:t>
      </w:r>
      <w:r w:rsidR="00163306" w:rsidRPr="007B0BB2">
        <w:rPr>
          <w:szCs w:val="28"/>
        </w:rPr>
        <w:t xml:space="preserve"> Test</w:t>
      </w:r>
      <w:r w:rsidRPr="007B0BB2">
        <w:rPr>
          <w:szCs w:val="28"/>
        </w:rPr>
        <w:t xml:space="preserve"> Plan</w:t>
      </w:r>
    </w:p>
    <w:p w14:paraId="40CDF23D" w14:textId="77777777" w:rsidR="00CF0717" w:rsidRPr="00467A77" w:rsidRDefault="00CF0717" w:rsidP="00546047">
      <w:pPr>
        <w:jc w:val="center"/>
      </w:pPr>
    </w:p>
    <w:p w14:paraId="37D2F21E" w14:textId="77777777" w:rsidR="007926DE" w:rsidRPr="00467A77" w:rsidRDefault="007926DE" w:rsidP="009C4E64">
      <w:pPr>
        <w:pStyle w:val="Title2"/>
        <w:jc w:val="left"/>
      </w:pPr>
    </w:p>
    <w:p w14:paraId="1ED68C1E" w14:textId="77777777" w:rsidR="007926DE" w:rsidRPr="00467A77" w:rsidRDefault="001B10EF" w:rsidP="007926DE">
      <w:pPr>
        <w:pStyle w:val="CoverTitleInstructions"/>
        <w:rPr>
          <w:rFonts w:ascii="Arial" w:hAnsi="Arial" w:cs="Arial"/>
        </w:rPr>
      </w:pPr>
      <w:r w:rsidRPr="00D66DA7">
        <w:rPr>
          <w:rFonts w:ascii="Arial" w:hAnsi="Arial" w:cs="Arial"/>
          <w:noProof/>
          <w:sz w:val="32"/>
          <w:szCs w:val="32"/>
        </w:rPr>
        <w:drawing>
          <wp:inline distT="0" distB="0" distL="0" distR="0" wp14:anchorId="70CAE5FB" wp14:editId="32E5C399">
            <wp:extent cx="2171700" cy="2171700"/>
            <wp:effectExtent l="0" t="0" r="0" b="0"/>
            <wp:docPr id="2"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7CA0EFA" w14:textId="77777777" w:rsidR="007926DE" w:rsidRDefault="007926DE" w:rsidP="007926DE">
      <w:pPr>
        <w:pStyle w:val="CoverTitleInstructions"/>
        <w:rPr>
          <w:rFonts w:ascii="Arial" w:hAnsi="Arial" w:cs="Arial"/>
        </w:rPr>
      </w:pPr>
    </w:p>
    <w:p w14:paraId="0DAD4984" w14:textId="77777777" w:rsidR="00546047" w:rsidRPr="00B45E5A" w:rsidRDefault="00546047" w:rsidP="00546047">
      <w:pPr>
        <w:pStyle w:val="Title"/>
      </w:pPr>
      <w:r w:rsidRPr="00B45E5A">
        <w:t>Department of Veterans Affairs</w:t>
      </w:r>
    </w:p>
    <w:p w14:paraId="4BEA0560" w14:textId="511DA813" w:rsidR="00546047" w:rsidRPr="00B45E5A" w:rsidRDefault="00412FE0" w:rsidP="00546047">
      <w:pPr>
        <w:pStyle w:val="CoverTitleInstructions"/>
        <w:rPr>
          <w:rFonts w:ascii="Arial" w:hAnsi="Arial" w:cs="Arial"/>
          <w:b/>
          <w:bCs/>
          <w:i w:val="0"/>
          <w:iCs w:val="0"/>
          <w:color w:val="auto"/>
          <w:sz w:val="28"/>
          <w:szCs w:val="32"/>
        </w:rPr>
      </w:pPr>
      <w:r>
        <w:rPr>
          <w:rFonts w:ascii="Arial" w:hAnsi="Arial" w:cs="Arial"/>
          <w:b/>
          <w:bCs/>
          <w:i w:val="0"/>
          <w:iCs w:val="0"/>
          <w:color w:val="auto"/>
          <w:sz w:val="28"/>
          <w:szCs w:val="32"/>
        </w:rPr>
        <w:t>February 2016</w:t>
      </w:r>
    </w:p>
    <w:p w14:paraId="6BDD0518" w14:textId="79C5BA10" w:rsidR="00E90508" w:rsidRPr="00467A77" w:rsidRDefault="00677642" w:rsidP="00E90508">
      <w:pPr>
        <w:pStyle w:val="CoverTitleInstructions"/>
        <w:rPr>
          <w:rFonts w:ascii="Arial" w:hAnsi="Arial" w:cs="Arial"/>
          <w:b/>
          <w:bCs/>
          <w:i w:val="0"/>
          <w:iCs w:val="0"/>
          <w:color w:val="auto"/>
          <w:sz w:val="28"/>
          <w:szCs w:val="32"/>
        </w:rPr>
      </w:pPr>
      <w:r w:rsidRPr="00B45E5A">
        <w:rPr>
          <w:rFonts w:ascii="Arial" w:hAnsi="Arial"/>
          <w:b/>
          <w:i w:val="0"/>
          <w:color w:val="auto"/>
          <w:sz w:val="28"/>
        </w:rPr>
        <w:t xml:space="preserve">Version </w:t>
      </w:r>
      <w:r w:rsidR="001427E8">
        <w:rPr>
          <w:rFonts w:ascii="Arial" w:hAnsi="Arial"/>
          <w:b/>
          <w:i w:val="0"/>
          <w:color w:val="auto"/>
          <w:sz w:val="28"/>
        </w:rPr>
        <w:t>3.</w:t>
      </w:r>
      <w:r w:rsidR="00412FE0">
        <w:rPr>
          <w:rFonts w:ascii="Arial" w:hAnsi="Arial"/>
          <w:b/>
          <w:i w:val="0"/>
          <w:color w:val="auto"/>
          <w:sz w:val="28"/>
        </w:rPr>
        <w:t>1</w:t>
      </w:r>
    </w:p>
    <w:p w14:paraId="19196607" w14:textId="77777777" w:rsidR="007926DE" w:rsidRPr="00467A77" w:rsidRDefault="007926DE" w:rsidP="007926DE">
      <w:pPr>
        <w:pStyle w:val="Title2"/>
      </w:pPr>
    </w:p>
    <w:p w14:paraId="7E6BDB34" w14:textId="77777777" w:rsidR="007926DE" w:rsidRPr="00467A77" w:rsidRDefault="007926DE" w:rsidP="007926DE">
      <w:pPr>
        <w:pStyle w:val="Title2"/>
      </w:pPr>
    </w:p>
    <w:p w14:paraId="0AC550BB" w14:textId="77777777" w:rsidR="007926DE" w:rsidRPr="00467A77" w:rsidRDefault="004D74E6" w:rsidP="007926DE">
      <w:pPr>
        <w:pStyle w:val="Title2"/>
      </w:pPr>
      <w:r w:rsidRPr="00467A77">
        <w:br w:type="page"/>
      </w:r>
      <w:r w:rsidR="007926DE" w:rsidRPr="00467A77">
        <w:lastRenderedPageBreak/>
        <w:t>Revision History</w:t>
      </w:r>
    </w:p>
    <w:tbl>
      <w:tblPr>
        <w:tblW w:w="9529" w:type="dxa"/>
        <w:tblInd w:w="-12" w:type="dxa"/>
        <w:tblLayout w:type="fixed"/>
        <w:tblLook w:val="0000" w:firstRow="0" w:lastRow="0" w:firstColumn="0" w:lastColumn="0" w:noHBand="0" w:noVBand="0"/>
      </w:tblPr>
      <w:tblGrid>
        <w:gridCol w:w="1728"/>
        <w:gridCol w:w="1080"/>
        <w:gridCol w:w="2442"/>
        <w:gridCol w:w="4279"/>
      </w:tblGrid>
      <w:tr w:rsidR="007926DE" w:rsidRPr="0038441F" w14:paraId="4BDD00A8" w14:textId="77777777" w:rsidTr="00412FE0">
        <w:trPr>
          <w:trHeight w:val="70"/>
        </w:trPr>
        <w:tc>
          <w:tcPr>
            <w:tcW w:w="1728" w:type="dxa"/>
            <w:tcBorders>
              <w:top w:val="single" w:sz="4" w:space="0" w:color="000000"/>
              <w:left w:val="single" w:sz="4" w:space="0" w:color="000000"/>
              <w:bottom w:val="single" w:sz="4" w:space="0" w:color="000000"/>
            </w:tcBorders>
            <w:shd w:val="clear" w:color="auto" w:fill="D9D9D9"/>
          </w:tcPr>
          <w:p w14:paraId="4EB6CCB5"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D9D9D9"/>
          </w:tcPr>
          <w:p w14:paraId="55D80D20"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Version</w:t>
            </w:r>
          </w:p>
        </w:tc>
        <w:tc>
          <w:tcPr>
            <w:tcW w:w="2442" w:type="dxa"/>
            <w:tcBorders>
              <w:top w:val="single" w:sz="4" w:space="0" w:color="000000"/>
              <w:left w:val="single" w:sz="4" w:space="0" w:color="000000"/>
              <w:bottom w:val="single" w:sz="4" w:space="0" w:color="000000"/>
            </w:tcBorders>
            <w:shd w:val="clear" w:color="auto" w:fill="D9D9D9"/>
          </w:tcPr>
          <w:p w14:paraId="5C7C6881"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Description</w:t>
            </w:r>
          </w:p>
        </w:tc>
        <w:tc>
          <w:tcPr>
            <w:tcW w:w="4279" w:type="dxa"/>
            <w:tcBorders>
              <w:top w:val="single" w:sz="4" w:space="0" w:color="000000"/>
              <w:left w:val="single" w:sz="4" w:space="0" w:color="000000"/>
              <w:bottom w:val="single" w:sz="4" w:space="0" w:color="000000"/>
              <w:right w:val="single" w:sz="4" w:space="0" w:color="000000"/>
            </w:tcBorders>
            <w:shd w:val="clear" w:color="auto" w:fill="D9D9D9"/>
          </w:tcPr>
          <w:p w14:paraId="2BC1FB93" w14:textId="77777777" w:rsidR="007926DE" w:rsidRPr="0038441F" w:rsidRDefault="007926DE" w:rsidP="00D3642C">
            <w:pPr>
              <w:pStyle w:val="TableHeading"/>
              <w:rPr>
                <w:rFonts w:ascii="Times New Roman" w:hAnsi="Times New Roman" w:cs="Times New Roman"/>
              </w:rPr>
            </w:pPr>
            <w:r w:rsidRPr="0038441F">
              <w:rPr>
                <w:rFonts w:ascii="Times New Roman" w:hAnsi="Times New Roman" w:cs="Times New Roman"/>
              </w:rPr>
              <w:t>Author</w:t>
            </w:r>
          </w:p>
        </w:tc>
      </w:tr>
      <w:tr w:rsidR="001427E8" w:rsidRPr="0038441F" w14:paraId="1B2FEF62" w14:textId="77777777" w:rsidTr="00412FE0">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13B6CAD" w14:textId="317FFDDC" w:rsidR="001427E8" w:rsidRDefault="00412FE0" w:rsidP="00D3642C">
            <w:pPr>
              <w:pStyle w:val="TableHeading"/>
              <w:rPr>
                <w:rFonts w:ascii="Times New Roman" w:hAnsi="Times New Roman" w:cs="Times New Roman"/>
                <w:b w:val="0"/>
              </w:rPr>
            </w:pPr>
            <w:r>
              <w:rPr>
                <w:rFonts w:ascii="Times New Roman" w:hAnsi="Times New Roman" w:cs="Times New Roman"/>
                <w:b w:val="0"/>
              </w:rPr>
              <w:t>2/19/16</w:t>
            </w:r>
          </w:p>
        </w:tc>
        <w:tc>
          <w:tcPr>
            <w:tcW w:w="1080" w:type="dxa"/>
            <w:tcBorders>
              <w:top w:val="single" w:sz="4" w:space="0" w:color="000000"/>
              <w:left w:val="single" w:sz="4" w:space="0" w:color="000000"/>
              <w:bottom w:val="single" w:sz="4" w:space="0" w:color="000000"/>
            </w:tcBorders>
            <w:shd w:val="clear" w:color="auto" w:fill="FFFFFF" w:themeFill="background1"/>
          </w:tcPr>
          <w:p w14:paraId="7FC4FF29" w14:textId="163AB91E" w:rsidR="001427E8" w:rsidRDefault="00412FE0" w:rsidP="00D3642C">
            <w:pPr>
              <w:pStyle w:val="TableHeading"/>
              <w:rPr>
                <w:rFonts w:ascii="Times New Roman" w:hAnsi="Times New Roman" w:cs="Times New Roman"/>
                <w:b w:val="0"/>
              </w:rPr>
            </w:pPr>
            <w:r>
              <w:rPr>
                <w:rFonts w:ascii="Times New Roman" w:hAnsi="Times New Roman" w:cs="Times New Roman"/>
                <w:b w:val="0"/>
              </w:rPr>
              <w:t>3.1</w:t>
            </w:r>
          </w:p>
        </w:tc>
        <w:tc>
          <w:tcPr>
            <w:tcW w:w="2442" w:type="dxa"/>
            <w:tcBorders>
              <w:top w:val="single" w:sz="4" w:space="0" w:color="000000"/>
              <w:left w:val="single" w:sz="4" w:space="0" w:color="000000"/>
              <w:bottom w:val="single" w:sz="4" w:space="0" w:color="000000"/>
            </w:tcBorders>
            <w:shd w:val="clear" w:color="auto" w:fill="FFFFFF" w:themeFill="background1"/>
          </w:tcPr>
          <w:p w14:paraId="437DD1B0" w14:textId="65DC5F5B" w:rsidR="001427E8" w:rsidRDefault="00412FE0" w:rsidP="00D3642C">
            <w:pPr>
              <w:pStyle w:val="TableHeading"/>
              <w:rPr>
                <w:rFonts w:ascii="Times New Roman" w:hAnsi="Times New Roman" w:cs="Times New Roman"/>
                <w:b w:val="0"/>
              </w:rPr>
            </w:pPr>
            <w:r>
              <w:rPr>
                <w:rFonts w:ascii="Times New Roman" w:hAnsi="Times New Roman" w:cs="Times New Roman"/>
                <w:b w:val="0"/>
              </w:rPr>
              <w:t>Updated section ‘4.3. Pilot Testing’ to include test plans executed in the option year</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E22846" w14:textId="66D711C2" w:rsidR="001427E8" w:rsidRDefault="00412FE0" w:rsidP="00D3642C">
            <w:pPr>
              <w:pStyle w:val="TableHeading"/>
              <w:rPr>
                <w:rFonts w:ascii="Times New Roman" w:hAnsi="Times New Roman" w:cs="Times New Roman"/>
                <w:b w:val="0"/>
              </w:rPr>
            </w:pPr>
            <w:r>
              <w:rPr>
                <w:rFonts w:ascii="Times New Roman" w:hAnsi="Times New Roman" w:cs="Times New Roman"/>
                <w:b w:val="0"/>
              </w:rPr>
              <w:t>Kaitlin Reskovac</w:t>
            </w:r>
          </w:p>
        </w:tc>
      </w:tr>
      <w:tr w:rsidR="00412FE0" w:rsidRPr="0038441F" w14:paraId="28871EE9" w14:textId="77777777" w:rsidTr="00412FE0">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F24C458" w14:textId="2E79E84C" w:rsidR="00412FE0" w:rsidRDefault="00412FE0" w:rsidP="00412FE0">
            <w:pPr>
              <w:pStyle w:val="TableHeading"/>
              <w:rPr>
                <w:rFonts w:ascii="Times New Roman" w:hAnsi="Times New Roman" w:cs="Times New Roman"/>
                <w:b w:val="0"/>
              </w:rPr>
            </w:pPr>
            <w:r>
              <w:rPr>
                <w:rFonts w:ascii="Times New Roman" w:hAnsi="Times New Roman" w:cs="Times New Roman"/>
                <w:b w:val="0"/>
              </w:rPr>
              <w:t>9/14/2015</w:t>
            </w:r>
          </w:p>
        </w:tc>
        <w:tc>
          <w:tcPr>
            <w:tcW w:w="1080" w:type="dxa"/>
            <w:tcBorders>
              <w:top w:val="single" w:sz="4" w:space="0" w:color="000000"/>
              <w:left w:val="single" w:sz="4" w:space="0" w:color="000000"/>
              <w:bottom w:val="single" w:sz="4" w:space="0" w:color="000000"/>
            </w:tcBorders>
            <w:shd w:val="clear" w:color="auto" w:fill="FFFFFF" w:themeFill="background1"/>
          </w:tcPr>
          <w:p w14:paraId="308D3A36" w14:textId="15D17CFC" w:rsidR="00412FE0" w:rsidRDefault="00412FE0" w:rsidP="00412FE0">
            <w:pPr>
              <w:pStyle w:val="TableHeading"/>
              <w:rPr>
                <w:rFonts w:ascii="Times New Roman" w:hAnsi="Times New Roman" w:cs="Times New Roman"/>
                <w:b w:val="0"/>
              </w:rPr>
            </w:pPr>
            <w:r>
              <w:rPr>
                <w:rFonts w:ascii="Times New Roman" w:hAnsi="Times New Roman" w:cs="Times New Roman"/>
                <w:b w:val="0"/>
              </w:rPr>
              <w:t>3.0</w:t>
            </w:r>
          </w:p>
        </w:tc>
        <w:tc>
          <w:tcPr>
            <w:tcW w:w="2442" w:type="dxa"/>
            <w:tcBorders>
              <w:top w:val="single" w:sz="4" w:space="0" w:color="000000"/>
              <w:left w:val="single" w:sz="4" w:space="0" w:color="000000"/>
              <w:bottom w:val="single" w:sz="4" w:space="0" w:color="000000"/>
            </w:tcBorders>
            <w:shd w:val="clear" w:color="auto" w:fill="FFFFFF" w:themeFill="background1"/>
          </w:tcPr>
          <w:p w14:paraId="34FF0614" w14:textId="20B48D11" w:rsidR="00412FE0" w:rsidRDefault="00412FE0" w:rsidP="00412FE0">
            <w:pPr>
              <w:pStyle w:val="TableHeading"/>
              <w:rPr>
                <w:rFonts w:ascii="Times New Roman" w:hAnsi="Times New Roman" w:cs="Times New Roman"/>
                <w:b w:val="0"/>
              </w:rPr>
            </w:pPr>
            <w:r>
              <w:rPr>
                <w:rFonts w:ascii="Times New Roman" w:hAnsi="Times New Roman" w:cs="Times New Roman"/>
                <w:b w:val="0"/>
              </w:rPr>
              <w:t>Final Review</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990CA6" w14:textId="49947D86" w:rsidR="00412FE0" w:rsidRDefault="00412FE0" w:rsidP="00412FE0">
            <w:pPr>
              <w:pStyle w:val="TableHeading"/>
              <w:rPr>
                <w:rFonts w:ascii="Times New Roman" w:hAnsi="Times New Roman" w:cs="Times New Roman"/>
                <w:b w:val="0"/>
              </w:rPr>
            </w:pPr>
            <w:r>
              <w:rPr>
                <w:rFonts w:ascii="Times New Roman" w:hAnsi="Times New Roman" w:cs="Times New Roman"/>
                <w:b w:val="0"/>
              </w:rPr>
              <w:t xml:space="preserve">Monica </w:t>
            </w:r>
            <w:proofErr w:type="spellStart"/>
            <w:r>
              <w:rPr>
                <w:rFonts w:ascii="Times New Roman" w:hAnsi="Times New Roman" w:cs="Times New Roman"/>
                <w:b w:val="0"/>
              </w:rPr>
              <w:t>Mohler</w:t>
            </w:r>
            <w:proofErr w:type="spellEnd"/>
            <w:r>
              <w:rPr>
                <w:rFonts w:ascii="Times New Roman" w:hAnsi="Times New Roman" w:cs="Times New Roman"/>
                <w:b w:val="0"/>
              </w:rPr>
              <w:t xml:space="preserve"> / Paul Bradley</w:t>
            </w:r>
          </w:p>
        </w:tc>
      </w:tr>
      <w:tr w:rsidR="00412FE0" w:rsidRPr="0038441F" w14:paraId="5C778FAF" w14:textId="77777777" w:rsidTr="00412FE0">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38E21B4" w14:textId="71D003B7" w:rsidR="00412FE0" w:rsidRDefault="00412FE0" w:rsidP="00412FE0">
            <w:pPr>
              <w:pStyle w:val="TableHeading"/>
              <w:rPr>
                <w:rFonts w:ascii="Times New Roman" w:hAnsi="Times New Roman" w:cs="Times New Roman"/>
                <w:b w:val="0"/>
              </w:rPr>
            </w:pPr>
            <w:r>
              <w:rPr>
                <w:rFonts w:ascii="Times New Roman" w:hAnsi="Times New Roman" w:cs="Times New Roman"/>
                <w:b w:val="0"/>
              </w:rPr>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1EAFCE5C" w14:textId="542B66D6" w:rsidR="00412FE0" w:rsidRDefault="00412FE0" w:rsidP="00412FE0">
            <w:pPr>
              <w:pStyle w:val="TableHeading"/>
              <w:rPr>
                <w:rFonts w:ascii="Times New Roman" w:hAnsi="Times New Roman" w:cs="Times New Roman"/>
                <w:b w:val="0"/>
              </w:rPr>
            </w:pPr>
            <w:r>
              <w:rPr>
                <w:rFonts w:ascii="Times New Roman" w:hAnsi="Times New Roman" w:cs="Times New Roman"/>
                <w:b w:val="0"/>
              </w:rPr>
              <w:t>2.4</w:t>
            </w:r>
          </w:p>
        </w:tc>
        <w:tc>
          <w:tcPr>
            <w:tcW w:w="2442" w:type="dxa"/>
            <w:tcBorders>
              <w:top w:val="single" w:sz="4" w:space="0" w:color="000000"/>
              <w:left w:val="single" w:sz="4" w:space="0" w:color="000000"/>
              <w:bottom w:val="single" w:sz="4" w:space="0" w:color="000000"/>
            </w:tcBorders>
            <w:shd w:val="clear" w:color="auto" w:fill="FFFFFF" w:themeFill="background1"/>
          </w:tcPr>
          <w:p w14:paraId="598C5C56" w14:textId="2014F430" w:rsidR="00412FE0" w:rsidRDefault="00412FE0" w:rsidP="00412FE0">
            <w:pPr>
              <w:pStyle w:val="TableHeading"/>
              <w:rPr>
                <w:rFonts w:ascii="Times New Roman" w:hAnsi="Times New Roman" w:cs="Times New Roman"/>
                <w:b w:val="0"/>
              </w:rPr>
            </w:pPr>
            <w:r>
              <w:rPr>
                <w:rFonts w:ascii="Times New Roman" w:hAnsi="Times New Roman" w:cs="Times New Roman"/>
                <w:b w:val="0"/>
              </w:rPr>
              <w:t xml:space="preserve">Formatting updates and peer review comment resolution </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BF42EE" w14:textId="3B225A7C" w:rsidR="00412FE0" w:rsidRDefault="00412FE0" w:rsidP="00412FE0">
            <w:pPr>
              <w:pStyle w:val="TableHeading"/>
              <w:rPr>
                <w:rFonts w:ascii="Times New Roman" w:hAnsi="Times New Roman" w:cs="Times New Roman"/>
                <w:b w:val="0"/>
              </w:rPr>
            </w:pPr>
            <w:r>
              <w:rPr>
                <w:rFonts w:ascii="Times New Roman" w:hAnsi="Times New Roman" w:cs="Times New Roman"/>
                <w:b w:val="0"/>
              </w:rPr>
              <w:t>Matthew Robinson / Kaitlin Reskovac</w:t>
            </w:r>
          </w:p>
        </w:tc>
      </w:tr>
      <w:tr w:rsidR="00412FE0" w:rsidRPr="0038441F" w14:paraId="75E356F9" w14:textId="77777777" w:rsidTr="00412FE0">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466CDDDC" w14:textId="2D8C8478" w:rsidR="00412FE0" w:rsidRDefault="00412FE0" w:rsidP="00412FE0">
            <w:pPr>
              <w:pStyle w:val="TableHeading"/>
              <w:rPr>
                <w:rFonts w:ascii="Times New Roman" w:hAnsi="Times New Roman" w:cs="Times New Roman"/>
                <w:b w:val="0"/>
              </w:rPr>
            </w:pPr>
            <w:r>
              <w:rPr>
                <w:rFonts w:ascii="Times New Roman" w:hAnsi="Times New Roman" w:cs="Times New Roman"/>
                <w:b w:val="0"/>
              </w:rPr>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598819DC" w14:textId="02C2CCBC" w:rsidR="00412FE0" w:rsidRDefault="00412FE0" w:rsidP="00412FE0">
            <w:pPr>
              <w:pStyle w:val="TableHeading"/>
              <w:rPr>
                <w:rFonts w:ascii="Times New Roman" w:hAnsi="Times New Roman" w:cs="Times New Roman"/>
                <w:b w:val="0"/>
              </w:rPr>
            </w:pPr>
            <w:r>
              <w:rPr>
                <w:rFonts w:ascii="Times New Roman" w:hAnsi="Times New Roman" w:cs="Times New Roman"/>
                <w:b w:val="0"/>
              </w:rPr>
              <w:t>2.3</w:t>
            </w:r>
          </w:p>
        </w:tc>
        <w:tc>
          <w:tcPr>
            <w:tcW w:w="2442" w:type="dxa"/>
            <w:tcBorders>
              <w:top w:val="single" w:sz="4" w:space="0" w:color="000000"/>
              <w:left w:val="single" w:sz="4" w:space="0" w:color="000000"/>
              <w:bottom w:val="single" w:sz="4" w:space="0" w:color="000000"/>
            </w:tcBorders>
            <w:shd w:val="clear" w:color="auto" w:fill="FFFFFF" w:themeFill="background1"/>
          </w:tcPr>
          <w:p w14:paraId="5554FE10" w14:textId="717F2765" w:rsidR="00412FE0" w:rsidRDefault="00412FE0" w:rsidP="00412FE0">
            <w:pPr>
              <w:pStyle w:val="TableHeading"/>
              <w:rPr>
                <w:rFonts w:ascii="Times New Roman" w:hAnsi="Times New Roman" w:cs="Times New Roman"/>
                <w:b w:val="0"/>
              </w:rPr>
            </w:pPr>
            <w:r>
              <w:rPr>
                <w:rFonts w:ascii="Times New Roman" w:hAnsi="Times New Roman" w:cs="Times New Roman"/>
                <w:b w:val="0"/>
              </w:rPr>
              <w:t>QA and Compliance Check</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A3904B" w14:textId="0CD1DEC0" w:rsidR="00412FE0" w:rsidRDefault="00412FE0" w:rsidP="00412FE0">
            <w:pPr>
              <w:pStyle w:val="TableHeading"/>
              <w:rPr>
                <w:rFonts w:ascii="Times New Roman" w:hAnsi="Times New Roman" w:cs="Times New Roman"/>
                <w:b w:val="0"/>
              </w:rPr>
            </w:pPr>
            <w:r>
              <w:rPr>
                <w:rFonts w:ascii="Times New Roman" w:hAnsi="Times New Roman" w:cs="Times New Roman"/>
                <w:b w:val="0"/>
              </w:rPr>
              <w:t xml:space="preserve">Monica </w:t>
            </w:r>
            <w:proofErr w:type="spellStart"/>
            <w:r>
              <w:rPr>
                <w:rFonts w:ascii="Times New Roman" w:hAnsi="Times New Roman" w:cs="Times New Roman"/>
                <w:b w:val="0"/>
              </w:rPr>
              <w:t>Mohler</w:t>
            </w:r>
            <w:proofErr w:type="spellEnd"/>
            <w:r>
              <w:rPr>
                <w:rFonts w:ascii="Times New Roman" w:hAnsi="Times New Roman" w:cs="Times New Roman"/>
                <w:b w:val="0"/>
              </w:rPr>
              <w:t xml:space="preserve"> / Paul Bradley</w:t>
            </w:r>
          </w:p>
        </w:tc>
      </w:tr>
      <w:tr w:rsidR="00412FE0" w:rsidRPr="0038441F" w14:paraId="029AA5D9" w14:textId="77777777" w:rsidTr="00412FE0">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52672AB0" w14:textId="3339872C" w:rsidR="00412FE0" w:rsidRPr="00D66DA7" w:rsidRDefault="00412FE0" w:rsidP="00412FE0">
            <w:pPr>
              <w:pStyle w:val="TableHeading"/>
              <w:rPr>
                <w:rFonts w:ascii="Times New Roman" w:hAnsi="Times New Roman" w:cs="Times New Roman"/>
                <w:b w:val="0"/>
              </w:rPr>
            </w:pPr>
            <w:r>
              <w:rPr>
                <w:rFonts w:ascii="Times New Roman" w:hAnsi="Times New Roman" w:cs="Times New Roman"/>
                <w:b w:val="0"/>
              </w:rPr>
              <w:t>9/4/2015</w:t>
            </w:r>
          </w:p>
        </w:tc>
        <w:tc>
          <w:tcPr>
            <w:tcW w:w="1080" w:type="dxa"/>
            <w:tcBorders>
              <w:top w:val="single" w:sz="4" w:space="0" w:color="000000"/>
              <w:left w:val="single" w:sz="4" w:space="0" w:color="000000"/>
              <w:bottom w:val="single" w:sz="4" w:space="0" w:color="000000"/>
            </w:tcBorders>
            <w:shd w:val="clear" w:color="auto" w:fill="FFFFFF" w:themeFill="background1"/>
          </w:tcPr>
          <w:p w14:paraId="5ADD903B" w14:textId="41036359" w:rsidR="00412FE0" w:rsidRPr="00D66DA7" w:rsidRDefault="00412FE0" w:rsidP="00412FE0">
            <w:pPr>
              <w:pStyle w:val="TableHeading"/>
              <w:rPr>
                <w:rFonts w:ascii="Times New Roman" w:hAnsi="Times New Roman" w:cs="Times New Roman"/>
                <w:b w:val="0"/>
              </w:rPr>
            </w:pPr>
            <w:r>
              <w:rPr>
                <w:rFonts w:ascii="Times New Roman" w:hAnsi="Times New Roman" w:cs="Times New Roman"/>
                <w:b w:val="0"/>
              </w:rPr>
              <w:t>2.2</w:t>
            </w:r>
          </w:p>
        </w:tc>
        <w:tc>
          <w:tcPr>
            <w:tcW w:w="2442" w:type="dxa"/>
            <w:tcBorders>
              <w:top w:val="single" w:sz="4" w:space="0" w:color="000000"/>
              <w:left w:val="single" w:sz="4" w:space="0" w:color="000000"/>
              <w:bottom w:val="single" w:sz="4" w:space="0" w:color="000000"/>
            </w:tcBorders>
            <w:shd w:val="clear" w:color="auto" w:fill="FFFFFF" w:themeFill="background1"/>
          </w:tcPr>
          <w:p w14:paraId="00F30FAA" w14:textId="63A24BC0" w:rsidR="00412FE0" w:rsidRPr="00D66DA7" w:rsidRDefault="00412FE0" w:rsidP="00412FE0">
            <w:pPr>
              <w:pStyle w:val="TableHeading"/>
              <w:rPr>
                <w:rFonts w:ascii="Times New Roman" w:hAnsi="Times New Roman" w:cs="Times New Roman"/>
                <w:b w:val="0"/>
              </w:rPr>
            </w:pPr>
            <w:r>
              <w:rPr>
                <w:rFonts w:ascii="Times New Roman" w:hAnsi="Times New Roman" w:cs="Times New Roman"/>
                <w:b w:val="0"/>
              </w:rPr>
              <w:t>September Updates &amp; Peer Review</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C9346" w14:textId="3866DB38" w:rsidR="00412FE0" w:rsidRPr="00D66DA7" w:rsidRDefault="00412FE0" w:rsidP="00412FE0">
            <w:pPr>
              <w:pStyle w:val="TableHeading"/>
              <w:rPr>
                <w:rFonts w:ascii="Times New Roman" w:hAnsi="Times New Roman" w:cs="Times New Roman"/>
                <w:b w:val="0"/>
              </w:rPr>
            </w:pPr>
            <w:r>
              <w:rPr>
                <w:rFonts w:ascii="Times New Roman" w:hAnsi="Times New Roman" w:cs="Times New Roman"/>
                <w:b w:val="0"/>
              </w:rPr>
              <w:t>Kaitlin Reskovac</w:t>
            </w:r>
          </w:p>
        </w:tc>
      </w:tr>
      <w:tr w:rsidR="00412FE0" w:rsidRPr="0038441F" w14:paraId="19F2D8A6" w14:textId="77777777" w:rsidTr="00412FE0">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67ACBF30" w14:textId="53717F56" w:rsidR="00412FE0" w:rsidRPr="00D66DA7" w:rsidRDefault="00412FE0" w:rsidP="00412FE0">
            <w:pPr>
              <w:pStyle w:val="TableHeading"/>
              <w:rPr>
                <w:rFonts w:ascii="Times New Roman" w:hAnsi="Times New Roman" w:cs="Times New Roman"/>
                <w:b w:val="0"/>
              </w:rPr>
            </w:pPr>
            <w:r w:rsidRPr="00D66DA7">
              <w:rPr>
                <w:rFonts w:ascii="Times New Roman" w:hAnsi="Times New Roman" w:cs="Times New Roman"/>
                <w:b w:val="0"/>
              </w:rPr>
              <w:t>8/7/2015</w:t>
            </w:r>
          </w:p>
        </w:tc>
        <w:tc>
          <w:tcPr>
            <w:tcW w:w="1080" w:type="dxa"/>
            <w:tcBorders>
              <w:top w:val="single" w:sz="4" w:space="0" w:color="000000"/>
              <w:left w:val="single" w:sz="4" w:space="0" w:color="000000"/>
              <w:bottom w:val="single" w:sz="4" w:space="0" w:color="000000"/>
            </w:tcBorders>
            <w:shd w:val="clear" w:color="auto" w:fill="FFFFFF" w:themeFill="background1"/>
          </w:tcPr>
          <w:p w14:paraId="692F8AF9" w14:textId="571D82DE" w:rsidR="00412FE0" w:rsidRPr="00D66DA7" w:rsidRDefault="00412FE0" w:rsidP="00412FE0">
            <w:pPr>
              <w:pStyle w:val="TableHeading"/>
              <w:rPr>
                <w:rFonts w:ascii="Times New Roman" w:hAnsi="Times New Roman" w:cs="Times New Roman"/>
                <w:b w:val="0"/>
              </w:rPr>
            </w:pPr>
            <w:r w:rsidRPr="00D66DA7">
              <w:rPr>
                <w:rFonts w:ascii="Times New Roman" w:hAnsi="Times New Roman" w:cs="Times New Roman"/>
                <w:b w:val="0"/>
              </w:rPr>
              <w:t>2.1</w:t>
            </w:r>
          </w:p>
        </w:tc>
        <w:tc>
          <w:tcPr>
            <w:tcW w:w="2442" w:type="dxa"/>
            <w:tcBorders>
              <w:top w:val="single" w:sz="4" w:space="0" w:color="000000"/>
              <w:left w:val="single" w:sz="4" w:space="0" w:color="000000"/>
              <w:bottom w:val="single" w:sz="4" w:space="0" w:color="000000"/>
            </w:tcBorders>
            <w:shd w:val="clear" w:color="auto" w:fill="FFFFFF" w:themeFill="background1"/>
          </w:tcPr>
          <w:p w14:paraId="5FF359EE" w14:textId="22325917" w:rsidR="00412FE0" w:rsidRPr="00D66DA7" w:rsidRDefault="00412FE0" w:rsidP="00412FE0">
            <w:pPr>
              <w:pStyle w:val="TableHeading"/>
              <w:rPr>
                <w:rFonts w:ascii="Times New Roman" w:hAnsi="Times New Roman" w:cs="Times New Roman"/>
                <w:b w:val="0"/>
              </w:rPr>
            </w:pPr>
            <w:r w:rsidRPr="00D66DA7">
              <w:rPr>
                <w:rFonts w:ascii="Times New Roman" w:hAnsi="Times New Roman" w:cs="Times New Roman"/>
                <w:b w:val="0"/>
              </w:rPr>
              <w:t>August Updates</w:t>
            </w:r>
          </w:p>
        </w:tc>
        <w:tc>
          <w:tcPr>
            <w:tcW w:w="427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CDF9BF" w14:textId="0090840D" w:rsidR="00412FE0" w:rsidRPr="00D66DA7" w:rsidRDefault="00412FE0" w:rsidP="00412FE0">
            <w:pPr>
              <w:pStyle w:val="TableHeading"/>
              <w:rPr>
                <w:rFonts w:ascii="Times New Roman" w:hAnsi="Times New Roman" w:cs="Times New Roman"/>
                <w:b w:val="0"/>
              </w:rPr>
            </w:pPr>
            <w:r w:rsidRPr="00D66DA7">
              <w:rPr>
                <w:rFonts w:ascii="Times New Roman" w:hAnsi="Times New Roman" w:cs="Times New Roman"/>
                <w:b w:val="0"/>
              </w:rPr>
              <w:t>Kaitlin Reskovac</w:t>
            </w:r>
          </w:p>
        </w:tc>
      </w:tr>
      <w:tr w:rsidR="00412FE0" w:rsidRPr="0038441F" w14:paraId="02B6B812" w14:textId="77777777" w:rsidTr="00412FE0">
        <w:trPr>
          <w:cantSplit/>
        </w:trPr>
        <w:tc>
          <w:tcPr>
            <w:tcW w:w="1728" w:type="dxa"/>
            <w:tcBorders>
              <w:left w:val="single" w:sz="4" w:space="0" w:color="000000"/>
              <w:bottom w:val="single" w:sz="4" w:space="0" w:color="000000"/>
            </w:tcBorders>
          </w:tcPr>
          <w:p w14:paraId="16ED5BC0" w14:textId="3BD9D70C" w:rsidR="00412FE0" w:rsidRDefault="00412FE0" w:rsidP="00412FE0">
            <w:pPr>
              <w:pStyle w:val="TableText"/>
              <w:rPr>
                <w:rFonts w:ascii="Times New Roman" w:hAnsi="Times New Roman" w:cs="Times New Roman"/>
                <w:szCs w:val="22"/>
              </w:rPr>
            </w:pPr>
            <w:r>
              <w:rPr>
                <w:rFonts w:ascii="Times New Roman" w:hAnsi="Times New Roman" w:cs="Times New Roman"/>
                <w:szCs w:val="22"/>
              </w:rPr>
              <w:t>7/24/2015</w:t>
            </w:r>
          </w:p>
        </w:tc>
        <w:tc>
          <w:tcPr>
            <w:tcW w:w="1080" w:type="dxa"/>
            <w:tcBorders>
              <w:left w:val="single" w:sz="4" w:space="0" w:color="000000"/>
              <w:bottom w:val="single" w:sz="4" w:space="0" w:color="000000"/>
            </w:tcBorders>
          </w:tcPr>
          <w:p w14:paraId="2AE594B3" w14:textId="442EEBEC" w:rsidR="00412FE0" w:rsidRDefault="00412FE0" w:rsidP="00412FE0">
            <w:pPr>
              <w:pStyle w:val="TableText"/>
              <w:rPr>
                <w:rFonts w:ascii="Times New Roman" w:hAnsi="Times New Roman" w:cs="Times New Roman"/>
                <w:szCs w:val="22"/>
              </w:rPr>
            </w:pPr>
            <w:r>
              <w:rPr>
                <w:rFonts w:ascii="Times New Roman" w:hAnsi="Times New Roman" w:cs="Times New Roman"/>
                <w:szCs w:val="22"/>
              </w:rPr>
              <w:t>2.0</w:t>
            </w:r>
          </w:p>
        </w:tc>
        <w:tc>
          <w:tcPr>
            <w:tcW w:w="2442" w:type="dxa"/>
            <w:tcBorders>
              <w:left w:val="single" w:sz="4" w:space="0" w:color="000000"/>
              <w:bottom w:val="single" w:sz="4" w:space="0" w:color="000000"/>
            </w:tcBorders>
          </w:tcPr>
          <w:p w14:paraId="44865739" w14:textId="0BA81CAE" w:rsidR="00412FE0" w:rsidRDefault="00412FE0" w:rsidP="00412FE0">
            <w:pPr>
              <w:pStyle w:val="TableText"/>
              <w:rPr>
                <w:rFonts w:ascii="Times New Roman" w:hAnsi="Times New Roman" w:cs="Times New Roman"/>
                <w:szCs w:val="22"/>
              </w:rPr>
            </w:pPr>
            <w:r>
              <w:rPr>
                <w:rFonts w:ascii="Times New Roman" w:hAnsi="Times New Roman" w:cs="Times New Roman"/>
                <w:szCs w:val="22"/>
              </w:rPr>
              <w:t>July Updates</w:t>
            </w:r>
          </w:p>
        </w:tc>
        <w:tc>
          <w:tcPr>
            <w:tcW w:w="4279" w:type="dxa"/>
            <w:tcBorders>
              <w:left w:val="single" w:sz="4" w:space="0" w:color="000000"/>
              <w:bottom w:val="single" w:sz="4" w:space="0" w:color="000000"/>
              <w:right w:val="single" w:sz="4" w:space="0" w:color="000000"/>
            </w:tcBorders>
          </w:tcPr>
          <w:p w14:paraId="70CCFA99" w14:textId="4D3662D6" w:rsidR="00412FE0" w:rsidRDefault="00412FE0" w:rsidP="00412FE0">
            <w:pPr>
              <w:pStyle w:val="TableText"/>
              <w:rPr>
                <w:rFonts w:ascii="Times New Roman" w:hAnsi="Times New Roman" w:cs="Times New Roman"/>
                <w:szCs w:val="22"/>
              </w:rPr>
            </w:pPr>
            <w:r>
              <w:rPr>
                <w:rFonts w:ascii="Times New Roman" w:hAnsi="Times New Roman" w:cs="Times New Roman"/>
                <w:szCs w:val="22"/>
              </w:rPr>
              <w:t>Kaitlin Reskovac</w:t>
            </w:r>
          </w:p>
        </w:tc>
      </w:tr>
      <w:tr w:rsidR="00412FE0" w:rsidRPr="0038441F" w14:paraId="544593C1" w14:textId="77777777" w:rsidTr="00412FE0">
        <w:trPr>
          <w:cantSplit/>
        </w:trPr>
        <w:tc>
          <w:tcPr>
            <w:tcW w:w="1728" w:type="dxa"/>
            <w:tcBorders>
              <w:left w:val="single" w:sz="4" w:space="0" w:color="000000"/>
              <w:bottom w:val="single" w:sz="4" w:space="0" w:color="000000"/>
            </w:tcBorders>
          </w:tcPr>
          <w:p w14:paraId="786F0718" w14:textId="01D92467" w:rsidR="00412FE0" w:rsidRDefault="00412FE0" w:rsidP="00412FE0">
            <w:pPr>
              <w:pStyle w:val="TableText"/>
              <w:rPr>
                <w:rFonts w:ascii="Times New Roman" w:hAnsi="Times New Roman" w:cs="Times New Roman"/>
                <w:szCs w:val="22"/>
              </w:rPr>
            </w:pPr>
            <w:r>
              <w:rPr>
                <w:rFonts w:ascii="Times New Roman" w:hAnsi="Times New Roman" w:cs="Times New Roman"/>
                <w:szCs w:val="22"/>
              </w:rPr>
              <w:t>6/5/2015</w:t>
            </w:r>
          </w:p>
        </w:tc>
        <w:tc>
          <w:tcPr>
            <w:tcW w:w="1080" w:type="dxa"/>
            <w:tcBorders>
              <w:left w:val="single" w:sz="4" w:space="0" w:color="000000"/>
              <w:bottom w:val="single" w:sz="4" w:space="0" w:color="000000"/>
            </w:tcBorders>
          </w:tcPr>
          <w:p w14:paraId="56700A4B"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1.9</w:t>
            </w:r>
          </w:p>
        </w:tc>
        <w:tc>
          <w:tcPr>
            <w:tcW w:w="2442" w:type="dxa"/>
            <w:tcBorders>
              <w:left w:val="single" w:sz="4" w:space="0" w:color="000000"/>
              <w:bottom w:val="single" w:sz="4" w:space="0" w:color="000000"/>
            </w:tcBorders>
          </w:tcPr>
          <w:p w14:paraId="2347D2B6"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156B6670" w14:textId="432BD85D" w:rsidR="00412FE0" w:rsidRDefault="00412FE0" w:rsidP="00412FE0">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 xml:space="preserve"> / Paul Bradley</w:t>
            </w:r>
          </w:p>
        </w:tc>
      </w:tr>
      <w:tr w:rsidR="00412FE0" w:rsidRPr="0038441F" w14:paraId="38E129EA" w14:textId="77777777" w:rsidTr="00412FE0">
        <w:trPr>
          <w:cantSplit/>
        </w:trPr>
        <w:tc>
          <w:tcPr>
            <w:tcW w:w="1728" w:type="dxa"/>
            <w:tcBorders>
              <w:left w:val="single" w:sz="4" w:space="0" w:color="000000"/>
              <w:bottom w:val="single" w:sz="4" w:space="0" w:color="000000"/>
            </w:tcBorders>
          </w:tcPr>
          <w:p w14:paraId="0C422E61"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14:paraId="61F9FBDB"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1.8</w:t>
            </w:r>
          </w:p>
        </w:tc>
        <w:tc>
          <w:tcPr>
            <w:tcW w:w="2442" w:type="dxa"/>
            <w:tcBorders>
              <w:left w:val="single" w:sz="4" w:space="0" w:color="000000"/>
              <w:bottom w:val="single" w:sz="4" w:space="0" w:color="000000"/>
            </w:tcBorders>
          </w:tcPr>
          <w:p w14:paraId="4E3FD860"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025CB039" w14:textId="77777777" w:rsidR="00412FE0" w:rsidRDefault="00412FE0" w:rsidP="00412FE0">
            <w:pPr>
              <w:pStyle w:val="TableText"/>
              <w:rPr>
                <w:rFonts w:ascii="Times New Roman" w:hAnsi="Times New Roman" w:cs="Times New Roman"/>
                <w:szCs w:val="22"/>
              </w:rPr>
            </w:pPr>
            <w:proofErr w:type="spellStart"/>
            <w:r>
              <w:rPr>
                <w:rFonts w:ascii="Times New Roman" w:hAnsi="Times New Roman" w:cs="Times New Roman"/>
                <w:szCs w:val="22"/>
              </w:rPr>
              <w:t>Radina</w:t>
            </w:r>
            <w:proofErr w:type="spellEnd"/>
            <w:r>
              <w:rPr>
                <w:rFonts w:ascii="Times New Roman" w:hAnsi="Times New Roman" w:cs="Times New Roman"/>
                <w:szCs w:val="22"/>
              </w:rPr>
              <w:t xml:space="preserve"> </w:t>
            </w:r>
            <w:proofErr w:type="spellStart"/>
            <w:r>
              <w:rPr>
                <w:rFonts w:ascii="Times New Roman" w:hAnsi="Times New Roman" w:cs="Times New Roman"/>
                <w:szCs w:val="22"/>
              </w:rPr>
              <w:t>Ivanova</w:t>
            </w:r>
            <w:proofErr w:type="spellEnd"/>
          </w:p>
        </w:tc>
      </w:tr>
      <w:tr w:rsidR="00412FE0" w:rsidRPr="0038441F" w14:paraId="0C6F832D" w14:textId="77777777" w:rsidTr="00412FE0">
        <w:trPr>
          <w:cantSplit/>
        </w:trPr>
        <w:tc>
          <w:tcPr>
            <w:tcW w:w="1728" w:type="dxa"/>
            <w:tcBorders>
              <w:left w:val="single" w:sz="4" w:space="0" w:color="000000"/>
              <w:bottom w:val="single" w:sz="4" w:space="0" w:color="000000"/>
            </w:tcBorders>
          </w:tcPr>
          <w:p w14:paraId="3111BA1F"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14:paraId="101E0604"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1.7</w:t>
            </w:r>
          </w:p>
        </w:tc>
        <w:tc>
          <w:tcPr>
            <w:tcW w:w="2442" w:type="dxa"/>
            <w:tcBorders>
              <w:left w:val="single" w:sz="4" w:space="0" w:color="000000"/>
              <w:bottom w:val="single" w:sz="4" w:space="0" w:color="000000"/>
            </w:tcBorders>
          </w:tcPr>
          <w:p w14:paraId="6AD97741"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June Updates</w:t>
            </w:r>
          </w:p>
        </w:tc>
        <w:tc>
          <w:tcPr>
            <w:tcW w:w="4279" w:type="dxa"/>
            <w:tcBorders>
              <w:left w:val="single" w:sz="4" w:space="0" w:color="000000"/>
              <w:bottom w:val="single" w:sz="4" w:space="0" w:color="000000"/>
              <w:right w:val="single" w:sz="4" w:space="0" w:color="000000"/>
            </w:tcBorders>
          </w:tcPr>
          <w:p w14:paraId="33C0F479" w14:textId="343B0A89" w:rsidR="00412FE0" w:rsidRDefault="00412FE0" w:rsidP="00412FE0">
            <w:pPr>
              <w:pStyle w:val="TableText"/>
              <w:rPr>
                <w:rFonts w:ascii="Times New Roman" w:hAnsi="Times New Roman" w:cs="Times New Roman"/>
                <w:szCs w:val="22"/>
              </w:rPr>
            </w:pPr>
            <w:r>
              <w:rPr>
                <w:rFonts w:ascii="Times New Roman" w:hAnsi="Times New Roman" w:cs="Times New Roman"/>
                <w:szCs w:val="22"/>
              </w:rPr>
              <w:t xml:space="preserve">Andrew Smith / </w:t>
            </w:r>
            <w:proofErr w:type="spellStart"/>
            <w:r>
              <w:rPr>
                <w:rFonts w:ascii="Times New Roman" w:hAnsi="Times New Roman" w:cs="Times New Roman"/>
                <w:szCs w:val="22"/>
              </w:rPr>
              <w:t>Chandrakala</w:t>
            </w:r>
            <w:proofErr w:type="spellEnd"/>
          </w:p>
        </w:tc>
      </w:tr>
      <w:tr w:rsidR="00412FE0" w:rsidRPr="0038441F" w14:paraId="3A1CDE9B" w14:textId="77777777" w:rsidTr="00412FE0">
        <w:trPr>
          <w:cantSplit/>
        </w:trPr>
        <w:tc>
          <w:tcPr>
            <w:tcW w:w="1728" w:type="dxa"/>
            <w:tcBorders>
              <w:left w:val="single" w:sz="4" w:space="0" w:color="000000"/>
              <w:bottom w:val="single" w:sz="4" w:space="0" w:color="000000"/>
            </w:tcBorders>
          </w:tcPr>
          <w:p w14:paraId="2D08182F"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5/11/2015</w:t>
            </w:r>
          </w:p>
        </w:tc>
        <w:tc>
          <w:tcPr>
            <w:tcW w:w="1080" w:type="dxa"/>
            <w:tcBorders>
              <w:left w:val="single" w:sz="4" w:space="0" w:color="000000"/>
              <w:bottom w:val="single" w:sz="4" w:space="0" w:color="000000"/>
            </w:tcBorders>
          </w:tcPr>
          <w:p w14:paraId="2A949DD0"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1.6</w:t>
            </w:r>
          </w:p>
        </w:tc>
        <w:tc>
          <w:tcPr>
            <w:tcW w:w="2442" w:type="dxa"/>
            <w:tcBorders>
              <w:left w:val="single" w:sz="4" w:space="0" w:color="000000"/>
              <w:bottom w:val="single" w:sz="4" w:space="0" w:color="000000"/>
            </w:tcBorders>
          </w:tcPr>
          <w:p w14:paraId="22770D21"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4C3F794A" w14:textId="788CD32B" w:rsidR="00412FE0" w:rsidRDefault="00412FE0" w:rsidP="00412FE0">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 xml:space="preserve"> / Paul Bradley</w:t>
            </w:r>
          </w:p>
        </w:tc>
      </w:tr>
      <w:tr w:rsidR="00412FE0" w:rsidRPr="0038441F" w14:paraId="23537561" w14:textId="77777777" w:rsidTr="00412FE0">
        <w:trPr>
          <w:cantSplit/>
          <w:trHeight w:val="70"/>
        </w:trPr>
        <w:tc>
          <w:tcPr>
            <w:tcW w:w="1728" w:type="dxa"/>
            <w:tcBorders>
              <w:left w:val="single" w:sz="4" w:space="0" w:color="000000"/>
              <w:bottom w:val="single" w:sz="4" w:space="0" w:color="000000"/>
            </w:tcBorders>
          </w:tcPr>
          <w:p w14:paraId="0094A82B"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14:paraId="62043483"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1.5</w:t>
            </w:r>
          </w:p>
        </w:tc>
        <w:tc>
          <w:tcPr>
            <w:tcW w:w="2442" w:type="dxa"/>
            <w:tcBorders>
              <w:left w:val="single" w:sz="4" w:space="0" w:color="000000"/>
              <w:bottom w:val="single" w:sz="4" w:space="0" w:color="000000"/>
            </w:tcBorders>
          </w:tcPr>
          <w:p w14:paraId="565F7CF3"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28496925" w14:textId="77777777" w:rsidR="00412FE0" w:rsidRDefault="00412FE0" w:rsidP="00412FE0">
            <w:pPr>
              <w:pStyle w:val="TableText"/>
              <w:rPr>
                <w:rFonts w:ascii="Times New Roman" w:hAnsi="Times New Roman" w:cs="Times New Roman"/>
                <w:szCs w:val="22"/>
              </w:rPr>
            </w:pPr>
            <w:proofErr w:type="spellStart"/>
            <w:r>
              <w:rPr>
                <w:rFonts w:ascii="Times New Roman" w:hAnsi="Times New Roman" w:cs="Times New Roman"/>
                <w:szCs w:val="22"/>
              </w:rPr>
              <w:t>Radina</w:t>
            </w:r>
            <w:proofErr w:type="spellEnd"/>
            <w:r>
              <w:rPr>
                <w:rFonts w:ascii="Times New Roman" w:hAnsi="Times New Roman" w:cs="Times New Roman"/>
                <w:szCs w:val="22"/>
              </w:rPr>
              <w:t xml:space="preserve"> </w:t>
            </w:r>
            <w:proofErr w:type="spellStart"/>
            <w:r>
              <w:rPr>
                <w:rFonts w:ascii="Times New Roman" w:hAnsi="Times New Roman" w:cs="Times New Roman"/>
                <w:szCs w:val="22"/>
              </w:rPr>
              <w:t>Ivanova</w:t>
            </w:r>
            <w:proofErr w:type="spellEnd"/>
          </w:p>
        </w:tc>
      </w:tr>
      <w:tr w:rsidR="00412FE0" w:rsidRPr="0038441F" w14:paraId="48BCEEC4" w14:textId="77777777" w:rsidTr="00412FE0">
        <w:trPr>
          <w:cantSplit/>
        </w:trPr>
        <w:tc>
          <w:tcPr>
            <w:tcW w:w="1728" w:type="dxa"/>
            <w:tcBorders>
              <w:left w:val="single" w:sz="4" w:space="0" w:color="000000"/>
              <w:bottom w:val="single" w:sz="4" w:space="0" w:color="000000"/>
            </w:tcBorders>
          </w:tcPr>
          <w:p w14:paraId="53CAC1E9"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5/1/2015</w:t>
            </w:r>
          </w:p>
        </w:tc>
        <w:tc>
          <w:tcPr>
            <w:tcW w:w="1080" w:type="dxa"/>
            <w:tcBorders>
              <w:left w:val="single" w:sz="4" w:space="0" w:color="000000"/>
              <w:bottom w:val="single" w:sz="4" w:space="0" w:color="000000"/>
            </w:tcBorders>
          </w:tcPr>
          <w:p w14:paraId="247DDFE9"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1.4</w:t>
            </w:r>
          </w:p>
        </w:tc>
        <w:tc>
          <w:tcPr>
            <w:tcW w:w="2442" w:type="dxa"/>
            <w:tcBorders>
              <w:left w:val="single" w:sz="4" w:space="0" w:color="000000"/>
              <w:bottom w:val="single" w:sz="4" w:space="0" w:color="000000"/>
            </w:tcBorders>
          </w:tcPr>
          <w:p w14:paraId="0C03C670"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May Updates</w:t>
            </w:r>
          </w:p>
        </w:tc>
        <w:tc>
          <w:tcPr>
            <w:tcW w:w="4279" w:type="dxa"/>
            <w:tcBorders>
              <w:left w:val="single" w:sz="4" w:space="0" w:color="000000"/>
              <w:bottom w:val="single" w:sz="4" w:space="0" w:color="000000"/>
              <w:right w:val="single" w:sz="4" w:space="0" w:color="000000"/>
            </w:tcBorders>
          </w:tcPr>
          <w:p w14:paraId="07E07388" w14:textId="603B5E4F" w:rsidR="00412FE0" w:rsidRDefault="00412FE0" w:rsidP="00412FE0">
            <w:pPr>
              <w:pStyle w:val="TableText"/>
              <w:rPr>
                <w:rFonts w:ascii="Times New Roman" w:hAnsi="Times New Roman" w:cs="Times New Roman"/>
                <w:szCs w:val="22"/>
              </w:rPr>
            </w:pPr>
            <w:r>
              <w:rPr>
                <w:rFonts w:ascii="Times New Roman" w:hAnsi="Times New Roman" w:cs="Times New Roman"/>
                <w:szCs w:val="22"/>
              </w:rPr>
              <w:t xml:space="preserve">Andrew Smith / </w:t>
            </w:r>
            <w:proofErr w:type="spellStart"/>
            <w:r>
              <w:rPr>
                <w:rFonts w:ascii="Times New Roman" w:hAnsi="Times New Roman" w:cs="Times New Roman"/>
                <w:szCs w:val="22"/>
              </w:rPr>
              <w:t>Chandrakala</w:t>
            </w:r>
            <w:proofErr w:type="spellEnd"/>
          </w:p>
        </w:tc>
      </w:tr>
      <w:tr w:rsidR="00412FE0" w:rsidRPr="0038441F" w14:paraId="7FF359A7" w14:textId="77777777" w:rsidTr="00412FE0">
        <w:trPr>
          <w:cantSplit/>
        </w:trPr>
        <w:tc>
          <w:tcPr>
            <w:tcW w:w="1728" w:type="dxa"/>
            <w:tcBorders>
              <w:left w:val="single" w:sz="4" w:space="0" w:color="000000"/>
              <w:bottom w:val="single" w:sz="4" w:space="0" w:color="000000"/>
            </w:tcBorders>
          </w:tcPr>
          <w:p w14:paraId="13209E30"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2/5/2015</w:t>
            </w:r>
          </w:p>
        </w:tc>
        <w:tc>
          <w:tcPr>
            <w:tcW w:w="1080" w:type="dxa"/>
            <w:tcBorders>
              <w:left w:val="single" w:sz="4" w:space="0" w:color="000000"/>
              <w:bottom w:val="single" w:sz="4" w:space="0" w:color="000000"/>
            </w:tcBorders>
          </w:tcPr>
          <w:p w14:paraId="656147C4"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1.3</w:t>
            </w:r>
          </w:p>
        </w:tc>
        <w:tc>
          <w:tcPr>
            <w:tcW w:w="2442" w:type="dxa"/>
            <w:tcBorders>
              <w:left w:val="single" w:sz="4" w:space="0" w:color="000000"/>
              <w:bottom w:val="single" w:sz="4" w:space="0" w:color="000000"/>
            </w:tcBorders>
          </w:tcPr>
          <w:p w14:paraId="600B0A1C"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228FC132" w14:textId="26C8696E" w:rsidR="00412FE0" w:rsidRDefault="00412FE0" w:rsidP="00412FE0">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 xml:space="preserve"> / Paul Bradley</w:t>
            </w:r>
          </w:p>
        </w:tc>
      </w:tr>
      <w:tr w:rsidR="00412FE0" w:rsidRPr="0038441F" w14:paraId="2CD8EE49" w14:textId="77777777" w:rsidTr="00412FE0">
        <w:trPr>
          <w:cantSplit/>
        </w:trPr>
        <w:tc>
          <w:tcPr>
            <w:tcW w:w="1728" w:type="dxa"/>
            <w:tcBorders>
              <w:left w:val="single" w:sz="4" w:space="0" w:color="000000"/>
              <w:bottom w:val="single" w:sz="4" w:space="0" w:color="000000"/>
            </w:tcBorders>
          </w:tcPr>
          <w:p w14:paraId="35C3483D"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2/5/2015</w:t>
            </w:r>
          </w:p>
        </w:tc>
        <w:tc>
          <w:tcPr>
            <w:tcW w:w="1080" w:type="dxa"/>
            <w:tcBorders>
              <w:left w:val="single" w:sz="4" w:space="0" w:color="000000"/>
              <w:bottom w:val="single" w:sz="4" w:space="0" w:color="000000"/>
            </w:tcBorders>
          </w:tcPr>
          <w:p w14:paraId="1FB72DA5"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1.2</w:t>
            </w:r>
          </w:p>
        </w:tc>
        <w:tc>
          <w:tcPr>
            <w:tcW w:w="2442" w:type="dxa"/>
            <w:tcBorders>
              <w:left w:val="single" w:sz="4" w:space="0" w:color="000000"/>
              <w:bottom w:val="single" w:sz="4" w:space="0" w:color="000000"/>
            </w:tcBorders>
          </w:tcPr>
          <w:p w14:paraId="515ED27B"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3DBD93B9" w14:textId="77777777" w:rsidR="00412FE0" w:rsidRDefault="00412FE0" w:rsidP="00412FE0">
            <w:pPr>
              <w:pStyle w:val="TableText"/>
              <w:rPr>
                <w:rFonts w:ascii="Times New Roman" w:hAnsi="Times New Roman" w:cs="Times New Roman"/>
                <w:szCs w:val="22"/>
              </w:rPr>
            </w:pPr>
            <w:proofErr w:type="spellStart"/>
            <w:r>
              <w:rPr>
                <w:rFonts w:ascii="Times New Roman" w:hAnsi="Times New Roman" w:cs="Times New Roman"/>
                <w:szCs w:val="22"/>
              </w:rPr>
              <w:t>Radina</w:t>
            </w:r>
            <w:proofErr w:type="spellEnd"/>
            <w:r>
              <w:rPr>
                <w:rFonts w:ascii="Times New Roman" w:hAnsi="Times New Roman" w:cs="Times New Roman"/>
                <w:szCs w:val="22"/>
              </w:rPr>
              <w:t xml:space="preserve"> </w:t>
            </w:r>
            <w:proofErr w:type="spellStart"/>
            <w:r>
              <w:rPr>
                <w:rFonts w:ascii="Times New Roman" w:hAnsi="Times New Roman" w:cs="Times New Roman"/>
                <w:szCs w:val="22"/>
              </w:rPr>
              <w:t>Ivanova</w:t>
            </w:r>
            <w:proofErr w:type="spellEnd"/>
          </w:p>
        </w:tc>
      </w:tr>
      <w:tr w:rsidR="00412FE0" w:rsidRPr="0038441F" w14:paraId="534D39CD" w14:textId="77777777" w:rsidTr="00412FE0">
        <w:trPr>
          <w:cantSplit/>
        </w:trPr>
        <w:tc>
          <w:tcPr>
            <w:tcW w:w="1728" w:type="dxa"/>
            <w:tcBorders>
              <w:left w:val="single" w:sz="4" w:space="0" w:color="000000"/>
              <w:bottom w:val="single" w:sz="4" w:space="0" w:color="000000"/>
            </w:tcBorders>
          </w:tcPr>
          <w:p w14:paraId="193A2457"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2/5/2015</w:t>
            </w:r>
          </w:p>
        </w:tc>
        <w:tc>
          <w:tcPr>
            <w:tcW w:w="1080" w:type="dxa"/>
            <w:tcBorders>
              <w:left w:val="single" w:sz="4" w:space="0" w:color="000000"/>
              <w:bottom w:val="single" w:sz="4" w:space="0" w:color="000000"/>
            </w:tcBorders>
          </w:tcPr>
          <w:p w14:paraId="6690CB76"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1.1</w:t>
            </w:r>
          </w:p>
        </w:tc>
        <w:tc>
          <w:tcPr>
            <w:tcW w:w="2442" w:type="dxa"/>
            <w:tcBorders>
              <w:left w:val="single" w:sz="4" w:space="0" w:color="000000"/>
              <w:bottom w:val="single" w:sz="4" w:space="0" w:color="000000"/>
            </w:tcBorders>
          </w:tcPr>
          <w:p w14:paraId="5BDA4E00"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Updates</w:t>
            </w:r>
          </w:p>
        </w:tc>
        <w:tc>
          <w:tcPr>
            <w:tcW w:w="4279" w:type="dxa"/>
            <w:tcBorders>
              <w:left w:val="single" w:sz="4" w:space="0" w:color="000000"/>
              <w:bottom w:val="single" w:sz="4" w:space="0" w:color="000000"/>
              <w:right w:val="single" w:sz="4" w:space="0" w:color="000000"/>
            </w:tcBorders>
          </w:tcPr>
          <w:p w14:paraId="60EF3190" w14:textId="77777777" w:rsidR="00412FE0" w:rsidRDefault="00412FE0" w:rsidP="00412FE0">
            <w:pPr>
              <w:pStyle w:val="TableText"/>
              <w:rPr>
                <w:rFonts w:ascii="Times New Roman" w:hAnsi="Times New Roman" w:cs="Times New Roman"/>
                <w:szCs w:val="22"/>
              </w:rPr>
            </w:pPr>
            <w:r>
              <w:rPr>
                <w:rFonts w:ascii="Times New Roman" w:hAnsi="Times New Roman" w:cs="Times New Roman"/>
                <w:szCs w:val="22"/>
              </w:rPr>
              <w:t>Andrew Smith</w:t>
            </w:r>
          </w:p>
        </w:tc>
      </w:tr>
      <w:tr w:rsidR="00412FE0" w:rsidRPr="0038441F" w14:paraId="379DA7CC" w14:textId="77777777" w:rsidTr="00412FE0">
        <w:trPr>
          <w:cantSplit/>
        </w:trPr>
        <w:tc>
          <w:tcPr>
            <w:tcW w:w="1728" w:type="dxa"/>
            <w:tcBorders>
              <w:left w:val="single" w:sz="4" w:space="0" w:color="000000"/>
              <w:bottom w:val="single" w:sz="4" w:space="0" w:color="000000"/>
            </w:tcBorders>
          </w:tcPr>
          <w:p w14:paraId="54AF5B2B" w14:textId="77777777" w:rsidR="00412FE0" w:rsidRPr="0038441F" w:rsidRDefault="00412FE0" w:rsidP="00412FE0">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14:paraId="66495776" w14:textId="77777777" w:rsidR="00412FE0" w:rsidRPr="0038441F" w:rsidRDefault="00412FE0" w:rsidP="00412FE0">
            <w:pPr>
              <w:pStyle w:val="TableText"/>
              <w:rPr>
                <w:rFonts w:ascii="Times New Roman" w:hAnsi="Times New Roman" w:cs="Times New Roman"/>
                <w:szCs w:val="22"/>
              </w:rPr>
            </w:pPr>
            <w:r>
              <w:rPr>
                <w:rFonts w:ascii="Times New Roman" w:hAnsi="Times New Roman" w:cs="Times New Roman"/>
                <w:szCs w:val="22"/>
              </w:rPr>
              <w:t>1.0</w:t>
            </w:r>
          </w:p>
        </w:tc>
        <w:tc>
          <w:tcPr>
            <w:tcW w:w="2442" w:type="dxa"/>
            <w:tcBorders>
              <w:left w:val="single" w:sz="4" w:space="0" w:color="000000"/>
              <w:bottom w:val="single" w:sz="4" w:space="0" w:color="000000"/>
            </w:tcBorders>
          </w:tcPr>
          <w:p w14:paraId="26AD37B7" w14:textId="77777777" w:rsidR="00412FE0" w:rsidRPr="0038441F" w:rsidRDefault="00412FE0" w:rsidP="00412FE0">
            <w:pPr>
              <w:pStyle w:val="TableText"/>
              <w:rPr>
                <w:rFonts w:ascii="Times New Roman" w:hAnsi="Times New Roman" w:cs="Times New Roman"/>
                <w:szCs w:val="22"/>
              </w:rPr>
            </w:pPr>
            <w:r>
              <w:rPr>
                <w:rFonts w:ascii="Times New Roman" w:hAnsi="Times New Roman" w:cs="Times New Roman"/>
                <w:szCs w:val="22"/>
              </w:rPr>
              <w:t>Final Review</w:t>
            </w:r>
          </w:p>
        </w:tc>
        <w:tc>
          <w:tcPr>
            <w:tcW w:w="4279" w:type="dxa"/>
            <w:tcBorders>
              <w:left w:val="single" w:sz="4" w:space="0" w:color="000000"/>
              <w:bottom w:val="single" w:sz="4" w:space="0" w:color="000000"/>
              <w:right w:val="single" w:sz="4" w:space="0" w:color="000000"/>
            </w:tcBorders>
          </w:tcPr>
          <w:p w14:paraId="5E3F25E5" w14:textId="0C571E6B" w:rsidR="00412FE0" w:rsidRPr="0038441F" w:rsidRDefault="00412FE0" w:rsidP="00412FE0">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 xml:space="preserve"> / Paul Bradley</w:t>
            </w:r>
          </w:p>
        </w:tc>
      </w:tr>
      <w:tr w:rsidR="00412FE0" w:rsidRPr="0038441F" w14:paraId="150250BA" w14:textId="77777777" w:rsidTr="00412FE0">
        <w:trPr>
          <w:cantSplit/>
        </w:trPr>
        <w:tc>
          <w:tcPr>
            <w:tcW w:w="1728" w:type="dxa"/>
            <w:tcBorders>
              <w:left w:val="single" w:sz="4" w:space="0" w:color="000000"/>
              <w:bottom w:val="single" w:sz="4" w:space="0" w:color="000000"/>
            </w:tcBorders>
          </w:tcPr>
          <w:p w14:paraId="363AFC46" w14:textId="77777777" w:rsidR="00412FE0" w:rsidRPr="0038441F" w:rsidRDefault="00412FE0" w:rsidP="00412FE0">
            <w:pPr>
              <w:pStyle w:val="TableText"/>
              <w:rPr>
                <w:rFonts w:ascii="Times New Roman" w:hAnsi="Times New Roman" w:cs="Times New Roman"/>
                <w:szCs w:val="22"/>
              </w:rPr>
            </w:pPr>
            <w:r>
              <w:rPr>
                <w:rFonts w:ascii="Times New Roman" w:hAnsi="Times New Roman" w:cs="Times New Roman"/>
                <w:szCs w:val="22"/>
              </w:rPr>
              <w:t>12/10/2014</w:t>
            </w:r>
          </w:p>
        </w:tc>
        <w:tc>
          <w:tcPr>
            <w:tcW w:w="1080" w:type="dxa"/>
            <w:tcBorders>
              <w:left w:val="single" w:sz="4" w:space="0" w:color="000000"/>
              <w:bottom w:val="single" w:sz="4" w:space="0" w:color="000000"/>
            </w:tcBorders>
          </w:tcPr>
          <w:p w14:paraId="0FECE7FE" w14:textId="77777777" w:rsidR="00412FE0" w:rsidRPr="0038441F" w:rsidRDefault="00412FE0" w:rsidP="00412FE0">
            <w:pPr>
              <w:pStyle w:val="TableText"/>
              <w:rPr>
                <w:rFonts w:ascii="Times New Roman" w:hAnsi="Times New Roman" w:cs="Times New Roman"/>
                <w:szCs w:val="22"/>
              </w:rPr>
            </w:pPr>
            <w:r>
              <w:rPr>
                <w:rFonts w:ascii="Times New Roman" w:hAnsi="Times New Roman" w:cs="Times New Roman"/>
                <w:szCs w:val="22"/>
              </w:rPr>
              <w:t>.02</w:t>
            </w:r>
          </w:p>
        </w:tc>
        <w:tc>
          <w:tcPr>
            <w:tcW w:w="2442" w:type="dxa"/>
            <w:tcBorders>
              <w:left w:val="single" w:sz="4" w:space="0" w:color="000000"/>
              <w:bottom w:val="single" w:sz="4" w:space="0" w:color="000000"/>
            </w:tcBorders>
          </w:tcPr>
          <w:p w14:paraId="0E8CB798" w14:textId="77777777" w:rsidR="00412FE0" w:rsidRPr="0038441F" w:rsidRDefault="00412FE0" w:rsidP="00412FE0">
            <w:pPr>
              <w:pStyle w:val="TableText"/>
              <w:rPr>
                <w:rFonts w:ascii="Times New Roman" w:hAnsi="Times New Roman" w:cs="Times New Roman"/>
                <w:szCs w:val="22"/>
              </w:rPr>
            </w:pPr>
            <w:r>
              <w:rPr>
                <w:rFonts w:ascii="Times New Roman" w:hAnsi="Times New Roman" w:cs="Times New Roman"/>
                <w:szCs w:val="22"/>
              </w:rPr>
              <w:t>Peer Review</w:t>
            </w:r>
          </w:p>
        </w:tc>
        <w:tc>
          <w:tcPr>
            <w:tcW w:w="4279" w:type="dxa"/>
            <w:tcBorders>
              <w:left w:val="single" w:sz="4" w:space="0" w:color="000000"/>
              <w:bottom w:val="single" w:sz="4" w:space="0" w:color="000000"/>
              <w:right w:val="single" w:sz="4" w:space="0" w:color="000000"/>
            </w:tcBorders>
          </w:tcPr>
          <w:p w14:paraId="476BFE29" w14:textId="77777777" w:rsidR="00412FE0" w:rsidRPr="0038441F" w:rsidRDefault="00412FE0" w:rsidP="00412FE0">
            <w:pPr>
              <w:pStyle w:val="TableText"/>
              <w:rPr>
                <w:rFonts w:ascii="Times New Roman" w:hAnsi="Times New Roman" w:cs="Times New Roman"/>
                <w:szCs w:val="22"/>
              </w:rPr>
            </w:pPr>
            <w:proofErr w:type="spellStart"/>
            <w:r>
              <w:rPr>
                <w:rFonts w:ascii="Times New Roman" w:hAnsi="Times New Roman" w:cs="Times New Roman"/>
                <w:szCs w:val="22"/>
              </w:rPr>
              <w:t>Radina</w:t>
            </w:r>
            <w:proofErr w:type="spellEnd"/>
            <w:r>
              <w:rPr>
                <w:rFonts w:ascii="Times New Roman" w:hAnsi="Times New Roman" w:cs="Times New Roman"/>
                <w:szCs w:val="22"/>
              </w:rPr>
              <w:t xml:space="preserve"> </w:t>
            </w:r>
            <w:proofErr w:type="spellStart"/>
            <w:r>
              <w:rPr>
                <w:rFonts w:ascii="Times New Roman" w:hAnsi="Times New Roman" w:cs="Times New Roman"/>
                <w:szCs w:val="22"/>
              </w:rPr>
              <w:t>Ivanova</w:t>
            </w:r>
            <w:proofErr w:type="spellEnd"/>
          </w:p>
        </w:tc>
      </w:tr>
      <w:tr w:rsidR="00412FE0" w:rsidRPr="0038441F" w14:paraId="2EA17815" w14:textId="77777777" w:rsidTr="00412FE0">
        <w:trPr>
          <w:cantSplit/>
        </w:trPr>
        <w:tc>
          <w:tcPr>
            <w:tcW w:w="1728" w:type="dxa"/>
            <w:tcBorders>
              <w:left w:val="single" w:sz="4" w:space="0" w:color="000000"/>
              <w:bottom w:val="single" w:sz="4" w:space="0" w:color="000000"/>
            </w:tcBorders>
          </w:tcPr>
          <w:p w14:paraId="14DF9D48" w14:textId="77777777" w:rsidR="00412FE0" w:rsidRPr="0038441F" w:rsidRDefault="00412FE0" w:rsidP="00412FE0">
            <w:pPr>
              <w:pStyle w:val="TableText"/>
              <w:rPr>
                <w:rFonts w:ascii="Times New Roman" w:hAnsi="Times New Roman" w:cs="Times New Roman"/>
                <w:szCs w:val="22"/>
              </w:rPr>
            </w:pPr>
            <w:r w:rsidRPr="0038441F">
              <w:rPr>
                <w:rFonts w:ascii="Times New Roman" w:hAnsi="Times New Roman" w:cs="Times New Roman"/>
                <w:szCs w:val="22"/>
              </w:rPr>
              <w:t>11/25/2014</w:t>
            </w:r>
          </w:p>
        </w:tc>
        <w:tc>
          <w:tcPr>
            <w:tcW w:w="1080" w:type="dxa"/>
            <w:tcBorders>
              <w:left w:val="single" w:sz="4" w:space="0" w:color="000000"/>
              <w:bottom w:val="single" w:sz="4" w:space="0" w:color="000000"/>
            </w:tcBorders>
          </w:tcPr>
          <w:p w14:paraId="61A17EFD" w14:textId="77777777" w:rsidR="00412FE0" w:rsidRPr="0038441F" w:rsidRDefault="00412FE0" w:rsidP="00412FE0">
            <w:pPr>
              <w:pStyle w:val="TableText"/>
              <w:rPr>
                <w:rFonts w:ascii="Times New Roman" w:hAnsi="Times New Roman" w:cs="Times New Roman"/>
                <w:szCs w:val="22"/>
              </w:rPr>
            </w:pPr>
            <w:r w:rsidRPr="0038441F">
              <w:rPr>
                <w:rFonts w:ascii="Times New Roman" w:hAnsi="Times New Roman" w:cs="Times New Roman"/>
                <w:szCs w:val="22"/>
              </w:rPr>
              <w:t>.01</w:t>
            </w:r>
          </w:p>
        </w:tc>
        <w:tc>
          <w:tcPr>
            <w:tcW w:w="2442" w:type="dxa"/>
            <w:tcBorders>
              <w:left w:val="single" w:sz="4" w:space="0" w:color="000000"/>
              <w:bottom w:val="single" w:sz="4" w:space="0" w:color="000000"/>
            </w:tcBorders>
          </w:tcPr>
          <w:p w14:paraId="0B9193B8" w14:textId="77777777" w:rsidR="00412FE0" w:rsidRPr="0038441F" w:rsidRDefault="00412FE0" w:rsidP="00412FE0">
            <w:pPr>
              <w:pStyle w:val="TableText"/>
              <w:rPr>
                <w:rFonts w:ascii="Times New Roman" w:hAnsi="Times New Roman" w:cs="Times New Roman"/>
                <w:szCs w:val="22"/>
              </w:rPr>
            </w:pPr>
            <w:r w:rsidRPr="0038441F">
              <w:rPr>
                <w:rFonts w:ascii="Times New Roman" w:hAnsi="Times New Roman" w:cs="Times New Roman"/>
                <w:szCs w:val="22"/>
              </w:rPr>
              <w:t>Initial Version</w:t>
            </w:r>
          </w:p>
        </w:tc>
        <w:tc>
          <w:tcPr>
            <w:tcW w:w="4279" w:type="dxa"/>
            <w:tcBorders>
              <w:left w:val="single" w:sz="4" w:space="0" w:color="000000"/>
              <w:bottom w:val="single" w:sz="4" w:space="0" w:color="000000"/>
              <w:right w:val="single" w:sz="4" w:space="0" w:color="000000"/>
            </w:tcBorders>
          </w:tcPr>
          <w:p w14:paraId="6ADCAB38" w14:textId="1E9FA3BE" w:rsidR="00412FE0" w:rsidRPr="0038441F" w:rsidRDefault="00412FE0" w:rsidP="00412FE0">
            <w:pPr>
              <w:pStyle w:val="TableText"/>
              <w:rPr>
                <w:rFonts w:ascii="Times New Roman" w:hAnsi="Times New Roman" w:cs="Times New Roman"/>
                <w:szCs w:val="22"/>
              </w:rPr>
            </w:pPr>
            <w:proofErr w:type="spellStart"/>
            <w:r w:rsidRPr="0038441F">
              <w:rPr>
                <w:rFonts w:ascii="Times New Roman" w:hAnsi="Times New Roman" w:cs="Times New Roman"/>
                <w:szCs w:val="22"/>
              </w:rPr>
              <w:t>Chandrakala</w:t>
            </w:r>
            <w:proofErr w:type="spellEnd"/>
            <w:r w:rsidRPr="0038441F">
              <w:rPr>
                <w:rFonts w:ascii="Times New Roman" w:hAnsi="Times New Roman" w:cs="Times New Roman"/>
                <w:szCs w:val="22"/>
              </w:rPr>
              <w:t xml:space="preserve"> </w:t>
            </w:r>
            <w:proofErr w:type="spellStart"/>
            <w:r w:rsidRPr="0038441F">
              <w:rPr>
                <w:rFonts w:ascii="Times New Roman" w:hAnsi="Times New Roman" w:cs="Times New Roman"/>
                <w:szCs w:val="22"/>
              </w:rPr>
              <w:t>Gattu</w:t>
            </w:r>
            <w:proofErr w:type="spellEnd"/>
            <w:r>
              <w:rPr>
                <w:rFonts w:ascii="Times New Roman" w:hAnsi="Times New Roman" w:cs="Times New Roman"/>
                <w:szCs w:val="22"/>
              </w:rPr>
              <w:t xml:space="preserve"> </w:t>
            </w:r>
            <w:r w:rsidRPr="0038441F">
              <w:rPr>
                <w:rFonts w:ascii="Times New Roman" w:hAnsi="Times New Roman" w:cs="Times New Roman"/>
                <w:szCs w:val="22"/>
              </w:rPr>
              <w:t>/</w:t>
            </w:r>
            <w:r>
              <w:rPr>
                <w:rFonts w:ascii="Times New Roman" w:hAnsi="Times New Roman" w:cs="Times New Roman"/>
                <w:szCs w:val="22"/>
              </w:rPr>
              <w:t xml:space="preserve"> </w:t>
            </w:r>
            <w:r w:rsidRPr="0038441F">
              <w:rPr>
                <w:rFonts w:ascii="Times New Roman" w:hAnsi="Times New Roman" w:cs="Times New Roman"/>
                <w:szCs w:val="22"/>
              </w:rPr>
              <w:t>Andrew Smith</w:t>
            </w:r>
          </w:p>
        </w:tc>
      </w:tr>
    </w:tbl>
    <w:p w14:paraId="03889779" w14:textId="77777777" w:rsidR="007926DE" w:rsidRPr="00467A77" w:rsidRDefault="007926DE" w:rsidP="007926DE">
      <w:pPr>
        <w:pStyle w:val="Title2"/>
        <w:sectPr w:rsidR="007926DE" w:rsidRPr="00467A77" w:rsidSect="00341584">
          <w:headerReference w:type="default" r:id="rId13"/>
          <w:footerReference w:type="even" r:id="rId14"/>
          <w:footerReference w:type="default" r:id="rId15"/>
          <w:pgSz w:w="12240" w:h="15840" w:code="1"/>
          <w:pgMar w:top="1440" w:right="1440" w:bottom="1440" w:left="1440" w:header="720" w:footer="720" w:gutter="0"/>
          <w:pgNumType w:start="1"/>
          <w:cols w:space="720"/>
          <w:titlePg/>
          <w:docGrid w:linePitch="360"/>
        </w:sectPr>
      </w:pPr>
    </w:p>
    <w:p w14:paraId="2A27A844" w14:textId="77777777" w:rsidR="007926DE" w:rsidRPr="00467A77" w:rsidRDefault="007926DE" w:rsidP="007926DE">
      <w:pPr>
        <w:pStyle w:val="Title2"/>
      </w:pPr>
      <w:r w:rsidRPr="00467A77">
        <w:lastRenderedPageBreak/>
        <w:t>Table of Contents</w:t>
      </w:r>
    </w:p>
    <w:p w14:paraId="1ABAA73E" w14:textId="77777777" w:rsidR="001E4BAE" w:rsidRDefault="00FB30DA">
      <w:pPr>
        <w:pStyle w:val="TOC1"/>
        <w:rPr>
          <w:rFonts w:asciiTheme="minorHAnsi" w:eastAsiaTheme="minorEastAsia" w:hAnsiTheme="minorHAnsi" w:cstheme="minorBidi"/>
          <w:b w:val="0"/>
          <w:noProof/>
          <w:sz w:val="22"/>
          <w:szCs w:val="22"/>
        </w:rPr>
      </w:pPr>
      <w:r w:rsidRPr="00467A77">
        <w:rPr>
          <w:rFonts w:cs="Arial"/>
        </w:rPr>
        <w:fldChar w:fldCharType="begin"/>
      </w:r>
      <w:r w:rsidR="007926DE" w:rsidRPr="00467A77">
        <w:rPr>
          <w:rFonts w:cs="Arial"/>
        </w:rPr>
        <w:instrText xml:space="preserve"> TOC \o "1-9" \t "Heading 4;4;Heading 3;3;Heading 2;2;Heading 1;1;Heading 1;1;Heading 2;2;Heading 3;3;Style Heading 3 + Times New Roman 11 pt;3;Style Heading 3 + Times New Roman 11 pt1;3;Heading 4;4" </w:instrText>
      </w:r>
      <w:r w:rsidRPr="00467A77">
        <w:rPr>
          <w:rFonts w:cs="Arial"/>
        </w:rPr>
        <w:fldChar w:fldCharType="separate"/>
      </w:r>
      <w:r w:rsidR="001E4BAE">
        <w:rPr>
          <w:noProof/>
        </w:rPr>
        <w:t>1.</w:t>
      </w:r>
      <w:r w:rsidR="001E4BAE">
        <w:rPr>
          <w:rFonts w:asciiTheme="minorHAnsi" w:eastAsiaTheme="minorEastAsia" w:hAnsiTheme="minorHAnsi" w:cstheme="minorBidi"/>
          <w:b w:val="0"/>
          <w:noProof/>
          <w:sz w:val="22"/>
          <w:szCs w:val="22"/>
        </w:rPr>
        <w:tab/>
      </w:r>
      <w:r w:rsidR="001E4BAE">
        <w:rPr>
          <w:noProof/>
        </w:rPr>
        <w:t>Introduction</w:t>
      </w:r>
      <w:r w:rsidR="001E4BAE">
        <w:rPr>
          <w:noProof/>
        </w:rPr>
        <w:tab/>
      </w:r>
      <w:r w:rsidR="001E4BAE">
        <w:rPr>
          <w:noProof/>
        </w:rPr>
        <w:fldChar w:fldCharType="begin"/>
      </w:r>
      <w:r w:rsidR="001E4BAE">
        <w:rPr>
          <w:noProof/>
        </w:rPr>
        <w:instrText xml:space="preserve"> PAGEREF _Toc443646395 \h </w:instrText>
      </w:r>
      <w:r w:rsidR="001E4BAE">
        <w:rPr>
          <w:noProof/>
        </w:rPr>
      </w:r>
      <w:r w:rsidR="001E4BAE">
        <w:rPr>
          <w:noProof/>
        </w:rPr>
        <w:fldChar w:fldCharType="separate"/>
      </w:r>
      <w:r w:rsidR="001E4BAE">
        <w:rPr>
          <w:noProof/>
        </w:rPr>
        <w:t>5</w:t>
      </w:r>
      <w:r w:rsidR="001E4BAE">
        <w:rPr>
          <w:noProof/>
        </w:rPr>
        <w:fldChar w:fldCharType="end"/>
      </w:r>
    </w:p>
    <w:p w14:paraId="05AEB7B0"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1.1.</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_Toc443646396 \h </w:instrText>
      </w:r>
      <w:r>
        <w:rPr>
          <w:noProof/>
        </w:rPr>
      </w:r>
      <w:r>
        <w:rPr>
          <w:noProof/>
        </w:rPr>
        <w:fldChar w:fldCharType="separate"/>
      </w:r>
      <w:r>
        <w:rPr>
          <w:noProof/>
        </w:rPr>
        <w:t>5</w:t>
      </w:r>
      <w:r>
        <w:rPr>
          <w:noProof/>
        </w:rPr>
        <w:fldChar w:fldCharType="end"/>
      </w:r>
    </w:p>
    <w:p w14:paraId="1AC99D54"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1.2.</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_Toc443646397 \h </w:instrText>
      </w:r>
      <w:r>
        <w:rPr>
          <w:noProof/>
        </w:rPr>
      </w:r>
      <w:r>
        <w:rPr>
          <w:noProof/>
        </w:rPr>
        <w:fldChar w:fldCharType="separate"/>
      </w:r>
      <w:r>
        <w:rPr>
          <w:noProof/>
        </w:rPr>
        <w:t>6</w:t>
      </w:r>
      <w:r>
        <w:rPr>
          <w:noProof/>
        </w:rPr>
        <w:fldChar w:fldCharType="end"/>
      </w:r>
    </w:p>
    <w:p w14:paraId="43A55072"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_Toc443646398 \h </w:instrText>
      </w:r>
      <w:r>
        <w:rPr>
          <w:noProof/>
        </w:rPr>
      </w:r>
      <w:r>
        <w:rPr>
          <w:noProof/>
        </w:rPr>
        <w:fldChar w:fldCharType="separate"/>
      </w:r>
      <w:r>
        <w:rPr>
          <w:noProof/>
        </w:rPr>
        <w:t>7</w:t>
      </w:r>
      <w:r>
        <w:rPr>
          <w:noProof/>
        </w:rPr>
        <w:fldChar w:fldCharType="end"/>
      </w:r>
    </w:p>
    <w:p w14:paraId="380BF058" w14:textId="77777777" w:rsidR="001E4BAE" w:rsidRDefault="001E4BAE">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Testing Approach</w:t>
      </w:r>
      <w:r>
        <w:rPr>
          <w:noProof/>
        </w:rPr>
        <w:tab/>
      </w:r>
      <w:r>
        <w:rPr>
          <w:noProof/>
        </w:rPr>
        <w:fldChar w:fldCharType="begin"/>
      </w:r>
      <w:r>
        <w:rPr>
          <w:noProof/>
        </w:rPr>
        <w:instrText xml:space="preserve"> PAGEREF _Toc443646399 \h </w:instrText>
      </w:r>
      <w:r>
        <w:rPr>
          <w:noProof/>
        </w:rPr>
      </w:r>
      <w:r>
        <w:rPr>
          <w:noProof/>
        </w:rPr>
        <w:fldChar w:fldCharType="separate"/>
      </w:r>
      <w:r>
        <w:rPr>
          <w:noProof/>
        </w:rPr>
        <w:t>7</w:t>
      </w:r>
      <w:r>
        <w:rPr>
          <w:noProof/>
        </w:rPr>
        <w:fldChar w:fldCharType="end"/>
      </w:r>
    </w:p>
    <w:p w14:paraId="3D102C05"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2.1.</w:t>
      </w:r>
      <w:r>
        <w:rPr>
          <w:rFonts w:asciiTheme="minorHAnsi" w:eastAsiaTheme="minorEastAsia" w:hAnsiTheme="minorHAnsi" w:cstheme="minorBidi"/>
          <w:b w:val="0"/>
          <w:noProof/>
          <w:sz w:val="22"/>
          <w:szCs w:val="22"/>
        </w:rPr>
        <w:tab/>
      </w:r>
      <w:r>
        <w:rPr>
          <w:noProof/>
        </w:rPr>
        <w:t>Test Driven Development</w:t>
      </w:r>
      <w:r>
        <w:rPr>
          <w:noProof/>
        </w:rPr>
        <w:tab/>
      </w:r>
      <w:r>
        <w:rPr>
          <w:noProof/>
        </w:rPr>
        <w:fldChar w:fldCharType="begin"/>
      </w:r>
      <w:r>
        <w:rPr>
          <w:noProof/>
        </w:rPr>
        <w:instrText xml:space="preserve"> PAGEREF _Toc443646400 \h </w:instrText>
      </w:r>
      <w:r>
        <w:rPr>
          <w:noProof/>
        </w:rPr>
      </w:r>
      <w:r>
        <w:rPr>
          <w:noProof/>
        </w:rPr>
        <w:fldChar w:fldCharType="separate"/>
      </w:r>
      <w:r>
        <w:rPr>
          <w:noProof/>
        </w:rPr>
        <w:t>7</w:t>
      </w:r>
      <w:r>
        <w:rPr>
          <w:noProof/>
        </w:rPr>
        <w:fldChar w:fldCharType="end"/>
      </w:r>
    </w:p>
    <w:p w14:paraId="3075A3AB" w14:textId="77777777" w:rsidR="001E4BAE" w:rsidRDefault="001E4BAE">
      <w:pPr>
        <w:pStyle w:val="TOC3"/>
        <w:rPr>
          <w:rFonts w:asciiTheme="minorHAnsi" w:eastAsiaTheme="minorEastAsia" w:hAnsiTheme="minorHAnsi" w:cstheme="minorBidi"/>
          <w:b w:val="0"/>
          <w:noProof/>
          <w:sz w:val="22"/>
          <w:szCs w:val="22"/>
        </w:rPr>
      </w:pPr>
      <w:r>
        <w:rPr>
          <w:noProof/>
        </w:rPr>
        <w:t>2.1.1.</w:t>
      </w:r>
      <w:r>
        <w:rPr>
          <w:rFonts w:asciiTheme="minorHAnsi" w:eastAsiaTheme="minorEastAsia" w:hAnsiTheme="minorHAnsi" w:cstheme="minorBidi"/>
          <w:b w:val="0"/>
          <w:noProof/>
          <w:sz w:val="22"/>
          <w:szCs w:val="22"/>
        </w:rPr>
        <w:tab/>
      </w:r>
      <w:r>
        <w:rPr>
          <w:noProof/>
        </w:rPr>
        <w:t>Processes</w:t>
      </w:r>
      <w:r>
        <w:rPr>
          <w:noProof/>
        </w:rPr>
        <w:tab/>
      </w:r>
      <w:r>
        <w:rPr>
          <w:noProof/>
        </w:rPr>
        <w:fldChar w:fldCharType="begin"/>
      </w:r>
      <w:r>
        <w:rPr>
          <w:noProof/>
        </w:rPr>
        <w:instrText xml:space="preserve"> PAGEREF _Toc443646401 \h </w:instrText>
      </w:r>
      <w:r>
        <w:rPr>
          <w:noProof/>
        </w:rPr>
      </w:r>
      <w:r>
        <w:rPr>
          <w:noProof/>
        </w:rPr>
        <w:fldChar w:fldCharType="separate"/>
      </w:r>
      <w:r>
        <w:rPr>
          <w:noProof/>
        </w:rPr>
        <w:t>7</w:t>
      </w:r>
      <w:r>
        <w:rPr>
          <w:noProof/>
        </w:rPr>
        <w:fldChar w:fldCharType="end"/>
      </w:r>
    </w:p>
    <w:p w14:paraId="2C14A785" w14:textId="77777777" w:rsidR="001E4BAE" w:rsidRDefault="001E4BAE">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_Toc443646402 \h </w:instrText>
      </w:r>
      <w:r>
        <w:rPr>
          <w:noProof/>
        </w:rPr>
      </w:r>
      <w:r>
        <w:rPr>
          <w:noProof/>
        </w:rPr>
        <w:fldChar w:fldCharType="separate"/>
      </w:r>
      <w:r>
        <w:rPr>
          <w:noProof/>
        </w:rPr>
        <w:t>10</w:t>
      </w:r>
      <w:r>
        <w:rPr>
          <w:noProof/>
        </w:rPr>
        <w:fldChar w:fldCharType="end"/>
      </w:r>
    </w:p>
    <w:p w14:paraId="2F6B6F56"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3.1.</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_Toc443646403 \h </w:instrText>
      </w:r>
      <w:r>
        <w:rPr>
          <w:noProof/>
        </w:rPr>
      </w:r>
      <w:r>
        <w:rPr>
          <w:noProof/>
        </w:rPr>
        <w:fldChar w:fldCharType="separate"/>
      </w:r>
      <w:r>
        <w:rPr>
          <w:noProof/>
        </w:rPr>
        <w:t>10</w:t>
      </w:r>
      <w:r>
        <w:rPr>
          <w:noProof/>
        </w:rPr>
        <w:fldChar w:fldCharType="end"/>
      </w:r>
    </w:p>
    <w:p w14:paraId="479AFDCC"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3.2.</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_Toc443646404 \h </w:instrText>
      </w:r>
      <w:r>
        <w:rPr>
          <w:noProof/>
        </w:rPr>
      </w:r>
      <w:r>
        <w:rPr>
          <w:noProof/>
        </w:rPr>
        <w:fldChar w:fldCharType="separate"/>
      </w:r>
      <w:r>
        <w:rPr>
          <w:noProof/>
        </w:rPr>
        <w:t>19</w:t>
      </w:r>
      <w:r>
        <w:rPr>
          <w:noProof/>
        </w:rPr>
        <w:fldChar w:fldCharType="end"/>
      </w:r>
    </w:p>
    <w:p w14:paraId="200766DC"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3.3.</w:t>
      </w:r>
      <w:r>
        <w:rPr>
          <w:rFonts w:asciiTheme="minorHAnsi" w:eastAsiaTheme="minorEastAsia" w:hAnsiTheme="minorHAnsi" w:cstheme="minorBidi"/>
          <w:b w:val="0"/>
          <w:noProof/>
          <w:sz w:val="22"/>
          <w:szCs w:val="22"/>
        </w:rPr>
        <w:tab/>
      </w:r>
      <w:r>
        <w:rPr>
          <w:noProof/>
        </w:rPr>
        <w:t>Product Component Test</w:t>
      </w:r>
      <w:r>
        <w:rPr>
          <w:noProof/>
        </w:rPr>
        <w:tab/>
      </w:r>
      <w:r>
        <w:rPr>
          <w:noProof/>
        </w:rPr>
        <w:fldChar w:fldCharType="begin"/>
      </w:r>
      <w:r>
        <w:rPr>
          <w:noProof/>
        </w:rPr>
        <w:instrText xml:space="preserve"> PAGEREF _Toc443646405 \h </w:instrText>
      </w:r>
      <w:r>
        <w:rPr>
          <w:noProof/>
        </w:rPr>
      </w:r>
      <w:r>
        <w:rPr>
          <w:noProof/>
        </w:rPr>
        <w:fldChar w:fldCharType="separate"/>
      </w:r>
      <w:r>
        <w:rPr>
          <w:noProof/>
        </w:rPr>
        <w:t>19</w:t>
      </w:r>
      <w:r>
        <w:rPr>
          <w:noProof/>
        </w:rPr>
        <w:fldChar w:fldCharType="end"/>
      </w:r>
    </w:p>
    <w:p w14:paraId="5701C10A"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3.4.</w:t>
      </w:r>
      <w:r>
        <w:rPr>
          <w:rFonts w:asciiTheme="minorHAnsi" w:eastAsiaTheme="minorEastAsia" w:hAnsiTheme="minorHAnsi" w:cstheme="minorBidi"/>
          <w:b w:val="0"/>
          <w:noProof/>
          <w:sz w:val="22"/>
          <w:szCs w:val="22"/>
        </w:rPr>
        <w:tab/>
      </w:r>
      <w:r>
        <w:rPr>
          <w:noProof/>
        </w:rPr>
        <w:t>Component Integration Test</w:t>
      </w:r>
      <w:r>
        <w:rPr>
          <w:noProof/>
        </w:rPr>
        <w:tab/>
      </w:r>
      <w:r>
        <w:rPr>
          <w:noProof/>
        </w:rPr>
        <w:fldChar w:fldCharType="begin"/>
      </w:r>
      <w:r>
        <w:rPr>
          <w:noProof/>
        </w:rPr>
        <w:instrText xml:space="preserve"> PAGEREF _Toc443646406 \h </w:instrText>
      </w:r>
      <w:r>
        <w:rPr>
          <w:noProof/>
        </w:rPr>
      </w:r>
      <w:r>
        <w:rPr>
          <w:noProof/>
        </w:rPr>
        <w:fldChar w:fldCharType="separate"/>
      </w:r>
      <w:r>
        <w:rPr>
          <w:noProof/>
        </w:rPr>
        <w:t>19</w:t>
      </w:r>
      <w:r>
        <w:rPr>
          <w:noProof/>
        </w:rPr>
        <w:fldChar w:fldCharType="end"/>
      </w:r>
    </w:p>
    <w:p w14:paraId="79578288"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3.5.</w:t>
      </w:r>
      <w:r>
        <w:rPr>
          <w:rFonts w:asciiTheme="minorHAnsi" w:eastAsiaTheme="minorEastAsia" w:hAnsiTheme="minorHAnsi" w:cstheme="minorBidi"/>
          <w:b w:val="0"/>
          <w:noProof/>
          <w:sz w:val="22"/>
          <w:szCs w:val="22"/>
        </w:rPr>
        <w:tab/>
      </w:r>
      <w:r>
        <w:rPr>
          <w:noProof/>
        </w:rPr>
        <w:t>System Tests</w:t>
      </w:r>
      <w:r>
        <w:rPr>
          <w:noProof/>
        </w:rPr>
        <w:tab/>
      </w:r>
      <w:r>
        <w:rPr>
          <w:noProof/>
        </w:rPr>
        <w:fldChar w:fldCharType="begin"/>
      </w:r>
      <w:r>
        <w:rPr>
          <w:noProof/>
        </w:rPr>
        <w:instrText xml:space="preserve"> PAGEREF _Toc443646407 \h </w:instrText>
      </w:r>
      <w:r>
        <w:rPr>
          <w:noProof/>
        </w:rPr>
      </w:r>
      <w:r>
        <w:rPr>
          <w:noProof/>
        </w:rPr>
        <w:fldChar w:fldCharType="separate"/>
      </w:r>
      <w:r>
        <w:rPr>
          <w:noProof/>
        </w:rPr>
        <w:t>19</w:t>
      </w:r>
      <w:r>
        <w:rPr>
          <w:noProof/>
        </w:rPr>
        <w:fldChar w:fldCharType="end"/>
      </w:r>
    </w:p>
    <w:p w14:paraId="2D379CCF" w14:textId="77777777" w:rsidR="001E4BAE" w:rsidRDefault="001E4BAE">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Automated Testing</w:t>
      </w:r>
      <w:r>
        <w:rPr>
          <w:noProof/>
        </w:rPr>
        <w:tab/>
      </w:r>
      <w:r>
        <w:rPr>
          <w:noProof/>
        </w:rPr>
        <w:fldChar w:fldCharType="begin"/>
      </w:r>
      <w:r>
        <w:rPr>
          <w:noProof/>
        </w:rPr>
        <w:instrText xml:space="preserve"> PAGEREF _Toc443646408 \h </w:instrText>
      </w:r>
      <w:r>
        <w:rPr>
          <w:noProof/>
        </w:rPr>
      </w:r>
      <w:r>
        <w:rPr>
          <w:noProof/>
        </w:rPr>
        <w:fldChar w:fldCharType="separate"/>
      </w:r>
      <w:r>
        <w:rPr>
          <w:noProof/>
        </w:rPr>
        <w:t>20</w:t>
      </w:r>
      <w:r>
        <w:rPr>
          <w:noProof/>
        </w:rPr>
        <w:fldChar w:fldCharType="end"/>
      </w:r>
    </w:p>
    <w:p w14:paraId="49877F59"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4.1.</w:t>
      </w:r>
      <w:r>
        <w:rPr>
          <w:rFonts w:asciiTheme="minorHAnsi" w:eastAsiaTheme="minorEastAsia" w:hAnsiTheme="minorHAnsi" w:cstheme="minorBidi"/>
          <w:b w:val="0"/>
          <w:noProof/>
          <w:sz w:val="22"/>
          <w:szCs w:val="22"/>
        </w:rPr>
        <w:tab/>
      </w:r>
      <w:r>
        <w:rPr>
          <w:noProof/>
        </w:rPr>
        <w:t>Feature File Example</w:t>
      </w:r>
      <w:r>
        <w:rPr>
          <w:noProof/>
        </w:rPr>
        <w:tab/>
      </w:r>
      <w:r>
        <w:rPr>
          <w:noProof/>
        </w:rPr>
        <w:fldChar w:fldCharType="begin"/>
      </w:r>
      <w:r>
        <w:rPr>
          <w:noProof/>
        </w:rPr>
        <w:instrText xml:space="preserve"> PAGEREF _Toc443646409 \h </w:instrText>
      </w:r>
      <w:r>
        <w:rPr>
          <w:noProof/>
        </w:rPr>
      </w:r>
      <w:r>
        <w:rPr>
          <w:noProof/>
        </w:rPr>
        <w:fldChar w:fldCharType="separate"/>
      </w:r>
      <w:r>
        <w:rPr>
          <w:noProof/>
        </w:rPr>
        <w:t>20</w:t>
      </w:r>
      <w:r>
        <w:rPr>
          <w:noProof/>
        </w:rPr>
        <w:fldChar w:fldCharType="end"/>
      </w:r>
    </w:p>
    <w:p w14:paraId="6E2D647A"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4.2.</w:t>
      </w:r>
      <w:r>
        <w:rPr>
          <w:rFonts w:asciiTheme="minorHAnsi" w:eastAsiaTheme="minorEastAsia" w:hAnsiTheme="minorHAnsi" w:cstheme="minorBidi"/>
          <w:b w:val="0"/>
          <w:noProof/>
          <w:sz w:val="22"/>
          <w:szCs w:val="22"/>
        </w:rPr>
        <w:tab/>
      </w:r>
      <w:r>
        <w:rPr>
          <w:noProof/>
        </w:rPr>
        <w:t>End User Testing</w:t>
      </w:r>
      <w:r>
        <w:rPr>
          <w:noProof/>
        </w:rPr>
        <w:tab/>
      </w:r>
      <w:r>
        <w:rPr>
          <w:noProof/>
        </w:rPr>
        <w:fldChar w:fldCharType="begin"/>
      </w:r>
      <w:r>
        <w:rPr>
          <w:noProof/>
        </w:rPr>
        <w:instrText xml:space="preserve"> PAGEREF _Toc443646410 \h </w:instrText>
      </w:r>
      <w:r>
        <w:rPr>
          <w:noProof/>
        </w:rPr>
      </w:r>
      <w:r>
        <w:rPr>
          <w:noProof/>
        </w:rPr>
        <w:fldChar w:fldCharType="separate"/>
      </w:r>
      <w:r>
        <w:rPr>
          <w:noProof/>
        </w:rPr>
        <w:t>20</w:t>
      </w:r>
      <w:r>
        <w:rPr>
          <w:noProof/>
        </w:rPr>
        <w:fldChar w:fldCharType="end"/>
      </w:r>
    </w:p>
    <w:p w14:paraId="5E7492C8"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4.3.</w:t>
      </w:r>
      <w:r>
        <w:rPr>
          <w:rFonts w:asciiTheme="minorHAnsi" w:eastAsiaTheme="minorEastAsia" w:hAnsiTheme="minorHAnsi" w:cstheme="minorBidi"/>
          <w:b w:val="0"/>
          <w:noProof/>
          <w:sz w:val="22"/>
          <w:szCs w:val="22"/>
        </w:rPr>
        <w:tab/>
      </w:r>
      <w:r>
        <w:rPr>
          <w:noProof/>
        </w:rPr>
        <w:t>Pilot Testing</w:t>
      </w:r>
      <w:r>
        <w:rPr>
          <w:noProof/>
        </w:rPr>
        <w:tab/>
      </w:r>
      <w:r>
        <w:rPr>
          <w:noProof/>
        </w:rPr>
        <w:fldChar w:fldCharType="begin"/>
      </w:r>
      <w:r>
        <w:rPr>
          <w:noProof/>
        </w:rPr>
        <w:instrText xml:space="preserve"> PAGEREF _Toc443646411 \h </w:instrText>
      </w:r>
      <w:r>
        <w:rPr>
          <w:noProof/>
        </w:rPr>
      </w:r>
      <w:r>
        <w:rPr>
          <w:noProof/>
        </w:rPr>
        <w:fldChar w:fldCharType="separate"/>
      </w:r>
      <w:r>
        <w:rPr>
          <w:noProof/>
        </w:rPr>
        <w:t>21</w:t>
      </w:r>
      <w:r>
        <w:rPr>
          <w:noProof/>
        </w:rPr>
        <w:fldChar w:fldCharType="end"/>
      </w:r>
    </w:p>
    <w:p w14:paraId="392FE33D"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4.4.</w:t>
      </w:r>
      <w:r>
        <w:rPr>
          <w:rFonts w:asciiTheme="minorHAnsi" w:eastAsiaTheme="minorEastAsia" w:hAnsiTheme="minorHAnsi" w:cstheme="minorBidi"/>
          <w:b w:val="0"/>
          <w:noProof/>
          <w:sz w:val="22"/>
          <w:szCs w:val="22"/>
        </w:rPr>
        <w:tab/>
      </w:r>
      <w:r>
        <w:rPr>
          <w:noProof/>
        </w:rPr>
        <w:t>User Functional Testing</w:t>
      </w:r>
      <w:r>
        <w:rPr>
          <w:noProof/>
        </w:rPr>
        <w:tab/>
      </w:r>
      <w:r>
        <w:rPr>
          <w:noProof/>
        </w:rPr>
        <w:fldChar w:fldCharType="begin"/>
      </w:r>
      <w:r>
        <w:rPr>
          <w:noProof/>
        </w:rPr>
        <w:instrText xml:space="preserve"> PAGEREF _Toc443646412 \h </w:instrText>
      </w:r>
      <w:r>
        <w:rPr>
          <w:noProof/>
        </w:rPr>
      </w:r>
      <w:r>
        <w:rPr>
          <w:noProof/>
        </w:rPr>
        <w:fldChar w:fldCharType="separate"/>
      </w:r>
      <w:r>
        <w:rPr>
          <w:noProof/>
        </w:rPr>
        <w:t>29</w:t>
      </w:r>
      <w:r>
        <w:rPr>
          <w:noProof/>
        </w:rPr>
        <w:fldChar w:fldCharType="end"/>
      </w:r>
    </w:p>
    <w:p w14:paraId="7D2D7A2A" w14:textId="77777777" w:rsidR="001E4BAE" w:rsidRDefault="001E4BAE">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_Toc443646413 \h </w:instrText>
      </w:r>
      <w:r>
        <w:rPr>
          <w:noProof/>
        </w:rPr>
      </w:r>
      <w:r>
        <w:rPr>
          <w:noProof/>
        </w:rPr>
        <w:fldChar w:fldCharType="separate"/>
      </w:r>
      <w:r>
        <w:rPr>
          <w:noProof/>
        </w:rPr>
        <w:t>30</w:t>
      </w:r>
      <w:r>
        <w:rPr>
          <w:noProof/>
        </w:rPr>
        <w:fldChar w:fldCharType="end"/>
      </w:r>
    </w:p>
    <w:p w14:paraId="54B4A9BF"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5.1.</w:t>
      </w:r>
      <w:r>
        <w:rPr>
          <w:rFonts w:asciiTheme="minorHAnsi" w:eastAsiaTheme="minorEastAsia" w:hAnsiTheme="minorHAnsi" w:cstheme="minorBidi"/>
          <w:b w:val="0"/>
          <w:noProof/>
          <w:sz w:val="22"/>
          <w:szCs w:val="22"/>
        </w:rPr>
        <w:tab/>
      </w:r>
      <w:r>
        <w:rPr>
          <w:noProof/>
        </w:rPr>
        <w:t>Risk-based Testing</w:t>
      </w:r>
      <w:r>
        <w:rPr>
          <w:noProof/>
        </w:rPr>
        <w:tab/>
      </w:r>
      <w:r>
        <w:rPr>
          <w:noProof/>
        </w:rPr>
        <w:fldChar w:fldCharType="begin"/>
      </w:r>
      <w:r>
        <w:rPr>
          <w:noProof/>
        </w:rPr>
        <w:instrText xml:space="preserve"> PAGEREF _Toc443646414 \h </w:instrText>
      </w:r>
      <w:r>
        <w:rPr>
          <w:noProof/>
        </w:rPr>
      </w:r>
      <w:r>
        <w:rPr>
          <w:noProof/>
        </w:rPr>
        <w:fldChar w:fldCharType="separate"/>
      </w:r>
      <w:r>
        <w:rPr>
          <w:noProof/>
        </w:rPr>
        <w:t>30</w:t>
      </w:r>
      <w:r>
        <w:rPr>
          <w:noProof/>
        </w:rPr>
        <w:fldChar w:fldCharType="end"/>
      </w:r>
    </w:p>
    <w:p w14:paraId="31E0F468"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5.2.</w:t>
      </w:r>
      <w:r>
        <w:rPr>
          <w:rFonts w:asciiTheme="minorHAnsi" w:eastAsiaTheme="minorEastAsia" w:hAnsiTheme="minorHAnsi" w:cstheme="minorBidi"/>
          <w:b w:val="0"/>
          <w:noProof/>
          <w:sz w:val="22"/>
          <w:szCs w:val="22"/>
        </w:rPr>
        <w:tab/>
      </w:r>
      <w:r>
        <w:rPr>
          <w:noProof/>
        </w:rPr>
        <w:t>Enterprise Testing</w:t>
      </w:r>
      <w:r>
        <w:rPr>
          <w:noProof/>
        </w:rPr>
        <w:tab/>
      </w:r>
      <w:r>
        <w:rPr>
          <w:noProof/>
        </w:rPr>
        <w:fldChar w:fldCharType="begin"/>
      </w:r>
      <w:r>
        <w:rPr>
          <w:noProof/>
        </w:rPr>
        <w:instrText xml:space="preserve"> PAGEREF _Toc443646415 \h </w:instrText>
      </w:r>
      <w:r>
        <w:rPr>
          <w:noProof/>
        </w:rPr>
      </w:r>
      <w:r>
        <w:rPr>
          <w:noProof/>
        </w:rPr>
        <w:fldChar w:fldCharType="separate"/>
      </w:r>
      <w:r>
        <w:rPr>
          <w:noProof/>
        </w:rPr>
        <w:t>31</w:t>
      </w:r>
      <w:r>
        <w:rPr>
          <w:noProof/>
        </w:rPr>
        <w:fldChar w:fldCharType="end"/>
      </w:r>
    </w:p>
    <w:p w14:paraId="1E0D0277" w14:textId="77777777" w:rsidR="001E4BAE" w:rsidRDefault="001E4BAE">
      <w:pPr>
        <w:pStyle w:val="TOC3"/>
        <w:rPr>
          <w:rFonts w:asciiTheme="minorHAnsi" w:eastAsiaTheme="minorEastAsia" w:hAnsiTheme="minorHAnsi" w:cstheme="minorBidi"/>
          <w:b w:val="0"/>
          <w:noProof/>
          <w:sz w:val="22"/>
          <w:szCs w:val="22"/>
        </w:rPr>
      </w:pPr>
      <w:r>
        <w:rPr>
          <w:noProof/>
        </w:rPr>
        <w:t>5.2.1.</w:t>
      </w:r>
      <w:r>
        <w:rPr>
          <w:rFonts w:asciiTheme="minorHAnsi" w:eastAsiaTheme="minorEastAsia" w:hAnsiTheme="minorHAnsi" w:cstheme="minorBidi"/>
          <w:b w:val="0"/>
          <w:noProof/>
          <w:sz w:val="22"/>
          <w:szCs w:val="22"/>
        </w:rPr>
        <w:tab/>
      </w:r>
      <w:r>
        <w:rPr>
          <w:noProof/>
        </w:rPr>
        <w:t>Security Testing</w:t>
      </w:r>
      <w:r>
        <w:rPr>
          <w:noProof/>
        </w:rPr>
        <w:tab/>
      </w:r>
      <w:r>
        <w:rPr>
          <w:noProof/>
        </w:rPr>
        <w:fldChar w:fldCharType="begin"/>
      </w:r>
      <w:r>
        <w:rPr>
          <w:noProof/>
        </w:rPr>
        <w:instrText xml:space="preserve"> PAGEREF _Toc443646416 \h </w:instrText>
      </w:r>
      <w:r>
        <w:rPr>
          <w:noProof/>
        </w:rPr>
      </w:r>
      <w:r>
        <w:rPr>
          <w:noProof/>
        </w:rPr>
        <w:fldChar w:fldCharType="separate"/>
      </w:r>
      <w:r>
        <w:rPr>
          <w:noProof/>
        </w:rPr>
        <w:t>31</w:t>
      </w:r>
      <w:r>
        <w:rPr>
          <w:noProof/>
        </w:rPr>
        <w:fldChar w:fldCharType="end"/>
      </w:r>
    </w:p>
    <w:p w14:paraId="74244A0C" w14:textId="77777777" w:rsidR="001E4BAE" w:rsidRDefault="001E4BAE">
      <w:pPr>
        <w:pStyle w:val="TOC3"/>
        <w:rPr>
          <w:rFonts w:asciiTheme="minorHAnsi" w:eastAsiaTheme="minorEastAsia" w:hAnsiTheme="minorHAnsi" w:cstheme="minorBidi"/>
          <w:b w:val="0"/>
          <w:noProof/>
          <w:sz w:val="22"/>
          <w:szCs w:val="22"/>
        </w:rPr>
      </w:pPr>
      <w:r>
        <w:rPr>
          <w:noProof/>
        </w:rPr>
        <w:t>5.2.2.</w:t>
      </w:r>
      <w:r>
        <w:rPr>
          <w:rFonts w:asciiTheme="minorHAnsi" w:eastAsiaTheme="minorEastAsia" w:hAnsiTheme="minorHAnsi" w:cstheme="minorBidi"/>
          <w:b w:val="0"/>
          <w:noProof/>
          <w:sz w:val="22"/>
          <w:szCs w:val="22"/>
        </w:rPr>
        <w:tab/>
      </w:r>
      <w:r>
        <w:rPr>
          <w:noProof/>
        </w:rPr>
        <w:t>Privacy Testing</w:t>
      </w:r>
      <w:r>
        <w:rPr>
          <w:noProof/>
        </w:rPr>
        <w:tab/>
      </w:r>
      <w:r>
        <w:rPr>
          <w:noProof/>
        </w:rPr>
        <w:fldChar w:fldCharType="begin"/>
      </w:r>
      <w:r>
        <w:rPr>
          <w:noProof/>
        </w:rPr>
        <w:instrText xml:space="preserve"> PAGEREF _Toc443646417 \h </w:instrText>
      </w:r>
      <w:r>
        <w:rPr>
          <w:noProof/>
        </w:rPr>
      </w:r>
      <w:r>
        <w:rPr>
          <w:noProof/>
        </w:rPr>
        <w:fldChar w:fldCharType="separate"/>
      </w:r>
      <w:r>
        <w:rPr>
          <w:noProof/>
        </w:rPr>
        <w:t>31</w:t>
      </w:r>
      <w:r>
        <w:rPr>
          <w:noProof/>
        </w:rPr>
        <w:fldChar w:fldCharType="end"/>
      </w:r>
    </w:p>
    <w:p w14:paraId="2F399EC1" w14:textId="77777777" w:rsidR="001E4BAE" w:rsidRDefault="001E4BAE">
      <w:pPr>
        <w:pStyle w:val="TOC3"/>
        <w:rPr>
          <w:rFonts w:asciiTheme="minorHAnsi" w:eastAsiaTheme="minorEastAsia" w:hAnsiTheme="minorHAnsi" w:cstheme="minorBidi"/>
          <w:b w:val="0"/>
          <w:noProof/>
          <w:sz w:val="22"/>
          <w:szCs w:val="22"/>
        </w:rPr>
      </w:pPr>
      <w:r>
        <w:rPr>
          <w:noProof/>
        </w:rPr>
        <w:t>5.2.3.</w:t>
      </w:r>
      <w:r>
        <w:rPr>
          <w:rFonts w:asciiTheme="minorHAnsi" w:eastAsiaTheme="minorEastAsia" w:hAnsiTheme="minorHAnsi" w:cstheme="minorBidi"/>
          <w:b w:val="0"/>
          <w:noProof/>
          <w:sz w:val="22"/>
          <w:szCs w:val="22"/>
        </w:rPr>
        <w:tab/>
      </w:r>
      <w:r>
        <w:rPr>
          <w:noProof/>
        </w:rPr>
        <w:t>Section 508 Compliance Testing</w:t>
      </w:r>
      <w:r>
        <w:rPr>
          <w:noProof/>
        </w:rPr>
        <w:tab/>
      </w:r>
      <w:r>
        <w:rPr>
          <w:noProof/>
        </w:rPr>
        <w:fldChar w:fldCharType="begin"/>
      </w:r>
      <w:r>
        <w:rPr>
          <w:noProof/>
        </w:rPr>
        <w:instrText xml:space="preserve"> PAGEREF _Toc443646418 \h </w:instrText>
      </w:r>
      <w:r>
        <w:rPr>
          <w:noProof/>
        </w:rPr>
      </w:r>
      <w:r>
        <w:rPr>
          <w:noProof/>
        </w:rPr>
        <w:fldChar w:fldCharType="separate"/>
      </w:r>
      <w:r>
        <w:rPr>
          <w:noProof/>
        </w:rPr>
        <w:t>31</w:t>
      </w:r>
      <w:r>
        <w:rPr>
          <w:noProof/>
        </w:rPr>
        <w:fldChar w:fldCharType="end"/>
      </w:r>
    </w:p>
    <w:p w14:paraId="508C1745"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5.3.</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_Toc443646419 \h </w:instrText>
      </w:r>
      <w:r>
        <w:rPr>
          <w:noProof/>
        </w:rPr>
      </w:r>
      <w:r>
        <w:rPr>
          <w:noProof/>
        </w:rPr>
        <w:fldChar w:fldCharType="separate"/>
      </w:r>
      <w:r>
        <w:rPr>
          <w:noProof/>
        </w:rPr>
        <w:t>34</w:t>
      </w:r>
      <w:r>
        <w:rPr>
          <w:noProof/>
        </w:rPr>
        <w:fldChar w:fldCharType="end"/>
      </w:r>
    </w:p>
    <w:p w14:paraId="2965A502" w14:textId="77777777" w:rsidR="001E4BAE" w:rsidRDefault="001E4BAE">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Criteria</w:t>
      </w:r>
      <w:r>
        <w:rPr>
          <w:noProof/>
        </w:rPr>
        <w:tab/>
      </w:r>
      <w:r>
        <w:rPr>
          <w:noProof/>
        </w:rPr>
        <w:fldChar w:fldCharType="begin"/>
      </w:r>
      <w:r>
        <w:rPr>
          <w:noProof/>
        </w:rPr>
        <w:instrText xml:space="preserve"> PAGEREF _Toc443646420 \h </w:instrText>
      </w:r>
      <w:r>
        <w:rPr>
          <w:noProof/>
        </w:rPr>
      </w:r>
      <w:r>
        <w:rPr>
          <w:noProof/>
        </w:rPr>
        <w:fldChar w:fldCharType="separate"/>
      </w:r>
      <w:r>
        <w:rPr>
          <w:noProof/>
        </w:rPr>
        <w:t>35</w:t>
      </w:r>
      <w:r>
        <w:rPr>
          <w:noProof/>
        </w:rPr>
        <w:fldChar w:fldCharType="end"/>
      </w:r>
    </w:p>
    <w:p w14:paraId="3B7809A1"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6.1.</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_Toc443646421 \h </w:instrText>
      </w:r>
      <w:r>
        <w:rPr>
          <w:noProof/>
        </w:rPr>
      </w:r>
      <w:r>
        <w:rPr>
          <w:noProof/>
        </w:rPr>
        <w:fldChar w:fldCharType="separate"/>
      </w:r>
      <w:r>
        <w:rPr>
          <w:noProof/>
        </w:rPr>
        <w:t>35</w:t>
      </w:r>
      <w:r>
        <w:rPr>
          <w:noProof/>
        </w:rPr>
        <w:fldChar w:fldCharType="end"/>
      </w:r>
    </w:p>
    <w:p w14:paraId="07163F68"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6.2.</w:t>
      </w:r>
      <w:r>
        <w:rPr>
          <w:rFonts w:asciiTheme="minorHAnsi" w:eastAsiaTheme="minorEastAsia" w:hAnsiTheme="minorHAnsi" w:cstheme="minorBidi"/>
          <w:b w:val="0"/>
          <w:noProof/>
          <w:sz w:val="22"/>
          <w:szCs w:val="22"/>
        </w:rPr>
        <w:tab/>
      </w:r>
      <w:r>
        <w:rPr>
          <w:noProof/>
        </w:rPr>
        <w:t>Acceptance Criteria</w:t>
      </w:r>
      <w:r>
        <w:rPr>
          <w:noProof/>
        </w:rPr>
        <w:tab/>
      </w:r>
      <w:r>
        <w:rPr>
          <w:noProof/>
        </w:rPr>
        <w:fldChar w:fldCharType="begin"/>
      </w:r>
      <w:r>
        <w:rPr>
          <w:noProof/>
        </w:rPr>
        <w:instrText xml:space="preserve"> PAGEREF _Toc443646422 \h </w:instrText>
      </w:r>
      <w:r>
        <w:rPr>
          <w:noProof/>
        </w:rPr>
      </w:r>
      <w:r>
        <w:rPr>
          <w:noProof/>
        </w:rPr>
        <w:fldChar w:fldCharType="separate"/>
      </w:r>
      <w:r>
        <w:rPr>
          <w:noProof/>
        </w:rPr>
        <w:t>36</w:t>
      </w:r>
      <w:r>
        <w:rPr>
          <w:noProof/>
        </w:rPr>
        <w:fldChar w:fldCharType="end"/>
      </w:r>
    </w:p>
    <w:p w14:paraId="7B8B2B0E" w14:textId="77777777" w:rsidR="001E4BAE" w:rsidRDefault="001E4BAE">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_Toc443646423 \h </w:instrText>
      </w:r>
      <w:r>
        <w:rPr>
          <w:noProof/>
        </w:rPr>
      </w:r>
      <w:r>
        <w:rPr>
          <w:noProof/>
        </w:rPr>
        <w:fldChar w:fldCharType="separate"/>
      </w:r>
      <w:r>
        <w:rPr>
          <w:noProof/>
        </w:rPr>
        <w:t>36</w:t>
      </w:r>
      <w:r>
        <w:rPr>
          <w:noProof/>
        </w:rPr>
        <w:fldChar w:fldCharType="end"/>
      </w:r>
    </w:p>
    <w:p w14:paraId="24FFB3B8" w14:textId="77777777" w:rsidR="001E4BAE" w:rsidRDefault="001E4BAE">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Environment</w:t>
      </w:r>
      <w:r>
        <w:rPr>
          <w:noProof/>
        </w:rPr>
        <w:tab/>
      </w:r>
      <w:r>
        <w:rPr>
          <w:noProof/>
        </w:rPr>
        <w:fldChar w:fldCharType="begin"/>
      </w:r>
      <w:r>
        <w:rPr>
          <w:noProof/>
        </w:rPr>
        <w:instrText xml:space="preserve"> PAGEREF _Toc443646424 \h </w:instrText>
      </w:r>
      <w:r>
        <w:rPr>
          <w:noProof/>
        </w:rPr>
      </w:r>
      <w:r>
        <w:rPr>
          <w:noProof/>
        </w:rPr>
        <w:fldChar w:fldCharType="separate"/>
      </w:r>
      <w:r>
        <w:rPr>
          <w:noProof/>
        </w:rPr>
        <w:t>37</w:t>
      </w:r>
      <w:r>
        <w:rPr>
          <w:noProof/>
        </w:rPr>
        <w:fldChar w:fldCharType="end"/>
      </w:r>
    </w:p>
    <w:p w14:paraId="009E6899"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8.1.</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_Toc443646425 \h </w:instrText>
      </w:r>
      <w:r>
        <w:rPr>
          <w:noProof/>
        </w:rPr>
      </w:r>
      <w:r>
        <w:rPr>
          <w:noProof/>
        </w:rPr>
        <w:fldChar w:fldCharType="separate"/>
      </w:r>
      <w:r>
        <w:rPr>
          <w:noProof/>
        </w:rPr>
        <w:t>38</w:t>
      </w:r>
      <w:r>
        <w:rPr>
          <w:noProof/>
        </w:rPr>
        <w:fldChar w:fldCharType="end"/>
      </w:r>
    </w:p>
    <w:p w14:paraId="581F6563" w14:textId="77777777" w:rsidR="001E4BAE" w:rsidRDefault="001E4BAE">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_Toc443646426 \h </w:instrText>
      </w:r>
      <w:r>
        <w:rPr>
          <w:noProof/>
        </w:rPr>
      </w:r>
      <w:r>
        <w:rPr>
          <w:noProof/>
        </w:rPr>
        <w:fldChar w:fldCharType="separate"/>
      </w:r>
      <w:r>
        <w:rPr>
          <w:noProof/>
        </w:rPr>
        <w:t>38</w:t>
      </w:r>
      <w:r>
        <w:rPr>
          <w:noProof/>
        </w:rPr>
        <w:fldChar w:fldCharType="end"/>
      </w:r>
    </w:p>
    <w:p w14:paraId="47815C76" w14:textId="77777777" w:rsidR="001E4BAE" w:rsidRDefault="001E4BAE">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Acronyms</w:t>
      </w:r>
      <w:r>
        <w:rPr>
          <w:noProof/>
        </w:rPr>
        <w:tab/>
      </w:r>
      <w:r>
        <w:rPr>
          <w:noProof/>
        </w:rPr>
        <w:fldChar w:fldCharType="begin"/>
      </w:r>
      <w:r>
        <w:rPr>
          <w:noProof/>
        </w:rPr>
        <w:instrText xml:space="preserve"> PAGEREF _Toc443646427 \h </w:instrText>
      </w:r>
      <w:r>
        <w:rPr>
          <w:noProof/>
        </w:rPr>
      </w:r>
      <w:r>
        <w:rPr>
          <w:noProof/>
        </w:rPr>
        <w:fldChar w:fldCharType="separate"/>
      </w:r>
      <w:r>
        <w:rPr>
          <w:noProof/>
        </w:rPr>
        <w:t>38</w:t>
      </w:r>
      <w:r>
        <w:rPr>
          <w:noProof/>
        </w:rPr>
        <w:fldChar w:fldCharType="end"/>
      </w:r>
    </w:p>
    <w:p w14:paraId="48C4E379" w14:textId="77777777" w:rsidR="001E4BAE" w:rsidRDefault="001E4BAE">
      <w:pPr>
        <w:pStyle w:val="TOC2"/>
        <w:rPr>
          <w:rFonts w:asciiTheme="minorHAnsi" w:eastAsiaTheme="minorEastAsia" w:hAnsiTheme="minorHAnsi" w:cstheme="minorBidi"/>
          <w:b w:val="0"/>
          <w:noProof/>
          <w:sz w:val="22"/>
          <w:szCs w:val="22"/>
        </w:rPr>
      </w:pPr>
      <w:r w:rsidRPr="007D721D">
        <w:rPr>
          <w:noProof/>
          <w:color w:val="000000"/>
        </w:rPr>
        <w:t>10.1.</w:t>
      </w:r>
      <w:r>
        <w:rPr>
          <w:rFonts w:asciiTheme="minorHAnsi" w:eastAsiaTheme="minorEastAsia" w:hAnsiTheme="minorHAnsi" w:cstheme="minorBidi"/>
          <w:b w:val="0"/>
          <w:noProof/>
          <w:sz w:val="22"/>
          <w:szCs w:val="22"/>
        </w:rPr>
        <w:tab/>
      </w:r>
      <w:r>
        <w:rPr>
          <w:noProof/>
        </w:rPr>
        <w:t>References</w:t>
      </w:r>
      <w:r>
        <w:rPr>
          <w:noProof/>
        </w:rPr>
        <w:tab/>
      </w:r>
      <w:r>
        <w:rPr>
          <w:noProof/>
        </w:rPr>
        <w:fldChar w:fldCharType="begin"/>
      </w:r>
      <w:r>
        <w:rPr>
          <w:noProof/>
        </w:rPr>
        <w:instrText xml:space="preserve"> PAGEREF _Toc443646428 \h </w:instrText>
      </w:r>
      <w:r>
        <w:rPr>
          <w:noProof/>
        </w:rPr>
      </w:r>
      <w:r>
        <w:rPr>
          <w:noProof/>
        </w:rPr>
        <w:fldChar w:fldCharType="separate"/>
      </w:r>
      <w:r>
        <w:rPr>
          <w:noProof/>
        </w:rPr>
        <w:t>40</w:t>
      </w:r>
      <w:r>
        <w:rPr>
          <w:noProof/>
        </w:rPr>
        <w:fldChar w:fldCharType="end"/>
      </w:r>
    </w:p>
    <w:p w14:paraId="4457732C" w14:textId="77777777" w:rsidR="001E4BAE" w:rsidRDefault="001E4BAE">
      <w:pPr>
        <w:pStyle w:val="TOC3"/>
        <w:rPr>
          <w:rFonts w:asciiTheme="minorHAnsi" w:eastAsiaTheme="minorEastAsia" w:hAnsiTheme="minorHAnsi" w:cstheme="minorBidi"/>
          <w:b w:val="0"/>
          <w:noProof/>
          <w:sz w:val="22"/>
          <w:szCs w:val="22"/>
        </w:rPr>
      </w:pPr>
      <w:r>
        <w:rPr>
          <w:noProof/>
        </w:rPr>
        <w:t>10.1.1.</w:t>
      </w:r>
      <w:r>
        <w:rPr>
          <w:rFonts w:asciiTheme="minorHAnsi" w:eastAsiaTheme="minorEastAsia" w:hAnsiTheme="minorHAnsi" w:cstheme="minorBidi"/>
          <w:b w:val="0"/>
          <w:noProof/>
          <w:sz w:val="22"/>
          <w:szCs w:val="22"/>
        </w:rPr>
        <w:tab/>
      </w:r>
      <w:r>
        <w:rPr>
          <w:noProof/>
        </w:rPr>
        <w:t>Documentation, Resources, and Repositories</w:t>
      </w:r>
      <w:r>
        <w:rPr>
          <w:noProof/>
        </w:rPr>
        <w:tab/>
      </w:r>
      <w:r>
        <w:rPr>
          <w:noProof/>
        </w:rPr>
        <w:fldChar w:fldCharType="begin"/>
      </w:r>
      <w:r>
        <w:rPr>
          <w:noProof/>
        </w:rPr>
        <w:instrText xml:space="preserve"> PAGEREF _Toc443646429 \h </w:instrText>
      </w:r>
      <w:r>
        <w:rPr>
          <w:noProof/>
        </w:rPr>
      </w:r>
      <w:r>
        <w:rPr>
          <w:noProof/>
        </w:rPr>
        <w:fldChar w:fldCharType="separate"/>
      </w:r>
      <w:r>
        <w:rPr>
          <w:noProof/>
        </w:rPr>
        <w:t>40</w:t>
      </w:r>
      <w:r>
        <w:rPr>
          <w:noProof/>
        </w:rPr>
        <w:fldChar w:fldCharType="end"/>
      </w:r>
    </w:p>
    <w:p w14:paraId="69EA2D22" w14:textId="77777777" w:rsidR="001E4BAE" w:rsidRDefault="001E4BAE">
      <w:pPr>
        <w:pStyle w:val="TOC1"/>
        <w:rPr>
          <w:rFonts w:asciiTheme="minorHAnsi" w:eastAsiaTheme="minorEastAsia" w:hAnsiTheme="minorHAnsi" w:cstheme="minorBidi"/>
          <w:b w:val="0"/>
          <w:noProof/>
          <w:sz w:val="22"/>
          <w:szCs w:val="22"/>
        </w:rPr>
      </w:pPr>
      <w:r>
        <w:rPr>
          <w:noProof/>
        </w:rPr>
        <w:lastRenderedPageBreak/>
        <w:t>Appendix A</w:t>
      </w:r>
      <w:r>
        <w:rPr>
          <w:noProof/>
        </w:rPr>
        <w:tab/>
      </w:r>
      <w:r>
        <w:rPr>
          <w:noProof/>
        </w:rPr>
        <w:fldChar w:fldCharType="begin"/>
      </w:r>
      <w:r>
        <w:rPr>
          <w:noProof/>
        </w:rPr>
        <w:instrText xml:space="preserve"> PAGEREF _Toc443646430 \h </w:instrText>
      </w:r>
      <w:r>
        <w:rPr>
          <w:noProof/>
        </w:rPr>
      </w:r>
      <w:r>
        <w:rPr>
          <w:noProof/>
        </w:rPr>
        <w:fldChar w:fldCharType="separate"/>
      </w:r>
      <w:r>
        <w:rPr>
          <w:noProof/>
        </w:rPr>
        <w:t>41</w:t>
      </w:r>
      <w:r>
        <w:rPr>
          <w:noProof/>
        </w:rPr>
        <w:fldChar w:fldCharType="end"/>
      </w:r>
    </w:p>
    <w:p w14:paraId="57D25C7F" w14:textId="77777777" w:rsidR="001E4BAE" w:rsidRDefault="001E4BAE">
      <w:pPr>
        <w:pStyle w:val="TOC2"/>
        <w:rPr>
          <w:rFonts w:asciiTheme="minorHAnsi" w:eastAsiaTheme="minorEastAsia" w:hAnsiTheme="minorHAnsi" w:cstheme="minorBidi"/>
          <w:b w:val="0"/>
          <w:noProof/>
          <w:sz w:val="22"/>
          <w:szCs w:val="22"/>
        </w:rPr>
      </w:pPr>
      <w:r>
        <w:rPr>
          <w:noProof/>
        </w:rPr>
        <w:t>A.1 Office of Cyber Security</w:t>
      </w:r>
      <w:r>
        <w:rPr>
          <w:noProof/>
        </w:rPr>
        <w:tab/>
      </w:r>
      <w:r>
        <w:rPr>
          <w:noProof/>
        </w:rPr>
        <w:fldChar w:fldCharType="begin"/>
      </w:r>
      <w:r>
        <w:rPr>
          <w:noProof/>
        </w:rPr>
        <w:instrText xml:space="preserve"> PAGEREF _Toc443646431 \h </w:instrText>
      </w:r>
      <w:r>
        <w:rPr>
          <w:noProof/>
        </w:rPr>
      </w:r>
      <w:r>
        <w:rPr>
          <w:noProof/>
        </w:rPr>
        <w:fldChar w:fldCharType="separate"/>
      </w:r>
      <w:r>
        <w:rPr>
          <w:noProof/>
        </w:rPr>
        <w:t>41</w:t>
      </w:r>
      <w:r>
        <w:rPr>
          <w:noProof/>
        </w:rPr>
        <w:fldChar w:fldCharType="end"/>
      </w:r>
    </w:p>
    <w:p w14:paraId="190897AB" w14:textId="77777777" w:rsidR="007926DE" w:rsidRPr="00467A77" w:rsidRDefault="00FB30DA" w:rsidP="007926DE">
      <w:pPr>
        <w:pStyle w:val="TOC1"/>
        <w:rPr>
          <w:rFonts w:cs="Arial"/>
        </w:rPr>
        <w:sectPr w:rsidR="007926DE" w:rsidRPr="00467A77" w:rsidSect="00341584">
          <w:pgSz w:w="12240" w:h="15840" w:code="1"/>
          <w:pgMar w:top="1440" w:right="1440" w:bottom="1440" w:left="1440" w:header="720" w:footer="720" w:gutter="0"/>
          <w:cols w:space="720"/>
          <w:docGrid w:linePitch="360"/>
        </w:sectPr>
      </w:pPr>
      <w:r w:rsidRPr="00467A77">
        <w:rPr>
          <w:rFonts w:cs="Arial"/>
        </w:rPr>
        <w:fldChar w:fldCharType="end"/>
      </w:r>
    </w:p>
    <w:p w14:paraId="79AF3EEE" w14:textId="77777777" w:rsidR="00A83EB5" w:rsidRPr="00467A77" w:rsidRDefault="00A83EB5" w:rsidP="00110115">
      <w:pPr>
        <w:pStyle w:val="Heading1"/>
      </w:pPr>
      <w:bookmarkStart w:id="1" w:name="_Toc233599144"/>
      <w:bookmarkStart w:id="2" w:name="_Toc418682119"/>
      <w:bookmarkStart w:id="3" w:name="_Toc443646395"/>
      <w:bookmarkStart w:id="4" w:name="_GoBack"/>
      <w:bookmarkEnd w:id="4"/>
      <w:r w:rsidRPr="00467A77">
        <w:lastRenderedPageBreak/>
        <w:t>Introduction</w:t>
      </w:r>
      <w:bookmarkEnd w:id="0"/>
      <w:bookmarkEnd w:id="1"/>
      <w:bookmarkEnd w:id="2"/>
      <w:bookmarkEnd w:id="3"/>
    </w:p>
    <w:p w14:paraId="530E190F" w14:textId="77777777" w:rsidR="00D4478E" w:rsidRPr="00453DC8" w:rsidRDefault="00D4478E" w:rsidP="00D4478E">
      <w:pPr>
        <w:pStyle w:val="PSPBodytext"/>
      </w:pPr>
      <w:r>
        <w:t>This</w:t>
      </w:r>
      <w:r w:rsidRPr="002E495E">
        <w:t xml:space="preserve"> </w:t>
      </w:r>
      <w:r>
        <w:t>Master Test Plan (MTP)</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5EE4442A" w14:textId="77777777" w:rsidR="00D4478E" w:rsidRDefault="00D4478E" w:rsidP="00EA24C2">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w:t>
      </w:r>
      <w:r w:rsidR="00EA24C2">
        <w:t>and its mitigation.</w:t>
      </w:r>
    </w:p>
    <w:p w14:paraId="7617F8CA" w14:textId="77777777" w:rsidR="00671E43" w:rsidRPr="00467A77" w:rsidRDefault="00671E43" w:rsidP="00AA22B5">
      <w:pPr>
        <w:pStyle w:val="Heading2"/>
      </w:pPr>
      <w:bookmarkStart w:id="5" w:name="_Toc418682120"/>
      <w:bookmarkStart w:id="6" w:name="_Toc443646396"/>
      <w:r w:rsidRPr="00467A77">
        <w:t>Background</w:t>
      </w:r>
      <w:bookmarkEnd w:id="5"/>
      <w:bookmarkEnd w:id="6"/>
    </w:p>
    <w:p w14:paraId="10B04F0D" w14:textId="77777777" w:rsidR="00D85C6B" w:rsidRPr="00453DC8" w:rsidRDefault="00D85C6B" w:rsidP="00D85C6B">
      <w:pPr>
        <w:pStyle w:val="PSPBodytext"/>
      </w:pPr>
      <w:bookmarkStart w:id="7" w:name="_Toc205632712"/>
      <w:bookmarkStart w:id="8" w:name="_Toc233599145"/>
      <w:r w:rsidRPr="00453DC8">
        <w:t xml:space="preserve">The </w:t>
      </w:r>
      <w:r>
        <w:t xml:space="preserve">IRDS </w:t>
      </w:r>
      <w:r w:rsidRPr="00453DC8">
        <w:t xml:space="preserve">development and field pilot </w:t>
      </w:r>
      <w:r>
        <w:t>combines</w:t>
      </w:r>
      <w:r w:rsidRPr="00453DC8">
        <w:t xml:space="preserve"> </w:t>
      </w:r>
      <w:r w:rsidR="00EB4485" w:rsidRPr="00453DC8">
        <w:t>technology</w:t>
      </w:r>
      <w:r w:rsidR="00EB4485">
        <w:t>,</w:t>
      </w:r>
      <w:r w:rsidRPr="00453DC8">
        <w:t xml:space="preserve"> outreach and clinical support to realize a clinically based data-driven early intervention and treatment solution aimed at suicide prevention. </w:t>
      </w:r>
      <w:r>
        <w:t>The application will include capability</w:t>
      </w:r>
      <w:r w:rsidRPr="00453DC8">
        <w:t xml:space="preserve"> for analyzing multiple and integrated data sets with cutting-edge data analytic techniques and visualizations to identify at-risk individuals and populations and provide proactive and secure notifications of these results to Veteran support services. </w:t>
      </w:r>
    </w:p>
    <w:p w14:paraId="56D56E54" w14:textId="77777777" w:rsidR="00D85C6B" w:rsidRPr="00453DC8" w:rsidRDefault="00D85C6B" w:rsidP="00D85C6B">
      <w:pPr>
        <w:pStyle w:val="PSPBodytext"/>
      </w:pPr>
      <w:r w:rsidRPr="00453DC8">
        <w:t xml:space="preserve">A central component of the </w:t>
      </w:r>
      <w:r>
        <w:t>IRDS</w:t>
      </w:r>
      <w:r w:rsidRPr="00453DC8">
        <w:t xml:space="preserve"> project is VA</w:t>
      </w:r>
      <w:r>
        <w:t>’</w:t>
      </w:r>
      <w:r w:rsidRPr="00453DC8">
        <w:t xml:space="preserve">s </w:t>
      </w:r>
      <w:r w:rsidR="00E83778">
        <w:t>Suicide Data Repository (</w:t>
      </w:r>
      <w:r>
        <w:t>SDR</w:t>
      </w:r>
      <w:r w:rsidR="00E83778">
        <w:t>)</w:t>
      </w:r>
      <w:r>
        <w:t xml:space="preserve">. </w:t>
      </w:r>
      <w:r w:rsidRPr="00453DC8">
        <w:t xml:space="preserve">The SDR is a centralized SQL Server database consolidating multiple sources of data containing suicide and mortality data of Veterans. The </w:t>
      </w:r>
      <w:r>
        <w:t>IRDS</w:t>
      </w:r>
      <w:r w:rsidRPr="00453DC8">
        <w:t xml:space="preserve"> project proposes to expand the capabilities of the </w:t>
      </w:r>
      <w:r>
        <w:t>SDR</w:t>
      </w:r>
      <w:r w:rsidRPr="00453DC8">
        <w:t xml:space="preserve"> to include new interfaces to clinical data sources, integrated data analytics/predictive modelling capabilities, a surveillance dashboard, and secure messaging – thus enhancing SDR capabilities to include upstream suicide intervention.</w:t>
      </w:r>
    </w:p>
    <w:p w14:paraId="54F666BA" w14:textId="77777777" w:rsidR="00D85C6B" w:rsidRPr="00453DC8" w:rsidRDefault="00D85C6B" w:rsidP="00D85C6B">
      <w:pPr>
        <w:pStyle w:val="PSPBodytext"/>
      </w:pPr>
      <w:r>
        <w:t>IRDS</w:t>
      </w:r>
      <w:r w:rsidRPr="00453DC8">
        <w:t xml:space="preserve"> will be an integrated system that builds upon the existing </w:t>
      </w:r>
      <w:r>
        <w:t>SDR</w:t>
      </w:r>
      <w:r w:rsidRPr="00453DC8">
        <w:t xml:space="preserve"> with the following capabilities:</w:t>
      </w:r>
    </w:p>
    <w:p w14:paraId="0BCFE216" w14:textId="77777777" w:rsidR="00D85C6B" w:rsidRPr="006D3F08" w:rsidRDefault="00D85C6B" w:rsidP="00D85C6B">
      <w:pPr>
        <w:pStyle w:val="PSPBullet1"/>
        <w:spacing w:after="0"/>
      </w:pPr>
      <w:r w:rsidRPr="00BD007C">
        <w:rPr>
          <w:b/>
        </w:rPr>
        <w:t>Reach Database.</w:t>
      </w:r>
      <w:r w:rsidRPr="006D3F08">
        <w:t xml:space="preserve"> A SQL database used to aggregate new data sources and relevant SDR data.</w:t>
      </w:r>
    </w:p>
    <w:p w14:paraId="41212AC7" w14:textId="77777777" w:rsidR="00D85C6B" w:rsidRPr="003213C1" w:rsidRDefault="00D85C6B" w:rsidP="00D85C6B">
      <w:pPr>
        <w:pStyle w:val="PSPBullet1"/>
        <w:spacing w:after="0"/>
      </w:pPr>
      <w:r w:rsidRPr="00BD007C">
        <w:rPr>
          <w:b/>
        </w:rPr>
        <w:t>Data Analytics Platform and Dashboard.</w:t>
      </w:r>
      <w:r w:rsidRPr="006D3F08">
        <w:t xml:space="preserve"> An integrated collection of analytics and visualization tools, including a surveillance dashboard aimed at identifying at-risk individuals and </w:t>
      </w:r>
      <w:r w:rsidRPr="003213C1">
        <w:t>populations.</w:t>
      </w:r>
    </w:p>
    <w:p w14:paraId="3072E465" w14:textId="77777777" w:rsidR="00D85C6B" w:rsidRPr="006D3F08" w:rsidRDefault="00D85C6B" w:rsidP="00D85C6B">
      <w:pPr>
        <w:pStyle w:val="PSPBullet1"/>
        <w:spacing w:after="0"/>
      </w:pPr>
      <w:r w:rsidRPr="00BD007C">
        <w:rPr>
          <w:b/>
        </w:rPr>
        <w:t>Direct Messaging.</w:t>
      </w:r>
      <w:r w:rsidRPr="006D3F08">
        <w:t xml:space="preserve"> A method to construct and transmit a secure message to authorized outreach and intervention service providers.</w:t>
      </w:r>
    </w:p>
    <w:p w14:paraId="42B0B0D6" w14:textId="77777777" w:rsidR="00D85C6B" w:rsidRPr="00691A64" w:rsidRDefault="00D85C6B" w:rsidP="00D85C6B">
      <w:pPr>
        <w:pStyle w:val="PSPBullet1"/>
        <w:spacing w:after="0"/>
      </w:pPr>
      <w:r w:rsidRPr="00BD007C">
        <w:rPr>
          <w:b/>
        </w:rPr>
        <w:lastRenderedPageBreak/>
        <w:t>Outreach and Intervention.</w:t>
      </w:r>
      <w:r w:rsidRPr="006D3F08">
        <w:t xml:space="preserve"> A</w:t>
      </w:r>
      <w:r w:rsidRPr="00453DC8">
        <w:t xml:space="preserve"> pilot workflow that includes the process by which outreach and intervention resources are notified and act upon the data provided.</w:t>
      </w:r>
    </w:p>
    <w:p w14:paraId="0F7CD9C9" w14:textId="77777777" w:rsidR="005E3FD3" w:rsidRDefault="005E3FD3" w:rsidP="001B60F4">
      <w:pPr>
        <w:widowControl w:val="0"/>
        <w:autoSpaceDE w:val="0"/>
        <w:autoSpaceDN w:val="0"/>
        <w:adjustRightInd w:val="0"/>
        <w:rPr>
          <w:rFonts w:ascii="Arial" w:hAnsi="Arial" w:cs="Arial"/>
        </w:rPr>
      </w:pPr>
    </w:p>
    <w:p w14:paraId="43BBB7E8" w14:textId="77777777" w:rsidR="00710CB5" w:rsidRDefault="00710CB5" w:rsidP="001B60F4">
      <w:pPr>
        <w:widowControl w:val="0"/>
        <w:autoSpaceDE w:val="0"/>
        <w:autoSpaceDN w:val="0"/>
        <w:adjustRightInd w:val="0"/>
        <w:rPr>
          <w:rFonts w:ascii="Arial" w:hAnsi="Arial" w:cs="Arial"/>
        </w:rPr>
      </w:pPr>
    </w:p>
    <w:p w14:paraId="138B087D" w14:textId="77777777" w:rsidR="00710CB5" w:rsidRDefault="00710CB5" w:rsidP="001B60F4">
      <w:pPr>
        <w:widowControl w:val="0"/>
        <w:autoSpaceDE w:val="0"/>
        <w:autoSpaceDN w:val="0"/>
        <w:adjustRightInd w:val="0"/>
        <w:rPr>
          <w:rFonts w:ascii="Arial" w:hAnsi="Arial" w:cs="Arial"/>
        </w:rPr>
      </w:pPr>
    </w:p>
    <w:p w14:paraId="57D168A5" w14:textId="77777777" w:rsidR="00710CB5" w:rsidRDefault="00710CB5" w:rsidP="001B60F4">
      <w:pPr>
        <w:widowControl w:val="0"/>
        <w:autoSpaceDE w:val="0"/>
        <w:autoSpaceDN w:val="0"/>
        <w:adjustRightInd w:val="0"/>
        <w:rPr>
          <w:rFonts w:ascii="Arial" w:hAnsi="Arial" w:cs="Arial"/>
        </w:rPr>
      </w:pPr>
    </w:p>
    <w:p w14:paraId="17A8557D" w14:textId="77777777" w:rsidR="00710CB5" w:rsidRDefault="00710CB5" w:rsidP="001B60F4">
      <w:pPr>
        <w:widowControl w:val="0"/>
        <w:autoSpaceDE w:val="0"/>
        <w:autoSpaceDN w:val="0"/>
        <w:adjustRightInd w:val="0"/>
        <w:rPr>
          <w:rFonts w:ascii="Arial" w:hAnsi="Arial" w:cs="Arial"/>
        </w:rPr>
      </w:pPr>
    </w:p>
    <w:p w14:paraId="2FE46431" w14:textId="77777777" w:rsidR="00710CB5" w:rsidRPr="00467A77" w:rsidRDefault="00710CB5" w:rsidP="001B60F4">
      <w:pPr>
        <w:widowControl w:val="0"/>
        <w:autoSpaceDE w:val="0"/>
        <w:autoSpaceDN w:val="0"/>
        <w:adjustRightInd w:val="0"/>
        <w:rPr>
          <w:rFonts w:ascii="Arial" w:hAnsi="Arial" w:cs="Arial"/>
        </w:rPr>
      </w:pPr>
    </w:p>
    <w:p w14:paraId="44F8F579" w14:textId="77777777" w:rsidR="00ED055B" w:rsidRPr="00467A77" w:rsidRDefault="001B10EF" w:rsidP="001B60F4">
      <w:pPr>
        <w:widowControl w:val="0"/>
        <w:autoSpaceDE w:val="0"/>
        <w:autoSpaceDN w:val="0"/>
        <w:adjustRightInd w:val="0"/>
        <w:rPr>
          <w:rFonts w:ascii="Arial" w:hAnsi="Arial" w:cs="Arial"/>
        </w:rPr>
      </w:pPr>
      <w:r w:rsidRPr="00D66DA7">
        <w:rPr>
          <w:rFonts w:ascii="Arial" w:hAnsi="Arial" w:cs="Arial"/>
          <w:noProof/>
        </w:rPr>
        <w:drawing>
          <wp:inline distT="0" distB="0" distL="0" distR="0" wp14:anchorId="58E6FF38" wp14:editId="30D9E83A">
            <wp:extent cx="59436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DEE09FC" w14:textId="77777777" w:rsidR="00ED055B" w:rsidRPr="00467A77" w:rsidRDefault="00ED055B" w:rsidP="00ED055B">
      <w:pPr>
        <w:widowControl w:val="0"/>
        <w:autoSpaceDE w:val="0"/>
        <w:autoSpaceDN w:val="0"/>
        <w:adjustRightInd w:val="0"/>
        <w:jc w:val="center"/>
        <w:rPr>
          <w:rFonts w:ascii="Arial" w:hAnsi="Arial" w:cs="Arial"/>
          <w:sz w:val="28"/>
          <w:szCs w:val="28"/>
        </w:rPr>
      </w:pPr>
    </w:p>
    <w:p w14:paraId="5001D905" w14:textId="77777777" w:rsidR="00B32CFF" w:rsidRPr="00467A77" w:rsidRDefault="00710CB5" w:rsidP="00710CB5">
      <w:pPr>
        <w:pStyle w:val="Caption"/>
        <w:jc w:val="center"/>
        <w:rPr>
          <w:sz w:val="28"/>
          <w:szCs w:val="28"/>
        </w:rPr>
      </w:pPr>
      <w:r>
        <w:t xml:space="preserve">Figure </w:t>
      </w:r>
      <w:fldSimple w:instr=" SEQ Figure \* ARABIC ">
        <w:r w:rsidR="00F676FE">
          <w:rPr>
            <w:noProof/>
          </w:rPr>
          <w:t>1</w:t>
        </w:r>
      </w:fldSimple>
      <w:r>
        <w:t xml:space="preserve">: </w:t>
      </w:r>
      <w:r w:rsidRPr="000B7274">
        <w:t>IRDS Architecture</w:t>
      </w:r>
    </w:p>
    <w:p w14:paraId="71EF71CD" w14:textId="77777777" w:rsidR="005E3FD3" w:rsidRPr="00467A77" w:rsidRDefault="005E3FD3" w:rsidP="001B60F4">
      <w:pPr>
        <w:widowControl w:val="0"/>
        <w:autoSpaceDE w:val="0"/>
        <w:autoSpaceDN w:val="0"/>
        <w:adjustRightInd w:val="0"/>
        <w:rPr>
          <w:rFonts w:ascii="Arial" w:hAnsi="Arial" w:cs="Arial"/>
        </w:rPr>
      </w:pPr>
    </w:p>
    <w:p w14:paraId="09EDAF46" w14:textId="77777777" w:rsidR="00A83EB5" w:rsidRPr="00467A77" w:rsidRDefault="00A83EB5" w:rsidP="00110115">
      <w:pPr>
        <w:pStyle w:val="Heading2"/>
      </w:pPr>
      <w:bookmarkStart w:id="9" w:name="_Toc418682121"/>
      <w:bookmarkStart w:id="10" w:name="_Toc443646397"/>
      <w:r w:rsidRPr="00467A77">
        <w:t>Purpose</w:t>
      </w:r>
      <w:bookmarkEnd w:id="7"/>
      <w:bookmarkEnd w:id="8"/>
      <w:bookmarkEnd w:id="9"/>
      <w:bookmarkEnd w:id="10"/>
    </w:p>
    <w:p w14:paraId="7E69D62F" w14:textId="77777777" w:rsidR="00FD0E48" w:rsidRPr="00710CB5" w:rsidRDefault="00FD0E48" w:rsidP="00FD0E48">
      <w:pPr>
        <w:pStyle w:val="BodyText"/>
        <w:rPr>
          <w:sz w:val="24"/>
          <w:szCs w:val="24"/>
        </w:rPr>
      </w:pPr>
      <w:bookmarkStart w:id="11" w:name="_Toc205632713"/>
      <w:bookmarkStart w:id="12" w:name="_Toc233599146"/>
      <w:r w:rsidRPr="00710CB5">
        <w:rPr>
          <w:sz w:val="24"/>
          <w:szCs w:val="24"/>
        </w:rPr>
        <w:t xml:space="preserve">The purpose of this Master Test Plan (MTP) for the </w:t>
      </w:r>
      <w:r w:rsidR="00D4478E">
        <w:rPr>
          <w:sz w:val="24"/>
          <w:szCs w:val="24"/>
        </w:rPr>
        <w:t>IRDS</w:t>
      </w:r>
      <w:r w:rsidRPr="00710CB5">
        <w:rPr>
          <w:sz w:val="24"/>
          <w:szCs w:val="24"/>
        </w:rPr>
        <w:t xml:space="preserve"> project is to provide an overview of the project and describe the testing approaches being used. </w:t>
      </w:r>
    </w:p>
    <w:p w14:paraId="3D4ACD66" w14:textId="77777777" w:rsidR="00FD0E48" w:rsidRPr="00710CB5" w:rsidRDefault="00FD0E48" w:rsidP="00FD0E48">
      <w:pPr>
        <w:pStyle w:val="BodyText"/>
        <w:rPr>
          <w:sz w:val="24"/>
          <w:szCs w:val="24"/>
        </w:rPr>
      </w:pPr>
      <w:r w:rsidRPr="00710CB5">
        <w:rPr>
          <w:sz w:val="24"/>
          <w:szCs w:val="24"/>
        </w:rPr>
        <w:t>It documents how the project defines, implements, and assures quality during the prototype software development process. The test plan is a central artifact detailing the approaches taken to guarantee deliverable acceptance, along with the procedures and activities used to govern the prototype meeting its defined requirements.</w:t>
      </w:r>
    </w:p>
    <w:p w14:paraId="79B69380" w14:textId="43B66141" w:rsidR="0028021E" w:rsidRPr="00467A77" w:rsidRDefault="00FD0E48" w:rsidP="00FD0E48">
      <w:pPr>
        <w:pStyle w:val="BodyText"/>
        <w:rPr>
          <w:rFonts w:ascii="Arial" w:hAnsi="Arial" w:cs="Arial"/>
          <w:szCs w:val="22"/>
        </w:rPr>
      </w:pPr>
      <w:r w:rsidRPr="00710CB5">
        <w:rPr>
          <w:sz w:val="24"/>
          <w:szCs w:val="24"/>
        </w:rPr>
        <w:t>This plan is recognized as a communication vehicle for the entire project team, subject matter experts (SMEs), and stakeholders who are working on testing activities, or those who need to be aware of the information it contains. This document and its content provide guidance for Testers at every level of testing.</w:t>
      </w:r>
      <w:r w:rsidR="00547499">
        <w:rPr>
          <w:sz w:val="24"/>
          <w:szCs w:val="24"/>
        </w:rPr>
        <w:t xml:space="preserve"> </w:t>
      </w:r>
      <w:r w:rsidRPr="00710CB5">
        <w:rPr>
          <w:sz w:val="24"/>
          <w:szCs w:val="24"/>
        </w:rPr>
        <w:t>It should be used in tandem with all other project management procedures</w:t>
      </w:r>
      <w:bookmarkStart w:id="13" w:name="_Toc326134076"/>
      <w:bookmarkStart w:id="14" w:name="_Toc326134077"/>
      <w:bookmarkEnd w:id="13"/>
      <w:bookmarkEnd w:id="14"/>
      <w:r w:rsidR="005C2645">
        <w:rPr>
          <w:sz w:val="24"/>
          <w:szCs w:val="24"/>
        </w:rPr>
        <w:t>.</w:t>
      </w:r>
    </w:p>
    <w:p w14:paraId="6C458058" w14:textId="77777777" w:rsidR="00A83EB5" w:rsidRPr="00467A77" w:rsidRDefault="00A83EB5" w:rsidP="00110115">
      <w:pPr>
        <w:pStyle w:val="Heading2"/>
      </w:pPr>
      <w:bookmarkStart w:id="15" w:name="_Toc418682122"/>
      <w:bookmarkStart w:id="16" w:name="_Toc443646398"/>
      <w:r w:rsidRPr="00467A77">
        <w:lastRenderedPageBreak/>
        <w:t>Test Objectives</w:t>
      </w:r>
      <w:bookmarkEnd w:id="11"/>
      <w:bookmarkEnd w:id="12"/>
      <w:bookmarkEnd w:id="15"/>
      <w:bookmarkEnd w:id="16"/>
    </w:p>
    <w:p w14:paraId="4159B112" w14:textId="77777777" w:rsidR="00522159" w:rsidRPr="00710CB5" w:rsidRDefault="00522159" w:rsidP="00522159">
      <w:pPr>
        <w:pStyle w:val="BodyText"/>
        <w:rPr>
          <w:sz w:val="24"/>
          <w:szCs w:val="24"/>
        </w:rPr>
      </w:pPr>
      <w:r w:rsidRPr="00710CB5">
        <w:rPr>
          <w:sz w:val="24"/>
          <w:szCs w:val="24"/>
        </w:rPr>
        <w:t>This MTP supports the following objectives:</w:t>
      </w:r>
    </w:p>
    <w:p w14:paraId="28EAD82E" w14:textId="77777777" w:rsidR="00522159" w:rsidRPr="00710CB5" w:rsidRDefault="00522159" w:rsidP="00522159">
      <w:pPr>
        <w:pStyle w:val="BulletInstructions"/>
        <w:numPr>
          <w:ilvl w:val="0"/>
          <w:numId w:val="26"/>
        </w:numPr>
        <w:rPr>
          <w:i w:val="0"/>
          <w:color w:val="auto"/>
          <w:sz w:val="24"/>
        </w:rPr>
      </w:pPr>
      <w:r w:rsidRPr="00710CB5">
        <w:rPr>
          <w:i w:val="0"/>
          <w:color w:val="auto"/>
          <w:sz w:val="24"/>
        </w:rPr>
        <w:t>To provide test coverage for 100% of the documented requirements</w:t>
      </w:r>
    </w:p>
    <w:p w14:paraId="547431FA" w14:textId="77777777" w:rsidR="00522159" w:rsidRPr="00710CB5" w:rsidRDefault="00522159" w:rsidP="00522159">
      <w:pPr>
        <w:pStyle w:val="BulletInstructions"/>
        <w:numPr>
          <w:ilvl w:val="0"/>
          <w:numId w:val="26"/>
        </w:numPr>
        <w:rPr>
          <w:i w:val="0"/>
          <w:color w:val="auto"/>
          <w:sz w:val="24"/>
        </w:rPr>
      </w:pPr>
      <w:r w:rsidRPr="00710CB5">
        <w:rPr>
          <w:i w:val="0"/>
          <w:color w:val="auto"/>
          <w:sz w:val="24"/>
        </w:rPr>
        <w:t>To execute 100% of the test cases during all software quality assurance (SQA) testing efforts</w:t>
      </w:r>
    </w:p>
    <w:p w14:paraId="08AE38C9" w14:textId="77777777" w:rsidR="00E9148E" w:rsidRPr="00710CB5" w:rsidRDefault="00E9148E" w:rsidP="00E9148E">
      <w:pPr>
        <w:pStyle w:val="BulletInstructions"/>
        <w:numPr>
          <w:ilvl w:val="0"/>
          <w:numId w:val="26"/>
        </w:numPr>
        <w:rPr>
          <w:i w:val="0"/>
          <w:color w:val="auto"/>
          <w:sz w:val="24"/>
        </w:rPr>
      </w:pPr>
      <w:r w:rsidRPr="00710CB5">
        <w:rPr>
          <w:i w:val="0"/>
          <w:color w:val="auto"/>
          <w:sz w:val="24"/>
        </w:rPr>
        <w:t>To create, maintain, and control the test environment within the Development, Pre-</w:t>
      </w:r>
    </w:p>
    <w:p w14:paraId="1EC53F41" w14:textId="77777777" w:rsidR="00E9148E" w:rsidRPr="00710CB5" w:rsidRDefault="00614502" w:rsidP="00E9148E">
      <w:pPr>
        <w:pStyle w:val="BulletInstructions"/>
        <w:numPr>
          <w:ilvl w:val="0"/>
          <w:numId w:val="0"/>
        </w:numPr>
        <w:ind w:left="1080"/>
        <w:rPr>
          <w:i w:val="0"/>
          <w:color w:val="auto"/>
          <w:sz w:val="24"/>
        </w:rPr>
      </w:pPr>
      <w:r w:rsidRPr="00710CB5">
        <w:rPr>
          <w:i w:val="0"/>
          <w:color w:val="auto"/>
          <w:sz w:val="24"/>
        </w:rPr>
        <w:t>Production</w:t>
      </w:r>
      <w:r w:rsidR="00E9148E" w:rsidRPr="00710CB5">
        <w:rPr>
          <w:i w:val="0"/>
          <w:color w:val="auto"/>
          <w:sz w:val="24"/>
        </w:rPr>
        <w:t xml:space="preserve"> and Production environments </w:t>
      </w:r>
    </w:p>
    <w:p w14:paraId="101857FD" w14:textId="77777777" w:rsidR="00E26F1A" w:rsidRDefault="009A59E1" w:rsidP="00E26F1A">
      <w:pPr>
        <w:pStyle w:val="BulletInstructions"/>
        <w:numPr>
          <w:ilvl w:val="0"/>
          <w:numId w:val="26"/>
        </w:numPr>
        <w:rPr>
          <w:i w:val="0"/>
          <w:color w:val="auto"/>
          <w:sz w:val="24"/>
        </w:rPr>
      </w:pPr>
      <w:r>
        <w:rPr>
          <w:i w:val="0"/>
          <w:color w:val="auto"/>
          <w:sz w:val="24"/>
        </w:rPr>
        <w:t xml:space="preserve">To execute Section </w:t>
      </w:r>
      <w:r w:rsidR="000052DD" w:rsidRPr="00710CB5">
        <w:rPr>
          <w:i w:val="0"/>
          <w:color w:val="auto"/>
          <w:sz w:val="24"/>
        </w:rPr>
        <w:t xml:space="preserve">508 Testing </w:t>
      </w:r>
    </w:p>
    <w:p w14:paraId="10F4414E" w14:textId="0EA8A302" w:rsidR="000052DD" w:rsidRPr="00E26F1A" w:rsidRDefault="000052DD" w:rsidP="00E26F1A">
      <w:pPr>
        <w:pStyle w:val="BulletInstructions"/>
        <w:numPr>
          <w:ilvl w:val="0"/>
          <w:numId w:val="26"/>
        </w:numPr>
        <w:tabs>
          <w:tab w:val="num" w:pos="720"/>
        </w:tabs>
        <w:rPr>
          <w:i w:val="0"/>
          <w:color w:val="auto"/>
          <w:sz w:val="24"/>
        </w:rPr>
      </w:pPr>
      <w:r w:rsidRPr="00E26F1A">
        <w:rPr>
          <w:i w:val="0"/>
          <w:color w:val="auto"/>
          <w:sz w:val="24"/>
        </w:rPr>
        <w:t xml:space="preserve">To include </w:t>
      </w:r>
      <w:r w:rsidR="006413C1">
        <w:rPr>
          <w:i w:val="0"/>
          <w:color w:val="auto"/>
          <w:sz w:val="24"/>
        </w:rPr>
        <w:t>End User Testing</w:t>
      </w:r>
      <w:r w:rsidR="003F78A3">
        <w:rPr>
          <w:i w:val="0"/>
          <w:color w:val="auto"/>
          <w:sz w:val="24"/>
        </w:rPr>
        <w:t xml:space="preserve"> (EUT)</w:t>
      </w:r>
      <w:r w:rsidRPr="00E26F1A">
        <w:rPr>
          <w:i w:val="0"/>
          <w:color w:val="auto"/>
          <w:sz w:val="24"/>
        </w:rPr>
        <w:t xml:space="preserve"> to test the effectiveness of the system for use by VA Mental Health SMEs </w:t>
      </w:r>
      <w:r w:rsidR="006413C1">
        <w:rPr>
          <w:i w:val="0"/>
          <w:color w:val="auto"/>
          <w:sz w:val="24"/>
        </w:rPr>
        <w:t>and Suicide Prevention Coordinators (SPCs)</w:t>
      </w:r>
    </w:p>
    <w:p w14:paraId="057A1040" w14:textId="77777777" w:rsidR="006A364B" w:rsidRPr="00E26F1A" w:rsidRDefault="006A364B" w:rsidP="00E26F1A">
      <w:pPr>
        <w:pStyle w:val="BulletInstructions"/>
        <w:numPr>
          <w:ilvl w:val="0"/>
          <w:numId w:val="26"/>
        </w:numPr>
        <w:tabs>
          <w:tab w:val="num" w:pos="720"/>
        </w:tabs>
        <w:rPr>
          <w:i w:val="0"/>
          <w:color w:val="auto"/>
          <w:sz w:val="24"/>
        </w:rPr>
      </w:pPr>
      <w:r w:rsidRPr="00E26F1A">
        <w:rPr>
          <w:i w:val="0"/>
          <w:color w:val="auto"/>
          <w:sz w:val="24"/>
        </w:rPr>
        <w:t xml:space="preserve">Identify </w:t>
      </w:r>
      <w:r w:rsidR="009248B3" w:rsidRPr="00E26F1A">
        <w:rPr>
          <w:i w:val="0"/>
          <w:color w:val="auto"/>
          <w:sz w:val="24"/>
        </w:rPr>
        <w:t>an</w:t>
      </w:r>
      <w:r w:rsidR="009248B3">
        <w:rPr>
          <w:i w:val="0"/>
          <w:color w:val="auto"/>
          <w:sz w:val="24"/>
        </w:rPr>
        <w:t xml:space="preserve">d report any </w:t>
      </w:r>
      <w:r w:rsidRPr="00E26F1A">
        <w:rPr>
          <w:i w:val="0"/>
          <w:color w:val="auto"/>
          <w:sz w:val="24"/>
        </w:rPr>
        <w:t>potential risks that might impede testing</w:t>
      </w:r>
    </w:p>
    <w:p w14:paraId="36CE2298" w14:textId="7AA6CD6A" w:rsidR="006A364B" w:rsidRPr="00E26F1A" w:rsidRDefault="009A59E1" w:rsidP="00E26F1A">
      <w:pPr>
        <w:pStyle w:val="BulletInstructions"/>
        <w:numPr>
          <w:ilvl w:val="0"/>
          <w:numId w:val="26"/>
        </w:numPr>
        <w:tabs>
          <w:tab w:val="num" w:pos="720"/>
        </w:tabs>
        <w:rPr>
          <w:i w:val="0"/>
          <w:color w:val="auto"/>
          <w:sz w:val="24"/>
        </w:rPr>
      </w:pPr>
      <w:r>
        <w:rPr>
          <w:i w:val="0"/>
          <w:color w:val="auto"/>
          <w:sz w:val="24"/>
        </w:rPr>
        <w:t>Provides a test methodology that works within the Continuous Integration (CI) process and ensures all</w:t>
      </w:r>
      <w:r w:rsidR="00547499">
        <w:rPr>
          <w:i w:val="0"/>
          <w:color w:val="auto"/>
          <w:sz w:val="24"/>
        </w:rPr>
        <w:t xml:space="preserve"> </w:t>
      </w:r>
      <w:r w:rsidR="006A364B" w:rsidRPr="00E26F1A">
        <w:rPr>
          <w:i w:val="0"/>
          <w:color w:val="auto"/>
          <w:sz w:val="24"/>
        </w:rPr>
        <w:t xml:space="preserve">automated tests scripts are consistently passing </w:t>
      </w:r>
    </w:p>
    <w:p w14:paraId="1D11F5AA" w14:textId="77777777" w:rsidR="006A364B" w:rsidRDefault="009A59E1" w:rsidP="00E26F1A">
      <w:pPr>
        <w:pStyle w:val="BulletInstructions"/>
        <w:numPr>
          <w:ilvl w:val="0"/>
          <w:numId w:val="26"/>
        </w:numPr>
        <w:tabs>
          <w:tab w:val="num" w:pos="720"/>
        </w:tabs>
        <w:rPr>
          <w:i w:val="0"/>
          <w:color w:val="auto"/>
          <w:sz w:val="24"/>
        </w:rPr>
      </w:pPr>
      <w:r>
        <w:rPr>
          <w:i w:val="0"/>
          <w:color w:val="auto"/>
          <w:sz w:val="24"/>
        </w:rPr>
        <w:t>Provides the a</w:t>
      </w:r>
      <w:r w:rsidRPr="00E26F1A">
        <w:rPr>
          <w:i w:val="0"/>
          <w:color w:val="auto"/>
          <w:sz w:val="24"/>
        </w:rPr>
        <w:t xml:space="preserve">bility </w:t>
      </w:r>
      <w:r w:rsidR="006A364B" w:rsidRPr="00E26F1A">
        <w:rPr>
          <w:i w:val="0"/>
          <w:color w:val="auto"/>
          <w:sz w:val="24"/>
        </w:rPr>
        <w:t xml:space="preserve">to trace test scripts back to requirement changes using Test Driven </w:t>
      </w:r>
      <w:r w:rsidR="002A1315" w:rsidRPr="00E26F1A">
        <w:rPr>
          <w:i w:val="0"/>
          <w:color w:val="auto"/>
          <w:sz w:val="24"/>
        </w:rPr>
        <w:t>D</w:t>
      </w:r>
      <w:r w:rsidR="006A364B" w:rsidRPr="00E26F1A">
        <w:rPr>
          <w:i w:val="0"/>
          <w:color w:val="auto"/>
          <w:sz w:val="24"/>
        </w:rPr>
        <w:t xml:space="preserve">evelopment </w:t>
      </w:r>
      <w:r>
        <w:rPr>
          <w:i w:val="0"/>
          <w:color w:val="auto"/>
          <w:sz w:val="24"/>
        </w:rPr>
        <w:t xml:space="preserve">(TDD) </w:t>
      </w:r>
      <w:r w:rsidR="006A364B" w:rsidRPr="00E26F1A">
        <w:rPr>
          <w:i w:val="0"/>
          <w:color w:val="auto"/>
          <w:sz w:val="24"/>
        </w:rPr>
        <w:t>approach</w:t>
      </w:r>
    </w:p>
    <w:p w14:paraId="550A496E" w14:textId="77777777" w:rsidR="00B025E5" w:rsidRDefault="00B025E5" w:rsidP="00084D38">
      <w:pPr>
        <w:pStyle w:val="BulletInstructions"/>
        <w:numPr>
          <w:ilvl w:val="0"/>
          <w:numId w:val="0"/>
        </w:numPr>
        <w:ind w:left="1080"/>
        <w:rPr>
          <w:i w:val="0"/>
          <w:color w:val="auto"/>
          <w:sz w:val="24"/>
        </w:rPr>
      </w:pPr>
    </w:p>
    <w:p w14:paraId="06AFF687" w14:textId="77777777" w:rsidR="00106AF6" w:rsidRPr="00467A77" w:rsidRDefault="00106AF6" w:rsidP="00106AF6">
      <w:pPr>
        <w:pStyle w:val="Heading1"/>
      </w:pPr>
      <w:bookmarkStart w:id="17" w:name="_Toc418682123"/>
      <w:bookmarkStart w:id="18" w:name="_Toc443646399"/>
      <w:r w:rsidRPr="00467A77">
        <w:t>Test</w:t>
      </w:r>
      <w:r>
        <w:t>ing</w:t>
      </w:r>
      <w:r w:rsidRPr="00467A77">
        <w:t xml:space="preserve"> Approach</w:t>
      </w:r>
      <w:bookmarkEnd w:id="17"/>
      <w:bookmarkEnd w:id="18"/>
    </w:p>
    <w:p w14:paraId="27914C4C" w14:textId="77777777" w:rsidR="00106AF6" w:rsidRPr="00E26F1A" w:rsidRDefault="00106AF6" w:rsidP="00106AF6">
      <w:pPr>
        <w:pStyle w:val="BodyText"/>
        <w:rPr>
          <w:color w:val="000000"/>
          <w:sz w:val="24"/>
          <w:szCs w:val="24"/>
        </w:rPr>
      </w:pPr>
      <w:r w:rsidRPr="00E26F1A">
        <w:rPr>
          <w:color w:val="000000"/>
          <w:sz w:val="24"/>
          <w:szCs w:val="24"/>
        </w:rPr>
        <w:t xml:space="preserve">Testing strives to discover defects in the system or software by exercising the code. Testing activities are distributed throughout the </w:t>
      </w:r>
      <w:r>
        <w:rPr>
          <w:color w:val="000000"/>
          <w:sz w:val="24"/>
          <w:szCs w:val="24"/>
        </w:rPr>
        <w:t>development, implementation, and enhancement of the application.</w:t>
      </w:r>
    </w:p>
    <w:p w14:paraId="0C28BC61" w14:textId="77777777" w:rsidR="00106AF6" w:rsidRPr="00E26F1A" w:rsidRDefault="00106AF6" w:rsidP="00106AF6">
      <w:pPr>
        <w:pStyle w:val="BodyText"/>
        <w:rPr>
          <w:color w:val="000000"/>
          <w:sz w:val="24"/>
          <w:szCs w:val="24"/>
        </w:rPr>
      </w:pPr>
      <w:r w:rsidRPr="00E26F1A">
        <w:rPr>
          <w:color w:val="000000"/>
          <w:sz w:val="24"/>
          <w:szCs w:val="24"/>
        </w:rPr>
        <w:t>The Test Team will conduct manual testing and automated testing. Manual testing will involve creating detailed Test Scripts which the Testers will execute. These Test Scripts will be</w:t>
      </w:r>
      <w:r>
        <w:rPr>
          <w:color w:val="000000"/>
          <w:sz w:val="24"/>
          <w:szCs w:val="24"/>
        </w:rPr>
        <w:t xml:space="preserve"> written in clear and literal language to provide a non-technical approach to testing.</w:t>
      </w:r>
    </w:p>
    <w:p w14:paraId="11CF94A1" w14:textId="77777777" w:rsidR="00106AF6" w:rsidRPr="00E26F1A" w:rsidRDefault="00106AF6" w:rsidP="00106AF6">
      <w:pPr>
        <w:pStyle w:val="BodyText"/>
        <w:rPr>
          <w:color w:val="000000"/>
          <w:sz w:val="24"/>
          <w:szCs w:val="24"/>
        </w:rPr>
      </w:pPr>
      <w:r w:rsidRPr="00E26F1A">
        <w:rPr>
          <w:color w:val="000000"/>
          <w:sz w:val="24"/>
          <w:szCs w:val="24"/>
        </w:rPr>
        <w:t xml:space="preserve">Automated testing will be done </w:t>
      </w:r>
      <w:r>
        <w:rPr>
          <w:color w:val="000000"/>
          <w:sz w:val="24"/>
          <w:szCs w:val="24"/>
        </w:rPr>
        <w:t>utilizing</w:t>
      </w:r>
      <w:r w:rsidRPr="00E26F1A">
        <w:rPr>
          <w:color w:val="000000"/>
          <w:sz w:val="24"/>
          <w:szCs w:val="24"/>
        </w:rPr>
        <w:t xml:space="preserve"> open source solutions, such as Cucumber and Jasmine, where appropriate. These testing solutions give Test Team members flexibility and are tools commonly used on other</w:t>
      </w:r>
      <w:r>
        <w:rPr>
          <w:color w:val="000000"/>
          <w:sz w:val="24"/>
          <w:szCs w:val="24"/>
        </w:rPr>
        <w:t xml:space="preserve"> VACI</w:t>
      </w:r>
      <w:r w:rsidRPr="00E26F1A">
        <w:rPr>
          <w:color w:val="000000"/>
          <w:sz w:val="24"/>
          <w:szCs w:val="24"/>
        </w:rPr>
        <w:t xml:space="preserve"> innovation projects. </w:t>
      </w:r>
    </w:p>
    <w:p w14:paraId="6385B196" w14:textId="77777777" w:rsidR="00106AF6" w:rsidRDefault="00106AF6" w:rsidP="00106AF6">
      <w:pPr>
        <w:pStyle w:val="BodyText"/>
        <w:rPr>
          <w:color w:val="000000"/>
          <w:sz w:val="24"/>
          <w:szCs w:val="24"/>
        </w:rPr>
      </w:pPr>
      <w:r w:rsidRPr="00E26F1A">
        <w:rPr>
          <w:color w:val="000000"/>
          <w:sz w:val="24"/>
          <w:szCs w:val="24"/>
        </w:rPr>
        <w:t>The goal of the automated Test Scripts is to provide as much test coverage using automation as appropriate. Depending on the system complexity and environment constraints, manual testing will be used to fill in the gaps where automated testing</w:t>
      </w:r>
      <w:r>
        <w:rPr>
          <w:color w:val="000000"/>
          <w:sz w:val="24"/>
          <w:szCs w:val="24"/>
        </w:rPr>
        <w:t xml:space="preserve"> </w:t>
      </w:r>
      <w:r w:rsidR="005E6429">
        <w:rPr>
          <w:color w:val="000000"/>
          <w:sz w:val="24"/>
          <w:szCs w:val="24"/>
        </w:rPr>
        <w:t xml:space="preserve">is not feasible or </w:t>
      </w:r>
      <w:r>
        <w:rPr>
          <w:color w:val="000000"/>
          <w:sz w:val="24"/>
          <w:szCs w:val="24"/>
        </w:rPr>
        <w:t>does not provide adequate coverage in ad-hoc or unique scenarios found in the application.</w:t>
      </w:r>
      <w:r w:rsidRPr="00E26F1A">
        <w:rPr>
          <w:color w:val="000000"/>
          <w:sz w:val="24"/>
          <w:szCs w:val="24"/>
        </w:rPr>
        <w:t xml:space="preserve"> </w:t>
      </w:r>
    </w:p>
    <w:p w14:paraId="1AFAC42D" w14:textId="77777777" w:rsidR="00106AF6" w:rsidRPr="00DE08F3" w:rsidRDefault="00106AF6" w:rsidP="00106AF6">
      <w:pPr>
        <w:pStyle w:val="Heading2"/>
      </w:pPr>
      <w:bookmarkStart w:id="19" w:name="_Toc418682124"/>
      <w:bookmarkStart w:id="20" w:name="_Toc443646400"/>
      <w:r w:rsidRPr="00DE08F3">
        <w:t>Test Driven Development</w:t>
      </w:r>
      <w:bookmarkEnd w:id="19"/>
      <w:bookmarkEnd w:id="20"/>
    </w:p>
    <w:p w14:paraId="2144AF6B" w14:textId="2456DD4C" w:rsidR="00106AF6" w:rsidRDefault="00DE08F3" w:rsidP="00BE24A9">
      <w:pPr>
        <w:pStyle w:val="BulletInstructions"/>
        <w:numPr>
          <w:ilvl w:val="0"/>
          <w:numId w:val="0"/>
        </w:numPr>
        <w:rPr>
          <w:i w:val="0"/>
          <w:color w:val="auto"/>
          <w:sz w:val="28"/>
        </w:rPr>
      </w:pPr>
      <w:r w:rsidRPr="00BE24A9">
        <w:rPr>
          <w:i w:val="0"/>
          <w:color w:val="auto"/>
          <w:sz w:val="24"/>
        </w:rPr>
        <w:t>The project will utilize a Test Drive Development</w:t>
      </w:r>
      <w:r w:rsidR="001546B9">
        <w:rPr>
          <w:i w:val="0"/>
          <w:color w:val="auto"/>
          <w:sz w:val="24"/>
        </w:rPr>
        <w:t xml:space="preserve"> (TDD) </w:t>
      </w:r>
      <w:r w:rsidRPr="00BE24A9">
        <w:rPr>
          <w:i w:val="0"/>
          <w:color w:val="auto"/>
          <w:sz w:val="24"/>
        </w:rPr>
        <w:t xml:space="preserve">process in </w:t>
      </w:r>
      <w:r w:rsidR="003D302E">
        <w:rPr>
          <w:i w:val="0"/>
          <w:color w:val="auto"/>
          <w:sz w:val="24"/>
        </w:rPr>
        <w:t>alignment</w:t>
      </w:r>
      <w:r w:rsidR="003D302E" w:rsidRPr="00BE24A9">
        <w:rPr>
          <w:i w:val="0"/>
          <w:color w:val="auto"/>
          <w:sz w:val="24"/>
        </w:rPr>
        <w:t xml:space="preserve"> </w:t>
      </w:r>
      <w:r w:rsidRPr="00BE24A9">
        <w:rPr>
          <w:i w:val="0"/>
          <w:color w:val="auto"/>
          <w:sz w:val="24"/>
        </w:rPr>
        <w:t xml:space="preserve">with an </w:t>
      </w:r>
      <w:proofErr w:type="gramStart"/>
      <w:r w:rsidRPr="00BE24A9">
        <w:rPr>
          <w:i w:val="0"/>
          <w:color w:val="auto"/>
          <w:sz w:val="24"/>
        </w:rPr>
        <w:t>Agile</w:t>
      </w:r>
      <w:proofErr w:type="gramEnd"/>
      <w:r w:rsidRPr="00BE24A9">
        <w:rPr>
          <w:i w:val="0"/>
          <w:color w:val="auto"/>
          <w:sz w:val="24"/>
        </w:rPr>
        <w:t xml:space="preserve"> methodology. The TDD will focus on the creation of unit tests by the development team for each new function. The development team will then produce functionality that is confirmed by the previously created </w:t>
      </w:r>
      <w:r w:rsidR="00C71B3D">
        <w:rPr>
          <w:i w:val="0"/>
          <w:color w:val="auto"/>
          <w:sz w:val="24"/>
        </w:rPr>
        <w:t xml:space="preserve">unit </w:t>
      </w:r>
      <w:r w:rsidRPr="00BE24A9">
        <w:rPr>
          <w:i w:val="0"/>
          <w:color w:val="auto"/>
          <w:sz w:val="24"/>
        </w:rPr>
        <w:t>test through a Continuous Integration</w:t>
      </w:r>
      <w:r w:rsidR="001546B9">
        <w:rPr>
          <w:i w:val="0"/>
          <w:color w:val="auto"/>
          <w:sz w:val="24"/>
        </w:rPr>
        <w:t xml:space="preserve"> (CI)</w:t>
      </w:r>
      <w:r w:rsidRPr="00BE24A9">
        <w:rPr>
          <w:i w:val="0"/>
          <w:color w:val="auto"/>
          <w:sz w:val="24"/>
        </w:rPr>
        <w:t xml:space="preserve"> process.</w:t>
      </w:r>
      <w:r w:rsidR="00547499">
        <w:rPr>
          <w:i w:val="0"/>
          <w:color w:val="auto"/>
          <w:sz w:val="24"/>
        </w:rPr>
        <w:t xml:space="preserve"> </w:t>
      </w:r>
    </w:p>
    <w:p w14:paraId="630A50C5" w14:textId="77777777" w:rsidR="00B330CA" w:rsidRPr="00BE24A9" w:rsidRDefault="00B330CA" w:rsidP="00BE24A9">
      <w:pPr>
        <w:pStyle w:val="BulletInstructions"/>
        <w:numPr>
          <w:ilvl w:val="0"/>
          <w:numId w:val="0"/>
        </w:numPr>
        <w:rPr>
          <w:i w:val="0"/>
          <w:color w:val="auto"/>
          <w:sz w:val="24"/>
        </w:rPr>
      </w:pPr>
    </w:p>
    <w:p w14:paraId="1DC9788D" w14:textId="77777777" w:rsidR="00B05D50" w:rsidRPr="00467A77" w:rsidRDefault="00B05D50" w:rsidP="0064308C">
      <w:pPr>
        <w:pStyle w:val="Heading3"/>
      </w:pPr>
      <w:bookmarkStart w:id="21" w:name="_Toc418682125"/>
      <w:bookmarkStart w:id="22" w:name="_Toc205632714"/>
      <w:bookmarkStart w:id="23" w:name="_Toc233599147"/>
      <w:bookmarkStart w:id="24" w:name="_Toc443646401"/>
      <w:r w:rsidRPr="00467A77">
        <w:t>Processes</w:t>
      </w:r>
      <w:bookmarkEnd w:id="21"/>
      <w:bookmarkEnd w:id="24"/>
      <w:r w:rsidRPr="00467A77">
        <w:t xml:space="preserve"> </w:t>
      </w:r>
    </w:p>
    <w:p w14:paraId="55226AAD" w14:textId="77777777" w:rsidR="00764D31" w:rsidRDefault="00764D31" w:rsidP="00AD62B9">
      <w:pPr>
        <w:pStyle w:val="BulletInstructions"/>
        <w:numPr>
          <w:ilvl w:val="0"/>
          <w:numId w:val="0"/>
        </w:numPr>
        <w:ind w:left="360" w:hanging="360"/>
        <w:rPr>
          <w:b/>
          <w:i w:val="0"/>
          <w:color w:val="auto"/>
          <w:sz w:val="24"/>
        </w:rPr>
      </w:pPr>
    </w:p>
    <w:p w14:paraId="24634431" w14:textId="77777777" w:rsidR="00AD62B9" w:rsidRPr="00E26F1A" w:rsidRDefault="00B05D50" w:rsidP="00AD62B9">
      <w:pPr>
        <w:pStyle w:val="BulletInstructions"/>
        <w:numPr>
          <w:ilvl w:val="0"/>
          <w:numId w:val="0"/>
        </w:numPr>
        <w:ind w:left="360" w:hanging="360"/>
        <w:rPr>
          <w:b/>
          <w:i w:val="0"/>
          <w:color w:val="auto"/>
          <w:sz w:val="24"/>
        </w:rPr>
      </w:pPr>
      <w:r w:rsidRPr="00E26F1A">
        <w:rPr>
          <w:b/>
          <w:i w:val="0"/>
          <w:color w:val="auto"/>
          <w:sz w:val="24"/>
        </w:rPr>
        <w:t>Test preparation</w:t>
      </w:r>
    </w:p>
    <w:p w14:paraId="0F3BE15F"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lastRenderedPageBreak/>
        <w:t>Validate the requirements</w:t>
      </w:r>
    </w:p>
    <w:p w14:paraId="0741BDA0"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Validate the User Stories</w:t>
      </w:r>
    </w:p>
    <w:p w14:paraId="00145AE0"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Build Test Suites, Test Cases, and supporting Test Scripts</w:t>
      </w:r>
    </w:p>
    <w:p w14:paraId="27EEFC3F" w14:textId="77777777" w:rsidR="00B05D50" w:rsidRPr="00E26F1A" w:rsidRDefault="00B05D50" w:rsidP="00B05D50">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Provide traceability from each Test Case to User Stories and requirement(s)</w:t>
      </w:r>
    </w:p>
    <w:p w14:paraId="164FD18F" w14:textId="77777777" w:rsidR="00B05D50" w:rsidRPr="00E26F1A" w:rsidRDefault="00B05D50" w:rsidP="00B05D50">
      <w:pPr>
        <w:pStyle w:val="BulletInstructions"/>
        <w:numPr>
          <w:ilvl w:val="0"/>
          <w:numId w:val="0"/>
        </w:numPr>
        <w:rPr>
          <w:b/>
          <w:i w:val="0"/>
          <w:color w:val="auto"/>
          <w:sz w:val="24"/>
        </w:rPr>
      </w:pPr>
    </w:p>
    <w:p w14:paraId="0F2725CE" w14:textId="77777777" w:rsidR="00B05D50" w:rsidRPr="00E26F1A" w:rsidRDefault="002C48CA" w:rsidP="002C48CA">
      <w:pPr>
        <w:pStyle w:val="BulletInstructions"/>
        <w:numPr>
          <w:ilvl w:val="0"/>
          <w:numId w:val="0"/>
        </w:numPr>
        <w:rPr>
          <w:b/>
          <w:i w:val="0"/>
          <w:color w:val="auto"/>
          <w:sz w:val="24"/>
        </w:rPr>
      </w:pPr>
      <w:r w:rsidRPr="00E26F1A">
        <w:rPr>
          <w:b/>
          <w:i w:val="0"/>
          <w:color w:val="auto"/>
          <w:sz w:val="24"/>
        </w:rPr>
        <w:t>Build process</w:t>
      </w:r>
    </w:p>
    <w:p w14:paraId="6BE214EB" w14:textId="77777777" w:rsidR="002A2E5A" w:rsidRPr="00E26F1A" w:rsidRDefault="002A2E5A" w:rsidP="002A2E5A">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 xml:space="preserve">Product Build – the software is built </w:t>
      </w:r>
      <w:r w:rsidR="00C83090" w:rsidRPr="00E26F1A">
        <w:rPr>
          <w:rFonts w:ascii="Times New Roman" w:hAnsi="Times New Roman"/>
          <w:sz w:val="24"/>
          <w:szCs w:val="24"/>
        </w:rPr>
        <w:t>on</w:t>
      </w:r>
      <w:r w:rsidRPr="00E26F1A">
        <w:rPr>
          <w:rFonts w:ascii="Times New Roman" w:hAnsi="Times New Roman"/>
          <w:sz w:val="24"/>
          <w:szCs w:val="24"/>
        </w:rPr>
        <w:t xml:space="preserve"> the </w:t>
      </w:r>
      <w:r w:rsidR="00C83090" w:rsidRPr="00E26F1A">
        <w:rPr>
          <w:rFonts w:ascii="Times New Roman" w:hAnsi="Times New Roman"/>
          <w:sz w:val="24"/>
          <w:szCs w:val="24"/>
        </w:rPr>
        <w:t xml:space="preserve">VA Cloud web </w:t>
      </w:r>
      <w:r w:rsidR="00614502" w:rsidRPr="00E26F1A">
        <w:rPr>
          <w:rFonts w:ascii="Times New Roman" w:hAnsi="Times New Roman"/>
          <w:sz w:val="24"/>
          <w:szCs w:val="24"/>
        </w:rPr>
        <w:t>server</w:t>
      </w:r>
      <w:r w:rsidR="00A739A9" w:rsidRPr="00E26F1A">
        <w:rPr>
          <w:rFonts w:ascii="Times New Roman" w:hAnsi="Times New Roman"/>
          <w:sz w:val="24"/>
          <w:szCs w:val="24"/>
        </w:rPr>
        <w:t xml:space="preserve"> </w:t>
      </w:r>
      <w:r w:rsidRPr="00E26F1A">
        <w:rPr>
          <w:rFonts w:ascii="Times New Roman" w:hAnsi="Times New Roman"/>
          <w:sz w:val="24"/>
          <w:szCs w:val="24"/>
        </w:rPr>
        <w:t xml:space="preserve">environment using </w:t>
      </w:r>
      <w:r w:rsidR="00BA20FD" w:rsidRPr="00E26F1A">
        <w:rPr>
          <w:rFonts w:ascii="Times New Roman" w:hAnsi="Times New Roman"/>
          <w:sz w:val="24"/>
          <w:szCs w:val="24"/>
        </w:rPr>
        <w:t xml:space="preserve">Jenkins, Node, Grunt, and </w:t>
      </w:r>
      <w:proofErr w:type="spellStart"/>
      <w:r w:rsidR="00BA20FD" w:rsidRPr="00E26F1A">
        <w:rPr>
          <w:rFonts w:ascii="Times New Roman" w:hAnsi="Times New Roman"/>
          <w:sz w:val="24"/>
          <w:szCs w:val="24"/>
        </w:rPr>
        <w:t>IISNode</w:t>
      </w:r>
      <w:proofErr w:type="spellEnd"/>
    </w:p>
    <w:p w14:paraId="5B496757" w14:textId="77777777" w:rsidR="00F02784" w:rsidRPr="00E26F1A" w:rsidRDefault="00F02784" w:rsidP="002A2E5A">
      <w:pPr>
        <w:pStyle w:val="PlainText"/>
        <w:numPr>
          <w:ilvl w:val="0"/>
          <w:numId w:val="14"/>
        </w:numPr>
        <w:tabs>
          <w:tab w:val="clear" w:pos="1440"/>
        </w:tabs>
        <w:ind w:left="720"/>
        <w:rPr>
          <w:rFonts w:ascii="Times New Roman" w:hAnsi="Times New Roman"/>
          <w:sz w:val="24"/>
          <w:szCs w:val="24"/>
        </w:rPr>
      </w:pPr>
      <w:r w:rsidRPr="00E26F1A">
        <w:rPr>
          <w:rFonts w:ascii="Times New Roman" w:hAnsi="Times New Roman"/>
          <w:sz w:val="24"/>
          <w:szCs w:val="24"/>
        </w:rPr>
        <w:t>The Test Scripts will be built in Cucumber and executed against the product using Jenkins</w:t>
      </w:r>
    </w:p>
    <w:p w14:paraId="2A0E6B12" w14:textId="77777777" w:rsidR="00B05D50" w:rsidRPr="00E26F1A" w:rsidRDefault="00B05D50" w:rsidP="0064308C">
      <w:pPr>
        <w:pStyle w:val="BulletInstructions"/>
        <w:numPr>
          <w:ilvl w:val="0"/>
          <w:numId w:val="0"/>
        </w:numPr>
        <w:rPr>
          <w:b/>
          <w:i w:val="0"/>
          <w:color w:val="auto"/>
          <w:sz w:val="24"/>
        </w:rPr>
      </w:pPr>
    </w:p>
    <w:p w14:paraId="062E4BB0" w14:textId="77777777" w:rsidR="00B05D50" w:rsidRPr="00E26F1A" w:rsidRDefault="007527B3" w:rsidP="00B05D50">
      <w:pPr>
        <w:pStyle w:val="BulletInstructions"/>
        <w:numPr>
          <w:ilvl w:val="0"/>
          <w:numId w:val="0"/>
        </w:numPr>
        <w:ind w:left="360" w:hanging="360"/>
        <w:rPr>
          <w:b/>
          <w:i w:val="0"/>
          <w:color w:val="auto"/>
          <w:sz w:val="24"/>
        </w:rPr>
      </w:pPr>
      <w:r>
        <w:rPr>
          <w:b/>
          <w:i w:val="0"/>
          <w:color w:val="auto"/>
          <w:sz w:val="24"/>
        </w:rPr>
        <w:t>Testing</w:t>
      </w:r>
    </w:p>
    <w:p w14:paraId="391A509E" w14:textId="77777777" w:rsidR="00FB0E50" w:rsidRPr="00E26F1A" w:rsidRDefault="00FB0E50" w:rsidP="00B05D50">
      <w:pPr>
        <w:pStyle w:val="BodyText"/>
        <w:numPr>
          <w:ilvl w:val="0"/>
          <w:numId w:val="14"/>
        </w:numPr>
        <w:tabs>
          <w:tab w:val="clear" w:pos="1440"/>
        </w:tabs>
        <w:ind w:left="720"/>
        <w:rPr>
          <w:sz w:val="24"/>
          <w:szCs w:val="24"/>
        </w:rPr>
      </w:pPr>
      <w:r w:rsidRPr="00E26F1A">
        <w:rPr>
          <w:sz w:val="24"/>
          <w:szCs w:val="24"/>
        </w:rPr>
        <w:t>New Development</w:t>
      </w:r>
    </w:p>
    <w:p w14:paraId="41938149" w14:textId="77777777" w:rsidR="00FB0E50" w:rsidRPr="00E26F1A" w:rsidRDefault="00FB0E50" w:rsidP="00E5055B">
      <w:pPr>
        <w:pStyle w:val="BodyTextBullet1"/>
        <w:numPr>
          <w:ilvl w:val="0"/>
          <w:numId w:val="30"/>
        </w:numPr>
        <w:rPr>
          <w:sz w:val="24"/>
          <w:szCs w:val="24"/>
        </w:rPr>
      </w:pPr>
      <w:r w:rsidRPr="00E26F1A">
        <w:rPr>
          <w:sz w:val="24"/>
          <w:szCs w:val="24"/>
        </w:rPr>
        <w:t>Multiple levels of testing are performed: Software Engineers are responsible for conducting Unit Testing for their code before it is checked in and deployed. After the code is checked in, a build is completed and deployed to the Dev</w:t>
      </w:r>
      <w:r w:rsidR="002E2E5F" w:rsidRPr="00E26F1A">
        <w:rPr>
          <w:sz w:val="24"/>
          <w:szCs w:val="24"/>
        </w:rPr>
        <w:t>elopment environment in the VA</w:t>
      </w:r>
      <w:r w:rsidRPr="00E26F1A">
        <w:rPr>
          <w:sz w:val="24"/>
          <w:szCs w:val="24"/>
        </w:rPr>
        <w:t xml:space="preserve"> </w:t>
      </w:r>
      <w:r w:rsidR="002E2E5F" w:rsidRPr="00E26F1A">
        <w:rPr>
          <w:sz w:val="24"/>
          <w:szCs w:val="24"/>
        </w:rPr>
        <w:t xml:space="preserve">Innovation </w:t>
      </w:r>
      <w:r w:rsidRPr="00E26F1A">
        <w:rPr>
          <w:sz w:val="24"/>
          <w:szCs w:val="24"/>
        </w:rPr>
        <w:t>Sandbox</w:t>
      </w:r>
    </w:p>
    <w:p w14:paraId="52D396B9" w14:textId="77777777" w:rsidR="00FB0E50" w:rsidRPr="00E26F1A" w:rsidRDefault="00FB0E50" w:rsidP="00E5055B">
      <w:pPr>
        <w:pStyle w:val="BodyTextBullet1"/>
        <w:numPr>
          <w:ilvl w:val="0"/>
          <w:numId w:val="30"/>
        </w:numPr>
        <w:rPr>
          <w:sz w:val="24"/>
          <w:szCs w:val="24"/>
        </w:rPr>
      </w:pPr>
      <w:r w:rsidRPr="00E26F1A">
        <w:rPr>
          <w:sz w:val="24"/>
          <w:szCs w:val="24"/>
        </w:rPr>
        <w:t xml:space="preserve">Builds </w:t>
      </w:r>
      <w:r w:rsidR="00E95852">
        <w:rPr>
          <w:sz w:val="24"/>
          <w:szCs w:val="24"/>
        </w:rPr>
        <w:t xml:space="preserve">that successfully pass Unit Testing will then be functionally tested utilizing automated test scripts and </w:t>
      </w:r>
      <w:r w:rsidR="00960D76">
        <w:rPr>
          <w:sz w:val="24"/>
          <w:szCs w:val="24"/>
        </w:rPr>
        <w:t xml:space="preserve">formal </w:t>
      </w:r>
      <w:r w:rsidR="00E95852">
        <w:rPr>
          <w:sz w:val="24"/>
          <w:szCs w:val="24"/>
        </w:rPr>
        <w:t xml:space="preserve">test cases validating </w:t>
      </w:r>
      <w:r w:rsidR="00FC754E" w:rsidRPr="00E26F1A">
        <w:rPr>
          <w:sz w:val="24"/>
          <w:szCs w:val="24"/>
        </w:rPr>
        <w:t>User Stor</w:t>
      </w:r>
      <w:r w:rsidR="009550B2">
        <w:rPr>
          <w:sz w:val="24"/>
          <w:szCs w:val="24"/>
        </w:rPr>
        <w:t>ie</w:t>
      </w:r>
      <w:r w:rsidR="00E95852">
        <w:rPr>
          <w:sz w:val="24"/>
          <w:szCs w:val="24"/>
        </w:rPr>
        <w:t>s and associated requirements.</w:t>
      </w:r>
    </w:p>
    <w:p w14:paraId="1A4A22CF" w14:textId="77777777" w:rsidR="002C48CA" w:rsidRPr="00467A77" w:rsidRDefault="002C48CA" w:rsidP="002C48CA">
      <w:pPr>
        <w:pStyle w:val="BodyTextBullet1"/>
        <w:numPr>
          <w:ilvl w:val="0"/>
          <w:numId w:val="0"/>
        </w:numPr>
        <w:ind w:left="1080"/>
        <w:rPr>
          <w:rFonts w:ascii="Arial" w:hAnsi="Arial" w:cs="Arial"/>
          <w:szCs w:val="22"/>
        </w:rPr>
      </w:pPr>
    </w:p>
    <w:p w14:paraId="29260C62" w14:textId="77777777" w:rsidR="00B05D50" w:rsidRPr="007527B3" w:rsidRDefault="006B6482" w:rsidP="006B6482">
      <w:pPr>
        <w:pStyle w:val="BulletInstructions"/>
        <w:numPr>
          <w:ilvl w:val="0"/>
          <w:numId w:val="0"/>
        </w:numPr>
        <w:rPr>
          <w:b/>
          <w:i w:val="0"/>
          <w:color w:val="auto"/>
          <w:sz w:val="24"/>
        </w:rPr>
      </w:pPr>
      <w:r w:rsidRPr="007527B3">
        <w:rPr>
          <w:b/>
          <w:i w:val="0"/>
          <w:color w:val="auto"/>
          <w:sz w:val="24"/>
        </w:rPr>
        <w:t xml:space="preserve">Defect </w:t>
      </w:r>
      <w:r w:rsidR="00AA22B5" w:rsidRPr="007527B3">
        <w:rPr>
          <w:b/>
          <w:i w:val="0"/>
          <w:color w:val="auto"/>
          <w:sz w:val="24"/>
        </w:rPr>
        <w:t>M</w:t>
      </w:r>
      <w:r w:rsidRPr="007527B3">
        <w:rPr>
          <w:b/>
          <w:i w:val="0"/>
          <w:color w:val="auto"/>
          <w:sz w:val="24"/>
        </w:rPr>
        <w:t xml:space="preserve">anagement </w:t>
      </w:r>
    </w:p>
    <w:p w14:paraId="33B5D362"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A defect is defined as any unwanted behavior by the application or</w:t>
      </w:r>
      <w:r w:rsidR="00CA3BD0">
        <w:rPr>
          <w:sz w:val="24"/>
          <w:szCs w:val="24"/>
        </w:rPr>
        <w:t xml:space="preserve"> when</w:t>
      </w:r>
      <w:r w:rsidRPr="00E26F1A">
        <w:rPr>
          <w:sz w:val="24"/>
          <w:szCs w:val="24"/>
        </w:rPr>
        <w:t xml:space="preserve"> a deviation from docu</w:t>
      </w:r>
      <w:r w:rsidR="00FC754E" w:rsidRPr="00E26F1A">
        <w:rPr>
          <w:sz w:val="24"/>
          <w:szCs w:val="24"/>
        </w:rPr>
        <w:t>mented requirements is observed</w:t>
      </w:r>
    </w:p>
    <w:p w14:paraId="617B30E3" w14:textId="77777777" w:rsidR="006E2BD0" w:rsidRPr="00E26F1A" w:rsidRDefault="006E2BD0" w:rsidP="006E2BD0">
      <w:pPr>
        <w:pStyle w:val="BodyText"/>
        <w:numPr>
          <w:ilvl w:val="0"/>
          <w:numId w:val="14"/>
        </w:numPr>
        <w:tabs>
          <w:tab w:val="clear" w:pos="1440"/>
        </w:tabs>
        <w:ind w:left="720"/>
        <w:rPr>
          <w:sz w:val="24"/>
          <w:szCs w:val="24"/>
        </w:rPr>
      </w:pPr>
      <w:r w:rsidRPr="00E26F1A">
        <w:rPr>
          <w:sz w:val="24"/>
          <w:szCs w:val="24"/>
        </w:rPr>
        <w:t xml:space="preserve">The development team </w:t>
      </w:r>
      <w:r w:rsidR="00B967C4" w:rsidRPr="00E26F1A">
        <w:rPr>
          <w:sz w:val="24"/>
          <w:szCs w:val="24"/>
        </w:rPr>
        <w:t>will use Jira as the Def</w:t>
      </w:r>
      <w:r w:rsidR="000C0BD8">
        <w:rPr>
          <w:sz w:val="24"/>
          <w:szCs w:val="24"/>
        </w:rPr>
        <w:t>ect Management or tracking tool</w:t>
      </w:r>
    </w:p>
    <w:p w14:paraId="4E0F6FF2"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 xml:space="preserve">Defects identified within the course of a Sprint can be added to the current Sprint or reviewed </w:t>
      </w:r>
      <w:r w:rsidR="00FC754E" w:rsidRPr="00E26F1A">
        <w:rPr>
          <w:sz w:val="24"/>
          <w:szCs w:val="24"/>
        </w:rPr>
        <w:t>and planned for a future Sprint</w:t>
      </w:r>
    </w:p>
    <w:p w14:paraId="41467DF1"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When a Developer confirms that their code is complete for a feature and the code is promoted to the Test environment through a build and deployment, the Testers can begin formal testing on the code</w:t>
      </w:r>
      <w:r w:rsidR="00CA3BD0">
        <w:rPr>
          <w:sz w:val="24"/>
          <w:szCs w:val="24"/>
        </w:rPr>
        <w:t>. A</w:t>
      </w:r>
      <w:r w:rsidR="00CA3BD0" w:rsidRPr="00E26F1A">
        <w:rPr>
          <w:sz w:val="24"/>
          <w:szCs w:val="24"/>
        </w:rPr>
        <w:t xml:space="preserve">ctual </w:t>
      </w:r>
      <w:r w:rsidRPr="00E26F1A">
        <w:rPr>
          <w:sz w:val="24"/>
          <w:szCs w:val="24"/>
        </w:rPr>
        <w:t>results shall be documented when the test result of a Test Case dev</w:t>
      </w:r>
      <w:r w:rsidR="00FC754E" w:rsidRPr="00E26F1A">
        <w:rPr>
          <w:sz w:val="24"/>
          <w:szCs w:val="24"/>
        </w:rPr>
        <w:t>iates from the expected result</w:t>
      </w:r>
      <w:r w:rsidR="00CA3BD0">
        <w:rPr>
          <w:sz w:val="24"/>
          <w:szCs w:val="24"/>
        </w:rPr>
        <w:t>.</w:t>
      </w:r>
    </w:p>
    <w:p w14:paraId="485A5706"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Defects are identified by the Testers during test execution.</w:t>
      </w:r>
      <w:r w:rsidR="00E90508" w:rsidRPr="00E26F1A">
        <w:rPr>
          <w:sz w:val="24"/>
          <w:szCs w:val="24"/>
        </w:rPr>
        <w:t xml:space="preserve"> </w:t>
      </w:r>
      <w:r w:rsidRPr="00E26F1A">
        <w:rPr>
          <w:sz w:val="24"/>
          <w:szCs w:val="24"/>
        </w:rPr>
        <w:t>Defects can be identified when the following conditions occur:</w:t>
      </w:r>
      <w:r w:rsidRPr="00E26F1A">
        <w:rPr>
          <w:sz w:val="24"/>
          <w:szCs w:val="24"/>
        </w:rPr>
        <w:tab/>
      </w:r>
    </w:p>
    <w:p w14:paraId="4CC95E2A" w14:textId="77777777" w:rsidR="00B05D50" w:rsidRPr="00E26F1A" w:rsidRDefault="00B05D50" w:rsidP="00E5055B">
      <w:pPr>
        <w:pStyle w:val="BodyText"/>
        <w:numPr>
          <w:ilvl w:val="1"/>
          <w:numId w:val="17"/>
        </w:numPr>
        <w:rPr>
          <w:sz w:val="24"/>
          <w:szCs w:val="24"/>
        </w:rPr>
      </w:pPr>
      <w:r w:rsidRPr="00E26F1A">
        <w:rPr>
          <w:sz w:val="24"/>
          <w:szCs w:val="24"/>
        </w:rPr>
        <w:t>Actual results do not correspond to expected results described in the Test Cases</w:t>
      </w:r>
    </w:p>
    <w:p w14:paraId="642E5B0E" w14:textId="77777777" w:rsidR="00B05D50" w:rsidRPr="00E26F1A" w:rsidRDefault="00B05D50" w:rsidP="00E5055B">
      <w:pPr>
        <w:pStyle w:val="BodyTextBullet1"/>
        <w:numPr>
          <w:ilvl w:val="1"/>
          <w:numId w:val="17"/>
        </w:numPr>
        <w:rPr>
          <w:sz w:val="24"/>
          <w:szCs w:val="24"/>
        </w:rPr>
      </w:pPr>
      <w:r w:rsidRPr="00E26F1A">
        <w:rPr>
          <w:sz w:val="24"/>
          <w:szCs w:val="24"/>
        </w:rPr>
        <w:t>Processing events do not correspond to what is described in the User Stories and the requirements</w:t>
      </w:r>
    </w:p>
    <w:p w14:paraId="61681435" w14:textId="77777777" w:rsidR="00B05D50" w:rsidRPr="00E26F1A" w:rsidRDefault="00B05D50" w:rsidP="00E5055B">
      <w:pPr>
        <w:pStyle w:val="BodyTextBullet1"/>
        <w:numPr>
          <w:ilvl w:val="1"/>
          <w:numId w:val="17"/>
        </w:numPr>
        <w:rPr>
          <w:sz w:val="24"/>
          <w:szCs w:val="24"/>
        </w:rPr>
      </w:pPr>
      <w:r w:rsidRPr="00E26F1A">
        <w:rPr>
          <w:sz w:val="24"/>
          <w:szCs w:val="24"/>
        </w:rPr>
        <w:t>Other defects are found, such as field mapping and validation, incorrect error conditions, and usability issues</w:t>
      </w:r>
    </w:p>
    <w:p w14:paraId="70DC1336" w14:textId="77777777" w:rsidR="00B05D50" w:rsidRPr="00E26F1A" w:rsidRDefault="00B05D50" w:rsidP="00E5055B">
      <w:pPr>
        <w:pStyle w:val="BodyTextBullet1"/>
        <w:numPr>
          <w:ilvl w:val="1"/>
          <w:numId w:val="17"/>
        </w:numPr>
        <w:rPr>
          <w:sz w:val="24"/>
          <w:szCs w:val="24"/>
        </w:rPr>
      </w:pPr>
      <w:r w:rsidRPr="00E26F1A">
        <w:rPr>
          <w:sz w:val="24"/>
          <w:szCs w:val="24"/>
        </w:rPr>
        <w:t>The Test Case is unable to be repeated</w:t>
      </w:r>
    </w:p>
    <w:p w14:paraId="45D9F647"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lastRenderedPageBreak/>
        <w:t>Test results are recorded and results that are not expected may identify issues and defects. Before determining if a test result is indeed a defect, the results must be verified with the Developers and stakeholders. Most often a demonstration executing the Test Scripts to show the unexpected result is needed.</w:t>
      </w:r>
    </w:p>
    <w:p w14:paraId="55C9DEC7"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 xml:space="preserve">Defects are verified against the requirements to determine if there is a missed requirement or an out of scope requirement, or that the defect is indeed valid. The Test Cases are then reviewed to determine if the test is valid. </w:t>
      </w:r>
    </w:p>
    <w:p w14:paraId="3C746218" w14:textId="77777777" w:rsidR="00B05D50" w:rsidRPr="00E26F1A" w:rsidRDefault="00B05D50" w:rsidP="00B05D50">
      <w:pPr>
        <w:pStyle w:val="BodyText"/>
        <w:numPr>
          <w:ilvl w:val="0"/>
          <w:numId w:val="14"/>
        </w:numPr>
        <w:tabs>
          <w:tab w:val="clear" w:pos="1440"/>
        </w:tabs>
        <w:ind w:left="720"/>
        <w:rPr>
          <w:sz w:val="24"/>
          <w:szCs w:val="24"/>
        </w:rPr>
      </w:pPr>
      <w:r w:rsidRPr="00E26F1A">
        <w:rPr>
          <w:sz w:val="24"/>
          <w:szCs w:val="24"/>
        </w:rPr>
        <w:t>In the case when a defect arises due to a missing requirement, the Test Lead will review the test results with the Developer and stakeholders to determine if additional requirements are needed or amendments to cur</w:t>
      </w:r>
      <w:r w:rsidR="00FC754E" w:rsidRPr="00E26F1A">
        <w:rPr>
          <w:sz w:val="24"/>
          <w:szCs w:val="24"/>
        </w:rPr>
        <w:t>rent requirements are necessary</w:t>
      </w:r>
      <w:r w:rsidR="00CA3BD0">
        <w:rPr>
          <w:sz w:val="24"/>
          <w:szCs w:val="24"/>
        </w:rPr>
        <w:t>.</w:t>
      </w:r>
    </w:p>
    <w:p w14:paraId="57E3F87A" w14:textId="77777777" w:rsidR="00B05D50" w:rsidRPr="00E26F1A" w:rsidRDefault="00B05D50" w:rsidP="006E2BD0">
      <w:pPr>
        <w:pStyle w:val="BodyText"/>
        <w:numPr>
          <w:ilvl w:val="0"/>
          <w:numId w:val="14"/>
        </w:numPr>
        <w:tabs>
          <w:tab w:val="clear" w:pos="1440"/>
        </w:tabs>
        <w:ind w:left="720"/>
        <w:rPr>
          <w:sz w:val="24"/>
          <w:szCs w:val="24"/>
        </w:rPr>
      </w:pPr>
      <w:r w:rsidRPr="00E26F1A">
        <w:rPr>
          <w:sz w:val="24"/>
          <w:szCs w:val="24"/>
        </w:rPr>
        <w:t>For valid issues, the Developer may modify the code and attempt to fix the issue before the end of the Sprint. If the issue is fixed before the end of the Sprint and the Test Lead verified the fix during the end of Sprint testing, then the issue is resolved with no defect being entered.</w:t>
      </w:r>
    </w:p>
    <w:p w14:paraId="5FC03E47" w14:textId="77777777" w:rsidR="00DC5C1A" w:rsidRPr="00175992" w:rsidRDefault="00DC5C1A" w:rsidP="00110115">
      <w:pPr>
        <w:pStyle w:val="Caption"/>
        <w:jc w:val="center"/>
        <w:rPr>
          <w:szCs w:val="22"/>
        </w:rPr>
      </w:pPr>
      <w:r w:rsidRPr="00175992">
        <w:rPr>
          <w:szCs w:val="22"/>
        </w:rPr>
        <w:t xml:space="preserve">Table </w:t>
      </w:r>
      <w:r w:rsidR="00FB30DA" w:rsidRPr="00175992">
        <w:rPr>
          <w:szCs w:val="22"/>
        </w:rPr>
        <w:fldChar w:fldCharType="begin"/>
      </w:r>
      <w:r w:rsidRPr="00175992">
        <w:rPr>
          <w:szCs w:val="22"/>
        </w:rPr>
        <w:instrText xml:space="preserve"> SEQ Table \* ARABIC </w:instrText>
      </w:r>
      <w:r w:rsidR="00FB30DA" w:rsidRPr="00175992">
        <w:rPr>
          <w:szCs w:val="22"/>
        </w:rPr>
        <w:fldChar w:fldCharType="separate"/>
      </w:r>
      <w:r w:rsidR="00F676FE">
        <w:rPr>
          <w:noProof/>
          <w:szCs w:val="22"/>
        </w:rPr>
        <w:t>1</w:t>
      </w:r>
      <w:r w:rsidR="00FB30DA" w:rsidRPr="00175992">
        <w:rPr>
          <w:szCs w:val="22"/>
        </w:rPr>
        <w:fldChar w:fldCharType="end"/>
      </w:r>
      <w:r w:rsidRPr="00175992">
        <w:rPr>
          <w:szCs w:val="22"/>
        </w:rPr>
        <w:t xml:space="preserve">: Defect </w:t>
      </w:r>
      <w:r w:rsidR="00B248B5" w:rsidRPr="00175992">
        <w:rPr>
          <w:szCs w:val="22"/>
        </w:rPr>
        <w:t>Priority</w:t>
      </w:r>
      <w:r w:rsidRPr="00175992">
        <w:rPr>
          <w:szCs w:val="22"/>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3919"/>
      </w:tblGrid>
      <w:tr w:rsidR="00D74076" w:rsidRPr="00D74076" w14:paraId="738EA18D" w14:textId="77777777" w:rsidTr="00D66DA7">
        <w:trPr>
          <w:jc w:val="center"/>
        </w:trPr>
        <w:tc>
          <w:tcPr>
            <w:tcW w:w="995" w:type="dxa"/>
            <w:shd w:val="clear" w:color="auto" w:fill="D9D9D9"/>
          </w:tcPr>
          <w:p w14:paraId="6D222173" w14:textId="77777777" w:rsidR="00D74076" w:rsidRPr="007527B3" w:rsidRDefault="00D74076" w:rsidP="004C1EC8">
            <w:pPr>
              <w:pStyle w:val="BodyText"/>
              <w:rPr>
                <w:b/>
                <w:szCs w:val="22"/>
              </w:rPr>
            </w:pPr>
            <w:r w:rsidRPr="007527B3">
              <w:rPr>
                <w:b/>
                <w:szCs w:val="22"/>
              </w:rPr>
              <w:t>Priority Level</w:t>
            </w:r>
          </w:p>
        </w:tc>
        <w:tc>
          <w:tcPr>
            <w:tcW w:w="3919" w:type="dxa"/>
            <w:shd w:val="clear" w:color="auto" w:fill="D9D9D9"/>
          </w:tcPr>
          <w:p w14:paraId="516A3C0D" w14:textId="77777777" w:rsidR="00D74076" w:rsidRPr="007527B3" w:rsidRDefault="00D74076" w:rsidP="00D65EE8">
            <w:pPr>
              <w:pStyle w:val="BodyText"/>
              <w:rPr>
                <w:b/>
                <w:szCs w:val="22"/>
              </w:rPr>
            </w:pPr>
            <w:r w:rsidRPr="007527B3">
              <w:rPr>
                <w:b/>
                <w:szCs w:val="22"/>
              </w:rPr>
              <w:t>Description</w:t>
            </w:r>
          </w:p>
        </w:tc>
      </w:tr>
      <w:tr w:rsidR="00D74076" w:rsidRPr="00954A2E" w14:paraId="09A20E7D" w14:textId="77777777" w:rsidTr="00D66DA7">
        <w:trPr>
          <w:jc w:val="center"/>
        </w:trPr>
        <w:tc>
          <w:tcPr>
            <w:tcW w:w="995" w:type="dxa"/>
            <w:shd w:val="clear" w:color="auto" w:fill="auto"/>
          </w:tcPr>
          <w:p w14:paraId="41D88E77" w14:textId="77777777" w:rsidR="00D74076" w:rsidRPr="007527B3" w:rsidRDefault="00D74076" w:rsidP="00D65EE8">
            <w:pPr>
              <w:pStyle w:val="BodyText"/>
              <w:rPr>
                <w:szCs w:val="22"/>
              </w:rPr>
            </w:pPr>
            <w:r w:rsidRPr="007527B3">
              <w:rPr>
                <w:szCs w:val="22"/>
              </w:rPr>
              <w:t>Blocker</w:t>
            </w:r>
          </w:p>
        </w:tc>
        <w:tc>
          <w:tcPr>
            <w:tcW w:w="3919" w:type="dxa"/>
            <w:shd w:val="clear" w:color="auto" w:fill="auto"/>
          </w:tcPr>
          <w:p w14:paraId="2BDE48F8" w14:textId="77777777" w:rsidR="00D74076" w:rsidRPr="007527B3" w:rsidRDefault="00D74076" w:rsidP="00D65EE8">
            <w:pPr>
              <w:pStyle w:val="BodyText"/>
              <w:rPr>
                <w:szCs w:val="22"/>
              </w:rPr>
            </w:pPr>
            <w:r w:rsidRPr="007527B3">
              <w:rPr>
                <w:szCs w:val="22"/>
              </w:rPr>
              <w:t xml:space="preserve">Critical functionality not implemented correctly; user cannot meet the business objectives; a work-around (temporary fix) is </w:t>
            </w:r>
            <w:r w:rsidRPr="007527B3">
              <w:rPr>
                <w:b/>
                <w:i/>
                <w:szCs w:val="22"/>
                <w:u w:val="single"/>
              </w:rPr>
              <w:t>NOT</w:t>
            </w:r>
            <w:r w:rsidRPr="007527B3">
              <w:rPr>
                <w:szCs w:val="22"/>
              </w:rPr>
              <w:t xml:space="preserve"> available</w:t>
            </w:r>
          </w:p>
        </w:tc>
      </w:tr>
      <w:tr w:rsidR="00D74076" w:rsidRPr="00DE08F3" w14:paraId="1280AF96" w14:textId="77777777" w:rsidTr="00D66DA7">
        <w:trPr>
          <w:jc w:val="center"/>
        </w:trPr>
        <w:tc>
          <w:tcPr>
            <w:tcW w:w="995" w:type="dxa"/>
            <w:shd w:val="clear" w:color="auto" w:fill="auto"/>
          </w:tcPr>
          <w:p w14:paraId="29129453" w14:textId="77777777" w:rsidR="00D74076" w:rsidRPr="007527B3" w:rsidRDefault="00D74076" w:rsidP="00D65EE8">
            <w:pPr>
              <w:pStyle w:val="BodyText"/>
              <w:rPr>
                <w:szCs w:val="22"/>
              </w:rPr>
            </w:pPr>
            <w:r w:rsidRPr="007527B3">
              <w:rPr>
                <w:szCs w:val="22"/>
              </w:rPr>
              <w:t>Critical</w:t>
            </w:r>
          </w:p>
        </w:tc>
        <w:tc>
          <w:tcPr>
            <w:tcW w:w="3919" w:type="dxa"/>
            <w:shd w:val="clear" w:color="auto" w:fill="auto"/>
          </w:tcPr>
          <w:p w14:paraId="48D0EF7F" w14:textId="77777777" w:rsidR="00D74076" w:rsidRPr="007527B3" w:rsidRDefault="00D74076" w:rsidP="00D65EE8">
            <w:pPr>
              <w:pStyle w:val="BodyText"/>
              <w:rPr>
                <w:szCs w:val="22"/>
              </w:rPr>
            </w:pPr>
            <w:r w:rsidRPr="007527B3">
              <w:rPr>
                <w:szCs w:val="22"/>
              </w:rPr>
              <w:t>Errors found which result in the user not being able to meet the business objectives; a work-around (temporary fix) is available</w:t>
            </w:r>
          </w:p>
        </w:tc>
      </w:tr>
      <w:tr w:rsidR="00D74076" w:rsidRPr="00DE08F3" w14:paraId="34AB85F6" w14:textId="77777777" w:rsidTr="00D66DA7">
        <w:trPr>
          <w:jc w:val="center"/>
        </w:trPr>
        <w:tc>
          <w:tcPr>
            <w:tcW w:w="995" w:type="dxa"/>
            <w:shd w:val="clear" w:color="auto" w:fill="auto"/>
          </w:tcPr>
          <w:p w14:paraId="6DDCB5CD" w14:textId="77777777" w:rsidR="00D74076" w:rsidRPr="007527B3" w:rsidRDefault="00D74076" w:rsidP="00D65EE8">
            <w:pPr>
              <w:pStyle w:val="BodyText"/>
              <w:rPr>
                <w:szCs w:val="22"/>
              </w:rPr>
            </w:pPr>
            <w:r w:rsidRPr="007527B3">
              <w:rPr>
                <w:szCs w:val="22"/>
              </w:rPr>
              <w:t>Major</w:t>
            </w:r>
          </w:p>
        </w:tc>
        <w:tc>
          <w:tcPr>
            <w:tcW w:w="3919" w:type="dxa"/>
            <w:shd w:val="clear" w:color="auto" w:fill="auto"/>
          </w:tcPr>
          <w:p w14:paraId="47376F09" w14:textId="77777777" w:rsidR="00D74076" w:rsidRPr="007527B3" w:rsidRDefault="00D74076" w:rsidP="00D65EE8">
            <w:pPr>
              <w:pStyle w:val="BodyText"/>
              <w:rPr>
                <w:szCs w:val="22"/>
              </w:rPr>
            </w:pPr>
            <w:r w:rsidRPr="007527B3">
              <w:rPr>
                <w:szCs w:val="22"/>
              </w:rPr>
              <w:t>This is a moderate defect, which can cause some deviations from the requirements; deviation is not serious and does not require a work around</w:t>
            </w:r>
          </w:p>
        </w:tc>
      </w:tr>
      <w:tr w:rsidR="00D74076" w:rsidRPr="00DE08F3" w14:paraId="30C819BE" w14:textId="77777777" w:rsidTr="00D66DA7">
        <w:trPr>
          <w:jc w:val="center"/>
        </w:trPr>
        <w:tc>
          <w:tcPr>
            <w:tcW w:w="995" w:type="dxa"/>
            <w:shd w:val="clear" w:color="auto" w:fill="auto"/>
          </w:tcPr>
          <w:p w14:paraId="333EF21A" w14:textId="77777777" w:rsidR="00D74076" w:rsidRPr="007527B3" w:rsidRDefault="00D74076" w:rsidP="00D65EE8">
            <w:pPr>
              <w:pStyle w:val="BodyText"/>
              <w:rPr>
                <w:szCs w:val="22"/>
              </w:rPr>
            </w:pPr>
            <w:r w:rsidRPr="007527B3">
              <w:rPr>
                <w:szCs w:val="22"/>
              </w:rPr>
              <w:t>Minor</w:t>
            </w:r>
          </w:p>
        </w:tc>
        <w:tc>
          <w:tcPr>
            <w:tcW w:w="3919" w:type="dxa"/>
            <w:shd w:val="clear" w:color="auto" w:fill="auto"/>
          </w:tcPr>
          <w:p w14:paraId="10DAB115" w14:textId="77777777" w:rsidR="00D74076" w:rsidRPr="007527B3" w:rsidRDefault="00D74076" w:rsidP="00D65EE8">
            <w:pPr>
              <w:pStyle w:val="BodyText"/>
              <w:rPr>
                <w:szCs w:val="22"/>
              </w:rPr>
            </w:pPr>
            <w:r w:rsidRPr="007527B3">
              <w:rPr>
                <w:szCs w:val="22"/>
              </w:rPr>
              <w:t>Minor defect, which causes the user some inconvenience but does not alter functionality (e.g. spelling error, user interface [UI] issue, aesthetics, or other minor issues)</w:t>
            </w:r>
          </w:p>
        </w:tc>
      </w:tr>
      <w:tr w:rsidR="00D74076" w:rsidRPr="00DE08F3" w14:paraId="33EC60AC" w14:textId="77777777" w:rsidTr="00D66DA7">
        <w:trPr>
          <w:jc w:val="center"/>
        </w:trPr>
        <w:tc>
          <w:tcPr>
            <w:tcW w:w="995" w:type="dxa"/>
            <w:shd w:val="clear" w:color="auto" w:fill="auto"/>
          </w:tcPr>
          <w:p w14:paraId="079060D3" w14:textId="77777777" w:rsidR="00D74076" w:rsidRPr="007527B3" w:rsidDel="00061EC9" w:rsidRDefault="00D74076" w:rsidP="00D65EE8">
            <w:pPr>
              <w:pStyle w:val="BodyText"/>
              <w:rPr>
                <w:szCs w:val="22"/>
              </w:rPr>
            </w:pPr>
            <w:r w:rsidRPr="007527B3">
              <w:rPr>
                <w:szCs w:val="22"/>
              </w:rPr>
              <w:t>Trivial</w:t>
            </w:r>
          </w:p>
        </w:tc>
        <w:tc>
          <w:tcPr>
            <w:tcW w:w="3919" w:type="dxa"/>
            <w:shd w:val="clear" w:color="auto" w:fill="auto"/>
          </w:tcPr>
          <w:p w14:paraId="48DF271D" w14:textId="77777777" w:rsidR="00D74076" w:rsidRPr="007527B3" w:rsidRDefault="00D74076" w:rsidP="00D65EE8">
            <w:pPr>
              <w:pStyle w:val="BodyText"/>
              <w:rPr>
                <w:szCs w:val="22"/>
              </w:rPr>
            </w:pPr>
            <w:r w:rsidRPr="007527B3">
              <w:rPr>
                <w:szCs w:val="22"/>
              </w:rPr>
              <w:t>Cosmetic problem like misspelled words or misaligned text</w:t>
            </w:r>
          </w:p>
        </w:tc>
      </w:tr>
    </w:tbl>
    <w:p w14:paraId="0E4577DC" w14:textId="77777777" w:rsidR="00B05D50" w:rsidRPr="00467A77" w:rsidRDefault="00B05D50" w:rsidP="00B05D50">
      <w:pPr>
        <w:pStyle w:val="BodyText"/>
        <w:ind w:left="720"/>
        <w:rPr>
          <w:rFonts w:ascii="Arial" w:hAnsi="Arial" w:cs="Arial"/>
        </w:rPr>
      </w:pPr>
    </w:p>
    <w:p w14:paraId="1A13F071" w14:textId="77777777" w:rsidR="00B05D50" w:rsidRPr="00E26F1A" w:rsidRDefault="00B05D50" w:rsidP="00E5055B">
      <w:pPr>
        <w:pStyle w:val="BodyText"/>
        <w:numPr>
          <w:ilvl w:val="0"/>
          <w:numId w:val="18"/>
        </w:numPr>
        <w:rPr>
          <w:sz w:val="24"/>
          <w:szCs w:val="24"/>
        </w:rPr>
      </w:pPr>
      <w:r w:rsidRPr="00E26F1A">
        <w:rPr>
          <w:sz w:val="24"/>
          <w:szCs w:val="24"/>
        </w:rPr>
        <w:t>When logging a defect in the Product Backlog, the following defect information should be captured in the User Story or task description:</w:t>
      </w:r>
    </w:p>
    <w:p w14:paraId="09FBD767" w14:textId="77777777" w:rsidR="00DC5C1A" w:rsidRPr="00175992" w:rsidRDefault="00DC5C1A" w:rsidP="00110115">
      <w:pPr>
        <w:pStyle w:val="Caption"/>
        <w:jc w:val="center"/>
        <w:rPr>
          <w:szCs w:val="22"/>
        </w:rPr>
      </w:pPr>
      <w:r w:rsidRPr="00175992">
        <w:rPr>
          <w:szCs w:val="22"/>
        </w:rPr>
        <w:lastRenderedPageBreak/>
        <w:t xml:space="preserve">Table </w:t>
      </w:r>
      <w:r w:rsidR="00FB30DA" w:rsidRPr="00175992">
        <w:rPr>
          <w:szCs w:val="22"/>
        </w:rPr>
        <w:fldChar w:fldCharType="begin"/>
      </w:r>
      <w:r w:rsidRPr="00175992">
        <w:rPr>
          <w:szCs w:val="22"/>
        </w:rPr>
        <w:instrText xml:space="preserve"> SEQ Table \* ARABIC </w:instrText>
      </w:r>
      <w:r w:rsidR="00FB30DA" w:rsidRPr="00175992">
        <w:rPr>
          <w:szCs w:val="22"/>
        </w:rPr>
        <w:fldChar w:fldCharType="separate"/>
      </w:r>
      <w:r w:rsidR="00F676FE">
        <w:rPr>
          <w:noProof/>
          <w:szCs w:val="22"/>
        </w:rPr>
        <w:t>2</w:t>
      </w:r>
      <w:r w:rsidR="00FB30DA" w:rsidRPr="00175992">
        <w:rPr>
          <w:szCs w:val="22"/>
        </w:rPr>
        <w:fldChar w:fldCharType="end"/>
      </w:r>
      <w:r w:rsidRPr="00175992">
        <w:rPr>
          <w:szCs w:val="22"/>
        </w:rPr>
        <w:t>: Defect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7675"/>
      </w:tblGrid>
      <w:tr w:rsidR="00B05D50" w:rsidRPr="00BE24A9" w14:paraId="74372D6A" w14:textId="77777777" w:rsidTr="00D66DA7">
        <w:tc>
          <w:tcPr>
            <w:tcW w:w="1695" w:type="dxa"/>
            <w:shd w:val="clear" w:color="auto" w:fill="D9D9D9"/>
          </w:tcPr>
          <w:p w14:paraId="1D832E50" w14:textId="77777777" w:rsidR="00B05D50" w:rsidRPr="007527B3" w:rsidRDefault="004C1EC8" w:rsidP="004C1EC8">
            <w:pPr>
              <w:pStyle w:val="BodyText"/>
              <w:rPr>
                <w:b/>
                <w:szCs w:val="22"/>
              </w:rPr>
            </w:pPr>
            <w:r w:rsidRPr="007527B3">
              <w:rPr>
                <w:b/>
                <w:szCs w:val="22"/>
              </w:rPr>
              <w:t>Priority</w:t>
            </w:r>
          </w:p>
        </w:tc>
        <w:tc>
          <w:tcPr>
            <w:tcW w:w="7881" w:type="dxa"/>
            <w:shd w:val="clear" w:color="auto" w:fill="auto"/>
          </w:tcPr>
          <w:p w14:paraId="4C9466C3" w14:textId="77777777" w:rsidR="00B05D50" w:rsidRPr="007527B3" w:rsidRDefault="00B05D50" w:rsidP="00614630">
            <w:pPr>
              <w:pStyle w:val="BodyText"/>
              <w:rPr>
                <w:szCs w:val="22"/>
              </w:rPr>
            </w:pPr>
            <w:r w:rsidRPr="007527B3">
              <w:rPr>
                <w:szCs w:val="22"/>
              </w:rPr>
              <w:t>Th</w:t>
            </w:r>
            <w:r w:rsidR="00614630">
              <w:rPr>
                <w:szCs w:val="22"/>
              </w:rPr>
              <w:t>e priority</w:t>
            </w:r>
            <w:r w:rsidRPr="007527B3">
              <w:rPr>
                <w:szCs w:val="22"/>
              </w:rPr>
              <w:t xml:space="preserve"> corresponds to how the defect will affect the system overall</w:t>
            </w:r>
            <w:r w:rsidR="00614630">
              <w:rPr>
                <w:szCs w:val="22"/>
              </w:rPr>
              <w:t xml:space="preserve">; </w:t>
            </w:r>
            <w:r w:rsidR="00AD62B9">
              <w:rPr>
                <w:szCs w:val="22"/>
              </w:rPr>
              <w:t>its overall</w:t>
            </w:r>
            <w:r w:rsidRPr="007527B3">
              <w:rPr>
                <w:szCs w:val="22"/>
              </w:rPr>
              <w:t xml:space="preserve"> impact on the whole system if not fixed.</w:t>
            </w:r>
          </w:p>
        </w:tc>
      </w:tr>
      <w:tr w:rsidR="00B05D50" w:rsidRPr="00BE24A9" w14:paraId="614FBBD0" w14:textId="77777777" w:rsidTr="00D66DA7">
        <w:tc>
          <w:tcPr>
            <w:tcW w:w="1695" w:type="dxa"/>
            <w:shd w:val="clear" w:color="auto" w:fill="D9D9D9"/>
          </w:tcPr>
          <w:p w14:paraId="03D62EE7" w14:textId="77777777" w:rsidR="00B05D50" w:rsidRPr="007527B3" w:rsidRDefault="00B05D50" w:rsidP="00D65EE8">
            <w:pPr>
              <w:pStyle w:val="BodyText"/>
              <w:rPr>
                <w:b/>
                <w:szCs w:val="22"/>
              </w:rPr>
            </w:pPr>
            <w:r w:rsidRPr="007527B3">
              <w:rPr>
                <w:b/>
                <w:szCs w:val="22"/>
              </w:rPr>
              <w:t>Summary</w:t>
            </w:r>
            <w:r w:rsidR="00CF734B" w:rsidRPr="007527B3">
              <w:rPr>
                <w:b/>
                <w:szCs w:val="22"/>
              </w:rPr>
              <w:t xml:space="preserve"> </w:t>
            </w:r>
            <w:r w:rsidRPr="007527B3">
              <w:rPr>
                <w:b/>
                <w:szCs w:val="22"/>
              </w:rPr>
              <w:t>Details</w:t>
            </w:r>
          </w:p>
        </w:tc>
        <w:tc>
          <w:tcPr>
            <w:tcW w:w="7881" w:type="dxa"/>
            <w:shd w:val="clear" w:color="auto" w:fill="auto"/>
          </w:tcPr>
          <w:p w14:paraId="4AD1FCE7" w14:textId="77777777" w:rsidR="00B05D50" w:rsidRPr="007527B3" w:rsidRDefault="00B05D50" w:rsidP="00D65EE8">
            <w:pPr>
              <w:pStyle w:val="BodyText"/>
              <w:rPr>
                <w:szCs w:val="22"/>
              </w:rPr>
            </w:pPr>
            <w:r w:rsidRPr="007527B3">
              <w:rPr>
                <w:szCs w:val="22"/>
              </w:rPr>
              <w:t>Include those which are applicable of the following:</w:t>
            </w:r>
          </w:p>
          <w:p w14:paraId="74E01177" w14:textId="77777777" w:rsidR="00B05D50" w:rsidRPr="007527B3" w:rsidRDefault="00B05D50" w:rsidP="00D65EE8">
            <w:pPr>
              <w:pStyle w:val="BodyTextNumbered1"/>
              <w:rPr>
                <w:szCs w:val="22"/>
              </w:rPr>
            </w:pPr>
            <w:r w:rsidRPr="007527B3">
              <w:rPr>
                <w:szCs w:val="22"/>
              </w:rPr>
              <w:t>Which Epic or User Story and requirement the defect is entered against</w:t>
            </w:r>
          </w:p>
          <w:p w14:paraId="530B037B" w14:textId="77777777" w:rsidR="00B05D50" w:rsidRPr="007527B3" w:rsidRDefault="00B05D50" w:rsidP="00D65EE8">
            <w:pPr>
              <w:pStyle w:val="BodyTextNumbered1"/>
              <w:rPr>
                <w:szCs w:val="22"/>
              </w:rPr>
            </w:pPr>
            <w:r w:rsidRPr="007527B3">
              <w:rPr>
                <w:szCs w:val="22"/>
              </w:rPr>
              <w:t>The Internet browser being used; display type/settings, and values</w:t>
            </w:r>
          </w:p>
          <w:p w14:paraId="68916C42" w14:textId="77777777" w:rsidR="00B05D50" w:rsidRPr="007527B3" w:rsidRDefault="00B05D50" w:rsidP="00D65EE8">
            <w:pPr>
              <w:pStyle w:val="BodyTextNumbered1"/>
              <w:rPr>
                <w:szCs w:val="22"/>
              </w:rPr>
            </w:pPr>
            <w:r w:rsidRPr="007527B3">
              <w:rPr>
                <w:szCs w:val="22"/>
              </w:rPr>
              <w:t>The environment where testing is being performed</w:t>
            </w:r>
          </w:p>
          <w:p w14:paraId="2DF3135E" w14:textId="77777777" w:rsidR="00B05D50" w:rsidRPr="007527B3" w:rsidRDefault="00B05D50" w:rsidP="00D65EE8">
            <w:pPr>
              <w:pStyle w:val="BodyTextNumbered1"/>
              <w:rPr>
                <w:szCs w:val="22"/>
              </w:rPr>
            </w:pPr>
            <w:r w:rsidRPr="007527B3">
              <w:rPr>
                <w:szCs w:val="22"/>
              </w:rPr>
              <w:t>Build number</w:t>
            </w:r>
          </w:p>
          <w:p w14:paraId="613ACC7F" w14:textId="77777777" w:rsidR="00B05D50" w:rsidRPr="007527B3" w:rsidRDefault="00B05D50" w:rsidP="00D65EE8">
            <w:pPr>
              <w:pStyle w:val="BodyTextNumbered1"/>
              <w:rPr>
                <w:szCs w:val="22"/>
              </w:rPr>
            </w:pPr>
            <w:r w:rsidRPr="007527B3">
              <w:rPr>
                <w:szCs w:val="22"/>
              </w:rPr>
              <w:t>User name and password of the test account used; note the roles and permissions for the user</w:t>
            </w:r>
          </w:p>
          <w:p w14:paraId="27C40BB0" w14:textId="77777777" w:rsidR="00B05D50" w:rsidRPr="007527B3" w:rsidRDefault="00B05D50" w:rsidP="00D65EE8">
            <w:pPr>
              <w:pStyle w:val="BodyTextNumbered1"/>
              <w:rPr>
                <w:szCs w:val="22"/>
              </w:rPr>
            </w:pPr>
            <w:r w:rsidRPr="007527B3">
              <w:rPr>
                <w:szCs w:val="22"/>
              </w:rPr>
              <w:t>Date and time (an approximate estimation will suffice) so the logs can be checked</w:t>
            </w:r>
          </w:p>
          <w:p w14:paraId="270139D4" w14:textId="337468A1" w:rsidR="00B05D50" w:rsidRPr="007527B3" w:rsidRDefault="00B05D50" w:rsidP="00D65EE8">
            <w:pPr>
              <w:pStyle w:val="BodyTextNumbered1"/>
              <w:rPr>
                <w:szCs w:val="22"/>
              </w:rPr>
            </w:pPr>
            <w:r w:rsidRPr="007527B3">
              <w:rPr>
                <w:szCs w:val="22"/>
              </w:rPr>
              <w:t xml:space="preserve">The “requirement” </w:t>
            </w:r>
            <w:r w:rsidR="00241E47">
              <w:rPr>
                <w:szCs w:val="22"/>
              </w:rPr>
              <w:t>or</w:t>
            </w:r>
            <w:r w:rsidRPr="007527B3">
              <w:rPr>
                <w:szCs w:val="22"/>
              </w:rPr>
              <w:t xml:space="preserve"> User Story </w:t>
            </w:r>
            <w:r w:rsidR="00241E47">
              <w:rPr>
                <w:szCs w:val="22"/>
              </w:rPr>
              <w:t xml:space="preserve">that will </w:t>
            </w:r>
            <w:r w:rsidRPr="007527B3">
              <w:rPr>
                <w:szCs w:val="22"/>
              </w:rPr>
              <w:t>link the defect</w:t>
            </w:r>
            <w:r w:rsidR="00547499">
              <w:rPr>
                <w:szCs w:val="22"/>
              </w:rPr>
              <w:t xml:space="preserve"> </w:t>
            </w:r>
            <w:r w:rsidRPr="007527B3">
              <w:rPr>
                <w:szCs w:val="22"/>
              </w:rPr>
              <w:t xml:space="preserve">for traceability </w:t>
            </w:r>
          </w:p>
          <w:p w14:paraId="75143A27" w14:textId="77777777" w:rsidR="00B05D50" w:rsidRPr="007527B3" w:rsidRDefault="00B05D50" w:rsidP="00D65EE8">
            <w:pPr>
              <w:pStyle w:val="BodyTextNumbered1"/>
              <w:rPr>
                <w:szCs w:val="22"/>
              </w:rPr>
            </w:pPr>
            <w:r w:rsidRPr="007527B3">
              <w:rPr>
                <w:szCs w:val="22"/>
              </w:rPr>
              <w:t xml:space="preserve">What are the steps to recreate the defect </w:t>
            </w:r>
          </w:p>
          <w:p w14:paraId="2407D697" w14:textId="77777777" w:rsidR="00B05D50" w:rsidRPr="007527B3" w:rsidRDefault="00B05D50" w:rsidP="00D65EE8">
            <w:pPr>
              <w:pStyle w:val="BodyTextNumbered1"/>
              <w:rPr>
                <w:szCs w:val="22"/>
              </w:rPr>
            </w:pPr>
            <w:r w:rsidRPr="007527B3">
              <w:rPr>
                <w:szCs w:val="22"/>
              </w:rPr>
              <w:t>Any screen shots and also data, if it is back end, and test data (user credentials/file numbers); list the titles of the documents linked to the defect</w:t>
            </w:r>
          </w:p>
          <w:p w14:paraId="5BC03266" w14:textId="77777777" w:rsidR="00B05D50" w:rsidRPr="007527B3" w:rsidRDefault="00B05D50" w:rsidP="00D65EE8">
            <w:pPr>
              <w:pStyle w:val="BodyTextNumbered1"/>
              <w:rPr>
                <w:szCs w:val="22"/>
              </w:rPr>
            </w:pPr>
            <w:r w:rsidRPr="007527B3">
              <w:rPr>
                <w:szCs w:val="22"/>
              </w:rPr>
              <w:t>Any queries used, name of the database validating against, and the table/field names</w:t>
            </w:r>
          </w:p>
          <w:p w14:paraId="775A6132" w14:textId="77777777" w:rsidR="00B05D50" w:rsidRPr="007527B3" w:rsidRDefault="00B05D50" w:rsidP="00D65EE8">
            <w:pPr>
              <w:pStyle w:val="BodyTextNumbered1"/>
              <w:rPr>
                <w:szCs w:val="22"/>
              </w:rPr>
            </w:pPr>
            <w:r w:rsidRPr="007527B3">
              <w:rPr>
                <w:szCs w:val="22"/>
              </w:rPr>
              <w:t>The actual results obtained which revealed the defect and why those results show a flaw, failure, or fault in the software</w:t>
            </w:r>
          </w:p>
        </w:tc>
      </w:tr>
      <w:bookmarkEnd w:id="22"/>
      <w:bookmarkEnd w:id="23"/>
    </w:tbl>
    <w:p w14:paraId="4AE5161E" w14:textId="77777777" w:rsidR="00A83EB5" w:rsidRPr="00467A77" w:rsidRDefault="00A83EB5" w:rsidP="00A83EB5">
      <w:pPr>
        <w:pStyle w:val="BodyText"/>
        <w:rPr>
          <w:rFonts w:ascii="Arial" w:hAnsi="Arial" w:cs="Arial"/>
        </w:rPr>
      </w:pPr>
    </w:p>
    <w:p w14:paraId="518E6AE4" w14:textId="77777777" w:rsidR="005F6676" w:rsidRPr="00467A77" w:rsidRDefault="00A83EB5" w:rsidP="005F6676">
      <w:pPr>
        <w:pStyle w:val="Heading1"/>
        <w:rPr>
          <w:szCs w:val="22"/>
        </w:rPr>
      </w:pPr>
      <w:bookmarkStart w:id="25" w:name="_Toc205632716"/>
      <w:bookmarkStart w:id="26" w:name="_Toc233599149"/>
      <w:bookmarkStart w:id="27" w:name="_Toc418682126"/>
      <w:bookmarkStart w:id="28" w:name="_Toc443646402"/>
      <w:r w:rsidRPr="00467A77">
        <w:t xml:space="preserve">Items </w:t>
      </w:r>
      <w:r w:rsidR="00614502" w:rsidRPr="00467A77">
        <w:t>to</w:t>
      </w:r>
      <w:r w:rsidRPr="00467A77">
        <w:t xml:space="preserve"> Be Tested</w:t>
      </w:r>
      <w:bookmarkEnd w:id="25"/>
      <w:bookmarkEnd w:id="26"/>
      <w:bookmarkEnd w:id="27"/>
      <w:bookmarkEnd w:id="28"/>
    </w:p>
    <w:p w14:paraId="5FA79F8B" w14:textId="77777777" w:rsidR="00C0643D" w:rsidRPr="00E26F1A" w:rsidRDefault="00DF395A" w:rsidP="00E5055B">
      <w:pPr>
        <w:pStyle w:val="BodyText"/>
        <w:numPr>
          <w:ilvl w:val="0"/>
          <w:numId w:val="37"/>
        </w:numPr>
        <w:ind w:left="720"/>
        <w:rPr>
          <w:sz w:val="24"/>
          <w:szCs w:val="24"/>
        </w:rPr>
      </w:pPr>
      <w:r w:rsidRPr="00E26F1A">
        <w:rPr>
          <w:sz w:val="24"/>
          <w:szCs w:val="24"/>
        </w:rPr>
        <w:t xml:space="preserve">IRDS Dashboard </w:t>
      </w:r>
    </w:p>
    <w:p w14:paraId="3CA074DB" w14:textId="77777777" w:rsidR="00925CA7" w:rsidRPr="00E26F1A" w:rsidRDefault="00905276" w:rsidP="00E5055B">
      <w:pPr>
        <w:pStyle w:val="BodyText"/>
        <w:numPr>
          <w:ilvl w:val="0"/>
          <w:numId w:val="37"/>
        </w:numPr>
        <w:ind w:left="720"/>
        <w:rPr>
          <w:sz w:val="24"/>
          <w:szCs w:val="24"/>
        </w:rPr>
      </w:pPr>
      <w:r w:rsidRPr="00E26F1A">
        <w:rPr>
          <w:sz w:val="24"/>
          <w:szCs w:val="24"/>
        </w:rPr>
        <w:t>Direct Messaging</w:t>
      </w:r>
    </w:p>
    <w:p w14:paraId="72AFDBD5" w14:textId="77777777" w:rsidR="005F6676" w:rsidRPr="00E26F1A" w:rsidRDefault="009A59E1" w:rsidP="00E5055B">
      <w:pPr>
        <w:pStyle w:val="BodyText"/>
        <w:numPr>
          <w:ilvl w:val="0"/>
          <w:numId w:val="37"/>
        </w:numPr>
        <w:ind w:left="720"/>
        <w:rPr>
          <w:sz w:val="24"/>
          <w:szCs w:val="24"/>
        </w:rPr>
      </w:pPr>
      <w:r>
        <w:rPr>
          <w:sz w:val="24"/>
          <w:szCs w:val="24"/>
        </w:rPr>
        <w:t>Reach Database</w:t>
      </w:r>
    </w:p>
    <w:p w14:paraId="5F917842" w14:textId="77777777" w:rsidR="00CC5460" w:rsidRPr="00E26F1A" w:rsidRDefault="00014D1C" w:rsidP="00E26F1A">
      <w:pPr>
        <w:pStyle w:val="BodyText"/>
        <w:numPr>
          <w:ilvl w:val="0"/>
          <w:numId w:val="37"/>
        </w:numPr>
        <w:ind w:left="720"/>
        <w:rPr>
          <w:sz w:val="24"/>
          <w:szCs w:val="24"/>
        </w:rPr>
      </w:pPr>
      <w:r w:rsidRPr="00E26F1A">
        <w:rPr>
          <w:sz w:val="24"/>
          <w:szCs w:val="24"/>
        </w:rPr>
        <w:t>Analytic</w:t>
      </w:r>
      <w:r w:rsidR="00954A2E">
        <w:rPr>
          <w:sz w:val="24"/>
          <w:szCs w:val="24"/>
        </w:rPr>
        <w:t>s</w:t>
      </w:r>
      <w:r w:rsidRPr="00E26F1A">
        <w:rPr>
          <w:sz w:val="24"/>
          <w:szCs w:val="24"/>
        </w:rPr>
        <w:t xml:space="preserve"> </w:t>
      </w:r>
      <w:r w:rsidR="00B264DD" w:rsidRPr="00E26F1A">
        <w:rPr>
          <w:sz w:val="24"/>
          <w:szCs w:val="24"/>
        </w:rPr>
        <w:t>Platform</w:t>
      </w:r>
    </w:p>
    <w:p w14:paraId="6ABF5BCF" w14:textId="77777777" w:rsidR="00C0643D" w:rsidRPr="00467A77" w:rsidRDefault="00A83EB5" w:rsidP="00C0643D">
      <w:pPr>
        <w:pStyle w:val="Heading2"/>
      </w:pPr>
      <w:bookmarkStart w:id="29" w:name="_Toc205632717"/>
      <w:bookmarkStart w:id="30" w:name="_Toc233599150"/>
      <w:bookmarkStart w:id="31" w:name="_Toc418682127"/>
      <w:bookmarkStart w:id="32" w:name="_Toc443646403"/>
      <w:r w:rsidRPr="00467A77">
        <w:t>Overview of Test Inclusions</w:t>
      </w:r>
      <w:bookmarkEnd w:id="29"/>
      <w:bookmarkEnd w:id="30"/>
      <w:bookmarkEnd w:id="31"/>
      <w:bookmarkEnd w:id="32"/>
    </w:p>
    <w:p w14:paraId="4A31FA40" w14:textId="77777777" w:rsidR="005B62F0" w:rsidRDefault="00191B5E" w:rsidP="00191B5E">
      <w:pPr>
        <w:pStyle w:val="BodyText"/>
        <w:rPr>
          <w:sz w:val="24"/>
        </w:rPr>
      </w:pPr>
      <w:r w:rsidRPr="00E26F1A">
        <w:rPr>
          <w:sz w:val="24"/>
        </w:rPr>
        <w:t xml:space="preserve">The table below includes an overview of the major user requirements, or “Epics,” associated with the proposed solution. A full listing of the project’s Product Backlog is maintained in </w:t>
      </w:r>
      <w:r w:rsidR="00E00457" w:rsidRPr="00E26F1A">
        <w:rPr>
          <w:sz w:val="24"/>
        </w:rPr>
        <w:t xml:space="preserve">Jira. </w:t>
      </w:r>
      <w:r w:rsidRPr="00E26F1A">
        <w:rPr>
          <w:sz w:val="24"/>
        </w:rPr>
        <w:t>In addition, a snapshot of the project’s major functional requirements will be included in the project’s RTM.</w:t>
      </w:r>
    </w:p>
    <w:p w14:paraId="7A5A5239" w14:textId="77777777" w:rsidR="00B330CA" w:rsidRDefault="00B330CA" w:rsidP="00191B5E">
      <w:pPr>
        <w:pStyle w:val="BodyText"/>
      </w:pPr>
    </w:p>
    <w:p w14:paraId="761140E7" w14:textId="77777777" w:rsidR="00191B5E" w:rsidRPr="00467A77" w:rsidRDefault="005B62F0" w:rsidP="00915036">
      <w:pPr>
        <w:pStyle w:val="Caption"/>
        <w:jc w:val="center"/>
      </w:pPr>
      <w:r>
        <w:t xml:space="preserve">Table </w:t>
      </w:r>
      <w:fldSimple w:instr=" SEQ Table \* ARABIC ">
        <w:r w:rsidR="00F676FE">
          <w:rPr>
            <w:noProof/>
          </w:rPr>
          <w:t>3</w:t>
        </w:r>
      </w:fldSimple>
      <w:r>
        <w:t>: 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6609"/>
      </w:tblGrid>
      <w:tr w:rsidR="00A52586" w:rsidRPr="007527B3" w14:paraId="6BCA2A49" w14:textId="77777777" w:rsidTr="00A843FF">
        <w:trPr>
          <w:cantSplit/>
          <w:tblHeader/>
        </w:trPr>
        <w:tc>
          <w:tcPr>
            <w:tcW w:w="1466" w:type="pct"/>
            <w:shd w:val="clear" w:color="auto" w:fill="BFBFBF"/>
            <w:vAlign w:val="center"/>
          </w:tcPr>
          <w:p w14:paraId="0EF3C2DA" w14:textId="77777777" w:rsidR="00053C02" w:rsidRPr="007527B3" w:rsidRDefault="00053C02" w:rsidP="000C0BD8">
            <w:pPr>
              <w:pStyle w:val="TableHeading"/>
              <w:jc w:val="center"/>
              <w:rPr>
                <w:rFonts w:ascii="Times New Roman" w:hAnsi="Times New Roman" w:cs="Times New Roman"/>
              </w:rPr>
            </w:pPr>
            <w:r w:rsidRPr="007527B3">
              <w:rPr>
                <w:rFonts w:ascii="Times New Roman" w:hAnsi="Times New Roman" w:cs="Times New Roman"/>
              </w:rPr>
              <w:t xml:space="preserve">JIRA </w:t>
            </w:r>
            <w:r>
              <w:rPr>
                <w:rFonts w:ascii="Times New Roman" w:hAnsi="Times New Roman" w:cs="Times New Roman"/>
              </w:rPr>
              <w:t>Key</w:t>
            </w:r>
          </w:p>
          <w:p w14:paraId="3886CC15" w14:textId="77777777" w:rsidR="00053C02" w:rsidRPr="007527B3" w:rsidRDefault="00053C02" w:rsidP="000C0BD8">
            <w:pPr>
              <w:pStyle w:val="InstructionalTable"/>
              <w:jc w:val="center"/>
              <w:rPr>
                <w:b/>
                <w:i w:val="0"/>
                <w:color w:val="auto"/>
                <w:szCs w:val="22"/>
              </w:rPr>
            </w:pPr>
          </w:p>
        </w:tc>
        <w:tc>
          <w:tcPr>
            <w:tcW w:w="3534" w:type="pct"/>
            <w:shd w:val="clear" w:color="auto" w:fill="BFBFBF"/>
            <w:vAlign w:val="center"/>
          </w:tcPr>
          <w:p w14:paraId="265025E3" w14:textId="77777777" w:rsidR="00053C02" w:rsidRPr="007527B3" w:rsidRDefault="00053C02" w:rsidP="000C0BD8">
            <w:pPr>
              <w:pStyle w:val="InstructionalTable"/>
              <w:jc w:val="center"/>
              <w:rPr>
                <w:b/>
                <w:i w:val="0"/>
                <w:color w:val="auto"/>
                <w:szCs w:val="22"/>
              </w:rPr>
            </w:pPr>
            <w:r w:rsidRPr="007527B3">
              <w:rPr>
                <w:b/>
                <w:i w:val="0"/>
                <w:color w:val="auto"/>
                <w:szCs w:val="22"/>
              </w:rPr>
              <w:t>Description</w:t>
            </w:r>
          </w:p>
        </w:tc>
      </w:tr>
      <w:bookmarkStart w:id="33" w:name="ColumnTitle_06"/>
      <w:bookmarkEnd w:id="33"/>
      <w:tr w:rsidR="00504DB8" w:rsidRPr="00324BD9" w14:paraId="271CF3F5" w14:textId="77777777" w:rsidTr="003777B7">
        <w:tblPrEx>
          <w:shd w:val="clear" w:color="auto" w:fill="FFFFFF"/>
        </w:tblPrEx>
        <w:trPr>
          <w:trHeight w:val="960"/>
        </w:trPr>
        <w:tc>
          <w:tcPr>
            <w:tcW w:w="1466" w:type="pct"/>
            <w:tcBorders>
              <w:top w:val="single" w:sz="4" w:space="0" w:color="auto"/>
              <w:left w:val="single" w:sz="4" w:space="0" w:color="auto"/>
              <w:bottom w:val="single" w:sz="4" w:space="0" w:color="auto"/>
              <w:right w:val="single" w:sz="4" w:space="0" w:color="auto"/>
            </w:tcBorders>
            <w:shd w:val="clear" w:color="auto" w:fill="FFFFFF"/>
            <w:hideMark/>
          </w:tcPr>
          <w:p w14:paraId="45C534E5" w14:textId="77777777" w:rsidR="00B025E5" w:rsidRPr="00084D38" w:rsidRDefault="00FB30DA" w:rsidP="00084D38">
            <w:pPr>
              <w:rPr>
                <w:i/>
                <w:sz w:val="24"/>
                <w:u w:val="single"/>
              </w:rPr>
            </w:pPr>
            <w:r w:rsidRPr="00324BD9">
              <w:rPr>
                <w:sz w:val="24"/>
                <w:u w:val="single"/>
              </w:rPr>
              <w:fldChar w:fldCharType="begin"/>
            </w:r>
            <w:r w:rsidR="00504DB8" w:rsidRPr="00324BD9">
              <w:rPr>
                <w:sz w:val="24"/>
                <w:u w:val="single"/>
              </w:rPr>
              <w:instrText xml:space="preserve"> HYPERLINK "https://opensourceehr.atlassian.net/browse/PR-158" </w:instrText>
            </w:r>
            <w:r w:rsidRPr="00324BD9">
              <w:rPr>
                <w:sz w:val="24"/>
                <w:u w:val="single"/>
              </w:rPr>
              <w:fldChar w:fldCharType="separate"/>
            </w:r>
            <w:r w:rsidR="00504DB8" w:rsidRPr="00324BD9">
              <w:rPr>
                <w:sz w:val="24"/>
                <w:u w:val="single"/>
              </w:rPr>
              <w:t>PR-158</w:t>
            </w:r>
            <w:r w:rsidRPr="00324BD9">
              <w:rPr>
                <w:sz w:val="24"/>
                <w:u w:val="single"/>
              </w:rPr>
              <w:fldChar w:fldCharType="end"/>
            </w:r>
          </w:p>
        </w:tc>
        <w:tc>
          <w:tcPr>
            <w:tcW w:w="3534" w:type="pct"/>
            <w:tcBorders>
              <w:top w:val="single" w:sz="4" w:space="0" w:color="auto"/>
              <w:left w:val="nil"/>
              <w:bottom w:val="single" w:sz="4" w:space="0" w:color="auto"/>
              <w:right w:val="single" w:sz="4" w:space="0" w:color="auto"/>
            </w:tcBorders>
            <w:shd w:val="clear" w:color="auto" w:fill="FFFFFF"/>
            <w:hideMark/>
          </w:tcPr>
          <w:p w14:paraId="398B1121" w14:textId="77777777" w:rsidR="00B025E5" w:rsidRPr="00084D38" w:rsidRDefault="00FB30DA">
            <w:pPr>
              <w:rPr>
                <w:i/>
                <w:sz w:val="24"/>
              </w:rPr>
            </w:pPr>
            <w:r w:rsidRPr="00084D38">
              <w:rPr>
                <w:sz w:val="24"/>
              </w:rPr>
              <w:t xml:space="preserve">As an Outreach Provider, I want to be sent secure </w:t>
            </w:r>
            <w:r w:rsidR="00504DB8" w:rsidRPr="00324BD9">
              <w:rPr>
                <w:sz w:val="24"/>
              </w:rPr>
              <w:t>notifications</w:t>
            </w:r>
            <w:r w:rsidRPr="00084D38">
              <w:rPr>
                <w:sz w:val="24"/>
              </w:rPr>
              <w:t xml:space="preserve"> via a Direct Message of at-risk Veterans and populations so I can provide outreach services to these groups.</w:t>
            </w:r>
          </w:p>
        </w:tc>
      </w:tr>
      <w:tr w:rsidR="00A52586" w:rsidRPr="00324BD9" w14:paraId="6C7F5A8F" w14:textId="77777777" w:rsidTr="003777B7">
        <w:tblPrEx>
          <w:shd w:val="clear" w:color="auto" w:fill="FFFFFF"/>
        </w:tblPrEx>
        <w:trPr>
          <w:trHeight w:val="2010"/>
        </w:trPr>
        <w:tc>
          <w:tcPr>
            <w:tcW w:w="1466" w:type="pct"/>
            <w:tcBorders>
              <w:top w:val="nil"/>
              <w:left w:val="single" w:sz="4" w:space="0" w:color="auto"/>
              <w:bottom w:val="single" w:sz="4" w:space="0" w:color="auto"/>
              <w:right w:val="single" w:sz="4" w:space="0" w:color="auto"/>
            </w:tcBorders>
            <w:shd w:val="clear" w:color="auto" w:fill="FFFFFF"/>
            <w:hideMark/>
          </w:tcPr>
          <w:p w14:paraId="1CC7D719" w14:textId="77777777" w:rsidR="00B025E5" w:rsidRPr="00084D38" w:rsidRDefault="004A19CD" w:rsidP="00084D38">
            <w:pPr>
              <w:outlineLvl w:val="0"/>
              <w:rPr>
                <w:i/>
                <w:sz w:val="24"/>
                <w:u w:val="single"/>
              </w:rPr>
            </w:pPr>
            <w:hyperlink r:id="rId17" w:history="1">
              <w:r w:rsidR="00504DB8" w:rsidRPr="00324BD9">
                <w:rPr>
                  <w:sz w:val="24"/>
                  <w:u w:val="single"/>
                </w:rPr>
                <w:t>PR-346</w:t>
              </w:r>
            </w:hyperlink>
          </w:p>
        </w:tc>
        <w:tc>
          <w:tcPr>
            <w:tcW w:w="3534" w:type="pct"/>
            <w:tcBorders>
              <w:top w:val="nil"/>
              <w:left w:val="nil"/>
              <w:bottom w:val="single" w:sz="4" w:space="0" w:color="auto"/>
              <w:right w:val="single" w:sz="4" w:space="0" w:color="auto"/>
            </w:tcBorders>
            <w:shd w:val="clear" w:color="auto" w:fill="FFFFFF"/>
            <w:noWrap/>
            <w:hideMark/>
          </w:tcPr>
          <w:p w14:paraId="39938C6F" w14:textId="065F82BA" w:rsidR="00B025E5" w:rsidRPr="00084D38" w:rsidRDefault="00FB30DA">
            <w:pPr>
              <w:outlineLvl w:val="0"/>
              <w:rPr>
                <w:i/>
                <w:sz w:val="24"/>
              </w:rPr>
            </w:pPr>
            <w:r w:rsidRPr="00084D38">
              <w:rPr>
                <w:sz w:val="24"/>
              </w:rPr>
              <w:t xml:space="preserve">As an Outreach Provider, I want to view a Direct Message that highlights </w:t>
            </w:r>
            <w:r w:rsidR="00504DB8" w:rsidRPr="00324BD9">
              <w:rPr>
                <w:sz w:val="24"/>
              </w:rPr>
              <w:t>a Veteran</w:t>
            </w:r>
            <w:r w:rsidRPr="00084D38">
              <w:rPr>
                <w:sz w:val="24"/>
              </w:rPr>
              <w:t xml:space="preserve"> at high risk for suicide so I can provide outreach services to them.</w:t>
            </w:r>
          </w:p>
        </w:tc>
      </w:tr>
      <w:tr w:rsidR="00A52586" w:rsidRPr="00324BD9" w14:paraId="632611FD" w14:textId="77777777" w:rsidTr="003777B7">
        <w:tblPrEx>
          <w:shd w:val="clear" w:color="auto" w:fill="FFFFFF"/>
        </w:tblPrEx>
        <w:trPr>
          <w:trHeight w:val="2715"/>
        </w:trPr>
        <w:tc>
          <w:tcPr>
            <w:tcW w:w="1466" w:type="pct"/>
            <w:tcBorders>
              <w:top w:val="nil"/>
              <w:left w:val="single" w:sz="4" w:space="0" w:color="auto"/>
              <w:bottom w:val="single" w:sz="4" w:space="0" w:color="auto"/>
              <w:right w:val="single" w:sz="4" w:space="0" w:color="auto"/>
            </w:tcBorders>
            <w:shd w:val="clear" w:color="auto" w:fill="FFFFFF"/>
            <w:hideMark/>
          </w:tcPr>
          <w:p w14:paraId="2BAECE86" w14:textId="77777777" w:rsidR="00B025E5" w:rsidRPr="00084D38" w:rsidRDefault="00504DB8">
            <w:pPr>
              <w:rPr>
                <w:i/>
                <w:sz w:val="24"/>
                <w:u w:val="single"/>
              </w:rPr>
            </w:pPr>
            <w:r w:rsidRPr="00324BD9">
              <w:rPr>
                <w:sz w:val="24"/>
                <w:u w:val="single"/>
              </w:rPr>
              <w:t>PR-160</w:t>
            </w:r>
          </w:p>
        </w:tc>
        <w:tc>
          <w:tcPr>
            <w:tcW w:w="3534" w:type="pct"/>
            <w:tcBorders>
              <w:top w:val="nil"/>
              <w:left w:val="nil"/>
              <w:bottom w:val="single" w:sz="4" w:space="0" w:color="auto"/>
              <w:right w:val="single" w:sz="4" w:space="0" w:color="auto"/>
            </w:tcBorders>
            <w:shd w:val="clear" w:color="auto" w:fill="FFFFFF"/>
            <w:hideMark/>
          </w:tcPr>
          <w:p w14:paraId="6C35B322" w14:textId="77777777" w:rsidR="00B025E5" w:rsidRPr="00084D38" w:rsidRDefault="00FB30DA">
            <w:pPr>
              <w:rPr>
                <w:i/>
                <w:sz w:val="24"/>
              </w:rPr>
            </w:pPr>
            <w:r w:rsidRPr="00084D38">
              <w:rPr>
                <w:sz w:val="24"/>
              </w:rPr>
              <w:t>As a member of VA leadership, VA Center of Excellence for Suicide Prevention staff, VA Mental Health leaders, and VA Suicide Prevention Coordinators (hereby indicated as a "</w:t>
            </w:r>
            <w:r w:rsidR="00504DB8" w:rsidRPr="00324BD9">
              <w:rPr>
                <w:sz w:val="24"/>
              </w:rPr>
              <w:t>Dashboard User</w:t>
            </w:r>
            <w:r w:rsidRPr="00084D38">
              <w:rPr>
                <w:sz w:val="24"/>
              </w:rPr>
              <w:t xml:space="preserve">") I want to view a surveillance </w:t>
            </w:r>
            <w:r w:rsidR="00504DB8" w:rsidRPr="00324BD9">
              <w:rPr>
                <w:sz w:val="24"/>
              </w:rPr>
              <w:t>Dashboard</w:t>
            </w:r>
            <w:r w:rsidRPr="00084D38">
              <w:rPr>
                <w:sz w:val="24"/>
              </w:rPr>
              <w:t xml:space="preserve"> with results produced from the continuous monitoring and processing of linked data sources so I can monitor and understand Suicide Outreach outcomes. </w:t>
            </w:r>
          </w:p>
        </w:tc>
      </w:tr>
      <w:tr w:rsidR="00A52586" w:rsidRPr="00324BD9" w14:paraId="4034E874"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468D13D1" w14:textId="77777777" w:rsidR="00B025E5" w:rsidRPr="00084D38" w:rsidRDefault="00504DB8" w:rsidP="00084D38">
            <w:pPr>
              <w:outlineLvl w:val="0"/>
              <w:rPr>
                <w:i/>
                <w:sz w:val="24"/>
                <w:u w:val="single"/>
              </w:rPr>
            </w:pPr>
            <w:r w:rsidRPr="00324BD9">
              <w:rPr>
                <w:sz w:val="24"/>
                <w:u w:val="single"/>
              </w:rPr>
              <w:t>PR-1537</w:t>
            </w:r>
          </w:p>
        </w:tc>
        <w:tc>
          <w:tcPr>
            <w:tcW w:w="3534" w:type="pct"/>
            <w:tcBorders>
              <w:top w:val="nil"/>
              <w:left w:val="nil"/>
              <w:bottom w:val="single" w:sz="4" w:space="0" w:color="auto"/>
              <w:right w:val="single" w:sz="4" w:space="0" w:color="auto"/>
            </w:tcBorders>
            <w:shd w:val="clear" w:color="auto" w:fill="FFFFFF"/>
            <w:hideMark/>
          </w:tcPr>
          <w:p w14:paraId="2D3E0AE6" w14:textId="1926DCC9" w:rsidR="00B025E5" w:rsidRPr="00084D38" w:rsidRDefault="00FB30DA">
            <w:pPr>
              <w:outlineLvl w:val="0"/>
              <w:rPr>
                <w:i/>
                <w:sz w:val="24"/>
              </w:rPr>
            </w:pPr>
            <w:r w:rsidRPr="00084D38">
              <w:rPr>
                <w:sz w:val="24"/>
              </w:rPr>
              <w:t xml:space="preserve">As a Dashboard User, I want to view </w:t>
            </w:r>
            <w:r w:rsidR="00504DB8" w:rsidRPr="00324BD9">
              <w:rPr>
                <w:sz w:val="24"/>
              </w:rPr>
              <w:t>a Veteran's recent medical diagnoses from within the Dashboard so I can view the Veteran's recent issues</w:t>
            </w:r>
            <w:r w:rsidRPr="00084D38">
              <w:rPr>
                <w:sz w:val="24"/>
              </w:rPr>
              <w:t xml:space="preserve"> at</w:t>
            </w:r>
            <w:r w:rsidR="00504DB8" w:rsidRPr="00324BD9">
              <w:rPr>
                <w:sz w:val="24"/>
              </w:rPr>
              <w:t xml:space="preserve"> a glance and make outreach and care decisions</w:t>
            </w:r>
            <w:r w:rsidRPr="00084D38">
              <w:rPr>
                <w:sz w:val="24"/>
              </w:rPr>
              <w:t>.</w:t>
            </w:r>
          </w:p>
        </w:tc>
      </w:tr>
      <w:tr w:rsidR="00504DB8" w:rsidRPr="00324BD9" w14:paraId="6C1626F7"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8C68E3F" w14:textId="77777777" w:rsidR="00504DB8" w:rsidRPr="00324BD9" w:rsidRDefault="004A19CD" w:rsidP="00421766">
            <w:pPr>
              <w:outlineLvl w:val="0"/>
              <w:rPr>
                <w:sz w:val="24"/>
                <w:u w:val="single"/>
              </w:rPr>
            </w:pPr>
            <w:hyperlink r:id="rId18" w:history="1">
              <w:r w:rsidR="00504DB8" w:rsidRPr="00324BD9">
                <w:rPr>
                  <w:sz w:val="24"/>
                  <w:u w:val="single"/>
                </w:rPr>
                <w:t>PR-1571</w:t>
              </w:r>
            </w:hyperlink>
          </w:p>
        </w:tc>
        <w:tc>
          <w:tcPr>
            <w:tcW w:w="3534" w:type="pct"/>
            <w:tcBorders>
              <w:top w:val="nil"/>
              <w:left w:val="nil"/>
              <w:bottom w:val="single" w:sz="4" w:space="0" w:color="auto"/>
              <w:right w:val="single" w:sz="4" w:space="0" w:color="auto"/>
            </w:tcBorders>
            <w:shd w:val="clear" w:color="auto" w:fill="FFFFFF"/>
            <w:hideMark/>
          </w:tcPr>
          <w:p w14:paraId="044BD424" w14:textId="02F0BBE0" w:rsidR="00504DB8" w:rsidRPr="00324BD9" w:rsidRDefault="00504DB8">
            <w:pPr>
              <w:outlineLvl w:val="0"/>
              <w:rPr>
                <w:sz w:val="24"/>
              </w:rPr>
            </w:pPr>
            <w:r w:rsidRPr="00324BD9">
              <w:rPr>
                <w:sz w:val="24"/>
              </w:rPr>
              <w:t>As a Dashboard User, I want widgets to be enabled to communicate with each other across the dashboard. (</w:t>
            </w:r>
            <w:proofErr w:type="gramStart"/>
            <w:r w:rsidRPr="00324BD9">
              <w:rPr>
                <w:sz w:val="24"/>
              </w:rPr>
              <w:t>e.g</w:t>
            </w:r>
            <w:proofErr w:type="gramEnd"/>
            <w:r w:rsidRPr="00324BD9">
              <w:rPr>
                <w:sz w:val="24"/>
              </w:rPr>
              <w:t>. Veteran Roster to Supporting Widgets like Appointments or Medications).</w:t>
            </w:r>
          </w:p>
        </w:tc>
      </w:tr>
      <w:tr w:rsidR="00504DB8" w:rsidRPr="00324BD9" w14:paraId="3467266E"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28E1D349" w14:textId="77777777" w:rsidR="00504DB8" w:rsidRPr="00324BD9" w:rsidRDefault="004A19CD" w:rsidP="00421766">
            <w:pPr>
              <w:outlineLvl w:val="0"/>
              <w:rPr>
                <w:sz w:val="24"/>
                <w:u w:val="single"/>
              </w:rPr>
            </w:pPr>
            <w:hyperlink r:id="rId19" w:history="1">
              <w:r w:rsidR="00504DB8" w:rsidRPr="00324BD9">
                <w:rPr>
                  <w:sz w:val="24"/>
                  <w:u w:val="single"/>
                </w:rPr>
                <w:t>PR-1789</w:t>
              </w:r>
            </w:hyperlink>
          </w:p>
        </w:tc>
        <w:tc>
          <w:tcPr>
            <w:tcW w:w="3534" w:type="pct"/>
            <w:tcBorders>
              <w:top w:val="nil"/>
              <w:left w:val="nil"/>
              <w:bottom w:val="single" w:sz="4" w:space="0" w:color="auto"/>
              <w:right w:val="single" w:sz="4" w:space="0" w:color="auto"/>
            </w:tcBorders>
            <w:shd w:val="clear" w:color="auto" w:fill="FFFFFF"/>
            <w:hideMark/>
          </w:tcPr>
          <w:p w14:paraId="7A734D3D" w14:textId="699E676A" w:rsidR="00504DB8" w:rsidRPr="00324BD9" w:rsidRDefault="00504DB8">
            <w:pPr>
              <w:outlineLvl w:val="0"/>
              <w:rPr>
                <w:sz w:val="24"/>
              </w:rPr>
            </w:pPr>
            <w:r w:rsidRPr="00324BD9">
              <w:rPr>
                <w:sz w:val="24"/>
              </w:rPr>
              <w:t>As a system administrator, I want the IRDS to generate reports/logs when new data is imported into the system.</w:t>
            </w:r>
            <w:r w:rsidR="00547499">
              <w:rPr>
                <w:sz w:val="24"/>
              </w:rPr>
              <w:t xml:space="preserve"> </w:t>
            </w:r>
          </w:p>
        </w:tc>
      </w:tr>
      <w:tr w:rsidR="00504DB8" w:rsidRPr="00324BD9" w14:paraId="2D194BD4"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16EC03AD" w14:textId="77777777" w:rsidR="00504DB8" w:rsidRPr="00324BD9" w:rsidRDefault="004A19CD">
            <w:pPr>
              <w:outlineLvl w:val="1"/>
              <w:rPr>
                <w:sz w:val="24"/>
                <w:u w:val="single"/>
              </w:rPr>
            </w:pPr>
            <w:hyperlink r:id="rId20" w:history="1">
              <w:r w:rsidR="00504DB8" w:rsidRPr="00324BD9">
                <w:rPr>
                  <w:sz w:val="24"/>
                  <w:u w:val="single"/>
                </w:rPr>
                <w:t>PR-1267</w:t>
              </w:r>
            </w:hyperlink>
          </w:p>
        </w:tc>
        <w:tc>
          <w:tcPr>
            <w:tcW w:w="3534" w:type="pct"/>
            <w:tcBorders>
              <w:top w:val="nil"/>
              <w:left w:val="nil"/>
              <w:bottom w:val="single" w:sz="4" w:space="0" w:color="auto"/>
              <w:right w:val="single" w:sz="4" w:space="0" w:color="auto"/>
            </w:tcBorders>
            <w:shd w:val="clear" w:color="auto" w:fill="FFFFFF"/>
            <w:hideMark/>
          </w:tcPr>
          <w:p w14:paraId="7755AEA1" w14:textId="7CF24BFC" w:rsidR="00504DB8" w:rsidRPr="00324BD9" w:rsidRDefault="00504DB8">
            <w:pPr>
              <w:outlineLvl w:val="1"/>
              <w:rPr>
                <w:sz w:val="24"/>
              </w:rPr>
            </w:pPr>
            <w:r w:rsidRPr="00324BD9">
              <w:rPr>
                <w:sz w:val="24"/>
              </w:rPr>
              <w:t>As a Dashboard user, I want to see a Veteran's contact information so that I can contact them to provide outreach and intervention services.</w:t>
            </w:r>
          </w:p>
        </w:tc>
      </w:tr>
      <w:tr w:rsidR="00504DB8" w:rsidRPr="00324BD9" w14:paraId="419C9B70"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3E7EC8E0" w14:textId="77777777" w:rsidR="00504DB8" w:rsidRPr="00324BD9" w:rsidRDefault="004A19CD" w:rsidP="00421766">
            <w:pPr>
              <w:outlineLvl w:val="1"/>
              <w:rPr>
                <w:sz w:val="24"/>
                <w:u w:val="single"/>
              </w:rPr>
            </w:pPr>
            <w:hyperlink r:id="rId21" w:history="1">
              <w:r w:rsidR="00504DB8" w:rsidRPr="00324BD9">
                <w:rPr>
                  <w:sz w:val="24"/>
                  <w:u w:val="single"/>
                </w:rPr>
                <w:t>PR-1268</w:t>
              </w:r>
            </w:hyperlink>
          </w:p>
        </w:tc>
        <w:tc>
          <w:tcPr>
            <w:tcW w:w="3534" w:type="pct"/>
            <w:tcBorders>
              <w:top w:val="nil"/>
              <w:left w:val="nil"/>
              <w:bottom w:val="single" w:sz="4" w:space="0" w:color="auto"/>
              <w:right w:val="single" w:sz="4" w:space="0" w:color="auto"/>
            </w:tcBorders>
            <w:shd w:val="clear" w:color="auto" w:fill="FFFFFF"/>
            <w:hideMark/>
          </w:tcPr>
          <w:p w14:paraId="20ED1072" w14:textId="7659F3C3" w:rsidR="00504DB8" w:rsidRPr="00324BD9" w:rsidRDefault="00504DB8">
            <w:pPr>
              <w:outlineLvl w:val="1"/>
              <w:rPr>
                <w:sz w:val="24"/>
              </w:rPr>
            </w:pPr>
            <w:r w:rsidRPr="00324BD9">
              <w:rPr>
                <w:sz w:val="24"/>
              </w:rPr>
              <w:t>As a Dashboard user, I want to see a Veteran's emergency contact information so that I can contact them to provide outreach and intervention services.</w:t>
            </w:r>
          </w:p>
        </w:tc>
      </w:tr>
      <w:tr w:rsidR="00A52586" w:rsidRPr="00324BD9" w14:paraId="19BCFEF3" w14:textId="77777777" w:rsidTr="003777B7">
        <w:tblPrEx>
          <w:shd w:val="clear" w:color="auto" w:fill="FFFFFF"/>
        </w:tblPrEx>
        <w:trPr>
          <w:trHeight w:val="4005"/>
        </w:trPr>
        <w:tc>
          <w:tcPr>
            <w:tcW w:w="1466" w:type="pct"/>
            <w:tcBorders>
              <w:top w:val="nil"/>
              <w:left w:val="single" w:sz="4" w:space="0" w:color="auto"/>
              <w:bottom w:val="single" w:sz="4" w:space="0" w:color="auto"/>
              <w:right w:val="single" w:sz="4" w:space="0" w:color="auto"/>
            </w:tcBorders>
            <w:shd w:val="clear" w:color="auto" w:fill="FFFFFF"/>
            <w:hideMark/>
          </w:tcPr>
          <w:p w14:paraId="3003F01B" w14:textId="77777777" w:rsidR="00B025E5" w:rsidRPr="00084D38" w:rsidRDefault="004A19CD" w:rsidP="00084D38">
            <w:pPr>
              <w:outlineLvl w:val="1"/>
              <w:rPr>
                <w:i/>
                <w:sz w:val="24"/>
                <w:u w:val="single"/>
              </w:rPr>
            </w:pPr>
            <w:hyperlink r:id="rId22" w:history="1">
              <w:r w:rsidR="00504DB8" w:rsidRPr="00324BD9">
                <w:rPr>
                  <w:sz w:val="24"/>
                  <w:u w:val="single"/>
                </w:rPr>
                <w:t>PR-1380</w:t>
              </w:r>
            </w:hyperlink>
          </w:p>
        </w:tc>
        <w:tc>
          <w:tcPr>
            <w:tcW w:w="3534" w:type="pct"/>
            <w:tcBorders>
              <w:top w:val="nil"/>
              <w:left w:val="nil"/>
              <w:bottom w:val="single" w:sz="4" w:space="0" w:color="auto"/>
              <w:right w:val="single" w:sz="4" w:space="0" w:color="auto"/>
            </w:tcBorders>
            <w:shd w:val="clear" w:color="auto" w:fill="FFFFFF"/>
            <w:hideMark/>
          </w:tcPr>
          <w:p w14:paraId="221EFC2D" w14:textId="73E96B5C" w:rsidR="00B025E5" w:rsidRPr="00084D38" w:rsidRDefault="00FB30DA">
            <w:pPr>
              <w:outlineLvl w:val="1"/>
              <w:rPr>
                <w:i/>
                <w:sz w:val="24"/>
              </w:rPr>
            </w:pPr>
            <w:r w:rsidRPr="00084D38">
              <w:rPr>
                <w:sz w:val="24"/>
              </w:rPr>
              <w:t xml:space="preserve">As a Dashboard </w:t>
            </w:r>
            <w:r w:rsidR="00504DB8" w:rsidRPr="00324BD9">
              <w:rPr>
                <w:sz w:val="24"/>
              </w:rPr>
              <w:t>user</w:t>
            </w:r>
            <w:r w:rsidRPr="00084D38">
              <w:rPr>
                <w:sz w:val="24"/>
              </w:rPr>
              <w:t xml:space="preserve">, I want </w:t>
            </w:r>
            <w:r w:rsidR="00504DB8" w:rsidRPr="00324BD9">
              <w:rPr>
                <w:sz w:val="24"/>
              </w:rPr>
              <w:t xml:space="preserve">the ability </w:t>
            </w:r>
            <w:r w:rsidRPr="00084D38">
              <w:rPr>
                <w:sz w:val="24"/>
              </w:rPr>
              <w:t xml:space="preserve">to </w:t>
            </w:r>
            <w:r w:rsidR="00504DB8" w:rsidRPr="00324BD9">
              <w:rPr>
                <w:sz w:val="24"/>
              </w:rPr>
              <w:t>update a Veteran's outreach status so that I can track what</w:t>
            </w:r>
            <w:r w:rsidRPr="00084D38">
              <w:rPr>
                <w:sz w:val="24"/>
              </w:rPr>
              <w:t xml:space="preserve"> Veterans </w:t>
            </w:r>
            <w:r w:rsidR="00504DB8" w:rsidRPr="00324BD9">
              <w:rPr>
                <w:sz w:val="24"/>
              </w:rPr>
              <w:t>have not yet been contacted, which Veterans are in outreach / intervention services, which Veterans have refused service, etc</w:t>
            </w:r>
            <w:r w:rsidRPr="00084D38">
              <w:rPr>
                <w:sz w:val="24"/>
              </w:rPr>
              <w:t>.</w:t>
            </w:r>
          </w:p>
        </w:tc>
      </w:tr>
      <w:tr w:rsidR="00504DB8" w:rsidRPr="00324BD9" w14:paraId="27009F6A"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D0C227C" w14:textId="77777777" w:rsidR="00504DB8" w:rsidRPr="00324BD9" w:rsidRDefault="004A19CD">
            <w:pPr>
              <w:outlineLvl w:val="1"/>
              <w:rPr>
                <w:sz w:val="24"/>
                <w:u w:val="single"/>
              </w:rPr>
            </w:pPr>
            <w:hyperlink r:id="rId23" w:history="1">
              <w:r w:rsidR="00504DB8" w:rsidRPr="00324BD9">
                <w:rPr>
                  <w:sz w:val="24"/>
                  <w:u w:val="single"/>
                </w:rPr>
                <w:t>PR-1405</w:t>
              </w:r>
            </w:hyperlink>
          </w:p>
        </w:tc>
        <w:tc>
          <w:tcPr>
            <w:tcW w:w="3534" w:type="pct"/>
            <w:tcBorders>
              <w:top w:val="nil"/>
              <w:left w:val="nil"/>
              <w:bottom w:val="single" w:sz="4" w:space="0" w:color="auto"/>
              <w:right w:val="single" w:sz="4" w:space="0" w:color="auto"/>
            </w:tcBorders>
            <w:shd w:val="clear" w:color="auto" w:fill="FFFFFF"/>
            <w:hideMark/>
          </w:tcPr>
          <w:p w14:paraId="5593ED3A" w14:textId="5CC89B6F" w:rsidR="00504DB8" w:rsidRPr="00324BD9" w:rsidRDefault="00504DB8">
            <w:pPr>
              <w:outlineLvl w:val="1"/>
              <w:rPr>
                <w:sz w:val="24"/>
              </w:rPr>
            </w:pPr>
            <w:r w:rsidRPr="00324BD9">
              <w:rPr>
                <w:sz w:val="24"/>
              </w:rPr>
              <w:t>As a Dashboard User, I want to view a Veteran's medications from within the Dashboard so I can view the Veteran's prescriptions at a glance and make outreach and care decisions.</w:t>
            </w:r>
          </w:p>
        </w:tc>
      </w:tr>
      <w:tr w:rsidR="00504DB8" w:rsidRPr="00324BD9" w14:paraId="7B4050E1"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5BA64C7" w14:textId="77777777" w:rsidR="00504DB8" w:rsidRPr="00324BD9" w:rsidRDefault="004A19CD">
            <w:pPr>
              <w:outlineLvl w:val="1"/>
              <w:rPr>
                <w:sz w:val="24"/>
                <w:u w:val="single"/>
              </w:rPr>
            </w:pPr>
            <w:hyperlink r:id="rId24" w:history="1">
              <w:r w:rsidR="00504DB8" w:rsidRPr="00324BD9">
                <w:rPr>
                  <w:sz w:val="24"/>
                  <w:u w:val="single"/>
                </w:rPr>
                <w:t>PR-1407</w:t>
              </w:r>
            </w:hyperlink>
          </w:p>
        </w:tc>
        <w:tc>
          <w:tcPr>
            <w:tcW w:w="3534" w:type="pct"/>
            <w:tcBorders>
              <w:top w:val="nil"/>
              <w:left w:val="nil"/>
              <w:bottom w:val="single" w:sz="4" w:space="0" w:color="auto"/>
              <w:right w:val="single" w:sz="4" w:space="0" w:color="auto"/>
            </w:tcBorders>
            <w:shd w:val="clear" w:color="auto" w:fill="FFFFFF"/>
            <w:hideMark/>
          </w:tcPr>
          <w:p w14:paraId="0AB92154" w14:textId="16FFEAA3" w:rsidR="00504DB8" w:rsidRPr="00324BD9" w:rsidRDefault="00504DB8">
            <w:pPr>
              <w:outlineLvl w:val="1"/>
              <w:rPr>
                <w:sz w:val="24"/>
              </w:rPr>
            </w:pPr>
            <w:r w:rsidRPr="00324BD9">
              <w:rPr>
                <w:sz w:val="24"/>
              </w:rPr>
              <w:t>As a Dashboard User, I want to view a Veteran's medical appointments from within the Dashboard so I can view the Veteran's appointments at a glance and make outreach and care decisions.</w:t>
            </w:r>
          </w:p>
        </w:tc>
      </w:tr>
      <w:tr w:rsidR="00504DB8" w:rsidRPr="00324BD9" w14:paraId="149E2925" w14:textId="77777777" w:rsidTr="003777B7">
        <w:tblPrEx>
          <w:shd w:val="clear" w:color="auto" w:fill="FFFFFF"/>
        </w:tblPrEx>
        <w:trPr>
          <w:trHeight w:val="2040"/>
        </w:trPr>
        <w:tc>
          <w:tcPr>
            <w:tcW w:w="1466" w:type="pct"/>
            <w:tcBorders>
              <w:top w:val="nil"/>
              <w:left w:val="single" w:sz="4" w:space="0" w:color="auto"/>
              <w:bottom w:val="single" w:sz="4" w:space="0" w:color="auto"/>
              <w:right w:val="single" w:sz="4" w:space="0" w:color="auto"/>
            </w:tcBorders>
            <w:shd w:val="clear" w:color="auto" w:fill="FFFFFF"/>
            <w:hideMark/>
          </w:tcPr>
          <w:p w14:paraId="6D6BBEDF" w14:textId="77777777" w:rsidR="00504DB8" w:rsidRPr="00324BD9" w:rsidRDefault="004A19CD" w:rsidP="00421766">
            <w:pPr>
              <w:outlineLvl w:val="1"/>
              <w:rPr>
                <w:sz w:val="24"/>
                <w:u w:val="single"/>
              </w:rPr>
            </w:pPr>
            <w:hyperlink r:id="rId25" w:history="1">
              <w:r w:rsidR="00504DB8" w:rsidRPr="00324BD9">
                <w:rPr>
                  <w:sz w:val="24"/>
                  <w:u w:val="single"/>
                </w:rPr>
                <w:t>PR-1248</w:t>
              </w:r>
            </w:hyperlink>
          </w:p>
        </w:tc>
        <w:tc>
          <w:tcPr>
            <w:tcW w:w="3534" w:type="pct"/>
            <w:tcBorders>
              <w:top w:val="nil"/>
              <w:left w:val="nil"/>
              <w:bottom w:val="single" w:sz="4" w:space="0" w:color="auto"/>
              <w:right w:val="single" w:sz="4" w:space="0" w:color="auto"/>
            </w:tcBorders>
            <w:shd w:val="clear" w:color="auto" w:fill="FFFFFF"/>
            <w:hideMark/>
          </w:tcPr>
          <w:p w14:paraId="59866A05" w14:textId="72D9259C" w:rsidR="00504DB8" w:rsidRPr="00324BD9" w:rsidRDefault="00504DB8">
            <w:pPr>
              <w:outlineLvl w:val="1"/>
              <w:rPr>
                <w:sz w:val="24"/>
              </w:rPr>
            </w:pPr>
            <w:r w:rsidRPr="00324BD9">
              <w:rPr>
                <w:sz w:val="24"/>
              </w:rPr>
              <w:t>As a Dashboard user, I want to view the change in a Veteran's pain level over time so that I can help them manage pain, if needed. See attachment in Jira for a screen capture from a pain management app.</w:t>
            </w:r>
          </w:p>
        </w:tc>
      </w:tr>
      <w:tr w:rsidR="00A52586" w:rsidRPr="00324BD9" w14:paraId="1ACAA50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876E06B" w14:textId="77777777" w:rsidR="00B025E5" w:rsidRPr="00084D38" w:rsidRDefault="004A19CD">
            <w:pPr>
              <w:outlineLvl w:val="1"/>
              <w:rPr>
                <w:i/>
                <w:sz w:val="24"/>
                <w:u w:val="single"/>
              </w:rPr>
            </w:pPr>
            <w:hyperlink r:id="rId26" w:history="1">
              <w:r w:rsidR="00504DB8" w:rsidRPr="00324BD9">
                <w:rPr>
                  <w:sz w:val="24"/>
                  <w:u w:val="single"/>
                </w:rPr>
                <w:t>PR-356</w:t>
              </w:r>
            </w:hyperlink>
          </w:p>
        </w:tc>
        <w:tc>
          <w:tcPr>
            <w:tcW w:w="3534" w:type="pct"/>
            <w:tcBorders>
              <w:top w:val="nil"/>
              <w:left w:val="nil"/>
              <w:bottom w:val="single" w:sz="4" w:space="0" w:color="auto"/>
              <w:right w:val="single" w:sz="4" w:space="0" w:color="auto"/>
            </w:tcBorders>
            <w:shd w:val="clear" w:color="auto" w:fill="FFFFFF"/>
            <w:noWrap/>
            <w:hideMark/>
          </w:tcPr>
          <w:p w14:paraId="638C5CA2" w14:textId="0F84CCEF" w:rsidR="00B025E5" w:rsidRPr="00084D38" w:rsidRDefault="00FB30DA">
            <w:pPr>
              <w:outlineLvl w:val="1"/>
              <w:rPr>
                <w:i/>
                <w:sz w:val="24"/>
              </w:rPr>
            </w:pPr>
            <w:r w:rsidRPr="00084D38">
              <w:rPr>
                <w:sz w:val="24"/>
              </w:rPr>
              <w:t xml:space="preserve">As a Dashboard User, I want to pick and choose which screen elements I see on the </w:t>
            </w:r>
            <w:r w:rsidR="00504DB8" w:rsidRPr="00324BD9">
              <w:rPr>
                <w:sz w:val="24"/>
              </w:rPr>
              <w:t>Dashboard</w:t>
            </w:r>
            <w:r w:rsidRPr="00084D38">
              <w:rPr>
                <w:sz w:val="24"/>
              </w:rPr>
              <w:t>, so I can first see only the data that is important to me.</w:t>
            </w:r>
          </w:p>
        </w:tc>
      </w:tr>
      <w:tr w:rsidR="00A52586" w:rsidRPr="00324BD9" w14:paraId="0BD1151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6B2A69F0" w14:textId="77777777" w:rsidR="00B025E5" w:rsidRPr="00084D38" w:rsidRDefault="004A19CD" w:rsidP="00084D38">
            <w:pPr>
              <w:outlineLvl w:val="1"/>
              <w:rPr>
                <w:i/>
                <w:sz w:val="24"/>
                <w:u w:val="single"/>
              </w:rPr>
            </w:pPr>
            <w:hyperlink r:id="rId27" w:history="1">
              <w:r w:rsidR="00504DB8" w:rsidRPr="00324BD9">
                <w:rPr>
                  <w:sz w:val="24"/>
                  <w:u w:val="single"/>
                </w:rPr>
                <w:t>PR-357</w:t>
              </w:r>
            </w:hyperlink>
          </w:p>
        </w:tc>
        <w:tc>
          <w:tcPr>
            <w:tcW w:w="3534" w:type="pct"/>
            <w:tcBorders>
              <w:top w:val="nil"/>
              <w:left w:val="nil"/>
              <w:bottom w:val="single" w:sz="4" w:space="0" w:color="auto"/>
              <w:right w:val="single" w:sz="4" w:space="0" w:color="auto"/>
            </w:tcBorders>
            <w:shd w:val="clear" w:color="auto" w:fill="FFFFFF"/>
            <w:noWrap/>
            <w:hideMark/>
          </w:tcPr>
          <w:p w14:paraId="552F1F50" w14:textId="74B698A8" w:rsidR="00B025E5" w:rsidRPr="00084D38" w:rsidRDefault="00FB30DA">
            <w:pPr>
              <w:outlineLvl w:val="1"/>
              <w:rPr>
                <w:i/>
                <w:sz w:val="24"/>
              </w:rPr>
            </w:pPr>
            <w:r w:rsidRPr="00084D38">
              <w:rPr>
                <w:sz w:val="24"/>
              </w:rPr>
              <w:t xml:space="preserve">As a Dashboard User, I want to move screen elements I see on the </w:t>
            </w:r>
            <w:r w:rsidR="00504DB8" w:rsidRPr="00324BD9">
              <w:rPr>
                <w:sz w:val="24"/>
              </w:rPr>
              <w:t>Dashboard</w:t>
            </w:r>
            <w:r w:rsidRPr="00084D38">
              <w:rPr>
                <w:sz w:val="24"/>
              </w:rPr>
              <w:t xml:space="preserve"> so I can customize the look of the </w:t>
            </w:r>
            <w:r w:rsidR="00504DB8" w:rsidRPr="00324BD9">
              <w:rPr>
                <w:sz w:val="24"/>
              </w:rPr>
              <w:t>Dashboard</w:t>
            </w:r>
            <w:r w:rsidRPr="00084D38">
              <w:rPr>
                <w:sz w:val="24"/>
              </w:rPr>
              <w:t xml:space="preserve"> to suit my preferences.</w:t>
            </w:r>
          </w:p>
        </w:tc>
      </w:tr>
      <w:tr w:rsidR="00A52586" w:rsidRPr="00324BD9" w14:paraId="7F69861E"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17A36D8C" w14:textId="77777777" w:rsidR="00B025E5" w:rsidRPr="00084D38" w:rsidRDefault="004A19CD">
            <w:pPr>
              <w:outlineLvl w:val="1"/>
              <w:rPr>
                <w:i/>
                <w:sz w:val="24"/>
                <w:u w:val="single"/>
              </w:rPr>
            </w:pPr>
            <w:hyperlink r:id="rId28" w:history="1">
              <w:r w:rsidR="00504DB8" w:rsidRPr="00324BD9">
                <w:rPr>
                  <w:sz w:val="24"/>
                  <w:u w:val="single"/>
                </w:rPr>
                <w:t>PR-881</w:t>
              </w:r>
            </w:hyperlink>
          </w:p>
        </w:tc>
        <w:tc>
          <w:tcPr>
            <w:tcW w:w="3534" w:type="pct"/>
            <w:tcBorders>
              <w:top w:val="nil"/>
              <w:left w:val="nil"/>
              <w:bottom w:val="single" w:sz="4" w:space="0" w:color="auto"/>
              <w:right w:val="single" w:sz="4" w:space="0" w:color="auto"/>
            </w:tcBorders>
            <w:shd w:val="clear" w:color="auto" w:fill="FFFFFF"/>
            <w:noWrap/>
            <w:hideMark/>
          </w:tcPr>
          <w:p w14:paraId="73AE43BC" w14:textId="1C0B48D7" w:rsidR="00B025E5" w:rsidRPr="00084D38" w:rsidRDefault="00FB30DA">
            <w:pPr>
              <w:outlineLvl w:val="1"/>
              <w:rPr>
                <w:i/>
                <w:sz w:val="24"/>
              </w:rPr>
            </w:pPr>
            <w:r w:rsidRPr="00084D38">
              <w:rPr>
                <w:sz w:val="24"/>
              </w:rPr>
              <w:t>As a Dashboard User, I want to see a line graph that shows the change in how many Veterans are at the top .1</w:t>
            </w:r>
            <w:r w:rsidR="00504DB8" w:rsidRPr="00324BD9">
              <w:rPr>
                <w:sz w:val="24"/>
              </w:rPr>
              <w:t>%,</w:t>
            </w:r>
            <w:r w:rsidR="00504DB8" w:rsidRPr="00324BD9">
              <w:rPr>
                <w:strike/>
                <w:sz w:val="24"/>
              </w:rPr>
              <w:t xml:space="preserve"> </w:t>
            </w:r>
            <w:r w:rsidR="00504DB8" w:rsidRPr="00324BD9">
              <w:rPr>
                <w:sz w:val="24"/>
              </w:rPr>
              <w:t>or</w:t>
            </w:r>
            <w:r w:rsidRPr="00084D38">
              <w:rPr>
                <w:sz w:val="24"/>
              </w:rPr>
              <w:t xml:space="preserve"> 5% of the risk stratification model over time.</w:t>
            </w:r>
          </w:p>
        </w:tc>
      </w:tr>
      <w:tr w:rsidR="00A52586" w:rsidRPr="00324BD9" w14:paraId="6558731D"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3AC9168" w14:textId="77777777" w:rsidR="00B025E5" w:rsidRPr="00084D38" w:rsidRDefault="004A19CD">
            <w:pPr>
              <w:outlineLvl w:val="1"/>
              <w:rPr>
                <w:i/>
                <w:sz w:val="24"/>
                <w:u w:val="single"/>
              </w:rPr>
            </w:pPr>
            <w:hyperlink r:id="rId29" w:history="1">
              <w:r w:rsidR="00504DB8" w:rsidRPr="00324BD9">
                <w:rPr>
                  <w:sz w:val="24"/>
                  <w:u w:val="single"/>
                </w:rPr>
                <w:t>PR-877</w:t>
              </w:r>
            </w:hyperlink>
          </w:p>
        </w:tc>
        <w:tc>
          <w:tcPr>
            <w:tcW w:w="3534" w:type="pct"/>
            <w:tcBorders>
              <w:top w:val="nil"/>
              <w:left w:val="nil"/>
              <w:bottom w:val="single" w:sz="4" w:space="0" w:color="auto"/>
              <w:right w:val="single" w:sz="4" w:space="0" w:color="auto"/>
            </w:tcBorders>
            <w:shd w:val="clear" w:color="auto" w:fill="FFFFFF"/>
            <w:noWrap/>
            <w:hideMark/>
          </w:tcPr>
          <w:p w14:paraId="4E531BA5" w14:textId="77F6117B" w:rsidR="00B025E5" w:rsidRPr="00084D38" w:rsidRDefault="00FB30DA">
            <w:pPr>
              <w:outlineLvl w:val="1"/>
              <w:rPr>
                <w:i/>
                <w:sz w:val="24"/>
              </w:rPr>
            </w:pPr>
            <w:r w:rsidRPr="00084D38">
              <w:rPr>
                <w:sz w:val="24"/>
              </w:rPr>
              <w:t>As a Dashboard User, I want to see a widget that allows me to view a menu showing how many Veterans are within a certain risk stratification</w:t>
            </w:r>
          </w:p>
        </w:tc>
      </w:tr>
      <w:tr w:rsidR="00A52586" w:rsidRPr="00324BD9" w14:paraId="77E7B5B5" w14:textId="77777777" w:rsidTr="003777B7">
        <w:tblPrEx>
          <w:shd w:val="clear" w:color="auto" w:fill="FFFFFF"/>
        </w:tblPrEx>
        <w:trPr>
          <w:trHeight w:val="1412"/>
        </w:trPr>
        <w:tc>
          <w:tcPr>
            <w:tcW w:w="1466" w:type="pct"/>
            <w:tcBorders>
              <w:top w:val="nil"/>
              <w:left w:val="single" w:sz="4" w:space="0" w:color="auto"/>
              <w:bottom w:val="single" w:sz="4" w:space="0" w:color="auto"/>
              <w:right w:val="single" w:sz="4" w:space="0" w:color="auto"/>
            </w:tcBorders>
            <w:shd w:val="clear" w:color="auto" w:fill="FFFFFF"/>
            <w:hideMark/>
          </w:tcPr>
          <w:p w14:paraId="0D450823" w14:textId="77777777" w:rsidR="00B025E5" w:rsidRPr="00084D38" w:rsidRDefault="004A19CD" w:rsidP="00084D38">
            <w:pPr>
              <w:outlineLvl w:val="1"/>
              <w:rPr>
                <w:i/>
                <w:sz w:val="24"/>
                <w:u w:val="single"/>
              </w:rPr>
            </w:pPr>
            <w:hyperlink r:id="rId30" w:history="1">
              <w:r w:rsidR="00504DB8" w:rsidRPr="00324BD9">
                <w:rPr>
                  <w:sz w:val="24"/>
                  <w:u w:val="single"/>
                </w:rPr>
                <w:t>PR-876</w:t>
              </w:r>
            </w:hyperlink>
          </w:p>
        </w:tc>
        <w:tc>
          <w:tcPr>
            <w:tcW w:w="3534" w:type="pct"/>
            <w:tcBorders>
              <w:top w:val="nil"/>
              <w:left w:val="nil"/>
              <w:bottom w:val="single" w:sz="4" w:space="0" w:color="auto"/>
              <w:right w:val="single" w:sz="4" w:space="0" w:color="auto"/>
            </w:tcBorders>
            <w:shd w:val="clear" w:color="auto" w:fill="FFFFFF"/>
            <w:noWrap/>
            <w:hideMark/>
          </w:tcPr>
          <w:p w14:paraId="2C55F012" w14:textId="77777777" w:rsidR="00B025E5" w:rsidRPr="00084D38" w:rsidRDefault="00504DB8">
            <w:pPr>
              <w:outlineLvl w:val="1"/>
              <w:rPr>
                <w:i/>
                <w:sz w:val="24"/>
              </w:rPr>
            </w:pPr>
            <w:r w:rsidRPr="00324BD9">
              <w:rPr>
                <w:sz w:val="24"/>
              </w:rPr>
              <w:t> </w:t>
            </w:r>
            <w:r w:rsidR="00FB30DA" w:rsidRPr="00084D38">
              <w:rPr>
                <w:sz w:val="24"/>
              </w:rPr>
              <w:t>As a Dashboard User, I want to see a widget that allows me to view a "roster" (or list) of Veterans that have been identified by the application as high risk.</w:t>
            </w:r>
          </w:p>
        </w:tc>
      </w:tr>
      <w:tr w:rsidR="00A52586" w:rsidRPr="00324BD9" w14:paraId="634DAF51" w14:textId="77777777" w:rsidTr="003777B7">
        <w:tblPrEx>
          <w:shd w:val="clear" w:color="auto" w:fill="FFFFFF"/>
        </w:tblPrEx>
        <w:trPr>
          <w:trHeight w:val="863"/>
        </w:trPr>
        <w:tc>
          <w:tcPr>
            <w:tcW w:w="1466" w:type="pct"/>
            <w:tcBorders>
              <w:top w:val="nil"/>
              <w:left w:val="single" w:sz="4" w:space="0" w:color="auto"/>
              <w:bottom w:val="single" w:sz="4" w:space="0" w:color="auto"/>
              <w:right w:val="single" w:sz="4" w:space="0" w:color="auto"/>
            </w:tcBorders>
            <w:shd w:val="clear" w:color="auto" w:fill="FFFFFF"/>
            <w:hideMark/>
          </w:tcPr>
          <w:p w14:paraId="0F32D26C" w14:textId="77777777" w:rsidR="00B025E5" w:rsidRPr="00084D38" w:rsidRDefault="004A19CD" w:rsidP="00084D38">
            <w:pPr>
              <w:outlineLvl w:val="1"/>
              <w:rPr>
                <w:i/>
                <w:sz w:val="24"/>
                <w:u w:val="single"/>
              </w:rPr>
            </w:pPr>
            <w:hyperlink r:id="rId31" w:history="1">
              <w:r w:rsidR="00504DB8" w:rsidRPr="00324BD9">
                <w:rPr>
                  <w:sz w:val="24"/>
                  <w:u w:val="single"/>
                </w:rPr>
                <w:t>PR-996</w:t>
              </w:r>
            </w:hyperlink>
          </w:p>
        </w:tc>
        <w:tc>
          <w:tcPr>
            <w:tcW w:w="3534" w:type="pct"/>
            <w:tcBorders>
              <w:top w:val="nil"/>
              <w:left w:val="nil"/>
              <w:bottom w:val="single" w:sz="4" w:space="0" w:color="auto"/>
              <w:right w:val="single" w:sz="4" w:space="0" w:color="auto"/>
            </w:tcBorders>
            <w:shd w:val="clear" w:color="auto" w:fill="FFFFFF"/>
            <w:hideMark/>
          </w:tcPr>
          <w:p w14:paraId="2BBF41D7" w14:textId="3609906C" w:rsidR="00B025E5" w:rsidRPr="00084D38" w:rsidRDefault="00FB30DA">
            <w:pPr>
              <w:outlineLvl w:val="1"/>
              <w:rPr>
                <w:i/>
                <w:sz w:val="24"/>
              </w:rPr>
            </w:pPr>
            <w:r w:rsidRPr="00084D38">
              <w:rPr>
                <w:sz w:val="24"/>
              </w:rPr>
              <w:t xml:space="preserve">As a Dashboard User, I want to </w:t>
            </w:r>
            <w:r w:rsidR="00504DB8" w:rsidRPr="00324BD9">
              <w:rPr>
                <w:sz w:val="24"/>
              </w:rPr>
              <w:t xml:space="preserve">be presented "Clinical Decision Support" information related to a </w:t>
            </w:r>
            <w:r w:rsidRPr="00084D38">
              <w:rPr>
                <w:sz w:val="24"/>
              </w:rPr>
              <w:t xml:space="preserve">Veteran's </w:t>
            </w:r>
            <w:r w:rsidR="00504DB8" w:rsidRPr="00324BD9">
              <w:rPr>
                <w:sz w:val="24"/>
              </w:rPr>
              <w:t>specific information</w:t>
            </w:r>
            <w:r w:rsidRPr="00084D38">
              <w:rPr>
                <w:sz w:val="24"/>
              </w:rPr>
              <w:t>.</w:t>
            </w:r>
          </w:p>
        </w:tc>
      </w:tr>
      <w:tr w:rsidR="00504DB8" w:rsidRPr="00324BD9" w14:paraId="11524758" w14:textId="77777777" w:rsidTr="003777B7">
        <w:tblPrEx>
          <w:shd w:val="clear" w:color="auto" w:fill="FFFFFF"/>
        </w:tblPrEx>
        <w:trPr>
          <w:trHeight w:val="1520"/>
        </w:trPr>
        <w:tc>
          <w:tcPr>
            <w:tcW w:w="1466" w:type="pct"/>
            <w:tcBorders>
              <w:top w:val="nil"/>
              <w:left w:val="single" w:sz="4" w:space="0" w:color="auto"/>
              <w:bottom w:val="single" w:sz="4" w:space="0" w:color="auto"/>
              <w:right w:val="single" w:sz="4" w:space="0" w:color="auto"/>
            </w:tcBorders>
            <w:shd w:val="clear" w:color="auto" w:fill="FFFFFF"/>
            <w:hideMark/>
          </w:tcPr>
          <w:p w14:paraId="364BAAF1" w14:textId="77777777" w:rsidR="00504DB8" w:rsidRPr="00324BD9" w:rsidRDefault="004A19CD" w:rsidP="00421766">
            <w:pPr>
              <w:outlineLvl w:val="1"/>
              <w:rPr>
                <w:sz w:val="24"/>
                <w:u w:val="single"/>
              </w:rPr>
            </w:pPr>
            <w:hyperlink r:id="rId32" w:history="1">
              <w:r w:rsidR="00504DB8" w:rsidRPr="00324BD9">
                <w:rPr>
                  <w:sz w:val="24"/>
                  <w:u w:val="single"/>
                </w:rPr>
                <w:t>PR-994</w:t>
              </w:r>
            </w:hyperlink>
          </w:p>
        </w:tc>
        <w:tc>
          <w:tcPr>
            <w:tcW w:w="3534" w:type="pct"/>
            <w:tcBorders>
              <w:top w:val="nil"/>
              <w:left w:val="nil"/>
              <w:bottom w:val="single" w:sz="4" w:space="0" w:color="auto"/>
              <w:right w:val="single" w:sz="4" w:space="0" w:color="auto"/>
            </w:tcBorders>
            <w:shd w:val="clear" w:color="auto" w:fill="FFFFFF"/>
            <w:hideMark/>
          </w:tcPr>
          <w:p w14:paraId="0FE9A457" w14:textId="27F65913" w:rsidR="00504DB8" w:rsidRPr="00324BD9" w:rsidRDefault="00504DB8">
            <w:pPr>
              <w:outlineLvl w:val="1"/>
              <w:rPr>
                <w:sz w:val="24"/>
              </w:rPr>
            </w:pPr>
            <w:r w:rsidRPr="00324BD9">
              <w:rPr>
                <w:sz w:val="24"/>
              </w:rPr>
              <w:t>As a Dashboard User, I want to view individual Veteran information that is relevant to suicide outreach, intervention, and care, so I can make clinical care decisions for treatment of the Veteran.</w:t>
            </w:r>
          </w:p>
        </w:tc>
      </w:tr>
      <w:tr w:rsidR="00504DB8" w:rsidRPr="00324BD9" w14:paraId="1FAF7EA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1C87B51E" w14:textId="77777777" w:rsidR="00504DB8" w:rsidRPr="00324BD9" w:rsidRDefault="004A19CD" w:rsidP="00421766">
            <w:pPr>
              <w:rPr>
                <w:sz w:val="24"/>
                <w:u w:val="single"/>
              </w:rPr>
            </w:pPr>
            <w:hyperlink r:id="rId33" w:history="1">
              <w:r w:rsidR="00504DB8" w:rsidRPr="00324BD9">
                <w:rPr>
                  <w:sz w:val="24"/>
                  <w:u w:val="single"/>
                </w:rPr>
                <w:t>PR-349</w:t>
              </w:r>
            </w:hyperlink>
          </w:p>
        </w:tc>
        <w:tc>
          <w:tcPr>
            <w:tcW w:w="3534" w:type="pct"/>
            <w:tcBorders>
              <w:top w:val="nil"/>
              <w:left w:val="nil"/>
              <w:bottom w:val="single" w:sz="4" w:space="0" w:color="auto"/>
              <w:right w:val="single" w:sz="4" w:space="0" w:color="auto"/>
            </w:tcBorders>
            <w:shd w:val="clear" w:color="auto" w:fill="FFFFFF"/>
            <w:hideMark/>
          </w:tcPr>
          <w:p w14:paraId="1D3BF194" w14:textId="77777777" w:rsidR="00504DB8" w:rsidRPr="00324BD9" w:rsidRDefault="00504DB8">
            <w:pPr>
              <w:rPr>
                <w:sz w:val="24"/>
              </w:rPr>
            </w:pPr>
            <w:r w:rsidRPr="00324BD9">
              <w:rPr>
                <w:sz w:val="24"/>
              </w:rPr>
              <w:t>As a Dashboard User, I want to log in to the Perceptive Reach application.</w:t>
            </w:r>
          </w:p>
        </w:tc>
      </w:tr>
      <w:tr w:rsidR="00504DB8" w:rsidRPr="00324BD9" w14:paraId="1A1D6F3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A9A95E0" w14:textId="77777777" w:rsidR="00504DB8" w:rsidRPr="00324BD9" w:rsidRDefault="004A19CD" w:rsidP="00421766">
            <w:pPr>
              <w:outlineLvl w:val="0"/>
              <w:rPr>
                <w:sz w:val="24"/>
                <w:u w:val="single"/>
              </w:rPr>
            </w:pPr>
            <w:hyperlink r:id="rId34" w:history="1">
              <w:r w:rsidR="00504DB8" w:rsidRPr="00324BD9">
                <w:rPr>
                  <w:sz w:val="24"/>
                  <w:u w:val="single"/>
                </w:rPr>
                <w:t>PR-1676</w:t>
              </w:r>
            </w:hyperlink>
          </w:p>
        </w:tc>
        <w:tc>
          <w:tcPr>
            <w:tcW w:w="3534" w:type="pct"/>
            <w:tcBorders>
              <w:top w:val="nil"/>
              <w:left w:val="nil"/>
              <w:bottom w:val="single" w:sz="4" w:space="0" w:color="auto"/>
              <w:right w:val="single" w:sz="4" w:space="0" w:color="auto"/>
            </w:tcBorders>
            <w:shd w:val="clear" w:color="auto" w:fill="FFFFFF"/>
            <w:hideMark/>
          </w:tcPr>
          <w:p w14:paraId="0774779D" w14:textId="77777777" w:rsidR="00504DB8" w:rsidRPr="00324BD9" w:rsidRDefault="00504DB8">
            <w:pPr>
              <w:outlineLvl w:val="0"/>
              <w:rPr>
                <w:sz w:val="24"/>
              </w:rPr>
            </w:pPr>
            <w:r w:rsidRPr="00324BD9">
              <w:rPr>
                <w:sz w:val="24"/>
              </w:rPr>
              <w:t> As a Dashboard user, I want to enter my credentials (username and password) to log in to the Dashboard</w:t>
            </w:r>
          </w:p>
        </w:tc>
      </w:tr>
      <w:tr w:rsidR="00504DB8" w:rsidRPr="00324BD9" w14:paraId="467D8E3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6407F1F" w14:textId="77777777" w:rsidR="00504DB8" w:rsidRPr="00324BD9" w:rsidRDefault="004A19CD" w:rsidP="00421766">
            <w:pPr>
              <w:outlineLvl w:val="0"/>
              <w:rPr>
                <w:sz w:val="24"/>
                <w:u w:val="single"/>
              </w:rPr>
            </w:pPr>
            <w:hyperlink r:id="rId35" w:history="1">
              <w:r w:rsidR="00504DB8" w:rsidRPr="00324BD9">
                <w:rPr>
                  <w:sz w:val="24"/>
                  <w:u w:val="single"/>
                </w:rPr>
                <w:t>PR-1887</w:t>
              </w:r>
            </w:hyperlink>
          </w:p>
        </w:tc>
        <w:tc>
          <w:tcPr>
            <w:tcW w:w="3534" w:type="pct"/>
            <w:tcBorders>
              <w:top w:val="nil"/>
              <w:left w:val="nil"/>
              <w:bottom w:val="single" w:sz="4" w:space="0" w:color="auto"/>
              <w:right w:val="single" w:sz="4" w:space="0" w:color="auto"/>
            </w:tcBorders>
            <w:shd w:val="clear" w:color="auto" w:fill="FFFFFF"/>
            <w:hideMark/>
          </w:tcPr>
          <w:p w14:paraId="2359C8EA" w14:textId="77777777" w:rsidR="00504DB8" w:rsidRPr="00324BD9" w:rsidRDefault="00504DB8">
            <w:pPr>
              <w:outlineLvl w:val="0"/>
              <w:rPr>
                <w:sz w:val="24"/>
              </w:rPr>
            </w:pPr>
            <w:r w:rsidRPr="00324BD9">
              <w:rPr>
                <w:sz w:val="24"/>
              </w:rPr>
              <w:t> As a Dashboard user, I want to be presented with a "landing page" where I can log in to the application.</w:t>
            </w:r>
          </w:p>
        </w:tc>
      </w:tr>
      <w:tr w:rsidR="00504DB8" w:rsidRPr="00324BD9" w14:paraId="39BA3545"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59C52885" w14:textId="77777777" w:rsidR="00504DB8" w:rsidRPr="00324BD9" w:rsidRDefault="00504DB8" w:rsidP="00421766">
            <w:pPr>
              <w:outlineLvl w:val="0"/>
              <w:rPr>
                <w:sz w:val="24"/>
                <w:u w:val="single"/>
              </w:rPr>
            </w:pPr>
            <w:r w:rsidRPr="00324BD9">
              <w:rPr>
                <w:sz w:val="24"/>
                <w:u w:val="single"/>
              </w:rPr>
              <w:t>PR-1788</w:t>
            </w:r>
          </w:p>
        </w:tc>
        <w:tc>
          <w:tcPr>
            <w:tcW w:w="3534" w:type="pct"/>
            <w:tcBorders>
              <w:top w:val="nil"/>
              <w:left w:val="nil"/>
              <w:bottom w:val="single" w:sz="4" w:space="0" w:color="auto"/>
              <w:right w:val="single" w:sz="4" w:space="0" w:color="auto"/>
            </w:tcBorders>
            <w:shd w:val="clear" w:color="auto" w:fill="FFFFFF"/>
            <w:hideMark/>
          </w:tcPr>
          <w:p w14:paraId="7BB06907" w14:textId="30C3FF93" w:rsidR="00504DB8" w:rsidRPr="00324BD9" w:rsidRDefault="00504DB8">
            <w:pPr>
              <w:outlineLvl w:val="0"/>
              <w:rPr>
                <w:sz w:val="24"/>
              </w:rPr>
            </w:pPr>
            <w:r w:rsidRPr="00324BD9">
              <w:rPr>
                <w:sz w:val="24"/>
              </w:rPr>
              <w:t>As a</w:t>
            </w:r>
            <w:r w:rsidR="005C5EC9">
              <w:rPr>
                <w:sz w:val="24"/>
              </w:rPr>
              <w:t>n</w:t>
            </w:r>
            <w:r w:rsidRPr="00324BD9">
              <w:rPr>
                <w:sz w:val="24"/>
              </w:rPr>
              <w:t xml:space="preserve"> IRDS dashboard user I expect the system will automatically terminate my session after a specified period of inactivity (ex. 10 minutes) such that an unauthorized user could not use my system if I walk away from my computer.</w:t>
            </w:r>
          </w:p>
        </w:tc>
      </w:tr>
      <w:tr w:rsidR="00504DB8" w:rsidRPr="00324BD9" w14:paraId="59A9F9A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379A5822" w14:textId="77777777" w:rsidR="00504DB8" w:rsidRPr="00324BD9" w:rsidRDefault="004A19CD" w:rsidP="00421766">
            <w:pPr>
              <w:outlineLvl w:val="0"/>
              <w:rPr>
                <w:sz w:val="24"/>
                <w:u w:val="single"/>
              </w:rPr>
            </w:pPr>
            <w:hyperlink r:id="rId36" w:history="1">
              <w:r w:rsidR="00504DB8" w:rsidRPr="00324BD9">
                <w:rPr>
                  <w:sz w:val="24"/>
                  <w:u w:val="single"/>
                </w:rPr>
                <w:t>PR-1677</w:t>
              </w:r>
            </w:hyperlink>
          </w:p>
        </w:tc>
        <w:tc>
          <w:tcPr>
            <w:tcW w:w="3534" w:type="pct"/>
            <w:tcBorders>
              <w:top w:val="nil"/>
              <w:left w:val="nil"/>
              <w:bottom w:val="single" w:sz="4" w:space="0" w:color="auto"/>
              <w:right w:val="single" w:sz="4" w:space="0" w:color="auto"/>
            </w:tcBorders>
            <w:shd w:val="clear" w:color="auto" w:fill="FFFFFF"/>
            <w:hideMark/>
          </w:tcPr>
          <w:p w14:paraId="3733CF71" w14:textId="6A3083CA" w:rsidR="00504DB8" w:rsidRPr="00324BD9" w:rsidRDefault="00504DB8">
            <w:pPr>
              <w:outlineLvl w:val="0"/>
              <w:rPr>
                <w:sz w:val="24"/>
              </w:rPr>
            </w:pPr>
            <w:r w:rsidRPr="00324BD9">
              <w:rPr>
                <w:sz w:val="24"/>
              </w:rPr>
              <w:t>As a Dashboard user, I want my log in to be rejected if my credentials are not accurate or valid.</w:t>
            </w:r>
          </w:p>
        </w:tc>
      </w:tr>
      <w:tr w:rsidR="00504DB8" w:rsidRPr="00324BD9" w14:paraId="4D43E0F8"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68DAEF61" w14:textId="77777777" w:rsidR="00504DB8" w:rsidRPr="00324BD9" w:rsidRDefault="004A19CD" w:rsidP="00421766">
            <w:pPr>
              <w:outlineLvl w:val="0"/>
              <w:rPr>
                <w:sz w:val="24"/>
                <w:u w:val="single"/>
              </w:rPr>
            </w:pPr>
            <w:hyperlink r:id="rId37" w:history="1">
              <w:r w:rsidR="00504DB8" w:rsidRPr="00324BD9">
                <w:rPr>
                  <w:sz w:val="24"/>
                  <w:u w:val="single"/>
                </w:rPr>
                <w:t>PR-1678</w:t>
              </w:r>
            </w:hyperlink>
          </w:p>
        </w:tc>
        <w:tc>
          <w:tcPr>
            <w:tcW w:w="3534" w:type="pct"/>
            <w:tcBorders>
              <w:top w:val="nil"/>
              <w:left w:val="nil"/>
              <w:bottom w:val="single" w:sz="4" w:space="0" w:color="auto"/>
              <w:right w:val="single" w:sz="4" w:space="0" w:color="auto"/>
            </w:tcBorders>
            <w:shd w:val="clear" w:color="auto" w:fill="FFFFFF"/>
            <w:hideMark/>
          </w:tcPr>
          <w:p w14:paraId="321E3E2C" w14:textId="623CD0F8" w:rsidR="00504DB8" w:rsidRPr="00324BD9" w:rsidRDefault="00504DB8">
            <w:pPr>
              <w:outlineLvl w:val="0"/>
              <w:rPr>
                <w:sz w:val="24"/>
              </w:rPr>
            </w:pPr>
            <w:r w:rsidRPr="00324BD9">
              <w:rPr>
                <w:sz w:val="24"/>
              </w:rPr>
              <w:t>As a Dashboard user, I want log out of the Dashboard to end my session.</w:t>
            </w:r>
          </w:p>
        </w:tc>
      </w:tr>
      <w:tr w:rsidR="00504DB8" w:rsidRPr="00324BD9" w14:paraId="2B1B5CE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01A72C5" w14:textId="77777777" w:rsidR="00504DB8" w:rsidRPr="00324BD9" w:rsidRDefault="004A19CD" w:rsidP="00421766">
            <w:pPr>
              <w:outlineLvl w:val="0"/>
              <w:rPr>
                <w:sz w:val="24"/>
                <w:u w:val="single"/>
              </w:rPr>
            </w:pPr>
            <w:hyperlink r:id="rId38" w:history="1">
              <w:r w:rsidR="00504DB8" w:rsidRPr="00324BD9">
                <w:rPr>
                  <w:sz w:val="24"/>
                  <w:u w:val="single"/>
                </w:rPr>
                <w:t>PR-1679</w:t>
              </w:r>
            </w:hyperlink>
          </w:p>
        </w:tc>
        <w:tc>
          <w:tcPr>
            <w:tcW w:w="3534" w:type="pct"/>
            <w:tcBorders>
              <w:top w:val="nil"/>
              <w:left w:val="nil"/>
              <w:bottom w:val="single" w:sz="4" w:space="0" w:color="auto"/>
              <w:right w:val="single" w:sz="4" w:space="0" w:color="auto"/>
            </w:tcBorders>
            <w:shd w:val="clear" w:color="auto" w:fill="FFFFFF"/>
            <w:hideMark/>
          </w:tcPr>
          <w:p w14:paraId="51B1BFE4" w14:textId="5229AC35" w:rsidR="00504DB8" w:rsidRPr="00324BD9" w:rsidRDefault="00504DB8">
            <w:pPr>
              <w:outlineLvl w:val="0"/>
              <w:rPr>
                <w:sz w:val="24"/>
              </w:rPr>
            </w:pPr>
            <w:r w:rsidRPr="00324BD9">
              <w:rPr>
                <w:sz w:val="24"/>
              </w:rPr>
              <w:t>As a system administrator, I want to grant users default access to the Dashboard (Individual Veteran and Facility Level Views).</w:t>
            </w:r>
          </w:p>
        </w:tc>
      </w:tr>
      <w:tr w:rsidR="00504DB8" w:rsidRPr="00324BD9" w14:paraId="31B7BCBE"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53C6EF6A" w14:textId="77777777" w:rsidR="00504DB8" w:rsidRPr="00324BD9" w:rsidRDefault="004A19CD" w:rsidP="00421766">
            <w:pPr>
              <w:outlineLvl w:val="0"/>
              <w:rPr>
                <w:sz w:val="24"/>
                <w:u w:val="single"/>
              </w:rPr>
            </w:pPr>
            <w:hyperlink r:id="rId39" w:history="1">
              <w:r w:rsidR="00504DB8" w:rsidRPr="00324BD9">
                <w:rPr>
                  <w:sz w:val="24"/>
                  <w:u w:val="single"/>
                </w:rPr>
                <w:t>PR-1680</w:t>
              </w:r>
            </w:hyperlink>
          </w:p>
        </w:tc>
        <w:tc>
          <w:tcPr>
            <w:tcW w:w="3534" w:type="pct"/>
            <w:tcBorders>
              <w:top w:val="nil"/>
              <w:left w:val="nil"/>
              <w:bottom w:val="single" w:sz="4" w:space="0" w:color="auto"/>
              <w:right w:val="single" w:sz="4" w:space="0" w:color="auto"/>
            </w:tcBorders>
            <w:shd w:val="clear" w:color="auto" w:fill="FFFFFF"/>
            <w:hideMark/>
          </w:tcPr>
          <w:p w14:paraId="11DBA0E2" w14:textId="23C05F99" w:rsidR="00504DB8" w:rsidRPr="00324BD9" w:rsidRDefault="00504DB8">
            <w:pPr>
              <w:outlineLvl w:val="0"/>
              <w:rPr>
                <w:sz w:val="24"/>
              </w:rPr>
            </w:pPr>
            <w:r w:rsidRPr="00324BD9">
              <w:rPr>
                <w:sz w:val="24"/>
              </w:rPr>
              <w:t xml:space="preserve">As a system administrator, I want to grant </w:t>
            </w:r>
            <w:proofErr w:type="gramStart"/>
            <w:r w:rsidRPr="00324BD9">
              <w:rPr>
                <w:sz w:val="24"/>
              </w:rPr>
              <w:t>users</w:t>
            </w:r>
            <w:proofErr w:type="gramEnd"/>
            <w:r w:rsidRPr="00324BD9">
              <w:rPr>
                <w:sz w:val="24"/>
              </w:rPr>
              <w:t xml:space="preserve"> supervisory access to the Dashboard (</w:t>
            </w:r>
            <w:r w:rsidR="000829DA">
              <w:rPr>
                <w:sz w:val="24"/>
              </w:rPr>
              <w:t>Surveillance</w:t>
            </w:r>
            <w:r w:rsidRPr="00324BD9">
              <w:rPr>
                <w:sz w:val="24"/>
              </w:rPr>
              <w:t xml:space="preserve"> plus all other views).</w:t>
            </w:r>
          </w:p>
        </w:tc>
      </w:tr>
      <w:tr w:rsidR="00504DB8" w:rsidRPr="00324BD9" w14:paraId="09E601DB"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0D0992A" w14:textId="77777777" w:rsidR="00504DB8" w:rsidRPr="00324BD9" w:rsidRDefault="004A19CD" w:rsidP="00421766">
            <w:pPr>
              <w:outlineLvl w:val="0"/>
              <w:rPr>
                <w:sz w:val="24"/>
                <w:u w:val="single"/>
              </w:rPr>
            </w:pPr>
            <w:hyperlink r:id="rId40" w:history="1">
              <w:r w:rsidR="00504DB8" w:rsidRPr="00324BD9">
                <w:rPr>
                  <w:sz w:val="24"/>
                  <w:u w:val="single"/>
                </w:rPr>
                <w:t>PR-1681</w:t>
              </w:r>
            </w:hyperlink>
          </w:p>
        </w:tc>
        <w:tc>
          <w:tcPr>
            <w:tcW w:w="3534" w:type="pct"/>
            <w:tcBorders>
              <w:top w:val="nil"/>
              <w:left w:val="nil"/>
              <w:bottom w:val="single" w:sz="4" w:space="0" w:color="auto"/>
              <w:right w:val="single" w:sz="4" w:space="0" w:color="auto"/>
            </w:tcBorders>
            <w:shd w:val="clear" w:color="auto" w:fill="FFFFFF"/>
            <w:hideMark/>
          </w:tcPr>
          <w:p w14:paraId="0D90DFCA" w14:textId="26202B1A" w:rsidR="00504DB8" w:rsidRPr="00324BD9" w:rsidRDefault="00504DB8">
            <w:pPr>
              <w:outlineLvl w:val="0"/>
              <w:rPr>
                <w:sz w:val="24"/>
              </w:rPr>
            </w:pPr>
            <w:r w:rsidRPr="00324BD9">
              <w:rPr>
                <w:sz w:val="24"/>
              </w:rPr>
              <w:t>As a system administrator, I want to change a user's access level if appropriate.</w:t>
            </w:r>
          </w:p>
        </w:tc>
      </w:tr>
      <w:tr w:rsidR="00504DB8" w:rsidRPr="00324BD9" w14:paraId="229C171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7E1EE3F" w14:textId="77777777" w:rsidR="00504DB8" w:rsidRPr="00324BD9" w:rsidRDefault="004A19CD" w:rsidP="00421766">
            <w:pPr>
              <w:outlineLvl w:val="0"/>
              <w:rPr>
                <w:sz w:val="24"/>
                <w:u w:val="single"/>
              </w:rPr>
            </w:pPr>
            <w:hyperlink r:id="rId41" w:history="1">
              <w:r w:rsidR="00504DB8" w:rsidRPr="00324BD9">
                <w:rPr>
                  <w:sz w:val="24"/>
                  <w:u w:val="single"/>
                </w:rPr>
                <w:t>PR-1705</w:t>
              </w:r>
            </w:hyperlink>
          </w:p>
        </w:tc>
        <w:tc>
          <w:tcPr>
            <w:tcW w:w="3534" w:type="pct"/>
            <w:tcBorders>
              <w:top w:val="nil"/>
              <w:left w:val="nil"/>
              <w:bottom w:val="single" w:sz="4" w:space="0" w:color="auto"/>
              <w:right w:val="single" w:sz="4" w:space="0" w:color="auto"/>
            </w:tcBorders>
            <w:shd w:val="clear" w:color="auto" w:fill="FFFFFF"/>
            <w:hideMark/>
          </w:tcPr>
          <w:p w14:paraId="117DCFDD" w14:textId="3B2258F7" w:rsidR="00504DB8" w:rsidRPr="00324BD9" w:rsidRDefault="00504DB8">
            <w:pPr>
              <w:outlineLvl w:val="0"/>
              <w:rPr>
                <w:sz w:val="24"/>
              </w:rPr>
            </w:pPr>
            <w:r w:rsidRPr="00324BD9">
              <w:rPr>
                <w:sz w:val="24"/>
              </w:rPr>
              <w:t>As a Dashboard user, I want to be logged in to the Dashboard via VA Single Sign On automatically</w:t>
            </w:r>
          </w:p>
        </w:tc>
      </w:tr>
      <w:tr w:rsidR="00504DB8" w:rsidRPr="00324BD9" w14:paraId="1FB36D17" w14:textId="77777777" w:rsidTr="003777B7">
        <w:tblPrEx>
          <w:shd w:val="clear" w:color="auto" w:fill="FFFFFF"/>
        </w:tblPrEx>
        <w:trPr>
          <w:trHeight w:val="1305"/>
        </w:trPr>
        <w:tc>
          <w:tcPr>
            <w:tcW w:w="1466" w:type="pct"/>
            <w:tcBorders>
              <w:top w:val="nil"/>
              <w:left w:val="single" w:sz="4" w:space="0" w:color="auto"/>
              <w:bottom w:val="single" w:sz="4" w:space="0" w:color="auto"/>
              <w:right w:val="single" w:sz="4" w:space="0" w:color="auto"/>
            </w:tcBorders>
            <w:shd w:val="clear" w:color="auto" w:fill="FFFFFF"/>
            <w:hideMark/>
          </w:tcPr>
          <w:p w14:paraId="592FBED3" w14:textId="77777777" w:rsidR="00504DB8" w:rsidRPr="00324BD9" w:rsidRDefault="00504DB8" w:rsidP="00421766">
            <w:pPr>
              <w:rPr>
                <w:sz w:val="24"/>
                <w:u w:val="single"/>
              </w:rPr>
            </w:pPr>
            <w:r w:rsidRPr="00324BD9">
              <w:rPr>
                <w:sz w:val="24"/>
                <w:u w:val="single"/>
              </w:rPr>
              <w:t>PR-1569</w:t>
            </w:r>
          </w:p>
        </w:tc>
        <w:tc>
          <w:tcPr>
            <w:tcW w:w="3534" w:type="pct"/>
            <w:tcBorders>
              <w:top w:val="nil"/>
              <w:left w:val="nil"/>
              <w:bottom w:val="single" w:sz="4" w:space="0" w:color="auto"/>
              <w:right w:val="single" w:sz="4" w:space="0" w:color="auto"/>
            </w:tcBorders>
            <w:shd w:val="clear" w:color="auto" w:fill="FFFFFF"/>
            <w:hideMark/>
          </w:tcPr>
          <w:p w14:paraId="17B89832" w14:textId="2FBBD160" w:rsidR="00504DB8" w:rsidRPr="00324BD9" w:rsidRDefault="00504DB8">
            <w:pPr>
              <w:rPr>
                <w:sz w:val="24"/>
              </w:rPr>
            </w:pPr>
            <w:r w:rsidRPr="00324BD9">
              <w:rPr>
                <w:sz w:val="24"/>
              </w:rPr>
              <w:t>As a Dashboard User, I want to be able to save my Dashboard settings / customizations when I log out of the application and see them again when I have logged back</w:t>
            </w:r>
          </w:p>
        </w:tc>
      </w:tr>
      <w:tr w:rsidR="00504DB8" w:rsidRPr="00324BD9" w14:paraId="7918D521" w14:textId="77777777" w:rsidTr="003777B7">
        <w:tblPrEx>
          <w:shd w:val="clear" w:color="auto" w:fill="FFFFFF"/>
        </w:tblPrEx>
        <w:trPr>
          <w:trHeight w:val="810"/>
        </w:trPr>
        <w:tc>
          <w:tcPr>
            <w:tcW w:w="1466" w:type="pct"/>
            <w:tcBorders>
              <w:top w:val="nil"/>
              <w:left w:val="single" w:sz="4" w:space="0" w:color="auto"/>
              <w:bottom w:val="single" w:sz="4" w:space="0" w:color="auto"/>
              <w:right w:val="single" w:sz="4" w:space="0" w:color="auto"/>
            </w:tcBorders>
            <w:shd w:val="clear" w:color="auto" w:fill="FFFFFF"/>
            <w:hideMark/>
          </w:tcPr>
          <w:p w14:paraId="416CC44D" w14:textId="77777777" w:rsidR="00504DB8" w:rsidRPr="00324BD9" w:rsidRDefault="004A19CD" w:rsidP="00421766">
            <w:pPr>
              <w:rPr>
                <w:sz w:val="24"/>
                <w:u w:val="single"/>
              </w:rPr>
            </w:pPr>
            <w:hyperlink r:id="rId42" w:history="1">
              <w:r w:rsidR="00504DB8" w:rsidRPr="00324BD9">
                <w:rPr>
                  <w:sz w:val="24"/>
                  <w:u w:val="single"/>
                </w:rPr>
                <w:t>PR-351</w:t>
              </w:r>
            </w:hyperlink>
          </w:p>
        </w:tc>
        <w:tc>
          <w:tcPr>
            <w:tcW w:w="3534" w:type="pct"/>
            <w:tcBorders>
              <w:top w:val="nil"/>
              <w:left w:val="nil"/>
              <w:bottom w:val="single" w:sz="4" w:space="0" w:color="auto"/>
              <w:right w:val="single" w:sz="4" w:space="0" w:color="auto"/>
            </w:tcBorders>
            <w:shd w:val="clear" w:color="auto" w:fill="FFFFFF"/>
            <w:noWrap/>
            <w:hideMark/>
          </w:tcPr>
          <w:p w14:paraId="04B3999D" w14:textId="535C1AF4" w:rsidR="00504DB8" w:rsidRPr="00324BD9" w:rsidRDefault="00504DB8">
            <w:pPr>
              <w:rPr>
                <w:sz w:val="24"/>
              </w:rPr>
            </w:pPr>
            <w:r w:rsidRPr="00324BD9">
              <w:rPr>
                <w:sz w:val="24"/>
              </w:rPr>
              <w:t>As a Dashboard User, I want to see data from my "home" facility when I log in.</w:t>
            </w:r>
          </w:p>
        </w:tc>
      </w:tr>
      <w:tr w:rsidR="00A52586" w:rsidRPr="00324BD9" w14:paraId="3A1F003D"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48B53C90" w14:textId="77777777" w:rsidR="00B025E5" w:rsidRPr="00084D38" w:rsidRDefault="004A19CD" w:rsidP="00084D38">
            <w:pPr>
              <w:rPr>
                <w:i/>
                <w:sz w:val="24"/>
                <w:u w:val="single"/>
              </w:rPr>
            </w:pPr>
            <w:hyperlink r:id="rId43" w:history="1">
              <w:r w:rsidR="00504DB8" w:rsidRPr="00324BD9">
                <w:rPr>
                  <w:sz w:val="24"/>
                  <w:u w:val="single"/>
                </w:rPr>
                <w:t>PR-161</w:t>
              </w:r>
            </w:hyperlink>
          </w:p>
        </w:tc>
        <w:tc>
          <w:tcPr>
            <w:tcW w:w="3534" w:type="pct"/>
            <w:tcBorders>
              <w:top w:val="nil"/>
              <w:left w:val="nil"/>
              <w:bottom w:val="single" w:sz="4" w:space="0" w:color="auto"/>
              <w:right w:val="single" w:sz="4" w:space="0" w:color="auto"/>
            </w:tcBorders>
            <w:shd w:val="clear" w:color="auto" w:fill="FFFFFF"/>
            <w:hideMark/>
          </w:tcPr>
          <w:p w14:paraId="6BE1379A" w14:textId="77777777" w:rsidR="00B025E5" w:rsidRPr="00084D38" w:rsidRDefault="00FB30DA">
            <w:pPr>
              <w:rPr>
                <w:i/>
                <w:sz w:val="24"/>
              </w:rPr>
            </w:pPr>
            <w:r w:rsidRPr="00084D38">
              <w:rPr>
                <w:sz w:val="24"/>
              </w:rPr>
              <w:t>As a Researcher</w:t>
            </w:r>
            <w:r w:rsidR="00504DB8" w:rsidRPr="00324BD9">
              <w:rPr>
                <w:sz w:val="24"/>
              </w:rPr>
              <w:t>,</w:t>
            </w:r>
            <w:r w:rsidRPr="00084D38">
              <w:rPr>
                <w:sz w:val="24"/>
              </w:rPr>
              <w:t xml:space="preserve"> I want to access </w:t>
            </w:r>
            <w:r w:rsidR="00504DB8" w:rsidRPr="00324BD9">
              <w:rPr>
                <w:sz w:val="24"/>
              </w:rPr>
              <w:t>research</w:t>
            </w:r>
            <w:r w:rsidRPr="00084D38">
              <w:rPr>
                <w:sz w:val="24"/>
              </w:rPr>
              <w:t xml:space="preserve"> tools and data in the application so I can perform research-related tasks and projects.</w:t>
            </w:r>
          </w:p>
        </w:tc>
      </w:tr>
      <w:tr w:rsidR="00A52586" w:rsidRPr="00324BD9" w14:paraId="709DDEFD" w14:textId="77777777" w:rsidTr="003777B7">
        <w:tblPrEx>
          <w:shd w:val="clear" w:color="auto" w:fill="FFFFFF"/>
        </w:tblPrEx>
        <w:trPr>
          <w:trHeight w:val="1035"/>
        </w:trPr>
        <w:tc>
          <w:tcPr>
            <w:tcW w:w="1466" w:type="pct"/>
            <w:tcBorders>
              <w:top w:val="nil"/>
              <w:left w:val="single" w:sz="4" w:space="0" w:color="auto"/>
              <w:bottom w:val="single" w:sz="4" w:space="0" w:color="auto"/>
              <w:right w:val="single" w:sz="4" w:space="0" w:color="auto"/>
            </w:tcBorders>
            <w:shd w:val="clear" w:color="auto" w:fill="FFFFFF"/>
            <w:hideMark/>
          </w:tcPr>
          <w:p w14:paraId="5258F036" w14:textId="77777777" w:rsidR="00B025E5" w:rsidRPr="00084D38" w:rsidRDefault="004A19CD" w:rsidP="00084D38">
            <w:pPr>
              <w:outlineLvl w:val="0"/>
              <w:rPr>
                <w:i/>
                <w:sz w:val="24"/>
                <w:u w:val="single"/>
              </w:rPr>
            </w:pPr>
            <w:hyperlink r:id="rId44" w:history="1">
              <w:r w:rsidR="00504DB8" w:rsidRPr="00324BD9">
                <w:rPr>
                  <w:sz w:val="24"/>
                  <w:u w:val="single"/>
                </w:rPr>
                <w:t>PR-724</w:t>
              </w:r>
            </w:hyperlink>
          </w:p>
        </w:tc>
        <w:tc>
          <w:tcPr>
            <w:tcW w:w="3534" w:type="pct"/>
            <w:tcBorders>
              <w:top w:val="nil"/>
              <w:left w:val="nil"/>
              <w:bottom w:val="single" w:sz="4" w:space="0" w:color="auto"/>
              <w:right w:val="single" w:sz="4" w:space="0" w:color="auto"/>
            </w:tcBorders>
            <w:shd w:val="clear" w:color="auto" w:fill="FFFFFF"/>
            <w:hideMark/>
          </w:tcPr>
          <w:p w14:paraId="39042F78" w14:textId="1AEEEF3E" w:rsidR="00B025E5" w:rsidRPr="00084D38" w:rsidRDefault="00504DB8">
            <w:pPr>
              <w:outlineLvl w:val="0"/>
              <w:rPr>
                <w:i/>
                <w:sz w:val="24"/>
              </w:rPr>
            </w:pPr>
            <w:r w:rsidRPr="00324BD9">
              <w:rPr>
                <w:sz w:val="24"/>
              </w:rPr>
              <w:t> </w:t>
            </w:r>
            <w:r w:rsidR="00FB30DA" w:rsidRPr="00084D38">
              <w:rPr>
                <w:sz w:val="24"/>
              </w:rPr>
              <w:t xml:space="preserve">As a Researcher, I want to access the data in the underlying database using </w:t>
            </w:r>
            <w:r w:rsidR="00F64360">
              <w:rPr>
                <w:sz w:val="24"/>
              </w:rPr>
              <w:t>BIRT</w:t>
            </w:r>
            <w:r w:rsidRPr="00324BD9">
              <w:rPr>
                <w:sz w:val="24"/>
              </w:rPr>
              <w:t>.</w:t>
            </w:r>
          </w:p>
        </w:tc>
      </w:tr>
      <w:tr w:rsidR="00A52586" w:rsidRPr="00324BD9" w14:paraId="0EC7044C" w14:textId="77777777" w:rsidTr="003777B7">
        <w:tblPrEx>
          <w:shd w:val="clear" w:color="auto" w:fill="FFFFFF"/>
        </w:tblPrEx>
        <w:trPr>
          <w:trHeight w:val="1155"/>
        </w:trPr>
        <w:tc>
          <w:tcPr>
            <w:tcW w:w="1466" w:type="pct"/>
            <w:tcBorders>
              <w:top w:val="nil"/>
              <w:left w:val="single" w:sz="4" w:space="0" w:color="auto"/>
              <w:bottom w:val="single" w:sz="4" w:space="0" w:color="auto"/>
              <w:right w:val="single" w:sz="4" w:space="0" w:color="auto"/>
            </w:tcBorders>
            <w:shd w:val="clear" w:color="auto" w:fill="FFFFFF"/>
            <w:hideMark/>
          </w:tcPr>
          <w:p w14:paraId="73808C4A" w14:textId="77777777" w:rsidR="00B025E5" w:rsidRPr="00084D38" w:rsidRDefault="004A19CD" w:rsidP="00084D38">
            <w:pPr>
              <w:outlineLvl w:val="0"/>
              <w:rPr>
                <w:i/>
                <w:sz w:val="24"/>
                <w:u w:val="single"/>
              </w:rPr>
            </w:pPr>
            <w:hyperlink r:id="rId45" w:history="1">
              <w:r w:rsidR="00504DB8" w:rsidRPr="00324BD9">
                <w:rPr>
                  <w:sz w:val="24"/>
                  <w:u w:val="single"/>
                </w:rPr>
                <w:t>PR-725</w:t>
              </w:r>
            </w:hyperlink>
          </w:p>
        </w:tc>
        <w:tc>
          <w:tcPr>
            <w:tcW w:w="3534" w:type="pct"/>
            <w:tcBorders>
              <w:top w:val="nil"/>
              <w:left w:val="nil"/>
              <w:bottom w:val="single" w:sz="4" w:space="0" w:color="auto"/>
              <w:right w:val="single" w:sz="4" w:space="0" w:color="auto"/>
            </w:tcBorders>
            <w:shd w:val="clear" w:color="auto" w:fill="FFFFFF"/>
            <w:hideMark/>
          </w:tcPr>
          <w:p w14:paraId="2592E0CE" w14:textId="77777777" w:rsidR="00B025E5" w:rsidRPr="00084D38" w:rsidRDefault="00504DB8">
            <w:pPr>
              <w:outlineLvl w:val="0"/>
              <w:rPr>
                <w:i/>
                <w:sz w:val="24"/>
              </w:rPr>
            </w:pPr>
            <w:r w:rsidRPr="00324BD9">
              <w:rPr>
                <w:sz w:val="24"/>
              </w:rPr>
              <w:t> </w:t>
            </w:r>
            <w:r w:rsidR="00FB30DA" w:rsidRPr="00084D38">
              <w:rPr>
                <w:sz w:val="24"/>
              </w:rPr>
              <w:t>As a Researcher, I want to access the data in the underlying database using R.</w:t>
            </w:r>
          </w:p>
        </w:tc>
      </w:tr>
      <w:tr w:rsidR="00A52586" w:rsidRPr="00324BD9" w14:paraId="1CD9A7D4" w14:textId="77777777" w:rsidTr="003777B7">
        <w:tblPrEx>
          <w:shd w:val="clear" w:color="auto" w:fill="FFFFFF"/>
        </w:tblPrEx>
        <w:trPr>
          <w:trHeight w:val="1110"/>
        </w:trPr>
        <w:tc>
          <w:tcPr>
            <w:tcW w:w="1466" w:type="pct"/>
            <w:tcBorders>
              <w:top w:val="nil"/>
              <w:left w:val="single" w:sz="4" w:space="0" w:color="auto"/>
              <w:bottom w:val="single" w:sz="4" w:space="0" w:color="auto"/>
              <w:right w:val="single" w:sz="4" w:space="0" w:color="auto"/>
            </w:tcBorders>
            <w:shd w:val="clear" w:color="auto" w:fill="FFFFFF"/>
            <w:hideMark/>
          </w:tcPr>
          <w:p w14:paraId="03FC99B3" w14:textId="77777777" w:rsidR="00B025E5" w:rsidRPr="00084D38" w:rsidRDefault="004A19CD" w:rsidP="00084D38">
            <w:pPr>
              <w:outlineLvl w:val="0"/>
              <w:rPr>
                <w:i/>
                <w:sz w:val="24"/>
                <w:u w:val="single"/>
              </w:rPr>
            </w:pPr>
            <w:hyperlink r:id="rId46" w:history="1">
              <w:r w:rsidR="00504DB8" w:rsidRPr="00324BD9">
                <w:rPr>
                  <w:sz w:val="24"/>
                  <w:u w:val="single"/>
                </w:rPr>
                <w:t>PR-726</w:t>
              </w:r>
            </w:hyperlink>
          </w:p>
        </w:tc>
        <w:tc>
          <w:tcPr>
            <w:tcW w:w="3534" w:type="pct"/>
            <w:tcBorders>
              <w:top w:val="nil"/>
              <w:left w:val="nil"/>
              <w:bottom w:val="single" w:sz="4" w:space="0" w:color="auto"/>
              <w:right w:val="single" w:sz="4" w:space="0" w:color="auto"/>
            </w:tcBorders>
            <w:shd w:val="clear" w:color="auto" w:fill="FFFFFF"/>
            <w:hideMark/>
          </w:tcPr>
          <w:p w14:paraId="0CA12373" w14:textId="0F82DCA2" w:rsidR="00B025E5" w:rsidRPr="00084D38" w:rsidRDefault="00504DB8">
            <w:pPr>
              <w:outlineLvl w:val="0"/>
              <w:rPr>
                <w:i/>
                <w:sz w:val="24"/>
              </w:rPr>
            </w:pPr>
            <w:r w:rsidRPr="00324BD9">
              <w:rPr>
                <w:sz w:val="24"/>
              </w:rPr>
              <w:t> </w:t>
            </w:r>
            <w:r w:rsidR="00FB30DA" w:rsidRPr="00084D38">
              <w:rPr>
                <w:sz w:val="24"/>
              </w:rPr>
              <w:t>As a Researcher, I want to access the data in the underlying database using MySQL.</w:t>
            </w:r>
            <w:r w:rsidR="00547499">
              <w:rPr>
                <w:sz w:val="24"/>
              </w:rPr>
              <w:t xml:space="preserve"> </w:t>
            </w:r>
          </w:p>
        </w:tc>
      </w:tr>
      <w:tr w:rsidR="00A52586" w:rsidRPr="00324BD9" w14:paraId="4925D7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65083A91" w14:textId="77777777" w:rsidR="00B025E5" w:rsidRPr="00084D38" w:rsidRDefault="004A19CD" w:rsidP="00084D38">
            <w:pPr>
              <w:rPr>
                <w:i/>
                <w:sz w:val="24"/>
                <w:u w:val="single"/>
              </w:rPr>
            </w:pPr>
            <w:hyperlink r:id="rId47" w:history="1">
              <w:r w:rsidR="00504DB8" w:rsidRPr="00324BD9">
                <w:rPr>
                  <w:sz w:val="24"/>
                  <w:u w:val="single"/>
                </w:rPr>
                <w:t>PR-162</w:t>
              </w:r>
            </w:hyperlink>
          </w:p>
        </w:tc>
        <w:tc>
          <w:tcPr>
            <w:tcW w:w="3534" w:type="pct"/>
            <w:tcBorders>
              <w:top w:val="nil"/>
              <w:left w:val="nil"/>
              <w:bottom w:val="single" w:sz="4" w:space="0" w:color="auto"/>
              <w:right w:val="single" w:sz="4" w:space="0" w:color="auto"/>
            </w:tcBorders>
            <w:shd w:val="clear" w:color="auto" w:fill="FFFFFF"/>
            <w:hideMark/>
          </w:tcPr>
          <w:p w14:paraId="07BBC29E" w14:textId="77777777" w:rsidR="00B025E5" w:rsidRPr="00084D38" w:rsidRDefault="00FB30DA">
            <w:pPr>
              <w:rPr>
                <w:i/>
                <w:sz w:val="24"/>
              </w:rPr>
            </w:pPr>
            <w:r w:rsidRPr="00084D38">
              <w:rPr>
                <w:sz w:val="24"/>
              </w:rPr>
              <w:t xml:space="preserve">As a </w:t>
            </w:r>
            <w:r w:rsidR="00504DB8" w:rsidRPr="00324BD9">
              <w:rPr>
                <w:sz w:val="24"/>
              </w:rPr>
              <w:t>Reporter</w:t>
            </w:r>
            <w:r w:rsidRPr="00084D38">
              <w:rPr>
                <w:sz w:val="24"/>
              </w:rPr>
              <w:t>, I want to generate reports using the data and automated tools in the application so I can use reports as management and communication tools.</w:t>
            </w:r>
          </w:p>
        </w:tc>
      </w:tr>
      <w:tr w:rsidR="00504DB8" w:rsidRPr="00324BD9" w14:paraId="18A1D7D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BBADB83" w14:textId="77777777" w:rsidR="00504DB8" w:rsidRPr="00324BD9" w:rsidRDefault="004A19CD" w:rsidP="00421766">
            <w:pPr>
              <w:rPr>
                <w:sz w:val="24"/>
                <w:u w:val="single"/>
              </w:rPr>
            </w:pPr>
            <w:hyperlink r:id="rId48" w:history="1">
              <w:r w:rsidR="00504DB8" w:rsidRPr="00324BD9">
                <w:rPr>
                  <w:sz w:val="24"/>
                  <w:u w:val="single"/>
                </w:rPr>
                <w:t>PR-889</w:t>
              </w:r>
            </w:hyperlink>
          </w:p>
        </w:tc>
        <w:tc>
          <w:tcPr>
            <w:tcW w:w="3534" w:type="pct"/>
            <w:tcBorders>
              <w:top w:val="nil"/>
              <w:left w:val="nil"/>
              <w:bottom w:val="single" w:sz="4" w:space="0" w:color="auto"/>
              <w:right w:val="single" w:sz="4" w:space="0" w:color="auto"/>
            </w:tcBorders>
            <w:shd w:val="clear" w:color="auto" w:fill="FFFFFF"/>
            <w:hideMark/>
          </w:tcPr>
          <w:p w14:paraId="5A841837" w14:textId="173A2B97" w:rsidR="00504DB8" w:rsidRPr="00324BD9" w:rsidRDefault="00504DB8">
            <w:pPr>
              <w:rPr>
                <w:sz w:val="24"/>
              </w:rPr>
            </w:pPr>
            <w:r w:rsidRPr="00324BD9">
              <w:rPr>
                <w:sz w:val="24"/>
              </w:rPr>
              <w:t> As a Reporter, I want to generate reports from the data in the</w:t>
            </w:r>
            <w:r w:rsidR="00F64360">
              <w:rPr>
                <w:sz w:val="24"/>
              </w:rPr>
              <w:t xml:space="preserve"> underlying database using BIRT</w:t>
            </w:r>
            <w:r w:rsidRPr="00324BD9">
              <w:rPr>
                <w:sz w:val="24"/>
              </w:rPr>
              <w:t>.</w:t>
            </w:r>
          </w:p>
        </w:tc>
      </w:tr>
      <w:tr w:rsidR="00504DB8" w:rsidRPr="00324BD9" w14:paraId="3EADE066"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13E20F20" w14:textId="77777777" w:rsidR="00504DB8" w:rsidRPr="00324BD9" w:rsidRDefault="004A19CD" w:rsidP="00421766">
            <w:pPr>
              <w:rPr>
                <w:sz w:val="24"/>
                <w:u w:val="single"/>
              </w:rPr>
            </w:pPr>
            <w:hyperlink r:id="rId49" w:history="1">
              <w:r w:rsidR="00504DB8" w:rsidRPr="00324BD9">
                <w:rPr>
                  <w:sz w:val="24"/>
                  <w:u w:val="single"/>
                </w:rPr>
                <w:t>PR-890</w:t>
              </w:r>
            </w:hyperlink>
          </w:p>
        </w:tc>
        <w:tc>
          <w:tcPr>
            <w:tcW w:w="3534" w:type="pct"/>
            <w:tcBorders>
              <w:top w:val="nil"/>
              <w:left w:val="nil"/>
              <w:bottom w:val="single" w:sz="4" w:space="0" w:color="auto"/>
              <w:right w:val="single" w:sz="4" w:space="0" w:color="auto"/>
            </w:tcBorders>
            <w:shd w:val="clear" w:color="auto" w:fill="FFFFFF"/>
            <w:hideMark/>
          </w:tcPr>
          <w:p w14:paraId="626B050E" w14:textId="77777777" w:rsidR="00504DB8" w:rsidRPr="00324BD9" w:rsidRDefault="00504DB8">
            <w:pPr>
              <w:rPr>
                <w:sz w:val="24"/>
              </w:rPr>
            </w:pPr>
            <w:r w:rsidRPr="00324BD9">
              <w:rPr>
                <w:sz w:val="24"/>
              </w:rPr>
              <w:t> As a Reporter, I want to generate reports from the data in the underlying database using R.</w:t>
            </w:r>
          </w:p>
        </w:tc>
      </w:tr>
      <w:tr w:rsidR="00504DB8" w:rsidRPr="00324BD9" w14:paraId="4E41444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F867BA1" w14:textId="77777777" w:rsidR="00504DB8" w:rsidRPr="00324BD9" w:rsidRDefault="004A19CD" w:rsidP="00421766">
            <w:pPr>
              <w:rPr>
                <w:sz w:val="24"/>
                <w:u w:val="single"/>
              </w:rPr>
            </w:pPr>
            <w:hyperlink r:id="rId50" w:history="1">
              <w:r w:rsidR="00504DB8" w:rsidRPr="00324BD9">
                <w:rPr>
                  <w:sz w:val="24"/>
                  <w:u w:val="single"/>
                </w:rPr>
                <w:t>PR-891</w:t>
              </w:r>
            </w:hyperlink>
          </w:p>
        </w:tc>
        <w:tc>
          <w:tcPr>
            <w:tcW w:w="3534" w:type="pct"/>
            <w:tcBorders>
              <w:top w:val="nil"/>
              <w:left w:val="nil"/>
              <w:bottom w:val="single" w:sz="4" w:space="0" w:color="auto"/>
              <w:right w:val="single" w:sz="4" w:space="0" w:color="auto"/>
            </w:tcBorders>
            <w:shd w:val="clear" w:color="auto" w:fill="FFFFFF"/>
            <w:hideMark/>
          </w:tcPr>
          <w:p w14:paraId="55418968" w14:textId="2A56EC19" w:rsidR="00504DB8" w:rsidRPr="00324BD9" w:rsidRDefault="00504DB8">
            <w:pPr>
              <w:rPr>
                <w:sz w:val="24"/>
              </w:rPr>
            </w:pPr>
            <w:r w:rsidRPr="00324BD9">
              <w:rPr>
                <w:sz w:val="24"/>
              </w:rPr>
              <w:t xml:space="preserve"> As a Reporter, I want to generate reports </w:t>
            </w:r>
            <w:r w:rsidR="00764D31" w:rsidRPr="00324BD9">
              <w:rPr>
                <w:sz w:val="24"/>
              </w:rPr>
              <w:t>from the</w:t>
            </w:r>
            <w:r w:rsidRPr="00324BD9">
              <w:rPr>
                <w:sz w:val="24"/>
              </w:rPr>
              <w:t xml:space="preserve"> data in the underlying database using MySQL.</w:t>
            </w:r>
            <w:r w:rsidR="00547499">
              <w:rPr>
                <w:sz w:val="24"/>
              </w:rPr>
              <w:t xml:space="preserve"> </w:t>
            </w:r>
          </w:p>
        </w:tc>
      </w:tr>
      <w:tr w:rsidR="00504DB8" w:rsidRPr="00324BD9" w14:paraId="52E9F515" w14:textId="77777777" w:rsidTr="003777B7">
        <w:tblPrEx>
          <w:shd w:val="clear" w:color="auto" w:fill="FFFFFF"/>
        </w:tblPrEx>
        <w:trPr>
          <w:trHeight w:val="1215"/>
        </w:trPr>
        <w:tc>
          <w:tcPr>
            <w:tcW w:w="1466" w:type="pct"/>
            <w:tcBorders>
              <w:top w:val="nil"/>
              <w:left w:val="single" w:sz="4" w:space="0" w:color="auto"/>
              <w:bottom w:val="single" w:sz="4" w:space="0" w:color="auto"/>
              <w:right w:val="single" w:sz="4" w:space="0" w:color="auto"/>
            </w:tcBorders>
            <w:shd w:val="clear" w:color="auto" w:fill="FFFFFF"/>
            <w:hideMark/>
          </w:tcPr>
          <w:p w14:paraId="38E54E68" w14:textId="77777777" w:rsidR="00504DB8" w:rsidRPr="00324BD9" w:rsidRDefault="004A19CD" w:rsidP="00421766">
            <w:pPr>
              <w:rPr>
                <w:sz w:val="24"/>
                <w:u w:val="single"/>
              </w:rPr>
            </w:pPr>
            <w:hyperlink r:id="rId51" w:history="1">
              <w:r w:rsidR="00504DB8" w:rsidRPr="00324BD9">
                <w:rPr>
                  <w:sz w:val="24"/>
                  <w:u w:val="single"/>
                </w:rPr>
                <w:t>PR-892</w:t>
              </w:r>
            </w:hyperlink>
          </w:p>
        </w:tc>
        <w:tc>
          <w:tcPr>
            <w:tcW w:w="3534" w:type="pct"/>
            <w:tcBorders>
              <w:top w:val="nil"/>
              <w:left w:val="nil"/>
              <w:bottom w:val="single" w:sz="4" w:space="0" w:color="auto"/>
              <w:right w:val="single" w:sz="4" w:space="0" w:color="auto"/>
            </w:tcBorders>
            <w:shd w:val="clear" w:color="auto" w:fill="FFFFFF"/>
            <w:hideMark/>
          </w:tcPr>
          <w:p w14:paraId="4FFDB3DD" w14:textId="77777777" w:rsidR="00504DB8" w:rsidRPr="00324BD9" w:rsidRDefault="00504DB8">
            <w:pPr>
              <w:rPr>
                <w:sz w:val="24"/>
              </w:rPr>
            </w:pPr>
            <w:r w:rsidRPr="00324BD9">
              <w:rPr>
                <w:sz w:val="24"/>
              </w:rPr>
              <w:t> As a Reporter, I want to access a set of "canned" reports that are automatically generated on a regular basis.</w:t>
            </w:r>
          </w:p>
        </w:tc>
      </w:tr>
      <w:tr w:rsidR="00A52586" w:rsidRPr="00324BD9" w14:paraId="517E3C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6C11A0" w14:textId="77777777" w:rsidR="00B025E5" w:rsidRPr="00084D38" w:rsidRDefault="004A19CD" w:rsidP="00084D38">
            <w:pPr>
              <w:rPr>
                <w:i/>
                <w:sz w:val="24"/>
                <w:u w:val="single"/>
              </w:rPr>
            </w:pPr>
            <w:hyperlink r:id="rId52" w:history="1">
              <w:r w:rsidR="00504DB8" w:rsidRPr="00324BD9">
                <w:rPr>
                  <w:sz w:val="24"/>
                  <w:u w:val="single"/>
                </w:rPr>
                <w:t>PR-163</w:t>
              </w:r>
            </w:hyperlink>
          </w:p>
        </w:tc>
        <w:tc>
          <w:tcPr>
            <w:tcW w:w="3534" w:type="pct"/>
            <w:tcBorders>
              <w:top w:val="nil"/>
              <w:left w:val="nil"/>
              <w:bottom w:val="single" w:sz="4" w:space="0" w:color="auto"/>
              <w:right w:val="single" w:sz="4" w:space="0" w:color="auto"/>
            </w:tcBorders>
            <w:shd w:val="clear" w:color="auto" w:fill="FFFFFF"/>
            <w:hideMark/>
          </w:tcPr>
          <w:p w14:paraId="70ED0FA6" w14:textId="77777777" w:rsidR="00B025E5" w:rsidRPr="00084D38" w:rsidRDefault="00FB30DA">
            <w:pPr>
              <w:rPr>
                <w:i/>
                <w:sz w:val="24"/>
              </w:rPr>
            </w:pPr>
            <w:r w:rsidRPr="00084D38">
              <w:rPr>
                <w:sz w:val="24"/>
              </w:rPr>
              <w:t>As a User, I want to edit, add to, and create new IRDS Risk Stratification Models and mapping to interfaces so the application can be updated over time.</w:t>
            </w:r>
          </w:p>
        </w:tc>
      </w:tr>
      <w:tr w:rsidR="00504DB8" w:rsidRPr="00324BD9" w14:paraId="744D17EA"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72D59C52" w14:textId="77777777" w:rsidR="00504DB8" w:rsidRPr="00324BD9" w:rsidRDefault="004A19CD" w:rsidP="00421766">
            <w:pPr>
              <w:rPr>
                <w:sz w:val="24"/>
                <w:u w:val="single"/>
              </w:rPr>
            </w:pPr>
            <w:hyperlink r:id="rId53" w:history="1">
              <w:r w:rsidR="00504DB8" w:rsidRPr="00324BD9">
                <w:rPr>
                  <w:sz w:val="24"/>
                  <w:u w:val="single"/>
                </w:rPr>
                <w:t>PR-1876</w:t>
              </w:r>
            </w:hyperlink>
          </w:p>
        </w:tc>
        <w:tc>
          <w:tcPr>
            <w:tcW w:w="3534" w:type="pct"/>
            <w:tcBorders>
              <w:top w:val="nil"/>
              <w:left w:val="nil"/>
              <w:bottom w:val="single" w:sz="4" w:space="0" w:color="auto"/>
              <w:right w:val="single" w:sz="4" w:space="0" w:color="auto"/>
            </w:tcBorders>
            <w:shd w:val="clear" w:color="auto" w:fill="FFFFFF"/>
            <w:hideMark/>
          </w:tcPr>
          <w:p w14:paraId="07DAE9EF" w14:textId="77777777" w:rsidR="00504DB8" w:rsidRPr="00324BD9" w:rsidRDefault="00504DB8">
            <w:pPr>
              <w:rPr>
                <w:sz w:val="24"/>
              </w:rPr>
            </w:pPr>
            <w:r w:rsidRPr="00324BD9">
              <w:rPr>
                <w:sz w:val="24"/>
              </w:rPr>
              <w:t xml:space="preserve">As a Dashboard user, I want the ability to notify system administrators if a Veteran should be assigned to a different VAMC. </w:t>
            </w:r>
          </w:p>
        </w:tc>
      </w:tr>
      <w:tr w:rsidR="00504DB8" w:rsidRPr="00324BD9" w14:paraId="0D4742C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C9B5EA6" w14:textId="77777777" w:rsidR="00504DB8" w:rsidRPr="00324BD9" w:rsidRDefault="004A19CD" w:rsidP="00421766">
            <w:pPr>
              <w:outlineLvl w:val="0"/>
              <w:rPr>
                <w:sz w:val="24"/>
                <w:u w:val="single"/>
              </w:rPr>
            </w:pPr>
            <w:hyperlink r:id="rId54" w:history="1">
              <w:r w:rsidR="00504DB8" w:rsidRPr="00324BD9">
                <w:rPr>
                  <w:sz w:val="24"/>
                  <w:u w:val="single"/>
                </w:rPr>
                <w:t>PR-1877</w:t>
              </w:r>
            </w:hyperlink>
          </w:p>
        </w:tc>
        <w:tc>
          <w:tcPr>
            <w:tcW w:w="3534" w:type="pct"/>
            <w:tcBorders>
              <w:top w:val="nil"/>
              <w:left w:val="nil"/>
              <w:bottom w:val="single" w:sz="4" w:space="0" w:color="auto"/>
              <w:right w:val="single" w:sz="4" w:space="0" w:color="auto"/>
            </w:tcBorders>
            <w:shd w:val="clear" w:color="auto" w:fill="FFFFFF"/>
            <w:noWrap/>
            <w:hideMark/>
          </w:tcPr>
          <w:p w14:paraId="7F8ADCD8" w14:textId="63AC4C3A" w:rsidR="00504DB8" w:rsidRPr="00324BD9" w:rsidRDefault="00504DB8">
            <w:pPr>
              <w:outlineLvl w:val="0"/>
              <w:rPr>
                <w:sz w:val="24"/>
              </w:rPr>
            </w:pPr>
            <w:r w:rsidRPr="00324BD9">
              <w:rPr>
                <w:sz w:val="24"/>
              </w:rPr>
              <w:t>As a Dashboard user, I want to send a notification to Perceptive Reach administrators if I think a Veteran should be reassigned to a different VAMC.</w:t>
            </w:r>
          </w:p>
        </w:tc>
      </w:tr>
      <w:tr w:rsidR="00A52586" w:rsidRPr="00324BD9" w14:paraId="138BC513" w14:textId="77777777" w:rsidTr="003777B7">
        <w:tblPrEx>
          <w:shd w:val="clear" w:color="auto" w:fill="FFFFFF"/>
        </w:tblPrEx>
        <w:trPr>
          <w:trHeight w:val="1115"/>
        </w:trPr>
        <w:tc>
          <w:tcPr>
            <w:tcW w:w="1466" w:type="pct"/>
            <w:tcBorders>
              <w:top w:val="nil"/>
              <w:left w:val="single" w:sz="4" w:space="0" w:color="auto"/>
              <w:bottom w:val="single" w:sz="4" w:space="0" w:color="auto"/>
              <w:right w:val="single" w:sz="4" w:space="0" w:color="auto"/>
            </w:tcBorders>
            <w:shd w:val="clear" w:color="auto" w:fill="FFFFFF"/>
            <w:hideMark/>
          </w:tcPr>
          <w:p w14:paraId="40B3DAC9" w14:textId="77777777" w:rsidR="00B025E5" w:rsidRPr="00084D38" w:rsidRDefault="004A19CD">
            <w:pPr>
              <w:outlineLvl w:val="0"/>
              <w:rPr>
                <w:i/>
                <w:sz w:val="24"/>
                <w:u w:val="single"/>
              </w:rPr>
            </w:pPr>
            <w:hyperlink r:id="rId55" w:history="1">
              <w:r w:rsidR="00504DB8" w:rsidRPr="00324BD9">
                <w:rPr>
                  <w:sz w:val="24"/>
                  <w:u w:val="single"/>
                </w:rPr>
                <w:t>PR-1879</w:t>
              </w:r>
            </w:hyperlink>
          </w:p>
        </w:tc>
        <w:tc>
          <w:tcPr>
            <w:tcW w:w="3534" w:type="pct"/>
            <w:tcBorders>
              <w:top w:val="nil"/>
              <w:left w:val="nil"/>
              <w:bottom w:val="single" w:sz="4" w:space="0" w:color="auto"/>
              <w:right w:val="single" w:sz="4" w:space="0" w:color="auto"/>
            </w:tcBorders>
            <w:shd w:val="clear" w:color="auto" w:fill="FFFFFF"/>
            <w:noWrap/>
            <w:hideMark/>
          </w:tcPr>
          <w:p w14:paraId="4EDD1C19" w14:textId="63F54268" w:rsidR="00B025E5" w:rsidRPr="00084D38" w:rsidRDefault="00FB30DA">
            <w:pPr>
              <w:outlineLvl w:val="0"/>
              <w:rPr>
                <w:i/>
                <w:sz w:val="24"/>
              </w:rPr>
            </w:pPr>
            <w:r w:rsidRPr="00084D38">
              <w:rPr>
                <w:sz w:val="24"/>
              </w:rPr>
              <w:t xml:space="preserve">As a </w:t>
            </w:r>
            <w:r w:rsidR="00504DB8" w:rsidRPr="00324BD9">
              <w:rPr>
                <w:sz w:val="24"/>
              </w:rPr>
              <w:t>system administrator</w:t>
            </w:r>
            <w:r w:rsidRPr="00084D38">
              <w:rPr>
                <w:sz w:val="24"/>
              </w:rPr>
              <w:t xml:space="preserve">, I want to </w:t>
            </w:r>
            <w:r w:rsidR="00504DB8" w:rsidRPr="00324BD9">
              <w:rPr>
                <w:sz w:val="24"/>
              </w:rPr>
              <w:t>transfer</w:t>
            </w:r>
            <w:r w:rsidRPr="00084D38">
              <w:rPr>
                <w:sz w:val="24"/>
              </w:rPr>
              <w:t xml:space="preserve"> a Veteran's </w:t>
            </w:r>
            <w:r w:rsidR="00504DB8" w:rsidRPr="00324BD9">
              <w:rPr>
                <w:sz w:val="24"/>
              </w:rPr>
              <w:t>assignment from one VAMC to another</w:t>
            </w:r>
            <w:r w:rsidRPr="00084D38">
              <w:rPr>
                <w:sz w:val="24"/>
              </w:rPr>
              <w:t xml:space="preserve"> based on the </w:t>
            </w:r>
            <w:r w:rsidR="00504DB8" w:rsidRPr="00324BD9">
              <w:rPr>
                <w:sz w:val="24"/>
              </w:rPr>
              <w:t>requests of Dashboard users</w:t>
            </w:r>
            <w:r w:rsidRPr="00084D38">
              <w:rPr>
                <w:sz w:val="24"/>
              </w:rPr>
              <w:t>.</w:t>
            </w:r>
          </w:p>
        </w:tc>
      </w:tr>
      <w:tr w:rsidR="00504DB8" w:rsidRPr="00324BD9" w14:paraId="4EDD14B0"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142325" w14:textId="77777777" w:rsidR="00504DB8" w:rsidRPr="00324BD9" w:rsidRDefault="004A19CD" w:rsidP="00421766">
            <w:pPr>
              <w:outlineLvl w:val="0"/>
              <w:rPr>
                <w:sz w:val="24"/>
                <w:u w:val="single"/>
              </w:rPr>
            </w:pPr>
            <w:hyperlink r:id="rId56" w:history="1">
              <w:r w:rsidR="00504DB8" w:rsidRPr="00324BD9">
                <w:rPr>
                  <w:sz w:val="24"/>
                  <w:u w:val="single"/>
                </w:rPr>
                <w:t>PR-1880</w:t>
              </w:r>
            </w:hyperlink>
          </w:p>
        </w:tc>
        <w:tc>
          <w:tcPr>
            <w:tcW w:w="3534" w:type="pct"/>
            <w:tcBorders>
              <w:top w:val="nil"/>
              <w:left w:val="nil"/>
              <w:bottom w:val="single" w:sz="4" w:space="0" w:color="auto"/>
              <w:right w:val="single" w:sz="4" w:space="0" w:color="auto"/>
            </w:tcBorders>
            <w:shd w:val="clear" w:color="auto" w:fill="FFFFFF"/>
            <w:noWrap/>
            <w:hideMark/>
          </w:tcPr>
          <w:p w14:paraId="439539F4" w14:textId="53017ADA" w:rsidR="00504DB8" w:rsidRPr="00324BD9" w:rsidRDefault="00504DB8">
            <w:pPr>
              <w:outlineLvl w:val="0"/>
              <w:rPr>
                <w:sz w:val="24"/>
              </w:rPr>
            </w:pPr>
            <w:r w:rsidRPr="00324BD9">
              <w:rPr>
                <w:sz w:val="24"/>
              </w:rPr>
              <w:t xml:space="preserve">As a Dashboard user, I want to receive a </w:t>
            </w:r>
            <w:r w:rsidR="0086633E">
              <w:rPr>
                <w:sz w:val="24"/>
              </w:rPr>
              <w:t>Virtual Lifetime Electronic Record (</w:t>
            </w:r>
            <w:r w:rsidRPr="00324BD9">
              <w:rPr>
                <w:sz w:val="24"/>
              </w:rPr>
              <w:t>VLER</w:t>
            </w:r>
            <w:r w:rsidR="0086633E">
              <w:rPr>
                <w:sz w:val="24"/>
              </w:rPr>
              <w:t>)</w:t>
            </w:r>
            <w:r w:rsidRPr="00324BD9">
              <w:rPr>
                <w:sz w:val="24"/>
              </w:rPr>
              <w:t xml:space="preserve"> Direct Message notifying me when a Veteran has been assigned to my VAMC in the application.</w:t>
            </w:r>
          </w:p>
        </w:tc>
      </w:tr>
      <w:tr w:rsidR="00504DB8" w:rsidRPr="00324BD9" w14:paraId="7C8AD3CD" w14:textId="77777777" w:rsidTr="003777B7">
        <w:tblPrEx>
          <w:shd w:val="clear" w:color="auto" w:fill="FFFFFF"/>
        </w:tblPrEx>
        <w:trPr>
          <w:trHeight w:val="1043"/>
        </w:trPr>
        <w:tc>
          <w:tcPr>
            <w:tcW w:w="1466" w:type="pct"/>
            <w:tcBorders>
              <w:top w:val="nil"/>
              <w:left w:val="single" w:sz="4" w:space="0" w:color="auto"/>
              <w:bottom w:val="single" w:sz="4" w:space="0" w:color="auto"/>
              <w:right w:val="single" w:sz="4" w:space="0" w:color="auto"/>
            </w:tcBorders>
            <w:shd w:val="clear" w:color="auto" w:fill="FFFFFF"/>
            <w:hideMark/>
          </w:tcPr>
          <w:p w14:paraId="126F95FB" w14:textId="77777777" w:rsidR="00504DB8" w:rsidRPr="00324BD9" w:rsidRDefault="004A19CD" w:rsidP="00421766">
            <w:pPr>
              <w:outlineLvl w:val="0"/>
              <w:rPr>
                <w:sz w:val="24"/>
                <w:u w:val="single"/>
              </w:rPr>
            </w:pPr>
            <w:hyperlink r:id="rId57" w:history="1">
              <w:r w:rsidR="00504DB8" w:rsidRPr="00324BD9">
                <w:rPr>
                  <w:sz w:val="24"/>
                  <w:u w:val="single"/>
                </w:rPr>
                <w:t>PR-1881</w:t>
              </w:r>
            </w:hyperlink>
          </w:p>
        </w:tc>
        <w:tc>
          <w:tcPr>
            <w:tcW w:w="3534" w:type="pct"/>
            <w:tcBorders>
              <w:top w:val="nil"/>
              <w:left w:val="nil"/>
              <w:bottom w:val="single" w:sz="4" w:space="0" w:color="auto"/>
              <w:right w:val="single" w:sz="4" w:space="0" w:color="auto"/>
            </w:tcBorders>
            <w:shd w:val="clear" w:color="auto" w:fill="FFFFFF"/>
            <w:hideMark/>
          </w:tcPr>
          <w:p w14:paraId="5DD98331" w14:textId="7AD2ECAF" w:rsidR="00504DB8" w:rsidRPr="00324BD9" w:rsidRDefault="00504DB8">
            <w:pPr>
              <w:outlineLvl w:val="0"/>
              <w:rPr>
                <w:sz w:val="24"/>
              </w:rPr>
            </w:pPr>
            <w:r w:rsidRPr="00324BD9">
              <w:rPr>
                <w:sz w:val="24"/>
              </w:rPr>
              <w:t>As a system administrator, I want to view a log of Veteran VAMC change requests and transfers so I can review and audit the log as needed.</w:t>
            </w:r>
          </w:p>
        </w:tc>
      </w:tr>
      <w:tr w:rsidR="00504DB8" w:rsidRPr="00324BD9" w14:paraId="2C3CD4F6" w14:textId="77777777" w:rsidTr="003777B7">
        <w:tblPrEx>
          <w:shd w:val="clear" w:color="auto" w:fill="FFFFFF"/>
        </w:tblPrEx>
        <w:trPr>
          <w:trHeight w:val="800"/>
        </w:trPr>
        <w:tc>
          <w:tcPr>
            <w:tcW w:w="1466" w:type="pct"/>
            <w:tcBorders>
              <w:top w:val="nil"/>
              <w:left w:val="single" w:sz="4" w:space="0" w:color="auto"/>
              <w:bottom w:val="single" w:sz="4" w:space="0" w:color="auto"/>
              <w:right w:val="single" w:sz="4" w:space="0" w:color="auto"/>
            </w:tcBorders>
            <w:shd w:val="clear" w:color="auto" w:fill="FFFFFF"/>
            <w:hideMark/>
          </w:tcPr>
          <w:p w14:paraId="74EC59FA" w14:textId="77777777" w:rsidR="00504DB8" w:rsidRPr="00324BD9" w:rsidRDefault="004A19CD" w:rsidP="00421766">
            <w:pPr>
              <w:rPr>
                <w:sz w:val="24"/>
                <w:u w:val="single"/>
              </w:rPr>
            </w:pPr>
            <w:hyperlink r:id="rId58" w:history="1">
              <w:r w:rsidR="00504DB8" w:rsidRPr="00324BD9">
                <w:rPr>
                  <w:sz w:val="24"/>
                  <w:u w:val="single"/>
                </w:rPr>
                <w:t>PR-1787</w:t>
              </w:r>
            </w:hyperlink>
          </w:p>
        </w:tc>
        <w:tc>
          <w:tcPr>
            <w:tcW w:w="3534" w:type="pct"/>
            <w:tcBorders>
              <w:top w:val="nil"/>
              <w:left w:val="nil"/>
              <w:bottom w:val="single" w:sz="4" w:space="0" w:color="auto"/>
              <w:right w:val="single" w:sz="4" w:space="0" w:color="auto"/>
            </w:tcBorders>
            <w:shd w:val="clear" w:color="auto" w:fill="FFFFFF"/>
            <w:hideMark/>
          </w:tcPr>
          <w:p w14:paraId="2A44CB6D" w14:textId="77777777" w:rsidR="00504DB8" w:rsidRPr="00324BD9" w:rsidRDefault="00504DB8">
            <w:pPr>
              <w:rPr>
                <w:sz w:val="24"/>
              </w:rPr>
            </w:pPr>
            <w:r w:rsidRPr="00324BD9">
              <w:rPr>
                <w:sz w:val="24"/>
              </w:rPr>
              <w:t xml:space="preserve">The IRDS system shall have error detection and handling mechanisms. </w:t>
            </w:r>
          </w:p>
        </w:tc>
      </w:tr>
      <w:tr w:rsidR="00504DB8" w:rsidRPr="00324BD9" w14:paraId="329ADED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4C2BC55" w14:textId="77777777" w:rsidR="00504DB8" w:rsidRPr="00324BD9" w:rsidRDefault="004A19CD" w:rsidP="00421766">
            <w:pPr>
              <w:outlineLvl w:val="0"/>
              <w:rPr>
                <w:sz w:val="24"/>
                <w:u w:val="single"/>
              </w:rPr>
            </w:pPr>
            <w:hyperlink r:id="rId59" w:history="1">
              <w:r w:rsidR="00504DB8" w:rsidRPr="00324BD9">
                <w:rPr>
                  <w:sz w:val="24"/>
                  <w:u w:val="single"/>
                </w:rPr>
                <w:t>PR-1870</w:t>
              </w:r>
            </w:hyperlink>
          </w:p>
        </w:tc>
        <w:tc>
          <w:tcPr>
            <w:tcW w:w="3534" w:type="pct"/>
            <w:tcBorders>
              <w:top w:val="nil"/>
              <w:left w:val="nil"/>
              <w:bottom w:val="single" w:sz="4" w:space="0" w:color="auto"/>
              <w:right w:val="single" w:sz="4" w:space="0" w:color="auto"/>
            </w:tcBorders>
            <w:shd w:val="clear" w:color="auto" w:fill="FFFFFF"/>
            <w:noWrap/>
            <w:hideMark/>
          </w:tcPr>
          <w:p w14:paraId="2DBFCFFD" w14:textId="77777777" w:rsidR="00504DB8" w:rsidRPr="00324BD9" w:rsidRDefault="00504DB8">
            <w:pPr>
              <w:outlineLvl w:val="0"/>
              <w:rPr>
                <w:sz w:val="24"/>
              </w:rPr>
            </w:pPr>
            <w:r w:rsidRPr="00324BD9">
              <w:rPr>
                <w:sz w:val="24"/>
              </w:rPr>
              <w:t>As a System Administrator, I want the application to detect and notify me of network errors so I can troubleshoot and resolve the errors in an expeditious manner.</w:t>
            </w:r>
          </w:p>
        </w:tc>
      </w:tr>
      <w:tr w:rsidR="00504DB8" w:rsidRPr="00324BD9" w14:paraId="28221CD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7A63FEAC" w14:textId="77777777" w:rsidR="00504DB8" w:rsidRPr="00324BD9" w:rsidRDefault="004A19CD" w:rsidP="00421766">
            <w:pPr>
              <w:outlineLvl w:val="0"/>
              <w:rPr>
                <w:sz w:val="24"/>
                <w:u w:val="single"/>
              </w:rPr>
            </w:pPr>
            <w:hyperlink r:id="rId60" w:history="1">
              <w:r w:rsidR="00504DB8" w:rsidRPr="00324BD9">
                <w:rPr>
                  <w:sz w:val="24"/>
                  <w:u w:val="single"/>
                </w:rPr>
                <w:t>PR-1871</w:t>
              </w:r>
            </w:hyperlink>
          </w:p>
        </w:tc>
        <w:tc>
          <w:tcPr>
            <w:tcW w:w="3534" w:type="pct"/>
            <w:tcBorders>
              <w:top w:val="nil"/>
              <w:left w:val="nil"/>
              <w:bottom w:val="single" w:sz="4" w:space="0" w:color="auto"/>
              <w:right w:val="single" w:sz="4" w:space="0" w:color="auto"/>
            </w:tcBorders>
            <w:shd w:val="clear" w:color="auto" w:fill="FFFFFF"/>
            <w:noWrap/>
            <w:hideMark/>
          </w:tcPr>
          <w:p w14:paraId="692E1680" w14:textId="08CF0092" w:rsidR="00504DB8" w:rsidRPr="00324BD9" w:rsidRDefault="00504DB8">
            <w:pPr>
              <w:outlineLvl w:val="0"/>
              <w:rPr>
                <w:sz w:val="24"/>
              </w:rPr>
            </w:pPr>
            <w:r w:rsidRPr="00324BD9">
              <w:rPr>
                <w:sz w:val="24"/>
              </w:rPr>
              <w:t>As a System Administrator, I want the application to detect and notify me of CDW interface errors so I can troubleshoot and resolve the errors in an expeditious manner.</w:t>
            </w:r>
          </w:p>
        </w:tc>
      </w:tr>
      <w:tr w:rsidR="00504DB8" w:rsidRPr="00324BD9" w14:paraId="5EEE502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FB8627B" w14:textId="77777777" w:rsidR="00504DB8" w:rsidRPr="00324BD9" w:rsidRDefault="004A19CD" w:rsidP="00421766">
            <w:pPr>
              <w:outlineLvl w:val="0"/>
              <w:rPr>
                <w:sz w:val="24"/>
                <w:u w:val="single"/>
              </w:rPr>
            </w:pPr>
            <w:hyperlink r:id="rId61" w:history="1">
              <w:r w:rsidR="00504DB8" w:rsidRPr="00324BD9">
                <w:rPr>
                  <w:sz w:val="24"/>
                  <w:u w:val="single"/>
                </w:rPr>
                <w:t>PR-1872</w:t>
              </w:r>
            </w:hyperlink>
          </w:p>
        </w:tc>
        <w:tc>
          <w:tcPr>
            <w:tcW w:w="3534" w:type="pct"/>
            <w:tcBorders>
              <w:top w:val="nil"/>
              <w:left w:val="nil"/>
              <w:bottom w:val="single" w:sz="4" w:space="0" w:color="auto"/>
              <w:right w:val="single" w:sz="4" w:space="0" w:color="auto"/>
            </w:tcBorders>
            <w:shd w:val="clear" w:color="auto" w:fill="FFFFFF"/>
            <w:hideMark/>
          </w:tcPr>
          <w:p w14:paraId="1FA6D962" w14:textId="0855926C" w:rsidR="00504DB8" w:rsidRPr="00324BD9" w:rsidRDefault="00504DB8">
            <w:pPr>
              <w:outlineLvl w:val="0"/>
              <w:rPr>
                <w:sz w:val="24"/>
              </w:rPr>
            </w:pPr>
            <w:r w:rsidRPr="00324BD9">
              <w:rPr>
                <w:sz w:val="24"/>
              </w:rPr>
              <w:t>As a System Administrator, I want the application to detect and notify me of remote system errors so I can troubleshoot and resolve the errors in an expeditious manner.</w:t>
            </w:r>
          </w:p>
        </w:tc>
      </w:tr>
      <w:tr w:rsidR="00A52586" w:rsidRPr="00324BD9" w14:paraId="17D0853B" w14:textId="77777777" w:rsidTr="003777B7">
        <w:tblPrEx>
          <w:shd w:val="clear" w:color="auto" w:fill="FFFFFF"/>
        </w:tblPrEx>
        <w:trPr>
          <w:trHeight w:val="1133"/>
        </w:trPr>
        <w:tc>
          <w:tcPr>
            <w:tcW w:w="1466" w:type="pct"/>
            <w:tcBorders>
              <w:top w:val="nil"/>
              <w:left w:val="single" w:sz="4" w:space="0" w:color="auto"/>
              <w:bottom w:val="single" w:sz="4" w:space="0" w:color="auto"/>
              <w:right w:val="single" w:sz="4" w:space="0" w:color="auto"/>
            </w:tcBorders>
            <w:shd w:val="clear" w:color="auto" w:fill="FFFFFF"/>
            <w:hideMark/>
          </w:tcPr>
          <w:p w14:paraId="7784DF6C" w14:textId="77777777" w:rsidR="00B025E5" w:rsidRPr="00084D38" w:rsidRDefault="004A19CD" w:rsidP="00084D38">
            <w:pPr>
              <w:outlineLvl w:val="0"/>
              <w:rPr>
                <w:i/>
                <w:sz w:val="24"/>
                <w:u w:val="single"/>
              </w:rPr>
            </w:pPr>
            <w:hyperlink r:id="rId62" w:history="1">
              <w:r w:rsidR="00504DB8" w:rsidRPr="00324BD9">
                <w:rPr>
                  <w:sz w:val="24"/>
                  <w:u w:val="single"/>
                </w:rPr>
                <w:t>PR-1873</w:t>
              </w:r>
            </w:hyperlink>
          </w:p>
        </w:tc>
        <w:tc>
          <w:tcPr>
            <w:tcW w:w="3534" w:type="pct"/>
            <w:tcBorders>
              <w:top w:val="nil"/>
              <w:left w:val="nil"/>
              <w:bottom w:val="single" w:sz="4" w:space="0" w:color="auto"/>
              <w:right w:val="single" w:sz="4" w:space="0" w:color="auto"/>
            </w:tcBorders>
            <w:shd w:val="clear" w:color="auto" w:fill="FFFFFF"/>
            <w:noWrap/>
            <w:hideMark/>
          </w:tcPr>
          <w:p w14:paraId="3F7C1F7B" w14:textId="55DEE13F" w:rsidR="00B025E5" w:rsidRPr="00084D38" w:rsidRDefault="00FB30DA">
            <w:pPr>
              <w:outlineLvl w:val="0"/>
              <w:rPr>
                <w:i/>
                <w:sz w:val="24"/>
              </w:rPr>
            </w:pPr>
            <w:r w:rsidRPr="00084D38">
              <w:rPr>
                <w:sz w:val="24"/>
              </w:rPr>
              <w:t xml:space="preserve">As a </w:t>
            </w:r>
            <w:r w:rsidR="00504DB8" w:rsidRPr="00324BD9">
              <w:rPr>
                <w:sz w:val="24"/>
              </w:rPr>
              <w:t>System Administrator</w:t>
            </w:r>
            <w:r w:rsidRPr="00084D38">
              <w:rPr>
                <w:sz w:val="24"/>
              </w:rPr>
              <w:t xml:space="preserve">, I want </w:t>
            </w:r>
            <w:r w:rsidR="00504DB8" w:rsidRPr="00324BD9">
              <w:rPr>
                <w:sz w:val="24"/>
              </w:rPr>
              <w:t xml:space="preserve">the application </w:t>
            </w:r>
            <w:r w:rsidRPr="00084D38">
              <w:rPr>
                <w:sz w:val="24"/>
              </w:rPr>
              <w:t xml:space="preserve">to </w:t>
            </w:r>
            <w:r w:rsidR="00504DB8" w:rsidRPr="00324BD9">
              <w:rPr>
                <w:sz w:val="24"/>
              </w:rPr>
              <w:t>detect and notify me</w:t>
            </w:r>
            <w:r w:rsidRPr="00084D38">
              <w:rPr>
                <w:sz w:val="24"/>
              </w:rPr>
              <w:t xml:space="preserve"> of data</w:t>
            </w:r>
            <w:r w:rsidR="00504DB8" w:rsidRPr="00324BD9">
              <w:rPr>
                <w:sz w:val="24"/>
              </w:rPr>
              <w:t xml:space="preserve"> errors (</w:t>
            </w:r>
            <w:proofErr w:type="spellStart"/>
            <w:r w:rsidR="00504DB8" w:rsidRPr="00324BD9">
              <w:rPr>
                <w:sz w:val="24"/>
              </w:rPr>
              <w:t>rx</w:t>
            </w:r>
            <w:proofErr w:type="spellEnd"/>
            <w:r w:rsidR="00504DB8" w:rsidRPr="00324BD9">
              <w:rPr>
                <w:sz w:val="24"/>
              </w:rPr>
              <w:t xml:space="preserve"> data corruption or erroneous)</w:t>
            </w:r>
            <w:r w:rsidRPr="00084D38">
              <w:rPr>
                <w:sz w:val="24"/>
              </w:rPr>
              <w:t xml:space="preserve"> so I can </w:t>
            </w:r>
            <w:r w:rsidR="00504DB8" w:rsidRPr="00324BD9">
              <w:rPr>
                <w:sz w:val="24"/>
              </w:rPr>
              <w:t>troubleshoot and resolve the errors in an expeditious manner</w:t>
            </w:r>
            <w:r w:rsidRPr="00084D38">
              <w:rPr>
                <w:sz w:val="24"/>
              </w:rPr>
              <w:t>.</w:t>
            </w:r>
          </w:p>
        </w:tc>
      </w:tr>
      <w:tr w:rsidR="00A52586" w:rsidRPr="00324BD9" w14:paraId="15AA8F26"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47933E3" w14:textId="77777777" w:rsidR="00B025E5" w:rsidRPr="00084D38" w:rsidRDefault="004A19CD" w:rsidP="00084D38">
            <w:pPr>
              <w:rPr>
                <w:i/>
                <w:sz w:val="24"/>
                <w:u w:val="single"/>
              </w:rPr>
            </w:pPr>
            <w:hyperlink r:id="rId63" w:history="1">
              <w:r w:rsidR="00504DB8" w:rsidRPr="00324BD9">
                <w:rPr>
                  <w:sz w:val="24"/>
                  <w:u w:val="single"/>
                </w:rPr>
                <w:t>PR-353</w:t>
              </w:r>
            </w:hyperlink>
          </w:p>
        </w:tc>
        <w:tc>
          <w:tcPr>
            <w:tcW w:w="3534" w:type="pct"/>
            <w:tcBorders>
              <w:top w:val="nil"/>
              <w:left w:val="nil"/>
              <w:bottom w:val="single" w:sz="4" w:space="0" w:color="auto"/>
              <w:right w:val="single" w:sz="4" w:space="0" w:color="auto"/>
            </w:tcBorders>
            <w:shd w:val="clear" w:color="auto" w:fill="FFFFFF"/>
            <w:hideMark/>
          </w:tcPr>
          <w:p w14:paraId="58C84276" w14:textId="29082B9A" w:rsidR="00B025E5" w:rsidRPr="00084D38" w:rsidRDefault="00FB30DA">
            <w:pPr>
              <w:rPr>
                <w:i/>
                <w:sz w:val="24"/>
              </w:rPr>
            </w:pPr>
            <w:r w:rsidRPr="003777B7">
              <w:rPr>
                <w:sz w:val="24"/>
              </w:rPr>
              <w:t xml:space="preserve">As a Dashboard User, I want to </w:t>
            </w:r>
            <w:r w:rsidR="00504DB8" w:rsidRPr="002314AF">
              <w:rPr>
                <w:sz w:val="24"/>
              </w:rPr>
              <w:t>access</w:t>
            </w:r>
            <w:r w:rsidRPr="003777B7">
              <w:rPr>
                <w:sz w:val="24"/>
              </w:rPr>
              <w:t xml:space="preserve"> Dashboard </w:t>
            </w:r>
            <w:r w:rsidR="00504DB8" w:rsidRPr="002314AF">
              <w:rPr>
                <w:sz w:val="24"/>
              </w:rPr>
              <w:t>"views" that summarize</w:t>
            </w:r>
            <w:r w:rsidRPr="002314AF">
              <w:rPr>
                <w:sz w:val="24"/>
              </w:rPr>
              <w:t xml:space="preserve"> data</w:t>
            </w:r>
            <w:r w:rsidR="00504DB8" w:rsidRPr="002314AF">
              <w:rPr>
                <w:sz w:val="24"/>
              </w:rPr>
              <w:t xml:space="preserve"> for a specific facility service area, </w:t>
            </w:r>
            <w:r w:rsidR="001A4F2F" w:rsidRPr="002314AF">
              <w:rPr>
                <w:sz w:val="24"/>
              </w:rPr>
              <w:t>or higher level view.</w:t>
            </w:r>
          </w:p>
        </w:tc>
      </w:tr>
      <w:tr w:rsidR="00504DB8" w:rsidRPr="00324BD9" w14:paraId="534A32CB"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4B4255F5" w14:textId="77777777" w:rsidR="00504DB8" w:rsidRPr="00324BD9" w:rsidRDefault="004A19CD" w:rsidP="00421766">
            <w:pPr>
              <w:outlineLvl w:val="0"/>
              <w:rPr>
                <w:sz w:val="24"/>
                <w:u w:val="single"/>
              </w:rPr>
            </w:pPr>
            <w:hyperlink r:id="rId64" w:history="1">
              <w:r w:rsidR="00504DB8" w:rsidRPr="00324BD9">
                <w:rPr>
                  <w:sz w:val="24"/>
                  <w:u w:val="single"/>
                </w:rPr>
                <w:t>PR-1684</w:t>
              </w:r>
            </w:hyperlink>
          </w:p>
        </w:tc>
        <w:tc>
          <w:tcPr>
            <w:tcW w:w="3534" w:type="pct"/>
            <w:tcBorders>
              <w:top w:val="nil"/>
              <w:left w:val="nil"/>
              <w:bottom w:val="single" w:sz="4" w:space="0" w:color="auto"/>
              <w:right w:val="single" w:sz="4" w:space="0" w:color="auto"/>
            </w:tcBorders>
            <w:shd w:val="clear" w:color="auto" w:fill="FFFFFF"/>
            <w:noWrap/>
            <w:hideMark/>
          </w:tcPr>
          <w:p w14:paraId="4AE877D6" w14:textId="397D89A3" w:rsidR="00504DB8" w:rsidRPr="00324BD9" w:rsidRDefault="00504DB8">
            <w:pPr>
              <w:outlineLvl w:val="0"/>
              <w:rPr>
                <w:sz w:val="24"/>
              </w:rPr>
            </w:pPr>
            <w:r w:rsidRPr="00324BD9">
              <w:rPr>
                <w:sz w:val="24"/>
              </w:rPr>
              <w:t>As a supervisor, I want to see a summary of how many Veterans are in the top .1% and 5% risk stratifications.</w:t>
            </w:r>
          </w:p>
        </w:tc>
      </w:tr>
      <w:tr w:rsidR="00504DB8" w:rsidRPr="00324BD9" w14:paraId="472A7590"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608B7EB8" w14:textId="77777777" w:rsidR="00504DB8" w:rsidRPr="00324BD9" w:rsidRDefault="004A19CD" w:rsidP="00421766">
            <w:pPr>
              <w:outlineLvl w:val="0"/>
              <w:rPr>
                <w:sz w:val="24"/>
                <w:u w:val="single"/>
              </w:rPr>
            </w:pPr>
            <w:hyperlink r:id="rId65" w:history="1">
              <w:r w:rsidR="00504DB8" w:rsidRPr="00324BD9">
                <w:rPr>
                  <w:sz w:val="24"/>
                  <w:u w:val="single"/>
                </w:rPr>
                <w:t>PR-1685</w:t>
              </w:r>
            </w:hyperlink>
          </w:p>
        </w:tc>
        <w:tc>
          <w:tcPr>
            <w:tcW w:w="3534" w:type="pct"/>
            <w:tcBorders>
              <w:top w:val="nil"/>
              <w:left w:val="nil"/>
              <w:bottom w:val="single" w:sz="4" w:space="0" w:color="auto"/>
              <w:right w:val="single" w:sz="4" w:space="0" w:color="auto"/>
            </w:tcBorders>
            <w:shd w:val="clear" w:color="auto" w:fill="FFFFFF"/>
            <w:noWrap/>
            <w:hideMark/>
          </w:tcPr>
          <w:p w14:paraId="6289450A" w14:textId="20161220" w:rsidR="00504DB8" w:rsidRPr="00324BD9" w:rsidRDefault="00504DB8">
            <w:pPr>
              <w:outlineLvl w:val="0"/>
              <w:rPr>
                <w:sz w:val="24"/>
              </w:rPr>
            </w:pPr>
            <w:r w:rsidRPr="00324BD9">
              <w:rPr>
                <w:sz w:val="24"/>
              </w:rPr>
              <w:t> As a supervisor, I want to see a summary of how many Veterans in the top risk stratifications are associated with each VA Medical Center.</w:t>
            </w:r>
          </w:p>
        </w:tc>
      </w:tr>
      <w:tr w:rsidR="00504DB8" w:rsidRPr="00324BD9" w14:paraId="330935F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2ECE27D" w14:textId="77777777" w:rsidR="00504DB8" w:rsidRPr="00324BD9" w:rsidRDefault="004A19CD" w:rsidP="00421766">
            <w:pPr>
              <w:outlineLvl w:val="0"/>
              <w:rPr>
                <w:sz w:val="24"/>
                <w:u w:val="single"/>
              </w:rPr>
            </w:pPr>
            <w:hyperlink r:id="rId66" w:history="1">
              <w:r w:rsidR="00504DB8" w:rsidRPr="00324BD9">
                <w:rPr>
                  <w:sz w:val="24"/>
                  <w:u w:val="single"/>
                </w:rPr>
                <w:t>PR-1686</w:t>
              </w:r>
            </w:hyperlink>
          </w:p>
        </w:tc>
        <w:tc>
          <w:tcPr>
            <w:tcW w:w="3534" w:type="pct"/>
            <w:tcBorders>
              <w:top w:val="nil"/>
              <w:left w:val="nil"/>
              <w:bottom w:val="single" w:sz="4" w:space="0" w:color="auto"/>
              <w:right w:val="single" w:sz="4" w:space="0" w:color="auto"/>
            </w:tcBorders>
            <w:shd w:val="clear" w:color="auto" w:fill="FFFFFF"/>
            <w:noWrap/>
            <w:hideMark/>
          </w:tcPr>
          <w:p w14:paraId="14B9B2B3" w14:textId="09C21C49" w:rsidR="00504DB8" w:rsidRPr="00324BD9" w:rsidRDefault="00504DB8">
            <w:pPr>
              <w:outlineLvl w:val="0"/>
              <w:rPr>
                <w:sz w:val="24"/>
              </w:rPr>
            </w:pPr>
            <w:r w:rsidRPr="00324BD9">
              <w:rPr>
                <w:sz w:val="24"/>
              </w:rPr>
              <w:t> As a supervisor, I want to see a summary of how many Veterans are in each age group in the top .1% and 5% risk stratifications.</w:t>
            </w:r>
          </w:p>
        </w:tc>
      </w:tr>
      <w:tr w:rsidR="00504DB8" w:rsidRPr="00324BD9" w14:paraId="7A55D4E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03686D19" w14:textId="77777777" w:rsidR="00504DB8" w:rsidRPr="00324BD9" w:rsidRDefault="004A19CD" w:rsidP="00421766">
            <w:pPr>
              <w:outlineLvl w:val="0"/>
              <w:rPr>
                <w:sz w:val="24"/>
                <w:u w:val="single"/>
              </w:rPr>
            </w:pPr>
            <w:hyperlink r:id="rId67" w:history="1">
              <w:r w:rsidR="00504DB8" w:rsidRPr="00324BD9">
                <w:rPr>
                  <w:sz w:val="24"/>
                  <w:u w:val="single"/>
                </w:rPr>
                <w:t>PR-1687</w:t>
              </w:r>
            </w:hyperlink>
          </w:p>
        </w:tc>
        <w:tc>
          <w:tcPr>
            <w:tcW w:w="3534" w:type="pct"/>
            <w:tcBorders>
              <w:top w:val="nil"/>
              <w:left w:val="nil"/>
              <w:bottom w:val="single" w:sz="4" w:space="0" w:color="auto"/>
              <w:right w:val="single" w:sz="4" w:space="0" w:color="auto"/>
            </w:tcBorders>
            <w:shd w:val="clear" w:color="auto" w:fill="FFFFFF"/>
            <w:noWrap/>
            <w:hideMark/>
          </w:tcPr>
          <w:p w14:paraId="582E112D" w14:textId="77777777" w:rsidR="00504DB8" w:rsidRPr="00324BD9" w:rsidRDefault="00504DB8">
            <w:pPr>
              <w:outlineLvl w:val="0"/>
              <w:rPr>
                <w:sz w:val="24"/>
              </w:rPr>
            </w:pPr>
            <w:r w:rsidRPr="00324BD9">
              <w:rPr>
                <w:sz w:val="24"/>
              </w:rPr>
              <w:t> As a supervisor, I want to see a summary of how many Veterans in the top .1% and 5% risk served in the various US Military Branches.</w:t>
            </w:r>
          </w:p>
        </w:tc>
      </w:tr>
      <w:tr w:rsidR="00504DB8" w:rsidRPr="00324BD9" w14:paraId="3711601F"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9D638F3" w14:textId="77777777" w:rsidR="00504DB8" w:rsidRPr="00324BD9" w:rsidRDefault="004A19CD" w:rsidP="00421766">
            <w:pPr>
              <w:outlineLvl w:val="0"/>
              <w:rPr>
                <w:sz w:val="24"/>
                <w:u w:val="single"/>
              </w:rPr>
            </w:pPr>
            <w:hyperlink r:id="rId68" w:history="1">
              <w:r w:rsidR="00504DB8" w:rsidRPr="00324BD9">
                <w:rPr>
                  <w:sz w:val="24"/>
                  <w:u w:val="single"/>
                </w:rPr>
                <w:t>PR-1688</w:t>
              </w:r>
            </w:hyperlink>
          </w:p>
        </w:tc>
        <w:tc>
          <w:tcPr>
            <w:tcW w:w="3534" w:type="pct"/>
            <w:tcBorders>
              <w:top w:val="nil"/>
              <w:left w:val="nil"/>
              <w:bottom w:val="single" w:sz="4" w:space="0" w:color="auto"/>
              <w:right w:val="single" w:sz="4" w:space="0" w:color="auto"/>
            </w:tcBorders>
            <w:shd w:val="clear" w:color="auto" w:fill="FFFFFF"/>
            <w:noWrap/>
            <w:hideMark/>
          </w:tcPr>
          <w:p w14:paraId="3A53AC9A" w14:textId="76C3DB02" w:rsidR="00504DB8" w:rsidRPr="00324BD9" w:rsidRDefault="00504DB8">
            <w:pPr>
              <w:outlineLvl w:val="0"/>
              <w:rPr>
                <w:sz w:val="24"/>
              </w:rPr>
            </w:pPr>
            <w:r w:rsidRPr="00324BD9">
              <w:rPr>
                <w:sz w:val="24"/>
              </w:rPr>
              <w:t> As a supervisor, I want to see a summary of how many Veterans are every outreach and intervention status in the top .1% and 5% risk stratifications.</w:t>
            </w:r>
          </w:p>
        </w:tc>
      </w:tr>
      <w:tr w:rsidR="00504DB8" w:rsidRPr="00324BD9" w14:paraId="4E7798B1"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35AF0432" w14:textId="77777777" w:rsidR="00504DB8" w:rsidRPr="00324BD9" w:rsidRDefault="004A19CD" w:rsidP="00421766">
            <w:pPr>
              <w:outlineLvl w:val="0"/>
              <w:rPr>
                <w:sz w:val="24"/>
                <w:u w:val="single"/>
              </w:rPr>
            </w:pPr>
            <w:hyperlink r:id="rId69" w:history="1">
              <w:r w:rsidR="00504DB8" w:rsidRPr="00324BD9">
                <w:rPr>
                  <w:sz w:val="24"/>
                  <w:u w:val="single"/>
                </w:rPr>
                <w:t>PR-1690</w:t>
              </w:r>
            </w:hyperlink>
          </w:p>
        </w:tc>
        <w:tc>
          <w:tcPr>
            <w:tcW w:w="3534" w:type="pct"/>
            <w:tcBorders>
              <w:top w:val="nil"/>
              <w:left w:val="nil"/>
              <w:bottom w:val="single" w:sz="4" w:space="0" w:color="auto"/>
              <w:right w:val="single" w:sz="4" w:space="0" w:color="auto"/>
            </w:tcBorders>
            <w:shd w:val="clear" w:color="auto" w:fill="FFFFFF"/>
            <w:noWrap/>
            <w:hideMark/>
          </w:tcPr>
          <w:p w14:paraId="1640C94F" w14:textId="52B5C84C" w:rsidR="00504DB8" w:rsidRPr="00324BD9" w:rsidRDefault="00504DB8">
            <w:pPr>
              <w:outlineLvl w:val="0"/>
              <w:rPr>
                <w:sz w:val="24"/>
              </w:rPr>
            </w:pPr>
            <w:r w:rsidRPr="00324BD9">
              <w:rPr>
                <w:sz w:val="24"/>
              </w:rPr>
              <w:t> As a supervisor, I want to see a summary of how many Veterans in the top .1% and 5% risk stratifications have specific diagnoses.</w:t>
            </w:r>
          </w:p>
        </w:tc>
      </w:tr>
      <w:tr w:rsidR="00504DB8" w:rsidRPr="00324BD9" w14:paraId="0750F93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D299298" w14:textId="77777777" w:rsidR="00504DB8" w:rsidRPr="00324BD9" w:rsidRDefault="004A19CD" w:rsidP="00421766">
            <w:pPr>
              <w:outlineLvl w:val="0"/>
              <w:rPr>
                <w:sz w:val="24"/>
                <w:u w:val="single"/>
              </w:rPr>
            </w:pPr>
            <w:hyperlink r:id="rId70" w:history="1">
              <w:r w:rsidR="00504DB8" w:rsidRPr="00324BD9">
                <w:rPr>
                  <w:sz w:val="24"/>
                  <w:u w:val="single"/>
                </w:rPr>
                <w:t>PR-1692</w:t>
              </w:r>
            </w:hyperlink>
          </w:p>
        </w:tc>
        <w:tc>
          <w:tcPr>
            <w:tcW w:w="3534" w:type="pct"/>
            <w:tcBorders>
              <w:top w:val="nil"/>
              <w:left w:val="nil"/>
              <w:bottom w:val="single" w:sz="4" w:space="0" w:color="auto"/>
              <w:right w:val="single" w:sz="4" w:space="0" w:color="auto"/>
            </w:tcBorders>
            <w:shd w:val="clear" w:color="auto" w:fill="FFFFFF"/>
            <w:noWrap/>
            <w:hideMark/>
          </w:tcPr>
          <w:p w14:paraId="1EE9B853" w14:textId="62740793" w:rsidR="00504DB8" w:rsidRPr="00324BD9" w:rsidRDefault="00504DB8">
            <w:pPr>
              <w:outlineLvl w:val="0"/>
              <w:rPr>
                <w:sz w:val="24"/>
              </w:rPr>
            </w:pPr>
            <w:r w:rsidRPr="00324BD9">
              <w:rPr>
                <w:sz w:val="24"/>
              </w:rPr>
              <w:t>As a supervisor, I want to see a summary of how many Veterans in the top .1% and 5% have been flagged as high risk for suicide in SPAN.</w:t>
            </w:r>
          </w:p>
        </w:tc>
      </w:tr>
      <w:tr w:rsidR="002A0A4F" w:rsidRPr="00324BD9" w14:paraId="4780E74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876254C" w14:textId="77777777" w:rsidR="002A0A4F" w:rsidRPr="00324BD9" w:rsidRDefault="002A0A4F" w:rsidP="00F6669F">
            <w:pPr>
              <w:outlineLvl w:val="0"/>
              <w:rPr>
                <w:sz w:val="24"/>
                <w:u w:val="single"/>
              </w:rPr>
            </w:pPr>
            <w:r>
              <w:rPr>
                <w:sz w:val="24"/>
                <w:u w:val="single"/>
              </w:rPr>
              <w:t>PR-2079</w:t>
            </w:r>
          </w:p>
        </w:tc>
        <w:tc>
          <w:tcPr>
            <w:tcW w:w="3534" w:type="pct"/>
            <w:tcBorders>
              <w:top w:val="nil"/>
              <w:left w:val="nil"/>
              <w:bottom w:val="single" w:sz="4" w:space="0" w:color="auto"/>
              <w:right w:val="single" w:sz="4" w:space="0" w:color="auto"/>
            </w:tcBorders>
            <w:shd w:val="clear" w:color="auto" w:fill="FFFFFF"/>
            <w:noWrap/>
            <w:hideMark/>
          </w:tcPr>
          <w:p w14:paraId="7781BEC8" w14:textId="77777777" w:rsidR="002A0A4F" w:rsidRPr="00324BD9" w:rsidRDefault="002A0A4F">
            <w:pPr>
              <w:outlineLvl w:val="0"/>
              <w:rPr>
                <w:sz w:val="24"/>
              </w:rPr>
            </w:pPr>
            <w:r w:rsidRPr="002A0A4F">
              <w:rPr>
                <w:sz w:val="24"/>
              </w:rPr>
              <w:t xml:space="preserve">As </w:t>
            </w:r>
            <w:r>
              <w:rPr>
                <w:sz w:val="24"/>
              </w:rPr>
              <w:t xml:space="preserve">any </w:t>
            </w:r>
            <w:r w:rsidRPr="002A0A4F">
              <w:rPr>
                <w:sz w:val="24"/>
              </w:rPr>
              <w:t>IRDS user, I want to view the standard VA 6500 Handbook warning before I log in to the system.</w:t>
            </w:r>
          </w:p>
        </w:tc>
      </w:tr>
      <w:tr w:rsidR="002A0A4F" w:rsidRPr="00324BD9" w14:paraId="533B6606"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37349855" w14:textId="77777777" w:rsidR="002A0A4F" w:rsidRPr="00324BD9" w:rsidRDefault="002A0A4F" w:rsidP="00F6669F">
            <w:pPr>
              <w:outlineLvl w:val="0"/>
              <w:rPr>
                <w:sz w:val="24"/>
                <w:u w:val="single"/>
              </w:rPr>
            </w:pPr>
            <w:r>
              <w:rPr>
                <w:sz w:val="24"/>
                <w:u w:val="single"/>
              </w:rPr>
              <w:t>PR - 2080</w:t>
            </w:r>
          </w:p>
        </w:tc>
        <w:tc>
          <w:tcPr>
            <w:tcW w:w="3534" w:type="pct"/>
            <w:tcBorders>
              <w:top w:val="nil"/>
              <w:left w:val="nil"/>
              <w:bottom w:val="single" w:sz="4" w:space="0" w:color="auto"/>
              <w:right w:val="single" w:sz="4" w:space="0" w:color="auto"/>
            </w:tcBorders>
            <w:shd w:val="clear" w:color="auto" w:fill="FFFFFF"/>
            <w:noWrap/>
          </w:tcPr>
          <w:p w14:paraId="77C4C80C" w14:textId="77777777" w:rsidR="002A0A4F" w:rsidRPr="00324BD9" w:rsidRDefault="002A0A4F">
            <w:pPr>
              <w:outlineLvl w:val="0"/>
              <w:rPr>
                <w:sz w:val="24"/>
              </w:rPr>
            </w:pPr>
            <w:r w:rsidRPr="002A0A4F">
              <w:rPr>
                <w:sz w:val="24"/>
              </w:rPr>
              <w:t>As any IRDS user, I want to click a checkbox when I log in, indicating that I agree to the terms and conditions described in the system security warning on the login page.</w:t>
            </w:r>
          </w:p>
        </w:tc>
      </w:tr>
      <w:tr w:rsidR="002A0A4F" w:rsidRPr="00324BD9" w14:paraId="2A88A4F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28C5E326" w14:textId="77777777" w:rsidR="002A0A4F" w:rsidRPr="00324BD9" w:rsidRDefault="002A0A4F" w:rsidP="00F6669F">
            <w:pPr>
              <w:outlineLvl w:val="0"/>
              <w:rPr>
                <w:sz w:val="24"/>
                <w:u w:val="single"/>
              </w:rPr>
            </w:pPr>
            <w:r>
              <w:rPr>
                <w:sz w:val="24"/>
                <w:u w:val="single"/>
              </w:rPr>
              <w:t>PR - 2081</w:t>
            </w:r>
          </w:p>
        </w:tc>
        <w:tc>
          <w:tcPr>
            <w:tcW w:w="3534" w:type="pct"/>
            <w:tcBorders>
              <w:top w:val="nil"/>
              <w:left w:val="nil"/>
              <w:bottom w:val="single" w:sz="4" w:space="0" w:color="auto"/>
              <w:right w:val="single" w:sz="4" w:space="0" w:color="auto"/>
            </w:tcBorders>
            <w:shd w:val="clear" w:color="auto" w:fill="FFFFFF"/>
            <w:noWrap/>
          </w:tcPr>
          <w:p w14:paraId="4AA80305" w14:textId="77777777" w:rsidR="002A0A4F" w:rsidRPr="00324BD9" w:rsidRDefault="002A0A4F">
            <w:pPr>
              <w:outlineLvl w:val="0"/>
              <w:rPr>
                <w:sz w:val="24"/>
              </w:rPr>
            </w:pPr>
            <w:r w:rsidRPr="002A0A4F">
              <w:rPr>
                <w:sz w:val="24"/>
              </w:rPr>
              <w:t>As a system administrator, I want any user who attempts three invalid logins to be locked out of the system.</w:t>
            </w:r>
          </w:p>
        </w:tc>
      </w:tr>
      <w:tr w:rsidR="002A0A4F" w:rsidRPr="00324BD9" w14:paraId="6CD30F3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572D82E0" w14:textId="77777777" w:rsidR="002A0A4F" w:rsidRPr="00324BD9" w:rsidRDefault="002A0A4F" w:rsidP="00F6669F">
            <w:pPr>
              <w:outlineLvl w:val="0"/>
              <w:rPr>
                <w:sz w:val="24"/>
                <w:u w:val="single"/>
              </w:rPr>
            </w:pPr>
            <w:r>
              <w:rPr>
                <w:sz w:val="24"/>
                <w:u w:val="single"/>
              </w:rPr>
              <w:t>PR - 2082</w:t>
            </w:r>
          </w:p>
        </w:tc>
        <w:tc>
          <w:tcPr>
            <w:tcW w:w="3534" w:type="pct"/>
            <w:tcBorders>
              <w:top w:val="nil"/>
              <w:left w:val="nil"/>
              <w:bottom w:val="single" w:sz="4" w:space="0" w:color="auto"/>
              <w:right w:val="single" w:sz="4" w:space="0" w:color="auto"/>
            </w:tcBorders>
            <w:shd w:val="clear" w:color="auto" w:fill="FFFFFF"/>
            <w:noWrap/>
          </w:tcPr>
          <w:p w14:paraId="0802C1D7" w14:textId="77777777" w:rsidR="002A0A4F" w:rsidRPr="00324BD9" w:rsidRDefault="002A0A4F">
            <w:pPr>
              <w:outlineLvl w:val="0"/>
              <w:rPr>
                <w:sz w:val="24"/>
              </w:rPr>
            </w:pPr>
            <w:r w:rsidRPr="002A0A4F">
              <w:rPr>
                <w:sz w:val="24"/>
              </w:rPr>
              <w:t>As a system administrator, I want the application to reject any login attempts by non-system administrator users who already have an active session open.</w:t>
            </w:r>
          </w:p>
        </w:tc>
      </w:tr>
      <w:tr w:rsidR="00E06269" w:rsidRPr="00324BD9" w14:paraId="095A908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7FCE24A" w14:textId="77777777" w:rsidR="00E06269" w:rsidRPr="00324BD9" w:rsidRDefault="00E06269" w:rsidP="00E06269">
            <w:pPr>
              <w:outlineLvl w:val="0"/>
              <w:rPr>
                <w:sz w:val="24"/>
                <w:u w:val="single"/>
              </w:rPr>
            </w:pPr>
            <w:r>
              <w:rPr>
                <w:sz w:val="24"/>
                <w:u w:val="single"/>
              </w:rPr>
              <w:t>PR - 2083</w:t>
            </w:r>
          </w:p>
        </w:tc>
        <w:tc>
          <w:tcPr>
            <w:tcW w:w="3534" w:type="pct"/>
            <w:tcBorders>
              <w:top w:val="nil"/>
              <w:left w:val="nil"/>
              <w:bottom w:val="single" w:sz="4" w:space="0" w:color="auto"/>
              <w:right w:val="single" w:sz="4" w:space="0" w:color="auto"/>
            </w:tcBorders>
            <w:shd w:val="clear" w:color="auto" w:fill="FFFFFF"/>
            <w:noWrap/>
          </w:tcPr>
          <w:p w14:paraId="3B821B35" w14:textId="77777777" w:rsidR="00E06269" w:rsidRPr="00324BD9" w:rsidRDefault="00E06269">
            <w:pPr>
              <w:outlineLvl w:val="0"/>
              <w:rPr>
                <w:sz w:val="24"/>
              </w:rPr>
            </w:pPr>
            <w:r w:rsidRPr="00E06269">
              <w:rPr>
                <w:sz w:val="24"/>
              </w:rPr>
              <w:t>As a system administrator, I want the capability to have up to 3 active instances of the application running at once.</w:t>
            </w:r>
          </w:p>
        </w:tc>
      </w:tr>
      <w:tr w:rsidR="00E06269" w:rsidRPr="00324BD9" w14:paraId="48F4E43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2666CF1" w14:textId="77777777" w:rsidR="00E06269" w:rsidRDefault="00E06269" w:rsidP="00E06269">
            <w:pPr>
              <w:outlineLvl w:val="0"/>
              <w:rPr>
                <w:sz w:val="24"/>
                <w:u w:val="single"/>
              </w:rPr>
            </w:pPr>
            <w:r>
              <w:rPr>
                <w:sz w:val="24"/>
                <w:u w:val="single"/>
              </w:rPr>
              <w:t>PR - 2084</w:t>
            </w:r>
          </w:p>
        </w:tc>
        <w:tc>
          <w:tcPr>
            <w:tcW w:w="3534" w:type="pct"/>
            <w:tcBorders>
              <w:top w:val="nil"/>
              <w:left w:val="nil"/>
              <w:bottom w:val="single" w:sz="4" w:space="0" w:color="auto"/>
              <w:right w:val="single" w:sz="4" w:space="0" w:color="auto"/>
            </w:tcBorders>
            <w:shd w:val="clear" w:color="auto" w:fill="FFFFFF"/>
            <w:noWrap/>
          </w:tcPr>
          <w:p w14:paraId="5E6E4FB6" w14:textId="77777777" w:rsidR="00E06269" w:rsidRPr="002A0A4F" w:rsidRDefault="00E06269">
            <w:pPr>
              <w:outlineLvl w:val="0"/>
              <w:rPr>
                <w:sz w:val="24"/>
              </w:rPr>
            </w:pPr>
            <w:r w:rsidRPr="00E06269">
              <w:rPr>
                <w:sz w:val="24"/>
              </w:rPr>
              <w:t>As any IRDS user, I want to be automatically logged out of the application after 15 minutes of inactivity.</w:t>
            </w:r>
          </w:p>
        </w:tc>
      </w:tr>
      <w:tr w:rsidR="00E06269" w:rsidRPr="00324BD9" w14:paraId="5A43D11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5E2F4EE" w14:textId="77777777" w:rsidR="00E06269" w:rsidRPr="00324BD9" w:rsidRDefault="00E06269" w:rsidP="00F6669F">
            <w:pPr>
              <w:outlineLvl w:val="0"/>
              <w:rPr>
                <w:sz w:val="24"/>
                <w:u w:val="single"/>
              </w:rPr>
            </w:pPr>
            <w:r>
              <w:rPr>
                <w:sz w:val="24"/>
                <w:u w:val="single"/>
              </w:rPr>
              <w:lastRenderedPageBreak/>
              <w:t>PR - 2085</w:t>
            </w:r>
          </w:p>
        </w:tc>
        <w:tc>
          <w:tcPr>
            <w:tcW w:w="3534" w:type="pct"/>
            <w:tcBorders>
              <w:top w:val="nil"/>
              <w:left w:val="nil"/>
              <w:bottom w:val="single" w:sz="4" w:space="0" w:color="auto"/>
              <w:right w:val="single" w:sz="4" w:space="0" w:color="auto"/>
            </w:tcBorders>
            <w:shd w:val="clear" w:color="auto" w:fill="FFFFFF"/>
            <w:noWrap/>
          </w:tcPr>
          <w:p w14:paraId="1EDB3318" w14:textId="77777777" w:rsidR="00E06269" w:rsidRPr="00324BD9" w:rsidRDefault="00E06269">
            <w:pPr>
              <w:outlineLvl w:val="0"/>
              <w:rPr>
                <w:sz w:val="24"/>
              </w:rPr>
            </w:pPr>
            <w:r w:rsidRPr="00E06269">
              <w:rPr>
                <w:sz w:val="24"/>
              </w:rPr>
              <w:t>As a system administrator, I want to view a log of past user activities including user changes to the Dashboard, configurations, logins, etc.</w:t>
            </w:r>
          </w:p>
        </w:tc>
      </w:tr>
      <w:tr w:rsidR="00E06269" w:rsidRPr="00324BD9" w14:paraId="245CA5FA"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6B97A74" w14:textId="77777777" w:rsidR="00E06269" w:rsidRPr="00324BD9" w:rsidRDefault="00E06269" w:rsidP="00F6669F">
            <w:pPr>
              <w:outlineLvl w:val="0"/>
              <w:rPr>
                <w:sz w:val="24"/>
                <w:u w:val="single"/>
              </w:rPr>
            </w:pPr>
            <w:r>
              <w:rPr>
                <w:sz w:val="24"/>
                <w:u w:val="single"/>
              </w:rPr>
              <w:t>PR - 2086</w:t>
            </w:r>
          </w:p>
        </w:tc>
        <w:tc>
          <w:tcPr>
            <w:tcW w:w="3534" w:type="pct"/>
            <w:tcBorders>
              <w:top w:val="nil"/>
              <w:left w:val="nil"/>
              <w:bottom w:val="single" w:sz="4" w:space="0" w:color="auto"/>
              <w:right w:val="single" w:sz="4" w:space="0" w:color="auto"/>
            </w:tcBorders>
            <w:shd w:val="clear" w:color="auto" w:fill="FFFFFF"/>
            <w:noWrap/>
          </w:tcPr>
          <w:p w14:paraId="449BB431" w14:textId="77777777" w:rsidR="00E06269" w:rsidRPr="00324BD9" w:rsidRDefault="00E06269">
            <w:pPr>
              <w:outlineLvl w:val="0"/>
              <w:rPr>
                <w:sz w:val="24"/>
              </w:rPr>
            </w:pPr>
            <w:r w:rsidRPr="00E06269">
              <w:rPr>
                <w:sz w:val="24"/>
              </w:rPr>
              <w:t>As a system administrator, I want the application to alert me if the activity log database is nearing capacity so I will know when older data will soon be overwritten.</w:t>
            </w:r>
          </w:p>
        </w:tc>
      </w:tr>
      <w:tr w:rsidR="00E06269" w:rsidRPr="00324BD9" w14:paraId="360C940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11582A0F" w14:textId="77777777" w:rsidR="00E06269" w:rsidRPr="00324BD9" w:rsidRDefault="00E06269" w:rsidP="00F6669F">
            <w:pPr>
              <w:outlineLvl w:val="0"/>
              <w:rPr>
                <w:sz w:val="24"/>
                <w:u w:val="single"/>
              </w:rPr>
            </w:pPr>
            <w:r>
              <w:rPr>
                <w:sz w:val="24"/>
                <w:u w:val="single"/>
              </w:rPr>
              <w:t>PR - 2087</w:t>
            </w:r>
          </w:p>
        </w:tc>
        <w:tc>
          <w:tcPr>
            <w:tcW w:w="3534" w:type="pct"/>
            <w:tcBorders>
              <w:top w:val="nil"/>
              <w:left w:val="nil"/>
              <w:bottom w:val="single" w:sz="4" w:space="0" w:color="auto"/>
              <w:right w:val="single" w:sz="4" w:space="0" w:color="auto"/>
            </w:tcBorders>
            <w:shd w:val="clear" w:color="auto" w:fill="FFFFFF"/>
            <w:noWrap/>
          </w:tcPr>
          <w:p w14:paraId="7E524ACD" w14:textId="77777777" w:rsidR="00E06269" w:rsidRPr="00324BD9" w:rsidRDefault="00E06269">
            <w:pPr>
              <w:outlineLvl w:val="0"/>
              <w:rPr>
                <w:sz w:val="24"/>
              </w:rPr>
            </w:pPr>
            <w:r w:rsidRPr="00E06269">
              <w:rPr>
                <w:sz w:val="24"/>
              </w:rPr>
              <w:t>As a system administrator, I want the application to fully "close" when / if the application fails, so that no users can view, modify, or interact with the application when it has failed.</w:t>
            </w:r>
          </w:p>
        </w:tc>
      </w:tr>
      <w:tr w:rsidR="00E06269" w:rsidRPr="00324BD9" w14:paraId="0CDF5AB8" w14:textId="77777777" w:rsidTr="003777B7">
        <w:tblPrEx>
          <w:shd w:val="clear" w:color="auto" w:fill="FFFFFF"/>
        </w:tblPrEx>
        <w:trPr>
          <w:trHeight w:val="1025"/>
        </w:trPr>
        <w:tc>
          <w:tcPr>
            <w:tcW w:w="1466" w:type="pct"/>
            <w:tcBorders>
              <w:top w:val="nil"/>
              <w:left w:val="single" w:sz="4" w:space="0" w:color="auto"/>
              <w:bottom w:val="single" w:sz="4" w:space="0" w:color="auto"/>
              <w:right w:val="single" w:sz="4" w:space="0" w:color="auto"/>
            </w:tcBorders>
            <w:shd w:val="clear" w:color="auto" w:fill="FFFFFF"/>
          </w:tcPr>
          <w:p w14:paraId="1B96DC2F" w14:textId="77777777" w:rsidR="00E06269" w:rsidRPr="00324BD9" w:rsidRDefault="00E06269" w:rsidP="00F6669F">
            <w:pPr>
              <w:outlineLvl w:val="0"/>
              <w:rPr>
                <w:sz w:val="24"/>
                <w:u w:val="single"/>
              </w:rPr>
            </w:pPr>
            <w:r>
              <w:rPr>
                <w:sz w:val="24"/>
                <w:u w:val="single"/>
              </w:rPr>
              <w:t>PR - -2088</w:t>
            </w:r>
          </w:p>
        </w:tc>
        <w:tc>
          <w:tcPr>
            <w:tcW w:w="3534" w:type="pct"/>
            <w:tcBorders>
              <w:top w:val="nil"/>
              <w:left w:val="nil"/>
              <w:bottom w:val="single" w:sz="4" w:space="0" w:color="auto"/>
              <w:right w:val="single" w:sz="4" w:space="0" w:color="auto"/>
            </w:tcBorders>
            <w:shd w:val="clear" w:color="auto" w:fill="FFFFFF"/>
            <w:noWrap/>
          </w:tcPr>
          <w:p w14:paraId="0589A72F" w14:textId="77777777" w:rsidR="00E06269" w:rsidRPr="00324BD9" w:rsidRDefault="00E06269">
            <w:pPr>
              <w:outlineLvl w:val="0"/>
              <w:rPr>
                <w:sz w:val="24"/>
              </w:rPr>
            </w:pPr>
            <w:r w:rsidRPr="00E06269">
              <w:rPr>
                <w:sz w:val="24"/>
              </w:rPr>
              <w:t>As a system administrator, I want the application to reject user login attempts that have the attributes listed in the acceptance criteria of this story.</w:t>
            </w:r>
          </w:p>
        </w:tc>
      </w:tr>
    </w:tbl>
    <w:p w14:paraId="6FA7F180" w14:textId="77777777" w:rsidR="001C71C3" w:rsidRDefault="001C71C3" w:rsidP="001C71C3">
      <w:pPr>
        <w:pStyle w:val="BodyText"/>
        <w:rPr>
          <w:rFonts w:ascii="Arial" w:hAnsi="Arial" w:cs="Arial"/>
          <w:highlight w:val="yellow"/>
        </w:rPr>
      </w:pPr>
    </w:p>
    <w:p w14:paraId="18E89F3B" w14:textId="77777777" w:rsidR="00EA24C2" w:rsidRDefault="00EA24C2" w:rsidP="001C71C3">
      <w:pPr>
        <w:pStyle w:val="BodyText"/>
        <w:rPr>
          <w:rFonts w:ascii="Arial" w:hAnsi="Arial" w:cs="Arial"/>
          <w:highlight w:val="yellow"/>
        </w:rPr>
      </w:pPr>
    </w:p>
    <w:p w14:paraId="2F316B48" w14:textId="77777777" w:rsidR="00EA24C2" w:rsidRPr="00467A77" w:rsidRDefault="00EA24C2" w:rsidP="001C71C3">
      <w:pPr>
        <w:pStyle w:val="BodyText"/>
        <w:rPr>
          <w:rFonts w:ascii="Arial" w:hAnsi="Arial" w:cs="Arial"/>
          <w:highlight w:val="yellow"/>
        </w:rPr>
      </w:pPr>
    </w:p>
    <w:p w14:paraId="15ED82A0" w14:textId="77777777" w:rsidR="00A83EB5" w:rsidRPr="00467A77" w:rsidRDefault="00A83EB5" w:rsidP="00110115">
      <w:pPr>
        <w:pStyle w:val="Heading2"/>
      </w:pPr>
      <w:bookmarkStart w:id="34" w:name="_Toc205632718"/>
      <w:bookmarkStart w:id="35" w:name="_Toc233599151"/>
      <w:bookmarkStart w:id="36" w:name="_Toc410910129"/>
      <w:bookmarkStart w:id="37" w:name="_Toc418682128"/>
      <w:bookmarkStart w:id="38" w:name="_Toc443646404"/>
      <w:r w:rsidRPr="00467A77">
        <w:t>Overview of Test Exclusions</w:t>
      </w:r>
      <w:bookmarkEnd w:id="34"/>
      <w:bookmarkEnd w:id="35"/>
      <w:bookmarkEnd w:id="36"/>
      <w:bookmarkEnd w:id="37"/>
      <w:bookmarkEnd w:id="38"/>
    </w:p>
    <w:p w14:paraId="53B8E2F4" w14:textId="77777777" w:rsidR="00612C4D" w:rsidRDefault="003356E6" w:rsidP="00612C4D">
      <w:pPr>
        <w:pStyle w:val="BodyText"/>
        <w:rPr>
          <w:color w:val="000000"/>
          <w:sz w:val="24"/>
          <w:szCs w:val="24"/>
        </w:rPr>
      </w:pPr>
      <w:r>
        <w:rPr>
          <w:color w:val="000000"/>
          <w:sz w:val="24"/>
          <w:szCs w:val="24"/>
        </w:rPr>
        <w:t xml:space="preserve">Any testing not described </w:t>
      </w:r>
      <w:r w:rsidR="00053C02">
        <w:rPr>
          <w:color w:val="000000"/>
          <w:sz w:val="24"/>
          <w:szCs w:val="24"/>
        </w:rPr>
        <w:t>with</w:t>
      </w:r>
      <w:r>
        <w:rPr>
          <w:color w:val="000000"/>
          <w:sz w:val="24"/>
          <w:szCs w:val="24"/>
        </w:rPr>
        <w:t>in the PWS or testing that requires 3</w:t>
      </w:r>
      <w:r w:rsidRPr="003356E6">
        <w:rPr>
          <w:color w:val="000000"/>
          <w:sz w:val="24"/>
          <w:szCs w:val="24"/>
          <w:vertAlign w:val="superscript"/>
        </w:rPr>
        <w:t>rd</w:t>
      </w:r>
      <w:r>
        <w:rPr>
          <w:color w:val="000000"/>
          <w:sz w:val="24"/>
          <w:szCs w:val="24"/>
        </w:rPr>
        <w:t xml:space="preserve"> party accreditation will be excluded from this document. </w:t>
      </w:r>
    </w:p>
    <w:p w14:paraId="76E798A2" w14:textId="77777777" w:rsidR="00542840" w:rsidRPr="00AD62B9" w:rsidRDefault="00542840" w:rsidP="00612C4D">
      <w:pPr>
        <w:pStyle w:val="BodyText"/>
        <w:rPr>
          <w:color w:val="000000"/>
          <w:sz w:val="24"/>
          <w:szCs w:val="24"/>
        </w:rPr>
      </w:pPr>
    </w:p>
    <w:p w14:paraId="3D2CA51D" w14:textId="77777777" w:rsidR="005B4635" w:rsidRPr="00467A77" w:rsidRDefault="005B4635" w:rsidP="00C950D0">
      <w:pPr>
        <w:pStyle w:val="Heading2"/>
      </w:pPr>
      <w:bookmarkStart w:id="39" w:name="_Toc233599153"/>
      <w:bookmarkStart w:id="40" w:name="_Toc410910131"/>
      <w:bookmarkStart w:id="41" w:name="_Toc418682130"/>
      <w:bookmarkStart w:id="42" w:name="_Toc443646405"/>
      <w:r w:rsidRPr="00467A77">
        <w:t>Product Component Test</w:t>
      </w:r>
      <w:bookmarkEnd w:id="39"/>
      <w:bookmarkEnd w:id="40"/>
      <w:bookmarkEnd w:id="41"/>
      <w:bookmarkEnd w:id="42"/>
    </w:p>
    <w:p w14:paraId="74C7106A" w14:textId="77777777" w:rsidR="005B4635" w:rsidRPr="00E26F1A" w:rsidRDefault="00880B4A" w:rsidP="005B4635">
      <w:pPr>
        <w:pStyle w:val="BodyText"/>
        <w:rPr>
          <w:sz w:val="24"/>
          <w:szCs w:val="24"/>
        </w:rPr>
      </w:pPr>
      <w:r w:rsidRPr="00E26F1A">
        <w:rPr>
          <w:color w:val="000000"/>
          <w:sz w:val="24"/>
          <w:szCs w:val="24"/>
        </w:rPr>
        <w:t xml:space="preserve">Each </w:t>
      </w:r>
      <w:r w:rsidRPr="00E26F1A">
        <w:rPr>
          <w:sz w:val="24"/>
          <w:szCs w:val="24"/>
        </w:rPr>
        <w:t>Developer</w:t>
      </w:r>
      <w:r w:rsidRPr="00E26F1A">
        <w:rPr>
          <w:color w:val="000000"/>
          <w:sz w:val="24"/>
          <w:szCs w:val="24"/>
        </w:rPr>
        <w:t xml:space="preserve"> is responsible for fully testing all code that is delivered against a User Story. Developers must test each </w:t>
      </w:r>
      <w:r w:rsidR="00B967C4" w:rsidRPr="00E26F1A">
        <w:rPr>
          <w:sz w:val="24"/>
          <w:szCs w:val="24"/>
        </w:rPr>
        <w:t>component</w:t>
      </w:r>
      <w:r w:rsidR="004632DB" w:rsidRPr="00E26F1A">
        <w:rPr>
          <w:sz w:val="24"/>
          <w:szCs w:val="24"/>
        </w:rPr>
        <w:t xml:space="preserve"> to ensure that proper error handling and fail-over conditions are covered. </w:t>
      </w:r>
    </w:p>
    <w:p w14:paraId="13CDAC45" w14:textId="77777777" w:rsidR="005B4635" w:rsidRPr="00467A77" w:rsidRDefault="005B4635" w:rsidP="00C950D0">
      <w:pPr>
        <w:pStyle w:val="Heading2"/>
      </w:pPr>
      <w:bookmarkStart w:id="43" w:name="_Toc233599154"/>
      <w:bookmarkStart w:id="44" w:name="_Toc410910132"/>
      <w:bookmarkStart w:id="45" w:name="_Toc418682131"/>
      <w:bookmarkStart w:id="46" w:name="_Toc443646406"/>
      <w:r w:rsidRPr="00467A77">
        <w:t>Component Integration Test</w:t>
      </w:r>
      <w:bookmarkEnd w:id="43"/>
      <w:bookmarkEnd w:id="44"/>
      <w:bookmarkEnd w:id="45"/>
      <w:bookmarkEnd w:id="46"/>
    </w:p>
    <w:p w14:paraId="54568CFC" w14:textId="77777777" w:rsidR="009B0B7E" w:rsidRPr="00E26F1A" w:rsidRDefault="00013239" w:rsidP="00E26F1A">
      <w:pPr>
        <w:pStyle w:val="BodyText"/>
        <w:rPr>
          <w:sz w:val="24"/>
          <w:szCs w:val="24"/>
        </w:rPr>
      </w:pPr>
      <w:r>
        <w:rPr>
          <w:color w:val="000000"/>
          <w:sz w:val="24"/>
          <w:szCs w:val="24"/>
        </w:rPr>
        <w:t>The D</w:t>
      </w:r>
      <w:r w:rsidR="00DE104B" w:rsidRPr="00E26F1A">
        <w:rPr>
          <w:color w:val="000000"/>
          <w:sz w:val="24"/>
          <w:szCs w:val="24"/>
        </w:rPr>
        <w:t>evelopers</w:t>
      </w:r>
      <w:r w:rsidR="0003336D">
        <w:rPr>
          <w:color w:val="000000"/>
          <w:sz w:val="24"/>
          <w:szCs w:val="24"/>
        </w:rPr>
        <w:t xml:space="preserve"> </w:t>
      </w:r>
      <w:r w:rsidR="00DE104B" w:rsidRPr="00E26F1A">
        <w:rPr>
          <w:color w:val="000000"/>
          <w:sz w:val="24"/>
          <w:szCs w:val="24"/>
        </w:rPr>
        <w:t>responsible for the Perceptive Reach project must test each component to ensure that proper error handling and fail-o</w:t>
      </w:r>
      <w:r w:rsidR="000C0BD8">
        <w:rPr>
          <w:color w:val="000000"/>
          <w:sz w:val="24"/>
          <w:szCs w:val="24"/>
        </w:rPr>
        <w:t>ver conditions are covered with</w:t>
      </w:r>
      <w:r w:rsidR="00DE104B" w:rsidRPr="00E26F1A">
        <w:rPr>
          <w:color w:val="000000"/>
          <w:sz w:val="24"/>
          <w:szCs w:val="24"/>
        </w:rPr>
        <w:t>in the current provider workflow.</w:t>
      </w:r>
    </w:p>
    <w:p w14:paraId="176B890C" w14:textId="77777777" w:rsidR="00C950D0" w:rsidRPr="00467A77" w:rsidRDefault="00C950D0" w:rsidP="00C950D0">
      <w:pPr>
        <w:pStyle w:val="Heading2"/>
      </w:pPr>
      <w:bookmarkStart w:id="47" w:name="_Toc233599155"/>
      <w:bookmarkStart w:id="48" w:name="_Toc410910133"/>
      <w:bookmarkStart w:id="49" w:name="_Toc418682132"/>
      <w:bookmarkStart w:id="50" w:name="_Toc443646407"/>
      <w:r w:rsidRPr="00467A77">
        <w:t>System Tests</w:t>
      </w:r>
      <w:bookmarkEnd w:id="47"/>
      <w:bookmarkEnd w:id="48"/>
      <w:bookmarkEnd w:id="49"/>
      <w:bookmarkEnd w:id="50"/>
    </w:p>
    <w:p w14:paraId="1375619C" w14:textId="77777777" w:rsidR="00594441" w:rsidRDefault="00594441" w:rsidP="00880B4A">
      <w:pPr>
        <w:pStyle w:val="BodyText"/>
        <w:rPr>
          <w:color w:val="000000"/>
          <w:sz w:val="24"/>
        </w:rPr>
      </w:pPr>
      <w:r w:rsidRPr="00594441">
        <w:rPr>
          <w:color w:val="000000"/>
          <w:sz w:val="24"/>
          <w:szCs w:val="24"/>
        </w:rPr>
        <w:lastRenderedPageBreak/>
        <w:t>Unit, integration and functional tests are used for system testing. The system is validated at unit, integration, and functional level.</w:t>
      </w:r>
      <w:r w:rsidRPr="00594441">
        <w:rPr>
          <w:color w:val="000000"/>
          <w:sz w:val="24"/>
        </w:rPr>
        <w:t xml:space="preserve"> </w:t>
      </w:r>
      <w:r w:rsidRPr="00E26F1A">
        <w:rPr>
          <w:color w:val="000000"/>
          <w:sz w:val="24"/>
        </w:rPr>
        <w:t xml:space="preserve">Testers will work with development and analysts teams to understand the acceptance criteria to create </w:t>
      </w:r>
      <w:r>
        <w:rPr>
          <w:color w:val="000000"/>
          <w:sz w:val="24"/>
        </w:rPr>
        <w:t xml:space="preserve">manual and automated </w:t>
      </w:r>
      <w:r w:rsidRPr="00E26F1A">
        <w:rPr>
          <w:color w:val="000000"/>
          <w:sz w:val="24"/>
        </w:rPr>
        <w:t>test scripts</w:t>
      </w:r>
      <w:r w:rsidR="00624D37">
        <w:rPr>
          <w:color w:val="000000"/>
          <w:sz w:val="24"/>
        </w:rPr>
        <w:t>.</w:t>
      </w:r>
    </w:p>
    <w:p w14:paraId="4F2F3D54" w14:textId="0335E888" w:rsidR="000E684B" w:rsidRPr="00467A77" w:rsidRDefault="00E2558E" w:rsidP="000E684B">
      <w:pPr>
        <w:pStyle w:val="Heading1"/>
      </w:pPr>
      <w:bookmarkStart w:id="51" w:name="_Toc443646408"/>
      <w:r>
        <w:t>Automated Testing</w:t>
      </w:r>
      <w:bookmarkEnd w:id="51"/>
    </w:p>
    <w:p w14:paraId="5B7679AA" w14:textId="501B9C41" w:rsidR="000E684B" w:rsidRDefault="008C5AE9" w:rsidP="00880B4A">
      <w:pPr>
        <w:pStyle w:val="BodyText"/>
        <w:rPr>
          <w:color w:val="000000"/>
          <w:sz w:val="24"/>
        </w:rPr>
      </w:pPr>
      <w:r>
        <w:rPr>
          <w:color w:val="000000"/>
          <w:sz w:val="24"/>
        </w:rPr>
        <w:t xml:space="preserve">Automated testing in the IRDS application </w:t>
      </w:r>
      <w:r w:rsidR="00C46366">
        <w:rPr>
          <w:color w:val="000000"/>
          <w:sz w:val="24"/>
        </w:rPr>
        <w:t>will be</w:t>
      </w:r>
      <w:r>
        <w:rPr>
          <w:color w:val="000000"/>
          <w:sz w:val="24"/>
        </w:rPr>
        <w:t xml:space="preserve"> created </w:t>
      </w:r>
      <w:r w:rsidR="000C0130">
        <w:rPr>
          <w:color w:val="000000"/>
          <w:sz w:val="24"/>
        </w:rPr>
        <w:t xml:space="preserve">utilizing </w:t>
      </w:r>
      <w:r w:rsidR="000E684B">
        <w:rPr>
          <w:color w:val="000000"/>
          <w:sz w:val="24"/>
        </w:rPr>
        <w:t xml:space="preserve">Cucumber scripts </w:t>
      </w:r>
      <w:r w:rsidR="000C0130">
        <w:rPr>
          <w:color w:val="000000"/>
          <w:sz w:val="24"/>
        </w:rPr>
        <w:t xml:space="preserve">which </w:t>
      </w:r>
      <w:r w:rsidR="00C46366">
        <w:rPr>
          <w:color w:val="000000"/>
          <w:sz w:val="24"/>
        </w:rPr>
        <w:t>use</w:t>
      </w:r>
      <w:r w:rsidR="000E684B">
        <w:rPr>
          <w:color w:val="000000"/>
          <w:sz w:val="24"/>
        </w:rPr>
        <w:t xml:space="preserve"> </w:t>
      </w:r>
      <w:r>
        <w:rPr>
          <w:color w:val="000000"/>
          <w:sz w:val="24"/>
        </w:rPr>
        <w:t>Ruby</w:t>
      </w:r>
      <w:r w:rsidR="00C46366">
        <w:rPr>
          <w:color w:val="000000"/>
          <w:sz w:val="24"/>
        </w:rPr>
        <w:t xml:space="preserve"> for processing and executing</w:t>
      </w:r>
      <w:r>
        <w:rPr>
          <w:color w:val="000000"/>
          <w:sz w:val="24"/>
        </w:rPr>
        <w:t>.</w:t>
      </w:r>
      <w:r w:rsidR="000E684B">
        <w:rPr>
          <w:color w:val="000000"/>
          <w:sz w:val="24"/>
        </w:rPr>
        <w:t xml:space="preserve"> Cucumber </w:t>
      </w:r>
      <w:r>
        <w:rPr>
          <w:color w:val="000000"/>
          <w:sz w:val="24"/>
        </w:rPr>
        <w:t xml:space="preserve">scripts </w:t>
      </w:r>
      <w:r w:rsidR="00C46366">
        <w:rPr>
          <w:color w:val="000000"/>
          <w:sz w:val="24"/>
        </w:rPr>
        <w:t>are written with user behaviors in mind by focusing on elements of human centered design</w:t>
      </w:r>
      <w:r>
        <w:rPr>
          <w:color w:val="000000"/>
          <w:sz w:val="24"/>
        </w:rPr>
        <w:t xml:space="preserve">. </w:t>
      </w:r>
      <w:r w:rsidR="0096799D">
        <w:rPr>
          <w:color w:val="000000"/>
          <w:sz w:val="24"/>
        </w:rPr>
        <w:t xml:space="preserve">The scripts are composed and executed using Jenkins to automate the execution, recording of result, and reporting all in one platform. </w:t>
      </w:r>
      <w:r w:rsidR="000C0130">
        <w:rPr>
          <w:color w:val="000000"/>
          <w:sz w:val="24"/>
        </w:rPr>
        <w:t>For reference, a</w:t>
      </w:r>
      <w:r>
        <w:rPr>
          <w:color w:val="000000"/>
          <w:sz w:val="24"/>
        </w:rPr>
        <w:t xml:space="preserve">n example of an automated Cucumber </w:t>
      </w:r>
      <w:r w:rsidR="00732B2E">
        <w:rPr>
          <w:color w:val="000000"/>
          <w:sz w:val="24"/>
        </w:rPr>
        <w:t xml:space="preserve">automated </w:t>
      </w:r>
      <w:r>
        <w:rPr>
          <w:color w:val="000000"/>
          <w:sz w:val="24"/>
        </w:rPr>
        <w:t>testing file is listed below.</w:t>
      </w:r>
    </w:p>
    <w:p w14:paraId="42B2AB5F" w14:textId="77777777" w:rsidR="00545280" w:rsidRDefault="00545280" w:rsidP="00880B4A">
      <w:pPr>
        <w:pStyle w:val="BodyText"/>
        <w:rPr>
          <w:color w:val="000000"/>
          <w:sz w:val="24"/>
        </w:rPr>
      </w:pPr>
    </w:p>
    <w:p w14:paraId="192E65C1" w14:textId="77777777" w:rsidR="00B025E5" w:rsidRDefault="008F4FA1" w:rsidP="00724270">
      <w:pPr>
        <w:pStyle w:val="Heading2"/>
      </w:pPr>
      <w:bookmarkStart w:id="52" w:name="_Toc419723930"/>
      <w:bookmarkStart w:id="53" w:name="_Toc443646409"/>
      <w:r>
        <w:t>Feature File Example</w:t>
      </w:r>
      <w:bookmarkEnd w:id="52"/>
      <w:bookmarkEnd w:id="53"/>
    </w:p>
    <w:p w14:paraId="24026CEA" w14:textId="77777777" w:rsidR="00B025E5" w:rsidRDefault="008143EF" w:rsidP="00084D38">
      <w:pPr>
        <w:pStyle w:val="BodyText"/>
        <w:rPr>
          <w:sz w:val="24"/>
          <w:szCs w:val="24"/>
        </w:rPr>
      </w:pPr>
      <w:r>
        <w:rPr>
          <w:sz w:val="24"/>
          <w:szCs w:val="24"/>
        </w:rPr>
        <w:t>The following example can be executed manually or automated through the use of Cucumber and testing tools.</w:t>
      </w:r>
    </w:p>
    <w:p w14:paraId="0C1911A5" w14:textId="77777777" w:rsidR="008143EF" w:rsidRPr="00084D38" w:rsidRDefault="008143EF" w:rsidP="00084D38">
      <w:pPr>
        <w:pStyle w:val="BodyText"/>
        <w:rPr>
          <w:sz w:val="24"/>
          <w:szCs w:val="24"/>
        </w:rPr>
      </w:pPr>
    </w:p>
    <w:p w14:paraId="38C6A91B" w14:textId="77777777" w:rsidR="0087471E" w:rsidRPr="00084D38" w:rsidRDefault="00FB30DA" w:rsidP="00084D38">
      <w:pPr>
        <w:rPr>
          <w:sz w:val="24"/>
        </w:rPr>
      </w:pPr>
      <w:r w:rsidRPr="00084D38">
        <w:rPr>
          <w:sz w:val="24"/>
        </w:rPr>
        <w:t xml:space="preserve">Scenario: </w:t>
      </w:r>
      <w:r w:rsidR="008F7A94">
        <w:rPr>
          <w:sz w:val="24"/>
        </w:rPr>
        <w:t xml:space="preserve">As an End-User </w:t>
      </w:r>
      <w:r w:rsidRPr="00084D38">
        <w:rPr>
          <w:sz w:val="24"/>
        </w:rPr>
        <w:t xml:space="preserve">I open a web browser and </w:t>
      </w:r>
      <w:r w:rsidR="008F7A94">
        <w:rPr>
          <w:sz w:val="24"/>
        </w:rPr>
        <w:t>Log into the Perceptive Reach Dashboard &lt;Include Requirement Number&gt;</w:t>
      </w:r>
    </w:p>
    <w:p w14:paraId="38523332" w14:textId="77777777" w:rsidR="003A787A" w:rsidRPr="00084D38" w:rsidRDefault="003A787A" w:rsidP="00084D38">
      <w:pPr>
        <w:rPr>
          <w:sz w:val="24"/>
        </w:rPr>
      </w:pPr>
    </w:p>
    <w:p w14:paraId="4482DC75" w14:textId="77777777" w:rsidR="0087471E" w:rsidRPr="00084D38" w:rsidRDefault="00FB30DA" w:rsidP="00084D38">
      <w:pPr>
        <w:rPr>
          <w:sz w:val="24"/>
        </w:rPr>
      </w:pPr>
      <w:r w:rsidRPr="00084D38">
        <w:rPr>
          <w:sz w:val="24"/>
        </w:rPr>
        <w:t xml:space="preserve">Given I navigate to the </w:t>
      </w:r>
      <w:r w:rsidR="001B3728" w:rsidRPr="00D66DA7">
        <w:t>http://&lt;application</w:t>
      </w:r>
      <w:r w:rsidR="00EA6D86">
        <w:rPr>
          <w:sz w:val="24"/>
        </w:rPr>
        <w:t>-url&gt;</w:t>
      </w:r>
      <w:r w:rsidRPr="00084D38">
        <w:rPr>
          <w:sz w:val="24"/>
        </w:rPr>
        <w:t>/</w:t>
      </w:r>
    </w:p>
    <w:p w14:paraId="6B503F6E" w14:textId="77777777" w:rsidR="0087471E" w:rsidRPr="00084D38" w:rsidRDefault="00FB30DA" w:rsidP="00084D38">
      <w:pPr>
        <w:rPr>
          <w:sz w:val="24"/>
        </w:rPr>
      </w:pPr>
      <w:r w:rsidRPr="00084D38">
        <w:rPr>
          <w:sz w:val="24"/>
        </w:rPr>
        <w:t>Then I should see "Perceptive Reach Login"</w:t>
      </w:r>
    </w:p>
    <w:p w14:paraId="009E5161" w14:textId="77777777" w:rsidR="0087471E" w:rsidRPr="00084D38" w:rsidRDefault="00FB30DA" w:rsidP="00084D38">
      <w:pPr>
        <w:rPr>
          <w:sz w:val="24"/>
        </w:rPr>
      </w:pPr>
      <w:r w:rsidRPr="00084D38">
        <w:rPr>
          <w:sz w:val="24"/>
        </w:rPr>
        <w:t xml:space="preserve">Then I put in "email" field as </w:t>
      </w:r>
    </w:p>
    <w:p w14:paraId="54A4B7CD" w14:textId="77777777" w:rsidR="0087471E" w:rsidRPr="00084D38" w:rsidRDefault="00FB30DA" w:rsidP="00084D38">
      <w:pPr>
        <w:rPr>
          <w:sz w:val="24"/>
        </w:rPr>
      </w:pPr>
      <w:r w:rsidRPr="00084D38">
        <w:rPr>
          <w:sz w:val="24"/>
        </w:rPr>
        <w:t xml:space="preserve">Then I put in "password" field as </w:t>
      </w:r>
    </w:p>
    <w:p w14:paraId="4E2C0AD7" w14:textId="77777777" w:rsidR="0087471E" w:rsidRPr="00084D38" w:rsidRDefault="00FB30DA" w:rsidP="00084D38">
      <w:pPr>
        <w:rPr>
          <w:sz w:val="24"/>
        </w:rPr>
      </w:pPr>
      <w:r w:rsidRPr="00084D38">
        <w:rPr>
          <w:sz w:val="24"/>
        </w:rPr>
        <w:t>And I click on "Login" button</w:t>
      </w:r>
    </w:p>
    <w:p w14:paraId="0AA8B778" w14:textId="77777777" w:rsidR="0087471E" w:rsidRPr="00084D38" w:rsidRDefault="00FB30DA" w:rsidP="00084D38">
      <w:pPr>
        <w:rPr>
          <w:sz w:val="24"/>
        </w:rPr>
      </w:pPr>
      <w:r w:rsidRPr="00084D38">
        <w:rPr>
          <w:sz w:val="24"/>
        </w:rPr>
        <w:t>Then I should see "National View"</w:t>
      </w:r>
    </w:p>
    <w:p w14:paraId="05933683" w14:textId="77777777" w:rsidR="0087471E" w:rsidRPr="00084D38" w:rsidRDefault="00FB30DA" w:rsidP="00084D38">
      <w:pPr>
        <w:rPr>
          <w:sz w:val="24"/>
        </w:rPr>
      </w:pPr>
      <w:r w:rsidRPr="00084D38">
        <w:rPr>
          <w:sz w:val="24"/>
        </w:rPr>
        <w:t>And I click on "Logout" button</w:t>
      </w:r>
    </w:p>
    <w:p w14:paraId="05498FC6" w14:textId="5E45C884" w:rsidR="006413C1" w:rsidRDefault="006413C1" w:rsidP="003777B7">
      <w:pPr>
        <w:pStyle w:val="Heading2"/>
      </w:pPr>
      <w:bookmarkStart w:id="54" w:name="_Toc429127967"/>
      <w:bookmarkStart w:id="55" w:name="_Toc429913456"/>
      <w:bookmarkStart w:id="56" w:name="_Toc429127968"/>
      <w:bookmarkStart w:id="57" w:name="_Toc429913457"/>
      <w:bookmarkStart w:id="58" w:name="_Toc233599156"/>
      <w:bookmarkStart w:id="59" w:name="_Toc410910134"/>
      <w:bookmarkStart w:id="60" w:name="_Toc418682133"/>
      <w:bookmarkStart w:id="61" w:name="_Toc443646410"/>
      <w:bookmarkEnd w:id="54"/>
      <w:bookmarkEnd w:id="55"/>
      <w:bookmarkEnd w:id="56"/>
      <w:bookmarkEnd w:id="57"/>
      <w:r>
        <w:t>End User Testing</w:t>
      </w:r>
      <w:bookmarkEnd w:id="61"/>
    </w:p>
    <w:bookmarkEnd w:id="58"/>
    <w:bookmarkEnd w:id="59"/>
    <w:bookmarkEnd w:id="60"/>
    <w:p w14:paraId="2AF56C85" w14:textId="77CA0D14" w:rsidR="00D97413" w:rsidRPr="003777B7" w:rsidRDefault="003F78A3" w:rsidP="003777B7">
      <w:pPr>
        <w:spacing w:after="240"/>
        <w:rPr>
          <w:sz w:val="24"/>
        </w:rPr>
      </w:pPr>
      <w:r>
        <w:rPr>
          <w:sz w:val="24"/>
        </w:rPr>
        <w:t xml:space="preserve">End User </w:t>
      </w:r>
      <w:proofErr w:type="gramStart"/>
      <w:r>
        <w:rPr>
          <w:sz w:val="24"/>
        </w:rPr>
        <w:t>Testing</w:t>
      </w:r>
      <w:proofErr w:type="gramEnd"/>
      <w:r w:rsidRPr="003777B7">
        <w:rPr>
          <w:sz w:val="24"/>
        </w:rPr>
        <w:t xml:space="preserve"> </w:t>
      </w:r>
      <w:r w:rsidR="00D97413" w:rsidRPr="003777B7">
        <w:rPr>
          <w:sz w:val="24"/>
        </w:rPr>
        <w:t xml:space="preserve">consists of real world scenarios relevant to the end-users. These real world scenarios are based on various requirements and ensure proper coverage of user operations during testing. Test cases are detailed examples of how the system is supposed to function when the requirement is complete. </w:t>
      </w:r>
      <w:r>
        <w:rPr>
          <w:sz w:val="24"/>
        </w:rPr>
        <w:t>Testing</w:t>
      </w:r>
      <w:r w:rsidR="00D97413" w:rsidRPr="003777B7">
        <w:rPr>
          <w:sz w:val="24"/>
        </w:rPr>
        <w:t xml:space="preserve"> is most effective if it is carried out in an environment that closely resembles</w:t>
      </w:r>
      <w:r w:rsidR="00EB0115" w:rsidRPr="003777B7">
        <w:rPr>
          <w:sz w:val="24"/>
        </w:rPr>
        <w:t xml:space="preserve"> the user’s environment or the P</w:t>
      </w:r>
      <w:r w:rsidR="00D97413" w:rsidRPr="003777B7">
        <w:rPr>
          <w:sz w:val="24"/>
        </w:rPr>
        <w:t xml:space="preserve">roduction environment. </w:t>
      </w:r>
      <w:r>
        <w:rPr>
          <w:sz w:val="24"/>
        </w:rPr>
        <w:t xml:space="preserve">EUT </w:t>
      </w:r>
      <w:r w:rsidR="00D97413" w:rsidRPr="003777B7">
        <w:rPr>
          <w:sz w:val="24"/>
        </w:rPr>
        <w:t>is intended to focus on the functionality and usability</w:t>
      </w:r>
      <w:r w:rsidR="00624D37" w:rsidRPr="003777B7">
        <w:rPr>
          <w:sz w:val="24"/>
        </w:rPr>
        <w:t xml:space="preserve"> of the</w:t>
      </w:r>
      <w:r w:rsidR="00DC7977" w:rsidRPr="003777B7">
        <w:rPr>
          <w:sz w:val="24"/>
        </w:rPr>
        <w:t xml:space="preserve"> application</w:t>
      </w:r>
      <w:r w:rsidR="00D97413" w:rsidRPr="003777B7">
        <w:rPr>
          <w:sz w:val="24"/>
        </w:rPr>
        <w:t xml:space="preserve">, rather than just the technical aspects. </w:t>
      </w:r>
    </w:p>
    <w:p w14:paraId="135A4493" w14:textId="7ABDEC49" w:rsidR="003F78A3" w:rsidRDefault="003F78A3" w:rsidP="003777B7">
      <w:pPr>
        <w:spacing w:after="240"/>
        <w:rPr>
          <w:sz w:val="24"/>
        </w:rPr>
      </w:pPr>
      <w:r>
        <w:rPr>
          <w:sz w:val="24"/>
        </w:rPr>
        <w:t xml:space="preserve">Testing will focus on the end-user experience through browser emulation and user interaction. End User </w:t>
      </w:r>
      <w:proofErr w:type="gramStart"/>
      <w:r>
        <w:rPr>
          <w:sz w:val="24"/>
        </w:rPr>
        <w:t>Testing</w:t>
      </w:r>
      <w:proofErr w:type="gramEnd"/>
      <w:r>
        <w:rPr>
          <w:sz w:val="24"/>
        </w:rPr>
        <w:t xml:space="preserve"> will take place over the internet to simulate bandwidth restrictions users many experience in production. The performance metrics will be gathered through manual testing at the browser and automated testing using Cucumber and additional testing tools.</w:t>
      </w:r>
      <w:r w:rsidR="00547499">
        <w:rPr>
          <w:sz w:val="24"/>
        </w:rPr>
        <w:t xml:space="preserve"> </w:t>
      </w:r>
    </w:p>
    <w:p w14:paraId="2450EC08" w14:textId="70E4B80E" w:rsidR="00D97413" w:rsidRDefault="006538E8" w:rsidP="003F78A3">
      <w:pPr>
        <w:pStyle w:val="BodyText"/>
        <w:rPr>
          <w:color w:val="000000"/>
          <w:sz w:val="24"/>
          <w:szCs w:val="24"/>
        </w:rPr>
      </w:pPr>
      <w:r w:rsidRPr="00E26F1A">
        <w:rPr>
          <w:color w:val="000000"/>
          <w:sz w:val="24"/>
          <w:szCs w:val="24"/>
        </w:rPr>
        <w:lastRenderedPageBreak/>
        <w:t xml:space="preserve">The </w:t>
      </w:r>
      <w:r w:rsidR="00902127" w:rsidRPr="00E26F1A">
        <w:rPr>
          <w:color w:val="000000"/>
          <w:sz w:val="24"/>
          <w:szCs w:val="24"/>
        </w:rPr>
        <w:t xml:space="preserve">test </w:t>
      </w:r>
      <w:r w:rsidR="00503A76" w:rsidRPr="00E26F1A">
        <w:rPr>
          <w:color w:val="000000"/>
          <w:sz w:val="24"/>
          <w:szCs w:val="24"/>
        </w:rPr>
        <w:t>team</w:t>
      </w:r>
      <w:r w:rsidR="00015FF7" w:rsidRPr="00E26F1A">
        <w:rPr>
          <w:color w:val="000000"/>
          <w:sz w:val="24"/>
          <w:szCs w:val="24"/>
        </w:rPr>
        <w:t xml:space="preserve"> </w:t>
      </w:r>
      <w:r w:rsidR="00D97413" w:rsidRPr="00E26F1A">
        <w:rPr>
          <w:color w:val="000000"/>
          <w:sz w:val="24"/>
          <w:szCs w:val="24"/>
        </w:rPr>
        <w:t xml:space="preserve">will work with the VA PM, </w:t>
      </w:r>
      <w:r w:rsidR="00A01DEA" w:rsidRPr="00E26F1A">
        <w:rPr>
          <w:color w:val="000000"/>
          <w:sz w:val="24"/>
          <w:szCs w:val="24"/>
        </w:rPr>
        <w:t>SMEs</w:t>
      </w:r>
      <w:r w:rsidR="00D97413" w:rsidRPr="00E26F1A">
        <w:rPr>
          <w:color w:val="000000"/>
          <w:sz w:val="24"/>
          <w:szCs w:val="24"/>
        </w:rPr>
        <w:t xml:space="preserve">, </w:t>
      </w:r>
      <w:r w:rsidR="003F78A3">
        <w:rPr>
          <w:color w:val="000000"/>
          <w:sz w:val="24"/>
          <w:szCs w:val="24"/>
        </w:rPr>
        <w:t xml:space="preserve">SPCs, </w:t>
      </w:r>
      <w:r w:rsidR="00D97413" w:rsidRPr="00E26F1A">
        <w:rPr>
          <w:color w:val="000000"/>
          <w:sz w:val="24"/>
          <w:szCs w:val="24"/>
        </w:rPr>
        <w:t>and end-users while leveraging existing artifacts such as User Stories, requirements</w:t>
      </w:r>
      <w:r w:rsidRPr="00E26F1A">
        <w:rPr>
          <w:color w:val="000000"/>
          <w:sz w:val="24"/>
          <w:szCs w:val="24"/>
        </w:rPr>
        <w:t>,</w:t>
      </w:r>
      <w:r w:rsidR="00D97413" w:rsidRPr="00E26F1A">
        <w:rPr>
          <w:color w:val="000000"/>
          <w:sz w:val="24"/>
          <w:szCs w:val="24"/>
        </w:rPr>
        <w:t xml:space="preserve"> and test cases to develop a </w:t>
      </w:r>
      <w:r w:rsidR="007F4031" w:rsidRPr="00E26F1A">
        <w:rPr>
          <w:color w:val="000000"/>
          <w:sz w:val="24"/>
          <w:szCs w:val="24"/>
        </w:rPr>
        <w:t>comprehensive scenario</w:t>
      </w:r>
      <w:r w:rsidR="00DC7977">
        <w:rPr>
          <w:color w:val="000000"/>
          <w:sz w:val="24"/>
          <w:szCs w:val="24"/>
        </w:rPr>
        <w:t xml:space="preserve"> that directly relate</w:t>
      </w:r>
      <w:r w:rsidR="00624D37">
        <w:rPr>
          <w:color w:val="000000"/>
          <w:sz w:val="24"/>
          <w:szCs w:val="24"/>
        </w:rPr>
        <w:t>s</w:t>
      </w:r>
      <w:r w:rsidR="00DC7977">
        <w:rPr>
          <w:color w:val="000000"/>
          <w:sz w:val="24"/>
          <w:szCs w:val="24"/>
        </w:rPr>
        <w:t xml:space="preserve"> to end-user activities</w:t>
      </w:r>
      <w:r w:rsidR="00D97413" w:rsidRPr="00E26F1A">
        <w:rPr>
          <w:color w:val="000000"/>
          <w:sz w:val="24"/>
          <w:szCs w:val="24"/>
        </w:rPr>
        <w:t>.</w:t>
      </w:r>
    </w:p>
    <w:p w14:paraId="7DFCAF16" w14:textId="77777777" w:rsidR="00084D38" w:rsidRPr="00084D38" w:rsidRDefault="00084D38" w:rsidP="004F429C">
      <w:pPr>
        <w:rPr>
          <w:sz w:val="24"/>
        </w:rPr>
      </w:pPr>
    </w:p>
    <w:p w14:paraId="61D5E689" w14:textId="77777777" w:rsidR="00B025E5" w:rsidRDefault="00084D38" w:rsidP="00084D38">
      <w:pPr>
        <w:pStyle w:val="Heading2"/>
      </w:pPr>
      <w:bookmarkStart w:id="62" w:name="_Toc443646411"/>
      <w:r>
        <w:t>Pilot Testing</w:t>
      </w:r>
      <w:bookmarkEnd w:id="62"/>
    </w:p>
    <w:p w14:paraId="43CE1E4A" w14:textId="06EB9058" w:rsidR="00494726" w:rsidRPr="003777B7" w:rsidRDefault="0006416C" w:rsidP="00E61472">
      <w:pPr>
        <w:pStyle w:val="BodyText"/>
        <w:rPr>
          <w:sz w:val="24"/>
          <w:szCs w:val="24"/>
        </w:rPr>
      </w:pPr>
      <w:r w:rsidRPr="003777B7">
        <w:rPr>
          <w:sz w:val="24"/>
          <w:szCs w:val="24"/>
        </w:rPr>
        <w:t>Pilot T</w:t>
      </w:r>
      <w:r w:rsidR="00E61472" w:rsidRPr="003777B7">
        <w:rPr>
          <w:sz w:val="24"/>
          <w:szCs w:val="24"/>
        </w:rPr>
        <w:t>esting will focus on the usage of live data and the process by which it is imported and scored through the analytical model</w:t>
      </w:r>
      <w:r w:rsidR="0082026A" w:rsidRPr="003777B7">
        <w:rPr>
          <w:sz w:val="24"/>
          <w:szCs w:val="24"/>
        </w:rPr>
        <w:t xml:space="preserve"> implementation in the IRDS Database. The imported data</w:t>
      </w:r>
      <w:r w:rsidR="00E61472" w:rsidRPr="003777B7">
        <w:rPr>
          <w:sz w:val="24"/>
          <w:szCs w:val="24"/>
        </w:rPr>
        <w:t xml:space="preserve"> will be</w:t>
      </w:r>
      <w:r w:rsidR="00AF421C" w:rsidRPr="003777B7">
        <w:rPr>
          <w:sz w:val="24"/>
          <w:szCs w:val="24"/>
        </w:rPr>
        <w:t xml:space="preserve"> manually</w:t>
      </w:r>
      <w:r w:rsidR="00E61472" w:rsidRPr="003777B7">
        <w:rPr>
          <w:sz w:val="24"/>
          <w:szCs w:val="24"/>
        </w:rPr>
        <w:t xml:space="preserve"> compared between the IRDS and CDW data sets</w:t>
      </w:r>
      <w:r w:rsidR="00AF421C" w:rsidRPr="003777B7">
        <w:rPr>
          <w:sz w:val="24"/>
          <w:szCs w:val="24"/>
        </w:rPr>
        <w:t xml:space="preserve"> to confirm accuracy</w:t>
      </w:r>
      <w:r w:rsidR="00E61472" w:rsidRPr="003777B7">
        <w:rPr>
          <w:sz w:val="24"/>
          <w:szCs w:val="24"/>
        </w:rPr>
        <w:t xml:space="preserve">. The IRDS scoring </w:t>
      </w:r>
      <w:r w:rsidR="00A011E6" w:rsidRPr="003777B7">
        <w:rPr>
          <w:sz w:val="24"/>
          <w:szCs w:val="24"/>
        </w:rPr>
        <w:t>computed through the</w:t>
      </w:r>
      <w:r w:rsidR="00E61472" w:rsidRPr="003777B7">
        <w:rPr>
          <w:sz w:val="24"/>
          <w:szCs w:val="24"/>
        </w:rPr>
        <w:t xml:space="preserve"> SQL</w:t>
      </w:r>
      <w:r w:rsidR="0082026A" w:rsidRPr="003777B7">
        <w:rPr>
          <w:sz w:val="24"/>
          <w:szCs w:val="24"/>
        </w:rPr>
        <w:t xml:space="preserve"> SISS packages will be validated using R</w:t>
      </w:r>
      <w:r w:rsidR="00A720F2" w:rsidRPr="003777B7">
        <w:rPr>
          <w:sz w:val="24"/>
          <w:szCs w:val="24"/>
        </w:rPr>
        <w:t xml:space="preserve"> to compare </w:t>
      </w:r>
      <w:r w:rsidRPr="003777B7">
        <w:rPr>
          <w:sz w:val="24"/>
          <w:szCs w:val="24"/>
        </w:rPr>
        <w:t>results</w:t>
      </w:r>
      <w:r w:rsidR="0082026A" w:rsidRPr="003777B7">
        <w:rPr>
          <w:sz w:val="24"/>
          <w:szCs w:val="24"/>
        </w:rPr>
        <w:t>.</w:t>
      </w:r>
      <w:r w:rsidR="00E61472" w:rsidRPr="003777B7">
        <w:rPr>
          <w:sz w:val="24"/>
          <w:szCs w:val="24"/>
        </w:rPr>
        <w:t xml:space="preserve"> </w:t>
      </w:r>
      <w:r w:rsidR="00A011E6" w:rsidRPr="003777B7">
        <w:rPr>
          <w:sz w:val="24"/>
          <w:szCs w:val="24"/>
        </w:rPr>
        <w:t xml:space="preserve">Once </w:t>
      </w:r>
      <w:r w:rsidR="00E61472" w:rsidRPr="003777B7">
        <w:rPr>
          <w:sz w:val="24"/>
          <w:szCs w:val="24"/>
        </w:rPr>
        <w:t>the data</w:t>
      </w:r>
      <w:r w:rsidR="00A011E6" w:rsidRPr="003777B7">
        <w:rPr>
          <w:sz w:val="24"/>
          <w:szCs w:val="24"/>
        </w:rPr>
        <w:t xml:space="preserve"> import</w:t>
      </w:r>
      <w:r w:rsidR="00E61472" w:rsidRPr="003777B7">
        <w:rPr>
          <w:sz w:val="24"/>
          <w:szCs w:val="24"/>
        </w:rPr>
        <w:t xml:space="preserve"> and scoring</w:t>
      </w:r>
      <w:r w:rsidR="00A011E6" w:rsidRPr="003777B7">
        <w:rPr>
          <w:sz w:val="24"/>
          <w:szCs w:val="24"/>
        </w:rPr>
        <w:t xml:space="preserve"> </w:t>
      </w:r>
      <w:r w:rsidR="00F41787" w:rsidRPr="003777B7">
        <w:rPr>
          <w:sz w:val="24"/>
          <w:szCs w:val="24"/>
        </w:rPr>
        <w:t xml:space="preserve">has been </w:t>
      </w:r>
      <w:r w:rsidRPr="003777B7">
        <w:rPr>
          <w:sz w:val="24"/>
          <w:szCs w:val="24"/>
        </w:rPr>
        <w:t>verified</w:t>
      </w:r>
      <w:r w:rsidR="0077380A" w:rsidRPr="003777B7">
        <w:rPr>
          <w:sz w:val="24"/>
          <w:szCs w:val="24"/>
        </w:rPr>
        <w:t>,</w:t>
      </w:r>
      <w:r w:rsidR="00F41787" w:rsidRPr="003777B7">
        <w:rPr>
          <w:sz w:val="24"/>
          <w:szCs w:val="24"/>
        </w:rPr>
        <w:t xml:space="preserve"> the</w:t>
      </w:r>
      <w:r w:rsidR="0077380A" w:rsidRPr="003777B7">
        <w:rPr>
          <w:sz w:val="24"/>
          <w:szCs w:val="24"/>
        </w:rPr>
        <w:t xml:space="preserve"> next phase of Pilot Testing</w:t>
      </w:r>
      <w:r w:rsidR="00F41787" w:rsidRPr="003777B7">
        <w:rPr>
          <w:sz w:val="24"/>
          <w:szCs w:val="24"/>
        </w:rPr>
        <w:t xml:space="preserve"> will </w:t>
      </w:r>
      <w:r w:rsidR="00A011E6" w:rsidRPr="003777B7">
        <w:rPr>
          <w:sz w:val="24"/>
          <w:szCs w:val="24"/>
        </w:rPr>
        <w:t>focus on the d</w:t>
      </w:r>
      <w:r w:rsidR="00E61472" w:rsidRPr="003777B7">
        <w:rPr>
          <w:sz w:val="24"/>
          <w:szCs w:val="24"/>
        </w:rPr>
        <w:t>ashboard application</w:t>
      </w:r>
      <w:r w:rsidR="00A011E6" w:rsidRPr="003777B7">
        <w:rPr>
          <w:sz w:val="24"/>
          <w:szCs w:val="24"/>
        </w:rPr>
        <w:t xml:space="preserve">. </w:t>
      </w:r>
      <w:r w:rsidRPr="003777B7">
        <w:rPr>
          <w:sz w:val="24"/>
          <w:szCs w:val="24"/>
        </w:rPr>
        <w:t xml:space="preserve">Pilot Testing </w:t>
      </w:r>
      <w:r w:rsidR="0077380A" w:rsidRPr="003777B7">
        <w:rPr>
          <w:sz w:val="24"/>
          <w:szCs w:val="24"/>
        </w:rPr>
        <w:t xml:space="preserve">will </w:t>
      </w:r>
      <w:r w:rsidR="00A011E6" w:rsidRPr="003777B7">
        <w:rPr>
          <w:sz w:val="24"/>
          <w:szCs w:val="24"/>
        </w:rPr>
        <w:t>use manual and automated test</w:t>
      </w:r>
      <w:r w:rsidR="001C2283" w:rsidRPr="003777B7">
        <w:rPr>
          <w:sz w:val="24"/>
          <w:szCs w:val="24"/>
        </w:rPr>
        <w:t>s</w:t>
      </w:r>
      <w:r w:rsidR="00A011E6" w:rsidRPr="003777B7">
        <w:rPr>
          <w:sz w:val="24"/>
          <w:szCs w:val="24"/>
        </w:rPr>
        <w:t xml:space="preserve"> to confirm functionality and usability</w:t>
      </w:r>
      <w:r w:rsidRPr="003777B7">
        <w:rPr>
          <w:sz w:val="24"/>
          <w:szCs w:val="24"/>
        </w:rPr>
        <w:t xml:space="preserve"> of the PR Dashboard</w:t>
      </w:r>
      <w:r w:rsidR="00A011E6" w:rsidRPr="003777B7">
        <w:rPr>
          <w:sz w:val="24"/>
          <w:szCs w:val="24"/>
        </w:rPr>
        <w:t xml:space="preserve">. </w:t>
      </w:r>
    </w:p>
    <w:p w14:paraId="556CC556" w14:textId="2ACA7030" w:rsidR="006A3EB2" w:rsidRPr="003777B7" w:rsidRDefault="006A3EB2" w:rsidP="00E61472">
      <w:pPr>
        <w:pStyle w:val="BodyText"/>
        <w:rPr>
          <w:sz w:val="24"/>
          <w:szCs w:val="24"/>
        </w:rPr>
      </w:pPr>
      <w:r w:rsidRPr="003777B7">
        <w:rPr>
          <w:sz w:val="24"/>
          <w:szCs w:val="24"/>
        </w:rPr>
        <w:t>IT Pilot testin</w:t>
      </w:r>
      <w:r w:rsidR="00777F50" w:rsidRPr="003777B7">
        <w:rPr>
          <w:sz w:val="24"/>
          <w:szCs w:val="24"/>
        </w:rPr>
        <w:t>g includes a series of testing procedures that allow developers to test aspects of the system and</w:t>
      </w:r>
      <w:r w:rsidRPr="003777B7">
        <w:rPr>
          <w:sz w:val="24"/>
          <w:szCs w:val="24"/>
        </w:rPr>
        <w:t xml:space="preserve"> ensure correct functionality.</w:t>
      </w:r>
      <w:r w:rsidR="00547499">
        <w:rPr>
          <w:sz w:val="24"/>
          <w:szCs w:val="24"/>
        </w:rPr>
        <w:t xml:space="preserve"> </w:t>
      </w:r>
      <w:r w:rsidRPr="003777B7">
        <w:rPr>
          <w:sz w:val="24"/>
          <w:szCs w:val="24"/>
        </w:rPr>
        <w:t>This testing process has been o</w:t>
      </w:r>
      <w:r w:rsidR="00DE5501" w:rsidRPr="003777B7">
        <w:rPr>
          <w:sz w:val="24"/>
          <w:szCs w:val="24"/>
        </w:rPr>
        <w:t xml:space="preserve">rganized in a way that fosters </w:t>
      </w:r>
      <w:r w:rsidRPr="003777B7">
        <w:rPr>
          <w:sz w:val="24"/>
          <w:szCs w:val="24"/>
        </w:rPr>
        <w:t>objectivity as no developers are testing personally authored code or functionalities</w:t>
      </w:r>
      <w:r w:rsidR="002638EB" w:rsidRPr="003777B7">
        <w:rPr>
          <w:sz w:val="24"/>
          <w:szCs w:val="24"/>
        </w:rPr>
        <w:t>.</w:t>
      </w:r>
      <w:r w:rsidR="00547499">
        <w:rPr>
          <w:sz w:val="24"/>
          <w:szCs w:val="24"/>
        </w:rPr>
        <w:t xml:space="preserve"> </w:t>
      </w:r>
      <w:r w:rsidR="002638EB" w:rsidRPr="003777B7">
        <w:rPr>
          <w:sz w:val="24"/>
          <w:szCs w:val="24"/>
        </w:rPr>
        <w:t>T</w:t>
      </w:r>
      <w:r w:rsidR="00B3668A" w:rsidRPr="003777B7">
        <w:rPr>
          <w:sz w:val="24"/>
          <w:szCs w:val="24"/>
        </w:rPr>
        <w:t xml:space="preserve">his process has been </w:t>
      </w:r>
      <w:r w:rsidR="00F03358" w:rsidRPr="003777B7">
        <w:rPr>
          <w:sz w:val="24"/>
          <w:szCs w:val="24"/>
        </w:rPr>
        <w:t>separated</w:t>
      </w:r>
      <w:r w:rsidR="00B3668A" w:rsidRPr="003777B7">
        <w:rPr>
          <w:sz w:val="24"/>
          <w:szCs w:val="24"/>
        </w:rPr>
        <w:t xml:space="preserve"> into individual test plans created to support each IT Pilot testing initiative listed below.</w:t>
      </w:r>
      <w:r w:rsidR="00547499">
        <w:rPr>
          <w:sz w:val="24"/>
          <w:szCs w:val="24"/>
        </w:rPr>
        <w:t xml:space="preserve"> </w:t>
      </w:r>
      <w:r w:rsidR="00F476BE" w:rsidRPr="003777B7">
        <w:rPr>
          <w:sz w:val="24"/>
          <w:szCs w:val="24"/>
        </w:rPr>
        <w:t>A</w:t>
      </w:r>
      <w:r w:rsidR="00610F24" w:rsidRPr="003777B7">
        <w:rPr>
          <w:sz w:val="24"/>
          <w:szCs w:val="24"/>
        </w:rPr>
        <w:t xml:space="preserve"> schedule has been created listing the IT Pilot testing that will take place “Pre” and “Post” ATO.</w:t>
      </w:r>
      <w:r w:rsidR="00547499">
        <w:rPr>
          <w:sz w:val="24"/>
          <w:szCs w:val="24"/>
        </w:rPr>
        <w:t xml:space="preserve"> </w:t>
      </w:r>
      <w:r w:rsidR="00610F24" w:rsidRPr="003777B7">
        <w:rPr>
          <w:sz w:val="24"/>
          <w:szCs w:val="24"/>
        </w:rPr>
        <w:t>For purposes of efficiency, some tests will be conducted both before and after the ATO is awarded.</w:t>
      </w:r>
      <w:r w:rsidR="00547499">
        <w:rPr>
          <w:sz w:val="24"/>
          <w:szCs w:val="24"/>
        </w:rPr>
        <w:t xml:space="preserve"> </w:t>
      </w:r>
      <w:r w:rsidR="00F03358" w:rsidRPr="003777B7">
        <w:rPr>
          <w:sz w:val="24"/>
          <w:szCs w:val="24"/>
        </w:rPr>
        <w:t>Aspects</w:t>
      </w:r>
      <w:r w:rsidR="00610F24" w:rsidRPr="003777B7">
        <w:rPr>
          <w:sz w:val="24"/>
          <w:szCs w:val="24"/>
        </w:rPr>
        <w:t xml:space="preserve"> of IT Pilot testing including test creation, test execution, and test review </w:t>
      </w:r>
      <w:r w:rsidR="00F476BE" w:rsidRPr="003777B7">
        <w:rPr>
          <w:sz w:val="24"/>
          <w:szCs w:val="24"/>
        </w:rPr>
        <w:t>have</w:t>
      </w:r>
      <w:r w:rsidR="00610F24" w:rsidRPr="003777B7">
        <w:rPr>
          <w:sz w:val="24"/>
          <w:szCs w:val="24"/>
        </w:rPr>
        <w:t xml:space="preserve"> been recorded in Jira and assigned to an individual responsible for completing that </w:t>
      </w:r>
      <w:r w:rsidR="00BE058D" w:rsidRPr="003777B7">
        <w:rPr>
          <w:sz w:val="24"/>
          <w:szCs w:val="24"/>
        </w:rPr>
        <w:t xml:space="preserve">specific </w:t>
      </w:r>
      <w:r w:rsidR="00610F24" w:rsidRPr="003777B7">
        <w:rPr>
          <w:sz w:val="24"/>
          <w:szCs w:val="24"/>
        </w:rPr>
        <w:t>task.</w:t>
      </w:r>
      <w:r w:rsidR="00547499">
        <w:rPr>
          <w:sz w:val="24"/>
          <w:szCs w:val="24"/>
        </w:rPr>
        <w:t xml:space="preserve"> </w:t>
      </w:r>
      <w:r w:rsidR="00610F24" w:rsidRPr="003777B7">
        <w:rPr>
          <w:sz w:val="24"/>
          <w:szCs w:val="24"/>
        </w:rPr>
        <w:t xml:space="preserve">Following the execution of the test plans below, a </w:t>
      </w:r>
      <w:r w:rsidR="00B95F9D" w:rsidRPr="003777B7">
        <w:rPr>
          <w:sz w:val="24"/>
          <w:szCs w:val="24"/>
        </w:rPr>
        <w:t xml:space="preserve">test result review </w:t>
      </w:r>
      <w:r w:rsidR="004A2D8C" w:rsidRPr="003777B7">
        <w:rPr>
          <w:sz w:val="24"/>
          <w:szCs w:val="24"/>
        </w:rPr>
        <w:t xml:space="preserve">will take place and </w:t>
      </w:r>
      <w:r w:rsidR="00610F24" w:rsidRPr="003777B7">
        <w:rPr>
          <w:sz w:val="24"/>
          <w:szCs w:val="24"/>
        </w:rPr>
        <w:t xml:space="preserve">the </w:t>
      </w:r>
      <w:r w:rsidR="00B95F9D" w:rsidRPr="003777B7">
        <w:rPr>
          <w:sz w:val="24"/>
          <w:szCs w:val="24"/>
        </w:rPr>
        <w:t xml:space="preserve">findings </w:t>
      </w:r>
      <w:r w:rsidR="004A2D8C" w:rsidRPr="003777B7">
        <w:rPr>
          <w:sz w:val="24"/>
          <w:szCs w:val="24"/>
        </w:rPr>
        <w:t xml:space="preserve">will be </w:t>
      </w:r>
      <w:r w:rsidR="00B95F9D" w:rsidRPr="003777B7">
        <w:rPr>
          <w:sz w:val="24"/>
          <w:szCs w:val="24"/>
        </w:rPr>
        <w:t>recorded in an IT Pilot result</w:t>
      </w:r>
      <w:r w:rsidR="00610F24" w:rsidRPr="003777B7">
        <w:rPr>
          <w:sz w:val="24"/>
          <w:szCs w:val="24"/>
        </w:rPr>
        <w:t xml:space="preserve"> report to be delivered at a later date.</w:t>
      </w:r>
    </w:p>
    <w:p w14:paraId="48DB66E2" w14:textId="77777777" w:rsidR="006A3EB2" w:rsidRPr="003777B7" w:rsidRDefault="006A3EB2" w:rsidP="00E61472">
      <w:pPr>
        <w:pStyle w:val="BodyText"/>
        <w:rPr>
          <w:sz w:val="24"/>
          <w:szCs w:val="24"/>
        </w:rPr>
      </w:pPr>
    </w:p>
    <w:p w14:paraId="413A4646" w14:textId="5DEB10C2" w:rsidR="00701415" w:rsidRPr="003777B7" w:rsidRDefault="00701415" w:rsidP="00ED29F1">
      <w:pPr>
        <w:pStyle w:val="BodyText"/>
        <w:ind w:left="720"/>
        <w:rPr>
          <w:b/>
          <w:sz w:val="24"/>
          <w:szCs w:val="24"/>
        </w:rPr>
      </w:pPr>
      <w:r w:rsidRPr="003777B7">
        <w:rPr>
          <w:b/>
          <w:sz w:val="24"/>
          <w:szCs w:val="24"/>
        </w:rPr>
        <w:t>6500 Requirements Test Plan</w:t>
      </w:r>
    </w:p>
    <w:p w14:paraId="6DF9F4D1" w14:textId="0A3DBF70" w:rsidR="00B153EE" w:rsidRPr="003777B7" w:rsidRDefault="00B153EE" w:rsidP="00B569FB">
      <w:pPr>
        <w:pStyle w:val="BodyText"/>
        <w:rPr>
          <w:sz w:val="24"/>
          <w:szCs w:val="24"/>
        </w:rPr>
      </w:pPr>
      <w:r w:rsidRPr="003777B7">
        <w:rPr>
          <w:sz w:val="24"/>
          <w:szCs w:val="24"/>
        </w:rPr>
        <w:t>This test plan is meant to test the IRDS system to make sure it meets 6500 requirements and acts correctly in regards to log-in and log-out situations.</w:t>
      </w:r>
      <w:r w:rsidR="00547499">
        <w:rPr>
          <w:sz w:val="24"/>
          <w:szCs w:val="24"/>
        </w:rPr>
        <w:t xml:space="preserve"> </w:t>
      </w:r>
      <w:r w:rsidRPr="003777B7">
        <w:rPr>
          <w:sz w:val="24"/>
          <w:szCs w:val="24"/>
        </w:rPr>
        <w:t>This test will make sure that the log-in page is formatted properly and displays all required information.</w:t>
      </w:r>
      <w:r w:rsidR="00547499">
        <w:rPr>
          <w:sz w:val="24"/>
          <w:szCs w:val="24"/>
        </w:rPr>
        <w:t xml:space="preserve"> </w:t>
      </w:r>
      <w:r w:rsidRPr="003777B7">
        <w:rPr>
          <w:sz w:val="24"/>
          <w:szCs w:val="24"/>
        </w:rPr>
        <w:t>It also verifies that the log-in page behaves correctly when the user provides incorrect information or actions.</w:t>
      </w:r>
      <w:r w:rsidR="00547499">
        <w:rPr>
          <w:sz w:val="24"/>
          <w:szCs w:val="24"/>
        </w:rPr>
        <w:t xml:space="preserve"> </w:t>
      </w:r>
      <w:r w:rsidRPr="003777B7">
        <w:rPr>
          <w:sz w:val="24"/>
          <w:szCs w:val="24"/>
        </w:rPr>
        <w:t>The items that will be tested are listed below:</w:t>
      </w:r>
    </w:p>
    <w:p w14:paraId="33DF3D17" w14:textId="34CD6D56" w:rsidR="00B153EE" w:rsidRPr="003777B7" w:rsidRDefault="00B153EE" w:rsidP="003777B7">
      <w:pPr>
        <w:pStyle w:val="BodyText"/>
        <w:numPr>
          <w:ilvl w:val="0"/>
          <w:numId w:val="59"/>
        </w:numPr>
        <w:rPr>
          <w:sz w:val="24"/>
          <w:szCs w:val="24"/>
        </w:rPr>
      </w:pPr>
      <w:r w:rsidRPr="003777B7">
        <w:rPr>
          <w:sz w:val="24"/>
          <w:szCs w:val="24"/>
        </w:rPr>
        <w:t>Verify that any IRDS User is able to view the standard VA 6500 Handbook before logging into the system</w:t>
      </w:r>
    </w:p>
    <w:p w14:paraId="51FEBE0A" w14:textId="7898CAE4" w:rsidR="00B153EE" w:rsidRPr="003777B7" w:rsidRDefault="00B153EE" w:rsidP="003777B7">
      <w:pPr>
        <w:pStyle w:val="BodyText"/>
        <w:numPr>
          <w:ilvl w:val="0"/>
          <w:numId w:val="59"/>
        </w:numPr>
        <w:rPr>
          <w:sz w:val="24"/>
          <w:szCs w:val="24"/>
        </w:rPr>
      </w:pPr>
      <w:r w:rsidRPr="003777B7">
        <w:rPr>
          <w:sz w:val="24"/>
          <w:szCs w:val="24"/>
        </w:rPr>
        <w:t>Verify that a User is logged out of the system if they have three invalid logins</w:t>
      </w:r>
    </w:p>
    <w:p w14:paraId="5EF5039F" w14:textId="2EED5AC1" w:rsidR="00B153EE" w:rsidRPr="003777B7" w:rsidRDefault="00B153EE" w:rsidP="003777B7">
      <w:pPr>
        <w:pStyle w:val="BodyText"/>
        <w:numPr>
          <w:ilvl w:val="0"/>
          <w:numId w:val="59"/>
        </w:numPr>
        <w:rPr>
          <w:sz w:val="24"/>
          <w:szCs w:val="24"/>
        </w:rPr>
      </w:pPr>
      <w:r w:rsidRPr="003777B7">
        <w:rPr>
          <w:sz w:val="24"/>
          <w:szCs w:val="24"/>
        </w:rPr>
        <w:t>Verify that a standard user can open and maintain no more than one active session at any given time</w:t>
      </w:r>
    </w:p>
    <w:p w14:paraId="18AC8EC2" w14:textId="65BA4533" w:rsidR="00B153EE" w:rsidRPr="003777B7" w:rsidRDefault="00B153EE" w:rsidP="003777B7">
      <w:pPr>
        <w:pStyle w:val="BodyText"/>
        <w:numPr>
          <w:ilvl w:val="0"/>
          <w:numId w:val="59"/>
        </w:numPr>
        <w:rPr>
          <w:sz w:val="24"/>
          <w:szCs w:val="24"/>
        </w:rPr>
      </w:pPr>
      <w:r w:rsidRPr="003777B7">
        <w:rPr>
          <w:sz w:val="24"/>
          <w:szCs w:val="24"/>
        </w:rPr>
        <w:t>Verify that a system administrator can open and maintain up to three concurrent and active instances of the IRDS application</w:t>
      </w:r>
    </w:p>
    <w:p w14:paraId="5E8E16FF" w14:textId="7BF10DD0" w:rsidR="00B153EE" w:rsidRPr="003777B7" w:rsidRDefault="00B153EE" w:rsidP="003777B7">
      <w:pPr>
        <w:pStyle w:val="BodyText"/>
        <w:numPr>
          <w:ilvl w:val="0"/>
          <w:numId w:val="59"/>
        </w:numPr>
        <w:rPr>
          <w:sz w:val="24"/>
          <w:szCs w:val="24"/>
        </w:rPr>
      </w:pPr>
      <w:r w:rsidRPr="003777B7">
        <w:rPr>
          <w:sz w:val="24"/>
          <w:szCs w:val="24"/>
        </w:rPr>
        <w:t>Verify that an IRDS user is automatically logged out of the application after 15 minutes of inactivity</w:t>
      </w:r>
    </w:p>
    <w:p w14:paraId="62BF7361" w14:textId="6471CAEC" w:rsidR="00B153EE" w:rsidRPr="003777B7" w:rsidRDefault="0094570A" w:rsidP="003777B7">
      <w:pPr>
        <w:pStyle w:val="BodyText"/>
        <w:numPr>
          <w:ilvl w:val="0"/>
          <w:numId w:val="59"/>
        </w:numPr>
        <w:rPr>
          <w:sz w:val="24"/>
          <w:szCs w:val="24"/>
        </w:rPr>
      </w:pPr>
      <w:r>
        <w:rPr>
          <w:sz w:val="24"/>
          <w:szCs w:val="24"/>
        </w:rPr>
        <w:lastRenderedPageBreak/>
        <w:t>V</w:t>
      </w:r>
      <w:r w:rsidR="00B153EE" w:rsidRPr="003777B7">
        <w:rPr>
          <w:sz w:val="24"/>
          <w:szCs w:val="24"/>
        </w:rPr>
        <w:t>erify that the application rejects user login attempts that exceed a name character limit of 32 characters</w:t>
      </w:r>
    </w:p>
    <w:p w14:paraId="35FDA41F" w14:textId="77777777" w:rsidR="00B153EE" w:rsidRPr="003777B7" w:rsidRDefault="00B153EE" w:rsidP="003777B7">
      <w:pPr>
        <w:pStyle w:val="BodyText"/>
        <w:rPr>
          <w:sz w:val="24"/>
          <w:szCs w:val="24"/>
        </w:rPr>
      </w:pPr>
    </w:p>
    <w:p w14:paraId="6BEB75E3" w14:textId="4FD37A02" w:rsidR="0088721A" w:rsidRDefault="003137E8" w:rsidP="00ED29F1">
      <w:pPr>
        <w:pStyle w:val="BodyText"/>
        <w:ind w:left="720"/>
        <w:rPr>
          <w:sz w:val="24"/>
          <w:szCs w:val="24"/>
        </w:rPr>
      </w:pPr>
      <w:r>
        <w:rPr>
          <w:b/>
          <w:sz w:val="24"/>
          <w:szCs w:val="24"/>
        </w:rPr>
        <w:t>Attempt Prediction Chart Widget Test Plan</w:t>
      </w:r>
    </w:p>
    <w:p w14:paraId="55588E3C" w14:textId="40E19B13" w:rsidR="003137E8" w:rsidRDefault="003137E8" w:rsidP="004A19CD">
      <w:pPr>
        <w:rPr>
          <w:sz w:val="24"/>
        </w:rPr>
      </w:pPr>
      <w:r>
        <w:rPr>
          <w:sz w:val="24"/>
        </w:rPr>
        <w:t>The purpose of</w:t>
      </w:r>
      <w:r w:rsidRPr="003777B7">
        <w:rPr>
          <w:sz w:val="24"/>
        </w:rPr>
        <w:t xml:space="preserve"> </w:t>
      </w:r>
      <w:r>
        <w:rPr>
          <w:sz w:val="24"/>
        </w:rPr>
        <w:t>this test plan</w:t>
      </w:r>
      <w:r w:rsidRPr="003777B7">
        <w:rPr>
          <w:sz w:val="24"/>
        </w:rPr>
        <w:t xml:space="preserve"> is to validate functionality related to </w:t>
      </w:r>
      <w:r>
        <w:rPr>
          <w:sz w:val="24"/>
        </w:rPr>
        <w:t>the Attempt Prediction Chart widget available to supervisors on the IRDS Dashboard</w:t>
      </w:r>
      <w:r w:rsidRPr="003777B7">
        <w:rPr>
          <w:sz w:val="24"/>
        </w:rPr>
        <w:t>.</w:t>
      </w:r>
      <w:r>
        <w:rPr>
          <w:sz w:val="24"/>
        </w:rPr>
        <w:t xml:space="preserve"> This w</w:t>
      </w:r>
      <w:r w:rsidRPr="00992B4D">
        <w:rPr>
          <w:sz w:val="24"/>
        </w:rPr>
        <w:t>idget uses data from SPAN and a predictive algorithm to display the number of suicide attempts at a facility over time, in addition to the expected upper and lower bounds of the number of suicide attempts at a facility over time. The widget displays these three data points on a line graph. Users can observe if the number of suicide attempts at a facility has spiked or valleyed beyond the expected bounds, and use that information to investigate to see if there is something happening at the facility that could justify a correction or intervention.</w:t>
      </w:r>
      <w:r>
        <w:rPr>
          <w:sz w:val="24"/>
        </w:rPr>
        <w:t xml:space="preserve"> </w:t>
      </w:r>
      <w:r w:rsidRPr="003777B7">
        <w:rPr>
          <w:sz w:val="24"/>
        </w:rPr>
        <w:t xml:space="preserve">The items that will be </w:t>
      </w:r>
      <w:r>
        <w:rPr>
          <w:sz w:val="24"/>
        </w:rPr>
        <w:t xml:space="preserve">manually </w:t>
      </w:r>
      <w:r w:rsidRPr="003777B7">
        <w:rPr>
          <w:sz w:val="24"/>
        </w:rPr>
        <w:t>tested are listed below</w:t>
      </w:r>
      <w:r>
        <w:rPr>
          <w:sz w:val="24"/>
        </w:rPr>
        <w:t>.</w:t>
      </w:r>
    </w:p>
    <w:p w14:paraId="5173A64A" w14:textId="27C0CE88" w:rsidR="00E34FD1" w:rsidRDefault="00E34FD1" w:rsidP="004A19CD">
      <w:pPr>
        <w:pStyle w:val="ListParagraph"/>
        <w:numPr>
          <w:ilvl w:val="0"/>
          <w:numId w:val="69"/>
        </w:numPr>
        <w:spacing w:before="120" w:afterAutospacing="0" w:line="240" w:lineRule="auto"/>
        <w:ind w:left="1440"/>
        <w:rPr>
          <w:sz w:val="24"/>
        </w:rPr>
      </w:pPr>
      <w:r w:rsidRPr="004A19CD">
        <w:rPr>
          <w:rFonts w:ascii="Times New Roman" w:hAnsi="Times New Roman"/>
          <w:sz w:val="24"/>
        </w:rPr>
        <w:t>Verify that the Attempt Prediction Chart widget is located on the Surveillance view and is available to all supervisors</w:t>
      </w:r>
    </w:p>
    <w:p w14:paraId="1513ABAD" w14:textId="33EE691C" w:rsidR="00E34FD1" w:rsidRDefault="00E34FD1" w:rsidP="004A19CD">
      <w:pPr>
        <w:pStyle w:val="ListParagraph"/>
        <w:numPr>
          <w:ilvl w:val="0"/>
          <w:numId w:val="69"/>
        </w:numPr>
        <w:spacing w:before="120" w:afterAutospacing="0" w:line="240" w:lineRule="auto"/>
        <w:ind w:left="1440"/>
        <w:rPr>
          <w:sz w:val="24"/>
        </w:rPr>
      </w:pPr>
      <w:r>
        <w:rPr>
          <w:rFonts w:ascii="Times New Roman" w:hAnsi="Times New Roman"/>
          <w:sz w:val="24"/>
        </w:rPr>
        <w:t>Verify that the widget displays a line chart with an X and Y axis after a facility is selected in the Facility Roster widget on the Surveillance view</w:t>
      </w:r>
    </w:p>
    <w:p w14:paraId="7EFC7AF6" w14:textId="2E99CE73" w:rsidR="003137E8" w:rsidRPr="004A19CD" w:rsidRDefault="00E34FD1" w:rsidP="004A19CD">
      <w:pPr>
        <w:pStyle w:val="ListParagraph"/>
        <w:numPr>
          <w:ilvl w:val="0"/>
          <w:numId w:val="69"/>
        </w:numPr>
        <w:spacing w:before="120" w:afterAutospacing="0" w:line="240" w:lineRule="auto"/>
        <w:ind w:left="1440"/>
      </w:pPr>
      <w:r w:rsidRPr="004A19CD">
        <w:rPr>
          <w:rFonts w:ascii="Times New Roman" w:hAnsi="Times New Roman"/>
          <w:sz w:val="24"/>
        </w:rPr>
        <w:t>Verify three black lines appear across the chart indicating the upper and lower bounds of the attempt prediction, with the prediction line in the middle.</w:t>
      </w:r>
    </w:p>
    <w:p w14:paraId="478ED8B4" w14:textId="2A496C82" w:rsidR="00E34FD1" w:rsidRPr="004A19CD" w:rsidRDefault="00BC2C1B" w:rsidP="004A19CD">
      <w:pPr>
        <w:pStyle w:val="ListParagraph"/>
        <w:numPr>
          <w:ilvl w:val="0"/>
          <w:numId w:val="69"/>
        </w:numPr>
        <w:spacing w:before="120" w:afterAutospacing="0" w:line="240" w:lineRule="auto"/>
        <w:ind w:left="1440"/>
      </w:pPr>
      <w:r w:rsidRPr="004A19CD">
        <w:rPr>
          <w:rFonts w:ascii="Times New Roman" w:hAnsi="Times New Roman"/>
          <w:sz w:val="24"/>
        </w:rPr>
        <w:t>Verify a blue line appears with blue and red points defining the Upper Limit, Lower Limit, Best Fit and Actual values displayed when we hover on the points.</w:t>
      </w:r>
    </w:p>
    <w:p w14:paraId="43167A5A" w14:textId="77777777" w:rsidR="0088721A" w:rsidRDefault="0088721A" w:rsidP="00ED29F1">
      <w:pPr>
        <w:pStyle w:val="BodyText"/>
        <w:ind w:left="720"/>
        <w:rPr>
          <w:b/>
          <w:sz w:val="24"/>
          <w:szCs w:val="24"/>
        </w:rPr>
      </w:pPr>
    </w:p>
    <w:p w14:paraId="7033E02F" w14:textId="77777777" w:rsidR="00ED29F1" w:rsidRPr="003777B7" w:rsidRDefault="00ED29F1" w:rsidP="00ED29F1">
      <w:pPr>
        <w:pStyle w:val="BodyText"/>
        <w:ind w:left="720"/>
        <w:rPr>
          <w:b/>
          <w:sz w:val="24"/>
          <w:szCs w:val="24"/>
        </w:rPr>
      </w:pPr>
      <w:r w:rsidRPr="003777B7">
        <w:rPr>
          <w:b/>
          <w:sz w:val="24"/>
          <w:szCs w:val="24"/>
        </w:rPr>
        <w:t>Break Test Plan</w:t>
      </w:r>
    </w:p>
    <w:p w14:paraId="112C5C25" w14:textId="09052012" w:rsidR="00ED29F1" w:rsidRPr="003777B7" w:rsidRDefault="003F0593" w:rsidP="00B569FB">
      <w:pPr>
        <w:pStyle w:val="BodyText"/>
        <w:rPr>
          <w:sz w:val="24"/>
          <w:szCs w:val="24"/>
        </w:rPr>
      </w:pPr>
      <w:r w:rsidRPr="003777B7">
        <w:rPr>
          <w:sz w:val="24"/>
          <w:szCs w:val="24"/>
        </w:rPr>
        <w:t>The goal of this test plan is to</w:t>
      </w:r>
      <w:r w:rsidR="00ED29F1" w:rsidRPr="003777B7">
        <w:rPr>
          <w:sz w:val="24"/>
          <w:szCs w:val="24"/>
        </w:rPr>
        <w:t xml:space="preserve"> examine how the IRDS system responds to </w:t>
      </w:r>
      <w:r w:rsidR="00940887" w:rsidRPr="003777B7">
        <w:rPr>
          <w:sz w:val="24"/>
          <w:szCs w:val="24"/>
        </w:rPr>
        <w:t xml:space="preserve">unplanned </w:t>
      </w:r>
      <w:r w:rsidR="001B5C83" w:rsidRPr="003777B7">
        <w:rPr>
          <w:sz w:val="24"/>
          <w:szCs w:val="24"/>
        </w:rPr>
        <w:t>situations where aspects of the database or</w:t>
      </w:r>
      <w:r w:rsidR="00ED29F1" w:rsidRPr="003777B7">
        <w:rPr>
          <w:sz w:val="24"/>
          <w:szCs w:val="24"/>
        </w:rPr>
        <w:t xml:space="preserve"> network</w:t>
      </w:r>
      <w:r w:rsidR="001B5C83" w:rsidRPr="003777B7">
        <w:rPr>
          <w:sz w:val="24"/>
          <w:szCs w:val="24"/>
        </w:rPr>
        <w:t xml:space="preserve"> malfunction</w:t>
      </w:r>
      <w:r w:rsidR="00ED29F1" w:rsidRPr="003777B7">
        <w:rPr>
          <w:sz w:val="24"/>
          <w:szCs w:val="24"/>
        </w:rPr>
        <w:t>.</w:t>
      </w:r>
      <w:r w:rsidR="00547499">
        <w:rPr>
          <w:sz w:val="24"/>
          <w:szCs w:val="24"/>
        </w:rPr>
        <w:t xml:space="preserve"> </w:t>
      </w:r>
      <w:r w:rsidR="00ED29F1" w:rsidRPr="003777B7">
        <w:rPr>
          <w:sz w:val="24"/>
          <w:szCs w:val="24"/>
        </w:rPr>
        <w:t>This test will expose areas of improvement for the IRDS application and allow preventative measures to be taken to enhance future performance when encounte</w:t>
      </w:r>
      <w:r w:rsidR="00F03358" w:rsidRPr="003777B7">
        <w:rPr>
          <w:sz w:val="24"/>
          <w:szCs w:val="24"/>
        </w:rPr>
        <w:t>ring similar situations where the system</w:t>
      </w:r>
      <w:r w:rsidR="00ED29F1" w:rsidRPr="003777B7">
        <w:rPr>
          <w:sz w:val="24"/>
          <w:szCs w:val="24"/>
        </w:rPr>
        <w:t xml:space="preserve"> is put under stress.</w:t>
      </w:r>
      <w:r w:rsidR="00547499">
        <w:rPr>
          <w:sz w:val="24"/>
          <w:szCs w:val="24"/>
        </w:rPr>
        <w:t xml:space="preserve"> </w:t>
      </w:r>
      <w:r w:rsidR="00ED29F1" w:rsidRPr="003777B7">
        <w:rPr>
          <w:sz w:val="24"/>
          <w:szCs w:val="24"/>
        </w:rPr>
        <w:t xml:space="preserve">The items that will be </w:t>
      </w:r>
      <w:r w:rsidR="001B5C83" w:rsidRPr="003777B7">
        <w:rPr>
          <w:sz w:val="24"/>
          <w:szCs w:val="24"/>
        </w:rPr>
        <w:t xml:space="preserve">tested </w:t>
      </w:r>
      <w:r w:rsidR="00ED29F1" w:rsidRPr="003777B7">
        <w:rPr>
          <w:sz w:val="24"/>
          <w:szCs w:val="24"/>
        </w:rPr>
        <w:t>are listed below:</w:t>
      </w:r>
    </w:p>
    <w:p w14:paraId="6DD7AEA9"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CDW data push connection error</w:t>
      </w:r>
    </w:p>
    <w:p w14:paraId="06548495" w14:textId="77777777" w:rsidR="00ED29F1" w:rsidRPr="003777B7" w:rsidRDefault="00ED29F1">
      <w:pPr>
        <w:pStyle w:val="BodyText"/>
        <w:numPr>
          <w:ilvl w:val="0"/>
          <w:numId w:val="47"/>
        </w:numPr>
        <w:rPr>
          <w:sz w:val="24"/>
          <w:szCs w:val="24"/>
        </w:rPr>
      </w:pPr>
      <w:r w:rsidRPr="003777B7">
        <w:rPr>
          <w:sz w:val="24"/>
          <w:szCs w:val="24"/>
        </w:rPr>
        <w:t>Test IRDS application ability to recover from a SDR data pull connection error</w:t>
      </w:r>
    </w:p>
    <w:p w14:paraId="736EECEA" w14:textId="77777777" w:rsidR="00ED29F1" w:rsidRPr="003777B7" w:rsidRDefault="00ED29F1">
      <w:pPr>
        <w:pStyle w:val="BodyText"/>
        <w:numPr>
          <w:ilvl w:val="0"/>
          <w:numId w:val="47"/>
        </w:numPr>
        <w:rPr>
          <w:sz w:val="24"/>
          <w:szCs w:val="24"/>
        </w:rPr>
      </w:pPr>
      <w:r w:rsidRPr="003777B7">
        <w:rPr>
          <w:sz w:val="24"/>
          <w:szCs w:val="24"/>
        </w:rPr>
        <w:t>Test IRDS application ability to recover from an import of corrupt data</w:t>
      </w:r>
    </w:p>
    <w:p w14:paraId="0183D455" w14:textId="77777777" w:rsidR="00ED29F1" w:rsidRPr="003777B7" w:rsidRDefault="00ED29F1">
      <w:pPr>
        <w:pStyle w:val="BodyText"/>
        <w:numPr>
          <w:ilvl w:val="0"/>
          <w:numId w:val="47"/>
        </w:numPr>
        <w:rPr>
          <w:sz w:val="24"/>
          <w:szCs w:val="24"/>
        </w:rPr>
      </w:pPr>
      <w:r w:rsidRPr="003777B7">
        <w:rPr>
          <w:sz w:val="24"/>
          <w:szCs w:val="24"/>
        </w:rPr>
        <w:t>Test IRDS application ability to recover from a VLER direct shutdown</w:t>
      </w:r>
    </w:p>
    <w:p w14:paraId="39757627" w14:textId="77777777" w:rsidR="00ED29F1" w:rsidRPr="003777B7" w:rsidRDefault="00ED29F1">
      <w:pPr>
        <w:pStyle w:val="BodyText"/>
        <w:numPr>
          <w:ilvl w:val="0"/>
          <w:numId w:val="47"/>
        </w:numPr>
        <w:rPr>
          <w:sz w:val="24"/>
          <w:szCs w:val="24"/>
        </w:rPr>
      </w:pPr>
      <w:r w:rsidRPr="003777B7">
        <w:rPr>
          <w:sz w:val="24"/>
          <w:szCs w:val="24"/>
        </w:rPr>
        <w:t>Test IRDS application ability to recover from a Database shutdown</w:t>
      </w:r>
    </w:p>
    <w:p w14:paraId="6A4295A0"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an unexpected server restart</w:t>
      </w:r>
    </w:p>
    <w:p w14:paraId="1773102A" w14:textId="77777777" w:rsidR="00ED29F1" w:rsidRPr="003777B7" w:rsidRDefault="00ED29F1">
      <w:pPr>
        <w:pStyle w:val="BodyText"/>
        <w:numPr>
          <w:ilvl w:val="0"/>
          <w:numId w:val="47"/>
        </w:numPr>
        <w:rPr>
          <w:sz w:val="24"/>
          <w:szCs w:val="24"/>
        </w:rPr>
      </w:pPr>
      <w:r w:rsidRPr="003777B7">
        <w:rPr>
          <w:sz w:val="24"/>
          <w:szCs w:val="24"/>
        </w:rPr>
        <w:t>Test IRDS application ability to recover from a database failure in the Perceptive Reach dashboard.</w:t>
      </w:r>
    </w:p>
    <w:p w14:paraId="343FEA75" w14:textId="77777777" w:rsidR="00ED29F1" w:rsidRPr="003777B7" w:rsidRDefault="00ED29F1" w:rsidP="00ED29F1">
      <w:pPr>
        <w:pStyle w:val="BodyText"/>
        <w:numPr>
          <w:ilvl w:val="0"/>
          <w:numId w:val="47"/>
        </w:numPr>
        <w:rPr>
          <w:sz w:val="24"/>
          <w:szCs w:val="24"/>
        </w:rPr>
      </w:pPr>
      <w:r w:rsidRPr="003777B7">
        <w:rPr>
          <w:sz w:val="24"/>
          <w:szCs w:val="24"/>
        </w:rPr>
        <w:t>Test IRDS application ability to recover from a situation where HealthIndicators.gov is not accessible</w:t>
      </w:r>
    </w:p>
    <w:p w14:paraId="57D0615C" w14:textId="4397B607" w:rsidR="00ED29F1" w:rsidRPr="003777B7" w:rsidRDefault="006A3EB2" w:rsidP="00E61472">
      <w:pPr>
        <w:pStyle w:val="BodyText"/>
        <w:rPr>
          <w:sz w:val="24"/>
          <w:szCs w:val="24"/>
        </w:rPr>
      </w:pPr>
      <w:r w:rsidRPr="003777B7">
        <w:rPr>
          <w:sz w:val="24"/>
          <w:szCs w:val="24"/>
        </w:rPr>
        <w:tab/>
      </w:r>
    </w:p>
    <w:p w14:paraId="65C0A3CE" w14:textId="35959BFB" w:rsidR="00412FE0" w:rsidRDefault="00412FE0" w:rsidP="00D66DA7">
      <w:pPr>
        <w:pStyle w:val="BodyText"/>
        <w:ind w:firstLine="720"/>
        <w:rPr>
          <w:sz w:val="24"/>
          <w:szCs w:val="24"/>
        </w:rPr>
      </w:pPr>
      <w:r>
        <w:rPr>
          <w:b/>
          <w:sz w:val="24"/>
          <w:szCs w:val="24"/>
        </w:rPr>
        <w:lastRenderedPageBreak/>
        <w:t>Data Entry Widget Test Plan</w:t>
      </w:r>
    </w:p>
    <w:p w14:paraId="0BE177B8" w14:textId="76537641" w:rsidR="00412FE0" w:rsidRDefault="003137E8" w:rsidP="00412FE0">
      <w:pPr>
        <w:pStyle w:val="BodyText"/>
        <w:rPr>
          <w:sz w:val="24"/>
          <w:szCs w:val="24"/>
        </w:rPr>
      </w:pPr>
      <w:r>
        <w:rPr>
          <w:sz w:val="24"/>
          <w:szCs w:val="24"/>
        </w:rPr>
        <w:t xml:space="preserve">The purpose of </w:t>
      </w:r>
      <w:r w:rsidR="00412FE0">
        <w:rPr>
          <w:sz w:val="24"/>
          <w:szCs w:val="24"/>
        </w:rPr>
        <w:t>Data Entry widget testing</w:t>
      </w:r>
      <w:r w:rsidR="00412FE0" w:rsidRPr="003777B7">
        <w:rPr>
          <w:sz w:val="24"/>
          <w:szCs w:val="24"/>
        </w:rPr>
        <w:t xml:space="preserve"> is to validate functionality related to </w:t>
      </w:r>
      <w:r w:rsidR="00412FE0">
        <w:rPr>
          <w:sz w:val="24"/>
          <w:szCs w:val="24"/>
        </w:rPr>
        <w:t>the Data Entry widget on the IRDS Dashboard</w:t>
      </w:r>
      <w:r w:rsidR="00412FE0" w:rsidRPr="003777B7">
        <w:rPr>
          <w:sz w:val="24"/>
          <w:szCs w:val="24"/>
        </w:rPr>
        <w:t>.</w:t>
      </w:r>
      <w:r w:rsidR="00412FE0">
        <w:rPr>
          <w:sz w:val="24"/>
          <w:szCs w:val="24"/>
        </w:rPr>
        <w:t xml:space="preserve"> </w:t>
      </w:r>
      <w:r w:rsidR="00412FE0" w:rsidRPr="0030198E">
        <w:rPr>
          <w:sz w:val="24"/>
        </w:rPr>
        <w:t>This widget introduces an informal reporting component to the IRDS Dashboard allowing users to enter and save patient-related information in the IRDS Database. The Data Entry widget displays information entered by the user and official information from the systems of record.</w:t>
      </w:r>
      <w:r w:rsidR="00412FE0">
        <w:rPr>
          <w:sz w:val="24"/>
          <w:szCs w:val="24"/>
        </w:rPr>
        <w:t xml:space="preserve"> </w:t>
      </w:r>
      <w:r w:rsidR="00412FE0" w:rsidRPr="003777B7">
        <w:rPr>
          <w:sz w:val="24"/>
          <w:szCs w:val="24"/>
        </w:rPr>
        <w:t xml:space="preserve">The items that will be </w:t>
      </w:r>
      <w:r w:rsidR="00412FE0">
        <w:rPr>
          <w:sz w:val="24"/>
          <w:szCs w:val="24"/>
        </w:rPr>
        <w:t xml:space="preserve">manually </w:t>
      </w:r>
      <w:r w:rsidR="00412FE0" w:rsidRPr="003777B7">
        <w:rPr>
          <w:sz w:val="24"/>
          <w:szCs w:val="24"/>
        </w:rPr>
        <w:t>tested are listed below</w:t>
      </w:r>
      <w:r w:rsidR="00412FE0">
        <w:rPr>
          <w:sz w:val="24"/>
          <w:szCs w:val="24"/>
        </w:rPr>
        <w:t>.</w:t>
      </w:r>
    </w:p>
    <w:p w14:paraId="478DB371" w14:textId="3B572059" w:rsidR="00412FE0" w:rsidRPr="001E4BAE" w:rsidRDefault="002A1468" w:rsidP="004A19CD">
      <w:pPr>
        <w:pStyle w:val="ListParagraph"/>
        <w:numPr>
          <w:ilvl w:val="0"/>
          <w:numId w:val="68"/>
        </w:numPr>
        <w:spacing w:afterAutospacing="0" w:line="240" w:lineRule="auto"/>
        <w:ind w:left="1526"/>
        <w:rPr>
          <w:sz w:val="24"/>
          <w:szCs w:val="24"/>
        </w:rPr>
      </w:pPr>
      <w:r w:rsidRPr="004A19CD">
        <w:rPr>
          <w:rFonts w:ascii="Times New Roman" w:hAnsi="Times New Roman"/>
          <w:sz w:val="24"/>
          <w:szCs w:val="24"/>
        </w:rPr>
        <w:t>Verify that the Data Entry widget is located on the Individual view and is available to all users.</w:t>
      </w:r>
    </w:p>
    <w:p w14:paraId="68BDC874" w14:textId="3075178A" w:rsidR="002A1468" w:rsidRPr="004A19CD" w:rsidRDefault="002A1468" w:rsidP="004A19CD">
      <w:pPr>
        <w:pStyle w:val="ListParagraph"/>
        <w:numPr>
          <w:ilvl w:val="0"/>
          <w:numId w:val="68"/>
        </w:numPr>
        <w:spacing w:before="240" w:afterAutospacing="0" w:line="240" w:lineRule="auto"/>
        <w:ind w:left="1526"/>
        <w:rPr>
          <w:sz w:val="24"/>
          <w:szCs w:val="24"/>
        </w:rPr>
      </w:pPr>
      <w:r w:rsidRPr="004A19CD">
        <w:rPr>
          <w:rFonts w:ascii="Times New Roman" w:hAnsi="Times New Roman"/>
          <w:sz w:val="24"/>
          <w:szCs w:val="24"/>
        </w:rPr>
        <w:t xml:space="preserve">Verify that the Data Entry widget </w:t>
      </w:r>
      <w:r w:rsidR="003E3B3A">
        <w:rPr>
          <w:rFonts w:ascii="Times New Roman" w:hAnsi="Times New Roman"/>
          <w:sz w:val="24"/>
          <w:szCs w:val="24"/>
        </w:rPr>
        <w:t>has</w:t>
      </w:r>
      <w:r w:rsidRPr="004A19CD">
        <w:rPr>
          <w:rFonts w:ascii="Times New Roman" w:hAnsi="Times New Roman"/>
          <w:sz w:val="24"/>
          <w:szCs w:val="24"/>
        </w:rPr>
        <w:t xml:space="preserve"> the following </w:t>
      </w:r>
      <w:r w:rsidR="003E3B3A">
        <w:rPr>
          <w:rFonts w:ascii="Times New Roman" w:hAnsi="Times New Roman"/>
          <w:sz w:val="24"/>
          <w:szCs w:val="24"/>
        </w:rPr>
        <w:t>sections, each of which</w:t>
      </w:r>
      <w:r>
        <w:rPr>
          <w:rFonts w:ascii="Times New Roman" w:hAnsi="Times New Roman"/>
          <w:sz w:val="24"/>
          <w:szCs w:val="24"/>
        </w:rPr>
        <w:t xml:space="preserve"> </w:t>
      </w:r>
      <w:r w:rsidR="003E3B3A">
        <w:rPr>
          <w:rFonts w:ascii="Times New Roman" w:hAnsi="Times New Roman"/>
          <w:sz w:val="24"/>
          <w:szCs w:val="24"/>
        </w:rPr>
        <w:t xml:space="preserve">should include a ‘User Notes’ field that </w:t>
      </w:r>
      <w:r>
        <w:rPr>
          <w:rFonts w:ascii="Times New Roman" w:hAnsi="Times New Roman"/>
          <w:sz w:val="24"/>
          <w:szCs w:val="24"/>
        </w:rPr>
        <w:t>can be edited by the user.</w:t>
      </w:r>
    </w:p>
    <w:p w14:paraId="6F289997" w14:textId="167997A6" w:rsidR="002A1468" w:rsidRPr="004A19CD" w:rsidRDefault="002A1468" w:rsidP="004A19CD">
      <w:pPr>
        <w:pStyle w:val="ListParagraph"/>
        <w:numPr>
          <w:ilvl w:val="1"/>
          <w:numId w:val="68"/>
        </w:numPr>
        <w:spacing w:before="240" w:afterAutospacing="0" w:line="240" w:lineRule="auto"/>
        <w:ind w:left="2160"/>
        <w:rPr>
          <w:sz w:val="24"/>
          <w:szCs w:val="24"/>
        </w:rPr>
      </w:pPr>
      <w:r w:rsidRPr="004A19CD">
        <w:rPr>
          <w:rFonts w:ascii="Times New Roman" w:hAnsi="Times New Roman"/>
          <w:sz w:val="24"/>
          <w:szCs w:val="24"/>
        </w:rPr>
        <w:t>(1) High Risk Flag Information</w:t>
      </w:r>
    </w:p>
    <w:p w14:paraId="3DAFA5D4" w14:textId="32494EAF" w:rsidR="002A1468" w:rsidRPr="004A19CD" w:rsidRDefault="002A1468" w:rsidP="004A19CD">
      <w:pPr>
        <w:pStyle w:val="ListParagraph"/>
        <w:numPr>
          <w:ilvl w:val="1"/>
          <w:numId w:val="68"/>
        </w:numPr>
        <w:spacing w:before="120" w:afterAutospacing="0" w:line="240" w:lineRule="auto"/>
        <w:ind w:left="2160"/>
        <w:rPr>
          <w:sz w:val="24"/>
          <w:szCs w:val="24"/>
        </w:rPr>
      </w:pPr>
      <w:r w:rsidRPr="004A19CD">
        <w:rPr>
          <w:rFonts w:ascii="Times New Roman" w:hAnsi="Times New Roman"/>
          <w:sz w:val="24"/>
          <w:szCs w:val="24"/>
        </w:rPr>
        <w:t>(2) Mental Health Provider Information</w:t>
      </w:r>
    </w:p>
    <w:p w14:paraId="6451D445" w14:textId="0D14A96C" w:rsidR="002A1468" w:rsidRPr="004A19CD" w:rsidRDefault="002A1468" w:rsidP="004A19CD">
      <w:pPr>
        <w:pStyle w:val="ListParagraph"/>
        <w:numPr>
          <w:ilvl w:val="1"/>
          <w:numId w:val="68"/>
        </w:numPr>
        <w:spacing w:before="120" w:afterAutospacing="0" w:line="240" w:lineRule="auto"/>
        <w:ind w:left="2160"/>
        <w:rPr>
          <w:sz w:val="24"/>
          <w:szCs w:val="24"/>
        </w:rPr>
      </w:pPr>
      <w:r w:rsidRPr="004A19CD">
        <w:rPr>
          <w:rFonts w:ascii="Times New Roman" w:hAnsi="Times New Roman"/>
          <w:sz w:val="24"/>
          <w:szCs w:val="24"/>
        </w:rPr>
        <w:t>(3) Safety Plan Information</w:t>
      </w:r>
    </w:p>
    <w:p w14:paraId="415C4D77" w14:textId="551637AD" w:rsidR="002A1468" w:rsidRPr="004A19CD" w:rsidRDefault="002A1468" w:rsidP="004A19CD">
      <w:pPr>
        <w:pStyle w:val="ListParagraph"/>
        <w:numPr>
          <w:ilvl w:val="1"/>
          <w:numId w:val="68"/>
        </w:numPr>
        <w:spacing w:before="120" w:afterAutospacing="0" w:line="240" w:lineRule="auto"/>
        <w:ind w:left="2160"/>
        <w:rPr>
          <w:sz w:val="24"/>
          <w:szCs w:val="24"/>
        </w:rPr>
      </w:pPr>
      <w:r w:rsidRPr="004A19CD">
        <w:rPr>
          <w:rFonts w:ascii="Times New Roman" w:hAnsi="Times New Roman"/>
          <w:sz w:val="24"/>
          <w:szCs w:val="24"/>
        </w:rPr>
        <w:t>(4) General Notes</w:t>
      </w:r>
    </w:p>
    <w:p w14:paraId="79A1316E" w14:textId="7F747551" w:rsidR="00305217" w:rsidRDefault="00305217" w:rsidP="004A19CD">
      <w:pPr>
        <w:pStyle w:val="ListParagraph"/>
        <w:numPr>
          <w:ilvl w:val="0"/>
          <w:numId w:val="68"/>
        </w:numPr>
        <w:spacing w:before="120" w:afterAutospacing="0" w:line="240" w:lineRule="auto"/>
        <w:ind w:left="1530"/>
        <w:rPr>
          <w:sz w:val="24"/>
          <w:szCs w:val="24"/>
        </w:rPr>
      </w:pPr>
      <w:r>
        <w:rPr>
          <w:rFonts w:ascii="Times New Roman" w:hAnsi="Times New Roman"/>
          <w:sz w:val="24"/>
          <w:szCs w:val="24"/>
        </w:rPr>
        <w:t>Verify that for all of the sections listed above, the user is able to edit the</w:t>
      </w:r>
      <w:r w:rsidR="00267E1F">
        <w:rPr>
          <w:rFonts w:ascii="Times New Roman" w:hAnsi="Times New Roman"/>
          <w:sz w:val="24"/>
          <w:szCs w:val="24"/>
        </w:rPr>
        <w:t xml:space="preserve"> ‘User Notes’</w:t>
      </w:r>
      <w:r>
        <w:rPr>
          <w:rFonts w:ascii="Times New Roman" w:hAnsi="Times New Roman"/>
          <w:sz w:val="24"/>
          <w:szCs w:val="24"/>
        </w:rPr>
        <w:t xml:space="preserve"> fields and save their entered data by selecting the ‘Add Data’ button.</w:t>
      </w:r>
    </w:p>
    <w:p w14:paraId="5B833F0A" w14:textId="2DAE1DA5" w:rsidR="002A1468" w:rsidRDefault="002A1468" w:rsidP="004A19CD">
      <w:pPr>
        <w:pStyle w:val="ListParagraph"/>
        <w:numPr>
          <w:ilvl w:val="0"/>
          <w:numId w:val="68"/>
        </w:numPr>
        <w:spacing w:before="120" w:afterAutospacing="0" w:line="240" w:lineRule="auto"/>
        <w:ind w:left="1530"/>
        <w:rPr>
          <w:sz w:val="24"/>
          <w:szCs w:val="24"/>
        </w:rPr>
      </w:pPr>
      <w:r w:rsidRPr="004A19CD">
        <w:rPr>
          <w:rFonts w:ascii="Times New Roman" w:hAnsi="Times New Roman"/>
          <w:sz w:val="24"/>
          <w:szCs w:val="24"/>
        </w:rPr>
        <w:t>Verify that for all of the sections listed above, the user is able to select the lef</w:t>
      </w:r>
      <w:r w:rsidR="00305217" w:rsidRPr="004A19CD">
        <w:rPr>
          <w:rFonts w:ascii="Times New Roman" w:hAnsi="Times New Roman"/>
          <w:sz w:val="24"/>
          <w:szCs w:val="24"/>
        </w:rPr>
        <w:t xml:space="preserve">t arrow to review the previous </w:t>
      </w:r>
      <w:r w:rsidR="00305217">
        <w:rPr>
          <w:rFonts w:ascii="Times New Roman" w:hAnsi="Times New Roman"/>
          <w:sz w:val="24"/>
          <w:szCs w:val="24"/>
        </w:rPr>
        <w:t>i</w:t>
      </w:r>
      <w:r w:rsidRPr="004A19CD">
        <w:rPr>
          <w:rFonts w:ascii="Times New Roman" w:hAnsi="Times New Roman"/>
          <w:sz w:val="24"/>
          <w:szCs w:val="24"/>
        </w:rPr>
        <w:t xml:space="preserve">nformation entered and </w:t>
      </w:r>
      <w:r>
        <w:rPr>
          <w:rFonts w:ascii="Times New Roman" w:hAnsi="Times New Roman"/>
          <w:sz w:val="24"/>
          <w:szCs w:val="24"/>
        </w:rPr>
        <w:t xml:space="preserve">the </w:t>
      </w:r>
      <w:r w:rsidRPr="004A19CD">
        <w:rPr>
          <w:rFonts w:ascii="Times New Roman" w:hAnsi="Times New Roman"/>
          <w:sz w:val="24"/>
          <w:szCs w:val="24"/>
        </w:rPr>
        <w:t>right arrow to see the next information</w:t>
      </w:r>
      <w:r w:rsidR="00305217">
        <w:rPr>
          <w:rFonts w:ascii="Times New Roman" w:hAnsi="Times New Roman"/>
          <w:sz w:val="24"/>
          <w:szCs w:val="24"/>
        </w:rPr>
        <w:t xml:space="preserve"> entered</w:t>
      </w:r>
      <w:r w:rsidRPr="004A19CD">
        <w:rPr>
          <w:rFonts w:ascii="Times New Roman" w:hAnsi="Times New Roman"/>
          <w:sz w:val="24"/>
          <w:szCs w:val="24"/>
        </w:rPr>
        <w:t>.</w:t>
      </w:r>
    </w:p>
    <w:p w14:paraId="04E66084" w14:textId="1257CA7C" w:rsidR="002A1468" w:rsidRDefault="002A1468" w:rsidP="004A19CD">
      <w:pPr>
        <w:pStyle w:val="ListParagraph"/>
        <w:numPr>
          <w:ilvl w:val="0"/>
          <w:numId w:val="68"/>
        </w:numPr>
        <w:spacing w:before="120" w:afterAutospacing="0" w:line="240" w:lineRule="auto"/>
        <w:ind w:left="1530"/>
        <w:rPr>
          <w:sz w:val="24"/>
          <w:szCs w:val="24"/>
        </w:rPr>
      </w:pPr>
      <w:r>
        <w:rPr>
          <w:rFonts w:ascii="Times New Roman" w:hAnsi="Times New Roman"/>
          <w:sz w:val="24"/>
          <w:szCs w:val="24"/>
        </w:rPr>
        <w:t xml:space="preserve">Verify that the following </w:t>
      </w:r>
      <w:r w:rsidR="00267E1F">
        <w:rPr>
          <w:rFonts w:ascii="Times New Roman" w:hAnsi="Times New Roman"/>
          <w:sz w:val="24"/>
          <w:szCs w:val="24"/>
        </w:rPr>
        <w:t xml:space="preserve">read-only </w:t>
      </w:r>
      <w:r>
        <w:rPr>
          <w:rFonts w:ascii="Times New Roman" w:hAnsi="Times New Roman"/>
          <w:sz w:val="24"/>
          <w:szCs w:val="24"/>
        </w:rPr>
        <w:t>system of record fields are available for view</w:t>
      </w:r>
    </w:p>
    <w:p w14:paraId="1B40D0C5" w14:textId="396264FF" w:rsidR="002A1468" w:rsidRDefault="002A1468" w:rsidP="004A19CD">
      <w:pPr>
        <w:pStyle w:val="ListParagraph"/>
        <w:numPr>
          <w:ilvl w:val="1"/>
          <w:numId w:val="68"/>
        </w:numPr>
        <w:spacing w:before="120" w:afterAutospacing="0" w:line="240" w:lineRule="auto"/>
        <w:ind w:left="2160"/>
        <w:rPr>
          <w:sz w:val="24"/>
          <w:szCs w:val="24"/>
        </w:rPr>
      </w:pPr>
      <w:r>
        <w:rPr>
          <w:rFonts w:ascii="Times New Roman" w:hAnsi="Times New Roman"/>
          <w:sz w:val="24"/>
          <w:szCs w:val="24"/>
        </w:rPr>
        <w:t xml:space="preserve">(1) </w:t>
      </w:r>
      <w:r w:rsidR="00305217">
        <w:rPr>
          <w:rFonts w:ascii="Times New Roman" w:hAnsi="Times New Roman"/>
          <w:sz w:val="24"/>
          <w:szCs w:val="24"/>
        </w:rPr>
        <w:t>‘SPAN Records’ (directly under ‘High Risk Flag Information’ field)</w:t>
      </w:r>
    </w:p>
    <w:p w14:paraId="0EC94E60" w14:textId="6CE5E449" w:rsidR="00305217" w:rsidRDefault="00305217" w:rsidP="004A19CD">
      <w:pPr>
        <w:pStyle w:val="ListParagraph"/>
        <w:numPr>
          <w:ilvl w:val="1"/>
          <w:numId w:val="68"/>
        </w:numPr>
        <w:spacing w:before="120" w:afterAutospacing="0" w:line="240" w:lineRule="auto"/>
        <w:ind w:left="2160"/>
        <w:rPr>
          <w:sz w:val="24"/>
          <w:szCs w:val="24"/>
        </w:rPr>
      </w:pPr>
      <w:r>
        <w:rPr>
          <w:rFonts w:ascii="Times New Roman" w:hAnsi="Times New Roman"/>
          <w:sz w:val="24"/>
          <w:szCs w:val="24"/>
        </w:rPr>
        <w:t>(2) ‘</w:t>
      </w:r>
      <w:proofErr w:type="spellStart"/>
      <w:r>
        <w:rPr>
          <w:rFonts w:ascii="Times New Roman" w:hAnsi="Times New Roman"/>
          <w:sz w:val="24"/>
          <w:szCs w:val="24"/>
        </w:rPr>
        <w:t>VistA</w:t>
      </w:r>
      <w:proofErr w:type="spellEnd"/>
      <w:r>
        <w:rPr>
          <w:rFonts w:ascii="Times New Roman" w:hAnsi="Times New Roman"/>
          <w:sz w:val="24"/>
          <w:szCs w:val="24"/>
        </w:rPr>
        <w:t xml:space="preserve"> Records’ (directly under ‘Mental Health Provider Information’ field)</w:t>
      </w:r>
    </w:p>
    <w:p w14:paraId="2DE2B27B" w14:textId="28FF9AEE" w:rsidR="00305217" w:rsidRDefault="00305217" w:rsidP="004A19CD">
      <w:pPr>
        <w:pStyle w:val="ListParagraph"/>
        <w:numPr>
          <w:ilvl w:val="1"/>
          <w:numId w:val="68"/>
        </w:numPr>
        <w:spacing w:before="120" w:afterAutospacing="0" w:line="240" w:lineRule="auto"/>
        <w:ind w:left="2160"/>
        <w:rPr>
          <w:sz w:val="24"/>
          <w:szCs w:val="24"/>
        </w:rPr>
      </w:pPr>
      <w:r>
        <w:rPr>
          <w:rFonts w:ascii="Times New Roman" w:hAnsi="Times New Roman"/>
          <w:sz w:val="24"/>
          <w:szCs w:val="24"/>
        </w:rPr>
        <w:t>(3) ‘</w:t>
      </w:r>
      <w:proofErr w:type="spellStart"/>
      <w:r>
        <w:rPr>
          <w:rFonts w:ascii="Times New Roman" w:hAnsi="Times New Roman"/>
          <w:sz w:val="24"/>
          <w:szCs w:val="24"/>
        </w:rPr>
        <w:t>VistA</w:t>
      </w:r>
      <w:proofErr w:type="spellEnd"/>
      <w:r>
        <w:rPr>
          <w:rFonts w:ascii="Times New Roman" w:hAnsi="Times New Roman"/>
          <w:sz w:val="24"/>
          <w:szCs w:val="24"/>
        </w:rPr>
        <w:t xml:space="preserve"> Records’ (directly under ‘Safety Plan Information’ field)</w:t>
      </w:r>
    </w:p>
    <w:p w14:paraId="70E76F2E" w14:textId="399C95DB" w:rsidR="00305217" w:rsidRPr="004A19CD" w:rsidRDefault="00305217" w:rsidP="004A19CD">
      <w:pPr>
        <w:pStyle w:val="ListParagraph"/>
        <w:numPr>
          <w:ilvl w:val="0"/>
          <w:numId w:val="68"/>
        </w:numPr>
        <w:spacing w:before="120" w:afterAutospacing="0" w:line="240" w:lineRule="auto"/>
        <w:ind w:left="1530"/>
        <w:rPr>
          <w:sz w:val="24"/>
          <w:szCs w:val="24"/>
        </w:rPr>
      </w:pPr>
      <w:r w:rsidRPr="00A81B8D">
        <w:rPr>
          <w:rFonts w:ascii="Times New Roman" w:hAnsi="Times New Roman"/>
          <w:sz w:val="24"/>
          <w:szCs w:val="24"/>
        </w:rPr>
        <w:t>Verify that for all of the sections listed above</w:t>
      </w:r>
      <w:r>
        <w:rPr>
          <w:rFonts w:ascii="Times New Roman" w:hAnsi="Times New Roman"/>
          <w:sz w:val="24"/>
          <w:szCs w:val="24"/>
        </w:rPr>
        <w:t xml:space="preserve"> (except the ‘</w:t>
      </w:r>
      <w:proofErr w:type="spellStart"/>
      <w:r>
        <w:rPr>
          <w:rFonts w:ascii="Times New Roman" w:hAnsi="Times New Roman"/>
          <w:sz w:val="24"/>
          <w:szCs w:val="24"/>
        </w:rPr>
        <w:t>VistA</w:t>
      </w:r>
      <w:proofErr w:type="spellEnd"/>
      <w:r>
        <w:rPr>
          <w:rFonts w:ascii="Times New Roman" w:hAnsi="Times New Roman"/>
          <w:sz w:val="24"/>
          <w:szCs w:val="24"/>
        </w:rPr>
        <w:t xml:space="preserve"> Records’ field associated with the ‘Mental Health Provider Information’ section)</w:t>
      </w:r>
      <w:r w:rsidRPr="00A81B8D">
        <w:rPr>
          <w:rFonts w:ascii="Times New Roman" w:hAnsi="Times New Roman"/>
          <w:sz w:val="24"/>
          <w:szCs w:val="24"/>
        </w:rPr>
        <w:t>, the user is able to select the l</w:t>
      </w:r>
      <w:r>
        <w:rPr>
          <w:rFonts w:ascii="Times New Roman" w:hAnsi="Times New Roman"/>
          <w:sz w:val="24"/>
          <w:szCs w:val="24"/>
        </w:rPr>
        <w:t>eft arrow to review</w:t>
      </w:r>
      <w:r w:rsidRPr="00A81B8D">
        <w:rPr>
          <w:rFonts w:ascii="Times New Roman" w:hAnsi="Times New Roman"/>
          <w:sz w:val="24"/>
          <w:szCs w:val="24"/>
        </w:rPr>
        <w:t xml:space="preserve"> </w:t>
      </w:r>
      <w:r>
        <w:rPr>
          <w:rFonts w:ascii="Times New Roman" w:hAnsi="Times New Roman"/>
          <w:sz w:val="24"/>
          <w:szCs w:val="24"/>
        </w:rPr>
        <w:t>historical system of record information</w:t>
      </w:r>
      <w:r w:rsidRPr="00A81B8D">
        <w:rPr>
          <w:rFonts w:ascii="Times New Roman" w:hAnsi="Times New Roman"/>
          <w:sz w:val="24"/>
          <w:szCs w:val="24"/>
        </w:rPr>
        <w:t xml:space="preserve"> and </w:t>
      </w:r>
      <w:r>
        <w:rPr>
          <w:rFonts w:ascii="Times New Roman" w:hAnsi="Times New Roman"/>
          <w:sz w:val="24"/>
          <w:szCs w:val="24"/>
        </w:rPr>
        <w:t xml:space="preserve">the </w:t>
      </w:r>
      <w:r w:rsidRPr="00A81B8D">
        <w:rPr>
          <w:rFonts w:ascii="Times New Roman" w:hAnsi="Times New Roman"/>
          <w:sz w:val="24"/>
          <w:szCs w:val="24"/>
        </w:rPr>
        <w:t xml:space="preserve">right arrow to see </w:t>
      </w:r>
      <w:r>
        <w:rPr>
          <w:rFonts w:ascii="Times New Roman" w:hAnsi="Times New Roman"/>
          <w:sz w:val="24"/>
          <w:szCs w:val="24"/>
        </w:rPr>
        <w:t>more recent historical system of record information</w:t>
      </w:r>
      <w:r w:rsidRPr="00A81B8D">
        <w:rPr>
          <w:rFonts w:ascii="Times New Roman" w:hAnsi="Times New Roman"/>
          <w:sz w:val="24"/>
          <w:szCs w:val="24"/>
        </w:rPr>
        <w:t>.</w:t>
      </w:r>
    </w:p>
    <w:p w14:paraId="2A590EB2" w14:textId="77777777" w:rsidR="00412FE0" w:rsidRDefault="00412FE0" w:rsidP="00D66DA7">
      <w:pPr>
        <w:pStyle w:val="BodyText"/>
        <w:ind w:firstLine="720"/>
        <w:rPr>
          <w:b/>
          <w:sz w:val="24"/>
          <w:szCs w:val="24"/>
        </w:rPr>
      </w:pPr>
    </w:p>
    <w:p w14:paraId="2406C27F" w14:textId="03B5281C" w:rsidR="001A44F6" w:rsidRPr="003777B7" w:rsidRDefault="001A44F6" w:rsidP="00D66DA7">
      <w:pPr>
        <w:pStyle w:val="BodyText"/>
        <w:ind w:firstLine="720"/>
        <w:rPr>
          <w:sz w:val="24"/>
          <w:szCs w:val="24"/>
        </w:rPr>
      </w:pPr>
      <w:r w:rsidRPr="003777B7">
        <w:rPr>
          <w:b/>
          <w:sz w:val="24"/>
          <w:szCs w:val="24"/>
        </w:rPr>
        <w:t>Database Test Plan</w:t>
      </w:r>
      <w:r w:rsidRPr="003777B7">
        <w:rPr>
          <w:sz w:val="24"/>
          <w:szCs w:val="24"/>
        </w:rPr>
        <w:t xml:space="preserve"> </w:t>
      </w:r>
    </w:p>
    <w:p w14:paraId="6B1C836C" w14:textId="0D6426B8" w:rsidR="00C44A7A" w:rsidRPr="00B53F9D" w:rsidRDefault="00C44A7A" w:rsidP="00C44A7A">
      <w:pPr>
        <w:spacing w:after="240"/>
        <w:rPr>
          <w:sz w:val="24"/>
        </w:rPr>
      </w:pPr>
      <w:r w:rsidRPr="00C44A7A">
        <w:rPr>
          <w:sz w:val="24"/>
        </w:rPr>
        <w:t xml:space="preserve">The purpose of </w:t>
      </w:r>
      <w:r w:rsidRPr="00B53F9D">
        <w:rPr>
          <w:sz w:val="24"/>
        </w:rPr>
        <w:t>Database Testing is to validate functionality related to data import functionality as outlined in the Perceptive Reach PWS and describe the testing approaches being used. This test plan is meant to test multiple aspects of the IRDS database in the pre-production environment.</w:t>
      </w:r>
      <w:r w:rsidR="00547499">
        <w:rPr>
          <w:sz w:val="24"/>
        </w:rPr>
        <w:t xml:space="preserve"> </w:t>
      </w:r>
      <w:r w:rsidRPr="00B53F9D">
        <w:rPr>
          <w:sz w:val="24"/>
        </w:rPr>
        <w:t>The tester will perform multiple tests that verify the IRDS database is functioning accordingly.</w:t>
      </w:r>
      <w:r w:rsidR="00547499">
        <w:rPr>
          <w:sz w:val="24"/>
        </w:rPr>
        <w:t xml:space="preserve"> </w:t>
      </w:r>
      <w:r w:rsidRPr="00B53F9D">
        <w:rPr>
          <w:sz w:val="24"/>
        </w:rPr>
        <w:t>This plan will test the IRDS’s capability to successfully receive information from pre-existing databases like CDW and SDR.</w:t>
      </w:r>
      <w:r w:rsidR="00547499">
        <w:rPr>
          <w:sz w:val="24"/>
        </w:rPr>
        <w:t xml:space="preserve"> </w:t>
      </w:r>
      <w:r w:rsidR="00CB5077">
        <w:rPr>
          <w:sz w:val="24"/>
        </w:rPr>
        <w:t>Database Testing</w:t>
      </w:r>
      <w:r w:rsidRPr="00B53F9D">
        <w:rPr>
          <w:sz w:val="24"/>
        </w:rPr>
        <w:t xml:space="preserve"> includes a series of testing procedures that allow developers to test aspects of the server and ensure correct functionality. All IRDS database testing will be performed in the Reach pre-production database on the database server.</w:t>
      </w:r>
      <w:r w:rsidR="00547499">
        <w:rPr>
          <w:sz w:val="24"/>
        </w:rPr>
        <w:t xml:space="preserve"> </w:t>
      </w:r>
      <w:r w:rsidRPr="00B53F9D">
        <w:rPr>
          <w:sz w:val="24"/>
        </w:rPr>
        <w:t>Following the execution of the test plans below, a test result review will take place and the findings will be recorded in an IT Pilot result report to be delivered at a later date.</w:t>
      </w:r>
      <w:r w:rsidR="00547499">
        <w:rPr>
          <w:sz w:val="24"/>
        </w:rPr>
        <w:t xml:space="preserve"> </w:t>
      </w:r>
      <w:r w:rsidRPr="00B53F9D">
        <w:rPr>
          <w:sz w:val="24"/>
        </w:rPr>
        <w:t>The items that will be tested are listed below:</w:t>
      </w:r>
    </w:p>
    <w:p w14:paraId="3FEABA60"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lastRenderedPageBreak/>
        <w:t>Validate the backup functionality of the IRDS MS SQL Server and Verify that the backup of the database is processed and saved accurately</w:t>
      </w:r>
    </w:p>
    <w:p w14:paraId="2AFCBD55"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and validate the restoration functionality of the IRDS MS SQL Server and a message is displayed on a successful restoration</w:t>
      </w:r>
    </w:p>
    <w:p w14:paraId="3CF83228"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the ability to create a test table to be used to store data pushed from CDW to IRDS</w:t>
      </w:r>
    </w:p>
    <w:p w14:paraId="18A8FEED"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that you can execute a test ETL package in the CDW workspace and that the package runs successfully without any errors</w:t>
      </w:r>
    </w:p>
    <w:p w14:paraId="26488E22"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the results of the test ETL package in the CDW workspace and validate that the data displayed in the databases match.</w:t>
      </w:r>
    </w:p>
    <w:p w14:paraId="4881857E"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that you can create a test table to be used to store data pulled from SDR to IRDS</w:t>
      </w:r>
    </w:p>
    <w:p w14:paraId="2BEB1621"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that you can execute a test ETL package on the IRDS Database Server related to SDR and that the package runs successfully without any errors</w:t>
      </w:r>
    </w:p>
    <w:p w14:paraId="74BCC448"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the results of the test ETL package on the IRDS Database Server related to SDR and validate that the data displayed on the databases match.</w:t>
      </w:r>
    </w:p>
    <w:p w14:paraId="08C2E543"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 xml:space="preserve">Verify that the system can handle corrupt data testing </w:t>
      </w:r>
    </w:p>
    <w:p w14:paraId="37E1EC6B"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Verify that hen a test ETL package attempts to force corrupt data into the IRDS Database Server the package will not complete with corrupt data present and will provide a list of error messages identifying the corrupt data issue</w:t>
      </w:r>
    </w:p>
    <w:p w14:paraId="71379DBC"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Validate the handling of corrupt data by the IRDS MS SQL Server and verify that a description of the error is displayed</w:t>
      </w:r>
    </w:p>
    <w:p w14:paraId="7DAB1F78" w14:textId="77777777" w:rsidR="00C44A7A" w:rsidRPr="00B53F9D" w:rsidRDefault="00C44A7A" w:rsidP="004A19CD">
      <w:pPr>
        <w:pStyle w:val="ListParagraph"/>
        <w:numPr>
          <w:ilvl w:val="0"/>
          <w:numId w:val="66"/>
        </w:numPr>
        <w:spacing w:before="120" w:afterAutospacing="0" w:line="240" w:lineRule="auto"/>
        <w:ind w:left="1440"/>
        <w:rPr>
          <w:rFonts w:ascii="Times New Roman" w:hAnsi="Times New Roman"/>
          <w:sz w:val="24"/>
        </w:rPr>
      </w:pPr>
      <w:r w:rsidRPr="00B53F9D">
        <w:rPr>
          <w:rFonts w:ascii="Times New Roman" w:hAnsi="Times New Roman"/>
          <w:sz w:val="24"/>
        </w:rPr>
        <w:t>Validate the configuration of the IRDS Database Server base Operating System</w:t>
      </w:r>
    </w:p>
    <w:p w14:paraId="28E32745" w14:textId="77777777" w:rsidR="00C44A7A" w:rsidRPr="003777B7" w:rsidRDefault="00C44A7A" w:rsidP="004A19CD">
      <w:pPr>
        <w:pStyle w:val="ListParagraph"/>
        <w:numPr>
          <w:ilvl w:val="0"/>
          <w:numId w:val="66"/>
        </w:numPr>
        <w:spacing w:before="120" w:afterAutospacing="0" w:line="240" w:lineRule="auto"/>
        <w:ind w:left="1440"/>
        <w:rPr>
          <w:rFonts w:ascii="Times New Roman" w:hAnsi="Times New Roman"/>
        </w:rPr>
      </w:pPr>
      <w:r w:rsidRPr="00B53F9D">
        <w:rPr>
          <w:rFonts w:ascii="Times New Roman" w:hAnsi="Times New Roman"/>
          <w:sz w:val="24"/>
        </w:rPr>
        <w:t>Validate data in the IRDS system and verify that correct information is displayed</w:t>
      </w:r>
    </w:p>
    <w:p w14:paraId="4976753F" w14:textId="77777777" w:rsidR="00C44A7A" w:rsidRPr="00B53F9D" w:rsidRDefault="00C44A7A" w:rsidP="004A19CD">
      <w:pPr>
        <w:pStyle w:val="ListParagraph"/>
        <w:spacing w:before="120" w:afterAutospacing="0" w:line="240" w:lineRule="auto"/>
        <w:rPr>
          <w:rFonts w:ascii="Times New Roman" w:hAnsi="Times New Roman"/>
        </w:rPr>
      </w:pPr>
    </w:p>
    <w:p w14:paraId="4A411C8F" w14:textId="44204BD8" w:rsidR="00052F10" w:rsidRPr="003777B7" w:rsidRDefault="00052F10" w:rsidP="00D66DA7">
      <w:pPr>
        <w:pStyle w:val="BodyText"/>
        <w:ind w:left="720"/>
        <w:rPr>
          <w:b/>
          <w:sz w:val="24"/>
          <w:szCs w:val="24"/>
        </w:rPr>
      </w:pPr>
      <w:r w:rsidRPr="003777B7">
        <w:rPr>
          <w:b/>
          <w:sz w:val="24"/>
          <w:szCs w:val="24"/>
        </w:rPr>
        <w:t>End to End Scenario Test Plan</w:t>
      </w:r>
    </w:p>
    <w:p w14:paraId="6C350D03" w14:textId="7F96FBB3" w:rsidR="00052F10" w:rsidRPr="003777B7" w:rsidRDefault="007A193D">
      <w:pPr>
        <w:pStyle w:val="BodyText"/>
        <w:rPr>
          <w:sz w:val="24"/>
          <w:szCs w:val="24"/>
        </w:rPr>
      </w:pPr>
      <w:r w:rsidRPr="003777B7">
        <w:rPr>
          <w:sz w:val="24"/>
          <w:szCs w:val="24"/>
        </w:rPr>
        <w:t xml:space="preserve">The goal of the End to End Test Plan is to validate an “end to end” type use case for the Perceptive Reach application and its components – the Integrated Reach Database System (IRDS), VLER Direct </w:t>
      </w:r>
      <w:r w:rsidR="0096799D" w:rsidRPr="003777B7">
        <w:rPr>
          <w:sz w:val="24"/>
          <w:szCs w:val="24"/>
        </w:rPr>
        <w:t>and</w:t>
      </w:r>
      <w:r w:rsidRPr="003777B7">
        <w:rPr>
          <w:sz w:val="24"/>
          <w:szCs w:val="24"/>
        </w:rPr>
        <w:t xml:space="preserve"> Upstream Notification functionality, Surveillance Dashboard, Reporting, and Research.</w:t>
      </w:r>
      <w:r w:rsidR="00547499">
        <w:rPr>
          <w:sz w:val="24"/>
          <w:szCs w:val="24"/>
        </w:rPr>
        <w:t xml:space="preserve"> </w:t>
      </w:r>
      <w:r w:rsidRPr="003777B7">
        <w:rPr>
          <w:sz w:val="24"/>
          <w:szCs w:val="24"/>
        </w:rPr>
        <w:t>The items that will be tested are listed below:</w:t>
      </w:r>
    </w:p>
    <w:p w14:paraId="1E2198F4" w14:textId="52A55CB7" w:rsidR="007A193D" w:rsidRPr="003777B7" w:rsidRDefault="007A193D" w:rsidP="00D66DA7">
      <w:pPr>
        <w:pStyle w:val="BodyText"/>
        <w:numPr>
          <w:ilvl w:val="0"/>
          <w:numId w:val="58"/>
        </w:numPr>
        <w:rPr>
          <w:sz w:val="24"/>
          <w:szCs w:val="24"/>
          <w:u w:val="single"/>
        </w:rPr>
      </w:pPr>
      <w:r w:rsidRPr="003777B7">
        <w:rPr>
          <w:sz w:val="24"/>
          <w:szCs w:val="24"/>
          <w:u w:val="single"/>
        </w:rPr>
        <w:t xml:space="preserve">Verify VLER and Upstream: </w:t>
      </w:r>
    </w:p>
    <w:p w14:paraId="11039CDC" w14:textId="2A96473D" w:rsidR="007A193D" w:rsidRPr="003777B7" w:rsidRDefault="007A193D" w:rsidP="00D66DA7">
      <w:pPr>
        <w:pStyle w:val="BodyText"/>
        <w:numPr>
          <w:ilvl w:val="1"/>
          <w:numId w:val="58"/>
        </w:numPr>
        <w:rPr>
          <w:sz w:val="24"/>
          <w:szCs w:val="24"/>
        </w:rPr>
      </w:pPr>
      <w:r w:rsidRPr="003777B7">
        <w:rPr>
          <w:sz w:val="24"/>
          <w:szCs w:val="24"/>
        </w:rPr>
        <w:t>Verify that you can login to VLER Direct</w:t>
      </w:r>
    </w:p>
    <w:p w14:paraId="67FE8737" w14:textId="5D96CFD5" w:rsidR="007A193D" w:rsidRPr="003777B7" w:rsidRDefault="007A193D" w:rsidP="00D66DA7">
      <w:pPr>
        <w:pStyle w:val="BodyText"/>
        <w:numPr>
          <w:ilvl w:val="1"/>
          <w:numId w:val="58"/>
        </w:numPr>
        <w:rPr>
          <w:sz w:val="24"/>
          <w:szCs w:val="24"/>
        </w:rPr>
      </w:pPr>
      <w:r w:rsidRPr="003777B7">
        <w:rPr>
          <w:sz w:val="24"/>
          <w:szCs w:val="24"/>
        </w:rPr>
        <w:t xml:space="preserve">Verify that a message appears in your inbox indicating the number of Veterans, those Veterans have a status of “NEW”, </w:t>
      </w:r>
      <w:r w:rsidR="007A1CF3" w:rsidRPr="003777B7">
        <w:rPr>
          <w:sz w:val="24"/>
          <w:szCs w:val="24"/>
        </w:rPr>
        <w:t xml:space="preserve">and that </w:t>
      </w:r>
      <w:r w:rsidRPr="003777B7">
        <w:rPr>
          <w:sz w:val="24"/>
          <w:szCs w:val="24"/>
        </w:rPr>
        <w:t>Veterans are labeled as either “MIDDLE” or “TOP” risk</w:t>
      </w:r>
    </w:p>
    <w:p w14:paraId="30008E61" w14:textId="010FF689" w:rsidR="007A193D" w:rsidRPr="003777B7" w:rsidRDefault="007A193D">
      <w:pPr>
        <w:pStyle w:val="BodyText"/>
        <w:numPr>
          <w:ilvl w:val="1"/>
          <w:numId w:val="58"/>
        </w:numPr>
        <w:rPr>
          <w:sz w:val="24"/>
          <w:szCs w:val="24"/>
        </w:rPr>
      </w:pPr>
      <w:r w:rsidRPr="003777B7">
        <w:rPr>
          <w:sz w:val="24"/>
          <w:szCs w:val="24"/>
        </w:rPr>
        <w:t>Verify that the message includes a clickable link that directs the user to the Dashboard when clicked</w:t>
      </w:r>
    </w:p>
    <w:p w14:paraId="180E8BA5" w14:textId="0ED70321" w:rsidR="007A193D" w:rsidRPr="003777B7" w:rsidRDefault="007A193D">
      <w:pPr>
        <w:pStyle w:val="BodyText"/>
        <w:numPr>
          <w:ilvl w:val="1"/>
          <w:numId w:val="58"/>
        </w:numPr>
        <w:rPr>
          <w:sz w:val="24"/>
          <w:szCs w:val="24"/>
        </w:rPr>
      </w:pPr>
      <w:r w:rsidRPr="003777B7">
        <w:rPr>
          <w:sz w:val="24"/>
          <w:szCs w:val="24"/>
        </w:rPr>
        <w:t>Verify that the user is prompted to login (if required)</w:t>
      </w:r>
    </w:p>
    <w:p w14:paraId="5C71A515" w14:textId="51DB6CFD" w:rsidR="007A193D" w:rsidRPr="003777B7" w:rsidRDefault="007A193D">
      <w:pPr>
        <w:pStyle w:val="BodyText"/>
        <w:numPr>
          <w:ilvl w:val="1"/>
          <w:numId w:val="58"/>
        </w:numPr>
        <w:rPr>
          <w:sz w:val="24"/>
          <w:szCs w:val="24"/>
        </w:rPr>
      </w:pPr>
      <w:r w:rsidRPr="003777B7">
        <w:rPr>
          <w:sz w:val="24"/>
          <w:szCs w:val="24"/>
        </w:rPr>
        <w:t>Verify that the Dashboard loads the user’s default dashboard view automatically</w:t>
      </w:r>
    </w:p>
    <w:p w14:paraId="59B362A0" w14:textId="74FAA964" w:rsidR="007A193D" w:rsidRPr="003777B7" w:rsidRDefault="007A193D" w:rsidP="00D66DA7">
      <w:pPr>
        <w:pStyle w:val="BodyText"/>
        <w:numPr>
          <w:ilvl w:val="0"/>
          <w:numId w:val="58"/>
        </w:numPr>
        <w:rPr>
          <w:sz w:val="24"/>
          <w:szCs w:val="24"/>
        </w:rPr>
      </w:pPr>
      <w:r w:rsidRPr="003777B7">
        <w:rPr>
          <w:sz w:val="24"/>
          <w:szCs w:val="24"/>
          <w:u w:val="single"/>
        </w:rPr>
        <w:lastRenderedPageBreak/>
        <w:t>Verify Surveillance:</w:t>
      </w:r>
      <w:r w:rsidRPr="003777B7">
        <w:rPr>
          <w:sz w:val="24"/>
          <w:szCs w:val="24"/>
        </w:rPr>
        <w:t xml:space="preserve"> Verify after successful user login, the widgets on the Perceptive Reach Individual Level Dashboard View are present and displaying actionable information</w:t>
      </w:r>
    </w:p>
    <w:p w14:paraId="69F11015" w14:textId="79A4D80B" w:rsidR="007A193D" w:rsidRPr="003777B7" w:rsidRDefault="006B48ED" w:rsidP="00D66DA7">
      <w:pPr>
        <w:pStyle w:val="BodyText"/>
        <w:numPr>
          <w:ilvl w:val="1"/>
          <w:numId w:val="58"/>
        </w:numPr>
        <w:rPr>
          <w:sz w:val="24"/>
          <w:szCs w:val="24"/>
        </w:rPr>
      </w:pPr>
      <w:r w:rsidRPr="003777B7">
        <w:rPr>
          <w:sz w:val="24"/>
          <w:szCs w:val="24"/>
        </w:rPr>
        <w:t>Login to the Perceptive Reach application and verify that the Dashboard page is displayed</w:t>
      </w:r>
    </w:p>
    <w:p w14:paraId="1CBF802C" w14:textId="7BADE84D" w:rsidR="006B48ED" w:rsidRPr="003777B7" w:rsidRDefault="006B48ED" w:rsidP="00D66DA7">
      <w:pPr>
        <w:pStyle w:val="BodyText"/>
        <w:numPr>
          <w:ilvl w:val="1"/>
          <w:numId w:val="58"/>
        </w:numPr>
        <w:rPr>
          <w:sz w:val="24"/>
          <w:szCs w:val="24"/>
        </w:rPr>
      </w:pPr>
      <w:r w:rsidRPr="003777B7">
        <w:rPr>
          <w:sz w:val="24"/>
          <w:szCs w:val="24"/>
        </w:rPr>
        <w:t>Verify that the view ribbon displays</w:t>
      </w:r>
    </w:p>
    <w:p w14:paraId="440129D0" w14:textId="23426F2C" w:rsidR="006B48ED" w:rsidRPr="003777B7" w:rsidRDefault="006B48ED" w:rsidP="00D66DA7">
      <w:pPr>
        <w:pStyle w:val="BodyText"/>
        <w:numPr>
          <w:ilvl w:val="1"/>
          <w:numId w:val="58"/>
        </w:numPr>
        <w:rPr>
          <w:sz w:val="24"/>
          <w:szCs w:val="24"/>
        </w:rPr>
      </w:pPr>
      <w:r w:rsidRPr="003777B7">
        <w:rPr>
          <w:sz w:val="24"/>
          <w:szCs w:val="24"/>
        </w:rPr>
        <w:t>Verify that you can access the “Patient Roster by VAMC” button after clicking on the “Individual View” tab in the ribbon</w:t>
      </w:r>
    </w:p>
    <w:p w14:paraId="2E58E47E" w14:textId="6DCE4997" w:rsidR="006B48ED" w:rsidRPr="003777B7" w:rsidRDefault="006B48ED" w:rsidP="00D66DA7">
      <w:pPr>
        <w:pStyle w:val="BodyText"/>
        <w:numPr>
          <w:ilvl w:val="1"/>
          <w:numId w:val="58"/>
        </w:numPr>
        <w:rPr>
          <w:sz w:val="24"/>
          <w:szCs w:val="24"/>
        </w:rPr>
      </w:pPr>
      <w:r w:rsidRPr="003777B7">
        <w:rPr>
          <w:sz w:val="24"/>
          <w:szCs w:val="24"/>
        </w:rPr>
        <w:t>Verify the Veteran Contact widget is displayed within the webpage that includes all necessary Veteran emergency contact information (address, phone number, alternate phone number)</w:t>
      </w:r>
    </w:p>
    <w:p w14:paraId="46AFA3B4" w14:textId="6CD51876" w:rsidR="006B48ED" w:rsidRPr="003777B7" w:rsidRDefault="006B48ED" w:rsidP="00D66DA7">
      <w:pPr>
        <w:pStyle w:val="BodyText"/>
        <w:numPr>
          <w:ilvl w:val="1"/>
          <w:numId w:val="58"/>
        </w:numPr>
        <w:rPr>
          <w:sz w:val="24"/>
          <w:szCs w:val="24"/>
        </w:rPr>
      </w:pPr>
      <w:r w:rsidRPr="003777B7">
        <w:rPr>
          <w:sz w:val="24"/>
          <w:szCs w:val="24"/>
        </w:rPr>
        <w:t>Verify that the “Recent Medications” Widget is displayed within the webpage</w:t>
      </w:r>
    </w:p>
    <w:p w14:paraId="4618589C" w14:textId="13A47C4C" w:rsidR="006B48ED" w:rsidRPr="003777B7" w:rsidRDefault="006B48ED" w:rsidP="00D66DA7">
      <w:pPr>
        <w:pStyle w:val="BodyText"/>
        <w:numPr>
          <w:ilvl w:val="1"/>
          <w:numId w:val="58"/>
        </w:numPr>
        <w:rPr>
          <w:sz w:val="24"/>
          <w:szCs w:val="24"/>
        </w:rPr>
      </w:pPr>
      <w:r w:rsidRPr="003777B7">
        <w:rPr>
          <w:sz w:val="24"/>
          <w:szCs w:val="24"/>
        </w:rPr>
        <w:t>Verify that the “Recent Diagnoses” Widget is displayed within the webpage</w:t>
      </w:r>
    </w:p>
    <w:p w14:paraId="1692AA85" w14:textId="61DD570E" w:rsidR="006B48ED" w:rsidRPr="003777B7" w:rsidRDefault="006B48ED" w:rsidP="00D66DA7">
      <w:pPr>
        <w:pStyle w:val="BodyText"/>
        <w:numPr>
          <w:ilvl w:val="1"/>
          <w:numId w:val="58"/>
        </w:numPr>
        <w:rPr>
          <w:sz w:val="24"/>
          <w:szCs w:val="24"/>
        </w:rPr>
      </w:pPr>
      <w:r w:rsidRPr="003777B7">
        <w:rPr>
          <w:sz w:val="24"/>
          <w:szCs w:val="24"/>
        </w:rPr>
        <w:t>Verify that the “High Risk Flags” Widget is displayed within the webpage</w:t>
      </w:r>
    </w:p>
    <w:p w14:paraId="7ABDE3E9" w14:textId="39023AA5" w:rsidR="006B48ED" w:rsidRPr="003777B7" w:rsidRDefault="006C7F61" w:rsidP="00D66DA7">
      <w:pPr>
        <w:pStyle w:val="BodyText"/>
        <w:numPr>
          <w:ilvl w:val="1"/>
          <w:numId w:val="58"/>
        </w:numPr>
        <w:rPr>
          <w:sz w:val="24"/>
          <w:szCs w:val="24"/>
        </w:rPr>
      </w:pPr>
      <w:r w:rsidRPr="003777B7">
        <w:rPr>
          <w:sz w:val="24"/>
          <w:szCs w:val="24"/>
        </w:rPr>
        <w:t>Verify that the “Recent Appointments” Widget is displayed within the webpage</w:t>
      </w:r>
    </w:p>
    <w:p w14:paraId="21CFB93E" w14:textId="39AD18B6" w:rsidR="006C7F61" w:rsidRPr="003777B7" w:rsidRDefault="006C7F61" w:rsidP="00D66DA7">
      <w:pPr>
        <w:pStyle w:val="BodyText"/>
        <w:numPr>
          <w:ilvl w:val="1"/>
          <w:numId w:val="58"/>
        </w:numPr>
        <w:rPr>
          <w:sz w:val="24"/>
          <w:szCs w:val="24"/>
        </w:rPr>
      </w:pPr>
      <w:r w:rsidRPr="003777B7">
        <w:rPr>
          <w:sz w:val="24"/>
          <w:szCs w:val="24"/>
        </w:rPr>
        <w:t>Verify that the “Clinical Decision Support (CDS)” is displayed within the webpage</w:t>
      </w:r>
    </w:p>
    <w:p w14:paraId="3B68AC77" w14:textId="09D8B2DB" w:rsidR="006C7F61" w:rsidRPr="003777B7" w:rsidRDefault="006C7F61" w:rsidP="00D66DA7">
      <w:pPr>
        <w:pStyle w:val="BodyText"/>
        <w:numPr>
          <w:ilvl w:val="0"/>
          <w:numId w:val="58"/>
        </w:numPr>
        <w:rPr>
          <w:sz w:val="24"/>
          <w:szCs w:val="24"/>
        </w:rPr>
      </w:pPr>
      <w:r w:rsidRPr="003777B7">
        <w:rPr>
          <w:sz w:val="24"/>
          <w:szCs w:val="24"/>
          <w:u w:val="single"/>
        </w:rPr>
        <w:t>Verify Report:</w:t>
      </w:r>
      <w:r w:rsidRPr="003777B7">
        <w:rPr>
          <w:sz w:val="24"/>
          <w:szCs w:val="24"/>
        </w:rPr>
        <w:t xml:space="preserve"> Verify that the R</w:t>
      </w:r>
      <w:r w:rsidR="003A6F38" w:rsidRPr="003777B7">
        <w:rPr>
          <w:sz w:val="24"/>
          <w:szCs w:val="24"/>
        </w:rPr>
        <w:t>, BIRT, and MySQL</w:t>
      </w:r>
      <w:r w:rsidRPr="003777B7">
        <w:rPr>
          <w:sz w:val="24"/>
          <w:szCs w:val="24"/>
        </w:rPr>
        <w:t xml:space="preserve"> tool application</w:t>
      </w:r>
      <w:r w:rsidR="003A6F38" w:rsidRPr="003777B7">
        <w:rPr>
          <w:sz w:val="24"/>
          <w:szCs w:val="24"/>
        </w:rPr>
        <w:t>s provide</w:t>
      </w:r>
      <w:r w:rsidRPr="003777B7">
        <w:rPr>
          <w:sz w:val="24"/>
          <w:szCs w:val="24"/>
        </w:rPr>
        <w:t xml:space="preserve"> the option of exporting information into numerous data files</w:t>
      </w:r>
    </w:p>
    <w:p w14:paraId="70026145" w14:textId="7C2E5FE5" w:rsidR="006C7F61" w:rsidRPr="003777B7" w:rsidRDefault="006C7F61" w:rsidP="00D66DA7">
      <w:pPr>
        <w:pStyle w:val="BodyText"/>
        <w:numPr>
          <w:ilvl w:val="0"/>
          <w:numId w:val="58"/>
        </w:numPr>
        <w:rPr>
          <w:sz w:val="24"/>
          <w:szCs w:val="24"/>
        </w:rPr>
      </w:pPr>
      <w:r w:rsidRPr="003777B7">
        <w:rPr>
          <w:sz w:val="24"/>
          <w:szCs w:val="24"/>
          <w:u w:val="single"/>
        </w:rPr>
        <w:t>Verify Research</w:t>
      </w:r>
      <w:r w:rsidRPr="003777B7">
        <w:rPr>
          <w:sz w:val="24"/>
          <w:szCs w:val="24"/>
        </w:rPr>
        <w:t xml:space="preserve">: Verify that the system </w:t>
      </w:r>
      <w:r w:rsidR="003A6F38" w:rsidRPr="003777B7">
        <w:rPr>
          <w:sz w:val="24"/>
          <w:szCs w:val="24"/>
        </w:rPr>
        <w:t>is equipped with MySQL, R, and BIRT applications</w:t>
      </w:r>
      <w:r w:rsidRPr="003777B7">
        <w:rPr>
          <w:sz w:val="24"/>
          <w:szCs w:val="24"/>
        </w:rPr>
        <w:t xml:space="preserve"> on the Remote Desktop in order for users to find information on a certain topic.</w:t>
      </w:r>
    </w:p>
    <w:p w14:paraId="05D21307" w14:textId="77777777" w:rsidR="007A193D" w:rsidRPr="003777B7" w:rsidRDefault="007A193D">
      <w:pPr>
        <w:pStyle w:val="BodyText"/>
        <w:rPr>
          <w:sz w:val="24"/>
          <w:szCs w:val="24"/>
        </w:rPr>
      </w:pPr>
    </w:p>
    <w:p w14:paraId="1DEEC084" w14:textId="6B5C39DA" w:rsidR="00701415" w:rsidRPr="003777B7" w:rsidRDefault="00701415">
      <w:pPr>
        <w:pStyle w:val="BodyText"/>
        <w:ind w:left="720"/>
        <w:rPr>
          <w:b/>
          <w:sz w:val="24"/>
          <w:szCs w:val="24"/>
        </w:rPr>
      </w:pPr>
      <w:r w:rsidRPr="003777B7">
        <w:rPr>
          <w:b/>
          <w:sz w:val="24"/>
          <w:szCs w:val="24"/>
        </w:rPr>
        <w:t>End User Test Plan</w:t>
      </w:r>
    </w:p>
    <w:p w14:paraId="5BE0AD49" w14:textId="527A2504" w:rsidR="00B153EE" w:rsidRPr="00547499" w:rsidRDefault="0058223C" w:rsidP="00B569FB">
      <w:pPr>
        <w:rPr>
          <w:sz w:val="24"/>
        </w:rPr>
      </w:pPr>
      <w:r w:rsidRPr="00256BFA">
        <w:rPr>
          <w:sz w:val="24"/>
        </w:rPr>
        <w:t>The goal of the following test plan is to validate a high level “end to end”-</w:t>
      </w:r>
      <w:r w:rsidRPr="00890247">
        <w:rPr>
          <w:sz w:val="24"/>
        </w:rPr>
        <w:t xml:space="preserve">type use case for </w:t>
      </w:r>
      <w:r w:rsidRPr="00C44A7A">
        <w:rPr>
          <w:sz w:val="24"/>
        </w:rPr>
        <w:t xml:space="preserve">a typical clinical end user (such as a Suicide Prevention Coordinator) of the Perceptive Reach application. The primary application components included in this test plan are VLER Direct + Upstream Notification functionality and the Surveillance Dashboard. </w:t>
      </w:r>
      <w:r w:rsidR="00C85BF7" w:rsidRPr="00C44A7A">
        <w:rPr>
          <w:sz w:val="24"/>
        </w:rPr>
        <w:t>The items that will be tested are listed below:</w:t>
      </w:r>
    </w:p>
    <w:p w14:paraId="3503EDAD" w14:textId="54A4B13E"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a user can successfully log-in to VLER direct and check a message in their Inbox</w:t>
      </w:r>
    </w:p>
    <w:p w14:paraId="6CB51519" w14:textId="58039CBD"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message subject line reflects the number of Veterans</w:t>
      </w:r>
    </w:p>
    <w:p w14:paraId="4D307BA1" w14:textId="727377E0"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Veterans have a status of NEW and are labelled as a TOP risk</w:t>
      </w:r>
    </w:p>
    <w:p w14:paraId="540C2EFD" w14:textId="6E5FFF80"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clicking the Dashboard link opens the Dashboard page</w:t>
      </w:r>
    </w:p>
    <w:p w14:paraId="73D9C9FB" w14:textId="0526A563"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user can access the Individual View</w:t>
      </w:r>
    </w:p>
    <w:p w14:paraId="36A37C8A" w14:textId="743FD19A"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patient can view the Patient Roster by VAMC</w:t>
      </w:r>
    </w:p>
    <w:p w14:paraId="559C9CFF" w14:textId="249C3FD5"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lastRenderedPageBreak/>
        <w:t>Verify that the Patient Contact widget displays within the webpage</w:t>
      </w:r>
    </w:p>
    <w:p w14:paraId="4F590186" w14:textId="1949932A" w:rsidR="0058223C" w:rsidRPr="00256BFA"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Emergency Contact widget is displayed within the webpage</w:t>
      </w:r>
    </w:p>
    <w:p w14:paraId="369F825B" w14:textId="2058BD92" w:rsidR="0058223C" w:rsidRPr="003777B7" w:rsidRDefault="0058223C" w:rsidP="003777B7">
      <w:pPr>
        <w:pStyle w:val="ListParagraph"/>
        <w:numPr>
          <w:ilvl w:val="0"/>
          <w:numId w:val="62"/>
        </w:numPr>
        <w:spacing w:line="240" w:lineRule="auto"/>
        <w:rPr>
          <w:sz w:val="24"/>
          <w:szCs w:val="24"/>
        </w:rPr>
      </w:pPr>
      <w:r w:rsidRPr="003777B7">
        <w:rPr>
          <w:rFonts w:ascii="Times New Roman" w:hAnsi="Times New Roman"/>
          <w:sz w:val="24"/>
          <w:szCs w:val="24"/>
        </w:rPr>
        <w:t>Verify that the system logs the user out when they press the log-out button.</w:t>
      </w:r>
    </w:p>
    <w:p w14:paraId="59FF803F" w14:textId="77777777" w:rsidR="0058223C" w:rsidRPr="003777B7" w:rsidRDefault="0058223C" w:rsidP="003777B7">
      <w:pPr>
        <w:rPr>
          <w:sz w:val="24"/>
        </w:rPr>
      </w:pPr>
    </w:p>
    <w:p w14:paraId="2E2F104C" w14:textId="79C40C4E" w:rsidR="00ED29F1" w:rsidRPr="003777B7" w:rsidRDefault="00ED29F1">
      <w:pPr>
        <w:pStyle w:val="BodyText"/>
        <w:ind w:left="720"/>
        <w:rPr>
          <w:sz w:val="24"/>
          <w:szCs w:val="24"/>
        </w:rPr>
      </w:pPr>
      <w:r w:rsidRPr="003777B7">
        <w:rPr>
          <w:b/>
          <w:sz w:val="24"/>
          <w:szCs w:val="24"/>
        </w:rPr>
        <w:t>Health Indicators Test Plan</w:t>
      </w:r>
      <w:r w:rsidR="00121631" w:rsidRPr="003777B7">
        <w:rPr>
          <w:sz w:val="24"/>
          <w:szCs w:val="24"/>
        </w:rPr>
        <w:t xml:space="preserve"> </w:t>
      </w:r>
    </w:p>
    <w:p w14:paraId="5E9100B6" w14:textId="32425317" w:rsidR="00ED29F1" w:rsidRPr="003777B7" w:rsidRDefault="00ED29F1" w:rsidP="00B569FB">
      <w:pPr>
        <w:pStyle w:val="BodyText"/>
        <w:rPr>
          <w:sz w:val="24"/>
          <w:szCs w:val="24"/>
        </w:rPr>
      </w:pPr>
      <w:r w:rsidRPr="003777B7">
        <w:rPr>
          <w:sz w:val="24"/>
          <w:szCs w:val="24"/>
        </w:rPr>
        <w:t>The purpose of the health indicators test plan is to validate functionality related to Health Indicators data import functionality.</w:t>
      </w:r>
      <w:r w:rsidR="00547499">
        <w:rPr>
          <w:sz w:val="24"/>
          <w:szCs w:val="24"/>
        </w:rPr>
        <w:t xml:space="preserve"> </w:t>
      </w:r>
      <w:r w:rsidRPr="003777B7">
        <w:rPr>
          <w:sz w:val="24"/>
          <w:szCs w:val="24"/>
        </w:rPr>
        <w:t>The Health Indicator Widget will display a table of information correlating the number of suicide deaths per 100,000 people for the applicable year and will be group</w:t>
      </w:r>
      <w:r w:rsidR="00BE7286" w:rsidRPr="003777B7">
        <w:rPr>
          <w:sz w:val="24"/>
          <w:szCs w:val="24"/>
        </w:rPr>
        <w:t>ed</w:t>
      </w:r>
      <w:r w:rsidRPr="003777B7">
        <w:rPr>
          <w:sz w:val="24"/>
          <w:szCs w:val="24"/>
        </w:rPr>
        <w:t xml:space="preserve"> by Age Range, Gender, and Ethnicity.</w:t>
      </w:r>
      <w:r w:rsidR="00547499">
        <w:rPr>
          <w:sz w:val="24"/>
          <w:szCs w:val="24"/>
        </w:rPr>
        <w:t xml:space="preserve"> </w:t>
      </w:r>
      <w:r w:rsidRPr="003777B7">
        <w:rPr>
          <w:sz w:val="24"/>
          <w:szCs w:val="24"/>
        </w:rPr>
        <w:t>The items that will be tested are listed below</w:t>
      </w:r>
    </w:p>
    <w:p w14:paraId="3F36868F" w14:textId="5E3F1514" w:rsidR="00ED29F1" w:rsidRPr="003777B7" w:rsidRDefault="00ED29F1" w:rsidP="00D66DA7">
      <w:pPr>
        <w:pStyle w:val="BodyText"/>
        <w:numPr>
          <w:ilvl w:val="0"/>
          <w:numId w:val="56"/>
        </w:numPr>
        <w:rPr>
          <w:sz w:val="24"/>
          <w:szCs w:val="24"/>
        </w:rPr>
      </w:pPr>
      <w:r w:rsidRPr="003777B7">
        <w:rPr>
          <w:sz w:val="24"/>
          <w:szCs w:val="24"/>
        </w:rPr>
        <w:t>Verify that the data displayed on the Health Indicators Widget matches the data displayed on the Health Indicators site for the “Suicide Deaths per 100,000” table for the year “2013”</w:t>
      </w:r>
    </w:p>
    <w:p w14:paraId="4085C421" w14:textId="3A132A1D" w:rsidR="00052F10" w:rsidRPr="003777B7" w:rsidRDefault="00052F10" w:rsidP="00D66DA7">
      <w:pPr>
        <w:pStyle w:val="BodyText"/>
        <w:numPr>
          <w:ilvl w:val="0"/>
          <w:numId w:val="56"/>
        </w:numPr>
        <w:rPr>
          <w:sz w:val="24"/>
          <w:szCs w:val="24"/>
        </w:rPr>
      </w:pPr>
      <w:r w:rsidRPr="003777B7">
        <w:rPr>
          <w:sz w:val="24"/>
          <w:szCs w:val="24"/>
        </w:rPr>
        <w:t>Verify that the Health Indicators Widget exists and includes a data table of 4 columns:</w:t>
      </w:r>
    </w:p>
    <w:p w14:paraId="66C1F64F" w14:textId="10B510FE" w:rsidR="00052F10" w:rsidRPr="003777B7" w:rsidRDefault="00052F10" w:rsidP="00D66DA7">
      <w:pPr>
        <w:pStyle w:val="BodyText"/>
        <w:numPr>
          <w:ilvl w:val="1"/>
          <w:numId w:val="56"/>
        </w:numPr>
        <w:rPr>
          <w:sz w:val="24"/>
          <w:szCs w:val="24"/>
        </w:rPr>
      </w:pPr>
      <w:r w:rsidRPr="003777B7">
        <w:rPr>
          <w:sz w:val="24"/>
          <w:szCs w:val="24"/>
        </w:rPr>
        <w:t>(1) Age Range</w:t>
      </w:r>
    </w:p>
    <w:p w14:paraId="0C436637" w14:textId="42324B27" w:rsidR="00052F10" w:rsidRPr="003777B7" w:rsidRDefault="00052F10" w:rsidP="00D66DA7">
      <w:pPr>
        <w:pStyle w:val="BodyText"/>
        <w:numPr>
          <w:ilvl w:val="1"/>
          <w:numId w:val="56"/>
        </w:numPr>
        <w:rPr>
          <w:sz w:val="24"/>
          <w:szCs w:val="24"/>
        </w:rPr>
      </w:pPr>
      <w:r w:rsidRPr="003777B7">
        <w:rPr>
          <w:sz w:val="24"/>
          <w:szCs w:val="24"/>
        </w:rPr>
        <w:t>(2) Gender</w:t>
      </w:r>
    </w:p>
    <w:p w14:paraId="0D599EEB" w14:textId="4705CC90" w:rsidR="00052F10" w:rsidRPr="003777B7" w:rsidRDefault="00052F10" w:rsidP="00D66DA7">
      <w:pPr>
        <w:pStyle w:val="BodyText"/>
        <w:numPr>
          <w:ilvl w:val="1"/>
          <w:numId w:val="56"/>
        </w:numPr>
        <w:rPr>
          <w:sz w:val="24"/>
          <w:szCs w:val="24"/>
        </w:rPr>
      </w:pPr>
      <w:r w:rsidRPr="003777B7">
        <w:rPr>
          <w:sz w:val="24"/>
          <w:szCs w:val="24"/>
        </w:rPr>
        <w:t>(3) 2013 Total Suicide Deaths per 100,000</w:t>
      </w:r>
    </w:p>
    <w:p w14:paraId="1E79F056" w14:textId="4485886E" w:rsidR="00052F10" w:rsidRPr="003777B7" w:rsidRDefault="00052F10" w:rsidP="00D66DA7">
      <w:pPr>
        <w:pStyle w:val="BodyText"/>
        <w:numPr>
          <w:ilvl w:val="1"/>
          <w:numId w:val="56"/>
        </w:numPr>
        <w:rPr>
          <w:sz w:val="24"/>
          <w:szCs w:val="24"/>
        </w:rPr>
      </w:pPr>
      <w:r w:rsidRPr="003777B7">
        <w:rPr>
          <w:sz w:val="24"/>
          <w:szCs w:val="24"/>
        </w:rPr>
        <w:t>(4) Ethnicity</w:t>
      </w:r>
    </w:p>
    <w:p w14:paraId="33DC700D" w14:textId="11A7C4C9" w:rsidR="00052F10" w:rsidRPr="003777B7" w:rsidRDefault="00052F10" w:rsidP="00D66DA7">
      <w:pPr>
        <w:pStyle w:val="BodyText"/>
        <w:numPr>
          <w:ilvl w:val="0"/>
          <w:numId w:val="56"/>
        </w:numPr>
        <w:rPr>
          <w:sz w:val="24"/>
          <w:szCs w:val="24"/>
        </w:rPr>
      </w:pPr>
      <w:r w:rsidRPr="003777B7">
        <w:rPr>
          <w:sz w:val="24"/>
          <w:szCs w:val="24"/>
        </w:rPr>
        <w:t>Verify that the Health Indicators Widget provides the URL to source of data on HealthIndicators.gov website</w:t>
      </w:r>
    </w:p>
    <w:p w14:paraId="39074DEF" w14:textId="77777777" w:rsidR="00D36582" w:rsidRPr="003777B7" w:rsidRDefault="00D36582" w:rsidP="00D66DA7">
      <w:pPr>
        <w:pStyle w:val="BodyText"/>
        <w:rPr>
          <w:sz w:val="24"/>
          <w:szCs w:val="24"/>
        </w:rPr>
      </w:pPr>
    </w:p>
    <w:p w14:paraId="68459ABF" w14:textId="77777777" w:rsidR="00186498" w:rsidRPr="003777B7" w:rsidRDefault="00034CBD" w:rsidP="00D66DA7">
      <w:pPr>
        <w:pStyle w:val="BodyText"/>
        <w:ind w:left="720"/>
        <w:rPr>
          <w:sz w:val="24"/>
          <w:szCs w:val="24"/>
        </w:rPr>
      </w:pPr>
      <w:r w:rsidRPr="003777B7">
        <w:rPr>
          <w:b/>
          <w:sz w:val="24"/>
          <w:szCs w:val="24"/>
        </w:rPr>
        <w:t>Reporting Scenario Test Plan</w:t>
      </w:r>
    </w:p>
    <w:p w14:paraId="514E71D2" w14:textId="357A7A04" w:rsidR="00034CBD" w:rsidRPr="003777B7" w:rsidRDefault="00651E44" w:rsidP="00B569FB">
      <w:pPr>
        <w:pStyle w:val="BodyText"/>
        <w:rPr>
          <w:sz w:val="24"/>
          <w:szCs w:val="24"/>
        </w:rPr>
      </w:pPr>
      <w:r w:rsidRPr="003777B7">
        <w:rPr>
          <w:sz w:val="24"/>
          <w:szCs w:val="24"/>
        </w:rPr>
        <w:t xml:space="preserve">The purpose of this test plan is to provide an overview of test scenarios and execution steps </w:t>
      </w:r>
      <w:r w:rsidR="00121631" w:rsidRPr="003777B7">
        <w:rPr>
          <w:sz w:val="24"/>
          <w:szCs w:val="24"/>
        </w:rPr>
        <w:t xml:space="preserve">for </w:t>
      </w:r>
      <w:r w:rsidRPr="003777B7">
        <w:rPr>
          <w:sz w:val="24"/>
          <w:szCs w:val="24"/>
        </w:rPr>
        <w:t>users to create and export reports using MySQL, BIRT, and R utilizing the IRDS database.</w:t>
      </w:r>
      <w:r w:rsidR="00547499">
        <w:rPr>
          <w:sz w:val="24"/>
          <w:szCs w:val="24"/>
        </w:rPr>
        <w:t xml:space="preserve"> </w:t>
      </w:r>
      <w:r w:rsidRPr="003777B7">
        <w:rPr>
          <w:sz w:val="24"/>
          <w:szCs w:val="24"/>
        </w:rPr>
        <w:t>The items that will be tested are listed below:</w:t>
      </w:r>
    </w:p>
    <w:p w14:paraId="34148B82" w14:textId="77777777" w:rsidR="00651E44" w:rsidRPr="003777B7" w:rsidRDefault="00651E44" w:rsidP="00651E44">
      <w:pPr>
        <w:pStyle w:val="BodyText"/>
        <w:numPr>
          <w:ilvl w:val="0"/>
          <w:numId w:val="52"/>
        </w:numPr>
        <w:rPr>
          <w:sz w:val="24"/>
          <w:szCs w:val="24"/>
        </w:rPr>
      </w:pPr>
      <w:r w:rsidRPr="003777B7">
        <w:rPr>
          <w:sz w:val="24"/>
          <w:szCs w:val="24"/>
        </w:rPr>
        <w:t>Verify that the system is capable of understanding SQL queries on the Remote Desktop in order for users to find information on a certain topic</w:t>
      </w:r>
    </w:p>
    <w:p w14:paraId="1338D74A" w14:textId="77777777" w:rsidR="00651E44" w:rsidRPr="003777B7" w:rsidRDefault="00651E44" w:rsidP="00651E44">
      <w:pPr>
        <w:pStyle w:val="BodyText"/>
        <w:numPr>
          <w:ilvl w:val="0"/>
          <w:numId w:val="52"/>
        </w:numPr>
        <w:rPr>
          <w:sz w:val="24"/>
          <w:szCs w:val="24"/>
        </w:rPr>
      </w:pPr>
      <w:r w:rsidRPr="003777B7">
        <w:rPr>
          <w:sz w:val="24"/>
          <w:szCs w:val="24"/>
        </w:rPr>
        <w:t xml:space="preserve">Verify that the R tool application provides the option of exporting information into numerous data files (i.e. </w:t>
      </w:r>
      <w:proofErr w:type="spellStart"/>
      <w:r w:rsidRPr="003777B7">
        <w:rPr>
          <w:sz w:val="24"/>
          <w:szCs w:val="24"/>
        </w:rPr>
        <w:t>xlsx</w:t>
      </w:r>
      <w:proofErr w:type="spellEnd"/>
      <w:r w:rsidRPr="003777B7">
        <w:rPr>
          <w:sz w:val="24"/>
          <w:szCs w:val="24"/>
        </w:rPr>
        <w:t>, XML)</w:t>
      </w:r>
    </w:p>
    <w:p w14:paraId="7F332CE6" w14:textId="13A1B0F5" w:rsidR="00651E44" w:rsidRPr="003777B7" w:rsidRDefault="00651E44" w:rsidP="00D66DA7">
      <w:pPr>
        <w:pStyle w:val="BodyText"/>
        <w:numPr>
          <w:ilvl w:val="0"/>
          <w:numId w:val="52"/>
        </w:numPr>
        <w:rPr>
          <w:sz w:val="24"/>
          <w:szCs w:val="24"/>
        </w:rPr>
      </w:pPr>
      <w:r w:rsidRPr="003777B7">
        <w:rPr>
          <w:sz w:val="24"/>
          <w:szCs w:val="24"/>
        </w:rPr>
        <w:t>Verify that the BIRT application allows the user to export various report files to various formats (DOC, DOCX, HTML, PDF, PPT, XLS, etc.)</w:t>
      </w:r>
    </w:p>
    <w:p w14:paraId="4971565C" w14:textId="77777777" w:rsidR="00DC00AB" w:rsidRPr="003777B7" w:rsidRDefault="00DC00AB" w:rsidP="00D66DA7">
      <w:pPr>
        <w:pStyle w:val="BodyText"/>
        <w:ind w:left="720"/>
        <w:rPr>
          <w:sz w:val="24"/>
          <w:szCs w:val="24"/>
        </w:rPr>
      </w:pPr>
    </w:p>
    <w:p w14:paraId="1C0AF5CB" w14:textId="77777777" w:rsidR="00322BB4" w:rsidRPr="003777B7" w:rsidRDefault="009C4453" w:rsidP="00D66DA7">
      <w:pPr>
        <w:pStyle w:val="BodyText"/>
        <w:ind w:left="720"/>
        <w:rPr>
          <w:b/>
          <w:sz w:val="24"/>
          <w:szCs w:val="24"/>
        </w:rPr>
      </w:pPr>
      <w:r w:rsidRPr="003777B7">
        <w:rPr>
          <w:b/>
          <w:sz w:val="24"/>
          <w:szCs w:val="24"/>
        </w:rPr>
        <w:t>Research Scenario Test Plan</w:t>
      </w:r>
    </w:p>
    <w:p w14:paraId="093A6934" w14:textId="595A8D2E" w:rsidR="00055003" w:rsidRPr="003777B7" w:rsidRDefault="009C4453" w:rsidP="00B569FB">
      <w:pPr>
        <w:pStyle w:val="BodyText"/>
        <w:rPr>
          <w:sz w:val="24"/>
          <w:szCs w:val="24"/>
        </w:rPr>
      </w:pPr>
      <w:r w:rsidRPr="003777B7">
        <w:rPr>
          <w:sz w:val="24"/>
          <w:szCs w:val="24"/>
        </w:rPr>
        <w:lastRenderedPageBreak/>
        <w:t>This plan is an overview of test scenarios and execution steps for the Research platform.</w:t>
      </w:r>
      <w:r w:rsidR="00547499">
        <w:rPr>
          <w:sz w:val="24"/>
          <w:szCs w:val="24"/>
        </w:rPr>
        <w:t xml:space="preserve"> </w:t>
      </w:r>
      <w:r w:rsidR="00053825" w:rsidRPr="003777B7">
        <w:rPr>
          <w:sz w:val="24"/>
          <w:szCs w:val="24"/>
        </w:rPr>
        <w:t xml:space="preserve">The Research platform allows a user to perform research on the </w:t>
      </w:r>
      <w:r w:rsidR="00BE7286" w:rsidRPr="003777B7">
        <w:rPr>
          <w:sz w:val="24"/>
          <w:szCs w:val="24"/>
        </w:rPr>
        <w:t>available data in the IRDS application.</w:t>
      </w:r>
      <w:r w:rsidR="00547499">
        <w:rPr>
          <w:sz w:val="24"/>
          <w:szCs w:val="24"/>
        </w:rPr>
        <w:t xml:space="preserve"> </w:t>
      </w:r>
      <w:r w:rsidRPr="003777B7">
        <w:rPr>
          <w:sz w:val="24"/>
          <w:szCs w:val="24"/>
        </w:rPr>
        <w:t>The</w:t>
      </w:r>
      <w:r w:rsidR="00DC00AB" w:rsidRPr="003777B7">
        <w:rPr>
          <w:sz w:val="24"/>
          <w:szCs w:val="24"/>
        </w:rPr>
        <w:t xml:space="preserve"> </w:t>
      </w:r>
      <w:r w:rsidRPr="003777B7">
        <w:rPr>
          <w:sz w:val="24"/>
          <w:szCs w:val="24"/>
        </w:rPr>
        <w:t>items that will be tested are listed below:</w:t>
      </w:r>
    </w:p>
    <w:p w14:paraId="35C531B1" w14:textId="77777777" w:rsidR="00055003" w:rsidRPr="003777B7" w:rsidRDefault="00651E44" w:rsidP="00D66DA7">
      <w:pPr>
        <w:pStyle w:val="BodyText"/>
        <w:numPr>
          <w:ilvl w:val="0"/>
          <w:numId w:val="55"/>
        </w:numPr>
        <w:rPr>
          <w:sz w:val="24"/>
          <w:szCs w:val="24"/>
        </w:rPr>
      </w:pPr>
      <w:r w:rsidRPr="003777B7">
        <w:rPr>
          <w:sz w:val="24"/>
          <w:szCs w:val="24"/>
        </w:rPr>
        <w:t>Verify that the system is capable of understanding SQL queries on the Remote Desktop in order for users to find information on a certain topic</w:t>
      </w:r>
      <w:r w:rsidR="00055003" w:rsidRPr="003777B7">
        <w:rPr>
          <w:sz w:val="24"/>
          <w:szCs w:val="24"/>
        </w:rPr>
        <w:t xml:space="preserve"> </w:t>
      </w:r>
    </w:p>
    <w:p w14:paraId="0B71BBA2" w14:textId="77777777" w:rsidR="00055003" w:rsidRPr="003777B7" w:rsidRDefault="00651E44" w:rsidP="00D66DA7">
      <w:pPr>
        <w:pStyle w:val="BodyText"/>
        <w:numPr>
          <w:ilvl w:val="0"/>
          <w:numId w:val="55"/>
        </w:numPr>
        <w:rPr>
          <w:sz w:val="24"/>
          <w:szCs w:val="24"/>
        </w:rPr>
      </w:pPr>
      <w:r w:rsidRPr="003777B7">
        <w:rPr>
          <w:sz w:val="24"/>
          <w:szCs w:val="24"/>
        </w:rPr>
        <w:t xml:space="preserve">Verify that the R tool application provides the option of exporting information into numerous data files (i.e. </w:t>
      </w:r>
      <w:proofErr w:type="spellStart"/>
      <w:r w:rsidRPr="003777B7">
        <w:rPr>
          <w:sz w:val="24"/>
          <w:szCs w:val="24"/>
        </w:rPr>
        <w:t>xlsx</w:t>
      </w:r>
      <w:proofErr w:type="spellEnd"/>
      <w:r w:rsidRPr="003777B7">
        <w:rPr>
          <w:sz w:val="24"/>
          <w:szCs w:val="24"/>
        </w:rPr>
        <w:t>, XML)</w:t>
      </w:r>
    </w:p>
    <w:p w14:paraId="6B2E500C" w14:textId="749C78C0" w:rsidR="00651E44" w:rsidRPr="003777B7" w:rsidRDefault="00055003" w:rsidP="00D66DA7">
      <w:pPr>
        <w:pStyle w:val="BodyText"/>
        <w:numPr>
          <w:ilvl w:val="0"/>
          <w:numId w:val="55"/>
        </w:numPr>
        <w:rPr>
          <w:sz w:val="24"/>
          <w:szCs w:val="24"/>
        </w:rPr>
      </w:pPr>
      <w:r w:rsidRPr="003777B7">
        <w:rPr>
          <w:sz w:val="24"/>
          <w:szCs w:val="24"/>
        </w:rPr>
        <w:t>Verify that the BIRT application allows the user to export various report files to various formats (DOC, DOCX, HTML, PDF, PPT, XLS, etc.)</w:t>
      </w:r>
    </w:p>
    <w:p w14:paraId="5B1FBA49" w14:textId="77777777" w:rsidR="009C4453" w:rsidRPr="003777B7" w:rsidRDefault="009C4453" w:rsidP="00D66DA7">
      <w:pPr>
        <w:pStyle w:val="BodyText"/>
        <w:ind w:left="720"/>
        <w:rPr>
          <w:sz w:val="24"/>
          <w:szCs w:val="24"/>
        </w:rPr>
      </w:pPr>
    </w:p>
    <w:p w14:paraId="4C245F59" w14:textId="2A6ABC9D" w:rsidR="00701415" w:rsidRPr="003777B7" w:rsidRDefault="00701415" w:rsidP="00D66DA7">
      <w:pPr>
        <w:pStyle w:val="BodyText"/>
        <w:ind w:firstLine="720"/>
        <w:rPr>
          <w:b/>
          <w:sz w:val="24"/>
          <w:szCs w:val="24"/>
        </w:rPr>
      </w:pPr>
      <w:r w:rsidRPr="003777B7">
        <w:rPr>
          <w:b/>
          <w:sz w:val="24"/>
          <w:szCs w:val="24"/>
        </w:rPr>
        <w:t>Section 508 Test Plan</w:t>
      </w:r>
    </w:p>
    <w:p w14:paraId="4E59DE8E" w14:textId="20E5B8E3" w:rsidR="001F77FA" w:rsidRPr="00547499" w:rsidRDefault="001A0869" w:rsidP="003777B7">
      <w:pPr>
        <w:pStyle w:val="PSPBodytext"/>
      </w:pPr>
      <w:r w:rsidRPr="00256BFA">
        <w:t>The purpose of this 508 section Test Plan (TP) is to validate functionality related to accessibility features that allow users to acc</w:t>
      </w:r>
      <w:r w:rsidRPr="00C44A7A">
        <w:t>ess the application as outlined in the Perceptive Reach PWS and describe the testing approaches being used.</w:t>
      </w:r>
      <w:r w:rsidR="00547499">
        <w:t xml:space="preserve"> </w:t>
      </w:r>
      <w:r w:rsidR="001F77FA" w:rsidRPr="00C44A7A">
        <w:t>The goal of preliminary testing is to identify and fix section 508 compliance issues within the development phase t</w:t>
      </w:r>
      <w:r w:rsidR="001F77FA" w:rsidRPr="00547499">
        <w:t>o minimize the amount of subsequent rework and identify problem areas that would be raised by the VA’s Section 508 Certification Group.</w:t>
      </w:r>
      <w:r w:rsidR="00547499">
        <w:t xml:space="preserve"> </w:t>
      </w:r>
      <w:r w:rsidR="001F77FA" w:rsidRPr="00547499">
        <w:t>The items that will be tested are listed below:</w:t>
      </w:r>
    </w:p>
    <w:p w14:paraId="6208F67F" w14:textId="3541DE5F" w:rsidR="001F77FA" w:rsidRPr="000852FF" w:rsidRDefault="00A12DA8" w:rsidP="003777B7">
      <w:pPr>
        <w:pStyle w:val="PSPBodytext"/>
        <w:numPr>
          <w:ilvl w:val="0"/>
          <w:numId w:val="64"/>
        </w:numPr>
      </w:pPr>
      <w:r w:rsidRPr="003E0BA1">
        <w:t>Verify that all screens/fields are readable by a screen reader, for unsighted users</w:t>
      </w:r>
    </w:p>
    <w:p w14:paraId="3FBDB9A2" w14:textId="01736508" w:rsidR="00A12DA8" w:rsidRPr="00B05161" w:rsidRDefault="00A12DA8" w:rsidP="003777B7">
      <w:pPr>
        <w:pStyle w:val="PSPBodytext"/>
        <w:numPr>
          <w:ilvl w:val="0"/>
          <w:numId w:val="64"/>
        </w:numPr>
      </w:pPr>
      <w:r w:rsidRPr="00B05161">
        <w:t>Verify that all screens are keyboard accessible (users can complete the screens without the use of a mouse.</w:t>
      </w:r>
    </w:p>
    <w:p w14:paraId="778F1623" w14:textId="2EE632D0" w:rsidR="001A0869" w:rsidRPr="00724270" w:rsidRDefault="00A12DA8" w:rsidP="003777B7">
      <w:pPr>
        <w:pStyle w:val="PSPBodytext"/>
        <w:numPr>
          <w:ilvl w:val="0"/>
          <w:numId w:val="64"/>
        </w:numPr>
      </w:pPr>
      <w:r w:rsidRPr="00B05161">
        <w:t>Verify that the tab order is logical and that the unsighted user can fully use the application in the same manner (with full functionality) as a sighted user.</w:t>
      </w:r>
    </w:p>
    <w:p w14:paraId="47513BCB" w14:textId="77777777" w:rsidR="001A0869" w:rsidRPr="003777B7" w:rsidRDefault="001A0869" w:rsidP="00D66DA7">
      <w:pPr>
        <w:pStyle w:val="BodyText"/>
        <w:ind w:firstLine="720"/>
        <w:rPr>
          <w:b/>
          <w:sz w:val="24"/>
          <w:szCs w:val="24"/>
        </w:rPr>
      </w:pPr>
    </w:p>
    <w:p w14:paraId="6B3A724F" w14:textId="77777777" w:rsidR="009C4453" w:rsidRPr="003777B7" w:rsidRDefault="009C4453" w:rsidP="00D66DA7">
      <w:pPr>
        <w:pStyle w:val="BodyText"/>
        <w:ind w:firstLine="720"/>
        <w:rPr>
          <w:sz w:val="24"/>
          <w:szCs w:val="24"/>
        </w:rPr>
      </w:pPr>
      <w:r w:rsidRPr="003777B7">
        <w:rPr>
          <w:b/>
          <w:sz w:val="24"/>
          <w:szCs w:val="24"/>
        </w:rPr>
        <w:t>Surveillance Scenario Test Plan</w:t>
      </w:r>
    </w:p>
    <w:p w14:paraId="3C404134" w14:textId="01E70E08" w:rsidR="00DE2162" w:rsidRPr="003777B7" w:rsidRDefault="00DE2162" w:rsidP="00B569FB">
      <w:pPr>
        <w:pStyle w:val="BodyText"/>
        <w:rPr>
          <w:sz w:val="24"/>
          <w:szCs w:val="24"/>
        </w:rPr>
      </w:pPr>
      <w:r w:rsidRPr="003777B7">
        <w:rPr>
          <w:sz w:val="24"/>
          <w:szCs w:val="24"/>
        </w:rPr>
        <w:t xml:space="preserve">The purpose of this test plan is to provide an overview of test scenarios and execution steps for the surveillance user interaction model. </w:t>
      </w:r>
      <w:r w:rsidR="00053825" w:rsidRPr="003777B7">
        <w:rPr>
          <w:sz w:val="24"/>
          <w:szCs w:val="24"/>
        </w:rPr>
        <w:t>This test plan will ensure that all available dashboard views (based on access level) are accessible from the main Dashboard webpage.</w:t>
      </w:r>
      <w:r w:rsidR="00547499">
        <w:rPr>
          <w:sz w:val="24"/>
          <w:szCs w:val="24"/>
        </w:rPr>
        <w:t xml:space="preserve"> </w:t>
      </w:r>
      <w:r w:rsidRPr="003777B7">
        <w:rPr>
          <w:sz w:val="24"/>
          <w:szCs w:val="24"/>
        </w:rPr>
        <w:t>The items that will be tested are listed below:</w:t>
      </w:r>
    </w:p>
    <w:p w14:paraId="08122F27" w14:textId="06908782" w:rsidR="00DE2162" w:rsidRPr="003777B7" w:rsidRDefault="00DE2162" w:rsidP="00D66DA7">
      <w:pPr>
        <w:pStyle w:val="BodyText"/>
        <w:numPr>
          <w:ilvl w:val="0"/>
          <w:numId w:val="50"/>
        </w:numPr>
        <w:rPr>
          <w:sz w:val="24"/>
          <w:szCs w:val="24"/>
        </w:rPr>
      </w:pPr>
      <w:r w:rsidRPr="003777B7">
        <w:rPr>
          <w:sz w:val="24"/>
          <w:szCs w:val="24"/>
        </w:rPr>
        <w:t xml:space="preserve">Verify that the login screen has an option to enter a username and password with a terms and conditions text box and </w:t>
      </w:r>
      <w:r w:rsidR="00630E5B" w:rsidRPr="003777B7">
        <w:rPr>
          <w:sz w:val="24"/>
          <w:szCs w:val="24"/>
        </w:rPr>
        <w:t xml:space="preserve">ability to successfully login </w:t>
      </w:r>
      <w:r w:rsidRPr="003777B7">
        <w:rPr>
          <w:sz w:val="24"/>
          <w:szCs w:val="24"/>
        </w:rPr>
        <w:t>to the application with valid credentials</w:t>
      </w:r>
    </w:p>
    <w:p w14:paraId="40BD91DB" w14:textId="77777777" w:rsidR="00DE2162" w:rsidRPr="003777B7" w:rsidRDefault="00DE2162" w:rsidP="00D66DA7">
      <w:pPr>
        <w:pStyle w:val="BodyText"/>
        <w:numPr>
          <w:ilvl w:val="0"/>
          <w:numId w:val="50"/>
        </w:numPr>
        <w:rPr>
          <w:sz w:val="24"/>
          <w:szCs w:val="24"/>
        </w:rPr>
      </w:pPr>
      <w:r w:rsidRPr="003777B7">
        <w:rPr>
          <w:sz w:val="24"/>
          <w:szCs w:val="24"/>
        </w:rPr>
        <w:t>Verify that after successful user login, the default widgets on the Perceptive Reach Facility Level Dashboard View are present and displaying the correct information</w:t>
      </w:r>
    </w:p>
    <w:p w14:paraId="43915254" w14:textId="77777777" w:rsidR="00DE2162" w:rsidRPr="003777B7" w:rsidRDefault="00DE2162" w:rsidP="00D66DA7">
      <w:pPr>
        <w:pStyle w:val="BodyText"/>
        <w:numPr>
          <w:ilvl w:val="0"/>
          <w:numId w:val="50"/>
        </w:numPr>
        <w:rPr>
          <w:sz w:val="24"/>
          <w:szCs w:val="24"/>
        </w:rPr>
      </w:pPr>
      <w:r w:rsidRPr="003777B7">
        <w:rPr>
          <w:sz w:val="24"/>
          <w:szCs w:val="24"/>
        </w:rPr>
        <w:t>Verify that after successful user login, the default widgets on the Perceptive Reach Individual Level Dashboard View are present and displaying the correct information.</w:t>
      </w:r>
    </w:p>
    <w:p w14:paraId="40C08E08" w14:textId="18120719" w:rsidR="009C4453" w:rsidRPr="003777B7" w:rsidRDefault="00DE2162" w:rsidP="003777B7">
      <w:pPr>
        <w:pStyle w:val="BodyText"/>
        <w:numPr>
          <w:ilvl w:val="0"/>
          <w:numId w:val="50"/>
        </w:numPr>
        <w:rPr>
          <w:sz w:val="24"/>
          <w:szCs w:val="24"/>
        </w:rPr>
      </w:pPr>
      <w:r w:rsidRPr="003777B7">
        <w:rPr>
          <w:sz w:val="24"/>
          <w:szCs w:val="24"/>
        </w:rPr>
        <w:lastRenderedPageBreak/>
        <w:t>Verify the ability to successfully logout of the application and that the user is returned to the main login screen</w:t>
      </w:r>
    </w:p>
    <w:p w14:paraId="36158E71" w14:textId="77777777" w:rsidR="009C4453" w:rsidRPr="003777B7" w:rsidRDefault="009C4453" w:rsidP="00D66DA7">
      <w:pPr>
        <w:pStyle w:val="BodyText"/>
        <w:ind w:left="720"/>
        <w:rPr>
          <w:sz w:val="24"/>
          <w:szCs w:val="24"/>
        </w:rPr>
      </w:pPr>
    </w:p>
    <w:p w14:paraId="74064E1A" w14:textId="77777777" w:rsidR="00322BB4" w:rsidRPr="003777B7" w:rsidRDefault="00322BB4" w:rsidP="00D66DA7">
      <w:pPr>
        <w:pStyle w:val="BodyText"/>
        <w:ind w:left="720"/>
        <w:rPr>
          <w:b/>
          <w:sz w:val="24"/>
          <w:szCs w:val="24"/>
        </w:rPr>
      </w:pPr>
      <w:r w:rsidRPr="003777B7">
        <w:rPr>
          <w:b/>
          <w:sz w:val="24"/>
          <w:szCs w:val="24"/>
        </w:rPr>
        <w:t>Upstream At-Risk Notification Test Plan</w:t>
      </w:r>
    </w:p>
    <w:p w14:paraId="30EF3F78" w14:textId="538CFECE" w:rsidR="00322BB4" w:rsidRPr="003777B7" w:rsidRDefault="00322BB4" w:rsidP="00B569FB">
      <w:pPr>
        <w:pStyle w:val="BodyText"/>
        <w:rPr>
          <w:sz w:val="24"/>
          <w:szCs w:val="24"/>
        </w:rPr>
      </w:pPr>
      <w:r w:rsidRPr="003777B7">
        <w:rPr>
          <w:sz w:val="24"/>
          <w:szCs w:val="24"/>
        </w:rPr>
        <w:t>The goal of this test plan is to validate that processes put in place to notify health profess</w:t>
      </w:r>
      <w:r w:rsidR="00A87B31" w:rsidRPr="003777B7">
        <w:rPr>
          <w:sz w:val="24"/>
          <w:szCs w:val="24"/>
        </w:rPr>
        <w:t>ionals about at-risk Veterans are</w:t>
      </w:r>
      <w:r w:rsidRPr="003777B7">
        <w:rPr>
          <w:sz w:val="24"/>
          <w:szCs w:val="24"/>
        </w:rPr>
        <w:t xml:space="preserve"> functioning properly.</w:t>
      </w:r>
      <w:r w:rsidR="00547499">
        <w:rPr>
          <w:sz w:val="24"/>
          <w:szCs w:val="24"/>
        </w:rPr>
        <w:t xml:space="preserve"> </w:t>
      </w:r>
      <w:r w:rsidRPr="003777B7">
        <w:rPr>
          <w:sz w:val="24"/>
          <w:szCs w:val="24"/>
        </w:rPr>
        <w:t xml:space="preserve">The upstream notification system within the IRDS application </w:t>
      </w:r>
      <w:r w:rsidR="00630E5B" w:rsidRPr="003777B7">
        <w:rPr>
          <w:sz w:val="24"/>
          <w:szCs w:val="24"/>
        </w:rPr>
        <w:t xml:space="preserve">automatically notifies </w:t>
      </w:r>
      <w:r w:rsidRPr="003777B7">
        <w:rPr>
          <w:sz w:val="24"/>
          <w:szCs w:val="24"/>
        </w:rPr>
        <w:t>health professionals about at-risk Veterans, allowing them to provide appropriate services to those Veterans in a timely manner.</w:t>
      </w:r>
      <w:r w:rsidR="00547499">
        <w:rPr>
          <w:sz w:val="24"/>
          <w:szCs w:val="24"/>
        </w:rPr>
        <w:t xml:space="preserve"> </w:t>
      </w:r>
      <w:r w:rsidRPr="003777B7">
        <w:rPr>
          <w:sz w:val="24"/>
          <w:szCs w:val="24"/>
        </w:rPr>
        <w:t>This test is used to verify that the automated messaging system required</w:t>
      </w:r>
      <w:r w:rsidR="00F17F41" w:rsidRPr="003777B7">
        <w:rPr>
          <w:sz w:val="24"/>
          <w:szCs w:val="24"/>
        </w:rPr>
        <w:t xml:space="preserve"> in this process is operating </w:t>
      </w:r>
      <w:r w:rsidRPr="003777B7">
        <w:rPr>
          <w:sz w:val="24"/>
          <w:szCs w:val="24"/>
        </w:rPr>
        <w:t xml:space="preserve">correctly and that </w:t>
      </w:r>
      <w:r w:rsidR="00AD7FED" w:rsidRPr="003777B7">
        <w:rPr>
          <w:sz w:val="24"/>
          <w:szCs w:val="24"/>
        </w:rPr>
        <w:t>facets related to this messaging system</w:t>
      </w:r>
      <w:r w:rsidRPr="003777B7">
        <w:rPr>
          <w:sz w:val="24"/>
          <w:szCs w:val="24"/>
        </w:rPr>
        <w:t xml:space="preserve"> are also working properly.</w:t>
      </w:r>
      <w:r w:rsidR="00547499">
        <w:rPr>
          <w:sz w:val="24"/>
          <w:szCs w:val="24"/>
        </w:rPr>
        <w:t xml:space="preserve"> </w:t>
      </w:r>
      <w:r w:rsidRPr="003777B7">
        <w:rPr>
          <w:sz w:val="24"/>
          <w:szCs w:val="24"/>
        </w:rPr>
        <w:t>The items that</w:t>
      </w:r>
      <w:r w:rsidR="00940996" w:rsidRPr="003777B7">
        <w:rPr>
          <w:sz w:val="24"/>
          <w:szCs w:val="24"/>
        </w:rPr>
        <w:t xml:space="preserve"> will be tested</w:t>
      </w:r>
      <w:r w:rsidRPr="003777B7">
        <w:rPr>
          <w:sz w:val="24"/>
          <w:szCs w:val="24"/>
        </w:rPr>
        <w:t xml:space="preserve"> are listed below:</w:t>
      </w:r>
    </w:p>
    <w:p w14:paraId="6562BA87" w14:textId="77777777" w:rsidR="00322BB4" w:rsidRPr="003777B7" w:rsidRDefault="00392D17" w:rsidP="00D66DA7">
      <w:pPr>
        <w:pStyle w:val="BodyText"/>
        <w:numPr>
          <w:ilvl w:val="0"/>
          <w:numId w:val="48"/>
        </w:numPr>
        <w:rPr>
          <w:sz w:val="24"/>
          <w:szCs w:val="24"/>
        </w:rPr>
      </w:pPr>
      <w:r w:rsidRPr="003777B7">
        <w:rPr>
          <w:sz w:val="24"/>
          <w:szCs w:val="24"/>
        </w:rPr>
        <w:t>Verify that the application automatically notifies VA health professionals</w:t>
      </w:r>
      <w:r w:rsidR="009C4453" w:rsidRPr="003777B7">
        <w:rPr>
          <w:sz w:val="24"/>
          <w:szCs w:val="24"/>
        </w:rPr>
        <w:t xml:space="preserve"> of newly identified Veterans</w:t>
      </w:r>
      <w:r w:rsidRPr="003777B7">
        <w:rPr>
          <w:sz w:val="24"/>
          <w:szCs w:val="24"/>
        </w:rPr>
        <w:t xml:space="preserve"> through a direct message sent to their VLER direct email accounts</w:t>
      </w:r>
    </w:p>
    <w:p w14:paraId="179AC861" w14:textId="77777777" w:rsidR="001E3A1E" w:rsidRPr="003777B7" w:rsidRDefault="009C4453" w:rsidP="00D66DA7">
      <w:pPr>
        <w:pStyle w:val="BodyText"/>
        <w:numPr>
          <w:ilvl w:val="0"/>
          <w:numId w:val="48"/>
        </w:numPr>
        <w:rPr>
          <w:sz w:val="24"/>
          <w:szCs w:val="24"/>
        </w:rPr>
      </w:pPr>
      <w:r w:rsidRPr="003777B7">
        <w:rPr>
          <w:sz w:val="24"/>
          <w:szCs w:val="24"/>
        </w:rPr>
        <w:t>Verify that the application places Veterans in the TOP and MIDDLE risk groups when appropriate and records these statuses in the direct message sent to health professionals’ VLER direct accounts</w:t>
      </w:r>
    </w:p>
    <w:p w14:paraId="2805E3F7" w14:textId="77777777" w:rsidR="009C4453" w:rsidRPr="003777B7" w:rsidRDefault="009C4453" w:rsidP="00D66DA7">
      <w:pPr>
        <w:pStyle w:val="BodyText"/>
        <w:numPr>
          <w:ilvl w:val="0"/>
          <w:numId w:val="48"/>
        </w:numPr>
        <w:rPr>
          <w:sz w:val="24"/>
          <w:szCs w:val="24"/>
        </w:rPr>
      </w:pPr>
      <w:r w:rsidRPr="003777B7">
        <w:rPr>
          <w:sz w:val="24"/>
          <w:szCs w:val="24"/>
        </w:rPr>
        <w:t>Verify that the application shows which Veterans moved from the MIDDLE to TOP risk group</w:t>
      </w:r>
    </w:p>
    <w:p w14:paraId="05075373" w14:textId="77777777" w:rsidR="009C4453" w:rsidRPr="003777B7" w:rsidRDefault="009C4453" w:rsidP="00D66DA7">
      <w:pPr>
        <w:pStyle w:val="BodyText"/>
        <w:numPr>
          <w:ilvl w:val="0"/>
          <w:numId w:val="48"/>
        </w:numPr>
        <w:rPr>
          <w:sz w:val="24"/>
          <w:szCs w:val="24"/>
        </w:rPr>
      </w:pPr>
      <w:r w:rsidRPr="003777B7">
        <w:rPr>
          <w:sz w:val="24"/>
          <w:szCs w:val="24"/>
        </w:rPr>
        <w:t>Verify that the VLER direct message includes all necessary Veteran identification information</w:t>
      </w:r>
    </w:p>
    <w:p w14:paraId="051918A8" w14:textId="07B18C43" w:rsidR="009C4453" w:rsidRPr="003777B7" w:rsidRDefault="009C4453" w:rsidP="00D66DA7">
      <w:pPr>
        <w:pStyle w:val="BodyText"/>
        <w:numPr>
          <w:ilvl w:val="0"/>
          <w:numId w:val="48"/>
        </w:numPr>
        <w:rPr>
          <w:sz w:val="24"/>
          <w:szCs w:val="24"/>
        </w:rPr>
      </w:pPr>
      <w:r w:rsidRPr="003777B7">
        <w:rPr>
          <w:sz w:val="24"/>
          <w:szCs w:val="24"/>
        </w:rPr>
        <w:t>Verify that a clickable link exists in th</w:t>
      </w:r>
      <w:r w:rsidR="000D4DB9" w:rsidRPr="003777B7">
        <w:rPr>
          <w:sz w:val="24"/>
          <w:szCs w:val="24"/>
        </w:rPr>
        <w:t>e VLER direct message that directs the user</w:t>
      </w:r>
      <w:r w:rsidRPr="003777B7">
        <w:rPr>
          <w:sz w:val="24"/>
          <w:szCs w:val="24"/>
        </w:rPr>
        <w:t xml:space="preserve"> to the Dashboard</w:t>
      </w:r>
    </w:p>
    <w:p w14:paraId="2ED38926" w14:textId="77777777" w:rsidR="00DE2162" w:rsidRPr="003777B7" w:rsidRDefault="00DE2162" w:rsidP="00D66DA7">
      <w:pPr>
        <w:pStyle w:val="BodyText"/>
        <w:rPr>
          <w:sz w:val="24"/>
          <w:szCs w:val="24"/>
        </w:rPr>
      </w:pPr>
    </w:p>
    <w:p w14:paraId="04413F6A" w14:textId="5BD2A05C" w:rsidR="00DE2162" w:rsidRPr="003777B7" w:rsidRDefault="00701415" w:rsidP="003777B7">
      <w:pPr>
        <w:pStyle w:val="BodyText"/>
        <w:ind w:left="720"/>
        <w:rPr>
          <w:b/>
          <w:sz w:val="24"/>
          <w:szCs w:val="24"/>
        </w:rPr>
      </w:pPr>
      <w:r w:rsidRPr="003777B7">
        <w:rPr>
          <w:b/>
          <w:sz w:val="24"/>
          <w:szCs w:val="24"/>
        </w:rPr>
        <w:t>User Role Test Plan</w:t>
      </w:r>
    </w:p>
    <w:p w14:paraId="4E4072A9" w14:textId="5EBDADC8" w:rsidR="00F433FA" w:rsidRPr="003777B7" w:rsidRDefault="00F433FA" w:rsidP="00B569FB">
      <w:pPr>
        <w:pStyle w:val="BodyText"/>
        <w:rPr>
          <w:sz w:val="24"/>
          <w:szCs w:val="24"/>
        </w:rPr>
      </w:pPr>
      <w:r w:rsidRPr="003777B7">
        <w:rPr>
          <w:sz w:val="24"/>
          <w:szCs w:val="24"/>
        </w:rPr>
        <w:t>The goal of this test plan is to verify that all personnel using the system have full access to functionalities related to their specific role</w:t>
      </w:r>
      <w:r w:rsidR="00D852C0" w:rsidRPr="003777B7">
        <w:rPr>
          <w:sz w:val="24"/>
          <w:szCs w:val="24"/>
        </w:rPr>
        <w:t>s</w:t>
      </w:r>
      <w:r w:rsidRPr="003777B7">
        <w:rPr>
          <w:sz w:val="24"/>
          <w:szCs w:val="24"/>
        </w:rPr>
        <w:t xml:space="preserve"> (i.e. System Administrator, Clinical Care Team Member (SPC), Reporter, and Researcher).</w:t>
      </w:r>
      <w:r w:rsidR="00547499">
        <w:rPr>
          <w:sz w:val="24"/>
          <w:szCs w:val="24"/>
        </w:rPr>
        <w:t xml:space="preserve"> </w:t>
      </w:r>
      <w:r w:rsidRPr="003777B7">
        <w:rPr>
          <w:sz w:val="24"/>
          <w:szCs w:val="24"/>
        </w:rPr>
        <w:t>Access to these applications is important and allows users to fulfill the duties associated with their individual roles.</w:t>
      </w:r>
      <w:r w:rsidR="00547499">
        <w:rPr>
          <w:sz w:val="24"/>
          <w:szCs w:val="24"/>
        </w:rPr>
        <w:t xml:space="preserve"> </w:t>
      </w:r>
      <w:r w:rsidR="00943642" w:rsidRPr="003777B7">
        <w:rPr>
          <w:sz w:val="24"/>
          <w:szCs w:val="24"/>
        </w:rPr>
        <w:t>The items that will be tested are listed below:</w:t>
      </w:r>
    </w:p>
    <w:p w14:paraId="3DA13D1B" w14:textId="6CEDE6A8" w:rsidR="008E7018" w:rsidRPr="003777B7" w:rsidRDefault="008E7018" w:rsidP="003777B7">
      <w:pPr>
        <w:pStyle w:val="BodyText"/>
        <w:numPr>
          <w:ilvl w:val="0"/>
          <w:numId w:val="65"/>
        </w:numPr>
        <w:rPr>
          <w:sz w:val="24"/>
          <w:szCs w:val="24"/>
        </w:rPr>
      </w:pPr>
      <w:r w:rsidRPr="003777B7">
        <w:rPr>
          <w:sz w:val="24"/>
          <w:szCs w:val="24"/>
        </w:rPr>
        <w:t>Verify the System Administrator role can access all dashboard views and validate that they can view all widgets displayed for each specific view</w:t>
      </w:r>
    </w:p>
    <w:p w14:paraId="7DB6BA7B" w14:textId="6D777050" w:rsidR="008E7018" w:rsidRPr="003777B7" w:rsidRDefault="008E7018" w:rsidP="003777B7">
      <w:pPr>
        <w:pStyle w:val="BodyText"/>
        <w:numPr>
          <w:ilvl w:val="0"/>
          <w:numId w:val="65"/>
        </w:numPr>
        <w:rPr>
          <w:sz w:val="24"/>
          <w:szCs w:val="24"/>
        </w:rPr>
      </w:pPr>
      <w:r w:rsidRPr="003777B7">
        <w:rPr>
          <w:sz w:val="24"/>
          <w:szCs w:val="24"/>
        </w:rPr>
        <w:t>Verify that</w:t>
      </w:r>
      <w:r w:rsidR="00F433FA" w:rsidRPr="003777B7">
        <w:rPr>
          <w:sz w:val="24"/>
          <w:szCs w:val="24"/>
        </w:rPr>
        <w:t xml:space="preserve"> the Clinical Care Team Member (</w:t>
      </w:r>
      <w:r w:rsidRPr="003777B7">
        <w:rPr>
          <w:sz w:val="24"/>
          <w:szCs w:val="24"/>
        </w:rPr>
        <w:t>SPC) role can access the Facility and Individual Level views only and validate that the widgets associated with each of those views are displayed</w:t>
      </w:r>
    </w:p>
    <w:p w14:paraId="7CC7EB81" w14:textId="4F280FBF" w:rsidR="008E7018" w:rsidRPr="003777B7" w:rsidRDefault="008E7018" w:rsidP="003777B7">
      <w:pPr>
        <w:pStyle w:val="BodyText"/>
        <w:numPr>
          <w:ilvl w:val="0"/>
          <w:numId w:val="65"/>
        </w:numPr>
        <w:rPr>
          <w:sz w:val="24"/>
          <w:szCs w:val="24"/>
        </w:rPr>
      </w:pPr>
      <w:r w:rsidRPr="003777B7">
        <w:rPr>
          <w:sz w:val="24"/>
          <w:szCs w:val="24"/>
        </w:rPr>
        <w:t>Verify the Reporter role can access the Facility, Surveillance, and Individual Level views only and validate that the widgets associated with each of those views are displayed</w:t>
      </w:r>
    </w:p>
    <w:p w14:paraId="4EF102B4" w14:textId="4369D5EB" w:rsidR="008E7018" w:rsidRPr="003777B7" w:rsidRDefault="00F433FA" w:rsidP="003777B7">
      <w:pPr>
        <w:pStyle w:val="BodyText"/>
        <w:numPr>
          <w:ilvl w:val="0"/>
          <w:numId w:val="65"/>
        </w:numPr>
        <w:rPr>
          <w:sz w:val="24"/>
          <w:szCs w:val="24"/>
        </w:rPr>
      </w:pPr>
      <w:r w:rsidRPr="003777B7">
        <w:rPr>
          <w:sz w:val="24"/>
          <w:szCs w:val="24"/>
        </w:rPr>
        <w:lastRenderedPageBreak/>
        <w:t>Verify that the Researcher role can access the R / BIRT / MySQL Database Access only and validate that the widgets associate with each of those views are displayed</w:t>
      </w:r>
    </w:p>
    <w:p w14:paraId="3C05BE7F" w14:textId="7F4A753B" w:rsidR="00F433FA" w:rsidRPr="003777B7" w:rsidRDefault="00B7407B" w:rsidP="003777B7">
      <w:pPr>
        <w:pStyle w:val="BodyText"/>
        <w:numPr>
          <w:ilvl w:val="0"/>
          <w:numId w:val="65"/>
        </w:numPr>
        <w:rPr>
          <w:sz w:val="24"/>
          <w:szCs w:val="24"/>
        </w:rPr>
      </w:pPr>
      <w:r w:rsidRPr="003777B7">
        <w:rPr>
          <w:sz w:val="24"/>
          <w:szCs w:val="24"/>
        </w:rPr>
        <w:t>Verify the Supervis</w:t>
      </w:r>
      <w:r w:rsidR="00B220A0" w:rsidRPr="003777B7">
        <w:rPr>
          <w:sz w:val="24"/>
          <w:szCs w:val="24"/>
        </w:rPr>
        <w:t>or role can access the Facility, Surveillance, and Individual Level views only and validate that the widgets associated with each of those views are displayed</w:t>
      </w:r>
    </w:p>
    <w:p w14:paraId="1C02AB23" w14:textId="77777777" w:rsidR="00F433FA" w:rsidRDefault="00F433FA" w:rsidP="00F433FA">
      <w:pPr>
        <w:pStyle w:val="BodyText"/>
        <w:rPr>
          <w:sz w:val="24"/>
          <w:szCs w:val="24"/>
        </w:rPr>
      </w:pPr>
    </w:p>
    <w:p w14:paraId="54297805" w14:textId="77777777" w:rsidR="000F08C3" w:rsidRPr="003777B7" w:rsidRDefault="000F08C3" w:rsidP="00F433FA">
      <w:pPr>
        <w:pStyle w:val="BodyText"/>
        <w:rPr>
          <w:sz w:val="24"/>
          <w:szCs w:val="24"/>
        </w:rPr>
      </w:pPr>
    </w:p>
    <w:p w14:paraId="562A795B" w14:textId="77777777" w:rsidR="00DE2162" w:rsidRPr="003777B7" w:rsidRDefault="00DE2162" w:rsidP="00DE2162">
      <w:pPr>
        <w:pStyle w:val="BodyText"/>
        <w:ind w:left="720"/>
        <w:rPr>
          <w:sz w:val="24"/>
          <w:szCs w:val="24"/>
        </w:rPr>
      </w:pPr>
      <w:r w:rsidRPr="003777B7">
        <w:rPr>
          <w:b/>
          <w:sz w:val="24"/>
          <w:szCs w:val="24"/>
        </w:rPr>
        <w:t>VLER Test Plan</w:t>
      </w:r>
    </w:p>
    <w:p w14:paraId="367E8C93" w14:textId="631812E7" w:rsidR="00DE2162" w:rsidRPr="003777B7" w:rsidRDefault="00DE2162" w:rsidP="00B569FB">
      <w:pPr>
        <w:pStyle w:val="BodyText"/>
        <w:rPr>
          <w:sz w:val="24"/>
          <w:szCs w:val="24"/>
        </w:rPr>
      </w:pPr>
      <w:r w:rsidRPr="003777B7">
        <w:rPr>
          <w:sz w:val="24"/>
          <w:szCs w:val="24"/>
        </w:rPr>
        <w:t>The purpose of this test plan is to provide an overview of scenarios and execution steps to review VLER’s underlying logic and processes to correctly deliver messages to users.</w:t>
      </w:r>
      <w:r w:rsidR="00547499">
        <w:rPr>
          <w:sz w:val="24"/>
          <w:szCs w:val="24"/>
        </w:rPr>
        <w:t xml:space="preserve"> </w:t>
      </w:r>
      <w:r w:rsidRPr="003777B7">
        <w:rPr>
          <w:sz w:val="24"/>
          <w:szCs w:val="24"/>
        </w:rPr>
        <w:t>Verifying the correct functionality of this component is critical as this is the main way in which health professionals will be notified of at-risk Veterans. The items that will be tested are listed below:</w:t>
      </w:r>
    </w:p>
    <w:p w14:paraId="2FE3A830" w14:textId="77777777" w:rsidR="00DE2162" w:rsidRPr="003777B7" w:rsidRDefault="0012744E" w:rsidP="00D66DA7">
      <w:pPr>
        <w:pStyle w:val="BodyText"/>
        <w:numPr>
          <w:ilvl w:val="0"/>
          <w:numId w:val="51"/>
        </w:numPr>
        <w:rPr>
          <w:sz w:val="24"/>
          <w:szCs w:val="24"/>
        </w:rPr>
      </w:pPr>
      <w:r w:rsidRPr="003777B7">
        <w:rPr>
          <w:sz w:val="24"/>
          <w:szCs w:val="24"/>
        </w:rPr>
        <w:t>Verify that the model runs and identifies the number of TOP risk Veterans that have not been previously identified</w:t>
      </w:r>
    </w:p>
    <w:p w14:paraId="4BB80989" w14:textId="77777777" w:rsidR="0012744E" w:rsidRPr="003777B7" w:rsidRDefault="0012744E" w:rsidP="00D66DA7">
      <w:pPr>
        <w:pStyle w:val="BodyText"/>
        <w:numPr>
          <w:ilvl w:val="0"/>
          <w:numId w:val="51"/>
        </w:numPr>
        <w:rPr>
          <w:sz w:val="24"/>
          <w:szCs w:val="24"/>
        </w:rPr>
      </w:pPr>
      <w:r w:rsidRPr="003777B7">
        <w:rPr>
          <w:sz w:val="24"/>
          <w:szCs w:val="24"/>
        </w:rPr>
        <w:t>Verify that the model runs and identifies the number of MIDDLE risk Veterans that have not been previously identified</w:t>
      </w:r>
    </w:p>
    <w:p w14:paraId="6E52AD46" w14:textId="77777777" w:rsidR="0012744E" w:rsidRPr="003777B7" w:rsidRDefault="0012744E" w:rsidP="00D66DA7">
      <w:pPr>
        <w:pStyle w:val="BodyText"/>
        <w:numPr>
          <w:ilvl w:val="0"/>
          <w:numId w:val="51"/>
        </w:numPr>
        <w:rPr>
          <w:sz w:val="24"/>
          <w:szCs w:val="24"/>
        </w:rPr>
      </w:pPr>
      <w:r w:rsidRPr="003777B7">
        <w:rPr>
          <w:sz w:val="24"/>
          <w:szCs w:val="24"/>
        </w:rPr>
        <w:t>Verify that the model identifies those Veterans that have moved from the MIDDLE to TOP risk group</w:t>
      </w:r>
    </w:p>
    <w:p w14:paraId="74CE54D5" w14:textId="77777777" w:rsidR="0012744E" w:rsidRPr="003777B7" w:rsidRDefault="0012744E" w:rsidP="00D66DA7">
      <w:pPr>
        <w:pStyle w:val="BodyText"/>
        <w:numPr>
          <w:ilvl w:val="0"/>
          <w:numId w:val="51"/>
        </w:numPr>
        <w:rPr>
          <w:sz w:val="24"/>
          <w:szCs w:val="24"/>
        </w:rPr>
      </w:pPr>
      <w:r w:rsidRPr="003777B7">
        <w:rPr>
          <w:sz w:val="24"/>
          <w:szCs w:val="24"/>
        </w:rPr>
        <w:t>Verify that the model identifies those Veterans in the TOP risk group that were first identified more than 30 days ago and have not yet had outreach efforts initiated to them (via their outreach status on the Roster Widget)</w:t>
      </w:r>
    </w:p>
    <w:p w14:paraId="2A9959B4" w14:textId="77777777" w:rsidR="0012744E" w:rsidRPr="003777B7" w:rsidRDefault="0012744E" w:rsidP="00D66DA7">
      <w:pPr>
        <w:pStyle w:val="BodyText"/>
        <w:numPr>
          <w:ilvl w:val="0"/>
          <w:numId w:val="51"/>
        </w:numPr>
        <w:rPr>
          <w:sz w:val="24"/>
          <w:szCs w:val="24"/>
        </w:rPr>
      </w:pPr>
      <w:r w:rsidRPr="003777B7">
        <w:rPr>
          <w:sz w:val="24"/>
          <w:szCs w:val="24"/>
        </w:rPr>
        <w:t>Verify that the model identifies Veterans who received care at facilities that are NOT associated with the same VA Medical Center (VAMC) within the past year</w:t>
      </w:r>
    </w:p>
    <w:p w14:paraId="58131EA3" w14:textId="2D9A219A" w:rsidR="0012744E" w:rsidRPr="003777B7" w:rsidRDefault="0012744E" w:rsidP="00D66DA7">
      <w:pPr>
        <w:pStyle w:val="BodyText"/>
        <w:numPr>
          <w:ilvl w:val="0"/>
          <w:numId w:val="51"/>
        </w:numPr>
        <w:rPr>
          <w:sz w:val="24"/>
          <w:szCs w:val="24"/>
        </w:rPr>
      </w:pPr>
      <w:r w:rsidRPr="003777B7">
        <w:rPr>
          <w:sz w:val="24"/>
          <w:szCs w:val="24"/>
        </w:rPr>
        <w:t>Verify that the model identifies the number of Veterans who received care at the same facility.</w:t>
      </w:r>
      <w:r w:rsidR="00547499">
        <w:rPr>
          <w:sz w:val="24"/>
          <w:szCs w:val="24"/>
        </w:rPr>
        <w:t xml:space="preserve"> </w:t>
      </w:r>
      <w:r w:rsidRPr="003777B7">
        <w:rPr>
          <w:sz w:val="24"/>
          <w:szCs w:val="24"/>
        </w:rPr>
        <w:t>Health professionals should receive Veteran information in messages sor</w:t>
      </w:r>
      <w:r w:rsidR="00E717D1" w:rsidRPr="003777B7">
        <w:rPr>
          <w:sz w:val="24"/>
          <w:szCs w:val="24"/>
        </w:rPr>
        <w:t>t</w:t>
      </w:r>
      <w:r w:rsidRPr="003777B7">
        <w:rPr>
          <w:sz w:val="24"/>
          <w:szCs w:val="24"/>
        </w:rPr>
        <w:t>ed by location</w:t>
      </w:r>
    </w:p>
    <w:p w14:paraId="708B41A8" w14:textId="4CDE671B" w:rsidR="0012744E" w:rsidRPr="003777B7" w:rsidRDefault="0012744E" w:rsidP="00D66DA7">
      <w:pPr>
        <w:pStyle w:val="BodyText"/>
        <w:numPr>
          <w:ilvl w:val="0"/>
          <w:numId w:val="51"/>
        </w:numPr>
        <w:rPr>
          <w:sz w:val="24"/>
          <w:szCs w:val="24"/>
        </w:rPr>
      </w:pPr>
      <w:r w:rsidRPr="003777B7">
        <w:rPr>
          <w:sz w:val="24"/>
          <w:szCs w:val="24"/>
        </w:rPr>
        <w:t xml:space="preserve">Verify that the application identifies the number of Veterans who received </w:t>
      </w:r>
      <w:r w:rsidR="0062127C" w:rsidRPr="003777B7">
        <w:rPr>
          <w:sz w:val="24"/>
          <w:szCs w:val="24"/>
        </w:rPr>
        <w:t>c</w:t>
      </w:r>
      <w:r w:rsidRPr="003777B7">
        <w:rPr>
          <w:sz w:val="24"/>
          <w:szCs w:val="24"/>
        </w:rPr>
        <w:t>are at a facility and that facility has multiple recipients listed for DMs.</w:t>
      </w:r>
    </w:p>
    <w:p w14:paraId="199F1482" w14:textId="607CDFCE" w:rsidR="00DE2162" w:rsidRPr="00890247" w:rsidRDefault="00DE2162" w:rsidP="003777B7"/>
    <w:p w14:paraId="377F3651" w14:textId="77777777" w:rsidR="009231CC" w:rsidRPr="00467A77" w:rsidRDefault="009231CC" w:rsidP="00BC3A9E">
      <w:pPr>
        <w:pStyle w:val="Heading2"/>
      </w:pPr>
      <w:bookmarkStart w:id="63" w:name="_Toc429913460"/>
      <w:bookmarkStart w:id="64" w:name="_Toc429913461"/>
      <w:bookmarkStart w:id="65" w:name="_Toc429913462"/>
      <w:bookmarkStart w:id="66" w:name="_Toc410910135"/>
      <w:bookmarkStart w:id="67" w:name="_Toc418682134"/>
      <w:bookmarkStart w:id="68" w:name="_Toc443646412"/>
      <w:bookmarkEnd w:id="63"/>
      <w:bookmarkEnd w:id="64"/>
      <w:bookmarkEnd w:id="65"/>
      <w:r w:rsidRPr="00467A77">
        <w:t>User Functional Testing</w:t>
      </w:r>
      <w:bookmarkEnd w:id="66"/>
      <w:bookmarkEnd w:id="67"/>
      <w:bookmarkEnd w:id="68"/>
    </w:p>
    <w:p w14:paraId="265384CA" w14:textId="77777777" w:rsidR="009231CC" w:rsidRPr="00E26F1A" w:rsidRDefault="009231CC" w:rsidP="009231CC">
      <w:pPr>
        <w:pStyle w:val="BodyText"/>
        <w:rPr>
          <w:sz w:val="24"/>
          <w:szCs w:val="24"/>
        </w:rPr>
      </w:pPr>
      <w:r w:rsidRPr="00E26F1A">
        <w:rPr>
          <w:sz w:val="24"/>
          <w:szCs w:val="24"/>
        </w:rPr>
        <w:t xml:space="preserve">Functional Testing is based upon the black box technique, defined as verifying the applications internal processes by interacting with the application via the Graphical User Interface (GUI) and analyzing the output or results. </w:t>
      </w:r>
    </w:p>
    <w:p w14:paraId="6D19F82C" w14:textId="77777777" w:rsidR="009231CC" w:rsidRPr="00E26F1A" w:rsidRDefault="009231CC" w:rsidP="009231CC">
      <w:pPr>
        <w:pStyle w:val="BodyText"/>
        <w:rPr>
          <w:sz w:val="24"/>
          <w:szCs w:val="24"/>
        </w:rPr>
      </w:pPr>
      <w:r w:rsidRPr="00E26F1A">
        <w:rPr>
          <w:sz w:val="24"/>
          <w:szCs w:val="24"/>
        </w:rPr>
        <w:t>This testing verifies functional performance and reliability requirements placed on major design items; these "design items" that are exercised through their interfaces.</w:t>
      </w:r>
    </w:p>
    <w:p w14:paraId="18529211" w14:textId="77777777" w:rsidR="009231CC" w:rsidRPr="00E26F1A" w:rsidRDefault="009231CC" w:rsidP="009231CC">
      <w:pPr>
        <w:pStyle w:val="BodyText"/>
        <w:rPr>
          <w:sz w:val="24"/>
          <w:szCs w:val="24"/>
        </w:rPr>
      </w:pPr>
      <w:r w:rsidRPr="00E26F1A">
        <w:rPr>
          <w:sz w:val="24"/>
          <w:szCs w:val="24"/>
        </w:rPr>
        <w:lastRenderedPageBreak/>
        <w:t>Test Cases are constructed to test that all components interact correctly; for example, across procedure calls or process activations; this is done after testing individual modules (that is, Unit Testing).</w:t>
      </w:r>
    </w:p>
    <w:p w14:paraId="32BA672D" w14:textId="77777777" w:rsidR="009231CC" w:rsidRDefault="009231CC" w:rsidP="009231CC">
      <w:pPr>
        <w:pStyle w:val="BodyText"/>
        <w:rPr>
          <w:sz w:val="24"/>
          <w:szCs w:val="24"/>
        </w:rPr>
      </w:pPr>
      <w:r w:rsidRPr="00E26F1A">
        <w:rPr>
          <w:sz w:val="24"/>
          <w:szCs w:val="24"/>
        </w:rPr>
        <w:t>The overall idea is to use a building block approach which is to continually test during each Sp</w:t>
      </w:r>
      <w:r w:rsidR="00E26F1A">
        <w:rPr>
          <w:sz w:val="24"/>
          <w:szCs w:val="24"/>
        </w:rPr>
        <w:t xml:space="preserve">rint as stories are completed. </w:t>
      </w:r>
    </w:p>
    <w:p w14:paraId="3414EA63" w14:textId="77777777" w:rsidR="00D44E1C" w:rsidRDefault="00BF1F86" w:rsidP="00BF1F86">
      <w:pPr>
        <w:pStyle w:val="Caption"/>
        <w:jc w:val="center"/>
      </w:pPr>
      <w:r>
        <w:t xml:space="preserve">Table </w:t>
      </w:r>
      <w:fldSimple w:instr=" SEQ Table \* ARABIC ">
        <w:r w:rsidR="00F676FE">
          <w:rPr>
            <w:noProof/>
          </w:rPr>
          <w:t>4</w:t>
        </w:r>
      </w:fldSimple>
      <w:r>
        <w:t>:</w:t>
      </w:r>
      <w:r w:rsidRPr="00BF1F86">
        <w:rPr>
          <w:szCs w:val="24"/>
        </w:rPr>
        <w:t xml:space="preserve"> </w:t>
      </w:r>
      <w:r>
        <w:rPr>
          <w:szCs w:val="24"/>
        </w:rPr>
        <w:t>Test Types</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4140"/>
      </w:tblGrid>
      <w:tr w:rsidR="00106AF6" w:rsidRPr="00BE4B23" w14:paraId="61F8186C" w14:textId="77777777" w:rsidTr="00D66DA7">
        <w:trPr>
          <w:tblHeader/>
          <w:jc w:val="center"/>
        </w:trPr>
        <w:tc>
          <w:tcPr>
            <w:tcW w:w="2880" w:type="dxa"/>
            <w:shd w:val="clear" w:color="auto" w:fill="D9D9D9"/>
          </w:tcPr>
          <w:p w14:paraId="2170A4EB" w14:textId="77777777" w:rsidR="00106AF6" w:rsidRPr="00BE4B23" w:rsidRDefault="00106AF6" w:rsidP="00C71B3D">
            <w:pPr>
              <w:pStyle w:val="TableHeading"/>
              <w:rPr>
                <w:rFonts w:ascii="Times New Roman" w:hAnsi="Times New Roman" w:cs="Times New Roman"/>
              </w:rPr>
            </w:pPr>
            <w:r w:rsidRPr="00BE4B23">
              <w:rPr>
                <w:rFonts w:ascii="Times New Roman" w:hAnsi="Times New Roman" w:cs="Times New Roman"/>
              </w:rPr>
              <w:t>Test Types</w:t>
            </w:r>
          </w:p>
        </w:tc>
        <w:tc>
          <w:tcPr>
            <w:tcW w:w="4140" w:type="dxa"/>
            <w:shd w:val="clear" w:color="auto" w:fill="D9D9D9"/>
          </w:tcPr>
          <w:p w14:paraId="797393C0" w14:textId="77777777" w:rsidR="00106AF6" w:rsidRPr="00BE4B23" w:rsidRDefault="00106AF6" w:rsidP="00C71B3D">
            <w:pPr>
              <w:pStyle w:val="TableHeading"/>
              <w:rPr>
                <w:rFonts w:ascii="Times New Roman" w:hAnsi="Times New Roman" w:cs="Times New Roman"/>
              </w:rPr>
            </w:pPr>
            <w:r w:rsidRPr="00BE4B23">
              <w:rPr>
                <w:rFonts w:ascii="Times New Roman" w:hAnsi="Times New Roman" w:cs="Times New Roman"/>
              </w:rPr>
              <w:t>Party Responsible</w:t>
            </w:r>
          </w:p>
        </w:tc>
      </w:tr>
      <w:tr w:rsidR="00106AF6" w:rsidRPr="00BE4B23" w14:paraId="06D94EB4" w14:textId="77777777" w:rsidTr="00D66DA7">
        <w:trPr>
          <w:jc w:val="center"/>
        </w:trPr>
        <w:tc>
          <w:tcPr>
            <w:tcW w:w="2880" w:type="dxa"/>
          </w:tcPr>
          <w:p w14:paraId="05CDC1D4" w14:textId="77777777" w:rsidR="00106AF6" w:rsidRPr="00BE4B23" w:rsidRDefault="00106AF6" w:rsidP="00C71B3D">
            <w:pPr>
              <w:pStyle w:val="TableText"/>
              <w:rPr>
                <w:rFonts w:ascii="Times New Roman" w:hAnsi="Times New Roman" w:cs="Times New Roman"/>
                <w:szCs w:val="22"/>
              </w:rPr>
            </w:pPr>
            <w:r>
              <w:rPr>
                <w:rFonts w:ascii="Times New Roman" w:hAnsi="Times New Roman" w:cs="Times New Roman"/>
                <w:szCs w:val="22"/>
              </w:rPr>
              <w:t>Unit</w:t>
            </w:r>
            <w:r w:rsidRPr="00BE4B23">
              <w:rPr>
                <w:rFonts w:ascii="Times New Roman" w:hAnsi="Times New Roman" w:cs="Times New Roman"/>
                <w:szCs w:val="22"/>
              </w:rPr>
              <w:t xml:space="preserve"> </w:t>
            </w:r>
            <w:r>
              <w:rPr>
                <w:rFonts w:ascii="Times New Roman" w:hAnsi="Times New Roman" w:cs="Times New Roman"/>
                <w:szCs w:val="22"/>
              </w:rPr>
              <w:t>T</w:t>
            </w:r>
            <w:r w:rsidRPr="00BE4B23">
              <w:rPr>
                <w:rFonts w:ascii="Times New Roman" w:hAnsi="Times New Roman" w:cs="Times New Roman"/>
                <w:szCs w:val="22"/>
              </w:rPr>
              <w:t>esting</w:t>
            </w:r>
          </w:p>
        </w:tc>
        <w:tc>
          <w:tcPr>
            <w:tcW w:w="4140" w:type="dxa"/>
          </w:tcPr>
          <w:p w14:paraId="41918648"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Developer</w:t>
            </w:r>
          </w:p>
        </w:tc>
      </w:tr>
      <w:tr w:rsidR="00106AF6" w:rsidRPr="00BE4B23" w14:paraId="388A44A9" w14:textId="77777777" w:rsidTr="00D66DA7">
        <w:trPr>
          <w:jc w:val="center"/>
        </w:trPr>
        <w:tc>
          <w:tcPr>
            <w:tcW w:w="2880" w:type="dxa"/>
          </w:tcPr>
          <w:p w14:paraId="59ACFAFF"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Compliance testing</w:t>
            </w:r>
          </w:p>
        </w:tc>
        <w:tc>
          <w:tcPr>
            <w:tcW w:w="4140" w:type="dxa"/>
          </w:tcPr>
          <w:p w14:paraId="5C25FDE6"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Tester</w:t>
            </w:r>
          </w:p>
        </w:tc>
      </w:tr>
      <w:tr w:rsidR="00106AF6" w:rsidRPr="00BE4B23" w14:paraId="0F95335B" w14:textId="77777777" w:rsidTr="00D66DA7">
        <w:trPr>
          <w:jc w:val="center"/>
        </w:trPr>
        <w:tc>
          <w:tcPr>
            <w:tcW w:w="2880" w:type="dxa"/>
          </w:tcPr>
          <w:p w14:paraId="2B78D4A6"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Data and database integrity testing</w:t>
            </w:r>
          </w:p>
        </w:tc>
        <w:tc>
          <w:tcPr>
            <w:tcW w:w="4140" w:type="dxa"/>
          </w:tcPr>
          <w:p w14:paraId="5582A232"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Developer</w:t>
            </w:r>
          </w:p>
        </w:tc>
      </w:tr>
      <w:tr w:rsidR="00106AF6" w:rsidRPr="00BE4B23" w14:paraId="3158A145" w14:textId="77777777" w:rsidTr="00D66DA7">
        <w:trPr>
          <w:jc w:val="center"/>
        </w:trPr>
        <w:tc>
          <w:tcPr>
            <w:tcW w:w="2880" w:type="dxa"/>
          </w:tcPr>
          <w:p w14:paraId="69DFDFB4"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Regression test</w:t>
            </w:r>
          </w:p>
        </w:tc>
        <w:tc>
          <w:tcPr>
            <w:tcW w:w="4140" w:type="dxa"/>
          </w:tcPr>
          <w:p w14:paraId="4C95FEB1"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Tester/Developer</w:t>
            </w:r>
          </w:p>
        </w:tc>
      </w:tr>
      <w:tr w:rsidR="00106AF6" w:rsidRPr="00BE4B23" w14:paraId="58003D1F" w14:textId="77777777" w:rsidTr="00D66DA7">
        <w:trPr>
          <w:jc w:val="center"/>
        </w:trPr>
        <w:tc>
          <w:tcPr>
            <w:tcW w:w="2880" w:type="dxa"/>
          </w:tcPr>
          <w:p w14:paraId="302FAD28"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Section 508 compliance testing</w:t>
            </w:r>
          </w:p>
        </w:tc>
        <w:tc>
          <w:tcPr>
            <w:tcW w:w="4140" w:type="dxa"/>
          </w:tcPr>
          <w:p w14:paraId="3012B03F"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106AF6" w:rsidRPr="00BE4B23" w14:paraId="44E7B7B9" w14:textId="77777777" w:rsidTr="00D66DA7">
        <w:trPr>
          <w:jc w:val="center"/>
        </w:trPr>
        <w:tc>
          <w:tcPr>
            <w:tcW w:w="2880" w:type="dxa"/>
          </w:tcPr>
          <w:p w14:paraId="1C35BF1B"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System testing</w:t>
            </w:r>
          </w:p>
        </w:tc>
        <w:tc>
          <w:tcPr>
            <w:tcW w:w="4140" w:type="dxa"/>
          </w:tcPr>
          <w:p w14:paraId="54F1376A"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106AF6" w:rsidRPr="00BE4B23" w14:paraId="10C9E95B" w14:textId="77777777" w:rsidTr="00D66DA7">
        <w:trPr>
          <w:jc w:val="center"/>
        </w:trPr>
        <w:tc>
          <w:tcPr>
            <w:tcW w:w="2880" w:type="dxa"/>
          </w:tcPr>
          <w:p w14:paraId="0880025C"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Usability testing</w:t>
            </w:r>
          </w:p>
        </w:tc>
        <w:tc>
          <w:tcPr>
            <w:tcW w:w="4140" w:type="dxa"/>
          </w:tcPr>
          <w:p w14:paraId="31E74835"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106AF6" w:rsidRPr="00BE4B23" w14:paraId="2C8A854B" w14:textId="77777777" w:rsidTr="00D66DA7">
        <w:trPr>
          <w:jc w:val="center"/>
        </w:trPr>
        <w:tc>
          <w:tcPr>
            <w:tcW w:w="2880" w:type="dxa"/>
          </w:tcPr>
          <w:p w14:paraId="67550F78" w14:textId="77777777" w:rsidR="00106AF6" w:rsidRPr="00BE4B23" w:rsidRDefault="00106AF6" w:rsidP="00C71B3D">
            <w:pPr>
              <w:pStyle w:val="TableText"/>
              <w:rPr>
                <w:rFonts w:ascii="Times New Roman" w:hAnsi="Times New Roman" w:cs="Times New Roman"/>
                <w:szCs w:val="22"/>
              </w:rPr>
            </w:pPr>
            <w:r w:rsidRPr="00BE4B23">
              <w:rPr>
                <w:rFonts w:ascii="Times New Roman" w:hAnsi="Times New Roman" w:cs="Times New Roman"/>
                <w:szCs w:val="22"/>
              </w:rPr>
              <w:t xml:space="preserve">User </w:t>
            </w:r>
            <w:r>
              <w:rPr>
                <w:rFonts w:ascii="Times New Roman" w:hAnsi="Times New Roman" w:cs="Times New Roman"/>
                <w:szCs w:val="22"/>
              </w:rPr>
              <w:t>Functional Testing</w:t>
            </w:r>
          </w:p>
        </w:tc>
        <w:tc>
          <w:tcPr>
            <w:tcW w:w="4140" w:type="dxa"/>
          </w:tcPr>
          <w:p w14:paraId="453F6821" w14:textId="77777777" w:rsidR="00106AF6" w:rsidRPr="00422DD9" w:rsidRDefault="00106AF6" w:rsidP="00C71B3D">
            <w:pPr>
              <w:pStyle w:val="TableText"/>
              <w:rPr>
                <w:rFonts w:ascii="Times New Roman" w:hAnsi="Times New Roman" w:cs="Times New Roman"/>
                <w:szCs w:val="22"/>
              </w:rPr>
            </w:pPr>
            <w:r w:rsidRPr="00422DD9">
              <w:rPr>
                <w:rFonts w:ascii="Times New Roman" w:hAnsi="Times New Roman" w:cs="Times New Roman"/>
                <w:szCs w:val="22"/>
              </w:rPr>
              <w:t>Tester</w:t>
            </w:r>
          </w:p>
        </w:tc>
      </w:tr>
      <w:tr w:rsidR="00C308A0" w:rsidRPr="00BE4B23" w14:paraId="4046F768" w14:textId="77777777" w:rsidTr="00D66DA7">
        <w:trPr>
          <w:jc w:val="center"/>
        </w:trPr>
        <w:tc>
          <w:tcPr>
            <w:tcW w:w="2880" w:type="dxa"/>
          </w:tcPr>
          <w:p w14:paraId="592856C7" w14:textId="77777777" w:rsidR="00C308A0" w:rsidRPr="00BE4B23" w:rsidRDefault="00C308A0" w:rsidP="00C71B3D">
            <w:pPr>
              <w:pStyle w:val="TableText"/>
              <w:rPr>
                <w:rFonts w:ascii="Times New Roman" w:hAnsi="Times New Roman" w:cs="Times New Roman"/>
                <w:szCs w:val="22"/>
              </w:rPr>
            </w:pPr>
            <w:r>
              <w:rPr>
                <w:rFonts w:ascii="Times New Roman" w:hAnsi="Times New Roman" w:cs="Times New Roman"/>
                <w:szCs w:val="22"/>
              </w:rPr>
              <w:t>Error Analysis Testing</w:t>
            </w:r>
          </w:p>
        </w:tc>
        <w:tc>
          <w:tcPr>
            <w:tcW w:w="4140" w:type="dxa"/>
          </w:tcPr>
          <w:p w14:paraId="7B95E389" w14:textId="77777777" w:rsidR="00C308A0" w:rsidRPr="00422DD9" w:rsidRDefault="00C308A0" w:rsidP="00C71B3D">
            <w:pPr>
              <w:pStyle w:val="TableText"/>
              <w:rPr>
                <w:rFonts w:ascii="Times New Roman" w:hAnsi="Times New Roman" w:cs="Times New Roman"/>
                <w:szCs w:val="22"/>
              </w:rPr>
            </w:pPr>
            <w:r>
              <w:rPr>
                <w:rFonts w:ascii="Times New Roman" w:hAnsi="Times New Roman" w:cs="Times New Roman"/>
                <w:szCs w:val="22"/>
              </w:rPr>
              <w:t>Tester</w:t>
            </w:r>
          </w:p>
        </w:tc>
      </w:tr>
    </w:tbl>
    <w:p w14:paraId="7D8E1556" w14:textId="77777777" w:rsidR="00106AF6" w:rsidRPr="00E26F1A" w:rsidRDefault="00106AF6" w:rsidP="009231CC">
      <w:pPr>
        <w:pStyle w:val="BodyText"/>
        <w:rPr>
          <w:sz w:val="24"/>
          <w:szCs w:val="24"/>
        </w:rPr>
      </w:pPr>
    </w:p>
    <w:p w14:paraId="4ED58C29" w14:textId="77777777" w:rsidR="00677642" w:rsidRPr="00467A77" w:rsidRDefault="00677642" w:rsidP="00677642">
      <w:pPr>
        <w:pStyle w:val="BodyText"/>
        <w:rPr>
          <w:rFonts w:ascii="Arial" w:hAnsi="Arial" w:cs="Arial"/>
          <w:i/>
          <w:iCs/>
          <w:color w:val="000000"/>
          <w:sz w:val="20"/>
        </w:rPr>
      </w:pPr>
    </w:p>
    <w:p w14:paraId="716EEDEA" w14:textId="77777777" w:rsidR="00C950D0" w:rsidRPr="00467A77" w:rsidRDefault="00C950D0" w:rsidP="00C950D0">
      <w:pPr>
        <w:pStyle w:val="Heading1"/>
      </w:pPr>
      <w:bookmarkStart w:id="69" w:name="_Toc233599160"/>
      <w:bookmarkStart w:id="70" w:name="_Toc410910136"/>
      <w:bookmarkStart w:id="71" w:name="_Toc418682135"/>
      <w:bookmarkStart w:id="72" w:name="_Toc443646413"/>
      <w:r w:rsidRPr="00467A77">
        <w:t>Testing Techniques</w:t>
      </w:r>
      <w:bookmarkEnd w:id="69"/>
      <w:bookmarkEnd w:id="70"/>
      <w:bookmarkEnd w:id="71"/>
      <w:bookmarkEnd w:id="72"/>
    </w:p>
    <w:p w14:paraId="47AA0EDC" w14:textId="77777777" w:rsidR="001277F5" w:rsidRPr="00BE3737" w:rsidRDefault="001277F5" w:rsidP="001277F5">
      <w:pPr>
        <w:pStyle w:val="BodyText"/>
        <w:rPr>
          <w:sz w:val="24"/>
          <w:szCs w:val="24"/>
        </w:rPr>
      </w:pPr>
      <w:bookmarkStart w:id="73" w:name="_Toc205632721"/>
      <w:bookmarkStart w:id="74" w:name="_Toc233599161"/>
      <w:r w:rsidRPr="00BE3737">
        <w:rPr>
          <w:sz w:val="24"/>
          <w:szCs w:val="24"/>
        </w:rPr>
        <w:t>A variety of testing techniques will be used, such as:</w:t>
      </w:r>
    </w:p>
    <w:p w14:paraId="6208FAA4" w14:textId="77777777" w:rsidR="001277F5" w:rsidRPr="00BE3737" w:rsidRDefault="001277F5" w:rsidP="001277F5">
      <w:pPr>
        <w:numPr>
          <w:ilvl w:val="0"/>
          <w:numId w:val="40"/>
        </w:numPr>
        <w:spacing w:before="120" w:after="120"/>
        <w:rPr>
          <w:sz w:val="24"/>
        </w:rPr>
      </w:pPr>
      <w:r w:rsidRPr="00BE3737">
        <w:rPr>
          <w:sz w:val="24"/>
        </w:rPr>
        <w:t>Manual testing using Internet Explorer (IE), Safari, Chrome, and Firefox</w:t>
      </w:r>
    </w:p>
    <w:p w14:paraId="0D8454ED" w14:textId="77777777" w:rsidR="001277F5" w:rsidRDefault="00744385" w:rsidP="001277F5">
      <w:pPr>
        <w:numPr>
          <w:ilvl w:val="0"/>
          <w:numId w:val="40"/>
        </w:numPr>
        <w:spacing w:before="120" w:after="120"/>
        <w:rPr>
          <w:sz w:val="24"/>
        </w:rPr>
      </w:pPr>
      <w:r w:rsidRPr="00BE3737">
        <w:rPr>
          <w:sz w:val="24"/>
        </w:rPr>
        <w:t>Automated testing will use</w:t>
      </w:r>
      <w:r w:rsidR="008A49B9" w:rsidRPr="00BE3737">
        <w:rPr>
          <w:sz w:val="24"/>
        </w:rPr>
        <w:t xml:space="preserve"> </w:t>
      </w:r>
      <w:r w:rsidR="00F46756" w:rsidRPr="00BE3737">
        <w:rPr>
          <w:sz w:val="24"/>
        </w:rPr>
        <w:t xml:space="preserve">Cucumber </w:t>
      </w:r>
      <w:r w:rsidR="00D62F4C" w:rsidRPr="00BE3737">
        <w:rPr>
          <w:sz w:val="24"/>
        </w:rPr>
        <w:t>integrated wi</w:t>
      </w:r>
      <w:r w:rsidRPr="00BE3737">
        <w:rPr>
          <w:sz w:val="24"/>
        </w:rPr>
        <w:t>t</w:t>
      </w:r>
      <w:r w:rsidR="00D62F4C" w:rsidRPr="00BE3737">
        <w:rPr>
          <w:sz w:val="24"/>
        </w:rPr>
        <w:t>h</w:t>
      </w:r>
      <w:r w:rsidRPr="00BE3737">
        <w:rPr>
          <w:sz w:val="24"/>
        </w:rPr>
        <w:t xml:space="preserve"> Selenium</w:t>
      </w:r>
    </w:p>
    <w:p w14:paraId="28BAB86E" w14:textId="7AB99405" w:rsidR="008416AD" w:rsidRPr="00BE3737" w:rsidRDefault="008416AD" w:rsidP="001277F5">
      <w:pPr>
        <w:numPr>
          <w:ilvl w:val="0"/>
          <w:numId w:val="40"/>
        </w:numPr>
        <w:spacing w:before="120" w:after="120"/>
        <w:rPr>
          <w:sz w:val="24"/>
        </w:rPr>
      </w:pPr>
      <w:r>
        <w:rPr>
          <w:sz w:val="24"/>
        </w:rPr>
        <w:t>Error testing through manipulation of environment components to simulation and generat</w:t>
      </w:r>
      <w:r w:rsidR="00542840">
        <w:rPr>
          <w:sz w:val="24"/>
        </w:rPr>
        <w:t>ion of</w:t>
      </w:r>
      <w:r w:rsidR="009236A3">
        <w:rPr>
          <w:sz w:val="24"/>
        </w:rPr>
        <w:t xml:space="preserve"> </w:t>
      </w:r>
      <w:r>
        <w:rPr>
          <w:sz w:val="24"/>
        </w:rPr>
        <w:t>errors.</w:t>
      </w:r>
    </w:p>
    <w:p w14:paraId="1E420D82" w14:textId="77777777" w:rsidR="00A83EB5" w:rsidRPr="00467A77" w:rsidRDefault="00A83EB5" w:rsidP="00A83EB5">
      <w:pPr>
        <w:pStyle w:val="Heading2"/>
        <w:keepNext/>
        <w:keepLines/>
        <w:ind w:left="907" w:hanging="907"/>
      </w:pPr>
      <w:bookmarkStart w:id="75" w:name="_Toc410910137"/>
      <w:bookmarkStart w:id="76" w:name="_Toc418682136"/>
      <w:bookmarkStart w:id="77" w:name="_Toc443646414"/>
      <w:r w:rsidRPr="00467A77">
        <w:t>Risk-based Testing</w:t>
      </w:r>
      <w:bookmarkEnd w:id="73"/>
      <w:bookmarkEnd w:id="74"/>
      <w:bookmarkEnd w:id="75"/>
      <w:bookmarkEnd w:id="76"/>
      <w:bookmarkEnd w:id="77"/>
    </w:p>
    <w:p w14:paraId="670CFAE2" w14:textId="77777777" w:rsidR="00A87DE6" w:rsidRPr="00BE3737" w:rsidRDefault="00A87DE6" w:rsidP="00A87DE6">
      <w:pPr>
        <w:pStyle w:val="TemplateInstructions"/>
        <w:rPr>
          <w:i w:val="0"/>
          <w:iCs w:val="0"/>
          <w:color w:val="auto"/>
          <w:sz w:val="24"/>
          <w:szCs w:val="24"/>
        </w:rPr>
      </w:pPr>
      <w:r w:rsidRPr="00BE3737">
        <w:rPr>
          <w:i w:val="0"/>
          <w:iCs w:val="0"/>
          <w:color w:val="auto"/>
          <w:sz w:val="24"/>
          <w:szCs w:val="24"/>
        </w:rPr>
        <w:t xml:space="preserve">Risk-based testing will focus on the most precarious aspects of the system: </w:t>
      </w:r>
    </w:p>
    <w:p w14:paraId="780194F4" w14:textId="088FF1A3" w:rsidR="003D03C3" w:rsidRPr="00BE3737" w:rsidRDefault="003D03C3" w:rsidP="003D03C3">
      <w:pPr>
        <w:pStyle w:val="TemplateInstructions"/>
        <w:numPr>
          <w:ilvl w:val="0"/>
          <w:numId w:val="41"/>
        </w:numPr>
        <w:spacing w:before="0"/>
        <w:rPr>
          <w:i w:val="0"/>
          <w:iCs w:val="0"/>
          <w:color w:val="auto"/>
          <w:sz w:val="24"/>
          <w:szCs w:val="24"/>
        </w:rPr>
      </w:pPr>
      <w:r w:rsidRPr="00BE3737">
        <w:rPr>
          <w:i w:val="0"/>
          <w:iCs w:val="0"/>
          <w:color w:val="auto"/>
          <w:sz w:val="24"/>
          <w:szCs w:val="24"/>
        </w:rPr>
        <w:t>Roles for the</w:t>
      </w:r>
      <w:r w:rsidR="00AE0418" w:rsidRPr="00BE3737">
        <w:rPr>
          <w:i w:val="0"/>
          <w:iCs w:val="0"/>
          <w:color w:val="auto"/>
          <w:sz w:val="24"/>
          <w:szCs w:val="24"/>
        </w:rPr>
        <w:t xml:space="preserve"> different type of </w:t>
      </w:r>
      <w:r w:rsidR="004A5527" w:rsidRPr="00BE3737">
        <w:rPr>
          <w:i w:val="0"/>
          <w:iCs w:val="0"/>
          <w:color w:val="auto"/>
          <w:sz w:val="24"/>
          <w:szCs w:val="24"/>
        </w:rPr>
        <w:t xml:space="preserve">dashboard </w:t>
      </w:r>
      <w:r w:rsidR="0096799D">
        <w:rPr>
          <w:i w:val="0"/>
          <w:iCs w:val="0"/>
          <w:color w:val="auto"/>
          <w:sz w:val="24"/>
          <w:szCs w:val="24"/>
        </w:rPr>
        <w:t>users.</w:t>
      </w:r>
    </w:p>
    <w:p w14:paraId="6FBC4136" w14:textId="77777777" w:rsidR="003D03C3" w:rsidRPr="00BE3737" w:rsidRDefault="003D03C3" w:rsidP="003D03C3">
      <w:pPr>
        <w:pStyle w:val="BodyText"/>
        <w:numPr>
          <w:ilvl w:val="0"/>
          <w:numId w:val="41"/>
        </w:numPr>
        <w:rPr>
          <w:sz w:val="24"/>
          <w:szCs w:val="24"/>
        </w:rPr>
      </w:pPr>
      <w:r w:rsidRPr="00BE3737">
        <w:rPr>
          <w:sz w:val="24"/>
          <w:szCs w:val="24"/>
        </w:rPr>
        <w:t>Secure messaging</w:t>
      </w:r>
    </w:p>
    <w:p w14:paraId="241E961A" w14:textId="77777777" w:rsidR="00AE0418" w:rsidRPr="00BE3737" w:rsidRDefault="00FC754E" w:rsidP="003D03C3">
      <w:pPr>
        <w:pStyle w:val="TemplateInstructions"/>
        <w:numPr>
          <w:ilvl w:val="0"/>
          <w:numId w:val="41"/>
        </w:numPr>
        <w:rPr>
          <w:i w:val="0"/>
          <w:iCs w:val="0"/>
          <w:color w:val="auto"/>
          <w:sz w:val="24"/>
          <w:szCs w:val="24"/>
        </w:rPr>
      </w:pPr>
      <w:r w:rsidRPr="00BE3737">
        <w:rPr>
          <w:i w:val="0"/>
          <w:iCs w:val="0"/>
          <w:color w:val="auto"/>
          <w:sz w:val="24"/>
          <w:szCs w:val="24"/>
        </w:rPr>
        <w:lastRenderedPageBreak/>
        <w:t>L</w:t>
      </w:r>
      <w:r w:rsidR="00AE0418" w:rsidRPr="00BE3737">
        <w:rPr>
          <w:i w:val="0"/>
          <w:iCs w:val="0"/>
          <w:color w:val="auto"/>
          <w:sz w:val="24"/>
          <w:szCs w:val="24"/>
        </w:rPr>
        <w:t>ogin into the application</w:t>
      </w:r>
    </w:p>
    <w:p w14:paraId="4471230F" w14:textId="77777777" w:rsidR="00C96FD1" w:rsidRPr="00467A77" w:rsidRDefault="00A83EB5" w:rsidP="00A83EB5">
      <w:pPr>
        <w:pStyle w:val="Heading2"/>
        <w:keepNext/>
        <w:keepLines/>
        <w:ind w:left="907" w:hanging="907"/>
      </w:pPr>
      <w:bookmarkStart w:id="78" w:name="_Toc205632722"/>
      <w:bookmarkStart w:id="79" w:name="_Toc233599162"/>
      <w:bookmarkStart w:id="80" w:name="_Toc410910138"/>
      <w:bookmarkStart w:id="81" w:name="_Toc418682137"/>
      <w:bookmarkStart w:id="82" w:name="_Toc443646415"/>
      <w:r w:rsidRPr="00467A77">
        <w:t>Enterprise Testing</w:t>
      </w:r>
      <w:bookmarkEnd w:id="78"/>
      <w:bookmarkEnd w:id="79"/>
      <w:bookmarkEnd w:id="80"/>
      <w:bookmarkEnd w:id="81"/>
      <w:bookmarkEnd w:id="82"/>
    </w:p>
    <w:p w14:paraId="435AD875" w14:textId="77777777" w:rsidR="00A83EB5" w:rsidRPr="00467A77" w:rsidRDefault="00A83EB5" w:rsidP="00110115">
      <w:pPr>
        <w:pStyle w:val="Heading3"/>
        <w:spacing w:after="240"/>
      </w:pPr>
      <w:bookmarkStart w:id="83" w:name="_Toc205632723"/>
      <w:bookmarkStart w:id="84" w:name="_Toc233599163"/>
      <w:bookmarkStart w:id="85" w:name="_Toc410910139"/>
      <w:bookmarkStart w:id="86" w:name="_Toc418682138"/>
      <w:bookmarkStart w:id="87" w:name="_Toc443646416"/>
      <w:r w:rsidRPr="00467A77">
        <w:t>Security Testing</w:t>
      </w:r>
      <w:bookmarkEnd w:id="83"/>
      <w:bookmarkEnd w:id="84"/>
      <w:bookmarkEnd w:id="85"/>
      <w:bookmarkEnd w:id="86"/>
      <w:bookmarkEnd w:id="87"/>
    </w:p>
    <w:p w14:paraId="0F2ECA76" w14:textId="77777777" w:rsidR="00487C4C" w:rsidRPr="00BE3737" w:rsidRDefault="00ED700E" w:rsidP="00487C4C">
      <w:pPr>
        <w:rPr>
          <w:sz w:val="24"/>
        </w:rPr>
      </w:pPr>
      <w:r>
        <w:rPr>
          <w:sz w:val="24"/>
        </w:rPr>
        <w:t>If required a</w:t>
      </w:r>
      <w:r w:rsidR="00487C4C" w:rsidRPr="00BE3737">
        <w:rPr>
          <w:sz w:val="24"/>
        </w:rPr>
        <w:t xml:space="preserve"> security test plan will be derived from the security specification section of the </w:t>
      </w:r>
      <w:r w:rsidR="007A6AE9" w:rsidRPr="00BE3737">
        <w:rPr>
          <w:sz w:val="24"/>
        </w:rPr>
        <w:t>RSD</w:t>
      </w:r>
      <w:r w:rsidR="00487C4C" w:rsidRPr="00BE3737">
        <w:rPr>
          <w:sz w:val="24"/>
        </w:rPr>
        <w:t>.</w:t>
      </w:r>
      <w:r w:rsidR="00E90508" w:rsidRPr="00BE3737">
        <w:rPr>
          <w:sz w:val="24"/>
        </w:rPr>
        <w:t xml:space="preserve"> </w:t>
      </w:r>
      <w:r w:rsidR="00487C4C" w:rsidRPr="00BE3737">
        <w:rPr>
          <w:sz w:val="24"/>
        </w:rPr>
        <w:t xml:space="preserve">The </w:t>
      </w:r>
      <w:r w:rsidR="00EA46EF" w:rsidRPr="00BE3737">
        <w:rPr>
          <w:sz w:val="24"/>
        </w:rPr>
        <w:t>objective of the tests is</w:t>
      </w:r>
      <w:r w:rsidR="00487C4C" w:rsidRPr="00BE3737">
        <w:rPr>
          <w:sz w:val="24"/>
        </w:rPr>
        <w:t xml:space="preserve"> to validate the security requirements and to ensure readiness for the independent testing performed by VA’s Security Assessment Team per the Test and Certification Process.</w:t>
      </w:r>
      <w:r w:rsidR="00E90508" w:rsidRPr="00BE3737">
        <w:rPr>
          <w:sz w:val="24"/>
        </w:rPr>
        <w:t xml:space="preserve"> </w:t>
      </w:r>
      <w:r w:rsidR="00487C4C" w:rsidRPr="00BE3737">
        <w:rPr>
          <w:sz w:val="24"/>
        </w:rPr>
        <w:t>The security test plan will incorporate a vulnerability assessment.</w:t>
      </w:r>
      <w:r w:rsidR="00E90508" w:rsidRPr="00BE3737">
        <w:rPr>
          <w:sz w:val="24"/>
        </w:rPr>
        <w:t xml:space="preserve"> </w:t>
      </w:r>
      <w:r w:rsidR="00487C4C" w:rsidRPr="00BE3737">
        <w:rPr>
          <w:sz w:val="24"/>
        </w:rPr>
        <w:t xml:space="preserve">The security testing and vulnerability assessment will be conducted by the contractor test team per the discretion of the VA PM, the VA </w:t>
      </w:r>
      <w:r w:rsidR="00F1712B" w:rsidRPr="00BE3737">
        <w:rPr>
          <w:sz w:val="24"/>
        </w:rPr>
        <w:t>Information Security Officer (</w:t>
      </w:r>
      <w:r w:rsidR="00487C4C" w:rsidRPr="00BE3737">
        <w:rPr>
          <w:sz w:val="24"/>
        </w:rPr>
        <w:t>ISO</w:t>
      </w:r>
      <w:r w:rsidR="00F1712B" w:rsidRPr="00BE3737">
        <w:rPr>
          <w:sz w:val="24"/>
        </w:rPr>
        <w:t>)</w:t>
      </w:r>
      <w:r w:rsidR="00487C4C" w:rsidRPr="00BE3737">
        <w:rPr>
          <w:sz w:val="24"/>
        </w:rPr>
        <w:t>, and other VA security team.</w:t>
      </w:r>
      <w:r w:rsidR="00E90508" w:rsidRPr="00BE3737">
        <w:rPr>
          <w:sz w:val="24"/>
        </w:rPr>
        <w:t xml:space="preserve"> </w:t>
      </w:r>
      <w:r w:rsidR="00487C4C" w:rsidRPr="00BE3737">
        <w:rPr>
          <w:sz w:val="24"/>
        </w:rPr>
        <w:t xml:space="preserve">Additional security testing and assessments including </w:t>
      </w:r>
      <w:r w:rsidR="00F1712B" w:rsidRPr="00BE3737">
        <w:rPr>
          <w:sz w:val="24"/>
        </w:rPr>
        <w:t>National Security Operations Center (</w:t>
      </w:r>
      <w:r w:rsidR="00487C4C" w:rsidRPr="00BE3737">
        <w:rPr>
          <w:sz w:val="24"/>
        </w:rPr>
        <w:t>NSOC</w:t>
      </w:r>
      <w:r w:rsidR="00F1712B" w:rsidRPr="00BE3737">
        <w:rPr>
          <w:sz w:val="24"/>
        </w:rPr>
        <w:t>)</w:t>
      </w:r>
      <w:r w:rsidR="00487C4C" w:rsidRPr="00BE3737">
        <w:rPr>
          <w:sz w:val="24"/>
        </w:rPr>
        <w:t xml:space="preserve"> scans will be performed as noted in Appendix A: Office of Cyber Security</w:t>
      </w:r>
      <w:r w:rsidR="00F1712B" w:rsidRPr="00BE3737">
        <w:rPr>
          <w:sz w:val="24"/>
        </w:rPr>
        <w:t xml:space="preserve"> (OCS)</w:t>
      </w:r>
      <w:r w:rsidR="00487C4C" w:rsidRPr="00BE3737">
        <w:rPr>
          <w:sz w:val="24"/>
        </w:rPr>
        <w:t>.</w:t>
      </w:r>
      <w:r w:rsidR="00E90508" w:rsidRPr="00BE3737">
        <w:rPr>
          <w:sz w:val="24"/>
        </w:rPr>
        <w:t xml:space="preserve"> </w:t>
      </w:r>
    </w:p>
    <w:p w14:paraId="1119CF10" w14:textId="77777777" w:rsidR="00487C4C" w:rsidRPr="00BE3737" w:rsidRDefault="00487C4C" w:rsidP="00487C4C">
      <w:pPr>
        <w:rPr>
          <w:sz w:val="24"/>
        </w:rPr>
      </w:pPr>
    </w:p>
    <w:p w14:paraId="26294326" w14:textId="77777777" w:rsidR="00624D37" w:rsidRDefault="00487C4C" w:rsidP="00110115">
      <w:pPr>
        <w:rPr>
          <w:sz w:val="24"/>
        </w:rPr>
      </w:pPr>
      <w:r w:rsidRPr="00BE3737">
        <w:rPr>
          <w:sz w:val="24"/>
        </w:rPr>
        <w:t xml:space="preserve">See </w:t>
      </w:r>
      <w:hyperlink r:id="rId71" w:history="1">
        <w:r w:rsidRPr="00BE3737">
          <w:rPr>
            <w:rStyle w:val="Hyperlink"/>
            <w:sz w:val="24"/>
          </w:rPr>
          <w:t>https://vaww.portal2.va.gov/sites/infosecurity/ca/default.aspx</w:t>
        </w:r>
      </w:hyperlink>
      <w:r w:rsidRPr="00BE3737">
        <w:rPr>
          <w:sz w:val="24"/>
        </w:rPr>
        <w:t xml:space="preserve"> for additional Assessment and Authorization support services provided by the O</w:t>
      </w:r>
      <w:r w:rsidR="00F1712B" w:rsidRPr="00BE3737">
        <w:rPr>
          <w:sz w:val="24"/>
        </w:rPr>
        <w:t>CS</w:t>
      </w:r>
      <w:r w:rsidRPr="00BE3737">
        <w:rPr>
          <w:sz w:val="24"/>
        </w:rPr>
        <w:t>.</w:t>
      </w:r>
    </w:p>
    <w:p w14:paraId="1801D456" w14:textId="77777777" w:rsidR="007513DA" w:rsidRPr="00BE3737" w:rsidRDefault="007513DA" w:rsidP="00110115">
      <w:pPr>
        <w:rPr>
          <w:sz w:val="24"/>
        </w:rPr>
      </w:pPr>
    </w:p>
    <w:p w14:paraId="193B9E51" w14:textId="77777777" w:rsidR="00A83EB5" w:rsidRPr="00467A77" w:rsidRDefault="00A83EB5" w:rsidP="00C37E32">
      <w:pPr>
        <w:pStyle w:val="Heading3"/>
      </w:pPr>
      <w:bookmarkStart w:id="88" w:name="_Toc205632724"/>
      <w:bookmarkStart w:id="89" w:name="_Toc233599164"/>
      <w:bookmarkStart w:id="90" w:name="_Toc410910140"/>
      <w:bookmarkStart w:id="91" w:name="_Toc418682139"/>
      <w:bookmarkStart w:id="92" w:name="_Toc443646417"/>
      <w:r w:rsidRPr="00467A77">
        <w:t>Privacy Testing</w:t>
      </w:r>
      <w:bookmarkEnd w:id="88"/>
      <w:bookmarkEnd w:id="89"/>
      <w:bookmarkEnd w:id="90"/>
      <w:bookmarkEnd w:id="91"/>
      <w:bookmarkEnd w:id="92"/>
    </w:p>
    <w:p w14:paraId="1F35504F" w14:textId="77777777" w:rsidR="00487C4C" w:rsidRPr="00BE3737" w:rsidRDefault="00ED700E" w:rsidP="00487C4C">
      <w:pPr>
        <w:rPr>
          <w:sz w:val="24"/>
        </w:rPr>
      </w:pPr>
      <w:r>
        <w:rPr>
          <w:sz w:val="24"/>
        </w:rPr>
        <w:t>If required a</w:t>
      </w:r>
      <w:r w:rsidR="00487C4C" w:rsidRPr="00BE3737">
        <w:rPr>
          <w:sz w:val="24"/>
        </w:rPr>
        <w:t xml:space="preserve"> privacy test plan will be derived from the usability specification section of the </w:t>
      </w:r>
      <w:r w:rsidR="00690B6B">
        <w:rPr>
          <w:sz w:val="24"/>
        </w:rPr>
        <w:t>PWS</w:t>
      </w:r>
      <w:r w:rsidR="00487C4C" w:rsidRPr="00BE3737">
        <w:rPr>
          <w:sz w:val="24"/>
        </w:rPr>
        <w:t>.</w:t>
      </w:r>
      <w:r w:rsidR="00E90508" w:rsidRPr="00BE3737">
        <w:rPr>
          <w:sz w:val="24"/>
        </w:rPr>
        <w:t xml:space="preserve"> </w:t>
      </w:r>
      <w:r w:rsidR="00487C4C" w:rsidRPr="00BE3737">
        <w:rPr>
          <w:sz w:val="24"/>
        </w:rPr>
        <w:t xml:space="preserve">The privacy test plan, if required, will be executed by the contractor test team and per the discretion of the VA PM, the VA Privacy Service, and a VA Privacy Officer. </w:t>
      </w:r>
    </w:p>
    <w:p w14:paraId="5B56BA18" w14:textId="77777777" w:rsidR="00487C4C" w:rsidRPr="00BE3737" w:rsidRDefault="00487C4C" w:rsidP="00487C4C">
      <w:pPr>
        <w:rPr>
          <w:sz w:val="24"/>
        </w:rPr>
      </w:pPr>
    </w:p>
    <w:p w14:paraId="292E0AEE" w14:textId="77777777" w:rsidR="00487C4C" w:rsidRPr="00BE3737" w:rsidRDefault="00487C4C" w:rsidP="00487C4C">
      <w:pPr>
        <w:rPr>
          <w:sz w:val="24"/>
        </w:rPr>
      </w:pPr>
      <w:r w:rsidRPr="00BE3737">
        <w:rPr>
          <w:sz w:val="24"/>
        </w:rPr>
        <w:t xml:space="preserve">A Privacy Impact Assessment </w:t>
      </w:r>
      <w:r w:rsidR="00F1712B" w:rsidRPr="00BE3737">
        <w:rPr>
          <w:sz w:val="24"/>
        </w:rPr>
        <w:t xml:space="preserve">(PIA) </w:t>
      </w:r>
      <w:r w:rsidRPr="00BE3737">
        <w:rPr>
          <w:sz w:val="24"/>
        </w:rPr>
        <w:t>Validation letter will initiate this determination step in coordination with VA security and privacy representatives.</w:t>
      </w:r>
      <w:r w:rsidR="00E90508" w:rsidRPr="00BE3737">
        <w:rPr>
          <w:sz w:val="24"/>
        </w:rPr>
        <w:t xml:space="preserve"> </w:t>
      </w:r>
      <w:r w:rsidRPr="00BE3737">
        <w:rPr>
          <w:sz w:val="24"/>
        </w:rPr>
        <w:t xml:space="preserve">A PIA will be completed in conjunction with the required Certification and </w:t>
      </w:r>
      <w:r w:rsidR="00F57B5C" w:rsidRPr="00BE3737">
        <w:rPr>
          <w:sz w:val="24"/>
        </w:rPr>
        <w:t>Accreditation</w:t>
      </w:r>
      <w:r w:rsidRPr="00BE3737">
        <w:rPr>
          <w:sz w:val="24"/>
        </w:rPr>
        <w:t xml:space="preserve"> process.</w:t>
      </w:r>
      <w:r w:rsidR="00E90508" w:rsidRPr="00BE3737">
        <w:rPr>
          <w:sz w:val="24"/>
        </w:rPr>
        <w:t xml:space="preserve"> </w:t>
      </w:r>
      <w:r w:rsidRPr="00BE3737">
        <w:rPr>
          <w:sz w:val="24"/>
        </w:rPr>
        <w:t>The PIA provides the following information:</w:t>
      </w:r>
    </w:p>
    <w:p w14:paraId="666608A0" w14:textId="77777777" w:rsidR="00F1712B" w:rsidRPr="00BE3737" w:rsidRDefault="00F1712B" w:rsidP="00487C4C">
      <w:pPr>
        <w:rPr>
          <w:sz w:val="24"/>
        </w:rPr>
      </w:pPr>
    </w:p>
    <w:p w14:paraId="7365DCDB" w14:textId="77777777" w:rsidR="00487C4C" w:rsidRPr="00BE3737" w:rsidRDefault="00F1712B" w:rsidP="00E5055B">
      <w:pPr>
        <w:numPr>
          <w:ilvl w:val="0"/>
          <w:numId w:val="21"/>
        </w:numPr>
        <w:rPr>
          <w:sz w:val="24"/>
        </w:rPr>
      </w:pPr>
      <w:r w:rsidRPr="00BE3737">
        <w:rPr>
          <w:sz w:val="24"/>
        </w:rPr>
        <w:t>S</w:t>
      </w:r>
      <w:r w:rsidR="00487C4C" w:rsidRPr="00BE3737">
        <w:rPr>
          <w:sz w:val="24"/>
        </w:rPr>
        <w:t xml:space="preserve">ystem details (name, owners, </w:t>
      </w:r>
      <w:r w:rsidRPr="00BE3737">
        <w:rPr>
          <w:sz w:val="24"/>
        </w:rPr>
        <w:t>Federal Information Security Management Act [FISMA]</w:t>
      </w:r>
      <w:r w:rsidR="00487C4C" w:rsidRPr="00BE3737">
        <w:rPr>
          <w:sz w:val="24"/>
        </w:rPr>
        <w:t xml:space="preserve"> data, etc.)</w:t>
      </w:r>
    </w:p>
    <w:p w14:paraId="25D6ABA1" w14:textId="77777777" w:rsidR="00487C4C" w:rsidRPr="00BE3737" w:rsidRDefault="00F1712B" w:rsidP="00E5055B">
      <w:pPr>
        <w:numPr>
          <w:ilvl w:val="0"/>
          <w:numId w:val="21"/>
        </w:numPr>
        <w:rPr>
          <w:sz w:val="24"/>
        </w:rPr>
      </w:pPr>
      <w:r w:rsidRPr="00BE3737">
        <w:rPr>
          <w:sz w:val="24"/>
        </w:rPr>
        <w:t>S</w:t>
      </w:r>
      <w:r w:rsidR="00487C4C" w:rsidRPr="00BE3737">
        <w:rPr>
          <w:sz w:val="24"/>
        </w:rPr>
        <w:t>ystem of record information including system of record notice (SORN) references</w:t>
      </w:r>
    </w:p>
    <w:p w14:paraId="378312E2" w14:textId="77777777" w:rsidR="00487C4C" w:rsidRPr="00BE3737" w:rsidRDefault="00F1712B" w:rsidP="00E5055B">
      <w:pPr>
        <w:numPr>
          <w:ilvl w:val="0"/>
          <w:numId w:val="21"/>
        </w:numPr>
        <w:rPr>
          <w:sz w:val="24"/>
        </w:rPr>
      </w:pPr>
      <w:r w:rsidRPr="00BE3737">
        <w:rPr>
          <w:sz w:val="24"/>
        </w:rPr>
        <w:t>D</w:t>
      </w:r>
      <w:r w:rsidR="00487C4C" w:rsidRPr="00BE3737">
        <w:rPr>
          <w:sz w:val="24"/>
        </w:rPr>
        <w:t>ata collection and storage</w:t>
      </w:r>
    </w:p>
    <w:p w14:paraId="3A78484F" w14:textId="77777777" w:rsidR="00487C4C" w:rsidRPr="00BE3737" w:rsidRDefault="00F1712B" w:rsidP="00E5055B">
      <w:pPr>
        <w:numPr>
          <w:ilvl w:val="0"/>
          <w:numId w:val="21"/>
        </w:numPr>
        <w:rPr>
          <w:sz w:val="24"/>
        </w:rPr>
      </w:pPr>
      <w:r w:rsidRPr="00BE3737">
        <w:rPr>
          <w:sz w:val="24"/>
        </w:rPr>
        <w:t>D</w:t>
      </w:r>
      <w:r w:rsidR="00487C4C" w:rsidRPr="00BE3737">
        <w:rPr>
          <w:sz w:val="24"/>
        </w:rPr>
        <w:t>ata sharing and access</w:t>
      </w:r>
    </w:p>
    <w:p w14:paraId="337AE13B" w14:textId="77777777" w:rsidR="00487C4C" w:rsidRPr="00BE3737" w:rsidRDefault="00F1712B" w:rsidP="00E5055B">
      <w:pPr>
        <w:numPr>
          <w:ilvl w:val="0"/>
          <w:numId w:val="21"/>
        </w:numPr>
        <w:rPr>
          <w:sz w:val="24"/>
        </w:rPr>
      </w:pPr>
      <w:r w:rsidRPr="00BE3737">
        <w:rPr>
          <w:sz w:val="24"/>
        </w:rPr>
        <w:t>R</w:t>
      </w:r>
      <w:r w:rsidR="00487C4C" w:rsidRPr="00BE3737">
        <w:rPr>
          <w:sz w:val="24"/>
        </w:rPr>
        <w:t>ecords management</w:t>
      </w:r>
    </w:p>
    <w:p w14:paraId="0C1F68CE" w14:textId="77777777" w:rsidR="00487C4C" w:rsidRPr="00BE3737" w:rsidRDefault="00F1712B" w:rsidP="00E5055B">
      <w:pPr>
        <w:numPr>
          <w:ilvl w:val="0"/>
          <w:numId w:val="21"/>
        </w:numPr>
        <w:rPr>
          <w:sz w:val="24"/>
        </w:rPr>
      </w:pPr>
      <w:r w:rsidRPr="00BE3737">
        <w:rPr>
          <w:sz w:val="24"/>
        </w:rPr>
        <w:t>S</w:t>
      </w:r>
      <w:r w:rsidR="00487C4C" w:rsidRPr="00BE3737">
        <w:rPr>
          <w:sz w:val="24"/>
        </w:rPr>
        <w:t>ecurity</w:t>
      </w:r>
    </w:p>
    <w:p w14:paraId="2C046E8B" w14:textId="77777777" w:rsidR="00487C4C" w:rsidRPr="00BE3737" w:rsidRDefault="00487C4C" w:rsidP="00487C4C">
      <w:pPr>
        <w:rPr>
          <w:sz w:val="24"/>
        </w:rPr>
      </w:pPr>
    </w:p>
    <w:p w14:paraId="41119DD1" w14:textId="77777777" w:rsidR="00487C4C" w:rsidRPr="00BE3737" w:rsidRDefault="00487C4C" w:rsidP="00487C4C">
      <w:pPr>
        <w:rPr>
          <w:sz w:val="24"/>
        </w:rPr>
      </w:pPr>
      <w:r w:rsidRPr="00BE3737">
        <w:rPr>
          <w:sz w:val="24"/>
        </w:rPr>
        <w:t xml:space="preserve">VA Privacy Service information can be found at </w:t>
      </w:r>
      <w:hyperlink r:id="rId72" w:history="1">
        <w:r w:rsidRPr="00BE3737">
          <w:rPr>
            <w:rStyle w:val="Hyperlink"/>
            <w:sz w:val="24"/>
          </w:rPr>
          <w:t>http://vaww.privacy.va.gov/</w:t>
        </w:r>
      </w:hyperlink>
      <w:r w:rsidRPr="00BE3737">
        <w:rPr>
          <w:sz w:val="24"/>
        </w:rPr>
        <w:t xml:space="preserve"> .</w:t>
      </w:r>
    </w:p>
    <w:p w14:paraId="5BE0342A" w14:textId="77777777" w:rsidR="00A83EB5" w:rsidRPr="00467A77" w:rsidRDefault="00A83EB5" w:rsidP="00A83EB5">
      <w:pPr>
        <w:pStyle w:val="BodyText"/>
        <w:rPr>
          <w:rFonts w:ascii="Arial" w:hAnsi="Arial" w:cs="Arial"/>
        </w:rPr>
      </w:pPr>
    </w:p>
    <w:p w14:paraId="433E15E9" w14:textId="77777777" w:rsidR="00A83EB5" w:rsidRPr="00467A77" w:rsidRDefault="00A83EB5" w:rsidP="00A83EB5">
      <w:pPr>
        <w:pStyle w:val="Heading3"/>
        <w:keepNext/>
        <w:keepLines/>
      </w:pPr>
      <w:bookmarkStart w:id="93" w:name="_Toc205632725"/>
      <w:bookmarkStart w:id="94" w:name="_Toc233599165"/>
      <w:bookmarkStart w:id="95" w:name="_Toc410910141"/>
      <w:bookmarkStart w:id="96" w:name="_Toc418682140"/>
      <w:bookmarkStart w:id="97" w:name="_Toc443646418"/>
      <w:r w:rsidRPr="00467A77">
        <w:t>Section 508 Compliance Testing</w:t>
      </w:r>
      <w:bookmarkEnd w:id="93"/>
      <w:bookmarkEnd w:id="94"/>
      <w:bookmarkEnd w:id="95"/>
      <w:bookmarkEnd w:id="96"/>
      <w:bookmarkEnd w:id="97"/>
    </w:p>
    <w:p w14:paraId="3FDB5FA4" w14:textId="77777777" w:rsidR="00487C4C" w:rsidRPr="00BE3737" w:rsidRDefault="00487C4C" w:rsidP="00487C4C">
      <w:pPr>
        <w:pStyle w:val="BodyText"/>
        <w:rPr>
          <w:sz w:val="24"/>
          <w:szCs w:val="24"/>
        </w:rPr>
      </w:pPr>
      <w:r w:rsidRPr="00BE3737">
        <w:rPr>
          <w:sz w:val="24"/>
          <w:szCs w:val="24"/>
        </w:rPr>
        <w:t>Section 508 Testing will be handled in two phases, preliminary testing</w:t>
      </w:r>
      <w:r w:rsidR="00B14C31" w:rsidRPr="00BE3737">
        <w:rPr>
          <w:sz w:val="24"/>
          <w:szCs w:val="24"/>
        </w:rPr>
        <w:t xml:space="preserve"> </w:t>
      </w:r>
      <w:r w:rsidRPr="00BE3737">
        <w:rPr>
          <w:sz w:val="24"/>
          <w:szCs w:val="24"/>
        </w:rPr>
        <w:t>and formal compliance testing.</w:t>
      </w:r>
      <w:r w:rsidR="00E90508" w:rsidRPr="00BE3737">
        <w:rPr>
          <w:sz w:val="24"/>
          <w:szCs w:val="24"/>
        </w:rPr>
        <w:t xml:space="preserve"> </w:t>
      </w:r>
    </w:p>
    <w:p w14:paraId="5DF0E1CE" w14:textId="77777777" w:rsidR="00487C4C" w:rsidRPr="00BE3737" w:rsidRDefault="00487C4C" w:rsidP="00487C4C">
      <w:pPr>
        <w:pStyle w:val="BodyText"/>
        <w:rPr>
          <w:sz w:val="24"/>
          <w:szCs w:val="24"/>
        </w:rPr>
      </w:pPr>
      <w:r w:rsidRPr="00BE3737">
        <w:rPr>
          <w:sz w:val="24"/>
          <w:szCs w:val="24"/>
        </w:rPr>
        <w:t xml:space="preserve">Preliminary testing will be performed by the contractor test team and development team via </w:t>
      </w:r>
      <w:r w:rsidR="00F57B5C" w:rsidRPr="00BE3737">
        <w:rPr>
          <w:sz w:val="24"/>
          <w:szCs w:val="24"/>
        </w:rPr>
        <w:t>screen readers (</w:t>
      </w:r>
      <w:r w:rsidRPr="00BE3737">
        <w:rPr>
          <w:sz w:val="24"/>
          <w:szCs w:val="24"/>
        </w:rPr>
        <w:t xml:space="preserve">i.e. </w:t>
      </w:r>
      <w:r w:rsidR="00F1712B" w:rsidRPr="00BE3737">
        <w:rPr>
          <w:sz w:val="24"/>
          <w:szCs w:val="24"/>
        </w:rPr>
        <w:t xml:space="preserve">Job Access </w:t>
      </w:r>
      <w:r w:rsidR="00614502" w:rsidRPr="00BE3737">
        <w:rPr>
          <w:sz w:val="24"/>
          <w:szCs w:val="24"/>
        </w:rPr>
        <w:t>with</w:t>
      </w:r>
      <w:r w:rsidR="00F1712B" w:rsidRPr="00BE3737">
        <w:rPr>
          <w:sz w:val="24"/>
          <w:szCs w:val="24"/>
        </w:rPr>
        <w:t xml:space="preserve"> Speech [</w:t>
      </w:r>
      <w:r w:rsidRPr="00BE3737">
        <w:rPr>
          <w:sz w:val="24"/>
          <w:szCs w:val="24"/>
        </w:rPr>
        <w:t>JAWS</w:t>
      </w:r>
      <w:r w:rsidR="00F1712B" w:rsidRPr="00BE3737">
        <w:rPr>
          <w:sz w:val="24"/>
          <w:szCs w:val="24"/>
        </w:rPr>
        <w:t>]</w:t>
      </w:r>
      <w:r w:rsidRPr="00BE3737">
        <w:rPr>
          <w:sz w:val="24"/>
          <w:szCs w:val="24"/>
        </w:rPr>
        <w:t xml:space="preserve">) and keyboard-only testing techniques (no </w:t>
      </w:r>
      <w:r w:rsidRPr="00BE3737">
        <w:rPr>
          <w:sz w:val="24"/>
          <w:szCs w:val="24"/>
        </w:rPr>
        <w:lastRenderedPageBreak/>
        <w:t>mouse).</w:t>
      </w:r>
      <w:r w:rsidR="00CF734B" w:rsidRPr="00BE3737">
        <w:rPr>
          <w:sz w:val="24"/>
          <w:szCs w:val="24"/>
        </w:rPr>
        <w:t xml:space="preserve"> </w:t>
      </w:r>
      <w:r w:rsidRPr="00BE3737">
        <w:rPr>
          <w:sz w:val="24"/>
          <w:szCs w:val="24"/>
        </w:rPr>
        <w:t>A Section 508 test plan will be created to direct these testing activities.</w:t>
      </w:r>
      <w:r w:rsidR="00E90508" w:rsidRPr="00BE3737">
        <w:rPr>
          <w:sz w:val="24"/>
          <w:szCs w:val="24"/>
        </w:rPr>
        <w:t xml:space="preserve"> </w:t>
      </w:r>
      <w:r w:rsidRPr="00BE3737">
        <w:rPr>
          <w:sz w:val="24"/>
          <w:szCs w:val="24"/>
        </w:rPr>
        <w:t>The VA’s Se</w:t>
      </w:r>
      <w:r w:rsidR="00B14C31" w:rsidRPr="00BE3737">
        <w:rPr>
          <w:sz w:val="24"/>
          <w:szCs w:val="24"/>
        </w:rPr>
        <w:t>ction 508 Checklist for §1194.21</w:t>
      </w:r>
      <w:r w:rsidRPr="00BE3737">
        <w:rPr>
          <w:sz w:val="24"/>
          <w:szCs w:val="24"/>
        </w:rPr>
        <w:t xml:space="preserve"> will serve as the basis for the test plan. An excerpt of the Section 508 Che</w:t>
      </w:r>
      <w:r w:rsidR="00B14C31" w:rsidRPr="00BE3737">
        <w:rPr>
          <w:sz w:val="24"/>
          <w:szCs w:val="24"/>
        </w:rPr>
        <w:t>cklist for §1194.21</w:t>
      </w:r>
      <w:r w:rsidRPr="00BE3737">
        <w:rPr>
          <w:sz w:val="24"/>
          <w:szCs w:val="24"/>
        </w:rPr>
        <w:t xml:space="preserve"> is shown in the table below.</w:t>
      </w:r>
      <w:r w:rsidR="00E90508" w:rsidRPr="00BE3737">
        <w:rPr>
          <w:sz w:val="24"/>
          <w:szCs w:val="24"/>
        </w:rPr>
        <w:t xml:space="preserve"> </w:t>
      </w:r>
      <w:r w:rsidRPr="00BE3737">
        <w:rPr>
          <w:sz w:val="24"/>
          <w:szCs w:val="24"/>
        </w:rPr>
        <w:t>Upon successful completion of the preliminary testing the Sec</w:t>
      </w:r>
      <w:r w:rsidR="00B14C31" w:rsidRPr="00BE3737">
        <w:rPr>
          <w:sz w:val="24"/>
          <w:szCs w:val="24"/>
        </w:rPr>
        <w:t xml:space="preserve">tion 508 Checklist for §1194.21, </w:t>
      </w:r>
      <w:r w:rsidRPr="00BE3737">
        <w:rPr>
          <w:sz w:val="24"/>
          <w:szCs w:val="24"/>
        </w:rPr>
        <w:t>the Section 508 Conformance Validation Statement (CVS) will be submitted to the Section 508 Program Office (Section508@va.gov).</w:t>
      </w:r>
    </w:p>
    <w:p w14:paraId="7D1383C2" w14:textId="77777777" w:rsidR="00487C4C" w:rsidRPr="00BE3737" w:rsidRDefault="00690B6B" w:rsidP="00487C4C">
      <w:pPr>
        <w:pStyle w:val="BodyText"/>
        <w:rPr>
          <w:sz w:val="24"/>
          <w:szCs w:val="24"/>
        </w:rPr>
      </w:pPr>
      <w:r>
        <w:rPr>
          <w:sz w:val="24"/>
          <w:szCs w:val="24"/>
        </w:rPr>
        <w:t>The</w:t>
      </w:r>
      <w:r w:rsidR="00487C4C" w:rsidRPr="00BE3737">
        <w:rPr>
          <w:sz w:val="24"/>
          <w:szCs w:val="24"/>
        </w:rPr>
        <w:t xml:space="preserve"> goal of preliminary testing is to identify and fix section 508 compliance issues within the development phase to minimize the amount of subsequent rework and identify problem areas that would be raised by the VA’s Section 508 Certification Group. Section 508 compliance testing includes, but is not limited to:</w:t>
      </w:r>
    </w:p>
    <w:p w14:paraId="70B2A734" w14:textId="77777777" w:rsidR="00487C4C" w:rsidRPr="00BE3737" w:rsidRDefault="00487C4C" w:rsidP="00E5055B">
      <w:pPr>
        <w:pStyle w:val="BodyText"/>
        <w:numPr>
          <w:ilvl w:val="0"/>
          <w:numId w:val="16"/>
        </w:numPr>
        <w:rPr>
          <w:sz w:val="24"/>
          <w:szCs w:val="24"/>
        </w:rPr>
      </w:pPr>
      <w:r w:rsidRPr="00BE3737">
        <w:rPr>
          <w:sz w:val="24"/>
          <w:szCs w:val="24"/>
        </w:rPr>
        <w:t xml:space="preserve">Screen Readers: All screens/fields are readable by a screen </w:t>
      </w:r>
      <w:r w:rsidR="00B967C4" w:rsidRPr="00BE3737">
        <w:rPr>
          <w:sz w:val="24"/>
          <w:szCs w:val="24"/>
        </w:rPr>
        <w:t>reader, for</w:t>
      </w:r>
      <w:r w:rsidR="00FC754E" w:rsidRPr="00BE3737">
        <w:rPr>
          <w:sz w:val="24"/>
          <w:szCs w:val="24"/>
        </w:rPr>
        <w:t xml:space="preserve"> unsighted users</w:t>
      </w:r>
    </w:p>
    <w:p w14:paraId="10C56E4E" w14:textId="77777777" w:rsidR="00487C4C" w:rsidRDefault="00B14C31" w:rsidP="00E5055B">
      <w:pPr>
        <w:pStyle w:val="BodyText"/>
        <w:numPr>
          <w:ilvl w:val="0"/>
          <w:numId w:val="16"/>
        </w:numPr>
        <w:rPr>
          <w:sz w:val="24"/>
          <w:szCs w:val="24"/>
        </w:rPr>
      </w:pPr>
      <w:r w:rsidRPr="00BE3737">
        <w:rPr>
          <w:sz w:val="24"/>
          <w:szCs w:val="24"/>
        </w:rPr>
        <w:t>Keyb</w:t>
      </w:r>
      <w:r w:rsidR="00487C4C" w:rsidRPr="00BE3737">
        <w:rPr>
          <w:sz w:val="24"/>
          <w:szCs w:val="24"/>
        </w:rPr>
        <w:t>oard Accessibility: All screens are keyboard accessible (users can complete the screens without the use of a mouse). Verification that the tab order is logical and that the unsighted user can fully use the application in the same manner (with full functionality) as a sighted user</w:t>
      </w:r>
    </w:p>
    <w:p w14:paraId="012555EB" w14:textId="77777777" w:rsidR="00624D37" w:rsidRDefault="00624D37" w:rsidP="00624D37">
      <w:pPr>
        <w:pStyle w:val="BodyText"/>
        <w:ind w:left="720"/>
        <w:rPr>
          <w:sz w:val="24"/>
          <w:szCs w:val="24"/>
        </w:rPr>
      </w:pPr>
    </w:p>
    <w:p w14:paraId="105DD8F6" w14:textId="77777777" w:rsidR="00915036" w:rsidRDefault="00915036" w:rsidP="00915036">
      <w:pPr>
        <w:pStyle w:val="Caption"/>
        <w:jc w:val="center"/>
      </w:pPr>
      <w:r>
        <w:t xml:space="preserve">Table </w:t>
      </w:r>
      <w:fldSimple w:instr=" SEQ Table \* ARABIC ">
        <w:r w:rsidR="00F676FE">
          <w:rPr>
            <w:noProof/>
          </w:rPr>
          <w:t>5</w:t>
        </w:r>
      </w:fldSimple>
      <w:r>
        <w:t>: Excerpt Section 508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87C4C" w:rsidRPr="00BE24A9" w14:paraId="25023D9F" w14:textId="77777777" w:rsidTr="00D66DA7">
        <w:trPr>
          <w:tblHeader/>
        </w:trPr>
        <w:tc>
          <w:tcPr>
            <w:tcW w:w="9576" w:type="dxa"/>
            <w:shd w:val="clear" w:color="auto" w:fill="D9D9D9"/>
          </w:tcPr>
          <w:p w14:paraId="7B591EDF" w14:textId="77777777" w:rsidR="00487C4C" w:rsidRPr="00BE4B23" w:rsidRDefault="00487C4C" w:rsidP="00B14C31">
            <w:pPr>
              <w:pStyle w:val="BodyText"/>
              <w:rPr>
                <w:szCs w:val="22"/>
              </w:rPr>
            </w:pPr>
            <w:r w:rsidRPr="00BE4B23">
              <w:rPr>
                <w:b/>
                <w:bCs/>
                <w:szCs w:val="22"/>
              </w:rPr>
              <w:t>Excerpt: Section 508 Checklist for §1194.2</w:t>
            </w:r>
            <w:r w:rsidR="00B14C31" w:rsidRPr="00BE4B23">
              <w:rPr>
                <w:b/>
                <w:bCs/>
                <w:szCs w:val="22"/>
              </w:rPr>
              <w:t>1 Software Applications and Operating Systems</w:t>
            </w:r>
          </w:p>
        </w:tc>
      </w:tr>
      <w:tr w:rsidR="006F41CF" w:rsidRPr="00BE24A9" w14:paraId="20B93196" w14:textId="77777777" w:rsidTr="00D66DA7">
        <w:tc>
          <w:tcPr>
            <w:tcW w:w="9576" w:type="dxa"/>
          </w:tcPr>
          <w:p w14:paraId="6202CE82" w14:textId="77777777" w:rsidR="006F41CF" w:rsidRPr="00BE4B23" w:rsidRDefault="006F41CF" w:rsidP="00E5055B">
            <w:pPr>
              <w:pStyle w:val="BodyText"/>
              <w:rPr>
                <w:szCs w:val="22"/>
              </w:rPr>
            </w:pPr>
            <w:r w:rsidRPr="00BE4B23">
              <w:rPr>
                <w:szCs w:val="22"/>
              </w:rPr>
              <w:t>When software is designed to run on a system that has a keyboard, product functions shall be executable from a keyboard where the function itself or the result of performing a function can be discerned textually.</w:t>
            </w:r>
          </w:p>
        </w:tc>
      </w:tr>
      <w:tr w:rsidR="006F41CF" w:rsidRPr="00BE24A9" w14:paraId="2C9FE6B6" w14:textId="77777777" w:rsidTr="00D66DA7">
        <w:tc>
          <w:tcPr>
            <w:tcW w:w="9576" w:type="dxa"/>
          </w:tcPr>
          <w:p w14:paraId="7BB01198" w14:textId="77777777" w:rsidR="006F41CF" w:rsidRPr="00BE4B23" w:rsidRDefault="006F41CF" w:rsidP="00013239">
            <w:pPr>
              <w:pStyle w:val="BodyText"/>
              <w:rPr>
                <w:szCs w:val="22"/>
              </w:rPr>
            </w:pPr>
            <w:r w:rsidRPr="00BE4B23">
              <w:rPr>
                <w:szCs w:val="22"/>
              </w:rPr>
              <w:t xml:space="preserve">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w:t>
            </w:r>
            <w:r w:rsidR="00013239">
              <w:rPr>
                <w:szCs w:val="22"/>
              </w:rPr>
              <w:t>D</w:t>
            </w:r>
            <w:r w:rsidRPr="00BE4B23">
              <w:rPr>
                <w:szCs w:val="22"/>
              </w:rPr>
              <w:t>eveloper.</w:t>
            </w:r>
          </w:p>
        </w:tc>
      </w:tr>
      <w:tr w:rsidR="006F41CF" w:rsidRPr="00BE24A9" w14:paraId="1B1D7FAF" w14:textId="77777777" w:rsidTr="00D66DA7">
        <w:tc>
          <w:tcPr>
            <w:tcW w:w="9576" w:type="dxa"/>
          </w:tcPr>
          <w:p w14:paraId="0D629C94" w14:textId="77777777" w:rsidR="006F41CF" w:rsidRPr="00BE4B23" w:rsidRDefault="006F41CF" w:rsidP="00E5055B">
            <w:pPr>
              <w:pStyle w:val="BodyText"/>
              <w:rPr>
                <w:szCs w:val="22"/>
              </w:rPr>
            </w:pPr>
            <w:r w:rsidRPr="00BE4B23">
              <w:rPr>
                <w:szCs w:val="22"/>
              </w:rPr>
              <w:t>A well-defined on-screen indication of the current focus shall be provided that moves among interactive interface elements as the input focus changes. The focus shall be programmatically exposed so that assistive technology can track focus and focus changes.</w:t>
            </w:r>
          </w:p>
        </w:tc>
      </w:tr>
      <w:tr w:rsidR="006F41CF" w:rsidRPr="00BE24A9" w14:paraId="10C85A59" w14:textId="77777777" w:rsidTr="00D66DA7">
        <w:tc>
          <w:tcPr>
            <w:tcW w:w="9576" w:type="dxa"/>
          </w:tcPr>
          <w:p w14:paraId="55B80C9A" w14:textId="77777777" w:rsidR="006F41CF" w:rsidRPr="00BE4B23" w:rsidRDefault="006F41CF" w:rsidP="00E5055B">
            <w:pPr>
              <w:pStyle w:val="BodyText"/>
              <w:rPr>
                <w:szCs w:val="22"/>
              </w:rPr>
            </w:pPr>
            <w:r w:rsidRPr="00BE4B23">
              <w:rPr>
                <w:szCs w:val="22"/>
              </w:rPr>
              <w:t>Sufficient information about a user interface element including the identity, operation and state of the element shall be available to assistive technology. When an image represents a program element, the information conveyed by the image must also be available in text.</w:t>
            </w:r>
          </w:p>
        </w:tc>
      </w:tr>
      <w:tr w:rsidR="006F41CF" w:rsidRPr="00BE24A9" w14:paraId="0E504A88" w14:textId="77777777" w:rsidTr="00D66DA7">
        <w:tc>
          <w:tcPr>
            <w:tcW w:w="9576" w:type="dxa"/>
          </w:tcPr>
          <w:p w14:paraId="713EB91C" w14:textId="77777777" w:rsidR="006F41CF" w:rsidRPr="00BE4B23" w:rsidRDefault="006F41CF" w:rsidP="00E5055B">
            <w:pPr>
              <w:pStyle w:val="BodyText"/>
              <w:rPr>
                <w:szCs w:val="22"/>
              </w:rPr>
            </w:pPr>
            <w:r w:rsidRPr="00BE4B23">
              <w:rPr>
                <w:szCs w:val="22"/>
              </w:rPr>
              <w:t>When bitmap images are used to identify controls, status indicators, or other programmatic elements, the meaning assigned to those images shall be consistent throughout an application's performance.</w:t>
            </w:r>
          </w:p>
        </w:tc>
      </w:tr>
      <w:tr w:rsidR="006F41CF" w:rsidRPr="00BE24A9" w14:paraId="18081716" w14:textId="77777777" w:rsidTr="00D66DA7">
        <w:tc>
          <w:tcPr>
            <w:tcW w:w="9576" w:type="dxa"/>
          </w:tcPr>
          <w:p w14:paraId="3947F17D" w14:textId="77777777" w:rsidR="006F41CF" w:rsidRPr="00BE4B23" w:rsidRDefault="006F41CF" w:rsidP="00E5055B">
            <w:pPr>
              <w:pStyle w:val="BodyText"/>
              <w:rPr>
                <w:szCs w:val="22"/>
              </w:rPr>
            </w:pPr>
            <w:r w:rsidRPr="00BE4B23">
              <w:rPr>
                <w:szCs w:val="22"/>
              </w:rPr>
              <w:t>Textual information shall be provided through operating system functions for displaying text. The minimum information that shall be made available is text content, text input caret location, and text attributes.</w:t>
            </w:r>
          </w:p>
        </w:tc>
      </w:tr>
      <w:tr w:rsidR="006F41CF" w:rsidRPr="00BE24A9" w14:paraId="54450F6A" w14:textId="77777777" w:rsidTr="00D66DA7">
        <w:tc>
          <w:tcPr>
            <w:tcW w:w="9576" w:type="dxa"/>
          </w:tcPr>
          <w:p w14:paraId="096A7632" w14:textId="77777777" w:rsidR="006F41CF" w:rsidRPr="00BE4B23" w:rsidRDefault="006F41CF" w:rsidP="00E5055B">
            <w:pPr>
              <w:pStyle w:val="BodyText"/>
              <w:rPr>
                <w:szCs w:val="22"/>
              </w:rPr>
            </w:pPr>
            <w:r w:rsidRPr="00BE4B23">
              <w:rPr>
                <w:szCs w:val="22"/>
              </w:rPr>
              <w:lastRenderedPageBreak/>
              <w:t>Applications shall not override user selected contrast and color selections and other individual display attributes.</w:t>
            </w:r>
          </w:p>
        </w:tc>
      </w:tr>
      <w:tr w:rsidR="006F41CF" w:rsidRPr="00BE24A9" w14:paraId="1122AAF8" w14:textId="77777777" w:rsidTr="00D66DA7">
        <w:tc>
          <w:tcPr>
            <w:tcW w:w="9576" w:type="dxa"/>
          </w:tcPr>
          <w:p w14:paraId="786D38A3" w14:textId="77777777" w:rsidR="006F41CF" w:rsidRPr="00BE4B23" w:rsidRDefault="006F41CF" w:rsidP="00E5055B">
            <w:pPr>
              <w:pStyle w:val="BodyText"/>
              <w:rPr>
                <w:szCs w:val="22"/>
              </w:rPr>
            </w:pPr>
            <w:r w:rsidRPr="00BE4B23">
              <w:rPr>
                <w:szCs w:val="22"/>
              </w:rPr>
              <w:t>When animation is displayed, the information shall be displayable in at least one non-animated presentation mode at the option of the user.</w:t>
            </w:r>
          </w:p>
        </w:tc>
      </w:tr>
      <w:tr w:rsidR="006F41CF" w:rsidRPr="00BE24A9" w14:paraId="48A44939" w14:textId="77777777" w:rsidTr="00D66DA7">
        <w:tc>
          <w:tcPr>
            <w:tcW w:w="9576" w:type="dxa"/>
          </w:tcPr>
          <w:p w14:paraId="7A05B957" w14:textId="77777777" w:rsidR="006F41CF" w:rsidRPr="00BE4B23" w:rsidRDefault="006F41CF" w:rsidP="00E5055B">
            <w:pPr>
              <w:pStyle w:val="BodyText"/>
              <w:rPr>
                <w:szCs w:val="22"/>
              </w:rPr>
            </w:pPr>
            <w:r w:rsidRPr="00BE4B23">
              <w:rPr>
                <w:szCs w:val="22"/>
              </w:rPr>
              <w:t>Color coding shall not be used as the only means of conveying information, indicating an action, prompting a response, or distinguishing a visual element.</w:t>
            </w:r>
          </w:p>
        </w:tc>
      </w:tr>
      <w:tr w:rsidR="006F41CF" w:rsidRPr="00BE24A9" w14:paraId="68DAEEF1" w14:textId="77777777" w:rsidTr="00D66DA7">
        <w:tc>
          <w:tcPr>
            <w:tcW w:w="9576" w:type="dxa"/>
          </w:tcPr>
          <w:p w14:paraId="6199EB0B" w14:textId="77777777" w:rsidR="006F41CF" w:rsidRPr="00BE4B23" w:rsidRDefault="006F41CF" w:rsidP="00E5055B">
            <w:pPr>
              <w:pStyle w:val="BodyText"/>
              <w:rPr>
                <w:szCs w:val="22"/>
              </w:rPr>
            </w:pPr>
            <w:r w:rsidRPr="00BE4B23">
              <w:rPr>
                <w:szCs w:val="22"/>
              </w:rPr>
              <w:t>When a product permits a user to adjust color and contrast settings, a variety of color selections capable of producing a range of contrast levels shall be provided.</w:t>
            </w:r>
          </w:p>
        </w:tc>
      </w:tr>
      <w:tr w:rsidR="006F41CF" w:rsidRPr="00BE24A9" w14:paraId="4CFE6F64" w14:textId="77777777" w:rsidTr="00D66DA7">
        <w:tc>
          <w:tcPr>
            <w:tcW w:w="9576" w:type="dxa"/>
          </w:tcPr>
          <w:p w14:paraId="320D8D9C" w14:textId="77777777" w:rsidR="006F41CF" w:rsidRPr="00BE4B23" w:rsidRDefault="006F41CF" w:rsidP="00E5055B">
            <w:pPr>
              <w:pStyle w:val="BodyText"/>
              <w:rPr>
                <w:szCs w:val="22"/>
              </w:rPr>
            </w:pPr>
            <w:r w:rsidRPr="00BE4B23">
              <w:rPr>
                <w:szCs w:val="22"/>
              </w:rPr>
              <w:t xml:space="preserve">Software shall not use flashing or blinking text, objects, or other elements having a flash or blink frequency greater than 2 </w:t>
            </w:r>
            <w:r w:rsidR="001B3AAE" w:rsidRPr="00BE4B23">
              <w:rPr>
                <w:szCs w:val="22"/>
              </w:rPr>
              <w:t>Hertz (</w:t>
            </w:r>
            <w:r w:rsidRPr="00BE4B23">
              <w:rPr>
                <w:szCs w:val="22"/>
              </w:rPr>
              <w:t>Hz</w:t>
            </w:r>
            <w:r w:rsidR="001B3AAE" w:rsidRPr="00BE4B23">
              <w:rPr>
                <w:szCs w:val="22"/>
              </w:rPr>
              <w:t>)</w:t>
            </w:r>
            <w:r w:rsidRPr="00BE4B23">
              <w:rPr>
                <w:szCs w:val="22"/>
              </w:rPr>
              <w:t xml:space="preserve"> and lower than 55 Hz.</w:t>
            </w:r>
          </w:p>
        </w:tc>
      </w:tr>
      <w:tr w:rsidR="006F41CF" w:rsidRPr="00BE24A9" w14:paraId="318135BE" w14:textId="77777777" w:rsidTr="00D66DA7">
        <w:tc>
          <w:tcPr>
            <w:tcW w:w="9576" w:type="dxa"/>
          </w:tcPr>
          <w:p w14:paraId="58042160" w14:textId="77777777" w:rsidR="006F41CF" w:rsidRPr="00BE4B23" w:rsidRDefault="006F41CF" w:rsidP="00E5055B">
            <w:pPr>
              <w:pStyle w:val="BodyText"/>
              <w:rPr>
                <w:szCs w:val="22"/>
              </w:rPr>
            </w:pPr>
            <w:r w:rsidRPr="00BE4B23">
              <w:rPr>
                <w:szCs w:val="22"/>
              </w:rPr>
              <w:t>When electronic forms are used, the form shall allow people using assistive technology to access the information, field elements, and functionality required for completion and submission of the form, including all directions and cues.</w:t>
            </w:r>
          </w:p>
        </w:tc>
      </w:tr>
      <w:tr w:rsidR="00487C4C" w:rsidRPr="00BE24A9" w14:paraId="4765E53B" w14:textId="77777777" w:rsidTr="00D66DA7">
        <w:tc>
          <w:tcPr>
            <w:tcW w:w="9576" w:type="dxa"/>
          </w:tcPr>
          <w:p w14:paraId="44F79A02" w14:textId="77777777" w:rsidR="006F41CF" w:rsidRPr="00BE4B23" w:rsidRDefault="006F41CF" w:rsidP="006F41CF">
            <w:pPr>
              <w:pStyle w:val="BodyText"/>
              <w:rPr>
                <w:szCs w:val="22"/>
              </w:rPr>
            </w:pPr>
            <w:r w:rsidRPr="00BE4B23">
              <w:rPr>
                <w:szCs w:val="22"/>
              </w:rPr>
              <w:t>*§1194.31 Functional Performance Criteria</w:t>
            </w:r>
          </w:p>
          <w:p w14:paraId="69DC0C5A" w14:textId="77777777" w:rsidR="006F41CF" w:rsidRPr="00BE4B23" w:rsidRDefault="006F41CF" w:rsidP="006F41CF">
            <w:pPr>
              <w:pStyle w:val="BodyText"/>
              <w:rPr>
                <w:szCs w:val="22"/>
              </w:rPr>
            </w:pPr>
            <w:r w:rsidRPr="00BE4B23">
              <w:rPr>
                <w:szCs w:val="22"/>
              </w:rPr>
              <w:t>(a) At least one mode of operation and information retrieval that does not require user vision shall be provided, or support for assistive technology used by people who are blind or visually impaired shall be provided.</w:t>
            </w:r>
          </w:p>
          <w:p w14:paraId="39D2B96E" w14:textId="77777777" w:rsidR="006F41CF" w:rsidRPr="00BE4B23" w:rsidRDefault="006F41CF" w:rsidP="006F41CF">
            <w:pPr>
              <w:pStyle w:val="BodyText"/>
              <w:rPr>
                <w:szCs w:val="22"/>
              </w:rPr>
            </w:pPr>
            <w:r w:rsidRPr="00BE4B23">
              <w:rPr>
                <w:szCs w:val="22"/>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p w14:paraId="6420778B" w14:textId="77777777" w:rsidR="006F41CF" w:rsidRPr="00BE4B23" w:rsidRDefault="006F41CF" w:rsidP="006F41CF">
            <w:pPr>
              <w:pStyle w:val="BodyText"/>
              <w:rPr>
                <w:szCs w:val="22"/>
              </w:rPr>
            </w:pPr>
            <w:r w:rsidRPr="00BE4B23">
              <w:rPr>
                <w:szCs w:val="22"/>
              </w:rPr>
              <w:t>(c) At least one mode of operation and information retrieval that does not require user hearing shall be provided, or support for assistive technology used by people who are deaf or hard of hearing shall be provided.</w:t>
            </w:r>
          </w:p>
          <w:p w14:paraId="4C96ED61" w14:textId="77777777" w:rsidR="006F41CF" w:rsidRPr="00BE4B23" w:rsidRDefault="006F41CF" w:rsidP="006F41CF">
            <w:pPr>
              <w:pStyle w:val="BodyText"/>
              <w:rPr>
                <w:szCs w:val="22"/>
              </w:rPr>
            </w:pPr>
            <w:r w:rsidRPr="00BE4B23">
              <w:rPr>
                <w:szCs w:val="22"/>
              </w:rPr>
              <w:t>(d) Where audio information is important for the use of a product, at least one mode of operation and information retrieval shall be provided in an enhanced auditory fashion, or support for assistive hearing devices shall be provided.</w:t>
            </w:r>
          </w:p>
          <w:p w14:paraId="551D92EE" w14:textId="77777777" w:rsidR="006F41CF" w:rsidRPr="00BE4B23" w:rsidRDefault="006F41CF" w:rsidP="006F41CF">
            <w:pPr>
              <w:pStyle w:val="BodyText"/>
              <w:rPr>
                <w:szCs w:val="22"/>
              </w:rPr>
            </w:pPr>
            <w:r w:rsidRPr="00BE4B23">
              <w:rPr>
                <w:szCs w:val="22"/>
              </w:rPr>
              <w:t>(e) At least one mode of operation and information retrieval that does not require user speech shall be provided, or support for assistive technology used by people with disabilities shall be provided.</w:t>
            </w:r>
          </w:p>
          <w:p w14:paraId="6A9A957E" w14:textId="77777777" w:rsidR="00487C4C" w:rsidRPr="00BE4B23" w:rsidRDefault="006F41CF" w:rsidP="006F41CF">
            <w:pPr>
              <w:pStyle w:val="BodyText"/>
              <w:rPr>
                <w:szCs w:val="22"/>
              </w:rPr>
            </w:pPr>
            <w:r w:rsidRPr="00BE4B23">
              <w:rPr>
                <w:szCs w:val="22"/>
              </w:rPr>
              <w:t>(f) At least one mode of operation and information retrieval that does not require fine motor control or simultaneous actions and that is operable with limited reach and strength shall be provided.</w:t>
            </w:r>
          </w:p>
        </w:tc>
      </w:tr>
    </w:tbl>
    <w:p w14:paraId="2B17D5D6" w14:textId="77777777" w:rsidR="00A13F5C" w:rsidRPr="00467A77" w:rsidRDefault="00A13F5C" w:rsidP="00642104">
      <w:pPr>
        <w:pStyle w:val="BodyText"/>
        <w:rPr>
          <w:rFonts w:ascii="Arial" w:hAnsi="Arial" w:cs="Arial"/>
          <w:szCs w:val="22"/>
        </w:rPr>
      </w:pPr>
    </w:p>
    <w:p w14:paraId="4C733E92" w14:textId="77777777" w:rsidR="00642104" w:rsidRPr="00BE3737" w:rsidRDefault="00642104" w:rsidP="00642104">
      <w:pPr>
        <w:pStyle w:val="BodyText"/>
        <w:rPr>
          <w:sz w:val="24"/>
          <w:szCs w:val="24"/>
        </w:rPr>
      </w:pPr>
      <w:r w:rsidRPr="00BE3737">
        <w:rPr>
          <w:sz w:val="24"/>
          <w:szCs w:val="24"/>
        </w:rPr>
        <w:t>Formal compliance testing and approvals will be achieved through the VA Section 508 Program Office (</w:t>
      </w:r>
      <w:hyperlink r:id="rId73" w:history="1">
        <w:r w:rsidRPr="00BE3737">
          <w:rPr>
            <w:rStyle w:val="Hyperlink"/>
            <w:sz w:val="24"/>
            <w:szCs w:val="24"/>
          </w:rPr>
          <w:t>http://vaww.section508.va.gov/Section_508_Checklist_and_CVS.asp</w:t>
        </w:r>
      </w:hyperlink>
      <w:r w:rsidRPr="00BE3737">
        <w:rPr>
          <w:sz w:val="24"/>
          <w:szCs w:val="24"/>
        </w:rPr>
        <w:t>).</w:t>
      </w:r>
      <w:r w:rsidR="00CF734B" w:rsidRPr="00BE3737">
        <w:rPr>
          <w:sz w:val="24"/>
          <w:szCs w:val="24"/>
        </w:rPr>
        <w:t xml:space="preserve"> </w:t>
      </w:r>
      <w:r w:rsidRPr="00BE3737">
        <w:rPr>
          <w:sz w:val="24"/>
          <w:szCs w:val="24"/>
        </w:rPr>
        <w:t>Per the VA Section 508 website “</w:t>
      </w:r>
      <w:r w:rsidRPr="00BE3737">
        <w:rPr>
          <w:i/>
          <w:sz w:val="24"/>
          <w:szCs w:val="24"/>
        </w:rPr>
        <w:t xml:space="preserve">In order to achieve conformance with the requirements of Section 508, a </w:t>
      </w:r>
      <w:r w:rsidRPr="00BE3737">
        <w:rPr>
          <w:sz w:val="24"/>
          <w:szCs w:val="24"/>
        </w:rPr>
        <w:t xml:space="preserve">VA </w:t>
      </w:r>
      <w:r w:rsidR="00A01DEA" w:rsidRPr="00BE3737">
        <w:rPr>
          <w:sz w:val="24"/>
          <w:szCs w:val="24"/>
        </w:rPr>
        <w:t>PM</w:t>
      </w:r>
      <w:r w:rsidRPr="00BE3737">
        <w:rPr>
          <w:sz w:val="24"/>
          <w:szCs w:val="24"/>
        </w:rPr>
        <w:t xml:space="preserve"> must submit a documentation package for all E&amp;IT products, services and documents. This package includes a completed Conformance Validation Statement. This is submitted with </w:t>
      </w:r>
      <w:r w:rsidRPr="00BE3737">
        <w:rPr>
          <w:sz w:val="24"/>
          <w:szCs w:val="24"/>
        </w:rPr>
        <w:lastRenderedPageBreak/>
        <w:t xml:space="preserve">the products and services to the VA’s Section 508 Program Office, Standards Compliance Division in order to assure validation conformance. In addition, the PM must coordinate with the Department of Veterans’ Affairs Section 508 Program Office Testing and Training Center (T&amp;TC) for product testing against the relevant standard. After testing, the T&amp;TC staff will provide a copy of the CVS document signed by the VA Section 508 Coordinator to the PM acknowledging that the Electronic and Information Technology </w:t>
      </w:r>
      <w:r w:rsidR="001B3AAE" w:rsidRPr="00BE3737">
        <w:rPr>
          <w:sz w:val="24"/>
          <w:szCs w:val="24"/>
        </w:rPr>
        <w:t xml:space="preserve">(IT) </w:t>
      </w:r>
      <w:r w:rsidRPr="00BE3737">
        <w:rPr>
          <w:sz w:val="24"/>
          <w:szCs w:val="24"/>
        </w:rPr>
        <w:t>system meets the Section 508 requirements.”</w:t>
      </w:r>
    </w:p>
    <w:p w14:paraId="7C3439FB" w14:textId="77777777" w:rsidR="001F7DF8" w:rsidRPr="00467A77" w:rsidRDefault="001F7DF8" w:rsidP="00530D34">
      <w:pPr>
        <w:pStyle w:val="BodyText"/>
        <w:rPr>
          <w:rFonts w:ascii="Arial" w:hAnsi="Arial" w:cs="Arial"/>
          <w:i/>
          <w:color w:val="0000FF"/>
        </w:rPr>
      </w:pPr>
    </w:p>
    <w:p w14:paraId="7AA1554E" w14:textId="77777777" w:rsidR="00A83EB5" w:rsidRPr="00467A77" w:rsidRDefault="00A83EB5" w:rsidP="00A83EB5">
      <w:pPr>
        <w:pStyle w:val="Heading2"/>
        <w:keepNext/>
        <w:keepLines/>
        <w:ind w:left="907" w:hanging="907"/>
      </w:pPr>
      <w:bookmarkStart w:id="98" w:name="_Toc205632728"/>
      <w:bookmarkStart w:id="99" w:name="_Toc233599169"/>
      <w:bookmarkStart w:id="100" w:name="_Toc410910142"/>
      <w:bookmarkStart w:id="101" w:name="_Toc418682141"/>
      <w:bookmarkStart w:id="102" w:name="_Toc443646419"/>
      <w:r w:rsidRPr="00467A77">
        <w:t>Productivity and Support Tools</w:t>
      </w:r>
      <w:bookmarkEnd w:id="98"/>
      <w:bookmarkEnd w:id="99"/>
      <w:bookmarkEnd w:id="100"/>
      <w:bookmarkEnd w:id="101"/>
      <w:bookmarkEnd w:id="102"/>
    </w:p>
    <w:p w14:paraId="1A528CBF" w14:textId="77777777" w:rsidR="00BD51DB" w:rsidRPr="00BE3737" w:rsidRDefault="00823A04" w:rsidP="004651BA">
      <w:pPr>
        <w:pStyle w:val="BodyText"/>
        <w:rPr>
          <w:sz w:val="24"/>
          <w:szCs w:val="24"/>
        </w:rPr>
      </w:pPr>
      <w:r w:rsidRPr="00BE3737">
        <w:rPr>
          <w:sz w:val="24"/>
          <w:szCs w:val="24"/>
        </w:rPr>
        <w:t xml:space="preserve">The table below describes the tools that will be employed to support this </w:t>
      </w:r>
      <w:r w:rsidR="0065743D" w:rsidRPr="00BE3737">
        <w:rPr>
          <w:sz w:val="24"/>
          <w:szCs w:val="24"/>
        </w:rPr>
        <w:t>MTP</w:t>
      </w:r>
      <w:r w:rsidRPr="00BE3737">
        <w:rPr>
          <w:sz w:val="24"/>
          <w:szCs w:val="24"/>
        </w:rPr>
        <w:t>:</w:t>
      </w:r>
    </w:p>
    <w:p w14:paraId="6BEE3527" w14:textId="77777777" w:rsidR="00DC5C1A" w:rsidRDefault="00915036" w:rsidP="00915036">
      <w:pPr>
        <w:pStyle w:val="Caption"/>
        <w:jc w:val="center"/>
      </w:pPr>
      <w:r>
        <w:t xml:space="preserve">Table </w:t>
      </w:r>
      <w:fldSimple w:instr=" SEQ Table \* ARABIC ">
        <w:r w:rsidR="00F676FE">
          <w:rPr>
            <w:noProof/>
          </w:rPr>
          <w:t>6</w:t>
        </w:r>
      </w:fldSimple>
      <w:r>
        <w:t>: Tool Category or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1535"/>
        <w:gridCol w:w="1791"/>
        <w:gridCol w:w="3328"/>
      </w:tblGrid>
      <w:tr w:rsidR="0043659D" w:rsidRPr="00BE4B23" w14:paraId="72A43825" w14:textId="77777777" w:rsidTr="00D66DA7">
        <w:trPr>
          <w:tblHeader/>
        </w:trPr>
        <w:tc>
          <w:tcPr>
            <w:tcW w:w="1487" w:type="dxa"/>
            <w:shd w:val="clear" w:color="auto" w:fill="D9D9D9"/>
          </w:tcPr>
          <w:p w14:paraId="2C7A1B18" w14:textId="77777777" w:rsidR="0043659D" w:rsidRPr="00BE4B23" w:rsidRDefault="0043659D" w:rsidP="00DC28B5">
            <w:pPr>
              <w:pStyle w:val="TableHeading"/>
              <w:rPr>
                <w:rFonts w:ascii="Times New Roman" w:hAnsi="Times New Roman" w:cs="Times New Roman"/>
              </w:rPr>
            </w:pPr>
            <w:r w:rsidRPr="00BE4B23">
              <w:rPr>
                <w:rFonts w:ascii="Times New Roman" w:hAnsi="Times New Roman" w:cs="Times New Roman"/>
              </w:rPr>
              <w:t>Tool Category or Type</w:t>
            </w:r>
          </w:p>
        </w:tc>
        <w:tc>
          <w:tcPr>
            <w:tcW w:w="1535" w:type="dxa"/>
            <w:shd w:val="clear" w:color="auto" w:fill="D9D9D9"/>
          </w:tcPr>
          <w:p w14:paraId="636E405B" w14:textId="77777777" w:rsidR="0043659D" w:rsidRPr="00BE4B23" w:rsidRDefault="0043659D" w:rsidP="00E5055B">
            <w:pPr>
              <w:pStyle w:val="TableHeading"/>
              <w:rPr>
                <w:rFonts w:ascii="Times New Roman" w:hAnsi="Times New Roman" w:cs="Times New Roman"/>
              </w:rPr>
            </w:pPr>
            <w:r w:rsidRPr="00BE4B23">
              <w:rPr>
                <w:rFonts w:ascii="Times New Roman" w:hAnsi="Times New Roman" w:cs="Times New Roman"/>
              </w:rPr>
              <w:t>Tool Brand Name</w:t>
            </w:r>
          </w:p>
        </w:tc>
        <w:tc>
          <w:tcPr>
            <w:tcW w:w="1791" w:type="dxa"/>
            <w:shd w:val="clear" w:color="auto" w:fill="D9D9D9"/>
          </w:tcPr>
          <w:p w14:paraId="17A7DEB1" w14:textId="77777777" w:rsidR="0043659D" w:rsidRPr="00BE4B23" w:rsidRDefault="0043659D" w:rsidP="00DC28B5">
            <w:pPr>
              <w:pStyle w:val="TableHeading"/>
              <w:rPr>
                <w:rFonts w:ascii="Times New Roman" w:hAnsi="Times New Roman" w:cs="Times New Roman"/>
              </w:rPr>
            </w:pPr>
            <w:r w:rsidRPr="00BE4B23">
              <w:rPr>
                <w:rFonts w:ascii="Times New Roman" w:hAnsi="Times New Roman" w:cs="Times New Roman"/>
              </w:rPr>
              <w:t>Vendor or In-house</w:t>
            </w:r>
          </w:p>
        </w:tc>
        <w:tc>
          <w:tcPr>
            <w:tcW w:w="3328" w:type="dxa"/>
            <w:shd w:val="clear" w:color="auto" w:fill="D9D9D9"/>
          </w:tcPr>
          <w:p w14:paraId="1E16FAE7" w14:textId="77777777" w:rsidR="0043659D" w:rsidRPr="00BE4B23" w:rsidRDefault="0043659D" w:rsidP="00DC28B5">
            <w:pPr>
              <w:pStyle w:val="TableHeading"/>
              <w:rPr>
                <w:rFonts w:ascii="Times New Roman" w:hAnsi="Times New Roman" w:cs="Times New Roman"/>
              </w:rPr>
            </w:pPr>
            <w:r w:rsidRPr="00BE4B23">
              <w:rPr>
                <w:rFonts w:ascii="Times New Roman" w:hAnsi="Times New Roman" w:cs="Times New Roman"/>
              </w:rPr>
              <w:t>Description</w:t>
            </w:r>
          </w:p>
        </w:tc>
      </w:tr>
      <w:tr w:rsidR="0043659D" w:rsidRPr="00BE4B23" w14:paraId="16E79ACC" w14:textId="77777777" w:rsidTr="00D66DA7">
        <w:tc>
          <w:tcPr>
            <w:tcW w:w="1487" w:type="dxa"/>
          </w:tcPr>
          <w:p w14:paraId="210AE78B" w14:textId="77777777" w:rsidR="0043659D" w:rsidRPr="00BE4B23" w:rsidRDefault="0043659D" w:rsidP="00E5055B">
            <w:pPr>
              <w:pStyle w:val="TemplateInstructions"/>
              <w:rPr>
                <w:i w:val="0"/>
                <w:color w:val="auto"/>
              </w:rPr>
            </w:pPr>
            <w:r w:rsidRPr="00BE4B23">
              <w:rPr>
                <w:i w:val="0"/>
                <w:color w:val="auto"/>
              </w:rPr>
              <w:t>Test Management</w:t>
            </w:r>
          </w:p>
        </w:tc>
        <w:tc>
          <w:tcPr>
            <w:tcW w:w="1535" w:type="dxa"/>
          </w:tcPr>
          <w:p w14:paraId="3A617BF7"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Jira</w:t>
            </w:r>
          </w:p>
        </w:tc>
        <w:tc>
          <w:tcPr>
            <w:tcW w:w="1791" w:type="dxa"/>
          </w:tcPr>
          <w:p w14:paraId="48DD7C9C"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Vendor</w:t>
            </w:r>
          </w:p>
        </w:tc>
        <w:tc>
          <w:tcPr>
            <w:tcW w:w="3328" w:type="dxa"/>
          </w:tcPr>
          <w:p w14:paraId="74024A41"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A web application used for defect and project management.</w:t>
            </w:r>
          </w:p>
        </w:tc>
      </w:tr>
      <w:tr w:rsidR="0043659D" w:rsidRPr="00BE4B23" w14:paraId="6972E2C2" w14:textId="77777777" w:rsidTr="00D66DA7">
        <w:tc>
          <w:tcPr>
            <w:tcW w:w="1487" w:type="dxa"/>
          </w:tcPr>
          <w:p w14:paraId="4E2A4F43" w14:textId="77777777" w:rsidR="0043659D" w:rsidRPr="00BE4B23" w:rsidRDefault="0043659D" w:rsidP="00E5055B">
            <w:pPr>
              <w:pStyle w:val="TemplateInstructions"/>
              <w:rPr>
                <w:i w:val="0"/>
                <w:color w:val="auto"/>
              </w:rPr>
            </w:pPr>
            <w:r w:rsidRPr="00BE4B23">
              <w:rPr>
                <w:i w:val="0"/>
                <w:color w:val="auto"/>
              </w:rPr>
              <w:t>Defect Tracking</w:t>
            </w:r>
          </w:p>
        </w:tc>
        <w:tc>
          <w:tcPr>
            <w:tcW w:w="1535" w:type="dxa"/>
          </w:tcPr>
          <w:p w14:paraId="482F9E4C"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Jira</w:t>
            </w:r>
          </w:p>
        </w:tc>
        <w:tc>
          <w:tcPr>
            <w:tcW w:w="1791" w:type="dxa"/>
          </w:tcPr>
          <w:p w14:paraId="65D8A518" w14:textId="77777777" w:rsidR="0043659D" w:rsidRPr="00BE4B23" w:rsidRDefault="0043659D" w:rsidP="00DC28B5">
            <w:pPr>
              <w:pStyle w:val="TableText"/>
              <w:rPr>
                <w:rFonts w:ascii="Times New Roman" w:hAnsi="Times New Roman" w:cs="Times New Roman"/>
                <w:szCs w:val="22"/>
              </w:rPr>
            </w:pPr>
            <w:r w:rsidRPr="00BE4B23">
              <w:rPr>
                <w:rFonts w:ascii="Times New Roman" w:hAnsi="Times New Roman" w:cs="Times New Roman"/>
                <w:szCs w:val="22"/>
              </w:rPr>
              <w:t>Vendor</w:t>
            </w:r>
          </w:p>
        </w:tc>
        <w:tc>
          <w:tcPr>
            <w:tcW w:w="3328" w:type="dxa"/>
          </w:tcPr>
          <w:p w14:paraId="4342819B" w14:textId="77777777" w:rsidR="0043659D" w:rsidRPr="00BE4B23" w:rsidRDefault="00BD51DB" w:rsidP="00DC28B5">
            <w:pPr>
              <w:pStyle w:val="TableText"/>
              <w:rPr>
                <w:rFonts w:ascii="Times New Roman" w:hAnsi="Times New Roman" w:cs="Times New Roman"/>
                <w:szCs w:val="22"/>
              </w:rPr>
            </w:pPr>
            <w:r w:rsidRPr="00BE4B23">
              <w:rPr>
                <w:rFonts w:ascii="Times New Roman" w:hAnsi="Times New Roman" w:cs="Times New Roman"/>
                <w:szCs w:val="22"/>
              </w:rPr>
              <w:t>A web application used for defect and project management.</w:t>
            </w:r>
          </w:p>
        </w:tc>
      </w:tr>
      <w:tr w:rsidR="0043659D" w:rsidRPr="00BE4B23" w14:paraId="154838E9" w14:textId="77777777" w:rsidTr="00D66DA7">
        <w:tc>
          <w:tcPr>
            <w:tcW w:w="1487" w:type="dxa"/>
          </w:tcPr>
          <w:p w14:paraId="7772294E" w14:textId="77777777" w:rsidR="0043659D" w:rsidRPr="00BE4B23" w:rsidRDefault="0043659D" w:rsidP="00E5055B">
            <w:pPr>
              <w:pStyle w:val="TemplateInstructions"/>
              <w:rPr>
                <w:i w:val="0"/>
                <w:color w:val="auto"/>
              </w:rPr>
            </w:pPr>
            <w:r w:rsidRPr="00BE4B23">
              <w:rPr>
                <w:i w:val="0"/>
                <w:color w:val="auto"/>
              </w:rPr>
              <w:t>Project Management</w:t>
            </w:r>
          </w:p>
        </w:tc>
        <w:tc>
          <w:tcPr>
            <w:tcW w:w="1535" w:type="dxa"/>
          </w:tcPr>
          <w:p w14:paraId="71A786B3"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Jira</w:t>
            </w:r>
          </w:p>
        </w:tc>
        <w:tc>
          <w:tcPr>
            <w:tcW w:w="1791" w:type="dxa"/>
          </w:tcPr>
          <w:p w14:paraId="42E77A7C" w14:textId="77777777" w:rsidR="0043659D" w:rsidRPr="00BE4B23" w:rsidRDefault="0043659D" w:rsidP="00DC28B5">
            <w:pPr>
              <w:pStyle w:val="TableText"/>
              <w:rPr>
                <w:rFonts w:ascii="Times New Roman" w:hAnsi="Times New Roman" w:cs="Times New Roman"/>
                <w:szCs w:val="22"/>
                <w:highlight w:val="yellow"/>
              </w:rPr>
            </w:pPr>
            <w:r w:rsidRPr="00BE4B23">
              <w:rPr>
                <w:rFonts w:ascii="Times New Roman" w:hAnsi="Times New Roman" w:cs="Times New Roman"/>
                <w:szCs w:val="22"/>
              </w:rPr>
              <w:t>Vendor</w:t>
            </w:r>
          </w:p>
        </w:tc>
        <w:tc>
          <w:tcPr>
            <w:tcW w:w="3328" w:type="dxa"/>
          </w:tcPr>
          <w:p w14:paraId="4552D1D2" w14:textId="77777777" w:rsidR="0043659D" w:rsidRPr="00BE4B23" w:rsidRDefault="00BD51DB" w:rsidP="00DC28B5">
            <w:pPr>
              <w:pStyle w:val="TableText"/>
              <w:rPr>
                <w:rFonts w:ascii="Times New Roman" w:hAnsi="Times New Roman" w:cs="Times New Roman"/>
                <w:szCs w:val="22"/>
                <w:highlight w:val="yellow"/>
              </w:rPr>
            </w:pPr>
            <w:r w:rsidRPr="00BE4B23">
              <w:rPr>
                <w:rFonts w:ascii="Times New Roman" w:hAnsi="Times New Roman" w:cs="Times New Roman"/>
                <w:szCs w:val="22"/>
              </w:rPr>
              <w:t>A web application used for defect and project management.</w:t>
            </w:r>
          </w:p>
        </w:tc>
      </w:tr>
      <w:tr w:rsidR="0043659D" w:rsidRPr="0043659D" w14:paraId="1E9B6561" w14:textId="77777777" w:rsidTr="00D66DA7">
        <w:tc>
          <w:tcPr>
            <w:tcW w:w="1487" w:type="dxa"/>
          </w:tcPr>
          <w:p w14:paraId="0EBC1166" w14:textId="77777777" w:rsidR="0043659D" w:rsidRPr="00BE4B23" w:rsidRDefault="0043659D" w:rsidP="00DC28B5">
            <w:pPr>
              <w:pStyle w:val="TableText"/>
              <w:rPr>
                <w:rFonts w:ascii="Times New Roman" w:hAnsi="Times New Roman" w:cs="Times New Roman"/>
                <w:szCs w:val="22"/>
              </w:rPr>
            </w:pPr>
            <w:r w:rsidRPr="00BE4B23">
              <w:rPr>
                <w:rFonts w:ascii="Times New Roman" w:hAnsi="Times New Roman" w:cs="Times New Roman"/>
                <w:szCs w:val="22"/>
              </w:rPr>
              <w:t>Functional Test Automation</w:t>
            </w:r>
          </w:p>
        </w:tc>
        <w:tc>
          <w:tcPr>
            <w:tcW w:w="1535" w:type="dxa"/>
          </w:tcPr>
          <w:p w14:paraId="5FF425DB"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Cucumber</w:t>
            </w:r>
          </w:p>
          <w:p w14:paraId="345D3E6B" w14:textId="77777777" w:rsidR="0043659D" w:rsidRPr="00BE4B23" w:rsidRDefault="0043659D" w:rsidP="00E5055B">
            <w:pPr>
              <w:pStyle w:val="TableText"/>
              <w:rPr>
                <w:rFonts w:ascii="Times New Roman" w:hAnsi="Times New Roman" w:cs="Times New Roman"/>
                <w:szCs w:val="22"/>
              </w:rPr>
            </w:pPr>
            <w:r w:rsidRPr="00BE4B23">
              <w:rPr>
                <w:rFonts w:ascii="Times New Roman" w:hAnsi="Times New Roman" w:cs="Times New Roman"/>
                <w:szCs w:val="22"/>
              </w:rPr>
              <w:t>Selenium</w:t>
            </w:r>
          </w:p>
          <w:p w14:paraId="78304C02" w14:textId="77777777" w:rsidR="0043659D" w:rsidRPr="00BE4B23" w:rsidRDefault="0043659D" w:rsidP="00E5055B">
            <w:pPr>
              <w:pStyle w:val="TableText"/>
              <w:rPr>
                <w:rFonts w:ascii="Times New Roman" w:hAnsi="Times New Roman" w:cs="Times New Roman"/>
                <w:szCs w:val="22"/>
              </w:rPr>
            </w:pPr>
          </w:p>
          <w:p w14:paraId="6FE0F151" w14:textId="77777777" w:rsidR="0043659D" w:rsidRPr="00BE4B23" w:rsidRDefault="0043659D" w:rsidP="00E5055B">
            <w:pPr>
              <w:pStyle w:val="TableText"/>
              <w:rPr>
                <w:rFonts w:ascii="Times New Roman" w:hAnsi="Times New Roman" w:cs="Times New Roman"/>
                <w:szCs w:val="22"/>
              </w:rPr>
            </w:pPr>
          </w:p>
        </w:tc>
        <w:tc>
          <w:tcPr>
            <w:tcW w:w="1791" w:type="dxa"/>
          </w:tcPr>
          <w:p w14:paraId="2396B5BA" w14:textId="77777777" w:rsidR="0043659D" w:rsidRPr="0043659D" w:rsidRDefault="0043659D" w:rsidP="00E5055B">
            <w:pPr>
              <w:pStyle w:val="TableText"/>
              <w:rPr>
                <w:rFonts w:ascii="Times New Roman" w:hAnsi="Times New Roman" w:cs="Times New Roman"/>
                <w:szCs w:val="22"/>
              </w:rPr>
            </w:pPr>
            <w:r>
              <w:rPr>
                <w:rFonts w:ascii="Times New Roman" w:hAnsi="Times New Roman" w:cs="Times New Roman"/>
                <w:szCs w:val="22"/>
              </w:rPr>
              <w:t>Open Source</w:t>
            </w:r>
          </w:p>
        </w:tc>
        <w:tc>
          <w:tcPr>
            <w:tcW w:w="3328" w:type="dxa"/>
          </w:tcPr>
          <w:p w14:paraId="67C65970"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A suite of test tools, including support for web browser automation.</w:t>
            </w:r>
          </w:p>
          <w:p w14:paraId="3F6218B8" w14:textId="77777777" w:rsidR="0043659D" w:rsidRPr="0043659D" w:rsidRDefault="0043659D" w:rsidP="00E5055B">
            <w:pPr>
              <w:pStyle w:val="TableText"/>
              <w:rPr>
                <w:rFonts w:ascii="Times New Roman" w:hAnsi="Times New Roman" w:cs="Times New Roman"/>
                <w:szCs w:val="22"/>
              </w:rPr>
            </w:pPr>
          </w:p>
          <w:p w14:paraId="315B2E6D" w14:textId="77777777" w:rsidR="0043659D" w:rsidRPr="0043659D" w:rsidRDefault="0043659D" w:rsidP="00E5055B">
            <w:pPr>
              <w:pStyle w:val="TableText"/>
              <w:rPr>
                <w:rFonts w:ascii="Times New Roman" w:hAnsi="Times New Roman" w:cs="Times New Roman"/>
                <w:szCs w:val="22"/>
              </w:rPr>
            </w:pPr>
          </w:p>
          <w:p w14:paraId="1210CE70" w14:textId="77777777" w:rsidR="0043659D" w:rsidRPr="0043659D" w:rsidRDefault="0043659D" w:rsidP="00E5055B">
            <w:pPr>
              <w:pStyle w:val="TableText"/>
              <w:rPr>
                <w:rFonts w:ascii="Times New Roman" w:hAnsi="Times New Roman" w:cs="Times New Roman"/>
                <w:szCs w:val="22"/>
              </w:rPr>
            </w:pPr>
          </w:p>
          <w:p w14:paraId="29CC5310" w14:textId="77777777" w:rsidR="0043659D" w:rsidRPr="0043659D" w:rsidRDefault="0043659D" w:rsidP="00E5055B">
            <w:pPr>
              <w:pStyle w:val="TableText"/>
              <w:rPr>
                <w:rFonts w:ascii="Times New Roman" w:hAnsi="Times New Roman" w:cs="Times New Roman"/>
                <w:szCs w:val="22"/>
              </w:rPr>
            </w:pPr>
          </w:p>
        </w:tc>
      </w:tr>
      <w:tr w:rsidR="0043659D" w:rsidRPr="0043659D" w14:paraId="30543034" w14:textId="77777777" w:rsidTr="00D66DA7">
        <w:tc>
          <w:tcPr>
            <w:tcW w:w="1487" w:type="dxa"/>
          </w:tcPr>
          <w:p w14:paraId="4A8D088A" w14:textId="77777777" w:rsidR="0043659D" w:rsidRPr="00BE4B23" w:rsidRDefault="0043659D" w:rsidP="00DC28B5">
            <w:pPr>
              <w:pStyle w:val="TableText"/>
              <w:rPr>
                <w:rFonts w:ascii="Times New Roman" w:hAnsi="Times New Roman" w:cs="Times New Roman"/>
                <w:szCs w:val="22"/>
              </w:rPr>
            </w:pPr>
            <w:r>
              <w:rPr>
                <w:rFonts w:ascii="Times New Roman" w:hAnsi="Times New Roman" w:cs="Times New Roman"/>
                <w:szCs w:val="22"/>
              </w:rPr>
              <w:t>Unit Testing</w:t>
            </w:r>
          </w:p>
        </w:tc>
        <w:tc>
          <w:tcPr>
            <w:tcW w:w="1535" w:type="dxa"/>
          </w:tcPr>
          <w:p w14:paraId="1F8D68DB" w14:textId="77777777" w:rsidR="0043659D" w:rsidRPr="00BE4B23" w:rsidRDefault="0043659D" w:rsidP="00E5055B">
            <w:pPr>
              <w:pStyle w:val="TableText"/>
              <w:rPr>
                <w:rFonts w:ascii="Times New Roman" w:hAnsi="Times New Roman" w:cs="Times New Roman"/>
                <w:szCs w:val="22"/>
              </w:rPr>
            </w:pPr>
            <w:r>
              <w:rPr>
                <w:rFonts w:ascii="Times New Roman" w:hAnsi="Times New Roman" w:cs="Times New Roman"/>
                <w:szCs w:val="22"/>
              </w:rPr>
              <w:t>Jasmine</w:t>
            </w:r>
          </w:p>
        </w:tc>
        <w:tc>
          <w:tcPr>
            <w:tcW w:w="1791" w:type="dxa"/>
          </w:tcPr>
          <w:p w14:paraId="0EFC616B" w14:textId="77777777" w:rsidR="0043659D" w:rsidRPr="0043659D" w:rsidRDefault="0043659D" w:rsidP="00E5055B">
            <w:pPr>
              <w:pStyle w:val="TableText"/>
              <w:rPr>
                <w:rFonts w:ascii="Times New Roman" w:hAnsi="Times New Roman" w:cs="Times New Roman"/>
                <w:szCs w:val="22"/>
              </w:rPr>
            </w:pPr>
            <w:r>
              <w:rPr>
                <w:rFonts w:ascii="Times New Roman" w:hAnsi="Times New Roman" w:cs="Times New Roman"/>
                <w:szCs w:val="22"/>
              </w:rPr>
              <w:t>Open Source</w:t>
            </w:r>
          </w:p>
        </w:tc>
        <w:tc>
          <w:tcPr>
            <w:tcW w:w="3328" w:type="dxa"/>
          </w:tcPr>
          <w:p w14:paraId="033200C5" w14:textId="77777777" w:rsidR="0043659D" w:rsidRPr="00C61CF6" w:rsidRDefault="00C61CF6" w:rsidP="00E5055B">
            <w:pPr>
              <w:pStyle w:val="TableText"/>
              <w:rPr>
                <w:rFonts w:ascii="Times New Roman" w:hAnsi="Times New Roman" w:cs="Times New Roman"/>
                <w:szCs w:val="22"/>
              </w:rPr>
            </w:pPr>
            <w:r>
              <w:rPr>
                <w:rFonts w:ascii="Times New Roman" w:hAnsi="Times New Roman" w:cs="Times New Roman"/>
                <w:szCs w:val="22"/>
              </w:rPr>
              <w:t xml:space="preserve">A </w:t>
            </w:r>
            <w:r w:rsidRPr="00C61CF6">
              <w:rPr>
                <w:rFonts w:ascii="Times New Roman" w:hAnsi="Times New Roman" w:cs="Times New Roman"/>
                <w:szCs w:val="22"/>
              </w:rPr>
              <w:t>framework for testing JavaScript code</w:t>
            </w:r>
            <w:r>
              <w:rPr>
                <w:rFonts w:ascii="Times New Roman" w:hAnsi="Times New Roman" w:cs="Times New Roman"/>
                <w:szCs w:val="22"/>
              </w:rPr>
              <w:t>.</w:t>
            </w:r>
          </w:p>
        </w:tc>
      </w:tr>
      <w:tr w:rsidR="0043659D" w:rsidRPr="0043659D" w14:paraId="70DF1872" w14:textId="77777777" w:rsidTr="00D66DA7">
        <w:tc>
          <w:tcPr>
            <w:tcW w:w="1487" w:type="dxa"/>
          </w:tcPr>
          <w:p w14:paraId="28C9FBEF" w14:textId="77777777" w:rsidR="0043659D" w:rsidRPr="0043659D" w:rsidRDefault="0043659D" w:rsidP="00E5055B">
            <w:pPr>
              <w:pStyle w:val="TemplateInstructions"/>
              <w:rPr>
                <w:i w:val="0"/>
                <w:color w:val="auto"/>
              </w:rPr>
            </w:pPr>
            <w:r w:rsidRPr="0043659D">
              <w:rPr>
                <w:i w:val="0"/>
                <w:color w:val="auto"/>
              </w:rPr>
              <w:lastRenderedPageBreak/>
              <w:t>Miscellaneous Software and Tools</w:t>
            </w:r>
          </w:p>
        </w:tc>
        <w:tc>
          <w:tcPr>
            <w:tcW w:w="1535" w:type="dxa"/>
          </w:tcPr>
          <w:p w14:paraId="67D2BD6A" w14:textId="44133093"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 xml:space="preserve">VA Innovation Sandbox </w:t>
            </w:r>
            <w:r w:rsidR="0086633E">
              <w:rPr>
                <w:rFonts w:ascii="Times New Roman" w:hAnsi="Times New Roman" w:cs="Times New Roman"/>
                <w:szCs w:val="22"/>
              </w:rPr>
              <w:t>Virtual Machine (</w:t>
            </w:r>
            <w:r w:rsidRPr="0043659D">
              <w:rPr>
                <w:rFonts w:ascii="Times New Roman" w:hAnsi="Times New Roman" w:cs="Times New Roman"/>
                <w:szCs w:val="22"/>
              </w:rPr>
              <w:t>VM</w:t>
            </w:r>
            <w:r w:rsidR="0086633E">
              <w:rPr>
                <w:rFonts w:ascii="Times New Roman" w:hAnsi="Times New Roman" w:cs="Times New Roman"/>
                <w:szCs w:val="22"/>
              </w:rPr>
              <w:t>)</w:t>
            </w:r>
          </w:p>
          <w:p w14:paraId="1AB97130" w14:textId="77777777" w:rsidR="0043659D" w:rsidRPr="0043659D" w:rsidRDefault="0043659D" w:rsidP="00E5055B">
            <w:pPr>
              <w:pStyle w:val="TableText"/>
              <w:rPr>
                <w:rFonts w:ascii="Times New Roman" w:hAnsi="Times New Roman" w:cs="Times New Roman"/>
                <w:szCs w:val="22"/>
              </w:rPr>
            </w:pPr>
            <w:proofErr w:type="spellStart"/>
            <w:r w:rsidRPr="0043659D">
              <w:rPr>
                <w:rFonts w:ascii="Times New Roman" w:hAnsi="Times New Roman" w:cs="Times New Roman"/>
                <w:szCs w:val="22"/>
              </w:rPr>
              <w:t>VirtualBox</w:t>
            </w:r>
            <w:proofErr w:type="spellEnd"/>
          </w:p>
          <w:p w14:paraId="57380492" w14:textId="77777777" w:rsidR="0043659D" w:rsidRPr="0043659D" w:rsidRDefault="0043659D" w:rsidP="00E5055B">
            <w:pPr>
              <w:pStyle w:val="TableText"/>
              <w:rPr>
                <w:rFonts w:ascii="Times New Roman" w:hAnsi="Times New Roman" w:cs="Times New Roman"/>
                <w:szCs w:val="22"/>
              </w:rPr>
            </w:pPr>
          </w:p>
        </w:tc>
        <w:tc>
          <w:tcPr>
            <w:tcW w:w="1791" w:type="dxa"/>
          </w:tcPr>
          <w:p w14:paraId="1B142F7B"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Open Source</w:t>
            </w:r>
          </w:p>
          <w:p w14:paraId="706E3E5F"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VA</w:t>
            </w:r>
          </w:p>
          <w:p w14:paraId="505BC7A9" w14:textId="77777777" w:rsidR="0043659D" w:rsidRPr="0043659D" w:rsidRDefault="0043659D" w:rsidP="00E5055B">
            <w:pPr>
              <w:pStyle w:val="TableText"/>
              <w:rPr>
                <w:rFonts w:ascii="Times New Roman" w:hAnsi="Times New Roman" w:cs="Times New Roman"/>
                <w:szCs w:val="22"/>
              </w:rPr>
            </w:pPr>
            <w:r w:rsidRPr="0043659D">
              <w:rPr>
                <w:rFonts w:ascii="Times New Roman" w:hAnsi="Times New Roman" w:cs="Times New Roman"/>
                <w:szCs w:val="22"/>
              </w:rPr>
              <w:t>Oracle</w:t>
            </w:r>
          </w:p>
          <w:p w14:paraId="6C076FB0" w14:textId="77777777" w:rsidR="0043659D" w:rsidRPr="0043659D" w:rsidRDefault="0043659D" w:rsidP="004A1B31">
            <w:pPr>
              <w:pStyle w:val="TableText"/>
              <w:rPr>
                <w:rFonts w:ascii="Times New Roman" w:hAnsi="Times New Roman" w:cs="Times New Roman"/>
                <w:szCs w:val="22"/>
              </w:rPr>
            </w:pPr>
          </w:p>
        </w:tc>
        <w:tc>
          <w:tcPr>
            <w:tcW w:w="3328" w:type="dxa"/>
          </w:tcPr>
          <w:p w14:paraId="7454B636" w14:textId="77777777" w:rsidR="0043659D" w:rsidRPr="0043659D" w:rsidRDefault="00BF5308" w:rsidP="00E5055B">
            <w:pPr>
              <w:pStyle w:val="TableText"/>
              <w:rPr>
                <w:rFonts w:ascii="Times New Roman" w:hAnsi="Times New Roman" w:cs="Times New Roman"/>
                <w:szCs w:val="22"/>
              </w:rPr>
            </w:pPr>
            <w:r>
              <w:rPr>
                <w:rFonts w:ascii="Times New Roman" w:hAnsi="Times New Roman" w:cs="Times New Roman"/>
                <w:szCs w:val="22"/>
              </w:rPr>
              <w:t>A</w:t>
            </w:r>
            <w:r w:rsidRPr="00BF5308">
              <w:rPr>
                <w:rFonts w:ascii="Times New Roman" w:hAnsi="Times New Roman" w:cs="Times New Roman"/>
                <w:szCs w:val="22"/>
              </w:rPr>
              <w:t xml:space="preserve"> cloud-based, virtual space for developing and testing applications</w:t>
            </w:r>
          </w:p>
        </w:tc>
      </w:tr>
      <w:tr w:rsidR="005A1EBE" w:rsidRPr="00D308ED" w14:paraId="622464E5"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32FEFC53" w14:textId="77777777" w:rsidR="005A1EBE" w:rsidRPr="005A1EBE" w:rsidRDefault="005A1EB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7B22D563" w14:textId="77777777" w:rsidR="005A1EBE" w:rsidRPr="005A1EBE" w:rsidRDefault="005A1EBE" w:rsidP="005A1EBE">
            <w:pPr>
              <w:pStyle w:val="TableText"/>
              <w:rPr>
                <w:rFonts w:ascii="Times New Roman" w:hAnsi="Times New Roman" w:cs="Times New Roman"/>
                <w:szCs w:val="22"/>
              </w:rPr>
            </w:pPr>
            <w:r w:rsidRPr="00D308ED">
              <w:rPr>
                <w:rFonts w:ascii="Times New Roman" w:hAnsi="Times New Roman" w:cs="Times New Roman"/>
                <w:szCs w:val="22"/>
              </w:rPr>
              <w:t xml:space="preserve">Web </w:t>
            </w:r>
            <w:r w:rsidRPr="005A1EBE">
              <w:rPr>
                <w:rFonts w:ascii="Times New Roman" w:hAnsi="Times New Roman" w:cs="Times New Roman"/>
                <w:szCs w:val="22"/>
              </w:rPr>
              <w:t>A</w:t>
            </w:r>
            <w:r w:rsidRPr="00D308ED">
              <w:rPr>
                <w:rFonts w:ascii="Times New Roman" w:hAnsi="Times New Roman" w:cs="Times New Roman"/>
                <w:szCs w:val="22"/>
              </w:rPr>
              <w:t xml:space="preserve">ccessibility </w:t>
            </w:r>
            <w:r w:rsidRPr="005A1EBE">
              <w:rPr>
                <w:rFonts w:ascii="Times New Roman" w:hAnsi="Times New Roman" w:cs="Times New Roman"/>
                <w:szCs w:val="22"/>
              </w:rPr>
              <w:t>E</w:t>
            </w:r>
            <w:r w:rsidRPr="00D308ED">
              <w:rPr>
                <w:rFonts w:ascii="Times New Roman" w:hAnsi="Times New Roman" w:cs="Times New Roman"/>
                <w:szCs w:val="22"/>
              </w:rPr>
              <w:t xml:space="preserve">valuation </w:t>
            </w:r>
            <w:r w:rsidRPr="005A1EBE">
              <w:rPr>
                <w:rFonts w:ascii="Times New Roman" w:hAnsi="Times New Roman" w:cs="Times New Roman"/>
                <w:szCs w:val="22"/>
              </w:rPr>
              <w:t>T</w:t>
            </w:r>
            <w:r w:rsidRPr="00D308ED">
              <w:rPr>
                <w:rFonts w:ascii="Times New Roman" w:hAnsi="Times New Roman" w:cs="Times New Roman"/>
                <w:szCs w:val="22"/>
              </w:rPr>
              <w:t>ool</w:t>
            </w:r>
            <w:r w:rsidRPr="005A1EBE">
              <w:rPr>
                <w:rFonts w:ascii="Times New Roman" w:hAnsi="Times New Roman" w:cs="Times New Roman"/>
                <w:szCs w:val="22"/>
              </w:rPr>
              <w:t xml:space="preserve"> (WAVE)</w:t>
            </w:r>
          </w:p>
        </w:tc>
        <w:tc>
          <w:tcPr>
            <w:tcW w:w="1791" w:type="dxa"/>
            <w:tcBorders>
              <w:top w:val="single" w:sz="4" w:space="0" w:color="auto"/>
              <w:left w:val="single" w:sz="4" w:space="0" w:color="auto"/>
              <w:bottom w:val="single" w:sz="4" w:space="0" w:color="auto"/>
              <w:right w:val="single" w:sz="4" w:space="0" w:color="auto"/>
            </w:tcBorders>
          </w:tcPr>
          <w:p w14:paraId="026143FC"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Open Source</w:t>
            </w:r>
          </w:p>
        </w:tc>
        <w:tc>
          <w:tcPr>
            <w:tcW w:w="3328" w:type="dxa"/>
            <w:tcBorders>
              <w:top w:val="single" w:sz="4" w:space="0" w:color="auto"/>
              <w:left w:val="single" w:sz="4" w:space="0" w:color="auto"/>
              <w:bottom w:val="single" w:sz="4" w:space="0" w:color="auto"/>
              <w:right w:val="single" w:sz="4" w:space="0" w:color="auto"/>
            </w:tcBorders>
          </w:tcPr>
          <w:p w14:paraId="6879C853" w14:textId="77777777" w:rsidR="005A1EBE" w:rsidRPr="005A1EBE" w:rsidRDefault="005A1EBE" w:rsidP="00F03358">
            <w:pPr>
              <w:pStyle w:val="TableText"/>
              <w:rPr>
                <w:rFonts w:ascii="Times New Roman" w:hAnsi="Times New Roman" w:cs="Times New Roman"/>
                <w:szCs w:val="22"/>
              </w:rPr>
            </w:pPr>
            <w:r w:rsidRPr="005A1EBE">
              <w:rPr>
                <w:rFonts w:ascii="Times New Roman" w:hAnsi="Times New Roman" w:cs="Times New Roman"/>
                <w:szCs w:val="22"/>
              </w:rPr>
              <w:t>WAVE is a tool that aids web developers in making their web content more accessible.</w:t>
            </w:r>
          </w:p>
          <w:p w14:paraId="230717AF" w14:textId="77777777" w:rsidR="005A1EBE" w:rsidRPr="005A1EBE" w:rsidRDefault="005A1EBE" w:rsidP="005A1EBE">
            <w:pPr>
              <w:pStyle w:val="TableText"/>
              <w:rPr>
                <w:rFonts w:ascii="Times New Roman" w:hAnsi="Times New Roman" w:cs="Times New Roman"/>
                <w:szCs w:val="22"/>
              </w:rPr>
            </w:pPr>
          </w:p>
        </w:tc>
      </w:tr>
      <w:tr w:rsidR="005A1EBE" w14:paraId="173928DF"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293F9A9B" w14:textId="11619899" w:rsidR="005A1EBE" w:rsidRPr="005A1EBE" w:rsidRDefault="0086633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081AF7FD" w14:textId="77777777" w:rsidR="005A1EBE" w:rsidRDefault="005A1EBE" w:rsidP="00F03358">
            <w:pPr>
              <w:pStyle w:val="TableText"/>
              <w:rPr>
                <w:rFonts w:ascii="Times New Roman" w:hAnsi="Times New Roman" w:cs="Times New Roman"/>
                <w:szCs w:val="22"/>
              </w:rPr>
            </w:pPr>
            <w:proofErr w:type="spellStart"/>
            <w:r>
              <w:rPr>
                <w:rFonts w:ascii="Times New Roman" w:hAnsi="Times New Roman" w:cs="Times New Roman"/>
                <w:szCs w:val="22"/>
              </w:rPr>
              <w:t>PowerMapper</w:t>
            </w:r>
            <w:proofErr w:type="spellEnd"/>
          </w:p>
          <w:p w14:paraId="0DA869EC" w14:textId="77777777" w:rsidR="005A1EBE" w:rsidRPr="005A1EBE" w:rsidRDefault="005A1EBE" w:rsidP="005A1EBE">
            <w:pPr>
              <w:pStyle w:val="TableText"/>
              <w:rPr>
                <w:rFonts w:ascii="Times New Roman" w:hAnsi="Times New Roman" w:cs="Times New Roman"/>
                <w:szCs w:val="22"/>
              </w:rPr>
            </w:pPr>
          </w:p>
        </w:tc>
        <w:tc>
          <w:tcPr>
            <w:tcW w:w="1791" w:type="dxa"/>
            <w:tcBorders>
              <w:top w:val="single" w:sz="4" w:space="0" w:color="auto"/>
              <w:left w:val="single" w:sz="4" w:space="0" w:color="auto"/>
              <w:bottom w:val="single" w:sz="4" w:space="0" w:color="auto"/>
              <w:right w:val="single" w:sz="4" w:space="0" w:color="auto"/>
            </w:tcBorders>
          </w:tcPr>
          <w:p w14:paraId="10F44161"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Open Source</w:t>
            </w:r>
          </w:p>
        </w:tc>
        <w:tc>
          <w:tcPr>
            <w:tcW w:w="3328" w:type="dxa"/>
            <w:tcBorders>
              <w:top w:val="single" w:sz="4" w:space="0" w:color="auto"/>
              <w:left w:val="single" w:sz="4" w:space="0" w:color="auto"/>
              <w:bottom w:val="single" w:sz="4" w:space="0" w:color="auto"/>
              <w:right w:val="single" w:sz="4" w:space="0" w:color="auto"/>
            </w:tcBorders>
          </w:tcPr>
          <w:p w14:paraId="057CD406" w14:textId="77777777" w:rsidR="005A1EBE" w:rsidRPr="005A1EBE" w:rsidRDefault="005A1EBE" w:rsidP="00F03358">
            <w:pPr>
              <w:pStyle w:val="TableText"/>
              <w:rPr>
                <w:rFonts w:ascii="Times New Roman" w:hAnsi="Times New Roman" w:cs="Times New Roman"/>
                <w:szCs w:val="22"/>
              </w:rPr>
            </w:pPr>
            <w:proofErr w:type="spellStart"/>
            <w:r w:rsidRPr="005A1EBE">
              <w:rPr>
                <w:rFonts w:ascii="Times New Roman" w:hAnsi="Times New Roman" w:cs="Times New Roman"/>
                <w:szCs w:val="22"/>
              </w:rPr>
              <w:t>PowerMapper</w:t>
            </w:r>
            <w:proofErr w:type="spellEnd"/>
            <w:r w:rsidRPr="005A1EBE">
              <w:rPr>
                <w:rFonts w:ascii="Times New Roman" w:hAnsi="Times New Roman" w:cs="Times New Roman"/>
                <w:szCs w:val="22"/>
              </w:rPr>
              <w:t xml:space="preserve"> is a software that makes easy-to-use tools for mapping, testing and analyzing web applications.</w:t>
            </w:r>
          </w:p>
          <w:p w14:paraId="20DE9CFC" w14:textId="77777777" w:rsidR="005A1EBE" w:rsidRPr="005A1EBE" w:rsidRDefault="005A1EBE" w:rsidP="005A1EBE">
            <w:pPr>
              <w:pStyle w:val="TableText"/>
              <w:rPr>
                <w:rFonts w:ascii="Times New Roman" w:hAnsi="Times New Roman" w:cs="Times New Roman"/>
                <w:szCs w:val="22"/>
              </w:rPr>
            </w:pPr>
          </w:p>
        </w:tc>
      </w:tr>
      <w:tr w:rsidR="005A1EBE" w14:paraId="3B3596E7"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06E1A4C5" w14:textId="6827D250" w:rsidR="005A1EBE" w:rsidRPr="005A1EBE" w:rsidRDefault="0086633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197ABE0F" w14:textId="77777777" w:rsidR="005A1EBE" w:rsidRPr="005A1EBE" w:rsidRDefault="005A1EBE" w:rsidP="00F03358">
            <w:pPr>
              <w:pStyle w:val="TableText"/>
              <w:rPr>
                <w:rFonts w:ascii="Times New Roman" w:hAnsi="Times New Roman" w:cs="Times New Roman"/>
                <w:szCs w:val="22"/>
              </w:rPr>
            </w:pPr>
            <w:proofErr w:type="spellStart"/>
            <w:r w:rsidRPr="005A1EBE">
              <w:rPr>
                <w:rFonts w:ascii="Times New Roman" w:hAnsi="Times New Roman" w:cs="Times New Roman"/>
                <w:szCs w:val="22"/>
              </w:rPr>
              <w:t>NonVisual</w:t>
            </w:r>
            <w:proofErr w:type="spellEnd"/>
            <w:r w:rsidRPr="005A1EBE">
              <w:rPr>
                <w:rFonts w:ascii="Times New Roman" w:hAnsi="Times New Roman" w:cs="Times New Roman"/>
                <w:szCs w:val="22"/>
              </w:rPr>
              <w:t xml:space="preserve"> Desktop Access (</w:t>
            </w:r>
            <w:r w:rsidRPr="00FE304E">
              <w:rPr>
                <w:rFonts w:ascii="Times New Roman" w:hAnsi="Times New Roman" w:cs="Times New Roman"/>
                <w:szCs w:val="22"/>
              </w:rPr>
              <w:t>NVDA</w:t>
            </w:r>
            <w:r>
              <w:rPr>
                <w:rFonts w:ascii="Times New Roman" w:hAnsi="Times New Roman" w:cs="Times New Roman"/>
                <w:szCs w:val="22"/>
              </w:rPr>
              <w:t>)</w:t>
            </w:r>
          </w:p>
          <w:p w14:paraId="14DA0A89" w14:textId="77777777" w:rsidR="005A1EBE" w:rsidRPr="005A1EBE" w:rsidRDefault="005A1EBE" w:rsidP="005A1EBE">
            <w:pPr>
              <w:pStyle w:val="TableText"/>
              <w:rPr>
                <w:rFonts w:ascii="Times New Roman" w:hAnsi="Times New Roman" w:cs="Times New Roman"/>
                <w:szCs w:val="22"/>
              </w:rPr>
            </w:pPr>
          </w:p>
        </w:tc>
        <w:tc>
          <w:tcPr>
            <w:tcW w:w="1791" w:type="dxa"/>
            <w:tcBorders>
              <w:top w:val="single" w:sz="4" w:space="0" w:color="auto"/>
              <w:left w:val="single" w:sz="4" w:space="0" w:color="auto"/>
              <w:bottom w:val="single" w:sz="4" w:space="0" w:color="auto"/>
              <w:right w:val="single" w:sz="4" w:space="0" w:color="auto"/>
            </w:tcBorders>
          </w:tcPr>
          <w:p w14:paraId="0BD2EF62"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Open Source</w:t>
            </w:r>
          </w:p>
        </w:tc>
        <w:tc>
          <w:tcPr>
            <w:tcW w:w="3328" w:type="dxa"/>
            <w:tcBorders>
              <w:top w:val="single" w:sz="4" w:space="0" w:color="auto"/>
              <w:left w:val="single" w:sz="4" w:space="0" w:color="auto"/>
              <w:bottom w:val="single" w:sz="4" w:space="0" w:color="auto"/>
              <w:right w:val="single" w:sz="4" w:space="0" w:color="auto"/>
            </w:tcBorders>
          </w:tcPr>
          <w:p w14:paraId="36362C43" w14:textId="77777777" w:rsidR="005A1EBE" w:rsidRPr="005A1EBE" w:rsidRDefault="005A1EBE" w:rsidP="00F03358">
            <w:pPr>
              <w:pStyle w:val="TableText"/>
              <w:rPr>
                <w:rFonts w:ascii="Times New Roman" w:hAnsi="Times New Roman" w:cs="Times New Roman"/>
                <w:szCs w:val="22"/>
              </w:rPr>
            </w:pPr>
            <w:r w:rsidRPr="005A1EBE">
              <w:rPr>
                <w:rFonts w:ascii="Times New Roman" w:hAnsi="Times New Roman" w:cs="Times New Roman"/>
                <w:szCs w:val="22"/>
              </w:rPr>
              <w:t>NVDA is a “screen reader” which enables blind and vision impaired people to use Application. It reads the text on the screen in a computerized voice</w:t>
            </w:r>
          </w:p>
          <w:p w14:paraId="574CDFE1" w14:textId="77777777" w:rsidR="005A1EBE" w:rsidRPr="005A1EBE" w:rsidRDefault="005A1EBE" w:rsidP="005A1EBE">
            <w:pPr>
              <w:pStyle w:val="TableText"/>
              <w:rPr>
                <w:rFonts w:ascii="Times New Roman" w:hAnsi="Times New Roman" w:cs="Times New Roman"/>
                <w:szCs w:val="22"/>
              </w:rPr>
            </w:pPr>
          </w:p>
        </w:tc>
      </w:tr>
      <w:tr w:rsidR="005A1EBE" w:rsidRPr="00D308ED" w14:paraId="5C102BFD" w14:textId="77777777" w:rsidTr="005A1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487" w:type="dxa"/>
            <w:tcBorders>
              <w:top w:val="single" w:sz="4" w:space="0" w:color="auto"/>
              <w:left w:val="single" w:sz="4" w:space="0" w:color="auto"/>
              <w:bottom w:val="single" w:sz="4" w:space="0" w:color="auto"/>
              <w:right w:val="single" w:sz="4" w:space="0" w:color="auto"/>
            </w:tcBorders>
          </w:tcPr>
          <w:p w14:paraId="11EADF6E" w14:textId="5ABC31C2" w:rsidR="005A1EBE" w:rsidRPr="005A1EBE" w:rsidRDefault="0086633E" w:rsidP="005A1EBE">
            <w:pPr>
              <w:pStyle w:val="TemplateInstructions"/>
              <w:rPr>
                <w:i w:val="0"/>
                <w:color w:val="auto"/>
              </w:rPr>
            </w:pPr>
            <w:r w:rsidRPr="005A1EBE">
              <w:rPr>
                <w:i w:val="0"/>
                <w:color w:val="auto"/>
              </w:rPr>
              <w:t>508 Section Testing</w:t>
            </w:r>
          </w:p>
        </w:tc>
        <w:tc>
          <w:tcPr>
            <w:tcW w:w="1535" w:type="dxa"/>
            <w:tcBorders>
              <w:top w:val="single" w:sz="4" w:space="0" w:color="auto"/>
              <w:left w:val="single" w:sz="4" w:space="0" w:color="auto"/>
              <w:bottom w:val="single" w:sz="4" w:space="0" w:color="auto"/>
              <w:right w:val="single" w:sz="4" w:space="0" w:color="auto"/>
            </w:tcBorders>
          </w:tcPr>
          <w:p w14:paraId="7A8A4BAF"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Manual Keyboard Test (No mouse)</w:t>
            </w:r>
          </w:p>
        </w:tc>
        <w:tc>
          <w:tcPr>
            <w:tcW w:w="1791" w:type="dxa"/>
            <w:tcBorders>
              <w:top w:val="single" w:sz="4" w:space="0" w:color="auto"/>
              <w:left w:val="single" w:sz="4" w:space="0" w:color="auto"/>
              <w:bottom w:val="single" w:sz="4" w:space="0" w:color="auto"/>
              <w:right w:val="single" w:sz="4" w:space="0" w:color="auto"/>
            </w:tcBorders>
          </w:tcPr>
          <w:p w14:paraId="268678C7"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N/A</w:t>
            </w:r>
          </w:p>
        </w:tc>
        <w:tc>
          <w:tcPr>
            <w:tcW w:w="3328" w:type="dxa"/>
            <w:tcBorders>
              <w:top w:val="single" w:sz="4" w:space="0" w:color="auto"/>
              <w:left w:val="single" w:sz="4" w:space="0" w:color="auto"/>
              <w:bottom w:val="single" w:sz="4" w:space="0" w:color="auto"/>
              <w:right w:val="single" w:sz="4" w:space="0" w:color="auto"/>
            </w:tcBorders>
          </w:tcPr>
          <w:p w14:paraId="0FD43C0B" w14:textId="77777777" w:rsidR="005A1EBE" w:rsidRPr="005A1EBE" w:rsidRDefault="005A1EBE" w:rsidP="005A1EBE">
            <w:pPr>
              <w:pStyle w:val="TableText"/>
              <w:rPr>
                <w:rFonts w:ascii="Times New Roman" w:hAnsi="Times New Roman" w:cs="Times New Roman"/>
                <w:szCs w:val="22"/>
              </w:rPr>
            </w:pPr>
            <w:r w:rsidRPr="005A1EBE">
              <w:rPr>
                <w:rFonts w:ascii="Times New Roman" w:hAnsi="Times New Roman" w:cs="Times New Roman"/>
                <w:szCs w:val="22"/>
              </w:rPr>
              <w:t xml:space="preserve">Without the aid of a mouse being able to navigate the webpage with only the keyboard. </w:t>
            </w:r>
          </w:p>
        </w:tc>
      </w:tr>
    </w:tbl>
    <w:p w14:paraId="39B9BDBB" w14:textId="35BFB263" w:rsidR="00A83EB5" w:rsidRPr="00467A77" w:rsidRDefault="00A83EB5" w:rsidP="00A83EB5">
      <w:pPr>
        <w:pStyle w:val="BodyText"/>
        <w:rPr>
          <w:rFonts w:ascii="Arial" w:hAnsi="Arial" w:cs="Arial"/>
        </w:rPr>
      </w:pPr>
    </w:p>
    <w:p w14:paraId="25B09390" w14:textId="77777777" w:rsidR="00EA6054" w:rsidRPr="00EA6054" w:rsidRDefault="00A83EB5" w:rsidP="00EA6054">
      <w:pPr>
        <w:pStyle w:val="Heading1"/>
        <w:autoSpaceDE/>
        <w:autoSpaceDN/>
        <w:adjustRightInd/>
        <w:spacing w:before="240" w:after="240"/>
      </w:pPr>
      <w:bookmarkStart w:id="103" w:name="_Toc205632729"/>
      <w:bookmarkStart w:id="104" w:name="_Toc233599170"/>
      <w:bookmarkStart w:id="105" w:name="_Toc410910143"/>
      <w:bookmarkStart w:id="106" w:name="_Toc418682142"/>
      <w:bookmarkStart w:id="107" w:name="_Toc443646420"/>
      <w:r w:rsidRPr="0001228A">
        <w:t>Criteria</w:t>
      </w:r>
      <w:bookmarkEnd w:id="103"/>
      <w:bookmarkEnd w:id="104"/>
      <w:bookmarkEnd w:id="105"/>
      <w:bookmarkEnd w:id="106"/>
      <w:bookmarkEnd w:id="107"/>
    </w:p>
    <w:p w14:paraId="0219D2FC" w14:textId="77777777" w:rsidR="00A83EB5" w:rsidRPr="00467A77" w:rsidRDefault="00A83EB5" w:rsidP="00A83EB5">
      <w:pPr>
        <w:pStyle w:val="Heading2"/>
        <w:keepNext/>
        <w:keepLines/>
        <w:ind w:left="907" w:hanging="907"/>
      </w:pPr>
      <w:bookmarkStart w:id="108" w:name="_Toc205632731"/>
      <w:bookmarkStart w:id="109" w:name="_Toc233599172"/>
      <w:bookmarkStart w:id="110" w:name="_Toc410910144"/>
      <w:bookmarkStart w:id="111" w:name="_Toc418682143"/>
      <w:bookmarkStart w:id="112" w:name="_Toc443646421"/>
      <w:r w:rsidRPr="00467A77">
        <w:t>Pass/Fail Criteria</w:t>
      </w:r>
      <w:bookmarkEnd w:id="108"/>
      <w:bookmarkEnd w:id="109"/>
      <w:bookmarkEnd w:id="110"/>
      <w:bookmarkEnd w:id="111"/>
      <w:bookmarkEnd w:id="112"/>
    </w:p>
    <w:p w14:paraId="33BFAE97" w14:textId="77777777" w:rsidR="00FB0784" w:rsidRPr="00EA46EF" w:rsidRDefault="00213932" w:rsidP="00FB0784">
      <w:pPr>
        <w:pStyle w:val="BodyText"/>
        <w:rPr>
          <w:sz w:val="24"/>
          <w:szCs w:val="24"/>
        </w:rPr>
      </w:pPr>
      <w:r w:rsidRPr="00EA46EF">
        <w:rPr>
          <w:sz w:val="24"/>
          <w:szCs w:val="24"/>
        </w:rPr>
        <w:t xml:space="preserve">Assessments of </w:t>
      </w:r>
      <w:r w:rsidRPr="00954961">
        <w:rPr>
          <w:sz w:val="24"/>
          <w:szCs w:val="24"/>
        </w:rPr>
        <w:t>pass</w:t>
      </w:r>
      <w:r w:rsidRPr="00EA46EF">
        <w:rPr>
          <w:sz w:val="24"/>
          <w:szCs w:val="24"/>
        </w:rPr>
        <w:t xml:space="preserve"> or </w:t>
      </w:r>
      <w:r w:rsidRPr="00954961">
        <w:rPr>
          <w:sz w:val="24"/>
          <w:szCs w:val="24"/>
        </w:rPr>
        <w:t>fail</w:t>
      </w:r>
      <w:r w:rsidRPr="00EA46EF">
        <w:rPr>
          <w:sz w:val="24"/>
          <w:szCs w:val="24"/>
        </w:rPr>
        <w:t xml:space="preserve"> criteria are made for each Test Case and Test </w:t>
      </w:r>
      <w:r w:rsidR="00B967C4" w:rsidRPr="00EA46EF">
        <w:rPr>
          <w:sz w:val="24"/>
          <w:szCs w:val="24"/>
        </w:rPr>
        <w:t>Script. The</w:t>
      </w:r>
      <w:r w:rsidR="00FB0784" w:rsidRPr="00EA46EF">
        <w:rPr>
          <w:sz w:val="24"/>
          <w:szCs w:val="24"/>
        </w:rPr>
        <w:t xml:space="preserve"> following guidelines are provided to assist all parties involved in testing. </w:t>
      </w:r>
    </w:p>
    <w:p w14:paraId="5B99B4AB" w14:textId="77777777" w:rsidR="00FB0784" w:rsidRPr="00EA46EF" w:rsidRDefault="00FB0784" w:rsidP="00FB0784">
      <w:pPr>
        <w:pStyle w:val="BodyText"/>
        <w:rPr>
          <w:sz w:val="24"/>
          <w:szCs w:val="24"/>
        </w:rPr>
      </w:pPr>
      <w:r w:rsidRPr="00EA46EF">
        <w:rPr>
          <w:sz w:val="24"/>
          <w:szCs w:val="24"/>
        </w:rPr>
        <w:t xml:space="preserve">A Priority Level is also assigned to rank the order with which the defects are addressed. There are </w:t>
      </w:r>
      <w:r w:rsidR="00A83E87" w:rsidRPr="00EA46EF">
        <w:rPr>
          <w:sz w:val="24"/>
          <w:szCs w:val="24"/>
        </w:rPr>
        <w:t>five</w:t>
      </w:r>
      <w:r w:rsidRPr="00EA46EF">
        <w:rPr>
          <w:sz w:val="24"/>
          <w:szCs w:val="24"/>
        </w:rPr>
        <w:t xml:space="preserve"> Priority Levels: </w:t>
      </w:r>
      <w:r w:rsidR="00A83E87" w:rsidRPr="00EA46EF">
        <w:rPr>
          <w:sz w:val="24"/>
          <w:szCs w:val="24"/>
        </w:rPr>
        <w:t>Blocker, Critical, Major, Minor, and Trivial</w:t>
      </w:r>
      <w:r w:rsidRPr="00EA46EF">
        <w:rPr>
          <w:sz w:val="24"/>
          <w:szCs w:val="24"/>
        </w:rPr>
        <w:t xml:space="preserve">. </w:t>
      </w:r>
    </w:p>
    <w:p w14:paraId="32B4DE7C" w14:textId="77777777" w:rsidR="00B025E5" w:rsidRDefault="00B025E5" w:rsidP="00084D38">
      <w:pPr>
        <w:pStyle w:val="Caption"/>
      </w:pPr>
    </w:p>
    <w:p w14:paraId="5FC81722" w14:textId="77777777" w:rsidR="00DC5C1A" w:rsidRDefault="00915036" w:rsidP="00E83778">
      <w:pPr>
        <w:pStyle w:val="Caption"/>
        <w:jc w:val="center"/>
      </w:pPr>
      <w:r>
        <w:t xml:space="preserve">Table </w:t>
      </w:r>
      <w:fldSimple w:instr=" SEQ Table \* ARABIC ">
        <w:r w:rsidR="00F676FE">
          <w:rPr>
            <w:noProof/>
          </w:rPr>
          <w:t>7</w:t>
        </w:r>
      </w:fldSimple>
      <w:r>
        <w:t>: Pass/Fail Guidelines</w:t>
      </w:r>
    </w:p>
    <w:tbl>
      <w:tblPr>
        <w:tblW w:w="8544" w:type="dxa"/>
        <w:tblInd w:w="839"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2193"/>
        <w:gridCol w:w="6351"/>
      </w:tblGrid>
      <w:tr w:rsidR="00FB0784" w:rsidRPr="00BE4B23" w14:paraId="4371621E" w14:textId="77777777" w:rsidTr="00D66DA7">
        <w:trPr>
          <w:tblHeader/>
        </w:trPr>
        <w:tc>
          <w:tcPr>
            <w:tcW w:w="2193" w:type="dxa"/>
            <w:shd w:val="clear" w:color="auto" w:fill="D9D9D9"/>
          </w:tcPr>
          <w:p w14:paraId="1A2C5642" w14:textId="77777777" w:rsidR="00FB0784" w:rsidRPr="00BE4B23" w:rsidRDefault="00FB0784" w:rsidP="00DC28B5">
            <w:pPr>
              <w:pStyle w:val="TableHeading"/>
              <w:keepNext/>
              <w:keepLines/>
              <w:rPr>
                <w:rFonts w:ascii="Times New Roman" w:hAnsi="Times New Roman" w:cs="Times New Roman"/>
              </w:rPr>
            </w:pPr>
            <w:r w:rsidRPr="00BE4B23">
              <w:rPr>
                <w:rFonts w:ascii="Times New Roman" w:hAnsi="Times New Roman" w:cs="Times New Roman"/>
              </w:rPr>
              <w:t>Condition</w:t>
            </w:r>
          </w:p>
        </w:tc>
        <w:tc>
          <w:tcPr>
            <w:tcW w:w="6351" w:type="dxa"/>
            <w:shd w:val="clear" w:color="auto" w:fill="D9D9D9"/>
          </w:tcPr>
          <w:p w14:paraId="31F5F2D3" w14:textId="77777777" w:rsidR="00FB0784" w:rsidRPr="00BE4B23" w:rsidRDefault="00FB0784" w:rsidP="00DC28B5">
            <w:pPr>
              <w:pStyle w:val="TableHeading"/>
              <w:keepNext/>
              <w:keepLines/>
              <w:rPr>
                <w:rFonts w:ascii="Times New Roman" w:hAnsi="Times New Roman" w:cs="Times New Roman"/>
              </w:rPr>
            </w:pPr>
            <w:r w:rsidRPr="00BE4B23">
              <w:rPr>
                <w:rFonts w:ascii="Times New Roman" w:hAnsi="Times New Roman" w:cs="Times New Roman"/>
              </w:rPr>
              <w:t>Guideline</w:t>
            </w:r>
          </w:p>
        </w:tc>
      </w:tr>
      <w:tr w:rsidR="00FB0784" w:rsidRPr="00BE4B23" w14:paraId="41B3070C" w14:textId="77777777" w:rsidTr="00D66DA7">
        <w:tc>
          <w:tcPr>
            <w:tcW w:w="2193" w:type="dxa"/>
          </w:tcPr>
          <w:p w14:paraId="6FCDEE17" w14:textId="77777777" w:rsidR="00FB0784" w:rsidRPr="00BE4B23" w:rsidRDefault="00FB0784" w:rsidP="00DC28B5">
            <w:pPr>
              <w:pStyle w:val="Tabletext0"/>
              <w:rPr>
                <w:rFonts w:ascii="Times New Roman" w:hAnsi="Times New Roman"/>
                <w:b/>
                <w:noProof w:val="0"/>
                <w:szCs w:val="22"/>
              </w:rPr>
            </w:pPr>
            <w:r w:rsidRPr="00BE4B23">
              <w:rPr>
                <w:rFonts w:ascii="Times New Roman" w:hAnsi="Times New Roman"/>
                <w:b/>
                <w:noProof w:val="0"/>
                <w:szCs w:val="22"/>
              </w:rPr>
              <w:t>Pass (P)</w:t>
            </w:r>
          </w:p>
        </w:tc>
        <w:tc>
          <w:tcPr>
            <w:tcW w:w="6351" w:type="dxa"/>
          </w:tcPr>
          <w:p w14:paraId="4A33D65A" w14:textId="77777777" w:rsidR="00FB0784" w:rsidRPr="00BE4B23" w:rsidRDefault="00FB0784" w:rsidP="00DC28B5">
            <w:pPr>
              <w:pStyle w:val="Tabletext0"/>
              <w:rPr>
                <w:rFonts w:ascii="Times New Roman" w:hAnsi="Times New Roman"/>
                <w:noProof w:val="0"/>
                <w:szCs w:val="22"/>
              </w:rPr>
            </w:pPr>
            <w:r w:rsidRPr="00BE4B23">
              <w:rPr>
                <w:rFonts w:ascii="Times New Roman" w:hAnsi="Times New Roman"/>
                <w:noProof w:val="0"/>
                <w:szCs w:val="22"/>
              </w:rPr>
              <w:t>Results of the action agree with what is expected</w:t>
            </w:r>
          </w:p>
        </w:tc>
      </w:tr>
      <w:tr w:rsidR="00FB0784" w:rsidRPr="00BE4B23" w14:paraId="0DFA45C8" w14:textId="77777777" w:rsidTr="00D66DA7">
        <w:tc>
          <w:tcPr>
            <w:tcW w:w="2193" w:type="dxa"/>
          </w:tcPr>
          <w:p w14:paraId="0C2234B9" w14:textId="77777777" w:rsidR="00FB0784" w:rsidRPr="00BE4B23" w:rsidRDefault="00FB0784" w:rsidP="00DC28B5">
            <w:pPr>
              <w:pStyle w:val="Tabletext0"/>
              <w:rPr>
                <w:rFonts w:ascii="Times New Roman" w:hAnsi="Times New Roman"/>
                <w:b/>
                <w:noProof w:val="0"/>
                <w:szCs w:val="22"/>
              </w:rPr>
            </w:pPr>
            <w:r w:rsidRPr="00BE4B23">
              <w:rPr>
                <w:rFonts w:ascii="Times New Roman" w:hAnsi="Times New Roman"/>
                <w:b/>
                <w:noProof w:val="0"/>
                <w:szCs w:val="22"/>
              </w:rPr>
              <w:t>Pass with Constraints</w:t>
            </w:r>
          </w:p>
        </w:tc>
        <w:tc>
          <w:tcPr>
            <w:tcW w:w="6351" w:type="dxa"/>
          </w:tcPr>
          <w:p w14:paraId="174D5D20" w14:textId="77777777" w:rsidR="00FB0784" w:rsidRPr="00BE4B23" w:rsidRDefault="00FB0784" w:rsidP="00DC28B5">
            <w:pPr>
              <w:pStyle w:val="Tabletext0"/>
              <w:rPr>
                <w:rFonts w:ascii="Times New Roman" w:hAnsi="Times New Roman"/>
                <w:noProof w:val="0"/>
                <w:szCs w:val="22"/>
              </w:rPr>
            </w:pPr>
            <w:r w:rsidRPr="00BE4B23">
              <w:rPr>
                <w:rFonts w:ascii="Times New Roman" w:hAnsi="Times New Roman"/>
                <w:noProof w:val="0"/>
                <w:szCs w:val="22"/>
              </w:rPr>
              <w:t>Results do not completely agree with expected results, but the results are just a slight inconvenience to the user (for example not the preferred number of results or mislabeled headers).</w:t>
            </w:r>
          </w:p>
        </w:tc>
      </w:tr>
      <w:tr w:rsidR="00FB0784" w:rsidRPr="00BE4B23" w14:paraId="63953DD2" w14:textId="77777777" w:rsidTr="00D66DA7">
        <w:tc>
          <w:tcPr>
            <w:tcW w:w="2193" w:type="dxa"/>
          </w:tcPr>
          <w:p w14:paraId="5553C320" w14:textId="77777777" w:rsidR="00FB0784" w:rsidRPr="00BE4B23" w:rsidRDefault="00FB0784" w:rsidP="00DC28B5">
            <w:pPr>
              <w:pStyle w:val="Tabletext0"/>
              <w:rPr>
                <w:rFonts w:ascii="Times New Roman" w:hAnsi="Times New Roman"/>
                <w:b/>
                <w:noProof w:val="0"/>
                <w:szCs w:val="22"/>
              </w:rPr>
            </w:pPr>
            <w:r w:rsidRPr="00BE4B23">
              <w:rPr>
                <w:rFonts w:ascii="Times New Roman" w:hAnsi="Times New Roman"/>
                <w:b/>
                <w:noProof w:val="0"/>
                <w:szCs w:val="22"/>
              </w:rPr>
              <w:t>Fail (F)</w:t>
            </w:r>
          </w:p>
        </w:tc>
        <w:tc>
          <w:tcPr>
            <w:tcW w:w="6351" w:type="dxa"/>
          </w:tcPr>
          <w:p w14:paraId="097188AE" w14:textId="77777777" w:rsidR="00FB0784" w:rsidRPr="00BE4B23" w:rsidRDefault="00FB0784" w:rsidP="00A83E87">
            <w:pPr>
              <w:pStyle w:val="Tabletext0"/>
              <w:rPr>
                <w:rFonts w:ascii="Times New Roman" w:hAnsi="Times New Roman"/>
                <w:noProof w:val="0"/>
                <w:szCs w:val="22"/>
              </w:rPr>
            </w:pPr>
            <w:r w:rsidRPr="00BE4B23">
              <w:rPr>
                <w:rFonts w:ascii="Times New Roman" w:hAnsi="Times New Roman"/>
                <w:noProof w:val="0"/>
                <w:szCs w:val="22"/>
              </w:rPr>
              <w:t>The function has failed, and there is no workaround; or an action results in a system crash or results in damage to data (for example, incorrect results or the loss of data)</w:t>
            </w:r>
            <w:r w:rsidR="00A83E87" w:rsidRPr="00BE4B23">
              <w:rPr>
                <w:rFonts w:ascii="Times New Roman" w:hAnsi="Times New Roman"/>
                <w:noProof w:val="0"/>
                <w:szCs w:val="22"/>
              </w:rPr>
              <w:t>.</w:t>
            </w:r>
          </w:p>
        </w:tc>
      </w:tr>
    </w:tbl>
    <w:p w14:paraId="6F718D7C" w14:textId="77777777" w:rsidR="00BA10CA" w:rsidRDefault="00BA10CA" w:rsidP="00FB0784">
      <w:pPr>
        <w:pStyle w:val="BodyText"/>
        <w:rPr>
          <w:sz w:val="24"/>
          <w:szCs w:val="24"/>
        </w:rPr>
      </w:pPr>
    </w:p>
    <w:p w14:paraId="724DB2F9" w14:textId="77777777" w:rsidR="00FB0784" w:rsidRDefault="00FB0784" w:rsidP="00FB0784">
      <w:pPr>
        <w:pStyle w:val="BodyText"/>
        <w:rPr>
          <w:sz w:val="24"/>
          <w:szCs w:val="24"/>
        </w:rPr>
      </w:pPr>
      <w:r w:rsidRPr="00EA46EF">
        <w:rPr>
          <w:sz w:val="24"/>
          <w:szCs w:val="24"/>
        </w:rPr>
        <w:t>Test results which are reviewed contain subsystem Test Cases and the corresponding results which were collected during execution.</w:t>
      </w:r>
      <w:r w:rsidR="00E90508" w:rsidRPr="00EA46EF">
        <w:rPr>
          <w:sz w:val="24"/>
          <w:szCs w:val="24"/>
        </w:rPr>
        <w:t xml:space="preserve"> </w:t>
      </w:r>
      <w:r w:rsidRPr="00EA46EF">
        <w:rPr>
          <w:sz w:val="24"/>
          <w:szCs w:val="24"/>
        </w:rPr>
        <w:t xml:space="preserve">Each system test results are reviewed during the Sprint with the Development Team and collectively at the end of each Sprint in the Sprint Planning meeting. </w:t>
      </w:r>
    </w:p>
    <w:p w14:paraId="29D7EE13" w14:textId="77777777" w:rsidR="001D3C62" w:rsidRDefault="001D3C62" w:rsidP="001D3C62">
      <w:pPr>
        <w:pStyle w:val="Heading2"/>
      </w:pPr>
      <w:bookmarkStart w:id="113" w:name="_Toc410910145"/>
      <w:bookmarkStart w:id="114" w:name="_Toc418682144"/>
      <w:bookmarkStart w:id="115" w:name="_Toc443646422"/>
      <w:r>
        <w:t>Acceptance Criteria</w:t>
      </w:r>
      <w:bookmarkEnd w:id="113"/>
      <w:bookmarkEnd w:id="114"/>
      <w:bookmarkEnd w:id="115"/>
    </w:p>
    <w:p w14:paraId="5BD50CDE" w14:textId="77777777" w:rsidR="00295FFE" w:rsidRPr="003E5519" w:rsidRDefault="00295FFE" w:rsidP="00295FFE">
      <w:pPr>
        <w:pStyle w:val="BodyText"/>
        <w:rPr>
          <w:sz w:val="24"/>
          <w:szCs w:val="24"/>
        </w:rPr>
      </w:pPr>
      <w:r w:rsidRPr="003E5519">
        <w:rPr>
          <w:sz w:val="24"/>
          <w:szCs w:val="24"/>
        </w:rPr>
        <w:t>The acceptance criteria listed below are used to determine whether a feature satisfies the acceptable level of quality.</w:t>
      </w:r>
    </w:p>
    <w:p w14:paraId="175B82CF" w14:textId="77777777" w:rsidR="00295FFE" w:rsidRPr="003E5519" w:rsidRDefault="00295FFE" w:rsidP="00295FFE">
      <w:pPr>
        <w:pStyle w:val="BodyText"/>
        <w:numPr>
          <w:ilvl w:val="0"/>
          <w:numId w:val="45"/>
        </w:numPr>
        <w:rPr>
          <w:sz w:val="24"/>
          <w:szCs w:val="24"/>
        </w:rPr>
      </w:pPr>
      <w:r w:rsidRPr="003E5519">
        <w:rPr>
          <w:sz w:val="24"/>
          <w:szCs w:val="24"/>
        </w:rPr>
        <w:t>All tests are running green on the CI server</w:t>
      </w:r>
    </w:p>
    <w:p w14:paraId="2CB5F0BA" w14:textId="77777777" w:rsidR="00295FFE" w:rsidRPr="003E5519" w:rsidRDefault="00295FFE" w:rsidP="00295FFE">
      <w:pPr>
        <w:pStyle w:val="BodyText"/>
        <w:numPr>
          <w:ilvl w:val="0"/>
          <w:numId w:val="45"/>
        </w:numPr>
        <w:rPr>
          <w:sz w:val="24"/>
          <w:szCs w:val="24"/>
        </w:rPr>
      </w:pPr>
      <w:r w:rsidRPr="003E5519">
        <w:rPr>
          <w:sz w:val="24"/>
          <w:szCs w:val="24"/>
        </w:rPr>
        <w:t>All tests meet the acceptance criteria of the story/feature</w:t>
      </w:r>
    </w:p>
    <w:p w14:paraId="5AE0EBE1" w14:textId="77777777" w:rsidR="00295FFE" w:rsidRPr="003E5519" w:rsidRDefault="00295FFE" w:rsidP="00295FFE">
      <w:pPr>
        <w:pStyle w:val="BodyText"/>
        <w:numPr>
          <w:ilvl w:val="0"/>
          <w:numId w:val="45"/>
        </w:numPr>
        <w:rPr>
          <w:sz w:val="24"/>
          <w:szCs w:val="24"/>
        </w:rPr>
      </w:pPr>
      <w:r w:rsidRPr="003E5519">
        <w:rPr>
          <w:sz w:val="24"/>
          <w:szCs w:val="24"/>
        </w:rPr>
        <w:t>All critical bugs have been resolved and validated</w:t>
      </w:r>
    </w:p>
    <w:p w14:paraId="01C60E8E" w14:textId="77777777" w:rsidR="00A83EB5" w:rsidRPr="00467A77" w:rsidRDefault="00A83EB5" w:rsidP="00A83EB5">
      <w:pPr>
        <w:pStyle w:val="Heading1"/>
        <w:autoSpaceDE/>
        <w:autoSpaceDN/>
        <w:adjustRightInd/>
        <w:spacing w:before="240" w:after="240"/>
      </w:pPr>
      <w:bookmarkStart w:id="116" w:name="_Toc205632734"/>
      <w:bookmarkStart w:id="117" w:name="_Toc233599175"/>
      <w:bookmarkStart w:id="118" w:name="_Toc410910146"/>
      <w:bookmarkStart w:id="119" w:name="_Toc418682145"/>
      <w:bookmarkStart w:id="120" w:name="_Toc443646423"/>
      <w:r w:rsidRPr="00467A77">
        <w:t>Test Deliverables</w:t>
      </w:r>
      <w:bookmarkEnd w:id="116"/>
      <w:bookmarkEnd w:id="117"/>
      <w:bookmarkEnd w:id="118"/>
      <w:bookmarkEnd w:id="119"/>
      <w:bookmarkEnd w:id="120"/>
    </w:p>
    <w:p w14:paraId="2628FBB6" w14:textId="77777777" w:rsidR="00A83EB5" w:rsidRPr="00EA46EF" w:rsidRDefault="0006588F" w:rsidP="00A13F5C">
      <w:pPr>
        <w:pStyle w:val="BodyText"/>
        <w:rPr>
          <w:sz w:val="24"/>
          <w:szCs w:val="24"/>
        </w:rPr>
      </w:pPr>
      <w:r w:rsidRPr="00EA46EF">
        <w:rPr>
          <w:sz w:val="24"/>
          <w:szCs w:val="24"/>
        </w:rPr>
        <w:t xml:space="preserve">The table below lists the test deliverables for the </w:t>
      </w:r>
      <w:r w:rsidR="002528C1">
        <w:rPr>
          <w:sz w:val="24"/>
          <w:szCs w:val="24"/>
        </w:rPr>
        <w:t>IRDS</w:t>
      </w:r>
      <w:r w:rsidR="002528C1" w:rsidRPr="00EA46EF">
        <w:rPr>
          <w:sz w:val="24"/>
          <w:szCs w:val="24"/>
        </w:rPr>
        <w:t xml:space="preserve"> </w:t>
      </w:r>
      <w:r w:rsidRPr="00EA46EF">
        <w:rPr>
          <w:sz w:val="24"/>
          <w:szCs w:val="24"/>
        </w:rPr>
        <w:t>Project</w:t>
      </w:r>
      <w:r w:rsidR="00A13F5C" w:rsidRPr="00EA46EF">
        <w:rPr>
          <w:sz w:val="24"/>
          <w:szCs w:val="24"/>
        </w:rPr>
        <w:t>:</w:t>
      </w:r>
    </w:p>
    <w:p w14:paraId="0D4D2959" w14:textId="77777777" w:rsidR="00DC5C1A" w:rsidRDefault="00915036" w:rsidP="00915036">
      <w:pPr>
        <w:pStyle w:val="Caption"/>
        <w:jc w:val="center"/>
      </w:pPr>
      <w:r>
        <w:t xml:space="preserve">Table </w:t>
      </w:r>
      <w:fldSimple w:instr=" SEQ Table \* ARABIC ">
        <w:r w:rsidR="00F676FE">
          <w:rPr>
            <w:noProof/>
          </w:rPr>
          <w:t>8</w:t>
        </w:r>
      </w:fldSimple>
      <w:r>
        <w:t>: Test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5"/>
        <w:gridCol w:w="4675"/>
      </w:tblGrid>
      <w:tr w:rsidR="00A83EB5" w:rsidRPr="00BE4B23" w14:paraId="5519E507" w14:textId="77777777" w:rsidTr="00D66DA7">
        <w:trPr>
          <w:tblHeader/>
        </w:trPr>
        <w:tc>
          <w:tcPr>
            <w:tcW w:w="4788" w:type="dxa"/>
            <w:shd w:val="clear" w:color="auto" w:fill="D9D9D9"/>
          </w:tcPr>
          <w:p w14:paraId="6437F699" w14:textId="77777777" w:rsidR="00A83EB5" w:rsidRPr="00BE4B23" w:rsidRDefault="00A83EB5" w:rsidP="00A83EB5">
            <w:pPr>
              <w:pStyle w:val="TableHeading"/>
              <w:rPr>
                <w:rFonts w:ascii="Times New Roman" w:hAnsi="Times New Roman" w:cs="Times New Roman"/>
              </w:rPr>
            </w:pPr>
            <w:r w:rsidRPr="00BE4B23">
              <w:rPr>
                <w:rFonts w:ascii="Times New Roman" w:hAnsi="Times New Roman" w:cs="Times New Roman"/>
              </w:rPr>
              <w:t>Test Deliverables</w:t>
            </w:r>
          </w:p>
        </w:tc>
        <w:tc>
          <w:tcPr>
            <w:tcW w:w="4788" w:type="dxa"/>
            <w:shd w:val="clear" w:color="auto" w:fill="D9D9D9"/>
          </w:tcPr>
          <w:p w14:paraId="51FC3F6C" w14:textId="77777777" w:rsidR="00A83EB5" w:rsidRPr="00BE4B23" w:rsidRDefault="00A83EB5" w:rsidP="00A83EB5">
            <w:pPr>
              <w:pStyle w:val="TableHeading"/>
              <w:rPr>
                <w:rFonts w:ascii="Times New Roman" w:hAnsi="Times New Roman" w:cs="Times New Roman"/>
              </w:rPr>
            </w:pPr>
            <w:r w:rsidRPr="00BE4B23">
              <w:rPr>
                <w:rFonts w:ascii="Times New Roman" w:hAnsi="Times New Roman" w:cs="Times New Roman"/>
              </w:rPr>
              <w:t>Responsible Party</w:t>
            </w:r>
          </w:p>
        </w:tc>
      </w:tr>
      <w:tr w:rsidR="00A83EB5" w:rsidRPr="00BE4B23" w14:paraId="01C13CEA" w14:textId="77777777" w:rsidTr="00D66DA7">
        <w:tc>
          <w:tcPr>
            <w:tcW w:w="4788" w:type="dxa"/>
          </w:tcPr>
          <w:p w14:paraId="5D7432BB" w14:textId="77777777" w:rsidR="00A83EB5" w:rsidRPr="00BE4B23" w:rsidRDefault="00F70DD4" w:rsidP="00A83EB5">
            <w:pPr>
              <w:pStyle w:val="TableText"/>
              <w:rPr>
                <w:rFonts w:ascii="Times New Roman" w:hAnsi="Times New Roman" w:cs="Times New Roman"/>
                <w:szCs w:val="22"/>
              </w:rPr>
            </w:pPr>
            <w:r w:rsidRPr="00BE4B23">
              <w:rPr>
                <w:rFonts w:ascii="Times New Roman" w:hAnsi="Times New Roman" w:cs="Times New Roman"/>
                <w:szCs w:val="22"/>
              </w:rPr>
              <w:t>Master Test Plan</w:t>
            </w:r>
          </w:p>
        </w:tc>
        <w:tc>
          <w:tcPr>
            <w:tcW w:w="4788" w:type="dxa"/>
          </w:tcPr>
          <w:p w14:paraId="4DCB0D12" w14:textId="77777777" w:rsidR="00A83EB5" w:rsidRPr="00BE4B23" w:rsidRDefault="00F4383A"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236B0EA9" w14:textId="77777777" w:rsidTr="00D66DA7">
        <w:tc>
          <w:tcPr>
            <w:tcW w:w="4788" w:type="dxa"/>
          </w:tcPr>
          <w:p w14:paraId="6D4A9A86" w14:textId="77777777" w:rsidR="00A83EB5" w:rsidRPr="00BE4B23" w:rsidRDefault="00422DD9" w:rsidP="00422DD9">
            <w:pPr>
              <w:pStyle w:val="TableText"/>
              <w:tabs>
                <w:tab w:val="left" w:pos="2300"/>
              </w:tabs>
              <w:rPr>
                <w:rFonts w:ascii="Times New Roman" w:hAnsi="Times New Roman" w:cs="Times New Roman"/>
                <w:szCs w:val="22"/>
              </w:rPr>
            </w:pPr>
            <w:r>
              <w:rPr>
                <w:rFonts w:ascii="Times New Roman" w:hAnsi="Times New Roman" w:cs="Times New Roman"/>
                <w:szCs w:val="22"/>
              </w:rPr>
              <w:t>Test Frameworks</w:t>
            </w:r>
          </w:p>
        </w:tc>
        <w:tc>
          <w:tcPr>
            <w:tcW w:w="4788" w:type="dxa"/>
          </w:tcPr>
          <w:p w14:paraId="6216E564" w14:textId="77777777" w:rsidR="00A83EB5" w:rsidRPr="00BE4B23" w:rsidRDefault="00BE089D"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5B1E4BB7" w14:textId="77777777" w:rsidTr="00D66DA7">
        <w:tc>
          <w:tcPr>
            <w:tcW w:w="4788" w:type="dxa"/>
          </w:tcPr>
          <w:p w14:paraId="5D1E415C" w14:textId="77777777" w:rsidR="00A83EB5" w:rsidRPr="00BE4B23" w:rsidRDefault="00422DD9" w:rsidP="00A83EB5">
            <w:pPr>
              <w:pStyle w:val="TableText"/>
              <w:rPr>
                <w:rFonts w:ascii="Times New Roman" w:hAnsi="Times New Roman" w:cs="Times New Roman"/>
                <w:szCs w:val="22"/>
              </w:rPr>
            </w:pPr>
            <w:r>
              <w:rPr>
                <w:rFonts w:ascii="Times New Roman" w:hAnsi="Times New Roman" w:cs="Times New Roman"/>
                <w:szCs w:val="22"/>
              </w:rPr>
              <w:t>Testing Manual</w:t>
            </w:r>
            <w:r w:rsidR="00B409C6" w:rsidRPr="00BE4B23">
              <w:rPr>
                <w:rFonts w:ascii="Times New Roman" w:hAnsi="Times New Roman" w:cs="Times New Roman"/>
                <w:szCs w:val="22"/>
              </w:rPr>
              <w:t xml:space="preserve"> </w:t>
            </w:r>
          </w:p>
        </w:tc>
        <w:tc>
          <w:tcPr>
            <w:tcW w:w="4788" w:type="dxa"/>
          </w:tcPr>
          <w:p w14:paraId="6CBE49B3" w14:textId="77777777" w:rsidR="00A83EB5" w:rsidRPr="00BE4B23" w:rsidRDefault="00F64EC4" w:rsidP="00AB170E">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288BBAE4" w14:textId="77777777" w:rsidTr="00D66DA7">
        <w:tc>
          <w:tcPr>
            <w:tcW w:w="4788" w:type="dxa"/>
          </w:tcPr>
          <w:p w14:paraId="344B96B4" w14:textId="77777777" w:rsidR="00A83EB5" w:rsidRPr="00BE4B23" w:rsidRDefault="00A83EB5" w:rsidP="00A83EB5">
            <w:pPr>
              <w:pStyle w:val="TableText"/>
              <w:rPr>
                <w:rFonts w:ascii="Times New Roman" w:hAnsi="Times New Roman" w:cs="Times New Roman"/>
                <w:szCs w:val="22"/>
              </w:rPr>
            </w:pPr>
            <w:r w:rsidRPr="00BE4B23">
              <w:rPr>
                <w:rFonts w:ascii="Times New Roman" w:hAnsi="Times New Roman" w:cs="Times New Roman"/>
                <w:szCs w:val="22"/>
              </w:rPr>
              <w:t>Test Cases/Test Scripts</w:t>
            </w:r>
          </w:p>
        </w:tc>
        <w:tc>
          <w:tcPr>
            <w:tcW w:w="4788" w:type="dxa"/>
          </w:tcPr>
          <w:p w14:paraId="52E14E75" w14:textId="77777777" w:rsidR="00A83EB5" w:rsidRPr="00BE4B23" w:rsidRDefault="00F64EC4"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p>
        </w:tc>
      </w:tr>
      <w:tr w:rsidR="00A83EB5" w:rsidRPr="00BE4B23" w14:paraId="49973C36" w14:textId="77777777" w:rsidTr="00D66DA7">
        <w:tc>
          <w:tcPr>
            <w:tcW w:w="4788" w:type="dxa"/>
          </w:tcPr>
          <w:p w14:paraId="138D953F" w14:textId="77777777" w:rsidR="00A83EB5" w:rsidRPr="00BE4B23" w:rsidRDefault="00A83EB5" w:rsidP="00A83EB5">
            <w:pPr>
              <w:pStyle w:val="TableText"/>
              <w:rPr>
                <w:rFonts w:ascii="Times New Roman" w:hAnsi="Times New Roman" w:cs="Times New Roman"/>
                <w:szCs w:val="22"/>
              </w:rPr>
            </w:pPr>
            <w:r w:rsidRPr="00BE4B23">
              <w:rPr>
                <w:rFonts w:ascii="Times New Roman" w:hAnsi="Times New Roman" w:cs="Times New Roman"/>
                <w:szCs w:val="22"/>
              </w:rPr>
              <w:t>Test Data</w:t>
            </w:r>
          </w:p>
        </w:tc>
        <w:tc>
          <w:tcPr>
            <w:tcW w:w="4788" w:type="dxa"/>
          </w:tcPr>
          <w:p w14:paraId="39A35240" w14:textId="77777777" w:rsidR="00A83EB5" w:rsidRPr="00BE4B23" w:rsidRDefault="00F64EC4" w:rsidP="00A83EB5">
            <w:pPr>
              <w:pStyle w:val="TableText"/>
              <w:rPr>
                <w:rFonts w:ascii="Times New Roman" w:hAnsi="Times New Roman" w:cs="Times New Roman"/>
                <w:szCs w:val="22"/>
              </w:rPr>
            </w:pPr>
            <w:r w:rsidRPr="00BE4B23">
              <w:rPr>
                <w:rFonts w:ascii="Times New Roman" w:hAnsi="Times New Roman" w:cs="Times New Roman"/>
                <w:szCs w:val="22"/>
              </w:rPr>
              <w:t>Test Lead, Test Engineer</w:t>
            </w:r>
            <w:r>
              <w:rPr>
                <w:rFonts w:ascii="Times New Roman" w:hAnsi="Times New Roman" w:cs="Times New Roman"/>
                <w:szCs w:val="22"/>
              </w:rPr>
              <w:t>, Development Team</w:t>
            </w:r>
          </w:p>
        </w:tc>
      </w:tr>
    </w:tbl>
    <w:p w14:paraId="49EDD116" w14:textId="77777777" w:rsidR="00A83EB5" w:rsidRPr="00467A77" w:rsidRDefault="00A83EB5" w:rsidP="00A83EB5">
      <w:pPr>
        <w:pStyle w:val="BodyText"/>
        <w:rPr>
          <w:rFonts w:ascii="Arial" w:hAnsi="Arial" w:cs="Arial"/>
        </w:rPr>
      </w:pPr>
    </w:p>
    <w:p w14:paraId="437B214B" w14:textId="77777777" w:rsidR="00A83EB5" w:rsidRPr="00467A77" w:rsidRDefault="00A83EB5" w:rsidP="00A83EB5">
      <w:pPr>
        <w:pStyle w:val="BodyText"/>
        <w:rPr>
          <w:rFonts w:ascii="Arial" w:hAnsi="Arial" w:cs="Arial"/>
        </w:rPr>
      </w:pPr>
    </w:p>
    <w:p w14:paraId="65B90E17" w14:textId="77777777" w:rsidR="00A83EB5" w:rsidRPr="00467A77" w:rsidRDefault="00A83EB5" w:rsidP="00A83EB5">
      <w:pPr>
        <w:pStyle w:val="Heading1"/>
        <w:autoSpaceDE/>
        <w:autoSpaceDN/>
        <w:adjustRightInd/>
        <w:spacing w:before="240" w:after="240"/>
      </w:pPr>
      <w:bookmarkStart w:id="121" w:name="_Toc205632736"/>
      <w:bookmarkStart w:id="122" w:name="_Toc233599177"/>
      <w:bookmarkStart w:id="123" w:name="_Toc410910147"/>
      <w:bookmarkStart w:id="124" w:name="_Toc418682146"/>
      <w:bookmarkStart w:id="125" w:name="_Toc443646424"/>
      <w:r w:rsidRPr="00467A77">
        <w:lastRenderedPageBreak/>
        <w:t>Test Environment</w:t>
      </w:r>
      <w:bookmarkEnd w:id="121"/>
      <w:bookmarkEnd w:id="122"/>
      <w:bookmarkEnd w:id="123"/>
      <w:bookmarkEnd w:id="124"/>
      <w:bookmarkEnd w:id="125"/>
    </w:p>
    <w:p w14:paraId="075E6C04" w14:textId="77777777" w:rsidR="00BF5308" w:rsidRDefault="002E2E5F" w:rsidP="00BF5308">
      <w:pPr>
        <w:pStyle w:val="BodyText"/>
        <w:jc w:val="center"/>
        <w:rPr>
          <w:i/>
          <w:sz w:val="24"/>
          <w:szCs w:val="24"/>
        </w:rPr>
      </w:pPr>
      <w:r w:rsidRPr="00EA46EF">
        <w:rPr>
          <w:sz w:val="24"/>
          <w:szCs w:val="24"/>
        </w:rPr>
        <w:t>The VA</w:t>
      </w:r>
      <w:r w:rsidR="00DC12F8" w:rsidRPr="00EA46EF">
        <w:rPr>
          <w:sz w:val="24"/>
          <w:szCs w:val="24"/>
        </w:rPr>
        <w:t xml:space="preserve"> Innovation Sandbox will be used to develop and test the new software.</w:t>
      </w:r>
      <w:r w:rsidR="00E90508" w:rsidRPr="00EA46EF">
        <w:rPr>
          <w:sz w:val="24"/>
          <w:szCs w:val="24"/>
        </w:rPr>
        <w:t xml:space="preserve"> </w:t>
      </w:r>
      <w:r w:rsidR="00DC12F8" w:rsidRPr="00EA46EF">
        <w:rPr>
          <w:sz w:val="24"/>
          <w:szCs w:val="24"/>
        </w:rPr>
        <w:t xml:space="preserve">The </w:t>
      </w:r>
      <w:r w:rsidRPr="00EA46EF">
        <w:rPr>
          <w:sz w:val="24"/>
          <w:szCs w:val="24"/>
        </w:rPr>
        <w:t xml:space="preserve">VA </w:t>
      </w:r>
      <w:r w:rsidR="00DC12F8" w:rsidRPr="00EA46EF">
        <w:rPr>
          <w:sz w:val="24"/>
          <w:szCs w:val="24"/>
        </w:rPr>
        <w:t>Innovation Sandbox is a cloud-based, virtual space for developing an</w:t>
      </w:r>
      <w:r w:rsidR="00A01DEA" w:rsidRPr="00EA46EF">
        <w:rPr>
          <w:sz w:val="24"/>
          <w:szCs w:val="24"/>
        </w:rPr>
        <w:t>d testing applications</w:t>
      </w:r>
      <w:r w:rsidR="00DC12F8" w:rsidRPr="00EA46EF">
        <w:rPr>
          <w:sz w:val="24"/>
          <w:szCs w:val="24"/>
        </w:rPr>
        <w:t>.</w:t>
      </w:r>
      <w:r w:rsidR="000136A4" w:rsidRPr="000136A4">
        <w:t xml:space="preserve"> </w:t>
      </w:r>
      <w:r w:rsidR="005E6429">
        <w:object w:dxaOrig="9004" w:dyaOrig="11013" w14:anchorId="32AECD97">
          <v:shape id="_x0000_i1026" type="#_x0000_t75" style="width:426pt;height:519pt" o:ole="">
            <v:imagedata r:id="rId74" o:title=""/>
          </v:shape>
          <o:OLEObject Type="Embed" ProgID="Visio.Drawing.11" ShapeID="_x0000_i1026" DrawAspect="Content" ObjectID="_1517388286" r:id="rId75"/>
        </w:object>
      </w:r>
      <w:r w:rsidR="000136A4" w:rsidDel="000136A4">
        <w:rPr>
          <w:i/>
          <w:sz w:val="24"/>
          <w:szCs w:val="24"/>
        </w:rPr>
        <w:t xml:space="preserve"> </w:t>
      </w:r>
    </w:p>
    <w:p w14:paraId="4C6278E5" w14:textId="77777777" w:rsidR="00BF5308" w:rsidRPr="00BF5308" w:rsidRDefault="00BF5308" w:rsidP="00BF5308">
      <w:pPr>
        <w:pStyle w:val="BodyText"/>
        <w:jc w:val="center"/>
        <w:rPr>
          <w:b/>
          <w:i/>
          <w:sz w:val="24"/>
          <w:szCs w:val="24"/>
        </w:rPr>
      </w:pPr>
      <w:r w:rsidRPr="00175992">
        <w:rPr>
          <w:rFonts w:ascii="Arial" w:hAnsi="Arial" w:cs="Arial"/>
          <w:b/>
          <w:sz w:val="20"/>
        </w:rPr>
        <w:t xml:space="preserve">Figure </w:t>
      </w:r>
      <w:r w:rsidR="00FB30DA" w:rsidRPr="00175992">
        <w:rPr>
          <w:rFonts w:ascii="Arial" w:hAnsi="Arial" w:cs="Arial"/>
          <w:b/>
          <w:sz w:val="20"/>
        </w:rPr>
        <w:fldChar w:fldCharType="begin"/>
      </w:r>
      <w:r w:rsidRPr="00175992">
        <w:rPr>
          <w:rFonts w:ascii="Arial" w:hAnsi="Arial" w:cs="Arial"/>
          <w:b/>
          <w:sz w:val="20"/>
        </w:rPr>
        <w:instrText xml:space="preserve"> SEQ Figure \* ARABIC </w:instrText>
      </w:r>
      <w:r w:rsidR="00FB30DA" w:rsidRPr="00175992">
        <w:rPr>
          <w:rFonts w:ascii="Arial" w:hAnsi="Arial" w:cs="Arial"/>
          <w:b/>
          <w:sz w:val="20"/>
        </w:rPr>
        <w:fldChar w:fldCharType="separate"/>
      </w:r>
      <w:r w:rsidR="00F676FE">
        <w:rPr>
          <w:rFonts w:ascii="Arial" w:hAnsi="Arial" w:cs="Arial"/>
          <w:b/>
          <w:noProof/>
          <w:sz w:val="20"/>
        </w:rPr>
        <w:t>2</w:t>
      </w:r>
      <w:r w:rsidR="00FB30DA" w:rsidRPr="00175992">
        <w:rPr>
          <w:rFonts w:ascii="Arial" w:hAnsi="Arial" w:cs="Arial"/>
          <w:b/>
          <w:sz w:val="20"/>
        </w:rPr>
        <w:fldChar w:fldCharType="end"/>
      </w:r>
      <w:r w:rsidRPr="00175992">
        <w:rPr>
          <w:rFonts w:ascii="Arial" w:hAnsi="Arial" w:cs="Arial"/>
          <w:b/>
          <w:sz w:val="20"/>
        </w:rPr>
        <w:t>: Test Environment</w:t>
      </w:r>
    </w:p>
    <w:p w14:paraId="78C4BFCE" w14:textId="77777777" w:rsidR="00A83EB5" w:rsidRPr="00467A77" w:rsidRDefault="00A83EB5" w:rsidP="00A83EB5">
      <w:pPr>
        <w:pStyle w:val="Heading2"/>
        <w:keepNext/>
        <w:keepLines/>
        <w:ind w:left="907" w:hanging="907"/>
      </w:pPr>
      <w:bookmarkStart w:id="126" w:name="_Toc205632739"/>
      <w:bookmarkStart w:id="127" w:name="_Toc233599180"/>
      <w:bookmarkStart w:id="128" w:name="_Toc410910148"/>
      <w:bookmarkStart w:id="129" w:name="_Toc418682147"/>
      <w:bookmarkStart w:id="130" w:name="_Toc443646425"/>
      <w:r w:rsidRPr="00467A77">
        <w:lastRenderedPageBreak/>
        <w:t>Base Software Elements in the Test Environments</w:t>
      </w:r>
      <w:bookmarkEnd w:id="126"/>
      <w:bookmarkEnd w:id="127"/>
      <w:bookmarkEnd w:id="128"/>
      <w:bookmarkEnd w:id="129"/>
      <w:bookmarkEnd w:id="130"/>
    </w:p>
    <w:p w14:paraId="2EFF4124" w14:textId="291D166B" w:rsidR="00A83EB5" w:rsidRPr="00EA46EF" w:rsidRDefault="008453A2" w:rsidP="00110115">
      <w:pPr>
        <w:pStyle w:val="BodyText"/>
        <w:rPr>
          <w:sz w:val="24"/>
          <w:szCs w:val="24"/>
        </w:rPr>
      </w:pPr>
      <w:r w:rsidRPr="00EA46EF">
        <w:rPr>
          <w:sz w:val="24"/>
          <w:szCs w:val="24"/>
        </w:rPr>
        <w:t>The table below describes the base software elements that are required in the</w:t>
      </w:r>
      <w:r w:rsidR="0065743D" w:rsidRPr="00EA46EF">
        <w:rPr>
          <w:sz w:val="24"/>
          <w:szCs w:val="24"/>
        </w:rPr>
        <w:t xml:space="preserve"> test environment for this MTP</w:t>
      </w:r>
      <w:r w:rsidR="00A51D4D" w:rsidRPr="00EA46EF">
        <w:rPr>
          <w:sz w:val="24"/>
          <w:szCs w:val="24"/>
        </w:rPr>
        <w:t>:</w:t>
      </w:r>
      <w:r w:rsidR="00547499">
        <w:rPr>
          <w:sz w:val="24"/>
          <w:szCs w:val="24"/>
        </w:rPr>
        <w:t xml:space="preserve">                                                                                                     </w:t>
      </w:r>
      <w:r w:rsidR="00597468" w:rsidRPr="00EA46EF">
        <w:rPr>
          <w:sz w:val="24"/>
          <w:szCs w:val="24"/>
        </w:rPr>
        <w:t xml:space="preserve"> </w:t>
      </w:r>
    </w:p>
    <w:p w14:paraId="1172CCEF" w14:textId="77777777" w:rsidR="00DC5C1A" w:rsidRPr="00915036" w:rsidRDefault="00915036" w:rsidP="00915036">
      <w:pPr>
        <w:pStyle w:val="Caption"/>
        <w:jc w:val="center"/>
      </w:pPr>
      <w:r>
        <w:t xml:space="preserve">Table </w:t>
      </w:r>
      <w:fldSimple w:instr=" SEQ Table \* ARABIC ">
        <w:r w:rsidR="00F676FE">
          <w:rPr>
            <w:noProof/>
          </w:rPr>
          <w:t>9</w:t>
        </w:r>
      </w:fldSimple>
      <w:r>
        <w:t>: Software Elements</w:t>
      </w:r>
    </w:p>
    <w:tbl>
      <w:tblPr>
        <w:tblW w:w="900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960"/>
        <w:gridCol w:w="5040"/>
      </w:tblGrid>
      <w:tr w:rsidR="000E4A32" w:rsidRPr="00BE4B23" w14:paraId="1C4D76B7" w14:textId="77777777" w:rsidTr="00D66DA7">
        <w:trPr>
          <w:cantSplit/>
          <w:tblHeader/>
        </w:trPr>
        <w:tc>
          <w:tcPr>
            <w:tcW w:w="3960" w:type="dxa"/>
            <w:tcBorders>
              <w:top w:val="single" w:sz="6" w:space="0" w:color="000000"/>
              <w:left w:val="single" w:sz="6" w:space="0" w:color="000000"/>
              <w:bottom w:val="single" w:sz="6" w:space="0" w:color="000000"/>
            </w:tcBorders>
            <w:shd w:val="clear" w:color="auto" w:fill="D9D9D9"/>
          </w:tcPr>
          <w:p w14:paraId="7C2CB1E8" w14:textId="77777777" w:rsidR="000E4A32" w:rsidRPr="00BE4B23" w:rsidRDefault="000E4A32" w:rsidP="00A83EB5">
            <w:pPr>
              <w:pStyle w:val="TableHeading"/>
              <w:rPr>
                <w:rFonts w:ascii="Times New Roman" w:hAnsi="Times New Roman" w:cs="Times New Roman"/>
              </w:rPr>
            </w:pPr>
            <w:r w:rsidRPr="00BE4B23">
              <w:rPr>
                <w:rFonts w:ascii="Times New Roman" w:hAnsi="Times New Roman" w:cs="Times New Roman"/>
              </w:rPr>
              <w:t>Software Element Name</w:t>
            </w:r>
          </w:p>
        </w:tc>
        <w:tc>
          <w:tcPr>
            <w:tcW w:w="5040" w:type="dxa"/>
            <w:tcBorders>
              <w:top w:val="single" w:sz="6" w:space="0" w:color="000000"/>
              <w:bottom w:val="single" w:sz="6" w:space="0" w:color="000000"/>
              <w:right w:val="single" w:sz="6" w:space="0" w:color="000000"/>
            </w:tcBorders>
            <w:shd w:val="clear" w:color="auto" w:fill="D9D9D9"/>
          </w:tcPr>
          <w:p w14:paraId="59B1FD40" w14:textId="77777777" w:rsidR="000E4A32" w:rsidRPr="00BE4B23" w:rsidRDefault="000E4A32" w:rsidP="00A83EB5">
            <w:pPr>
              <w:pStyle w:val="TableHeading"/>
              <w:rPr>
                <w:rFonts w:ascii="Times New Roman" w:hAnsi="Times New Roman" w:cs="Times New Roman"/>
              </w:rPr>
            </w:pPr>
            <w:r w:rsidRPr="00BE4B23">
              <w:rPr>
                <w:rFonts w:ascii="Times New Roman" w:hAnsi="Times New Roman" w:cs="Times New Roman"/>
              </w:rPr>
              <w:t>Type and Other Notes</w:t>
            </w:r>
          </w:p>
        </w:tc>
      </w:tr>
      <w:tr w:rsidR="000E4A32" w:rsidRPr="00BE4B23" w14:paraId="12E6A382" w14:textId="77777777" w:rsidTr="00D66DA7">
        <w:trPr>
          <w:cantSplit/>
        </w:trPr>
        <w:tc>
          <w:tcPr>
            <w:tcW w:w="3960" w:type="dxa"/>
            <w:tcBorders>
              <w:top w:val="single" w:sz="6" w:space="0" w:color="000000"/>
              <w:left w:val="single" w:sz="6" w:space="0" w:color="000000"/>
              <w:bottom w:val="single" w:sz="6" w:space="0" w:color="000000"/>
            </w:tcBorders>
          </w:tcPr>
          <w:p w14:paraId="62D0049F" w14:textId="77777777" w:rsidR="000E4A32" w:rsidRPr="00BE4B23" w:rsidRDefault="000E4A32" w:rsidP="00A83EB5">
            <w:pPr>
              <w:pStyle w:val="TemplateInstructions"/>
              <w:rPr>
                <w:i w:val="0"/>
                <w:color w:val="auto"/>
              </w:rPr>
            </w:pPr>
            <w:r w:rsidRPr="00BE4B23">
              <w:rPr>
                <w:i w:val="0"/>
                <w:color w:val="auto"/>
              </w:rPr>
              <w:t>VA Innovation Sandbox</w:t>
            </w:r>
          </w:p>
        </w:tc>
        <w:tc>
          <w:tcPr>
            <w:tcW w:w="5040" w:type="dxa"/>
            <w:tcBorders>
              <w:top w:val="single" w:sz="6" w:space="0" w:color="000000"/>
              <w:bottom w:val="single" w:sz="6" w:space="0" w:color="000000"/>
              <w:right w:val="single" w:sz="6" w:space="0" w:color="000000"/>
            </w:tcBorders>
          </w:tcPr>
          <w:p w14:paraId="614E462A" w14:textId="77777777" w:rsidR="000E4A32" w:rsidRPr="00BE4B23" w:rsidRDefault="004C2DA3" w:rsidP="004C2DA3">
            <w:pPr>
              <w:pStyle w:val="TemplateInstructions"/>
              <w:rPr>
                <w:i w:val="0"/>
                <w:color w:val="auto"/>
              </w:rPr>
            </w:pPr>
            <w:r w:rsidRPr="004C2DA3">
              <w:rPr>
                <w:i w:val="0"/>
                <w:color w:val="auto"/>
              </w:rPr>
              <w:t xml:space="preserve">A cloud-based, virtual space </w:t>
            </w:r>
          </w:p>
        </w:tc>
      </w:tr>
      <w:tr w:rsidR="000E4A32" w:rsidRPr="000E4A32" w14:paraId="137D3F7F" w14:textId="77777777" w:rsidTr="00D66DA7">
        <w:trPr>
          <w:cantSplit/>
        </w:trPr>
        <w:tc>
          <w:tcPr>
            <w:tcW w:w="3960" w:type="dxa"/>
            <w:tcBorders>
              <w:top w:val="single" w:sz="6" w:space="0" w:color="000000"/>
              <w:left w:val="single" w:sz="6" w:space="0" w:color="000000"/>
              <w:bottom w:val="single" w:sz="6" w:space="0" w:color="000000"/>
            </w:tcBorders>
          </w:tcPr>
          <w:p w14:paraId="351B7B6F" w14:textId="77777777" w:rsidR="000E4A32" w:rsidRPr="00BE4B23" w:rsidRDefault="000E4A32" w:rsidP="00ED6EC6">
            <w:pPr>
              <w:pStyle w:val="TemplateInstructions"/>
              <w:rPr>
                <w:i w:val="0"/>
                <w:color w:val="auto"/>
              </w:rPr>
            </w:pPr>
            <w:r w:rsidRPr="00BE4B23">
              <w:rPr>
                <w:i w:val="0"/>
                <w:color w:val="auto"/>
              </w:rPr>
              <w:t xml:space="preserve">MS SQL Server </w:t>
            </w:r>
          </w:p>
        </w:tc>
        <w:tc>
          <w:tcPr>
            <w:tcW w:w="5040" w:type="dxa"/>
            <w:tcBorders>
              <w:top w:val="single" w:sz="6" w:space="0" w:color="000000"/>
              <w:bottom w:val="single" w:sz="6" w:space="0" w:color="000000"/>
              <w:right w:val="single" w:sz="6" w:space="0" w:color="000000"/>
            </w:tcBorders>
          </w:tcPr>
          <w:p w14:paraId="7A5B168E" w14:textId="77777777" w:rsidR="000E4A32" w:rsidRPr="000E4A32" w:rsidRDefault="000E4A32" w:rsidP="00A83EB5">
            <w:pPr>
              <w:pStyle w:val="TemplateInstructions"/>
              <w:rPr>
                <w:i w:val="0"/>
                <w:color w:val="auto"/>
              </w:rPr>
            </w:pPr>
            <w:r w:rsidRPr="000E4A32">
              <w:rPr>
                <w:i w:val="0"/>
                <w:color w:val="auto"/>
              </w:rPr>
              <w:t>Reach Database</w:t>
            </w:r>
          </w:p>
        </w:tc>
      </w:tr>
      <w:tr w:rsidR="000E4A32" w:rsidRPr="000E4A32" w14:paraId="6CDF8167" w14:textId="77777777" w:rsidTr="00D66DA7">
        <w:trPr>
          <w:cantSplit/>
        </w:trPr>
        <w:tc>
          <w:tcPr>
            <w:tcW w:w="3960" w:type="dxa"/>
            <w:tcBorders>
              <w:top w:val="single" w:sz="6" w:space="0" w:color="000000"/>
              <w:left w:val="single" w:sz="6" w:space="0" w:color="000000"/>
              <w:bottom w:val="single" w:sz="6" w:space="0" w:color="000000"/>
            </w:tcBorders>
          </w:tcPr>
          <w:p w14:paraId="46F9B2FE" w14:textId="5E14B0B5" w:rsidR="000E4A32" w:rsidRPr="000E4A32" w:rsidRDefault="005E6429" w:rsidP="00333C2B">
            <w:pPr>
              <w:pStyle w:val="TemplateInstructions"/>
              <w:rPr>
                <w:i w:val="0"/>
                <w:color w:val="auto"/>
              </w:rPr>
            </w:pPr>
            <w:r>
              <w:rPr>
                <w:i w:val="0"/>
                <w:color w:val="auto"/>
              </w:rPr>
              <w:t xml:space="preserve">R and </w:t>
            </w:r>
            <w:r w:rsidR="00333C2B">
              <w:rPr>
                <w:i w:val="0"/>
                <w:color w:val="auto"/>
              </w:rPr>
              <w:t>BIRT</w:t>
            </w:r>
          </w:p>
        </w:tc>
        <w:tc>
          <w:tcPr>
            <w:tcW w:w="5040" w:type="dxa"/>
            <w:tcBorders>
              <w:top w:val="single" w:sz="6" w:space="0" w:color="000000"/>
              <w:bottom w:val="single" w:sz="6" w:space="0" w:color="000000"/>
              <w:right w:val="single" w:sz="6" w:space="0" w:color="000000"/>
            </w:tcBorders>
          </w:tcPr>
          <w:p w14:paraId="74549B87" w14:textId="77777777" w:rsidR="000E4A32" w:rsidRPr="000E4A32" w:rsidRDefault="000E4A32" w:rsidP="00E5055B">
            <w:pPr>
              <w:pStyle w:val="TableText"/>
              <w:rPr>
                <w:rFonts w:ascii="Times New Roman" w:hAnsi="Times New Roman" w:cs="Times New Roman"/>
                <w:szCs w:val="22"/>
              </w:rPr>
            </w:pPr>
            <w:r w:rsidRPr="000E4A32">
              <w:rPr>
                <w:rFonts w:ascii="Times New Roman" w:hAnsi="Times New Roman" w:cs="Times New Roman"/>
                <w:szCs w:val="22"/>
              </w:rPr>
              <w:t>Data Analytics Tools</w:t>
            </w:r>
          </w:p>
        </w:tc>
      </w:tr>
      <w:tr w:rsidR="000E4A32" w:rsidRPr="000E4A32" w14:paraId="699578AA" w14:textId="77777777" w:rsidTr="00D66DA7">
        <w:trPr>
          <w:cantSplit/>
        </w:trPr>
        <w:tc>
          <w:tcPr>
            <w:tcW w:w="3960" w:type="dxa"/>
            <w:tcBorders>
              <w:top w:val="single" w:sz="6" w:space="0" w:color="000000"/>
              <w:left w:val="single" w:sz="6" w:space="0" w:color="000000"/>
              <w:bottom w:val="single" w:sz="6" w:space="0" w:color="000000"/>
            </w:tcBorders>
          </w:tcPr>
          <w:p w14:paraId="557433E5" w14:textId="1535A2C1" w:rsidR="000E4A32" w:rsidRPr="000E4A32" w:rsidRDefault="000E4A32" w:rsidP="00A83EB5">
            <w:pPr>
              <w:pStyle w:val="TemplateInstructions"/>
              <w:rPr>
                <w:i w:val="0"/>
                <w:color w:val="auto"/>
              </w:rPr>
            </w:pPr>
            <w:r w:rsidRPr="000E4A32">
              <w:rPr>
                <w:i w:val="0"/>
                <w:color w:val="auto"/>
              </w:rPr>
              <w:t xml:space="preserve">Angular JS, </w:t>
            </w:r>
            <w:proofErr w:type="spellStart"/>
            <w:r w:rsidRPr="000E4A32">
              <w:rPr>
                <w:i w:val="0"/>
                <w:color w:val="auto"/>
              </w:rPr>
              <w:t>NodeJS</w:t>
            </w:r>
            <w:proofErr w:type="spellEnd"/>
            <w:r w:rsidRPr="000E4A32">
              <w:rPr>
                <w:i w:val="0"/>
                <w:color w:val="auto"/>
              </w:rPr>
              <w:t>, Express.js, HTML, JavaScript, and CSS, IIS</w:t>
            </w:r>
            <w:r w:rsidR="0030480C">
              <w:rPr>
                <w:i w:val="0"/>
                <w:color w:val="auto"/>
              </w:rPr>
              <w:t>8</w:t>
            </w:r>
          </w:p>
        </w:tc>
        <w:tc>
          <w:tcPr>
            <w:tcW w:w="5040" w:type="dxa"/>
            <w:tcBorders>
              <w:top w:val="single" w:sz="6" w:space="0" w:color="000000"/>
              <w:bottom w:val="single" w:sz="6" w:space="0" w:color="000000"/>
              <w:right w:val="single" w:sz="6" w:space="0" w:color="000000"/>
            </w:tcBorders>
          </w:tcPr>
          <w:p w14:paraId="65F7AC2F" w14:textId="77777777" w:rsidR="000E4A32" w:rsidRPr="000E4A32" w:rsidRDefault="000E4A32" w:rsidP="00E5055B">
            <w:pPr>
              <w:pStyle w:val="TableText"/>
              <w:rPr>
                <w:rFonts w:ascii="Times New Roman" w:hAnsi="Times New Roman" w:cs="Times New Roman"/>
                <w:szCs w:val="22"/>
              </w:rPr>
            </w:pPr>
            <w:r w:rsidRPr="000E4A32">
              <w:rPr>
                <w:rFonts w:ascii="Times New Roman" w:hAnsi="Times New Roman" w:cs="Times New Roman"/>
                <w:szCs w:val="22"/>
              </w:rPr>
              <w:t>Dashboard Deployment</w:t>
            </w:r>
          </w:p>
        </w:tc>
      </w:tr>
      <w:tr w:rsidR="000E4A32" w:rsidRPr="000E4A32" w14:paraId="082C4073" w14:textId="77777777" w:rsidTr="00D66DA7">
        <w:trPr>
          <w:cantSplit/>
        </w:trPr>
        <w:tc>
          <w:tcPr>
            <w:tcW w:w="3960" w:type="dxa"/>
            <w:tcBorders>
              <w:top w:val="single" w:sz="6" w:space="0" w:color="000000"/>
              <w:left w:val="single" w:sz="6" w:space="0" w:color="000000"/>
              <w:bottom w:val="single" w:sz="6" w:space="0" w:color="000000"/>
            </w:tcBorders>
          </w:tcPr>
          <w:p w14:paraId="2642F9AF" w14:textId="77777777" w:rsidR="000E4A32" w:rsidRPr="000E4A32" w:rsidRDefault="001F0088" w:rsidP="00A83EB5">
            <w:pPr>
              <w:pStyle w:val="TemplateInstructions"/>
              <w:rPr>
                <w:i w:val="0"/>
                <w:color w:val="auto"/>
              </w:rPr>
            </w:pPr>
            <w:r>
              <w:rPr>
                <w:i w:val="0"/>
                <w:color w:val="auto"/>
              </w:rPr>
              <w:t xml:space="preserve">Ruby, </w:t>
            </w:r>
            <w:r w:rsidR="000E4A32" w:rsidRPr="000E4A32">
              <w:rPr>
                <w:i w:val="0"/>
                <w:color w:val="auto"/>
              </w:rPr>
              <w:t>Cucumber</w:t>
            </w:r>
            <w:r>
              <w:rPr>
                <w:i w:val="0"/>
                <w:color w:val="auto"/>
              </w:rPr>
              <w:t>, WAVE</w:t>
            </w:r>
            <w:r w:rsidR="000E4A32" w:rsidRPr="000E4A32">
              <w:rPr>
                <w:i w:val="0"/>
                <w:color w:val="auto"/>
              </w:rPr>
              <w:t xml:space="preserve"> and Jenkins</w:t>
            </w:r>
          </w:p>
        </w:tc>
        <w:tc>
          <w:tcPr>
            <w:tcW w:w="5040" w:type="dxa"/>
            <w:tcBorders>
              <w:top w:val="single" w:sz="6" w:space="0" w:color="000000"/>
              <w:bottom w:val="single" w:sz="6" w:space="0" w:color="000000"/>
              <w:right w:val="single" w:sz="6" w:space="0" w:color="000000"/>
            </w:tcBorders>
          </w:tcPr>
          <w:p w14:paraId="727185F0" w14:textId="77777777" w:rsidR="000E4A32" w:rsidRPr="000E4A32" w:rsidRDefault="000E4A32" w:rsidP="00E5055B">
            <w:pPr>
              <w:pStyle w:val="TableText"/>
              <w:rPr>
                <w:rFonts w:ascii="Times New Roman" w:hAnsi="Times New Roman" w:cs="Times New Roman"/>
                <w:szCs w:val="22"/>
              </w:rPr>
            </w:pPr>
            <w:r w:rsidRPr="000E4A32">
              <w:rPr>
                <w:rFonts w:ascii="Times New Roman" w:hAnsi="Times New Roman" w:cs="Times New Roman"/>
                <w:szCs w:val="22"/>
              </w:rPr>
              <w:t>Testing and Build tool</w:t>
            </w:r>
          </w:p>
        </w:tc>
      </w:tr>
    </w:tbl>
    <w:p w14:paraId="24B143C9" w14:textId="77777777" w:rsidR="00A83EB5" w:rsidRPr="00467A77" w:rsidRDefault="00A83EB5" w:rsidP="00A83EB5">
      <w:pPr>
        <w:pStyle w:val="BodyText"/>
        <w:rPr>
          <w:rFonts w:ascii="Arial" w:hAnsi="Arial" w:cs="Arial"/>
        </w:rPr>
      </w:pPr>
    </w:p>
    <w:p w14:paraId="3F823EDA" w14:textId="77777777" w:rsidR="00A83EB5" w:rsidRPr="00467A77" w:rsidRDefault="00A83EB5" w:rsidP="00A83EB5">
      <w:pPr>
        <w:pStyle w:val="Heading1"/>
        <w:autoSpaceDE/>
        <w:autoSpaceDN/>
        <w:adjustRightInd/>
        <w:spacing w:before="240" w:after="240"/>
      </w:pPr>
      <w:bookmarkStart w:id="131" w:name="_Toc205632742"/>
      <w:bookmarkStart w:id="132" w:name="_Toc233599183"/>
      <w:bookmarkStart w:id="133" w:name="_Toc410910149"/>
      <w:bookmarkStart w:id="134" w:name="_Toc418682148"/>
      <w:bookmarkStart w:id="135" w:name="_Toc443646426"/>
      <w:r w:rsidRPr="00467A77">
        <w:t>Test Metrics</w:t>
      </w:r>
      <w:bookmarkEnd w:id="131"/>
      <w:bookmarkEnd w:id="132"/>
      <w:bookmarkEnd w:id="133"/>
      <w:bookmarkEnd w:id="134"/>
      <w:bookmarkEnd w:id="135"/>
    </w:p>
    <w:p w14:paraId="02B1F9F4" w14:textId="77777777" w:rsidR="00A83EB5" w:rsidRPr="00EA46EF" w:rsidRDefault="00A83EB5" w:rsidP="00A83EB5">
      <w:pPr>
        <w:pStyle w:val="BodyText"/>
        <w:rPr>
          <w:sz w:val="24"/>
          <w:szCs w:val="24"/>
        </w:rPr>
      </w:pPr>
      <w:r w:rsidRPr="00EA46EF">
        <w:rPr>
          <w:sz w:val="24"/>
          <w:szCs w:val="24"/>
        </w:rPr>
        <w:t xml:space="preserve">Metrics are a system of parameters or methods for quantitative and periodic assessment of a process that is to be measured. </w:t>
      </w:r>
    </w:p>
    <w:p w14:paraId="00CEC76F" w14:textId="77777777" w:rsidR="00A83EB5" w:rsidRPr="00EA46EF" w:rsidRDefault="00A83EB5" w:rsidP="00A83EB5">
      <w:pPr>
        <w:pStyle w:val="BodyText"/>
        <w:keepNext/>
        <w:keepLines/>
        <w:rPr>
          <w:sz w:val="24"/>
          <w:szCs w:val="24"/>
        </w:rPr>
      </w:pPr>
      <w:r w:rsidRPr="00EA46EF">
        <w:rPr>
          <w:sz w:val="24"/>
          <w:szCs w:val="24"/>
        </w:rPr>
        <w:t>Test metrics may include, but are not limited to:</w:t>
      </w:r>
    </w:p>
    <w:p w14:paraId="17C58CE0" w14:textId="77777777" w:rsidR="00A83EB5" w:rsidRPr="00EA46EF" w:rsidRDefault="00A83EB5" w:rsidP="00DC28B5">
      <w:pPr>
        <w:pStyle w:val="BodyTextBullet1"/>
        <w:numPr>
          <w:ilvl w:val="0"/>
          <w:numId w:val="1"/>
        </w:numPr>
        <w:rPr>
          <w:sz w:val="24"/>
          <w:szCs w:val="24"/>
        </w:rPr>
      </w:pPr>
      <w:r w:rsidRPr="00EA46EF">
        <w:rPr>
          <w:sz w:val="24"/>
          <w:szCs w:val="24"/>
        </w:rPr>
        <w:t>Number of test cases (pass/fail)</w:t>
      </w:r>
    </w:p>
    <w:p w14:paraId="10BA238C" w14:textId="77777777" w:rsidR="00A83EB5" w:rsidRPr="00EA46EF" w:rsidRDefault="00A83EB5" w:rsidP="00DC28B5">
      <w:pPr>
        <w:pStyle w:val="BodyTextBullet1"/>
        <w:numPr>
          <w:ilvl w:val="0"/>
          <w:numId w:val="1"/>
        </w:numPr>
        <w:rPr>
          <w:sz w:val="24"/>
          <w:szCs w:val="24"/>
        </w:rPr>
      </w:pPr>
      <w:r w:rsidRPr="00EA46EF">
        <w:rPr>
          <w:sz w:val="24"/>
          <w:szCs w:val="24"/>
        </w:rPr>
        <w:t xml:space="preserve">Percentage of test cases executed </w:t>
      </w:r>
    </w:p>
    <w:p w14:paraId="4FF25EB9" w14:textId="77777777" w:rsidR="00A83EB5" w:rsidRPr="00EA46EF" w:rsidRDefault="00A83EB5" w:rsidP="00DC28B5">
      <w:pPr>
        <w:pStyle w:val="BodyTextBullet1"/>
        <w:numPr>
          <w:ilvl w:val="0"/>
          <w:numId w:val="1"/>
        </w:numPr>
        <w:rPr>
          <w:sz w:val="24"/>
          <w:szCs w:val="24"/>
        </w:rPr>
      </w:pPr>
      <w:r w:rsidRPr="00EA46EF">
        <w:rPr>
          <w:sz w:val="24"/>
          <w:szCs w:val="24"/>
        </w:rPr>
        <w:t>Number of requirements and percentage tested</w:t>
      </w:r>
    </w:p>
    <w:p w14:paraId="2028B954" w14:textId="77777777" w:rsidR="00A83EB5" w:rsidRDefault="00A83EB5" w:rsidP="00DC28B5">
      <w:pPr>
        <w:pStyle w:val="BodyTextBullet1"/>
        <w:numPr>
          <w:ilvl w:val="0"/>
          <w:numId w:val="1"/>
        </w:numPr>
        <w:rPr>
          <w:sz w:val="24"/>
          <w:szCs w:val="24"/>
        </w:rPr>
      </w:pPr>
      <w:r w:rsidRPr="00EA46EF">
        <w:rPr>
          <w:sz w:val="24"/>
          <w:szCs w:val="24"/>
        </w:rPr>
        <w:t>Percentage of defects identified; listed by cause and severity</w:t>
      </w:r>
    </w:p>
    <w:p w14:paraId="555A9A90" w14:textId="77777777" w:rsidR="008F3D2D" w:rsidRPr="00EA46EF" w:rsidRDefault="008F3D2D" w:rsidP="008F3D2D">
      <w:pPr>
        <w:pStyle w:val="BodyTextBullet1"/>
        <w:numPr>
          <w:ilvl w:val="0"/>
          <w:numId w:val="0"/>
        </w:numPr>
        <w:ind w:left="720"/>
        <w:rPr>
          <w:sz w:val="24"/>
          <w:szCs w:val="24"/>
        </w:rPr>
      </w:pPr>
    </w:p>
    <w:p w14:paraId="0FE8785B" w14:textId="77777777" w:rsidR="00DE08F3" w:rsidRPr="00467A77" w:rsidRDefault="00DE08F3" w:rsidP="00DE08F3">
      <w:pPr>
        <w:pStyle w:val="Heading1"/>
      </w:pPr>
      <w:bookmarkStart w:id="136" w:name="_Toc410910150"/>
      <w:bookmarkStart w:id="137" w:name="_Toc418682149"/>
      <w:bookmarkStart w:id="138" w:name="_Toc443646427"/>
      <w:r w:rsidRPr="00467A77">
        <w:t>Acronyms</w:t>
      </w:r>
      <w:bookmarkEnd w:id="136"/>
      <w:bookmarkEnd w:id="137"/>
      <w:bookmarkEnd w:id="138"/>
      <w:r w:rsidRPr="00467A77">
        <w:t xml:space="preserve"> </w:t>
      </w:r>
    </w:p>
    <w:p w14:paraId="645E0011" w14:textId="77777777" w:rsidR="00DE08F3" w:rsidRPr="00467A77" w:rsidRDefault="00DE08F3" w:rsidP="00DE08F3">
      <w:pPr>
        <w:pStyle w:val="Caption"/>
        <w:jc w:val="center"/>
        <w:rPr>
          <w:sz w:val="22"/>
          <w:szCs w:val="22"/>
        </w:rPr>
      </w:pPr>
      <w:r>
        <w:t xml:space="preserve">Table </w:t>
      </w:r>
      <w:fldSimple w:instr=" SEQ Table \* ARABIC ">
        <w:r w:rsidR="00F676FE">
          <w:rPr>
            <w:noProof/>
          </w:rPr>
          <w:t>10</w:t>
        </w:r>
      </w:fldSimple>
      <w:r w:rsidRPr="00467A77">
        <w:rPr>
          <w:sz w:val="22"/>
          <w:szCs w:val="22"/>
        </w:rPr>
        <w:t>: Acronyms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7103"/>
      </w:tblGrid>
      <w:tr w:rsidR="008508EE" w:rsidRPr="004853C3" w14:paraId="390A3BB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shd w:val="clear" w:color="auto" w:fill="D9D9D9"/>
          </w:tcPr>
          <w:p w14:paraId="0535712F" w14:textId="77777777" w:rsidR="008508EE" w:rsidRPr="004853C3" w:rsidRDefault="008508EE" w:rsidP="00C71B3D">
            <w:pPr>
              <w:pStyle w:val="TableHeading"/>
              <w:rPr>
                <w:rFonts w:ascii="Times New Roman" w:hAnsi="Times New Roman" w:cs="Times New Roman"/>
              </w:rPr>
            </w:pPr>
            <w:r w:rsidRPr="004853C3">
              <w:rPr>
                <w:rFonts w:ascii="Times New Roman" w:hAnsi="Times New Roman" w:cs="Times New Roman"/>
              </w:rPr>
              <w:t>Term</w:t>
            </w:r>
          </w:p>
        </w:tc>
        <w:tc>
          <w:tcPr>
            <w:tcW w:w="7103" w:type="dxa"/>
            <w:tcBorders>
              <w:top w:val="single" w:sz="4" w:space="0" w:color="auto"/>
              <w:left w:val="single" w:sz="4" w:space="0" w:color="auto"/>
              <w:bottom w:val="single" w:sz="4" w:space="0" w:color="auto"/>
              <w:right w:val="single" w:sz="4" w:space="0" w:color="auto"/>
            </w:tcBorders>
            <w:shd w:val="clear" w:color="auto" w:fill="D9D9D9"/>
          </w:tcPr>
          <w:p w14:paraId="6E43C5DA" w14:textId="77777777" w:rsidR="008508EE" w:rsidRPr="004853C3" w:rsidRDefault="008508EE" w:rsidP="00C71B3D">
            <w:pPr>
              <w:pStyle w:val="TableHeading"/>
              <w:rPr>
                <w:rFonts w:ascii="Times New Roman" w:hAnsi="Times New Roman" w:cs="Times New Roman"/>
              </w:rPr>
            </w:pPr>
            <w:r w:rsidRPr="004853C3">
              <w:rPr>
                <w:rFonts w:ascii="Times New Roman" w:hAnsi="Times New Roman" w:cs="Times New Roman"/>
              </w:rPr>
              <w:t>Definition</w:t>
            </w:r>
          </w:p>
        </w:tc>
      </w:tr>
      <w:tr w:rsidR="008508EE" w:rsidRPr="004853C3" w14:paraId="41801B8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A2080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A&amp;A</w:t>
            </w:r>
          </w:p>
        </w:tc>
        <w:tc>
          <w:tcPr>
            <w:tcW w:w="7103" w:type="dxa"/>
            <w:tcBorders>
              <w:top w:val="single" w:sz="4" w:space="0" w:color="auto"/>
              <w:left w:val="single" w:sz="4" w:space="0" w:color="auto"/>
              <w:bottom w:val="single" w:sz="4" w:space="0" w:color="auto"/>
              <w:right w:val="single" w:sz="4" w:space="0" w:color="auto"/>
            </w:tcBorders>
          </w:tcPr>
          <w:p w14:paraId="5B1B4DA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rPr>
              <w:t xml:space="preserve"> </w:t>
            </w:r>
            <w:r w:rsidRPr="004853C3">
              <w:rPr>
                <w:rFonts w:ascii="Times New Roman" w:hAnsi="Times New Roman" w:cs="Times New Roman"/>
                <w:b w:val="0"/>
              </w:rPr>
              <w:t>Assessment and Authorization</w:t>
            </w:r>
          </w:p>
        </w:tc>
      </w:tr>
      <w:tr w:rsidR="008508EE" w:rsidRPr="004853C3" w14:paraId="74F592A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AADB60E" w14:textId="77777777" w:rsidR="008508EE" w:rsidRPr="004853C3" w:rsidDel="00126BC2" w:rsidRDefault="008508EE" w:rsidP="00C71B3D">
            <w:pPr>
              <w:pStyle w:val="TableHeading"/>
              <w:rPr>
                <w:rFonts w:ascii="Times New Roman" w:hAnsi="Times New Roman" w:cs="Times New Roman"/>
                <w:b w:val="0"/>
              </w:rPr>
            </w:pPr>
            <w:r w:rsidRPr="004853C3">
              <w:rPr>
                <w:rFonts w:ascii="Times New Roman" w:hAnsi="Times New Roman" w:cs="Times New Roman"/>
                <w:b w:val="0"/>
              </w:rPr>
              <w:t>ATO</w:t>
            </w:r>
          </w:p>
        </w:tc>
        <w:tc>
          <w:tcPr>
            <w:tcW w:w="7103" w:type="dxa"/>
            <w:tcBorders>
              <w:top w:val="single" w:sz="4" w:space="0" w:color="auto"/>
              <w:left w:val="single" w:sz="4" w:space="0" w:color="auto"/>
              <w:bottom w:val="single" w:sz="4" w:space="0" w:color="auto"/>
              <w:right w:val="single" w:sz="4" w:space="0" w:color="auto"/>
            </w:tcBorders>
          </w:tcPr>
          <w:p w14:paraId="252E1C04" w14:textId="77777777" w:rsidR="008508EE" w:rsidRPr="004853C3" w:rsidDel="00126BC2" w:rsidRDefault="008508EE" w:rsidP="00C71B3D">
            <w:pPr>
              <w:pStyle w:val="TableHeading"/>
              <w:rPr>
                <w:rFonts w:ascii="Times New Roman" w:hAnsi="Times New Roman" w:cs="Times New Roman"/>
                <w:b w:val="0"/>
              </w:rPr>
            </w:pPr>
            <w:r w:rsidRPr="004853C3">
              <w:rPr>
                <w:rFonts w:ascii="Times New Roman" w:hAnsi="Times New Roman" w:cs="Times New Roman"/>
                <w:b w:val="0"/>
              </w:rPr>
              <w:t>Authority to Operate</w:t>
            </w:r>
          </w:p>
        </w:tc>
      </w:tr>
      <w:tr w:rsidR="00333C2B" w:rsidRPr="004853C3" w14:paraId="2E6F300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FE66068" w14:textId="7A92569B" w:rsidR="00333C2B" w:rsidRPr="004853C3" w:rsidRDefault="00333C2B" w:rsidP="00C71B3D">
            <w:pPr>
              <w:pStyle w:val="TableHeading"/>
              <w:rPr>
                <w:rFonts w:ascii="Times New Roman" w:hAnsi="Times New Roman" w:cs="Times New Roman"/>
                <w:b w:val="0"/>
              </w:rPr>
            </w:pPr>
            <w:r>
              <w:rPr>
                <w:rFonts w:ascii="Times New Roman" w:hAnsi="Times New Roman" w:cs="Times New Roman"/>
                <w:b w:val="0"/>
              </w:rPr>
              <w:t>BIRT</w:t>
            </w:r>
          </w:p>
        </w:tc>
        <w:tc>
          <w:tcPr>
            <w:tcW w:w="7103" w:type="dxa"/>
            <w:tcBorders>
              <w:top w:val="single" w:sz="4" w:space="0" w:color="auto"/>
              <w:left w:val="single" w:sz="4" w:space="0" w:color="auto"/>
              <w:bottom w:val="single" w:sz="4" w:space="0" w:color="auto"/>
              <w:right w:val="single" w:sz="4" w:space="0" w:color="auto"/>
            </w:tcBorders>
          </w:tcPr>
          <w:p w14:paraId="240D547E" w14:textId="5655891E" w:rsidR="00333C2B" w:rsidRPr="004853C3" w:rsidRDefault="00333C2B" w:rsidP="00C71B3D">
            <w:pPr>
              <w:pStyle w:val="TableHeading"/>
              <w:rPr>
                <w:rFonts w:ascii="Times New Roman" w:hAnsi="Times New Roman" w:cs="Times New Roman"/>
                <w:b w:val="0"/>
              </w:rPr>
            </w:pPr>
            <w:r>
              <w:rPr>
                <w:rFonts w:ascii="Times New Roman" w:hAnsi="Times New Roman" w:cs="Times New Roman"/>
                <w:b w:val="0"/>
              </w:rPr>
              <w:t>Business Intelligence</w:t>
            </w:r>
            <w:r w:rsidR="00F64360">
              <w:rPr>
                <w:rFonts w:ascii="Times New Roman" w:hAnsi="Times New Roman" w:cs="Times New Roman"/>
                <w:b w:val="0"/>
              </w:rPr>
              <w:t xml:space="preserve"> and</w:t>
            </w:r>
            <w:r>
              <w:rPr>
                <w:rFonts w:ascii="Times New Roman" w:hAnsi="Times New Roman" w:cs="Times New Roman"/>
                <w:b w:val="0"/>
              </w:rPr>
              <w:t xml:space="preserve"> Reporting Tools</w:t>
            </w:r>
          </w:p>
        </w:tc>
      </w:tr>
      <w:tr w:rsidR="008508EE" w:rsidRPr="004853C3" w14:paraId="24DEDD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C0707C7"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CI</w:t>
            </w:r>
          </w:p>
        </w:tc>
        <w:tc>
          <w:tcPr>
            <w:tcW w:w="7103" w:type="dxa"/>
            <w:tcBorders>
              <w:top w:val="single" w:sz="4" w:space="0" w:color="auto"/>
              <w:left w:val="single" w:sz="4" w:space="0" w:color="auto"/>
              <w:bottom w:val="single" w:sz="4" w:space="0" w:color="auto"/>
              <w:right w:val="single" w:sz="4" w:space="0" w:color="auto"/>
            </w:tcBorders>
          </w:tcPr>
          <w:p w14:paraId="04C21651"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Continuous Integration</w:t>
            </w:r>
          </w:p>
        </w:tc>
      </w:tr>
      <w:tr w:rsidR="008508EE" w:rsidRPr="004853C3" w14:paraId="752183D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4EAC47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CM</w:t>
            </w:r>
          </w:p>
        </w:tc>
        <w:tc>
          <w:tcPr>
            <w:tcW w:w="7103" w:type="dxa"/>
            <w:tcBorders>
              <w:top w:val="single" w:sz="4" w:space="0" w:color="auto"/>
              <w:left w:val="single" w:sz="4" w:space="0" w:color="auto"/>
              <w:bottom w:val="single" w:sz="4" w:space="0" w:color="auto"/>
              <w:right w:val="single" w:sz="4" w:space="0" w:color="auto"/>
            </w:tcBorders>
          </w:tcPr>
          <w:p w14:paraId="0D7FA67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Configuration Management</w:t>
            </w:r>
          </w:p>
        </w:tc>
      </w:tr>
      <w:tr w:rsidR="008508EE" w:rsidRPr="004853C3" w14:paraId="1A0D3D5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4BF904C"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CPO</w:t>
            </w:r>
          </w:p>
        </w:tc>
        <w:tc>
          <w:tcPr>
            <w:tcW w:w="7103" w:type="dxa"/>
            <w:tcBorders>
              <w:top w:val="single" w:sz="4" w:space="0" w:color="auto"/>
              <w:left w:val="single" w:sz="4" w:space="0" w:color="auto"/>
              <w:bottom w:val="single" w:sz="4" w:space="0" w:color="auto"/>
              <w:right w:val="single" w:sz="4" w:space="0" w:color="auto"/>
            </w:tcBorders>
          </w:tcPr>
          <w:p w14:paraId="740FB7D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Certification Program Office</w:t>
            </w:r>
          </w:p>
        </w:tc>
      </w:tr>
      <w:tr w:rsidR="008508EE" w:rsidRPr="004853C3" w14:paraId="6BFEF38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8F6813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CPRS</w:t>
            </w:r>
          </w:p>
        </w:tc>
        <w:tc>
          <w:tcPr>
            <w:tcW w:w="7103" w:type="dxa"/>
            <w:tcBorders>
              <w:top w:val="single" w:sz="4" w:space="0" w:color="auto"/>
              <w:left w:val="single" w:sz="4" w:space="0" w:color="auto"/>
              <w:bottom w:val="single" w:sz="4" w:space="0" w:color="auto"/>
              <w:right w:val="single" w:sz="4" w:space="0" w:color="auto"/>
            </w:tcBorders>
          </w:tcPr>
          <w:p w14:paraId="73C8735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Computerized Patient Record System</w:t>
            </w:r>
          </w:p>
        </w:tc>
      </w:tr>
      <w:tr w:rsidR="008508EE" w:rsidRPr="004853C3" w14:paraId="76C9E42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ED1712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CVS</w:t>
            </w:r>
          </w:p>
        </w:tc>
        <w:tc>
          <w:tcPr>
            <w:tcW w:w="7103" w:type="dxa"/>
            <w:tcBorders>
              <w:top w:val="single" w:sz="4" w:space="0" w:color="auto"/>
              <w:left w:val="single" w:sz="4" w:space="0" w:color="auto"/>
              <w:bottom w:val="single" w:sz="4" w:space="0" w:color="auto"/>
              <w:right w:val="single" w:sz="4" w:space="0" w:color="auto"/>
            </w:tcBorders>
          </w:tcPr>
          <w:p w14:paraId="33EF1A1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Conformance Validation Statement</w:t>
            </w:r>
          </w:p>
        </w:tc>
      </w:tr>
      <w:tr w:rsidR="008508EE" w:rsidRPr="004853C3" w14:paraId="2259EDE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A41FA7E"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lastRenderedPageBreak/>
              <w:t>DRT</w:t>
            </w:r>
          </w:p>
        </w:tc>
        <w:tc>
          <w:tcPr>
            <w:tcW w:w="7103" w:type="dxa"/>
            <w:tcBorders>
              <w:top w:val="single" w:sz="4" w:space="0" w:color="auto"/>
              <w:left w:val="single" w:sz="4" w:space="0" w:color="auto"/>
              <w:bottom w:val="single" w:sz="4" w:space="0" w:color="auto"/>
              <w:right w:val="single" w:sz="4" w:space="0" w:color="auto"/>
            </w:tcBorders>
          </w:tcPr>
          <w:p w14:paraId="10337D48"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Document Review Team</w:t>
            </w:r>
          </w:p>
        </w:tc>
      </w:tr>
      <w:tr w:rsidR="008508EE" w:rsidRPr="004853C3" w14:paraId="259D9D7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FBC217E"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ERM</w:t>
            </w:r>
          </w:p>
        </w:tc>
        <w:tc>
          <w:tcPr>
            <w:tcW w:w="7103" w:type="dxa"/>
            <w:tcBorders>
              <w:top w:val="single" w:sz="4" w:space="0" w:color="auto"/>
              <w:left w:val="single" w:sz="4" w:space="0" w:color="auto"/>
              <w:bottom w:val="single" w:sz="4" w:space="0" w:color="auto"/>
              <w:right w:val="single" w:sz="4" w:space="0" w:color="auto"/>
            </w:tcBorders>
          </w:tcPr>
          <w:p w14:paraId="5F5D9EB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Enterprise Risk Management</w:t>
            </w:r>
          </w:p>
        </w:tc>
      </w:tr>
      <w:tr w:rsidR="003F78A3" w:rsidRPr="004853C3" w:rsidDel="001A6A5C" w14:paraId="2B5241F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B5687D2" w14:textId="5E258F2C" w:rsidR="003F78A3" w:rsidRPr="004853C3" w:rsidRDefault="003F78A3" w:rsidP="00C71B3D">
            <w:pPr>
              <w:pStyle w:val="TableHeading"/>
              <w:rPr>
                <w:rFonts w:ascii="Times New Roman" w:hAnsi="Times New Roman" w:cs="Times New Roman"/>
                <w:b w:val="0"/>
              </w:rPr>
            </w:pPr>
            <w:r>
              <w:rPr>
                <w:rFonts w:ascii="Times New Roman" w:hAnsi="Times New Roman" w:cs="Times New Roman"/>
                <w:b w:val="0"/>
              </w:rPr>
              <w:t>EUT</w:t>
            </w:r>
          </w:p>
        </w:tc>
        <w:tc>
          <w:tcPr>
            <w:tcW w:w="7103" w:type="dxa"/>
            <w:tcBorders>
              <w:top w:val="single" w:sz="4" w:space="0" w:color="auto"/>
              <w:left w:val="single" w:sz="4" w:space="0" w:color="auto"/>
              <w:bottom w:val="single" w:sz="4" w:space="0" w:color="auto"/>
              <w:right w:val="single" w:sz="4" w:space="0" w:color="auto"/>
            </w:tcBorders>
          </w:tcPr>
          <w:p w14:paraId="31A53E42" w14:textId="68FEADC4" w:rsidR="003F78A3" w:rsidRPr="004853C3" w:rsidRDefault="003F78A3" w:rsidP="00C71B3D">
            <w:pPr>
              <w:pStyle w:val="TableHeading"/>
              <w:rPr>
                <w:rFonts w:ascii="Times New Roman" w:hAnsi="Times New Roman" w:cs="Times New Roman"/>
                <w:b w:val="0"/>
              </w:rPr>
            </w:pPr>
            <w:r>
              <w:rPr>
                <w:rFonts w:ascii="Times New Roman" w:hAnsi="Times New Roman" w:cs="Times New Roman"/>
                <w:b w:val="0"/>
              </w:rPr>
              <w:t xml:space="preserve">End User Testing </w:t>
            </w:r>
          </w:p>
        </w:tc>
      </w:tr>
      <w:tr w:rsidR="008508EE" w:rsidRPr="004853C3" w:rsidDel="001A6A5C" w14:paraId="55DC1C3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AAE4AFA"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FISMA</w:t>
            </w:r>
          </w:p>
        </w:tc>
        <w:tc>
          <w:tcPr>
            <w:tcW w:w="7103" w:type="dxa"/>
            <w:tcBorders>
              <w:top w:val="single" w:sz="4" w:space="0" w:color="auto"/>
              <w:left w:val="single" w:sz="4" w:space="0" w:color="auto"/>
              <w:bottom w:val="single" w:sz="4" w:space="0" w:color="auto"/>
              <w:right w:val="single" w:sz="4" w:space="0" w:color="auto"/>
            </w:tcBorders>
          </w:tcPr>
          <w:p w14:paraId="7B7F1882"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Federal Information Security Management Act</w:t>
            </w:r>
          </w:p>
        </w:tc>
      </w:tr>
      <w:tr w:rsidR="008508EE" w:rsidRPr="004853C3" w14:paraId="158901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313115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GUI</w:t>
            </w:r>
          </w:p>
        </w:tc>
        <w:tc>
          <w:tcPr>
            <w:tcW w:w="7103" w:type="dxa"/>
            <w:tcBorders>
              <w:top w:val="single" w:sz="4" w:space="0" w:color="auto"/>
              <w:left w:val="single" w:sz="4" w:space="0" w:color="auto"/>
              <w:bottom w:val="single" w:sz="4" w:space="0" w:color="auto"/>
              <w:right w:val="single" w:sz="4" w:space="0" w:color="auto"/>
            </w:tcBorders>
          </w:tcPr>
          <w:p w14:paraId="4D8C2C3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Graphical User Interface</w:t>
            </w:r>
          </w:p>
        </w:tc>
      </w:tr>
      <w:tr w:rsidR="008508EE" w:rsidRPr="004853C3" w14:paraId="6A228716"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DF0EFCD"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IE</w:t>
            </w:r>
          </w:p>
        </w:tc>
        <w:tc>
          <w:tcPr>
            <w:tcW w:w="7103" w:type="dxa"/>
            <w:tcBorders>
              <w:top w:val="single" w:sz="4" w:space="0" w:color="auto"/>
              <w:left w:val="single" w:sz="4" w:space="0" w:color="auto"/>
              <w:bottom w:val="single" w:sz="4" w:space="0" w:color="auto"/>
              <w:right w:val="single" w:sz="4" w:space="0" w:color="auto"/>
            </w:tcBorders>
          </w:tcPr>
          <w:p w14:paraId="7F2C862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Internet Explorer</w:t>
            </w:r>
          </w:p>
        </w:tc>
      </w:tr>
      <w:tr w:rsidR="008508EE" w:rsidRPr="004853C3" w14:paraId="7986B0A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9A554CC" w14:textId="5BF1C7AF" w:rsidR="008508EE" w:rsidRPr="004853C3" w:rsidRDefault="003E0BA1" w:rsidP="00C71B3D">
            <w:pPr>
              <w:pStyle w:val="TableHeading"/>
              <w:rPr>
                <w:rFonts w:ascii="Times New Roman" w:hAnsi="Times New Roman" w:cs="Times New Roman"/>
                <w:b w:val="0"/>
              </w:rPr>
            </w:pPr>
            <w:r>
              <w:rPr>
                <w:rFonts w:ascii="Times New Roman" w:hAnsi="Times New Roman" w:cs="Times New Roman"/>
                <w:b w:val="0"/>
              </w:rPr>
              <w:t>SME</w:t>
            </w:r>
          </w:p>
        </w:tc>
        <w:tc>
          <w:tcPr>
            <w:tcW w:w="7103" w:type="dxa"/>
            <w:tcBorders>
              <w:top w:val="single" w:sz="4" w:space="0" w:color="auto"/>
              <w:left w:val="single" w:sz="4" w:space="0" w:color="auto"/>
              <w:bottom w:val="single" w:sz="4" w:space="0" w:color="auto"/>
              <w:right w:val="single" w:sz="4" w:space="0" w:color="auto"/>
            </w:tcBorders>
          </w:tcPr>
          <w:p w14:paraId="66B2EEF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Subject Matter Expert</w:t>
            </w:r>
          </w:p>
        </w:tc>
      </w:tr>
      <w:tr w:rsidR="008508EE" w:rsidRPr="004853C3" w14:paraId="60AA09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F32F91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IIS</w:t>
            </w:r>
          </w:p>
        </w:tc>
        <w:tc>
          <w:tcPr>
            <w:tcW w:w="7103" w:type="dxa"/>
            <w:tcBorders>
              <w:top w:val="single" w:sz="4" w:space="0" w:color="auto"/>
              <w:left w:val="single" w:sz="4" w:space="0" w:color="auto"/>
              <w:bottom w:val="single" w:sz="4" w:space="0" w:color="auto"/>
              <w:right w:val="single" w:sz="4" w:space="0" w:color="auto"/>
            </w:tcBorders>
          </w:tcPr>
          <w:p w14:paraId="218AB0B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Internet Information Services</w:t>
            </w:r>
          </w:p>
        </w:tc>
      </w:tr>
      <w:tr w:rsidR="008508EE" w:rsidRPr="004853C3" w14:paraId="177E80F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1DCF958"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IRDS</w:t>
            </w:r>
          </w:p>
        </w:tc>
        <w:tc>
          <w:tcPr>
            <w:tcW w:w="7103" w:type="dxa"/>
            <w:tcBorders>
              <w:top w:val="single" w:sz="4" w:space="0" w:color="auto"/>
              <w:left w:val="single" w:sz="4" w:space="0" w:color="auto"/>
              <w:bottom w:val="single" w:sz="4" w:space="0" w:color="auto"/>
              <w:right w:val="single" w:sz="4" w:space="0" w:color="auto"/>
            </w:tcBorders>
          </w:tcPr>
          <w:p w14:paraId="7556A17F"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Integrated Reach Database System</w:t>
            </w:r>
          </w:p>
        </w:tc>
      </w:tr>
      <w:tr w:rsidR="008508EE" w:rsidRPr="004853C3" w14:paraId="4D830C6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B2773D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ISO</w:t>
            </w:r>
          </w:p>
        </w:tc>
        <w:tc>
          <w:tcPr>
            <w:tcW w:w="7103" w:type="dxa"/>
            <w:tcBorders>
              <w:top w:val="single" w:sz="4" w:space="0" w:color="auto"/>
              <w:left w:val="single" w:sz="4" w:space="0" w:color="auto"/>
              <w:bottom w:val="single" w:sz="4" w:space="0" w:color="auto"/>
              <w:right w:val="single" w:sz="4" w:space="0" w:color="auto"/>
            </w:tcBorders>
          </w:tcPr>
          <w:p w14:paraId="63945B6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Information Security Officer</w:t>
            </w:r>
          </w:p>
        </w:tc>
      </w:tr>
      <w:tr w:rsidR="008508EE" w:rsidRPr="004853C3" w14:paraId="436A77B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780B08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IT</w:t>
            </w:r>
          </w:p>
        </w:tc>
        <w:tc>
          <w:tcPr>
            <w:tcW w:w="7103" w:type="dxa"/>
            <w:tcBorders>
              <w:top w:val="single" w:sz="4" w:space="0" w:color="auto"/>
              <w:left w:val="single" w:sz="4" w:space="0" w:color="auto"/>
              <w:bottom w:val="single" w:sz="4" w:space="0" w:color="auto"/>
              <w:right w:val="single" w:sz="4" w:space="0" w:color="auto"/>
            </w:tcBorders>
          </w:tcPr>
          <w:p w14:paraId="5F00F95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Information Technology</w:t>
            </w:r>
          </w:p>
        </w:tc>
      </w:tr>
      <w:tr w:rsidR="008508EE" w:rsidRPr="004853C3" w14:paraId="2B00268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7D49B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JAWS</w:t>
            </w:r>
          </w:p>
        </w:tc>
        <w:tc>
          <w:tcPr>
            <w:tcW w:w="7103" w:type="dxa"/>
            <w:tcBorders>
              <w:top w:val="single" w:sz="4" w:space="0" w:color="auto"/>
              <w:left w:val="single" w:sz="4" w:space="0" w:color="auto"/>
              <w:bottom w:val="single" w:sz="4" w:space="0" w:color="auto"/>
              <w:right w:val="single" w:sz="4" w:space="0" w:color="auto"/>
            </w:tcBorders>
          </w:tcPr>
          <w:p w14:paraId="4B80E5E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Job Access With Speech</w:t>
            </w:r>
          </w:p>
        </w:tc>
      </w:tr>
      <w:tr w:rsidR="008508EE" w:rsidRPr="004853C3" w14:paraId="4B5D63E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714A6A4"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MTP</w:t>
            </w:r>
          </w:p>
        </w:tc>
        <w:tc>
          <w:tcPr>
            <w:tcW w:w="7103" w:type="dxa"/>
            <w:tcBorders>
              <w:top w:val="single" w:sz="4" w:space="0" w:color="auto"/>
              <w:left w:val="single" w:sz="4" w:space="0" w:color="auto"/>
              <w:bottom w:val="single" w:sz="4" w:space="0" w:color="auto"/>
              <w:right w:val="single" w:sz="4" w:space="0" w:color="auto"/>
            </w:tcBorders>
          </w:tcPr>
          <w:p w14:paraId="5E49AC21"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Master Test Plan</w:t>
            </w:r>
          </w:p>
        </w:tc>
      </w:tr>
      <w:tr w:rsidR="008508EE" w:rsidRPr="004853C3" w14:paraId="27A2BEC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CF513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NIST</w:t>
            </w:r>
          </w:p>
        </w:tc>
        <w:tc>
          <w:tcPr>
            <w:tcW w:w="7103" w:type="dxa"/>
            <w:tcBorders>
              <w:top w:val="single" w:sz="4" w:space="0" w:color="auto"/>
              <w:left w:val="single" w:sz="4" w:space="0" w:color="auto"/>
              <w:bottom w:val="single" w:sz="4" w:space="0" w:color="auto"/>
              <w:right w:val="single" w:sz="4" w:space="0" w:color="auto"/>
            </w:tcBorders>
          </w:tcPr>
          <w:p w14:paraId="246A935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National Institute of Standards and Technology</w:t>
            </w:r>
          </w:p>
        </w:tc>
      </w:tr>
      <w:tr w:rsidR="008508EE" w:rsidRPr="004853C3" w14:paraId="0D64CD7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3B7CBF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NSOC</w:t>
            </w:r>
          </w:p>
        </w:tc>
        <w:tc>
          <w:tcPr>
            <w:tcW w:w="7103" w:type="dxa"/>
            <w:tcBorders>
              <w:top w:val="single" w:sz="4" w:space="0" w:color="auto"/>
              <w:left w:val="single" w:sz="4" w:space="0" w:color="auto"/>
              <w:bottom w:val="single" w:sz="4" w:space="0" w:color="auto"/>
              <w:right w:val="single" w:sz="4" w:space="0" w:color="auto"/>
            </w:tcBorders>
          </w:tcPr>
          <w:p w14:paraId="5D186EF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National Security Operations Center</w:t>
            </w:r>
          </w:p>
        </w:tc>
      </w:tr>
      <w:tr w:rsidR="008508EE" w:rsidRPr="004853C3" w14:paraId="4F0A884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2B5E1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NTP</w:t>
            </w:r>
          </w:p>
        </w:tc>
        <w:tc>
          <w:tcPr>
            <w:tcW w:w="7103" w:type="dxa"/>
            <w:tcBorders>
              <w:top w:val="single" w:sz="4" w:space="0" w:color="auto"/>
              <w:left w:val="single" w:sz="4" w:space="0" w:color="auto"/>
              <w:bottom w:val="single" w:sz="4" w:space="0" w:color="auto"/>
              <w:right w:val="single" w:sz="4" w:space="0" w:color="auto"/>
            </w:tcBorders>
          </w:tcPr>
          <w:p w14:paraId="6DC58EF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 xml:space="preserve">National </w:t>
            </w:r>
            <w:proofErr w:type="spellStart"/>
            <w:r w:rsidRPr="004853C3">
              <w:rPr>
                <w:rFonts w:ascii="Times New Roman" w:hAnsi="Times New Roman" w:cs="Times New Roman"/>
                <w:b w:val="0"/>
              </w:rPr>
              <w:t>Teleradiology</w:t>
            </w:r>
            <w:proofErr w:type="spellEnd"/>
            <w:r w:rsidRPr="004853C3">
              <w:rPr>
                <w:rFonts w:ascii="Times New Roman" w:hAnsi="Times New Roman" w:cs="Times New Roman"/>
                <w:b w:val="0"/>
              </w:rPr>
              <w:t xml:space="preserve"> Program</w:t>
            </w:r>
          </w:p>
        </w:tc>
      </w:tr>
      <w:tr w:rsidR="008508EE" w:rsidRPr="004853C3" w:rsidDel="001A6A5C" w14:paraId="218E6F4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19D617"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OCS</w:t>
            </w:r>
          </w:p>
        </w:tc>
        <w:tc>
          <w:tcPr>
            <w:tcW w:w="7103" w:type="dxa"/>
            <w:tcBorders>
              <w:top w:val="single" w:sz="4" w:space="0" w:color="auto"/>
              <w:left w:val="single" w:sz="4" w:space="0" w:color="auto"/>
              <w:bottom w:val="single" w:sz="4" w:space="0" w:color="auto"/>
              <w:right w:val="single" w:sz="4" w:space="0" w:color="auto"/>
            </w:tcBorders>
          </w:tcPr>
          <w:p w14:paraId="14371E34"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Office of Cyber Security</w:t>
            </w:r>
          </w:p>
        </w:tc>
      </w:tr>
      <w:tr w:rsidR="008508EE" w:rsidRPr="004853C3" w14:paraId="152722F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48CDF5E"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OMB</w:t>
            </w:r>
          </w:p>
        </w:tc>
        <w:tc>
          <w:tcPr>
            <w:tcW w:w="7103" w:type="dxa"/>
            <w:tcBorders>
              <w:top w:val="single" w:sz="4" w:space="0" w:color="auto"/>
              <w:left w:val="single" w:sz="4" w:space="0" w:color="auto"/>
              <w:bottom w:val="single" w:sz="4" w:space="0" w:color="auto"/>
              <w:right w:val="single" w:sz="4" w:space="0" w:color="auto"/>
            </w:tcBorders>
          </w:tcPr>
          <w:p w14:paraId="1B61E1F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Office of Management and Budget</w:t>
            </w:r>
          </w:p>
        </w:tc>
      </w:tr>
      <w:tr w:rsidR="008508EE" w:rsidRPr="004853C3" w14:paraId="199081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974395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PIA</w:t>
            </w:r>
          </w:p>
        </w:tc>
        <w:tc>
          <w:tcPr>
            <w:tcW w:w="7103" w:type="dxa"/>
            <w:tcBorders>
              <w:top w:val="single" w:sz="4" w:space="0" w:color="auto"/>
              <w:left w:val="single" w:sz="4" w:space="0" w:color="auto"/>
              <w:bottom w:val="single" w:sz="4" w:space="0" w:color="auto"/>
              <w:right w:val="single" w:sz="4" w:space="0" w:color="auto"/>
            </w:tcBorders>
          </w:tcPr>
          <w:p w14:paraId="1AC8848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Privacy Impact Assessment</w:t>
            </w:r>
          </w:p>
        </w:tc>
      </w:tr>
      <w:tr w:rsidR="008508EE" w:rsidRPr="004853C3" w14:paraId="478ED99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7C46177"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PM</w:t>
            </w:r>
          </w:p>
        </w:tc>
        <w:tc>
          <w:tcPr>
            <w:tcW w:w="7103" w:type="dxa"/>
            <w:tcBorders>
              <w:top w:val="single" w:sz="4" w:space="0" w:color="auto"/>
              <w:left w:val="single" w:sz="4" w:space="0" w:color="auto"/>
              <w:bottom w:val="single" w:sz="4" w:space="0" w:color="auto"/>
              <w:right w:val="single" w:sz="4" w:space="0" w:color="auto"/>
            </w:tcBorders>
          </w:tcPr>
          <w:p w14:paraId="23DBEFE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Pr</w:t>
            </w:r>
            <w:r>
              <w:rPr>
                <w:rFonts w:ascii="Times New Roman" w:hAnsi="Times New Roman" w:cs="Times New Roman"/>
                <w:b w:val="0"/>
              </w:rPr>
              <w:t>oject</w:t>
            </w:r>
            <w:r w:rsidRPr="004853C3">
              <w:rPr>
                <w:rFonts w:ascii="Times New Roman" w:hAnsi="Times New Roman" w:cs="Times New Roman"/>
                <w:b w:val="0"/>
              </w:rPr>
              <w:t xml:space="preserve"> Manager</w:t>
            </w:r>
          </w:p>
        </w:tc>
      </w:tr>
      <w:tr w:rsidR="008508EE" w:rsidRPr="004853C3" w14:paraId="6BADDD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13FDE5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PR</w:t>
            </w:r>
          </w:p>
        </w:tc>
        <w:tc>
          <w:tcPr>
            <w:tcW w:w="7103" w:type="dxa"/>
            <w:tcBorders>
              <w:top w:val="single" w:sz="4" w:space="0" w:color="auto"/>
              <w:left w:val="single" w:sz="4" w:space="0" w:color="auto"/>
              <w:bottom w:val="single" w:sz="4" w:space="0" w:color="auto"/>
              <w:right w:val="single" w:sz="4" w:space="0" w:color="auto"/>
            </w:tcBorders>
          </w:tcPr>
          <w:p w14:paraId="1A41DC5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Perceptive Reach</w:t>
            </w:r>
          </w:p>
        </w:tc>
      </w:tr>
      <w:tr w:rsidR="008508EE" w:rsidRPr="004853C3" w14:paraId="62A161D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87641B"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PWS</w:t>
            </w:r>
          </w:p>
        </w:tc>
        <w:tc>
          <w:tcPr>
            <w:tcW w:w="7103" w:type="dxa"/>
            <w:tcBorders>
              <w:top w:val="single" w:sz="4" w:space="0" w:color="auto"/>
              <w:left w:val="single" w:sz="4" w:space="0" w:color="auto"/>
              <w:bottom w:val="single" w:sz="4" w:space="0" w:color="auto"/>
              <w:right w:val="single" w:sz="4" w:space="0" w:color="auto"/>
            </w:tcBorders>
          </w:tcPr>
          <w:p w14:paraId="7F184F26"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Performance Work Statement</w:t>
            </w:r>
          </w:p>
        </w:tc>
      </w:tr>
      <w:tr w:rsidR="008508EE" w:rsidRPr="004853C3" w14:paraId="16A506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43414E7"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QA</w:t>
            </w:r>
          </w:p>
        </w:tc>
        <w:tc>
          <w:tcPr>
            <w:tcW w:w="7103" w:type="dxa"/>
            <w:tcBorders>
              <w:top w:val="single" w:sz="4" w:space="0" w:color="auto"/>
              <w:left w:val="single" w:sz="4" w:space="0" w:color="auto"/>
              <w:bottom w:val="single" w:sz="4" w:space="0" w:color="auto"/>
              <w:right w:val="single" w:sz="4" w:space="0" w:color="auto"/>
            </w:tcBorders>
          </w:tcPr>
          <w:p w14:paraId="3D12D5E8"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Quality Assurance</w:t>
            </w:r>
          </w:p>
        </w:tc>
      </w:tr>
      <w:tr w:rsidR="008508EE" w:rsidRPr="004853C3" w14:paraId="18B041D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3E48E0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RSD</w:t>
            </w:r>
          </w:p>
        </w:tc>
        <w:tc>
          <w:tcPr>
            <w:tcW w:w="7103" w:type="dxa"/>
            <w:tcBorders>
              <w:top w:val="single" w:sz="4" w:space="0" w:color="auto"/>
              <w:left w:val="single" w:sz="4" w:space="0" w:color="auto"/>
              <w:bottom w:val="single" w:sz="4" w:space="0" w:color="auto"/>
              <w:right w:val="single" w:sz="4" w:space="0" w:color="auto"/>
            </w:tcBorders>
          </w:tcPr>
          <w:p w14:paraId="0229CD2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Requirements Specification Document</w:t>
            </w:r>
          </w:p>
        </w:tc>
      </w:tr>
      <w:tr w:rsidR="008508EE" w:rsidRPr="004853C3" w14:paraId="6F3BA8C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CDB75F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RTM</w:t>
            </w:r>
          </w:p>
        </w:tc>
        <w:tc>
          <w:tcPr>
            <w:tcW w:w="7103" w:type="dxa"/>
            <w:tcBorders>
              <w:top w:val="single" w:sz="4" w:space="0" w:color="auto"/>
              <w:left w:val="single" w:sz="4" w:space="0" w:color="auto"/>
              <w:bottom w:val="single" w:sz="4" w:space="0" w:color="auto"/>
              <w:right w:val="single" w:sz="4" w:space="0" w:color="auto"/>
            </w:tcBorders>
          </w:tcPr>
          <w:p w14:paraId="4A490B1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Requirements Traceability Matrix</w:t>
            </w:r>
          </w:p>
        </w:tc>
      </w:tr>
      <w:tr w:rsidR="008508EE" w:rsidRPr="004853C3" w:rsidDel="001A6A5C" w14:paraId="3EA0F0B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EC6CD4E"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SCA</w:t>
            </w:r>
          </w:p>
        </w:tc>
        <w:tc>
          <w:tcPr>
            <w:tcW w:w="7103" w:type="dxa"/>
            <w:tcBorders>
              <w:top w:val="single" w:sz="4" w:space="0" w:color="auto"/>
              <w:left w:val="single" w:sz="4" w:space="0" w:color="auto"/>
              <w:bottom w:val="single" w:sz="4" w:space="0" w:color="auto"/>
              <w:right w:val="single" w:sz="4" w:space="0" w:color="auto"/>
            </w:tcBorders>
          </w:tcPr>
          <w:p w14:paraId="0BBF22A6" w14:textId="77777777" w:rsidR="008508EE" w:rsidRPr="004853C3" w:rsidDel="001A6A5C" w:rsidRDefault="008508EE" w:rsidP="00C71B3D">
            <w:pPr>
              <w:pStyle w:val="TableHeading"/>
              <w:rPr>
                <w:rFonts w:ascii="Times New Roman" w:hAnsi="Times New Roman" w:cs="Times New Roman"/>
                <w:b w:val="0"/>
              </w:rPr>
            </w:pPr>
            <w:r w:rsidRPr="004853C3">
              <w:rPr>
                <w:rFonts w:ascii="Times New Roman" w:hAnsi="Times New Roman" w:cs="Times New Roman"/>
                <w:b w:val="0"/>
              </w:rPr>
              <w:t>Security Control Assessment</w:t>
            </w:r>
          </w:p>
        </w:tc>
      </w:tr>
      <w:tr w:rsidR="008508EE" w:rsidRPr="004853C3" w14:paraId="221470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0E2B671"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SDD</w:t>
            </w:r>
          </w:p>
        </w:tc>
        <w:tc>
          <w:tcPr>
            <w:tcW w:w="7103" w:type="dxa"/>
            <w:tcBorders>
              <w:top w:val="single" w:sz="4" w:space="0" w:color="auto"/>
              <w:left w:val="single" w:sz="4" w:space="0" w:color="auto"/>
              <w:bottom w:val="single" w:sz="4" w:space="0" w:color="auto"/>
              <w:right w:val="single" w:sz="4" w:space="0" w:color="auto"/>
            </w:tcBorders>
          </w:tcPr>
          <w:p w14:paraId="747E0861"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System Design Document</w:t>
            </w:r>
          </w:p>
        </w:tc>
      </w:tr>
      <w:tr w:rsidR="008508EE" w:rsidRPr="004853C3" w14:paraId="12A202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5340F18"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SDP</w:t>
            </w:r>
          </w:p>
        </w:tc>
        <w:tc>
          <w:tcPr>
            <w:tcW w:w="7103" w:type="dxa"/>
            <w:tcBorders>
              <w:top w:val="single" w:sz="4" w:space="0" w:color="auto"/>
              <w:left w:val="single" w:sz="4" w:space="0" w:color="auto"/>
              <w:bottom w:val="single" w:sz="4" w:space="0" w:color="auto"/>
              <w:right w:val="single" w:sz="4" w:space="0" w:color="auto"/>
            </w:tcBorders>
          </w:tcPr>
          <w:p w14:paraId="3933C890"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Software Development Plan</w:t>
            </w:r>
          </w:p>
        </w:tc>
      </w:tr>
      <w:tr w:rsidR="008508EE" w:rsidRPr="004853C3" w:rsidDel="001A6A5C" w14:paraId="1149ADB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C4D4976"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SMART</w:t>
            </w:r>
          </w:p>
        </w:tc>
        <w:tc>
          <w:tcPr>
            <w:tcW w:w="7103" w:type="dxa"/>
            <w:tcBorders>
              <w:top w:val="single" w:sz="4" w:space="0" w:color="auto"/>
              <w:left w:val="single" w:sz="4" w:space="0" w:color="auto"/>
              <w:bottom w:val="single" w:sz="4" w:space="0" w:color="auto"/>
              <w:right w:val="single" w:sz="4" w:space="0" w:color="auto"/>
            </w:tcBorders>
          </w:tcPr>
          <w:p w14:paraId="6C0830EC"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Security Management and Report Tool</w:t>
            </w:r>
          </w:p>
        </w:tc>
      </w:tr>
      <w:tr w:rsidR="008508EE" w:rsidRPr="004853C3" w14:paraId="366973F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29A398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SORN</w:t>
            </w:r>
          </w:p>
        </w:tc>
        <w:tc>
          <w:tcPr>
            <w:tcW w:w="7103" w:type="dxa"/>
            <w:tcBorders>
              <w:top w:val="single" w:sz="4" w:space="0" w:color="auto"/>
              <w:left w:val="single" w:sz="4" w:space="0" w:color="auto"/>
              <w:bottom w:val="single" w:sz="4" w:space="0" w:color="auto"/>
              <w:right w:val="single" w:sz="4" w:space="0" w:color="auto"/>
            </w:tcBorders>
          </w:tcPr>
          <w:p w14:paraId="019E713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Systems of Record Notice</w:t>
            </w:r>
          </w:p>
        </w:tc>
      </w:tr>
      <w:tr w:rsidR="008508EE" w:rsidRPr="004853C3" w14:paraId="1E4E716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6938F2D"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SP</w:t>
            </w:r>
          </w:p>
        </w:tc>
        <w:tc>
          <w:tcPr>
            <w:tcW w:w="7103" w:type="dxa"/>
            <w:tcBorders>
              <w:top w:val="single" w:sz="4" w:space="0" w:color="auto"/>
              <w:left w:val="single" w:sz="4" w:space="0" w:color="auto"/>
              <w:bottom w:val="single" w:sz="4" w:space="0" w:color="auto"/>
              <w:right w:val="single" w:sz="4" w:space="0" w:color="auto"/>
            </w:tcBorders>
          </w:tcPr>
          <w:p w14:paraId="65E85D4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Special Publication</w:t>
            </w:r>
          </w:p>
        </w:tc>
      </w:tr>
      <w:tr w:rsidR="008508EE" w:rsidRPr="004853C3" w14:paraId="020A8B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260B696"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SPC</w:t>
            </w:r>
          </w:p>
        </w:tc>
        <w:tc>
          <w:tcPr>
            <w:tcW w:w="7103" w:type="dxa"/>
            <w:tcBorders>
              <w:top w:val="single" w:sz="4" w:space="0" w:color="auto"/>
              <w:left w:val="single" w:sz="4" w:space="0" w:color="auto"/>
              <w:bottom w:val="single" w:sz="4" w:space="0" w:color="auto"/>
              <w:right w:val="single" w:sz="4" w:space="0" w:color="auto"/>
            </w:tcBorders>
          </w:tcPr>
          <w:p w14:paraId="1349673F"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Suicide Prevention Coordinator</w:t>
            </w:r>
          </w:p>
        </w:tc>
      </w:tr>
      <w:tr w:rsidR="008508EE" w:rsidRPr="004853C3" w14:paraId="046E6D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99DDAC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SQA</w:t>
            </w:r>
          </w:p>
        </w:tc>
        <w:tc>
          <w:tcPr>
            <w:tcW w:w="7103" w:type="dxa"/>
            <w:tcBorders>
              <w:top w:val="single" w:sz="4" w:space="0" w:color="auto"/>
              <w:left w:val="single" w:sz="4" w:space="0" w:color="auto"/>
              <w:bottom w:val="single" w:sz="4" w:space="0" w:color="auto"/>
              <w:right w:val="single" w:sz="4" w:space="0" w:color="auto"/>
            </w:tcBorders>
          </w:tcPr>
          <w:p w14:paraId="67DF8140"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Software Quality Assurance</w:t>
            </w:r>
          </w:p>
        </w:tc>
      </w:tr>
      <w:tr w:rsidR="008508EE" w:rsidRPr="004853C3" w14:paraId="013E23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6DD028" w14:textId="77777777" w:rsidR="008508EE" w:rsidRDefault="008508EE" w:rsidP="00C71B3D">
            <w:pPr>
              <w:pStyle w:val="TableHeading"/>
              <w:rPr>
                <w:rFonts w:ascii="Times New Roman" w:hAnsi="Times New Roman" w:cs="Times New Roman"/>
                <w:b w:val="0"/>
              </w:rPr>
            </w:pPr>
            <w:r w:rsidRPr="004853C3">
              <w:rPr>
                <w:rFonts w:ascii="Times New Roman" w:hAnsi="Times New Roman" w:cs="Times New Roman"/>
                <w:b w:val="0"/>
              </w:rPr>
              <w:lastRenderedPageBreak/>
              <w:t>T&amp;TC</w:t>
            </w:r>
          </w:p>
        </w:tc>
        <w:tc>
          <w:tcPr>
            <w:tcW w:w="7103" w:type="dxa"/>
            <w:tcBorders>
              <w:top w:val="single" w:sz="4" w:space="0" w:color="auto"/>
              <w:left w:val="single" w:sz="4" w:space="0" w:color="auto"/>
              <w:bottom w:val="single" w:sz="4" w:space="0" w:color="auto"/>
              <w:right w:val="single" w:sz="4" w:space="0" w:color="auto"/>
            </w:tcBorders>
          </w:tcPr>
          <w:p w14:paraId="62D7860A" w14:textId="77777777" w:rsidR="008508EE" w:rsidRDefault="008508EE" w:rsidP="00C71B3D">
            <w:pPr>
              <w:pStyle w:val="TableHeading"/>
              <w:rPr>
                <w:rFonts w:ascii="Times New Roman" w:hAnsi="Times New Roman" w:cs="Times New Roman"/>
                <w:b w:val="0"/>
              </w:rPr>
            </w:pPr>
            <w:r w:rsidRPr="004853C3">
              <w:rPr>
                <w:rFonts w:ascii="Times New Roman" w:hAnsi="Times New Roman" w:cs="Times New Roman"/>
                <w:b w:val="0"/>
              </w:rPr>
              <w:t>Department of Veterans’ Affairs Section 508 Program Office Testing and Training Center</w:t>
            </w:r>
          </w:p>
        </w:tc>
      </w:tr>
      <w:tr w:rsidR="008508EE" w:rsidRPr="004853C3" w14:paraId="64A83F0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7D34F09"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TATO</w:t>
            </w:r>
          </w:p>
        </w:tc>
        <w:tc>
          <w:tcPr>
            <w:tcW w:w="7103" w:type="dxa"/>
            <w:tcBorders>
              <w:top w:val="single" w:sz="4" w:space="0" w:color="auto"/>
              <w:left w:val="single" w:sz="4" w:space="0" w:color="auto"/>
              <w:bottom w:val="single" w:sz="4" w:space="0" w:color="auto"/>
              <w:right w:val="single" w:sz="4" w:space="0" w:color="auto"/>
            </w:tcBorders>
          </w:tcPr>
          <w:p w14:paraId="108BF7A5"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Temporary Authority to Operate</w:t>
            </w:r>
          </w:p>
        </w:tc>
      </w:tr>
      <w:tr w:rsidR="008508EE" w:rsidRPr="004853C3" w14:paraId="1727995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27E6C7E"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TDD</w:t>
            </w:r>
          </w:p>
        </w:tc>
        <w:tc>
          <w:tcPr>
            <w:tcW w:w="7103" w:type="dxa"/>
            <w:tcBorders>
              <w:top w:val="single" w:sz="4" w:space="0" w:color="auto"/>
              <w:left w:val="single" w:sz="4" w:space="0" w:color="auto"/>
              <w:bottom w:val="single" w:sz="4" w:space="0" w:color="auto"/>
              <w:right w:val="single" w:sz="4" w:space="0" w:color="auto"/>
            </w:tcBorders>
          </w:tcPr>
          <w:p w14:paraId="1714E1D0" w14:textId="77777777" w:rsidR="008508EE" w:rsidRPr="004853C3" w:rsidRDefault="008508EE" w:rsidP="00C71B3D">
            <w:pPr>
              <w:pStyle w:val="TableHeading"/>
              <w:rPr>
                <w:rFonts w:ascii="Times New Roman" w:hAnsi="Times New Roman" w:cs="Times New Roman"/>
                <w:b w:val="0"/>
              </w:rPr>
            </w:pPr>
            <w:r>
              <w:rPr>
                <w:rFonts w:ascii="Times New Roman" w:hAnsi="Times New Roman" w:cs="Times New Roman"/>
                <w:b w:val="0"/>
              </w:rPr>
              <w:t>Test Driven Development</w:t>
            </w:r>
          </w:p>
        </w:tc>
      </w:tr>
      <w:tr w:rsidR="008508EE" w:rsidRPr="004853C3" w14:paraId="57C05FC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F146F9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TRM</w:t>
            </w:r>
          </w:p>
        </w:tc>
        <w:tc>
          <w:tcPr>
            <w:tcW w:w="7103" w:type="dxa"/>
            <w:tcBorders>
              <w:top w:val="single" w:sz="4" w:space="0" w:color="auto"/>
              <w:left w:val="single" w:sz="4" w:space="0" w:color="auto"/>
              <w:bottom w:val="single" w:sz="4" w:space="0" w:color="auto"/>
              <w:right w:val="single" w:sz="4" w:space="0" w:color="auto"/>
            </w:tcBorders>
          </w:tcPr>
          <w:p w14:paraId="4E0959A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Technical Reference Model</w:t>
            </w:r>
          </w:p>
        </w:tc>
      </w:tr>
      <w:tr w:rsidR="008508EE" w:rsidRPr="004853C3" w14:paraId="293F80A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F0A044"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UI</w:t>
            </w:r>
          </w:p>
        </w:tc>
        <w:tc>
          <w:tcPr>
            <w:tcW w:w="7103" w:type="dxa"/>
            <w:tcBorders>
              <w:top w:val="single" w:sz="4" w:space="0" w:color="auto"/>
              <w:left w:val="single" w:sz="4" w:space="0" w:color="auto"/>
              <w:bottom w:val="single" w:sz="4" w:space="0" w:color="auto"/>
              <w:right w:val="single" w:sz="4" w:space="0" w:color="auto"/>
            </w:tcBorders>
          </w:tcPr>
          <w:p w14:paraId="144153FB" w14:textId="77777777" w:rsidR="008508EE" w:rsidRDefault="008508EE" w:rsidP="00C71B3D">
            <w:pPr>
              <w:pStyle w:val="TableHeading"/>
              <w:rPr>
                <w:rFonts w:ascii="Times New Roman" w:hAnsi="Times New Roman" w:cs="Times New Roman"/>
                <w:b w:val="0"/>
              </w:rPr>
            </w:pPr>
            <w:r>
              <w:rPr>
                <w:rFonts w:ascii="Times New Roman" w:hAnsi="Times New Roman" w:cs="Times New Roman"/>
                <w:b w:val="0"/>
              </w:rPr>
              <w:t>User Interface</w:t>
            </w:r>
          </w:p>
        </w:tc>
      </w:tr>
      <w:tr w:rsidR="008508EE" w:rsidRPr="004853C3" w14:paraId="51F7323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437508D"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VA</w:t>
            </w:r>
          </w:p>
        </w:tc>
        <w:tc>
          <w:tcPr>
            <w:tcW w:w="7103" w:type="dxa"/>
            <w:tcBorders>
              <w:top w:val="single" w:sz="4" w:space="0" w:color="auto"/>
              <w:left w:val="single" w:sz="4" w:space="0" w:color="auto"/>
              <w:bottom w:val="single" w:sz="4" w:space="0" w:color="auto"/>
              <w:right w:val="single" w:sz="4" w:space="0" w:color="auto"/>
            </w:tcBorders>
          </w:tcPr>
          <w:p w14:paraId="5919E872"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Department of Veterans Affairs</w:t>
            </w:r>
          </w:p>
        </w:tc>
      </w:tr>
      <w:tr w:rsidR="008508EE" w:rsidRPr="004853C3" w14:paraId="4CC61A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34EF2F4"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VACI</w:t>
            </w:r>
          </w:p>
        </w:tc>
        <w:tc>
          <w:tcPr>
            <w:tcW w:w="7103" w:type="dxa"/>
            <w:tcBorders>
              <w:top w:val="single" w:sz="4" w:space="0" w:color="auto"/>
              <w:left w:val="single" w:sz="4" w:space="0" w:color="auto"/>
              <w:bottom w:val="single" w:sz="4" w:space="0" w:color="auto"/>
              <w:right w:val="single" w:sz="4" w:space="0" w:color="auto"/>
            </w:tcBorders>
          </w:tcPr>
          <w:p w14:paraId="56CB353C"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Department of Veterans Affairs Center for Innovation</w:t>
            </w:r>
          </w:p>
        </w:tc>
      </w:tr>
      <w:tr w:rsidR="008508EE" w:rsidRPr="004853C3" w14:paraId="5432F33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6EB340A"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VHA</w:t>
            </w:r>
          </w:p>
        </w:tc>
        <w:tc>
          <w:tcPr>
            <w:tcW w:w="7103" w:type="dxa"/>
            <w:tcBorders>
              <w:top w:val="single" w:sz="4" w:space="0" w:color="auto"/>
              <w:left w:val="single" w:sz="4" w:space="0" w:color="auto"/>
              <w:bottom w:val="single" w:sz="4" w:space="0" w:color="auto"/>
              <w:right w:val="single" w:sz="4" w:space="0" w:color="auto"/>
            </w:tcBorders>
          </w:tcPr>
          <w:p w14:paraId="68385572"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Veterans Health Administration</w:t>
            </w:r>
          </w:p>
        </w:tc>
      </w:tr>
      <w:tr w:rsidR="008508EE" w:rsidRPr="004853C3" w14:paraId="7D159E6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777C4D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VLER</w:t>
            </w:r>
          </w:p>
        </w:tc>
        <w:tc>
          <w:tcPr>
            <w:tcW w:w="7103" w:type="dxa"/>
            <w:tcBorders>
              <w:top w:val="single" w:sz="4" w:space="0" w:color="auto"/>
              <w:left w:val="single" w:sz="4" w:space="0" w:color="auto"/>
              <w:bottom w:val="single" w:sz="4" w:space="0" w:color="auto"/>
              <w:right w:val="single" w:sz="4" w:space="0" w:color="auto"/>
            </w:tcBorders>
          </w:tcPr>
          <w:p w14:paraId="78C6C8E3"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Virtual Lifetime Electronic Record Direct</w:t>
            </w:r>
          </w:p>
        </w:tc>
      </w:tr>
      <w:tr w:rsidR="008508EE" w:rsidRPr="004853C3" w14:paraId="0715F62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16BC671"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VM</w:t>
            </w:r>
          </w:p>
        </w:tc>
        <w:tc>
          <w:tcPr>
            <w:tcW w:w="7103" w:type="dxa"/>
            <w:tcBorders>
              <w:top w:val="single" w:sz="4" w:space="0" w:color="auto"/>
              <w:left w:val="single" w:sz="4" w:space="0" w:color="auto"/>
              <w:bottom w:val="single" w:sz="4" w:space="0" w:color="auto"/>
              <w:right w:val="single" w:sz="4" w:space="0" w:color="auto"/>
            </w:tcBorders>
          </w:tcPr>
          <w:p w14:paraId="5EA8A6DB" w14:textId="77777777" w:rsidR="008508EE" w:rsidRPr="004853C3" w:rsidRDefault="008508EE" w:rsidP="00C71B3D">
            <w:pPr>
              <w:pStyle w:val="TableHeading"/>
              <w:rPr>
                <w:rFonts w:ascii="Times New Roman" w:hAnsi="Times New Roman" w:cs="Times New Roman"/>
                <w:b w:val="0"/>
              </w:rPr>
            </w:pPr>
            <w:r w:rsidRPr="004853C3">
              <w:rPr>
                <w:rFonts w:ascii="Times New Roman" w:hAnsi="Times New Roman" w:cs="Times New Roman"/>
                <w:b w:val="0"/>
              </w:rPr>
              <w:t>Virtual Machine</w:t>
            </w:r>
          </w:p>
        </w:tc>
      </w:tr>
    </w:tbl>
    <w:p w14:paraId="135E87D9" w14:textId="77777777" w:rsidR="00DE08F3" w:rsidRDefault="00DE08F3" w:rsidP="00DE08F3">
      <w:pPr>
        <w:rPr>
          <w:rFonts w:ascii="Arial" w:hAnsi="Arial" w:cs="Arial"/>
        </w:rPr>
      </w:pPr>
    </w:p>
    <w:p w14:paraId="6BBB5CB6" w14:textId="77777777" w:rsidR="00DE08F3" w:rsidRPr="00467A77" w:rsidRDefault="00DE08F3" w:rsidP="00DE08F3">
      <w:pPr>
        <w:pStyle w:val="Heading2"/>
      </w:pPr>
      <w:bookmarkStart w:id="139" w:name="_Toc410910151"/>
      <w:bookmarkStart w:id="140" w:name="_Toc418682150"/>
      <w:bookmarkStart w:id="141" w:name="_Toc443646428"/>
      <w:r w:rsidRPr="00467A77">
        <w:t>References</w:t>
      </w:r>
      <w:bookmarkEnd w:id="139"/>
      <w:bookmarkEnd w:id="140"/>
      <w:bookmarkEnd w:id="141"/>
    </w:p>
    <w:p w14:paraId="0DE0939A" w14:textId="77777777" w:rsidR="00DE08F3" w:rsidRPr="00467A77" w:rsidRDefault="00DE08F3" w:rsidP="00DE08F3">
      <w:pPr>
        <w:pStyle w:val="Heading3"/>
      </w:pPr>
      <w:bookmarkStart w:id="142" w:name="_Toc410910152"/>
      <w:bookmarkStart w:id="143" w:name="_Toc418682151"/>
      <w:bookmarkStart w:id="144" w:name="_Toc443646429"/>
      <w:r w:rsidRPr="00467A77">
        <w:t>Documentation, Resources, and Repositories</w:t>
      </w:r>
      <w:bookmarkEnd w:id="142"/>
      <w:bookmarkEnd w:id="143"/>
      <w:bookmarkEnd w:id="144"/>
    </w:p>
    <w:p w14:paraId="7B8B3A8E" w14:textId="77777777" w:rsidR="00DE08F3" w:rsidRPr="00E26F1A" w:rsidRDefault="00DE08F3" w:rsidP="00DE08F3">
      <w:pPr>
        <w:pStyle w:val="BodyText"/>
        <w:rPr>
          <w:sz w:val="24"/>
          <w:szCs w:val="24"/>
        </w:rPr>
      </w:pPr>
      <w:r w:rsidRPr="00E26F1A">
        <w:rPr>
          <w:sz w:val="24"/>
          <w:szCs w:val="24"/>
        </w:rPr>
        <w:t>The following documentation, resources, and repositories support the development and implementation of this MTP:</w:t>
      </w:r>
    </w:p>
    <w:p w14:paraId="275261F5" w14:textId="77777777" w:rsidR="00DE08F3" w:rsidRPr="001E7E60" w:rsidRDefault="004A19CD" w:rsidP="00DE08F3">
      <w:pPr>
        <w:pStyle w:val="BodyText"/>
        <w:numPr>
          <w:ilvl w:val="0"/>
          <w:numId w:val="27"/>
        </w:numPr>
        <w:rPr>
          <w:rStyle w:val="Hyperlink"/>
          <w:color w:val="auto"/>
          <w:sz w:val="24"/>
          <w:szCs w:val="24"/>
          <w:u w:val="none"/>
        </w:rPr>
      </w:pPr>
      <w:hyperlink r:id="rId76" w:history="1">
        <w:r w:rsidR="00DE08F3" w:rsidRPr="00E26F1A">
          <w:rPr>
            <w:rStyle w:val="Hyperlink"/>
            <w:sz w:val="24"/>
            <w:szCs w:val="24"/>
          </w:rPr>
          <w:t>VA Handbook 6500</w:t>
        </w:r>
      </w:hyperlink>
    </w:p>
    <w:p w14:paraId="1E84BDF6" w14:textId="77777777" w:rsidR="001E7E60" w:rsidRPr="00E26F1A" w:rsidRDefault="004A19CD" w:rsidP="001E7E60">
      <w:pPr>
        <w:pStyle w:val="BodyText"/>
        <w:ind w:left="720"/>
        <w:rPr>
          <w:sz w:val="24"/>
          <w:szCs w:val="24"/>
        </w:rPr>
      </w:pPr>
      <w:hyperlink r:id="rId77" w:history="1">
        <w:r w:rsidR="001E7E60" w:rsidRPr="005D3C5E">
          <w:rPr>
            <w:rStyle w:val="Hyperlink"/>
            <w:sz w:val="24"/>
            <w:szCs w:val="24"/>
          </w:rPr>
          <w:t>http://vaww1.va.gov/vapubs/viewPublication.asp?Pub_ID638&amp;FType=2</w:t>
        </w:r>
      </w:hyperlink>
    </w:p>
    <w:p w14:paraId="6578448E" w14:textId="77777777" w:rsidR="00DE08F3" w:rsidRPr="001E7E60" w:rsidRDefault="004A19CD" w:rsidP="00DE08F3">
      <w:pPr>
        <w:pStyle w:val="BodyText"/>
        <w:numPr>
          <w:ilvl w:val="0"/>
          <w:numId w:val="27"/>
        </w:numPr>
        <w:rPr>
          <w:rStyle w:val="Hyperlink"/>
          <w:color w:val="auto"/>
          <w:sz w:val="24"/>
          <w:szCs w:val="24"/>
          <w:u w:val="none"/>
        </w:rPr>
      </w:pPr>
      <w:hyperlink r:id="rId78" w:history="1">
        <w:r w:rsidR="00DE08F3" w:rsidRPr="00E26F1A">
          <w:rPr>
            <w:rStyle w:val="Hyperlink"/>
            <w:sz w:val="24"/>
            <w:szCs w:val="24"/>
          </w:rPr>
          <w:t>508 Compliance</w:t>
        </w:r>
      </w:hyperlink>
    </w:p>
    <w:p w14:paraId="51EAF2A5" w14:textId="77777777" w:rsidR="001E7E60" w:rsidRPr="00E26F1A" w:rsidRDefault="004A19CD" w:rsidP="001E7E60">
      <w:pPr>
        <w:pStyle w:val="BodyText"/>
        <w:ind w:left="720"/>
        <w:rPr>
          <w:rStyle w:val="Hyperlink"/>
          <w:color w:val="auto"/>
          <w:sz w:val="24"/>
          <w:szCs w:val="24"/>
          <w:u w:val="none"/>
        </w:rPr>
      </w:pPr>
      <w:hyperlink r:id="rId79" w:history="1">
        <w:r w:rsidR="001E7E60" w:rsidRPr="005D3C5E">
          <w:rPr>
            <w:rStyle w:val="Hyperlink"/>
            <w:sz w:val="24"/>
            <w:szCs w:val="24"/>
          </w:rPr>
          <w:t>http://vaww.section508.va.gov/index.asp</w:t>
        </w:r>
      </w:hyperlink>
    </w:p>
    <w:p w14:paraId="3D6B95D5" w14:textId="77777777" w:rsidR="00DE08F3" w:rsidRDefault="004A19CD" w:rsidP="00DE08F3">
      <w:pPr>
        <w:pStyle w:val="BodyTextBullet1"/>
        <w:numPr>
          <w:ilvl w:val="0"/>
          <w:numId w:val="27"/>
        </w:numPr>
        <w:rPr>
          <w:sz w:val="24"/>
          <w:szCs w:val="24"/>
        </w:rPr>
      </w:pPr>
      <w:hyperlink r:id="rId80" w:history="1">
        <w:r w:rsidR="00DE08F3" w:rsidRPr="00F55A77">
          <w:rPr>
            <w:rStyle w:val="Hyperlink"/>
            <w:sz w:val="24"/>
            <w:szCs w:val="24"/>
          </w:rPr>
          <w:t>System Design Document (SDD)</w:t>
        </w:r>
      </w:hyperlink>
      <w:r w:rsidR="001E7E60">
        <w:rPr>
          <w:sz w:val="24"/>
          <w:szCs w:val="24"/>
        </w:rPr>
        <w:t xml:space="preserve"> </w:t>
      </w:r>
    </w:p>
    <w:p w14:paraId="635FE9D0" w14:textId="77777777" w:rsidR="001E7E60" w:rsidRPr="00E26F1A" w:rsidRDefault="004A19CD" w:rsidP="001E7E60">
      <w:pPr>
        <w:pStyle w:val="BodyTextBullet1"/>
        <w:numPr>
          <w:ilvl w:val="0"/>
          <w:numId w:val="0"/>
        </w:numPr>
        <w:ind w:left="720"/>
        <w:rPr>
          <w:sz w:val="24"/>
          <w:szCs w:val="24"/>
        </w:rPr>
      </w:pPr>
      <w:hyperlink r:id="rId81" w:history="1">
        <w:r w:rsidR="001E7E60" w:rsidRPr="005D3C5E">
          <w:rPr>
            <w:rStyle w:val="Hyperlink"/>
            <w:sz w:val="24"/>
            <w:szCs w:val="24"/>
          </w:rPr>
          <w:t>https://github.com/VHAINNOVATIONS/PerceptiveReach</w:t>
        </w:r>
      </w:hyperlink>
    </w:p>
    <w:p w14:paraId="7199BDCE" w14:textId="77777777" w:rsidR="00DE08F3" w:rsidRDefault="004A19CD" w:rsidP="00DE08F3">
      <w:pPr>
        <w:pStyle w:val="BodyTextBullet1"/>
        <w:numPr>
          <w:ilvl w:val="0"/>
          <w:numId w:val="27"/>
        </w:numPr>
        <w:rPr>
          <w:sz w:val="24"/>
          <w:szCs w:val="24"/>
        </w:rPr>
      </w:pPr>
      <w:hyperlink r:id="rId82" w:history="1">
        <w:r w:rsidR="00DE08F3" w:rsidRPr="00F55A77">
          <w:rPr>
            <w:rStyle w:val="Hyperlink"/>
            <w:sz w:val="24"/>
            <w:szCs w:val="24"/>
          </w:rPr>
          <w:t>Software Development Plan (SDP)</w:t>
        </w:r>
      </w:hyperlink>
    </w:p>
    <w:p w14:paraId="32138198" w14:textId="77777777" w:rsidR="001E7E60" w:rsidRPr="00E26F1A" w:rsidRDefault="004A19CD" w:rsidP="001E7E60">
      <w:pPr>
        <w:pStyle w:val="BodyTextBullet1"/>
        <w:numPr>
          <w:ilvl w:val="0"/>
          <w:numId w:val="0"/>
        </w:numPr>
        <w:ind w:left="1080" w:hanging="360"/>
        <w:rPr>
          <w:sz w:val="24"/>
          <w:szCs w:val="24"/>
        </w:rPr>
      </w:pPr>
      <w:hyperlink r:id="rId83" w:history="1">
        <w:r w:rsidR="001E7E60" w:rsidRPr="005D3C5E">
          <w:rPr>
            <w:rStyle w:val="Hyperlink"/>
            <w:sz w:val="24"/>
            <w:szCs w:val="24"/>
          </w:rPr>
          <w:t>https://github.com/VHAINNOVATIONS/PerceptiveReach</w:t>
        </w:r>
      </w:hyperlink>
    </w:p>
    <w:p w14:paraId="315F8481" w14:textId="77777777" w:rsidR="00DE08F3" w:rsidRDefault="004A19CD" w:rsidP="00DE08F3">
      <w:pPr>
        <w:pStyle w:val="BodyText"/>
        <w:numPr>
          <w:ilvl w:val="0"/>
          <w:numId w:val="27"/>
        </w:numPr>
        <w:rPr>
          <w:sz w:val="24"/>
          <w:szCs w:val="24"/>
        </w:rPr>
      </w:pPr>
      <w:hyperlink r:id="rId84" w:history="1">
        <w:r w:rsidR="00DE08F3" w:rsidRPr="00E26F1A">
          <w:rPr>
            <w:rStyle w:val="Hyperlink"/>
            <w:sz w:val="24"/>
            <w:szCs w:val="24"/>
          </w:rPr>
          <w:t>Technical Reference Model</w:t>
        </w:r>
      </w:hyperlink>
      <w:r w:rsidR="00DE08F3" w:rsidRPr="00E26F1A">
        <w:rPr>
          <w:sz w:val="24"/>
          <w:szCs w:val="24"/>
        </w:rPr>
        <w:t xml:space="preserve"> (TRM) </w:t>
      </w:r>
    </w:p>
    <w:p w14:paraId="386B0C00" w14:textId="77777777" w:rsidR="001E7E60" w:rsidRPr="00E26F1A" w:rsidRDefault="004A19CD" w:rsidP="001E7E60">
      <w:pPr>
        <w:pStyle w:val="BodyText"/>
        <w:ind w:left="720"/>
        <w:rPr>
          <w:sz w:val="24"/>
          <w:szCs w:val="24"/>
        </w:rPr>
      </w:pPr>
      <w:hyperlink r:id="rId85" w:history="1">
        <w:r w:rsidR="001E7E60" w:rsidRPr="005D3C5E">
          <w:rPr>
            <w:rStyle w:val="Hyperlink"/>
            <w:sz w:val="24"/>
            <w:szCs w:val="24"/>
          </w:rPr>
          <w:t>https://www.voa.va.gov/</w:t>
        </w:r>
      </w:hyperlink>
    </w:p>
    <w:p w14:paraId="7DB82C3F" w14:textId="77777777" w:rsidR="00DE08F3" w:rsidRDefault="004A19CD" w:rsidP="00DE08F3">
      <w:pPr>
        <w:pStyle w:val="BodyText"/>
        <w:numPr>
          <w:ilvl w:val="0"/>
          <w:numId w:val="27"/>
        </w:numPr>
        <w:rPr>
          <w:sz w:val="24"/>
          <w:szCs w:val="24"/>
        </w:rPr>
      </w:pPr>
      <w:hyperlink r:id="rId86" w:history="1">
        <w:r w:rsidR="00DE08F3" w:rsidRPr="00E26F1A">
          <w:rPr>
            <w:rStyle w:val="Hyperlink"/>
            <w:sz w:val="24"/>
            <w:szCs w:val="24"/>
          </w:rPr>
          <w:t>Perceptive Reach Innovation Pipeline Home Page</w:t>
        </w:r>
      </w:hyperlink>
    </w:p>
    <w:p w14:paraId="1D865B55" w14:textId="77777777" w:rsidR="001E7E60" w:rsidRPr="00E26F1A" w:rsidRDefault="004A19CD" w:rsidP="001E7E60">
      <w:pPr>
        <w:pStyle w:val="BodyText"/>
        <w:ind w:left="720"/>
        <w:rPr>
          <w:sz w:val="24"/>
          <w:szCs w:val="24"/>
        </w:rPr>
      </w:pPr>
      <w:hyperlink r:id="rId87" w:history="1">
        <w:r w:rsidR="001E7E60" w:rsidRPr="005D3C5E">
          <w:rPr>
            <w:rStyle w:val="Hyperlink"/>
            <w:sz w:val="24"/>
            <w:szCs w:val="24"/>
          </w:rPr>
          <w:t>http://vacloud.us/groups/558/</w:t>
        </w:r>
      </w:hyperlink>
    </w:p>
    <w:p w14:paraId="3BE2E8C7" w14:textId="77777777" w:rsidR="00DE08F3" w:rsidRDefault="004A19CD" w:rsidP="00DE08F3">
      <w:pPr>
        <w:pStyle w:val="BodyText"/>
        <w:numPr>
          <w:ilvl w:val="0"/>
          <w:numId w:val="27"/>
        </w:numPr>
        <w:rPr>
          <w:sz w:val="24"/>
          <w:szCs w:val="24"/>
        </w:rPr>
      </w:pPr>
      <w:hyperlink r:id="rId88" w:history="1">
        <w:r w:rsidR="00DE08F3" w:rsidRPr="00F55A77">
          <w:rPr>
            <w:rStyle w:val="Hyperlink"/>
            <w:sz w:val="24"/>
            <w:szCs w:val="24"/>
          </w:rPr>
          <w:t>Perceptive Reach Requirements Specification Document (RSD)</w:t>
        </w:r>
      </w:hyperlink>
      <w:r w:rsidR="00DE08F3" w:rsidRPr="00E26F1A">
        <w:rPr>
          <w:sz w:val="24"/>
          <w:szCs w:val="24"/>
        </w:rPr>
        <w:t xml:space="preserve"> </w:t>
      </w:r>
    </w:p>
    <w:p w14:paraId="0B08DD6F" w14:textId="77777777" w:rsidR="00AD6B0B" w:rsidRDefault="004A19CD" w:rsidP="00AD6B0B">
      <w:pPr>
        <w:pStyle w:val="BodyText"/>
        <w:ind w:left="720"/>
        <w:rPr>
          <w:sz w:val="24"/>
          <w:szCs w:val="24"/>
        </w:rPr>
      </w:pPr>
      <w:hyperlink r:id="rId89" w:history="1">
        <w:r w:rsidR="00AD6B0B" w:rsidRPr="005D3C5E">
          <w:rPr>
            <w:rStyle w:val="Hyperlink"/>
            <w:sz w:val="24"/>
            <w:szCs w:val="24"/>
          </w:rPr>
          <w:t>https://internal.vacloud.us/wiki/projects/558/</w:t>
        </w:r>
      </w:hyperlink>
    </w:p>
    <w:p w14:paraId="6E23AC36" w14:textId="77777777" w:rsidR="00DE08F3" w:rsidRDefault="004A19CD" w:rsidP="00AD6B0B">
      <w:pPr>
        <w:pStyle w:val="BodyText"/>
        <w:numPr>
          <w:ilvl w:val="0"/>
          <w:numId w:val="27"/>
        </w:numPr>
        <w:rPr>
          <w:sz w:val="24"/>
          <w:szCs w:val="24"/>
        </w:rPr>
      </w:pPr>
      <w:hyperlink r:id="rId90" w:history="1">
        <w:r w:rsidR="00DE08F3" w:rsidRPr="00F55A77">
          <w:rPr>
            <w:rStyle w:val="Hyperlink"/>
            <w:sz w:val="24"/>
            <w:szCs w:val="24"/>
          </w:rPr>
          <w:t>Perceptive Reach Requirements Traceability Matrix (RTM)</w:t>
        </w:r>
      </w:hyperlink>
    </w:p>
    <w:p w14:paraId="699278FE" w14:textId="77777777" w:rsidR="00AD6B0B" w:rsidRPr="00E26F1A" w:rsidRDefault="004A19CD" w:rsidP="00AD6B0B">
      <w:pPr>
        <w:pStyle w:val="BodyText"/>
        <w:ind w:left="720"/>
        <w:rPr>
          <w:sz w:val="24"/>
          <w:szCs w:val="24"/>
        </w:rPr>
      </w:pPr>
      <w:hyperlink r:id="rId91" w:history="1">
        <w:r w:rsidR="00AD6B0B" w:rsidRPr="005D3C5E">
          <w:rPr>
            <w:rStyle w:val="Hyperlink"/>
            <w:sz w:val="24"/>
            <w:szCs w:val="24"/>
          </w:rPr>
          <w:t>https://internal.vacloud.us/wiki/projects/558/</w:t>
        </w:r>
      </w:hyperlink>
    </w:p>
    <w:p w14:paraId="33389F56" w14:textId="77777777" w:rsidR="008B7704" w:rsidRPr="00467A77" w:rsidRDefault="00DC5C1A" w:rsidP="00842BBE">
      <w:pPr>
        <w:pStyle w:val="Heading1"/>
        <w:numPr>
          <w:ilvl w:val="0"/>
          <w:numId w:val="0"/>
        </w:numPr>
      </w:pPr>
      <w:r w:rsidRPr="00467A77">
        <w:br w:type="page"/>
      </w:r>
      <w:bookmarkStart w:id="145" w:name="_Toc349557075"/>
      <w:bookmarkStart w:id="146" w:name="_Toc410910153"/>
      <w:bookmarkStart w:id="147" w:name="_Toc418682152"/>
      <w:bookmarkStart w:id="148" w:name="_Toc443646430"/>
      <w:r w:rsidR="006239E2" w:rsidRPr="00467A77">
        <w:lastRenderedPageBreak/>
        <w:t>Appendix A</w:t>
      </w:r>
      <w:bookmarkEnd w:id="145"/>
      <w:bookmarkEnd w:id="146"/>
      <w:bookmarkEnd w:id="147"/>
      <w:bookmarkEnd w:id="148"/>
    </w:p>
    <w:p w14:paraId="1E4571C6" w14:textId="77777777" w:rsidR="00BA6EA1" w:rsidRPr="00467A77" w:rsidRDefault="00F967A6" w:rsidP="0064308C">
      <w:pPr>
        <w:pStyle w:val="Heading2"/>
        <w:numPr>
          <w:ilvl w:val="0"/>
          <w:numId w:val="0"/>
        </w:numPr>
        <w:ind w:left="900" w:hanging="900"/>
      </w:pPr>
      <w:bookmarkStart w:id="149" w:name="_Toc443646431"/>
      <w:r w:rsidRPr="00467A77">
        <w:t>A.1</w:t>
      </w:r>
      <w:r w:rsidR="00BA6EA1" w:rsidRPr="00467A77">
        <w:t xml:space="preserve"> Office of Cyber Security</w:t>
      </w:r>
      <w:bookmarkEnd w:id="149"/>
    </w:p>
    <w:p w14:paraId="692A7000" w14:textId="77777777" w:rsidR="00BA6EA1" w:rsidRPr="00467A77" w:rsidRDefault="00BA6EA1" w:rsidP="00BA6EA1">
      <w:pPr>
        <w:pStyle w:val="BodyTextBullet1"/>
        <w:numPr>
          <w:ilvl w:val="0"/>
          <w:numId w:val="0"/>
        </w:numPr>
        <w:ind w:left="720" w:hanging="360"/>
        <w:rPr>
          <w:rFonts w:ascii="Arial" w:hAnsi="Arial" w:cs="Arial"/>
        </w:rPr>
      </w:pPr>
    </w:p>
    <w:p w14:paraId="1C179D3F" w14:textId="77777777" w:rsidR="00BA6EA1" w:rsidRPr="00EA46EF" w:rsidRDefault="00BA6EA1" w:rsidP="00BA6EA1">
      <w:pPr>
        <w:pStyle w:val="BodyTextBullet1"/>
        <w:numPr>
          <w:ilvl w:val="0"/>
          <w:numId w:val="0"/>
        </w:numPr>
        <w:rPr>
          <w:sz w:val="24"/>
          <w:szCs w:val="24"/>
        </w:rPr>
      </w:pPr>
      <w:r w:rsidRPr="00EA46EF">
        <w:rPr>
          <w:sz w:val="24"/>
          <w:szCs w:val="24"/>
        </w:rPr>
        <w:t xml:space="preserve">The </w:t>
      </w:r>
      <w:r w:rsidR="00B248B5" w:rsidRPr="00EA46EF">
        <w:rPr>
          <w:sz w:val="24"/>
          <w:szCs w:val="24"/>
        </w:rPr>
        <w:t>Office of Cyber Security (</w:t>
      </w:r>
      <w:r w:rsidRPr="00EA46EF">
        <w:rPr>
          <w:sz w:val="24"/>
          <w:szCs w:val="24"/>
        </w:rPr>
        <w:t>OCS</w:t>
      </w:r>
      <w:r w:rsidR="00B248B5" w:rsidRPr="00EA46EF">
        <w:rPr>
          <w:sz w:val="24"/>
          <w:szCs w:val="24"/>
        </w:rPr>
        <w:t>)</w:t>
      </w:r>
      <w:r w:rsidRPr="00EA46EF">
        <w:rPr>
          <w:sz w:val="24"/>
          <w:szCs w:val="24"/>
        </w:rPr>
        <w:t xml:space="preserve"> supports security Assessment and Authorization (A&amp;A) functions as required by The Office of Management and Budget (OMB) based on guidance formulated by the National Institute of Standards and Technology (NIST).</w:t>
      </w:r>
    </w:p>
    <w:p w14:paraId="50F84D48" w14:textId="77777777" w:rsidR="00BA6EA1" w:rsidRPr="00EA46EF" w:rsidRDefault="00BA6EA1" w:rsidP="00BA6EA1">
      <w:pPr>
        <w:pStyle w:val="BodyTextBullet1"/>
        <w:numPr>
          <w:ilvl w:val="0"/>
          <w:numId w:val="0"/>
        </w:numPr>
        <w:rPr>
          <w:sz w:val="24"/>
          <w:szCs w:val="24"/>
        </w:rPr>
      </w:pPr>
    </w:p>
    <w:p w14:paraId="60B9A35D" w14:textId="77777777" w:rsidR="00BA6EA1" w:rsidRPr="00EA46EF" w:rsidRDefault="00BA6EA1" w:rsidP="00BA6EA1">
      <w:pPr>
        <w:pStyle w:val="BodyTextBullet1"/>
        <w:numPr>
          <w:ilvl w:val="0"/>
          <w:numId w:val="0"/>
        </w:numPr>
        <w:rPr>
          <w:sz w:val="24"/>
          <w:szCs w:val="24"/>
        </w:rPr>
      </w:pPr>
      <w:r w:rsidRPr="00EA46EF">
        <w:rPr>
          <w:sz w:val="24"/>
          <w:szCs w:val="24"/>
        </w:rPr>
        <w:t>Security Assessment and Authorization is part of the FISMA Implementation Project. This Implementation Project, as provided for by NIST, “promotes the development of key security standards and guidelines to support the implementation of and compliance with the Federal Information Security Management Act.”</w:t>
      </w:r>
    </w:p>
    <w:p w14:paraId="4CBD0951" w14:textId="77777777" w:rsidR="00BA6EA1" w:rsidRPr="00EA46EF" w:rsidRDefault="00BA6EA1" w:rsidP="00BA6EA1">
      <w:pPr>
        <w:pStyle w:val="BodyTextBullet1"/>
        <w:numPr>
          <w:ilvl w:val="0"/>
          <w:numId w:val="0"/>
        </w:numPr>
        <w:rPr>
          <w:sz w:val="24"/>
          <w:szCs w:val="24"/>
        </w:rPr>
      </w:pPr>
    </w:p>
    <w:p w14:paraId="0B1B3CCC" w14:textId="77777777" w:rsidR="00BA6EA1" w:rsidRPr="00EA46EF" w:rsidRDefault="00BA6EA1" w:rsidP="00BA6EA1">
      <w:pPr>
        <w:pStyle w:val="BodyTextBullet1"/>
        <w:numPr>
          <w:ilvl w:val="0"/>
          <w:numId w:val="0"/>
        </w:numPr>
        <w:rPr>
          <w:sz w:val="24"/>
          <w:szCs w:val="24"/>
        </w:rPr>
      </w:pPr>
      <w:r w:rsidRPr="00EA46EF">
        <w:rPr>
          <w:sz w:val="24"/>
          <w:szCs w:val="24"/>
        </w:rPr>
        <w:t>The Certification Program Office (CPO) in OCS implements programs and projects designed to support FISMA compliance. The CPO gains its authority, in part, from VA Handbook 6500.3. The functional areas of the CPO are as follows:</w:t>
      </w:r>
    </w:p>
    <w:p w14:paraId="2EF825D1" w14:textId="77777777" w:rsidR="00BA6EA1" w:rsidRPr="00EA46EF" w:rsidRDefault="00BA6EA1" w:rsidP="00BA6EA1">
      <w:pPr>
        <w:pStyle w:val="BodyTextBullet1"/>
        <w:numPr>
          <w:ilvl w:val="0"/>
          <w:numId w:val="0"/>
        </w:numPr>
        <w:rPr>
          <w:sz w:val="24"/>
          <w:szCs w:val="24"/>
        </w:rPr>
      </w:pPr>
    </w:p>
    <w:p w14:paraId="00CF9640" w14:textId="77777777" w:rsidR="00BA6EA1" w:rsidRPr="00EA46EF" w:rsidRDefault="00BA6EA1" w:rsidP="00E5055B">
      <w:pPr>
        <w:pStyle w:val="BodyTextBullet1"/>
        <w:numPr>
          <w:ilvl w:val="0"/>
          <w:numId w:val="20"/>
        </w:numPr>
        <w:rPr>
          <w:sz w:val="24"/>
          <w:szCs w:val="24"/>
        </w:rPr>
      </w:pPr>
      <w:r w:rsidRPr="00EA46EF">
        <w:rPr>
          <w:sz w:val="24"/>
          <w:szCs w:val="24"/>
        </w:rPr>
        <w:t>Security Control Assessment (SCA)</w:t>
      </w:r>
    </w:p>
    <w:p w14:paraId="36C3C821" w14:textId="77777777" w:rsidR="00BA6EA1" w:rsidRPr="00EA46EF" w:rsidRDefault="00BA6EA1" w:rsidP="00E5055B">
      <w:pPr>
        <w:pStyle w:val="BodyTextBullet1"/>
        <w:numPr>
          <w:ilvl w:val="0"/>
          <w:numId w:val="20"/>
        </w:numPr>
        <w:rPr>
          <w:sz w:val="24"/>
          <w:szCs w:val="24"/>
        </w:rPr>
      </w:pPr>
      <w:r w:rsidRPr="00EA46EF">
        <w:rPr>
          <w:sz w:val="24"/>
          <w:szCs w:val="24"/>
        </w:rPr>
        <w:t>Authorization Support (formerly Accreditation Support)</w:t>
      </w:r>
    </w:p>
    <w:p w14:paraId="0FE15A48" w14:textId="77777777" w:rsidR="00BA6EA1" w:rsidRPr="00EA46EF" w:rsidRDefault="00BA6EA1" w:rsidP="00E5055B">
      <w:pPr>
        <w:pStyle w:val="BodyTextBullet1"/>
        <w:numPr>
          <w:ilvl w:val="0"/>
          <w:numId w:val="20"/>
        </w:numPr>
        <w:rPr>
          <w:sz w:val="24"/>
          <w:szCs w:val="24"/>
        </w:rPr>
      </w:pPr>
      <w:r w:rsidRPr="00EA46EF">
        <w:rPr>
          <w:sz w:val="24"/>
          <w:szCs w:val="24"/>
        </w:rPr>
        <w:t>Security Management and Report Tool (SMART)</w:t>
      </w:r>
    </w:p>
    <w:p w14:paraId="53513540" w14:textId="77777777" w:rsidR="00BA6EA1" w:rsidRPr="00EA46EF" w:rsidRDefault="00BA6EA1" w:rsidP="00BA6EA1">
      <w:pPr>
        <w:pStyle w:val="BodyTextBullet1"/>
        <w:numPr>
          <w:ilvl w:val="0"/>
          <w:numId w:val="0"/>
        </w:numPr>
        <w:rPr>
          <w:sz w:val="24"/>
          <w:szCs w:val="24"/>
        </w:rPr>
      </w:pPr>
    </w:p>
    <w:p w14:paraId="333C92DF"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t>April 30, 2013</w:t>
      </w:r>
    </w:p>
    <w:p w14:paraId="35DB38F9" w14:textId="77777777" w:rsidR="00BA6EA1" w:rsidRPr="00EA46EF" w:rsidRDefault="00BA6EA1" w:rsidP="00E5055B">
      <w:pPr>
        <w:pStyle w:val="BodyTextBullet1"/>
        <w:numPr>
          <w:ilvl w:val="0"/>
          <w:numId w:val="22"/>
        </w:numPr>
        <w:rPr>
          <w:sz w:val="24"/>
          <w:szCs w:val="24"/>
        </w:rPr>
      </w:pPr>
      <w:proofErr w:type="spellStart"/>
      <w:r w:rsidRPr="00EA46EF">
        <w:rPr>
          <w:sz w:val="24"/>
          <w:szCs w:val="24"/>
        </w:rPr>
        <w:t>GovInfoSecurity</w:t>
      </w:r>
      <w:proofErr w:type="spellEnd"/>
      <w:r w:rsidRPr="00EA46EF">
        <w:rPr>
          <w:sz w:val="24"/>
          <w:szCs w:val="24"/>
        </w:rPr>
        <w:t>: NIST Unveils Security, Privacy Controls (NIST SP 800-53 rev 4 updated)</w:t>
      </w:r>
    </w:p>
    <w:p w14:paraId="362578A2" w14:textId="77777777" w:rsidR="00BA6EA1" w:rsidRPr="00EA46EF" w:rsidRDefault="00BA6EA1" w:rsidP="00E5055B">
      <w:pPr>
        <w:pStyle w:val="BodyTextBullet1"/>
        <w:numPr>
          <w:ilvl w:val="0"/>
          <w:numId w:val="22"/>
        </w:numPr>
        <w:rPr>
          <w:sz w:val="24"/>
          <w:szCs w:val="24"/>
        </w:rPr>
      </w:pPr>
      <w:r w:rsidRPr="00EA46EF">
        <w:rPr>
          <w:sz w:val="24"/>
          <w:szCs w:val="24"/>
        </w:rPr>
        <w:t>http://www.govinfosecurity.com/interviews/nist-unveils-security-privacy-controls-i-1907</w:t>
      </w:r>
    </w:p>
    <w:p w14:paraId="56919FF7" w14:textId="77777777" w:rsidR="00BA6EA1" w:rsidRPr="00EA46EF" w:rsidRDefault="00BA6EA1" w:rsidP="00E5055B">
      <w:pPr>
        <w:pStyle w:val="BodyTextBullet1"/>
        <w:numPr>
          <w:ilvl w:val="0"/>
          <w:numId w:val="22"/>
        </w:numPr>
        <w:rPr>
          <w:sz w:val="24"/>
          <w:szCs w:val="24"/>
        </w:rPr>
      </w:pPr>
      <w:r w:rsidRPr="00EA46EF">
        <w:rPr>
          <w:sz w:val="24"/>
          <w:szCs w:val="24"/>
        </w:rPr>
        <w:t>NIST Special Publication (SP) 800-53: Security and Privacy Controls for Federal Information Systems and Organizations updated</w:t>
      </w:r>
    </w:p>
    <w:p w14:paraId="2BB29AA7" w14:textId="77777777" w:rsidR="00BA6EA1" w:rsidRPr="00EA46EF" w:rsidRDefault="00BA6EA1" w:rsidP="00E5055B">
      <w:pPr>
        <w:pStyle w:val="BodyTextBullet1"/>
        <w:numPr>
          <w:ilvl w:val="1"/>
          <w:numId w:val="22"/>
        </w:numPr>
        <w:rPr>
          <w:sz w:val="24"/>
          <w:szCs w:val="24"/>
        </w:rPr>
      </w:pPr>
      <w:r w:rsidRPr="00EA46EF">
        <w:rPr>
          <w:sz w:val="24"/>
          <w:szCs w:val="24"/>
        </w:rPr>
        <w:t xml:space="preserve">Impacts A&amp;A as internal VA OIS SSP &amp; SCA templates will need to be updated with more controls in the coming months - this is just a heads-up so that those involved with any responsibility of A&amp;A of their system, they will have to be in compliance of the new NIST guidance come May 1, 2014. So it is suggested that key stakeholders start getting </w:t>
      </w:r>
      <w:r w:rsidR="00F57B5C" w:rsidRPr="00EA46EF">
        <w:rPr>
          <w:sz w:val="24"/>
          <w:szCs w:val="24"/>
        </w:rPr>
        <w:t>familiar</w:t>
      </w:r>
      <w:r w:rsidRPr="00EA46EF">
        <w:rPr>
          <w:sz w:val="24"/>
          <w:szCs w:val="24"/>
        </w:rPr>
        <w:t xml:space="preserve"> with this latest guidance released by NIST</w:t>
      </w:r>
    </w:p>
    <w:p w14:paraId="7DE3BCED" w14:textId="77777777" w:rsidR="00BA6EA1" w:rsidRPr="00EA46EF" w:rsidRDefault="00BA6EA1" w:rsidP="00E5055B">
      <w:pPr>
        <w:pStyle w:val="BodyTextBullet1"/>
        <w:numPr>
          <w:ilvl w:val="0"/>
          <w:numId w:val="22"/>
        </w:numPr>
        <w:rPr>
          <w:sz w:val="24"/>
          <w:szCs w:val="24"/>
        </w:rPr>
      </w:pPr>
      <w:r w:rsidRPr="00EA46EF">
        <w:rPr>
          <w:sz w:val="24"/>
          <w:szCs w:val="24"/>
        </w:rPr>
        <w:t>Related GCN Article:</w:t>
      </w:r>
    </w:p>
    <w:p w14:paraId="24D3BC25" w14:textId="77777777" w:rsidR="00BA6EA1" w:rsidRPr="00EA46EF" w:rsidRDefault="00BA6EA1" w:rsidP="00E5055B">
      <w:pPr>
        <w:pStyle w:val="BodyTextBullet1"/>
        <w:numPr>
          <w:ilvl w:val="1"/>
          <w:numId w:val="22"/>
        </w:numPr>
        <w:rPr>
          <w:sz w:val="24"/>
          <w:szCs w:val="24"/>
        </w:rPr>
      </w:pPr>
      <w:r w:rsidRPr="00EA46EF">
        <w:rPr>
          <w:sz w:val="24"/>
          <w:szCs w:val="24"/>
        </w:rPr>
        <w:t>“The changes are substantial,” said Ron Ross, the FISMA implementation lead at NIST. “The fundamental underpinnings haven’t changed,” but the catalog of security controls has grown from more than 600 to more than 850 controls, and there is a new emphasis on the underlying trustworthiness of systems and on privacy controls.”</w:t>
      </w:r>
    </w:p>
    <w:p w14:paraId="69E5AE95" w14:textId="77777777" w:rsidR="00BA6EA1" w:rsidRPr="00EA46EF" w:rsidRDefault="00BA6EA1" w:rsidP="00BA6EA1">
      <w:pPr>
        <w:pStyle w:val="BodyTextBullet1"/>
        <w:numPr>
          <w:ilvl w:val="0"/>
          <w:numId w:val="0"/>
        </w:numPr>
        <w:rPr>
          <w:sz w:val="24"/>
          <w:szCs w:val="24"/>
        </w:rPr>
      </w:pPr>
    </w:p>
    <w:p w14:paraId="2B676D7C"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lastRenderedPageBreak/>
        <w:t>Early 2013</w:t>
      </w:r>
    </w:p>
    <w:p w14:paraId="39E00258" w14:textId="77777777" w:rsidR="00BA6EA1" w:rsidRPr="00EA46EF" w:rsidRDefault="00BA6EA1" w:rsidP="00BA6EA1">
      <w:pPr>
        <w:pStyle w:val="BodyTextBullet1"/>
        <w:numPr>
          <w:ilvl w:val="0"/>
          <w:numId w:val="0"/>
        </w:numPr>
        <w:rPr>
          <w:sz w:val="24"/>
          <w:szCs w:val="24"/>
        </w:rPr>
      </w:pPr>
      <w:r w:rsidRPr="00EA46EF">
        <w:rPr>
          <w:sz w:val="24"/>
          <w:szCs w:val="24"/>
        </w:rPr>
        <w:t xml:space="preserve">Temporary Authority to Operate (TATO) and ATO Extensions approved </w:t>
      </w:r>
    </w:p>
    <w:p w14:paraId="61C6AAB4" w14:textId="77777777" w:rsidR="00BA6EA1" w:rsidRPr="00EA46EF" w:rsidRDefault="00BA6EA1" w:rsidP="00E5055B">
      <w:pPr>
        <w:pStyle w:val="BodyTextBullet1"/>
        <w:numPr>
          <w:ilvl w:val="0"/>
          <w:numId w:val="23"/>
        </w:numPr>
        <w:rPr>
          <w:sz w:val="24"/>
          <w:szCs w:val="24"/>
        </w:rPr>
      </w:pPr>
      <w:r w:rsidRPr="00EA46EF">
        <w:rPr>
          <w:sz w:val="24"/>
          <w:szCs w:val="24"/>
        </w:rPr>
        <w:t xml:space="preserve">For all systems that had a valid TATO or ATO, whose TATO or ATO expired late 2012 or before August 31, 2013, will have their TATO or ATO automatically extended through August 31, 2013. By the 31st of August, we hope to have the GRC tool operational, called </w:t>
      </w:r>
      <w:proofErr w:type="spellStart"/>
      <w:r w:rsidRPr="00EA46EF">
        <w:rPr>
          <w:sz w:val="24"/>
          <w:szCs w:val="24"/>
        </w:rPr>
        <w:t>RiskVision</w:t>
      </w:r>
      <w:proofErr w:type="spellEnd"/>
      <w:r w:rsidRPr="00EA46EF">
        <w:rPr>
          <w:sz w:val="24"/>
          <w:szCs w:val="24"/>
        </w:rPr>
        <w:t>, and have its functions operational that will address A&amp;A activity. Guidance regarding the tool, implementation, and training will be forth coming in the near future.</w:t>
      </w:r>
    </w:p>
    <w:p w14:paraId="1D8FB933" w14:textId="77777777" w:rsidR="00BA6EA1" w:rsidRPr="00EA46EF" w:rsidRDefault="00BA6EA1" w:rsidP="00BA6EA1">
      <w:pPr>
        <w:pStyle w:val="BodyTextBullet1"/>
        <w:numPr>
          <w:ilvl w:val="0"/>
          <w:numId w:val="0"/>
        </w:numPr>
        <w:rPr>
          <w:sz w:val="24"/>
          <w:szCs w:val="24"/>
        </w:rPr>
      </w:pPr>
    </w:p>
    <w:p w14:paraId="2DC08C08"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t>New Systems requesting TATO or ATO for 2013</w:t>
      </w:r>
    </w:p>
    <w:p w14:paraId="4EC8D2B7" w14:textId="77777777" w:rsidR="00BA6EA1" w:rsidRPr="00EA46EF" w:rsidRDefault="00BA6EA1" w:rsidP="00BA6EA1">
      <w:pPr>
        <w:pStyle w:val="BodyTextBullet1"/>
        <w:numPr>
          <w:ilvl w:val="0"/>
          <w:numId w:val="0"/>
        </w:numPr>
        <w:rPr>
          <w:sz w:val="24"/>
          <w:szCs w:val="24"/>
        </w:rPr>
      </w:pPr>
    </w:p>
    <w:p w14:paraId="09489F16" w14:textId="77777777" w:rsidR="00BA6EA1" w:rsidRPr="00EA46EF" w:rsidRDefault="00BA6EA1" w:rsidP="00BA6EA1">
      <w:pPr>
        <w:pStyle w:val="BodyTextBullet1"/>
        <w:numPr>
          <w:ilvl w:val="0"/>
          <w:numId w:val="0"/>
        </w:numPr>
        <w:rPr>
          <w:sz w:val="24"/>
          <w:szCs w:val="24"/>
        </w:rPr>
      </w:pPr>
      <w:r w:rsidRPr="00EA46EF">
        <w:rPr>
          <w:sz w:val="24"/>
          <w:szCs w:val="24"/>
        </w:rPr>
        <w:t xml:space="preserve">Until the GRC tool is officially operational, the following A&amp;A activity will continue. </w:t>
      </w:r>
    </w:p>
    <w:p w14:paraId="420BB1FC" w14:textId="77777777" w:rsidR="00BA6EA1" w:rsidRPr="00EA46EF" w:rsidRDefault="00BA6EA1" w:rsidP="00E5055B">
      <w:pPr>
        <w:pStyle w:val="BodyTextBullet1"/>
        <w:numPr>
          <w:ilvl w:val="0"/>
          <w:numId w:val="23"/>
        </w:numPr>
        <w:rPr>
          <w:sz w:val="24"/>
          <w:szCs w:val="24"/>
        </w:rPr>
      </w:pPr>
      <w:r w:rsidRPr="00EA46EF">
        <w:rPr>
          <w:sz w:val="24"/>
          <w:szCs w:val="24"/>
        </w:rPr>
        <w:t>Security Requirements – comply with required NIST and agency controls</w:t>
      </w:r>
    </w:p>
    <w:p w14:paraId="55B7E3B7" w14:textId="77777777" w:rsidR="00BA6EA1" w:rsidRPr="00EA46EF" w:rsidRDefault="00BA6EA1" w:rsidP="00E5055B">
      <w:pPr>
        <w:pStyle w:val="BodyTextBullet1"/>
        <w:numPr>
          <w:ilvl w:val="0"/>
          <w:numId w:val="23"/>
        </w:numPr>
        <w:rPr>
          <w:sz w:val="24"/>
          <w:szCs w:val="24"/>
        </w:rPr>
      </w:pPr>
      <w:r w:rsidRPr="00EA46EF">
        <w:rPr>
          <w:sz w:val="24"/>
          <w:szCs w:val="24"/>
        </w:rPr>
        <w:t>Identify ISO to align with this system (An ISO will be provided once you send in your email as documented below). You will not know the NISO until you have an ISO assigned. (FFS ISO Support Request.pdf)</w:t>
      </w:r>
    </w:p>
    <w:p w14:paraId="0AA7D526" w14:textId="77777777" w:rsidR="00BA6EA1" w:rsidRPr="00EA46EF" w:rsidRDefault="00BA6EA1" w:rsidP="00E5055B">
      <w:pPr>
        <w:pStyle w:val="BodyTextBullet1"/>
        <w:numPr>
          <w:ilvl w:val="0"/>
          <w:numId w:val="23"/>
        </w:numPr>
        <w:rPr>
          <w:sz w:val="24"/>
          <w:szCs w:val="24"/>
        </w:rPr>
      </w:pPr>
      <w:r w:rsidRPr="00EA46EF">
        <w:rPr>
          <w:sz w:val="24"/>
          <w:szCs w:val="24"/>
        </w:rPr>
        <w:t>Pick an official name for the system, then get with the SMART Help Desk (point of contact Lizbeth L. Gray), and submit the attached SMART System Update Form to request for/then establish a record in SMART of this system. (SMART System Update Form.doc)</w:t>
      </w:r>
    </w:p>
    <w:p w14:paraId="63A8DB55" w14:textId="77777777" w:rsidR="00BA6EA1" w:rsidRPr="00EA46EF" w:rsidRDefault="00BA6EA1" w:rsidP="00E5055B">
      <w:pPr>
        <w:pStyle w:val="BodyTextBullet1"/>
        <w:numPr>
          <w:ilvl w:val="0"/>
          <w:numId w:val="23"/>
        </w:numPr>
        <w:rPr>
          <w:sz w:val="24"/>
          <w:szCs w:val="24"/>
        </w:rPr>
      </w:pPr>
      <w:r w:rsidRPr="00EA46EF">
        <w:rPr>
          <w:sz w:val="24"/>
          <w:szCs w:val="24"/>
        </w:rPr>
        <w:t xml:space="preserve">Identify the required security documentation necessary to ensure controls/NIST and agency security requirements are addressed (For the latest template – your ISO or Martin </w:t>
      </w:r>
      <w:proofErr w:type="spellStart"/>
      <w:r w:rsidRPr="00EA46EF">
        <w:rPr>
          <w:sz w:val="24"/>
          <w:szCs w:val="24"/>
        </w:rPr>
        <w:t>DeLeo</w:t>
      </w:r>
      <w:proofErr w:type="spellEnd"/>
      <w:r w:rsidRPr="00EA46EF">
        <w:rPr>
          <w:sz w:val="24"/>
          <w:szCs w:val="24"/>
        </w:rPr>
        <w:t xml:space="preserve"> would be your best POC)</w:t>
      </w:r>
    </w:p>
    <w:p w14:paraId="5FF3457C"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SCA Signatory Authority: </w:t>
      </w:r>
    </w:p>
    <w:p w14:paraId="12BD9EAF"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System Security Plan </w:t>
      </w:r>
    </w:p>
    <w:p w14:paraId="0F7D63FD"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Risk Assessment </w:t>
      </w:r>
    </w:p>
    <w:p w14:paraId="58718E2A"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PIA </w:t>
      </w:r>
    </w:p>
    <w:p w14:paraId="1767D660" w14:textId="77777777" w:rsidR="00BA6EA1" w:rsidRPr="00EA46EF" w:rsidRDefault="00BA6EA1" w:rsidP="00E5055B">
      <w:pPr>
        <w:pStyle w:val="BodyTextBullet1"/>
        <w:numPr>
          <w:ilvl w:val="2"/>
          <w:numId w:val="34"/>
        </w:numPr>
        <w:ind w:left="1260"/>
        <w:rPr>
          <w:sz w:val="24"/>
          <w:szCs w:val="24"/>
        </w:rPr>
      </w:pPr>
      <w:r w:rsidRPr="00EA46EF">
        <w:rPr>
          <w:sz w:val="24"/>
          <w:szCs w:val="24"/>
        </w:rPr>
        <w:t>Contingency Plan</w:t>
      </w:r>
    </w:p>
    <w:p w14:paraId="0597D0AF" w14:textId="77777777" w:rsidR="00BA6EA1" w:rsidRPr="00EA46EF" w:rsidRDefault="00BA6EA1" w:rsidP="00E5055B">
      <w:pPr>
        <w:pStyle w:val="BodyTextBullet1"/>
        <w:numPr>
          <w:ilvl w:val="2"/>
          <w:numId w:val="34"/>
        </w:numPr>
        <w:ind w:left="1260"/>
        <w:rPr>
          <w:sz w:val="24"/>
          <w:szCs w:val="24"/>
        </w:rPr>
      </w:pPr>
      <w:r w:rsidRPr="00EA46EF">
        <w:rPr>
          <w:sz w:val="24"/>
          <w:szCs w:val="24"/>
        </w:rPr>
        <w:t xml:space="preserve">Disaster Recovery Plan </w:t>
      </w:r>
    </w:p>
    <w:p w14:paraId="2C2D78B5" w14:textId="77777777" w:rsidR="00BA6EA1" w:rsidRPr="00EA46EF" w:rsidRDefault="00BA6EA1" w:rsidP="00E5055B">
      <w:pPr>
        <w:pStyle w:val="BodyTextBullet1"/>
        <w:numPr>
          <w:ilvl w:val="2"/>
          <w:numId w:val="34"/>
        </w:numPr>
        <w:ind w:left="1260"/>
        <w:rPr>
          <w:sz w:val="24"/>
          <w:szCs w:val="24"/>
        </w:rPr>
      </w:pPr>
      <w:r w:rsidRPr="00EA46EF">
        <w:rPr>
          <w:sz w:val="24"/>
          <w:szCs w:val="24"/>
        </w:rPr>
        <w:t>Incident Response Plan</w:t>
      </w:r>
    </w:p>
    <w:p w14:paraId="677C74E5" w14:textId="77777777" w:rsidR="00BA6EA1" w:rsidRPr="00EA46EF" w:rsidRDefault="00BA6EA1" w:rsidP="00E5055B">
      <w:pPr>
        <w:pStyle w:val="BodyTextBullet1"/>
        <w:numPr>
          <w:ilvl w:val="3"/>
          <w:numId w:val="34"/>
        </w:numPr>
        <w:ind w:left="1260"/>
        <w:rPr>
          <w:sz w:val="24"/>
          <w:szCs w:val="24"/>
        </w:rPr>
      </w:pPr>
      <w:r w:rsidRPr="00EA46EF">
        <w:rPr>
          <w:sz w:val="24"/>
          <w:szCs w:val="24"/>
        </w:rPr>
        <w:t>Configuration Management Plan</w:t>
      </w:r>
    </w:p>
    <w:p w14:paraId="2C9D576D" w14:textId="77777777" w:rsidR="00BA6EA1" w:rsidRPr="00EA46EF" w:rsidRDefault="00BA6EA1" w:rsidP="00E5055B">
      <w:pPr>
        <w:pStyle w:val="BodyTextBullet1"/>
        <w:numPr>
          <w:ilvl w:val="2"/>
          <w:numId w:val="34"/>
        </w:numPr>
        <w:ind w:left="1260"/>
        <w:rPr>
          <w:sz w:val="24"/>
          <w:szCs w:val="24"/>
        </w:rPr>
      </w:pPr>
      <w:r w:rsidRPr="00EA46EF">
        <w:rPr>
          <w:sz w:val="24"/>
          <w:szCs w:val="24"/>
        </w:rPr>
        <w:t>SCA Security Configuration Checklists</w:t>
      </w:r>
    </w:p>
    <w:p w14:paraId="2B2FA918" w14:textId="77777777" w:rsidR="00BA6EA1" w:rsidRPr="00EA46EF" w:rsidRDefault="00BA6EA1" w:rsidP="00E5055B">
      <w:pPr>
        <w:pStyle w:val="BodyTextBullet1"/>
        <w:numPr>
          <w:ilvl w:val="2"/>
          <w:numId w:val="34"/>
        </w:numPr>
        <w:ind w:left="1260"/>
        <w:rPr>
          <w:sz w:val="24"/>
          <w:szCs w:val="24"/>
        </w:rPr>
      </w:pPr>
      <w:r w:rsidRPr="00EA46EF">
        <w:rPr>
          <w:sz w:val="24"/>
          <w:szCs w:val="24"/>
        </w:rPr>
        <w:t>Interconnected Systems Agreements</w:t>
      </w:r>
    </w:p>
    <w:p w14:paraId="5E76D5E8" w14:textId="77777777" w:rsidR="00BA6EA1" w:rsidRPr="00EA46EF" w:rsidRDefault="00BA6EA1" w:rsidP="00E5055B">
      <w:pPr>
        <w:pStyle w:val="BodyTextBullet1"/>
        <w:numPr>
          <w:ilvl w:val="0"/>
          <w:numId w:val="23"/>
        </w:numPr>
        <w:rPr>
          <w:sz w:val="24"/>
          <w:szCs w:val="24"/>
        </w:rPr>
      </w:pPr>
      <w:r w:rsidRPr="00EA46EF">
        <w:rPr>
          <w:sz w:val="24"/>
          <w:szCs w:val="24"/>
        </w:rPr>
        <w:t xml:space="preserve">Have ISO coordinate the development/review/approval of the noted documents above (reminder – your ISO is your custodian/support </w:t>
      </w:r>
      <w:r w:rsidR="00DC5C1A" w:rsidRPr="00EA46EF">
        <w:rPr>
          <w:sz w:val="24"/>
          <w:szCs w:val="24"/>
        </w:rPr>
        <w:t>point of contact</w:t>
      </w:r>
      <w:r w:rsidRPr="00EA46EF">
        <w:rPr>
          <w:sz w:val="24"/>
          <w:szCs w:val="24"/>
        </w:rPr>
        <w:t>, but not the author of these documents)</w:t>
      </w:r>
    </w:p>
    <w:p w14:paraId="0FF91D78" w14:textId="77777777" w:rsidR="00BA6EA1" w:rsidRPr="00EA46EF" w:rsidRDefault="00BA6EA1" w:rsidP="00E5055B">
      <w:pPr>
        <w:pStyle w:val="BodyTextBullet1"/>
        <w:numPr>
          <w:ilvl w:val="0"/>
          <w:numId w:val="23"/>
        </w:numPr>
        <w:rPr>
          <w:sz w:val="24"/>
          <w:szCs w:val="24"/>
        </w:rPr>
      </w:pPr>
      <w:r w:rsidRPr="00EA46EF">
        <w:rPr>
          <w:sz w:val="24"/>
          <w:szCs w:val="24"/>
        </w:rPr>
        <w:t xml:space="preserve">Once approved - upload each document in to SMART database (via SMART – Artifacts) </w:t>
      </w:r>
    </w:p>
    <w:p w14:paraId="62EC458E" w14:textId="77777777" w:rsidR="00BA6EA1" w:rsidRPr="00EA46EF" w:rsidRDefault="00BA6EA1" w:rsidP="00E5055B">
      <w:pPr>
        <w:pStyle w:val="BodyTextBullet1"/>
        <w:numPr>
          <w:ilvl w:val="0"/>
          <w:numId w:val="23"/>
        </w:numPr>
        <w:rPr>
          <w:sz w:val="24"/>
          <w:szCs w:val="24"/>
        </w:rPr>
      </w:pPr>
      <w:r w:rsidRPr="00EA46EF">
        <w:rPr>
          <w:sz w:val="24"/>
          <w:szCs w:val="24"/>
        </w:rPr>
        <w:t>Contact the Certification Program Office for coordinating the A&amp;A activities (you would complete and submit your Request for ATO memo (Request for an A</w:t>
      </w:r>
      <w:r w:rsidR="00DC5C1A" w:rsidRPr="00EA46EF">
        <w:rPr>
          <w:sz w:val="24"/>
          <w:szCs w:val="24"/>
        </w:rPr>
        <w:t>TO</w:t>
      </w:r>
      <w:r w:rsidRPr="00EA46EF">
        <w:rPr>
          <w:sz w:val="24"/>
          <w:szCs w:val="24"/>
        </w:rPr>
        <w:t xml:space="preserve"> Memo.docx) to </w:t>
      </w:r>
      <w:r w:rsidRPr="00EA46EF">
        <w:rPr>
          <w:sz w:val="24"/>
          <w:szCs w:val="24"/>
        </w:rPr>
        <w:lastRenderedPageBreak/>
        <w:t>Steven Kish, which will start the ATO review process – be sure when identifying your system that you use the full formal system name as it resides in SMART)</w:t>
      </w:r>
    </w:p>
    <w:p w14:paraId="1D3544EF" w14:textId="77777777" w:rsidR="00BA6EA1" w:rsidRPr="00EA46EF" w:rsidRDefault="00BA6EA1" w:rsidP="00E5055B">
      <w:pPr>
        <w:pStyle w:val="BodyTextBullet1"/>
        <w:numPr>
          <w:ilvl w:val="2"/>
          <w:numId w:val="35"/>
        </w:numPr>
        <w:ind w:left="1260"/>
        <w:rPr>
          <w:sz w:val="24"/>
          <w:szCs w:val="24"/>
        </w:rPr>
      </w:pPr>
      <w:r w:rsidRPr="00EA46EF">
        <w:rPr>
          <w:sz w:val="24"/>
          <w:szCs w:val="24"/>
        </w:rPr>
        <w:t>Assessment</w:t>
      </w:r>
    </w:p>
    <w:p w14:paraId="1FA25154" w14:textId="77777777" w:rsidR="00BA6EA1" w:rsidRPr="00EA46EF" w:rsidRDefault="00BA6EA1" w:rsidP="00E5055B">
      <w:pPr>
        <w:pStyle w:val="BodyTextBullet1"/>
        <w:numPr>
          <w:ilvl w:val="2"/>
          <w:numId w:val="35"/>
        </w:numPr>
        <w:ind w:left="1260"/>
        <w:rPr>
          <w:sz w:val="24"/>
          <w:szCs w:val="24"/>
        </w:rPr>
      </w:pPr>
      <w:r w:rsidRPr="00EA46EF">
        <w:rPr>
          <w:sz w:val="24"/>
          <w:szCs w:val="24"/>
        </w:rPr>
        <w:t>Accreditation</w:t>
      </w:r>
    </w:p>
    <w:p w14:paraId="3116C873" w14:textId="77777777" w:rsidR="00BA6EA1" w:rsidRPr="00EA46EF" w:rsidRDefault="00BA6EA1" w:rsidP="00E5055B">
      <w:pPr>
        <w:pStyle w:val="BodyTextBullet1"/>
        <w:numPr>
          <w:ilvl w:val="0"/>
          <w:numId w:val="23"/>
        </w:numPr>
        <w:rPr>
          <w:sz w:val="24"/>
          <w:szCs w:val="24"/>
        </w:rPr>
      </w:pPr>
      <w:r w:rsidRPr="00EA46EF">
        <w:rPr>
          <w:sz w:val="24"/>
          <w:szCs w:val="24"/>
        </w:rPr>
        <w:t>Your required security documentation will be required to undergo a formal review by the document review team (DRT)</w:t>
      </w:r>
    </w:p>
    <w:p w14:paraId="5214C1D0" w14:textId="77777777" w:rsidR="00BA6EA1" w:rsidRPr="00EA46EF" w:rsidRDefault="00BA6EA1" w:rsidP="00E5055B">
      <w:pPr>
        <w:pStyle w:val="BodyTextBullet1"/>
        <w:numPr>
          <w:ilvl w:val="0"/>
          <w:numId w:val="23"/>
        </w:numPr>
        <w:rPr>
          <w:sz w:val="24"/>
          <w:szCs w:val="24"/>
        </w:rPr>
      </w:pPr>
      <w:r w:rsidRPr="00EA46EF">
        <w:rPr>
          <w:sz w:val="24"/>
          <w:szCs w:val="24"/>
        </w:rPr>
        <w:t>You will be required to identify which scan or scans applies to your system, complete the scan request form(s) then submit it/them to the NSOC POC with a cc to Steven Kish</w:t>
      </w:r>
    </w:p>
    <w:p w14:paraId="015C20D5" w14:textId="77777777" w:rsidR="00BA6EA1" w:rsidRPr="00EA46EF" w:rsidRDefault="00BA6EA1" w:rsidP="00E5055B">
      <w:pPr>
        <w:pStyle w:val="BodyTextBullet1"/>
        <w:numPr>
          <w:ilvl w:val="0"/>
          <w:numId w:val="23"/>
        </w:numPr>
        <w:rPr>
          <w:sz w:val="24"/>
          <w:szCs w:val="24"/>
        </w:rPr>
      </w:pPr>
      <w:r w:rsidRPr="00EA46EF">
        <w:rPr>
          <w:sz w:val="24"/>
          <w:szCs w:val="24"/>
        </w:rPr>
        <w:t>The Enterprise Risk Management (ERM) team may be notified of your system and you will work with them to get an on-site SCA scheduled and conducted</w:t>
      </w:r>
    </w:p>
    <w:p w14:paraId="46643DCE" w14:textId="77777777" w:rsidR="00BA6EA1" w:rsidRPr="00EA46EF" w:rsidRDefault="00BA6EA1" w:rsidP="00E5055B">
      <w:pPr>
        <w:pStyle w:val="BodyTextBullet1"/>
        <w:numPr>
          <w:ilvl w:val="0"/>
          <w:numId w:val="23"/>
        </w:numPr>
        <w:rPr>
          <w:sz w:val="24"/>
          <w:szCs w:val="24"/>
        </w:rPr>
      </w:pPr>
      <w:r w:rsidRPr="00EA46EF">
        <w:rPr>
          <w:sz w:val="24"/>
          <w:szCs w:val="24"/>
        </w:rPr>
        <w:t>Deficiencies from the DRT review, NSOC scan(s) and SCA site visit will be shared and Plan of Action and Milestones (POA&amp;Ms) will need to be established and remediation efforts initiated</w:t>
      </w:r>
    </w:p>
    <w:p w14:paraId="0EA3EB0C" w14:textId="77777777" w:rsidR="00BA6EA1" w:rsidRPr="00EA46EF" w:rsidRDefault="00BA6EA1" w:rsidP="00E5055B">
      <w:pPr>
        <w:pStyle w:val="BodyTextBullet1"/>
        <w:numPr>
          <w:ilvl w:val="0"/>
          <w:numId w:val="23"/>
        </w:numPr>
        <w:rPr>
          <w:sz w:val="24"/>
          <w:szCs w:val="24"/>
        </w:rPr>
      </w:pPr>
      <w:r w:rsidRPr="00EA46EF">
        <w:rPr>
          <w:sz w:val="24"/>
          <w:szCs w:val="24"/>
        </w:rPr>
        <w:t xml:space="preserve">Once your system’s level of deficiencies reach an acceptable level, your system will be packaged and submitted to OSC management’s approval with a recommendation to grant either a Temporary ATO or a full ATO </w:t>
      </w:r>
    </w:p>
    <w:p w14:paraId="417CD6D1" w14:textId="77777777" w:rsidR="00BA6EA1" w:rsidRPr="00EA46EF" w:rsidRDefault="00BA6EA1" w:rsidP="00BA6EA1">
      <w:pPr>
        <w:pStyle w:val="BodyTextBullet1"/>
        <w:numPr>
          <w:ilvl w:val="0"/>
          <w:numId w:val="0"/>
        </w:numPr>
        <w:rPr>
          <w:sz w:val="24"/>
          <w:szCs w:val="24"/>
        </w:rPr>
      </w:pPr>
    </w:p>
    <w:p w14:paraId="6D49F740" w14:textId="77777777" w:rsidR="00BA6EA1" w:rsidRPr="00EA46EF" w:rsidRDefault="00BA6EA1" w:rsidP="00BA6EA1">
      <w:pPr>
        <w:pStyle w:val="BodyTextBullet1"/>
        <w:numPr>
          <w:ilvl w:val="0"/>
          <w:numId w:val="0"/>
        </w:numPr>
        <w:rPr>
          <w:sz w:val="24"/>
          <w:szCs w:val="24"/>
        </w:rPr>
      </w:pPr>
      <w:r w:rsidRPr="00EA46EF">
        <w:rPr>
          <w:sz w:val="24"/>
          <w:szCs w:val="24"/>
        </w:rPr>
        <w:t>As you can see, it starts by getting an ISO identified and assigned</w:t>
      </w:r>
      <w:r w:rsidR="00F57B5C" w:rsidRPr="00EA46EF">
        <w:rPr>
          <w:sz w:val="24"/>
          <w:szCs w:val="24"/>
        </w:rPr>
        <w:t xml:space="preserve"> and then</w:t>
      </w:r>
      <w:r w:rsidRPr="00EA46EF">
        <w:rPr>
          <w:sz w:val="24"/>
          <w:szCs w:val="24"/>
        </w:rPr>
        <w:t xml:space="preserve"> placing this system into the SMART database. Once established in SMART, the Team then generates/develops the required security documents so they can then be uploaded into SMART – Artifacts section. All systems that need FISMA reporting must be established in SMART and have their security documents uploaded within. To start the process in getting an ISO assigned to your system, you would submit your request and e-mail it to: VAFSSISORequests@va.gov</w:t>
      </w:r>
    </w:p>
    <w:p w14:paraId="499F3E99" w14:textId="77777777" w:rsidR="00BA6EA1" w:rsidRPr="00EA46EF" w:rsidRDefault="00BA6EA1" w:rsidP="00BA6EA1">
      <w:pPr>
        <w:pStyle w:val="BodyTextBullet1"/>
        <w:numPr>
          <w:ilvl w:val="0"/>
          <w:numId w:val="0"/>
        </w:numPr>
        <w:rPr>
          <w:sz w:val="24"/>
          <w:szCs w:val="24"/>
        </w:rPr>
      </w:pPr>
    </w:p>
    <w:p w14:paraId="7D31403B" w14:textId="77777777" w:rsidR="00BA6EA1" w:rsidRPr="00EA46EF" w:rsidRDefault="00BA6EA1" w:rsidP="00BA6EA1">
      <w:pPr>
        <w:pStyle w:val="BodyTextBullet1"/>
        <w:numPr>
          <w:ilvl w:val="0"/>
          <w:numId w:val="0"/>
        </w:numPr>
        <w:rPr>
          <w:sz w:val="24"/>
          <w:szCs w:val="24"/>
        </w:rPr>
      </w:pPr>
      <w:r w:rsidRPr="00EA46EF">
        <w:rPr>
          <w:sz w:val="24"/>
          <w:szCs w:val="24"/>
        </w:rPr>
        <w:t xml:space="preserve">The information being requested </w:t>
      </w:r>
      <w:r w:rsidR="00B967C4" w:rsidRPr="00EA46EF">
        <w:rPr>
          <w:sz w:val="24"/>
          <w:szCs w:val="24"/>
        </w:rPr>
        <w:t>is</w:t>
      </w:r>
      <w:r w:rsidRPr="00EA46EF">
        <w:rPr>
          <w:sz w:val="24"/>
          <w:szCs w:val="24"/>
        </w:rPr>
        <w:t xml:space="preserve"> key to the establishment of any system in SMART. In order to request an ISO</w:t>
      </w:r>
      <w:r w:rsidR="00F57B5C" w:rsidRPr="00EA46EF">
        <w:rPr>
          <w:sz w:val="24"/>
          <w:szCs w:val="24"/>
        </w:rPr>
        <w:t>,</w:t>
      </w:r>
      <w:r w:rsidRPr="00EA46EF">
        <w:rPr>
          <w:sz w:val="24"/>
          <w:szCs w:val="24"/>
        </w:rPr>
        <w:t xml:space="preserve"> </w:t>
      </w:r>
      <w:r w:rsidR="00F57B5C" w:rsidRPr="00EA46EF">
        <w:rPr>
          <w:sz w:val="24"/>
          <w:szCs w:val="24"/>
        </w:rPr>
        <w:t>p</w:t>
      </w:r>
      <w:r w:rsidRPr="00EA46EF">
        <w:rPr>
          <w:sz w:val="24"/>
          <w:szCs w:val="24"/>
        </w:rPr>
        <w:t>lease complete the ISO request form to describe the type of information security officer support required. State who you are and what project you are supporting and that you are formally requesting ISO support for your Initiative. Ensure that you include as much of the following information as possible:</w:t>
      </w:r>
    </w:p>
    <w:p w14:paraId="657A10AA" w14:textId="77777777" w:rsidR="00BA6EA1" w:rsidRPr="00EA46EF" w:rsidRDefault="00BA6EA1" w:rsidP="00E5055B">
      <w:pPr>
        <w:pStyle w:val="BodyTextBullet1"/>
        <w:numPr>
          <w:ilvl w:val="0"/>
          <w:numId w:val="24"/>
        </w:numPr>
        <w:rPr>
          <w:sz w:val="24"/>
          <w:szCs w:val="24"/>
        </w:rPr>
      </w:pPr>
      <w:r w:rsidRPr="00EA46EF">
        <w:rPr>
          <w:sz w:val="24"/>
          <w:szCs w:val="24"/>
        </w:rPr>
        <w:t>System Owner</w:t>
      </w:r>
    </w:p>
    <w:p w14:paraId="16DE4611" w14:textId="77777777" w:rsidR="00BA6EA1" w:rsidRPr="00EA46EF" w:rsidRDefault="00BA6EA1" w:rsidP="00E5055B">
      <w:pPr>
        <w:pStyle w:val="BodyTextBullet1"/>
        <w:numPr>
          <w:ilvl w:val="0"/>
          <w:numId w:val="24"/>
        </w:numPr>
        <w:rPr>
          <w:sz w:val="24"/>
          <w:szCs w:val="24"/>
        </w:rPr>
      </w:pPr>
      <w:r w:rsidRPr="00EA46EF">
        <w:rPr>
          <w:sz w:val="24"/>
          <w:szCs w:val="24"/>
        </w:rPr>
        <w:t>Business Owner</w:t>
      </w:r>
    </w:p>
    <w:p w14:paraId="6832BAC3" w14:textId="77777777" w:rsidR="00BA6EA1" w:rsidRPr="00EA46EF" w:rsidRDefault="00BA6EA1" w:rsidP="00E5055B">
      <w:pPr>
        <w:pStyle w:val="BodyTextBullet1"/>
        <w:numPr>
          <w:ilvl w:val="0"/>
          <w:numId w:val="24"/>
        </w:numPr>
        <w:rPr>
          <w:sz w:val="24"/>
          <w:szCs w:val="24"/>
        </w:rPr>
      </w:pPr>
      <w:r w:rsidRPr="00EA46EF">
        <w:rPr>
          <w:sz w:val="24"/>
          <w:szCs w:val="24"/>
        </w:rPr>
        <w:t>Performance Work Statement</w:t>
      </w:r>
    </w:p>
    <w:p w14:paraId="7D33BAB4" w14:textId="77777777" w:rsidR="00BA6EA1" w:rsidRPr="00EA46EF" w:rsidRDefault="00BA6EA1" w:rsidP="00E5055B">
      <w:pPr>
        <w:pStyle w:val="BodyTextBullet1"/>
        <w:numPr>
          <w:ilvl w:val="0"/>
          <w:numId w:val="24"/>
        </w:numPr>
        <w:rPr>
          <w:sz w:val="24"/>
          <w:szCs w:val="24"/>
        </w:rPr>
      </w:pPr>
      <w:r w:rsidRPr="00EA46EF">
        <w:rPr>
          <w:sz w:val="24"/>
          <w:szCs w:val="24"/>
        </w:rPr>
        <w:t>If in test phase give sites; what are sites that will ultimately use initiative</w:t>
      </w:r>
    </w:p>
    <w:p w14:paraId="448E92DC" w14:textId="77777777" w:rsidR="00BA6EA1" w:rsidRPr="00EA46EF" w:rsidRDefault="00BA6EA1" w:rsidP="00E5055B">
      <w:pPr>
        <w:pStyle w:val="BodyTextBullet1"/>
        <w:numPr>
          <w:ilvl w:val="0"/>
          <w:numId w:val="24"/>
        </w:numPr>
        <w:rPr>
          <w:sz w:val="24"/>
          <w:szCs w:val="24"/>
        </w:rPr>
      </w:pPr>
      <w:r w:rsidRPr="00EA46EF">
        <w:rPr>
          <w:sz w:val="24"/>
          <w:szCs w:val="24"/>
        </w:rPr>
        <w:t>Developer name</w:t>
      </w:r>
    </w:p>
    <w:p w14:paraId="2CA4EB59" w14:textId="77777777" w:rsidR="00BA6EA1" w:rsidRPr="00EA46EF" w:rsidRDefault="00BA6EA1" w:rsidP="00E5055B">
      <w:pPr>
        <w:pStyle w:val="BodyTextBullet1"/>
        <w:numPr>
          <w:ilvl w:val="0"/>
          <w:numId w:val="24"/>
        </w:numPr>
        <w:rPr>
          <w:sz w:val="24"/>
          <w:szCs w:val="24"/>
        </w:rPr>
      </w:pPr>
      <w:r w:rsidRPr="00EA46EF">
        <w:rPr>
          <w:sz w:val="24"/>
          <w:szCs w:val="24"/>
        </w:rPr>
        <w:t>And anything else that is pertinent.</w:t>
      </w:r>
    </w:p>
    <w:p w14:paraId="4DE57E9D" w14:textId="77777777" w:rsidR="00BA6EA1" w:rsidRPr="00EA46EF" w:rsidRDefault="00BA6EA1" w:rsidP="00BA6EA1">
      <w:pPr>
        <w:pStyle w:val="BodyTextBullet1"/>
        <w:numPr>
          <w:ilvl w:val="0"/>
          <w:numId w:val="0"/>
        </w:numPr>
        <w:rPr>
          <w:sz w:val="24"/>
          <w:szCs w:val="24"/>
        </w:rPr>
      </w:pPr>
    </w:p>
    <w:p w14:paraId="7837193C" w14:textId="77777777" w:rsidR="00BA6EA1" w:rsidRPr="00EA46EF" w:rsidRDefault="00BA6EA1" w:rsidP="00BA6EA1">
      <w:pPr>
        <w:pStyle w:val="BodyTextBullet1"/>
        <w:numPr>
          <w:ilvl w:val="0"/>
          <w:numId w:val="0"/>
        </w:numPr>
        <w:rPr>
          <w:sz w:val="24"/>
          <w:szCs w:val="24"/>
          <w:u w:val="single"/>
        </w:rPr>
      </w:pPr>
      <w:r w:rsidRPr="00EA46EF">
        <w:rPr>
          <w:sz w:val="24"/>
          <w:szCs w:val="24"/>
          <w:u w:val="single"/>
        </w:rPr>
        <w:t>With regards to NSOC scans:</w:t>
      </w:r>
    </w:p>
    <w:p w14:paraId="74D00895" w14:textId="77777777" w:rsidR="00BA6EA1" w:rsidRPr="00EA46EF" w:rsidRDefault="00BA6EA1" w:rsidP="00BA6EA1">
      <w:pPr>
        <w:pStyle w:val="BodyTextBullet1"/>
        <w:numPr>
          <w:ilvl w:val="0"/>
          <w:numId w:val="0"/>
        </w:numPr>
        <w:rPr>
          <w:sz w:val="24"/>
          <w:szCs w:val="24"/>
        </w:rPr>
      </w:pPr>
      <w:r w:rsidRPr="00EA46EF">
        <w:rPr>
          <w:sz w:val="24"/>
          <w:szCs w:val="24"/>
        </w:rPr>
        <w:t>Please see which applies and any that does will need to be completed and submitted as part of the security control assessment/testing process. Your completed form(s) will need to be sent to James Barrett and/or Jason Kendall with a CC to Steven Kish.</w:t>
      </w:r>
    </w:p>
    <w:p w14:paraId="6BE62AA5" w14:textId="77777777" w:rsidR="00BA6EA1" w:rsidRPr="00EA46EF" w:rsidRDefault="00BA6EA1" w:rsidP="00BA6EA1">
      <w:pPr>
        <w:pStyle w:val="BodyTextBullet1"/>
        <w:numPr>
          <w:ilvl w:val="0"/>
          <w:numId w:val="0"/>
        </w:numPr>
        <w:rPr>
          <w:sz w:val="24"/>
          <w:szCs w:val="24"/>
        </w:rPr>
      </w:pPr>
    </w:p>
    <w:p w14:paraId="77FEF925" w14:textId="77777777" w:rsidR="00BA6EA1" w:rsidRPr="00EA46EF" w:rsidRDefault="00BA6EA1" w:rsidP="00BA6EA1">
      <w:pPr>
        <w:pStyle w:val="BodyTextBullet1"/>
        <w:numPr>
          <w:ilvl w:val="0"/>
          <w:numId w:val="0"/>
        </w:numPr>
        <w:rPr>
          <w:sz w:val="24"/>
          <w:szCs w:val="24"/>
        </w:rPr>
      </w:pPr>
      <w:r w:rsidRPr="00EA46EF">
        <w:rPr>
          <w:sz w:val="24"/>
          <w:szCs w:val="24"/>
        </w:rPr>
        <w:t>Below are the 3 NSOC documents with a short description of each. When filling out one or more forms, if you have questions – please contact James Barrett and/or Jason Kendall.</w:t>
      </w:r>
    </w:p>
    <w:p w14:paraId="0BA8EE5D" w14:textId="77777777" w:rsidR="00BA6EA1" w:rsidRPr="00EA46EF" w:rsidRDefault="00BA6EA1" w:rsidP="00BA6EA1">
      <w:pPr>
        <w:pStyle w:val="BodyTextBullet1"/>
        <w:numPr>
          <w:ilvl w:val="0"/>
          <w:numId w:val="0"/>
        </w:numPr>
        <w:rPr>
          <w:sz w:val="24"/>
          <w:szCs w:val="24"/>
        </w:rPr>
      </w:pPr>
    </w:p>
    <w:p w14:paraId="6ACD2B3E" w14:textId="77777777" w:rsidR="00BA6EA1" w:rsidRPr="00EA46EF" w:rsidRDefault="00BA6EA1" w:rsidP="00E5055B">
      <w:pPr>
        <w:pStyle w:val="BodyTextBullet1"/>
        <w:numPr>
          <w:ilvl w:val="0"/>
          <w:numId w:val="25"/>
        </w:numPr>
        <w:rPr>
          <w:sz w:val="24"/>
          <w:szCs w:val="24"/>
        </w:rPr>
      </w:pPr>
      <w:r w:rsidRPr="00EA46EF">
        <w:rPr>
          <w:sz w:val="24"/>
          <w:szCs w:val="24"/>
        </w:rPr>
        <w:t xml:space="preserve">Scan request form (VA </w:t>
      </w:r>
      <w:r w:rsidR="00F57B5C" w:rsidRPr="00EA46EF">
        <w:rPr>
          <w:sz w:val="24"/>
          <w:szCs w:val="24"/>
        </w:rPr>
        <w:t>Scanning</w:t>
      </w:r>
      <w:r w:rsidRPr="00EA46EF">
        <w:rPr>
          <w:sz w:val="24"/>
          <w:szCs w:val="24"/>
        </w:rPr>
        <w:t xml:space="preserve"> Request.pdf) – This request form will be used when vulnerability scans are requested for workstations, servers, LAN’s, etc. James Barrett is the POC for this task.</w:t>
      </w:r>
    </w:p>
    <w:p w14:paraId="5C00D1F9" w14:textId="77777777" w:rsidR="00BA6EA1" w:rsidRPr="00EA46EF" w:rsidRDefault="00BA6EA1" w:rsidP="00E5055B">
      <w:pPr>
        <w:pStyle w:val="BodyTextBullet1"/>
        <w:numPr>
          <w:ilvl w:val="0"/>
          <w:numId w:val="25"/>
        </w:numPr>
        <w:rPr>
          <w:sz w:val="24"/>
          <w:szCs w:val="24"/>
        </w:rPr>
      </w:pPr>
      <w:r w:rsidRPr="00EA46EF">
        <w:rPr>
          <w:sz w:val="24"/>
          <w:szCs w:val="24"/>
        </w:rPr>
        <w:t>WASA questionnaire (WASA Questionnaire v.10.docx) – This request form will be used when a web application is present. Jason Kendall is the POC for this web application penetration testing.</w:t>
      </w:r>
    </w:p>
    <w:p w14:paraId="26841F64" w14:textId="77777777" w:rsidR="00BA6EA1" w:rsidRPr="00EA46EF" w:rsidRDefault="00BA6EA1" w:rsidP="00E5055B">
      <w:pPr>
        <w:pStyle w:val="BodyTextBullet1"/>
        <w:numPr>
          <w:ilvl w:val="0"/>
          <w:numId w:val="25"/>
        </w:numPr>
        <w:rPr>
          <w:sz w:val="24"/>
          <w:szCs w:val="24"/>
        </w:rPr>
      </w:pPr>
      <w:r w:rsidRPr="00EA46EF">
        <w:rPr>
          <w:sz w:val="24"/>
          <w:szCs w:val="24"/>
        </w:rPr>
        <w:t>Source code review questionnaire (Code Review Questionnaire v 1.4.docx) – This questionnaire will be used when a custom application has been created (not proprietary COTS). Jason Kendall is the POC for this source code testing.</w:t>
      </w:r>
    </w:p>
    <w:p w14:paraId="35B50251" w14:textId="77777777" w:rsidR="00BA6EA1" w:rsidRPr="00467A77" w:rsidRDefault="00BA6EA1" w:rsidP="005864D3">
      <w:pPr>
        <w:pStyle w:val="Heading1"/>
        <w:numPr>
          <w:ilvl w:val="0"/>
          <w:numId w:val="0"/>
        </w:numPr>
      </w:pPr>
    </w:p>
    <w:p w14:paraId="7C269FBC" w14:textId="2AC6835C" w:rsidR="002B4911" w:rsidRPr="00467A77" w:rsidRDefault="002B4911" w:rsidP="00D66D48">
      <w:pPr>
        <w:rPr>
          <w:rFonts w:ascii="Arial" w:hAnsi="Arial" w:cs="Arial"/>
        </w:rPr>
      </w:pPr>
    </w:p>
    <w:sectPr w:rsidR="002B4911" w:rsidRPr="00467A77" w:rsidSect="00341584">
      <w:headerReference w:type="even" r:id="rId92"/>
      <w:footerReference w:type="even" r:id="rId93"/>
      <w:footerReference w:type="default" r:id="rId9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FE488" w14:textId="77777777" w:rsidR="00412FE0" w:rsidRDefault="00412FE0">
      <w:r>
        <w:separator/>
      </w:r>
    </w:p>
    <w:p w14:paraId="765EEF2C" w14:textId="77777777" w:rsidR="00412FE0" w:rsidRDefault="00412FE0"/>
  </w:endnote>
  <w:endnote w:type="continuationSeparator" w:id="0">
    <w:p w14:paraId="3200FF49" w14:textId="77777777" w:rsidR="00412FE0" w:rsidRDefault="00412FE0">
      <w:r>
        <w:continuationSeparator/>
      </w:r>
    </w:p>
    <w:p w14:paraId="6B4E68C9" w14:textId="77777777" w:rsidR="00412FE0" w:rsidRDefault="00412FE0"/>
  </w:endnote>
  <w:endnote w:type="continuationNotice" w:id="1">
    <w:p w14:paraId="1A021ADB" w14:textId="77777777" w:rsidR="00412FE0" w:rsidRDefault="00412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6A183" w14:textId="77777777" w:rsidR="00412FE0" w:rsidRDefault="00412FE0">
    <w:pPr>
      <w:pStyle w:val="Footer"/>
      <w:jc w:val="center"/>
    </w:pPr>
    <w:r>
      <w:fldChar w:fldCharType="begin"/>
    </w:r>
    <w:r>
      <w:instrText xml:space="preserve"> PAGE   \* MERGEFORMAT </w:instrText>
    </w:r>
    <w:r>
      <w:fldChar w:fldCharType="separate"/>
    </w:r>
    <w:r>
      <w:rPr>
        <w:noProof/>
      </w:rPr>
      <w:t>ii</w:t>
    </w:r>
    <w:r>
      <w:rPr>
        <w:noProof/>
      </w:rPr>
      <w:fldChar w:fldCharType="end"/>
    </w:r>
  </w:p>
  <w:p w14:paraId="3F0EF0C9" w14:textId="77777777" w:rsidR="00412FE0" w:rsidRPr="009629BC" w:rsidRDefault="00412FE0" w:rsidP="00D36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2A064" w14:textId="77777777" w:rsidR="00412FE0" w:rsidRDefault="00412FE0" w:rsidP="00B137EE">
    <w:pPr>
      <w:pStyle w:val="Footer"/>
      <w:jc w:val="center"/>
      <w:rPr>
        <w:rStyle w:val="PageNumber"/>
      </w:rPr>
    </w:pPr>
    <w:r>
      <w:tab/>
    </w:r>
    <w:r>
      <w:rPr>
        <w:rStyle w:val="PageNumber"/>
      </w:rPr>
      <w:fldChar w:fldCharType="begin"/>
    </w:r>
    <w:r>
      <w:rPr>
        <w:rStyle w:val="PageNumber"/>
      </w:rPr>
      <w:instrText xml:space="preserve"> PAGE </w:instrText>
    </w:r>
    <w:r>
      <w:rPr>
        <w:rStyle w:val="PageNumber"/>
      </w:rPr>
      <w:fldChar w:fldCharType="separate"/>
    </w:r>
    <w:r w:rsidR="004A19CD">
      <w:rPr>
        <w:rStyle w:val="PageNumber"/>
        <w:noProof/>
      </w:rPr>
      <w:t>4</w:t>
    </w:r>
    <w:r>
      <w:rPr>
        <w:rStyle w:val="PageNumber"/>
      </w:rPr>
      <w:fldChar w:fldCharType="end"/>
    </w:r>
    <w:r>
      <w:rPr>
        <w:rStyle w:val="PageNumber"/>
      </w:rPr>
      <w:tab/>
    </w:r>
  </w:p>
  <w:p w14:paraId="5DD01111" w14:textId="77777777" w:rsidR="00412FE0" w:rsidRDefault="00412FE0" w:rsidP="00B137EE">
    <w:pPr>
      <w:pStyle w:val="Footer"/>
    </w:pPr>
  </w:p>
  <w:p w14:paraId="122B9305" w14:textId="77777777" w:rsidR="00412FE0" w:rsidRDefault="00412F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F0F7" w14:textId="77777777" w:rsidR="00412FE0" w:rsidRPr="00E00457" w:rsidRDefault="00412FE0" w:rsidP="00AA22B5">
    <w:pPr>
      <w:pStyle w:val="Footer"/>
      <w:rPr>
        <w:rFonts w:cs="Times New Roman"/>
      </w:rPr>
    </w:pPr>
    <w:r w:rsidRPr="00E00457">
      <w:rPr>
        <w:rFonts w:cs="Times New Roman"/>
      </w:rPr>
      <w:t>IRDS</w:t>
    </w:r>
    <w:r w:rsidRPr="00E00457">
      <w:rPr>
        <w:rFonts w:cs="Times New Roman"/>
      </w:rPr>
      <w:tab/>
    </w:r>
    <w:r w:rsidRPr="00E00457">
      <w:rPr>
        <w:rFonts w:cs="Times New Roman"/>
      </w:rPr>
      <w:tab/>
    </w:r>
  </w:p>
  <w:p w14:paraId="2061FFB6" w14:textId="77777777" w:rsidR="00412FE0" w:rsidRPr="00E00457" w:rsidRDefault="00412FE0" w:rsidP="007B65D7">
    <w:pPr>
      <w:pStyle w:val="Footer"/>
      <w:rPr>
        <w:rFonts w:cs="Times New Roman"/>
      </w:rPr>
    </w:pPr>
    <w:r w:rsidRPr="00E00457">
      <w:rPr>
        <w:rFonts w:cs="Times New Roman"/>
      </w:rPr>
      <w:t>Master Test Plan</w:t>
    </w: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Pr>
        <w:rFonts w:cs="Times New Roman"/>
        <w:noProof/>
      </w:rPr>
      <w:t>2</w:t>
    </w:r>
    <w:r w:rsidRPr="00E00457">
      <w:rPr>
        <w:rFonts w:cs="Times New Roman"/>
      </w:rPr>
      <w:fldChar w:fldCharType="end"/>
    </w:r>
    <w:r w:rsidRPr="00E00457">
      <w:rPr>
        <w:rFonts w:cs="Times New Roman"/>
      </w:rPr>
      <w:tab/>
    </w:r>
    <w:r>
      <w:rPr>
        <w:rFonts w:cs="Times New Roman"/>
      </w:rPr>
      <w:t>December</w:t>
    </w:r>
    <w:r w:rsidRPr="00E00457">
      <w:rPr>
        <w:rFonts w:cs="Times New Roman"/>
      </w:rPr>
      <w:t xml:space="preserve"> 2014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178BB" w14:textId="77777777" w:rsidR="00412FE0" w:rsidRPr="00E00457" w:rsidRDefault="00412FE0" w:rsidP="00E90508">
    <w:pPr>
      <w:pStyle w:val="Footer"/>
      <w:rPr>
        <w:rFonts w:cs="Times New Roman"/>
      </w:rPr>
    </w:pP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sidR="004A19CD">
      <w:rPr>
        <w:rFonts w:cs="Times New Roman"/>
        <w:noProof/>
      </w:rPr>
      <w:t>21</w:t>
    </w:r>
    <w:r w:rsidRPr="00E00457">
      <w:rPr>
        <w:rFonts w:cs="Times New Roman"/>
      </w:rPr>
      <w:fldChar w:fldCharType="end"/>
    </w:r>
    <w:r w:rsidRPr="00E00457">
      <w:rPr>
        <w:rFonts w:cs="Times New Roman"/>
      </w:rPr>
      <w:tab/>
    </w:r>
  </w:p>
  <w:p w14:paraId="37E199F1" w14:textId="77777777" w:rsidR="00412FE0" w:rsidRPr="00CC439B" w:rsidRDefault="00412FE0" w:rsidP="00CC4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58919" w14:textId="77777777" w:rsidR="00412FE0" w:rsidRDefault="00412FE0">
      <w:r>
        <w:separator/>
      </w:r>
    </w:p>
    <w:p w14:paraId="6AB94BA3" w14:textId="77777777" w:rsidR="00412FE0" w:rsidRDefault="00412FE0"/>
  </w:footnote>
  <w:footnote w:type="continuationSeparator" w:id="0">
    <w:p w14:paraId="0FAD99DA" w14:textId="77777777" w:rsidR="00412FE0" w:rsidRDefault="00412FE0">
      <w:r>
        <w:continuationSeparator/>
      </w:r>
    </w:p>
    <w:p w14:paraId="11F3FFBD" w14:textId="77777777" w:rsidR="00412FE0" w:rsidRDefault="00412FE0"/>
  </w:footnote>
  <w:footnote w:type="continuationNotice" w:id="1">
    <w:p w14:paraId="0CE17352" w14:textId="77777777" w:rsidR="00412FE0" w:rsidRDefault="00412F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jc w:val="center"/>
      <w:tblBorders>
        <w:top w:val="single" w:sz="12" w:space="0" w:color="C00000"/>
        <w:bottom w:val="single" w:sz="12" w:space="0" w:color="C00000"/>
      </w:tblBorders>
      <w:shd w:val="clear" w:color="auto" w:fill="17365D"/>
      <w:tblLook w:val="04A0" w:firstRow="1" w:lastRow="0" w:firstColumn="1" w:lastColumn="0" w:noHBand="0" w:noVBand="1"/>
    </w:tblPr>
    <w:tblGrid>
      <w:gridCol w:w="3624"/>
      <w:gridCol w:w="2104"/>
      <w:gridCol w:w="3632"/>
    </w:tblGrid>
    <w:tr w:rsidR="00412FE0" w:rsidRPr="009F023A" w14:paraId="6C9129C5" w14:textId="77777777" w:rsidTr="003777B7">
      <w:trPr>
        <w:trHeight w:val="710"/>
        <w:jc w:val="center"/>
      </w:trPr>
      <w:tc>
        <w:tcPr>
          <w:tcW w:w="3708" w:type="dxa"/>
          <w:shd w:val="clear" w:color="auto" w:fill="FFFFFF"/>
          <w:vAlign w:val="bottom"/>
        </w:tcPr>
        <w:p w14:paraId="1CCEB331" w14:textId="77777777" w:rsidR="00412FE0" w:rsidRPr="009F023A" w:rsidRDefault="00412FE0" w:rsidP="00764D31">
          <w:pPr>
            <w:pStyle w:val="Header"/>
          </w:pPr>
          <w:r>
            <w:t>Master Test Plan</w:t>
          </w:r>
          <w:r w:rsidRPr="009F023A">
            <w:br/>
          </w:r>
        </w:p>
      </w:tc>
      <w:tc>
        <w:tcPr>
          <w:tcW w:w="2160" w:type="dxa"/>
          <w:shd w:val="clear" w:color="auto" w:fill="FFFFFF"/>
          <w:vAlign w:val="bottom"/>
        </w:tcPr>
        <w:p w14:paraId="40BD2216" w14:textId="77777777" w:rsidR="00412FE0" w:rsidRPr="009F023A" w:rsidRDefault="00412FE0" w:rsidP="000A4CAF">
          <w:pPr>
            <w:pStyle w:val="Header"/>
            <w:jc w:val="center"/>
          </w:pPr>
        </w:p>
      </w:tc>
      <w:tc>
        <w:tcPr>
          <w:tcW w:w="3708" w:type="dxa"/>
          <w:shd w:val="clear" w:color="auto" w:fill="FFFFFF"/>
          <w:vAlign w:val="center"/>
        </w:tcPr>
        <w:p w14:paraId="32D1842E" w14:textId="77777777" w:rsidR="00412FE0" w:rsidRPr="00B45E5A" w:rsidRDefault="00412FE0" w:rsidP="001427E8">
          <w:pPr>
            <w:pStyle w:val="Header"/>
            <w:jc w:val="right"/>
            <w:rPr>
              <w:sz w:val="22"/>
            </w:rPr>
          </w:pPr>
          <w:r>
            <w:t>Perceptive Reach</w:t>
          </w:r>
        </w:p>
        <w:p w14:paraId="2AC8988D" w14:textId="73CB3D94" w:rsidR="00412FE0" w:rsidRPr="00B45E5A" w:rsidRDefault="00412FE0">
          <w:pPr>
            <w:pStyle w:val="Header"/>
            <w:jc w:val="right"/>
            <w:rPr>
              <w:sz w:val="22"/>
            </w:rPr>
          </w:pPr>
          <w:r>
            <w:t>February 201</w:t>
          </w:r>
          <w:r w:rsidR="001E4BAE">
            <w:t>6</w:t>
          </w:r>
        </w:p>
      </w:tc>
    </w:tr>
  </w:tbl>
  <w:p w14:paraId="17FC4E86" w14:textId="77777777" w:rsidR="00412FE0" w:rsidRDefault="0041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EF05" w14:textId="77777777" w:rsidR="00412FE0" w:rsidRDefault="00412F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8pt;height:40.8pt" o:bullet="t">
        <v:imagedata r:id="rId1" o:title="pointing-finger-white-small"/>
      </v:shape>
    </w:pict>
  </w:numPicBullet>
  <w:abstractNum w:abstractNumId="0" w15:restartNumberingAfterBreak="0">
    <w:nsid w:val="01500057"/>
    <w:multiLevelType w:val="hybridMultilevel"/>
    <w:tmpl w:val="5DDC3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3400B"/>
    <w:multiLevelType w:val="hybridMultilevel"/>
    <w:tmpl w:val="37FE81A8"/>
    <w:lvl w:ilvl="0" w:tplc="BC14EB20">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Unicode M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Unicode M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380CA1"/>
    <w:multiLevelType w:val="hybridMultilevel"/>
    <w:tmpl w:val="68C4BFDA"/>
    <w:lvl w:ilvl="0" w:tplc="BC14EB20">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873602"/>
    <w:multiLevelType w:val="hybridMultilevel"/>
    <w:tmpl w:val="3C4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73AD4"/>
    <w:multiLevelType w:val="hybridMultilevel"/>
    <w:tmpl w:val="3E1E4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57CE6"/>
    <w:multiLevelType w:val="hybridMultilevel"/>
    <w:tmpl w:val="36D01554"/>
    <w:lvl w:ilvl="0" w:tplc="04090015">
      <w:start w:val="1"/>
      <w:numFmt w:val="upperLetter"/>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A2866"/>
    <w:multiLevelType w:val="hybridMultilevel"/>
    <w:tmpl w:val="2B06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B1643"/>
    <w:multiLevelType w:val="hybridMultilevel"/>
    <w:tmpl w:val="9104C5F4"/>
    <w:lvl w:ilvl="0" w:tplc="04090001">
      <w:start w:val="1"/>
      <w:numFmt w:val="bullet"/>
      <w:lvlText w:val=""/>
      <w:lvlJc w:val="left"/>
      <w:pPr>
        <w:ind w:left="720" w:hanging="360"/>
      </w:pPr>
      <w:rPr>
        <w:rFonts w:ascii="Symbol" w:hAnsi="Symbol" w:hint="default"/>
      </w:rPr>
    </w:lvl>
    <w:lvl w:ilvl="1" w:tplc="CE9CAD0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95A0854C"/>
    <w:lvl w:ilvl="0">
      <w:start w:val="1"/>
      <w:numFmt w:val="decimal"/>
      <w:pStyle w:val="Heading1"/>
      <w:lvlText w:val="%1."/>
      <w:lvlJc w:val="left"/>
      <w:pPr>
        <w:tabs>
          <w:tab w:val="num" w:pos="2790"/>
        </w:tabs>
        <w:ind w:left="2790" w:hanging="360"/>
      </w:pPr>
      <w:rPr>
        <w:rFonts w:hint="default"/>
      </w:rPr>
    </w:lvl>
    <w:lvl w:ilvl="1">
      <w:start w:val="1"/>
      <w:numFmt w:val="decimal"/>
      <w:pStyle w:val="Heading2"/>
      <w:lvlText w:val="%1.%2."/>
      <w:lvlJc w:val="left"/>
      <w:pPr>
        <w:tabs>
          <w:tab w:val="num" w:pos="5922"/>
        </w:tabs>
        <w:ind w:left="592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2F32B37"/>
    <w:multiLevelType w:val="hybridMultilevel"/>
    <w:tmpl w:val="4F4A5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387836"/>
    <w:multiLevelType w:val="hybridMultilevel"/>
    <w:tmpl w:val="23E6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Unicode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Unicode M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E4C83"/>
    <w:multiLevelType w:val="hybridMultilevel"/>
    <w:tmpl w:val="EE586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E42E6A"/>
    <w:multiLevelType w:val="hybridMultilevel"/>
    <w:tmpl w:val="8FF2C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4C5631"/>
    <w:multiLevelType w:val="hybridMultilevel"/>
    <w:tmpl w:val="AACE3F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8801DED"/>
    <w:multiLevelType w:val="hybridMultilevel"/>
    <w:tmpl w:val="74E4B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9E1D90"/>
    <w:multiLevelType w:val="hybridMultilevel"/>
    <w:tmpl w:val="85B27066"/>
    <w:lvl w:ilvl="0" w:tplc="0409000F">
      <w:start w:val="1"/>
      <w:numFmt w:val="decimal"/>
      <w:lvlText w:val="%1."/>
      <w:lvlJc w:val="left"/>
      <w:pPr>
        <w:ind w:left="360" w:hanging="360"/>
      </w:pPr>
    </w:lvl>
    <w:lvl w:ilvl="1" w:tplc="DB2A90FA">
      <w:start w:val="1"/>
      <w:numFmt w:val="lowerRoman"/>
      <w:lvlText w:val="%2."/>
      <w:lvlJc w:val="left"/>
      <w:pPr>
        <w:ind w:left="1440" w:hanging="720"/>
      </w:pPr>
      <w:rPr>
        <w:rFonts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676081"/>
    <w:multiLevelType w:val="hybridMultilevel"/>
    <w:tmpl w:val="755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FF0149"/>
    <w:multiLevelType w:val="hybridMultilevel"/>
    <w:tmpl w:val="04B02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31B0E97"/>
    <w:multiLevelType w:val="hybridMultilevel"/>
    <w:tmpl w:val="E18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CD17C5"/>
    <w:multiLevelType w:val="hybridMultilevel"/>
    <w:tmpl w:val="1C6A8214"/>
    <w:lvl w:ilvl="0" w:tplc="BC14EB2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Arial Unicode M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Unicode M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Unicode MS"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5B705F4"/>
    <w:multiLevelType w:val="hybridMultilevel"/>
    <w:tmpl w:val="0EB6A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5E91D87"/>
    <w:multiLevelType w:val="hybridMultilevel"/>
    <w:tmpl w:val="F5D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923ED6"/>
    <w:multiLevelType w:val="hybridMultilevel"/>
    <w:tmpl w:val="CCA213B8"/>
    <w:lvl w:ilvl="0" w:tplc="BC14EB20">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E6084BD4">
      <w:start w:val="508"/>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9D46719"/>
    <w:multiLevelType w:val="hybridMultilevel"/>
    <w:tmpl w:val="F16EB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A937F4"/>
    <w:multiLevelType w:val="hybridMultilevel"/>
    <w:tmpl w:val="939C70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E815826"/>
    <w:multiLevelType w:val="hybridMultilevel"/>
    <w:tmpl w:val="04663B9E"/>
    <w:lvl w:ilvl="0" w:tplc="EDB4AAF4">
      <w:start w:val="1"/>
      <w:numFmt w:val="none"/>
      <w:pStyle w:val="InstructionalNote"/>
      <w:lvlText w:val="NOTE:"/>
      <w:lvlJc w:val="left"/>
      <w:pPr>
        <w:tabs>
          <w:tab w:val="num" w:pos="1512"/>
        </w:tabs>
        <w:ind w:left="1512" w:hanging="1152"/>
      </w:pPr>
      <w:rPr>
        <w:rFonts w:ascii="Arial" w:hAnsi="Arial" w:hint="default"/>
        <w:b/>
        <w:i/>
        <w:sz w:val="22"/>
        <w:szCs w:val="22"/>
      </w:rPr>
    </w:lvl>
    <w:lvl w:ilvl="1" w:tplc="FE6AE4A0" w:tentative="1">
      <w:start w:val="1"/>
      <w:numFmt w:val="lowerLetter"/>
      <w:lvlText w:val="%2."/>
      <w:lvlJc w:val="left"/>
      <w:pPr>
        <w:tabs>
          <w:tab w:val="num" w:pos="1440"/>
        </w:tabs>
        <w:ind w:left="1440" w:hanging="360"/>
      </w:pPr>
    </w:lvl>
    <w:lvl w:ilvl="2" w:tplc="8350FC6E" w:tentative="1">
      <w:start w:val="1"/>
      <w:numFmt w:val="lowerRoman"/>
      <w:lvlText w:val="%3."/>
      <w:lvlJc w:val="right"/>
      <w:pPr>
        <w:tabs>
          <w:tab w:val="num" w:pos="2160"/>
        </w:tabs>
        <w:ind w:left="2160" w:hanging="180"/>
      </w:pPr>
    </w:lvl>
    <w:lvl w:ilvl="3" w:tplc="AE906278" w:tentative="1">
      <w:start w:val="1"/>
      <w:numFmt w:val="decimal"/>
      <w:lvlText w:val="%4."/>
      <w:lvlJc w:val="left"/>
      <w:pPr>
        <w:tabs>
          <w:tab w:val="num" w:pos="2880"/>
        </w:tabs>
        <w:ind w:left="2880" w:hanging="360"/>
      </w:pPr>
    </w:lvl>
    <w:lvl w:ilvl="4" w:tplc="148828C4" w:tentative="1">
      <w:start w:val="1"/>
      <w:numFmt w:val="lowerLetter"/>
      <w:lvlText w:val="%5."/>
      <w:lvlJc w:val="left"/>
      <w:pPr>
        <w:tabs>
          <w:tab w:val="num" w:pos="3600"/>
        </w:tabs>
        <w:ind w:left="3600" w:hanging="360"/>
      </w:pPr>
    </w:lvl>
    <w:lvl w:ilvl="5" w:tplc="6D82A5B0" w:tentative="1">
      <w:start w:val="1"/>
      <w:numFmt w:val="lowerRoman"/>
      <w:lvlText w:val="%6."/>
      <w:lvlJc w:val="right"/>
      <w:pPr>
        <w:tabs>
          <w:tab w:val="num" w:pos="4320"/>
        </w:tabs>
        <w:ind w:left="4320" w:hanging="180"/>
      </w:pPr>
    </w:lvl>
    <w:lvl w:ilvl="6" w:tplc="C960DDC0" w:tentative="1">
      <w:start w:val="1"/>
      <w:numFmt w:val="decimal"/>
      <w:lvlText w:val="%7."/>
      <w:lvlJc w:val="left"/>
      <w:pPr>
        <w:tabs>
          <w:tab w:val="num" w:pos="5040"/>
        </w:tabs>
        <w:ind w:left="5040" w:hanging="360"/>
      </w:pPr>
    </w:lvl>
    <w:lvl w:ilvl="7" w:tplc="8820BA40" w:tentative="1">
      <w:start w:val="1"/>
      <w:numFmt w:val="lowerLetter"/>
      <w:lvlText w:val="%8."/>
      <w:lvlJc w:val="left"/>
      <w:pPr>
        <w:tabs>
          <w:tab w:val="num" w:pos="5760"/>
        </w:tabs>
        <w:ind w:left="5760" w:hanging="360"/>
      </w:pPr>
    </w:lvl>
    <w:lvl w:ilvl="8" w:tplc="B6182C52" w:tentative="1">
      <w:start w:val="1"/>
      <w:numFmt w:val="lowerRoman"/>
      <w:lvlText w:val="%9."/>
      <w:lvlJc w:val="right"/>
      <w:pPr>
        <w:tabs>
          <w:tab w:val="num" w:pos="6480"/>
        </w:tabs>
        <w:ind w:left="6480" w:hanging="180"/>
      </w:pPr>
    </w:lvl>
  </w:abstractNum>
  <w:abstractNum w:abstractNumId="29" w15:restartNumberingAfterBreak="0">
    <w:nsid w:val="3053109F"/>
    <w:multiLevelType w:val="hybridMultilevel"/>
    <w:tmpl w:val="90CC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1FA0E0B"/>
    <w:multiLevelType w:val="hybridMultilevel"/>
    <w:tmpl w:val="DA30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27F5CE7"/>
    <w:multiLevelType w:val="hybridMultilevel"/>
    <w:tmpl w:val="7BC4ADCC"/>
    <w:lvl w:ilvl="0" w:tplc="3F04F110">
      <w:start w:val="1"/>
      <w:numFmt w:val="bullet"/>
      <w:pStyle w:val="BodyBullet2"/>
      <w:lvlText w:val=""/>
      <w:lvlJc w:val="left"/>
      <w:pPr>
        <w:tabs>
          <w:tab w:val="num" w:pos="1800"/>
        </w:tabs>
        <w:ind w:left="1800" w:hanging="360"/>
      </w:pPr>
      <w:rPr>
        <w:rFonts w:ascii="Symbol" w:hAnsi="Symbol" w:hint="default"/>
      </w:rPr>
    </w:lvl>
    <w:lvl w:ilvl="1" w:tplc="9A961510" w:tentative="1">
      <w:start w:val="1"/>
      <w:numFmt w:val="bullet"/>
      <w:lvlText w:val="o"/>
      <w:lvlJc w:val="left"/>
      <w:pPr>
        <w:tabs>
          <w:tab w:val="num" w:pos="2520"/>
        </w:tabs>
        <w:ind w:left="2520" w:hanging="360"/>
      </w:pPr>
      <w:rPr>
        <w:rFonts w:ascii="Courier New" w:hAnsi="Courier New" w:cs="Courier New" w:hint="default"/>
      </w:rPr>
    </w:lvl>
    <w:lvl w:ilvl="2" w:tplc="8DF0C6B2" w:tentative="1">
      <w:start w:val="1"/>
      <w:numFmt w:val="bullet"/>
      <w:lvlText w:val=""/>
      <w:lvlJc w:val="left"/>
      <w:pPr>
        <w:tabs>
          <w:tab w:val="num" w:pos="3240"/>
        </w:tabs>
        <w:ind w:left="3240" w:hanging="360"/>
      </w:pPr>
      <w:rPr>
        <w:rFonts w:ascii="Wingdings" w:hAnsi="Wingdings" w:hint="default"/>
      </w:rPr>
    </w:lvl>
    <w:lvl w:ilvl="3" w:tplc="4580ABA8" w:tentative="1">
      <w:start w:val="1"/>
      <w:numFmt w:val="bullet"/>
      <w:lvlText w:val=""/>
      <w:lvlJc w:val="left"/>
      <w:pPr>
        <w:tabs>
          <w:tab w:val="num" w:pos="3960"/>
        </w:tabs>
        <w:ind w:left="3960" w:hanging="360"/>
      </w:pPr>
      <w:rPr>
        <w:rFonts w:ascii="Symbol" w:hAnsi="Symbol" w:hint="default"/>
      </w:rPr>
    </w:lvl>
    <w:lvl w:ilvl="4" w:tplc="B7D04F40" w:tentative="1">
      <w:start w:val="1"/>
      <w:numFmt w:val="bullet"/>
      <w:lvlText w:val="o"/>
      <w:lvlJc w:val="left"/>
      <w:pPr>
        <w:tabs>
          <w:tab w:val="num" w:pos="4680"/>
        </w:tabs>
        <w:ind w:left="4680" w:hanging="360"/>
      </w:pPr>
      <w:rPr>
        <w:rFonts w:ascii="Courier New" w:hAnsi="Courier New" w:cs="Courier New" w:hint="default"/>
      </w:rPr>
    </w:lvl>
    <w:lvl w:ilvl="5" w:tplc="AE187106" w:tentative="1">
      <w:start w:val="1"/>
      <w:numFmt w:val="bullet"/>
      <w:lvlText w:val=""/>
      <w:lvlJc w:val="left"/>
      <w:pPr>
        <w:tabs>
          <w:tab w:val="num" w:pos="5400"/>
        </w:tabs>
        <w:ind w:left="5400" w:hanging="360"/>
      </w:pPr>
      <w:rPr>
        <w:rFonts w:ascii="Wingdings" w:hAnsi="Wingdings" w:hint="default"/>
      </w:rPr>
    </w:lvl>
    <w:lvl w:ilvl="6" w:tplc="7DC0D25C" w:tentative="1">
      <w:start w:val="1"/>
      <w:numFmt w:val="bullet"/>
      <w:lvlText w:val=""/>
      <w:lvlJc w:val="left"/>
      <w:pPr>
        <w:tabs>
          <w:tab w:val="num" w:pos="6120"/>
        </w:tabs>
        <w:ind w:left="6120" w:hanging="360"/>
      </w:pPr>
      <w:rPr>
        <w:rFonts w:ascii="Symbol" w:hAnsi="Symbol" w:hint="default"/>
      </w:rPr>
    </w:lvl>
    <w:lvl w:ilvl="7" w:tplc="9B128482" w:tentative="1">
      <w:start w:val="1"/>
      <w:numFmt w:val="bullet"/>
      <w:lvlText w:val="o"/>
      <w:lvlJc w:val="left"/>
      <w:pPr>
        <w:tabs>
          <w:tab w:val="num" w:pos="6840"/>
        </w:tabs>
        <w:ind w:left="6840" w:hanging="360"/>
      </w:pPr>
      <w:rPr>
        <w:rFonts w:ascii="Courier New" w:hAnsi="Courier New" w:cs="Courier New" w:hint="default"/>
      </w:rPr>
    </w:lvl>
    <w:lvl w:ilvl="8" w:tplc="F75E9CCA"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34B71C58"/>
    <w:multiLevelType w:val="hybridMultilevel"/>
    <w:tmpl w:val="3800C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81B1704"/>
    <w:multiLevelType w:val="hybridMultilevel"/>
    <w:tmpl w:val="BB22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E71062"/>
    <w:multiLevelType w:val="hybridMultilevel"/>
    <w:tmpl w:val="584C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71098E"/>
    <w:multiLevelType w:val="hybridMultilevel"/>
    <w:tmpl w:val="702A6FB2"/>
    <w:lvl w:ilvl="0" w:tplc="04090001">
      <w:start w:val="1"/>
      <w:numFmt w:val="bullet"/>
      <w:lvlText w:val=""/>
      <w:lvlJc w:val="left"/>
      <w:pPr>
        <w:ind w:left="360" w:hanging="360"/>
      </w:pPr>
      <w:rPr>
        <w:rFonts w:ascii="Symbol" w:hAnsi="Symbol" w:hint="default"/>
      </w:rPr>
    </w:lvl>
    <w:lvl w:ilvl="1" w:tplc="DB2A90FA">
      <w:start w:val="1"/>
      <w:numFmt w:val="lowerRoman"/>
      <w:lvlText w:val="%2."/>
      <w:lvlJc w:val="left"/>
      <w:pPr>
        <w:ind w:left="1440" w:hanging="720"/>
      </w:pPr>
      <w:rPr>
        <w:rFonts w:hint="default"/>
      </w:rPr>
    </w:lvl>
    <w:lvl w:ilvl="2" w:tplc="9FDAFF9A">
      <w:start w:val="3"/>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D0655DF"/>
    <w:multiLevelType w:val="hybridMultilevel"/>
    <w:tmpl w:val="453224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E5B5C9D"/>
    <w:multiLevelType w:val="hybridMultilevel"/>
    <w:tmpl w:val="5B10D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3FB41FB3"/>
    <w:multiLevelType w:val="hybridMultilevel"/>
    <w:tmpl w:val="BE5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4454CA3"/>
    <w:multiLevelType w:val="hybridMultilevel"/>
    <w:tmpl w:val="A9B03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4B664D78"/>
    <w:multiLevelType w:val="hybridMultilevel"/>
    <w:tmpl w:val="FE4A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3" w15:restartNumberingAfterBreak="0">
    <w:nsid w:val="4BF11AFA"/>
    <w:multiLevelType w:val="hybridMultilevel"/>
    <w:tmpl w:val="3CC2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1122B"/>
    <w:multiLevelType w:val="hybridMultilevel"/>
    <w:tmpl w:val="63B45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07E2C4B"/>
    <w:multiLevelType w:val="hybridMultilevel"/>
    <w:tmpl w:val="E6721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25247AE"/>
    <w:multiLevelType w:val="hybridMultilevel"/>
    <w:tmpl w:val="699C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38E3C55"/>
    <w:multiLevelType w:val="hybridMultilevel"/>
    <w:tmpl w:val="A53C7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5DE5C66"/>
    <w:multiLevelType w:val="hybridMultilevel"/>
    <w:tmpl w:val="2250BF48"/>
    <w:lvl w:ilvl="0" w:tplc="04090017">
      <w:start w:val="1"/>
      <w:numFmt w:val="lowerLetter"/>
      <w:lvlText w:val="%1)"/>
      <w:lvlJc w:val="left"/>
      <w:pPr>
        <w:ind w:left="120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5EE5BAD"/>
    <w:multiLevelType w:val="hybridMultilevel"/>
    <w:tmpl w:val="817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83B077F"/>
    <w:multiLevelType w:val="hybridMultilevel"/>
    <w:tmpl w:val="90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4D75D5"/>
    <w:multiLevelType w:val="hybridMultilevel"/>
    <w:tmpl w:val="3CBC6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051E38"/>
    <w:multiLevelType w:val="hybridMultilevel"/>
    <w:tmpl w:val="14E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EC3720"/>
    <w:multiLevelType w:val="hybridMultilevel"/>
    <w:tmpl w:val="E9A04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7AB50A4"/>
    <w:multiLevelType w:val="hybridMultilevel"/>
    <w:tmpl w:val="F528C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4D026D"/>
    <w:multiLevelType w:val="hybridMultilevel"/>
    <w:tmpl w:val="9962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B6959D6"/>
    <w:multiLevelType w:val="hybridMultilevel"/>
    <w:tmpl w:val="48A4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A0996"/>
    <w:multiLevelType w:val="hybridMultilevel"/>
    <w:tmpl w:val="DF4E5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0" w15:restartNumberingAfterBreak="0">
    <w:nsid w:val="6EE63E8B"/>
    <w:multiLevelType w:val="hybridMultilevel"/>
    <w:tmpl w:val="5C5CC3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F182A87"/>
    <w:multiLevelType w:val="hybridMultilevel"/>
    <w:tmpl w:val="57642176"/>
    <w:lvl w:ilvl="0" w:tplc="160400BC">
      <w:start w:val="1"/>
      <w:numFmt w:val="decimal"/>
      <w:pStyle w:val="BodyTextNumbered1"/>
      <w:lvlText w:val="%1."/>
      <w:lvlJc w:val="left"/>
      <w:pPr>
        <w:tabs>
          <w:tab w:val="num" w:pos="720"/>
        </w:tabs>
        <w:ind w:left="720" w:hanging="360"/>
      </w:pPr>
    </w:lvl>
    <w:lvl w:ilvl="1" w:tplc="679EA4CE" w:tentative="1">
      <w:start w:val="1"/>
      <w:numFmt w:val="lowerLetter"/>
      <w:lvlText w:val="%2."/>
      <w:lvlJc w:val="left"/>
      <w:pPr>
        <w:tabs>
          <w:tab w:val="num" w:pos="1440"/>
        </w:tabs>
        <w:ind w:left="1440" w:hanging="360"/>
      </w:pPr>
    </w:lvl>
    <w:lvl w:ilvl="2" w:tplc="18ACD7E4" w:tentative="1">
      <w:start w:val="1"/>
      <w:numFmt w:val="lowerRoman"/>
      <w:lvlText w:val="%3."/>
      <w:lvlJc w:val="right"/>
      <w:pPr>
        <w:tabs>
          <w:tab w:val="num" w:pos="2160"/>
        </w:tabs>
        <w:ind w:left="2160" w:hanging="180"/>
      </w:pPr>
    </w:lvl>
    <w:lvl w:ilvl="3" w:tplc="D2E4F850" w:tentative="1">
      <w:start w:val="1"/>
      <w:numFmt w:val="decimal"/>
      <w:lvlText w:val="%4."/>
      <w:lvlJc w:val="left"/>
      <w:pPr>
        <w:tabs>
          <w:tab w:val="num" w:pos="2880"/>
        </w:tabs>
        <w:ind w:left="2880" w:hanging="360"/>
      </w:pPr>
    </w:lvl>
    <w:lvl w:ilvl="4" w:tplc="9D208084" w:tentative="1">
      <w:start w:val="1"/>
      <w:numFmt w:val="lowerLetter"/>
      <w:lvlText w:val="%5."/>
      <w:lvlJc w:val="left"/>
      <w:pPr>
        <w:tabs>
          <w:tab w:val="num" w:pos="3600"/>
        </w:tabs>
        <w:ind w:left="3600" w:hanging="360"/>
      </w:pPr>
    </w:lvl>
    <w:lvl w:ilvl="5" w:tplc="C4B87EBA" w:tentative="1">
      <w:start w:val="1"/>
      <w:numFmt w:val="lowerRoman"/>
      <w:lvlText w:val="%6."/>
      <w:lvlJc w:val="right"/>
      <w:pPr>
        <w:tabs>
          <w:tab w:val="num" w:pos="4320"/>
        </w:tabs>
        <w:ind w:left="4320" w:hanging="180"/>
      </w:pPr>
    </w:lvl>
    <w:lvl w:ilvl="6" w:tplc="3704F692" w:tentative="1">
      <w:start w:val="1"/>
      <w:numFmt w:val="decimal"/>
      <w:lvlText w:val="%7."/>
      <w:lvlJc w:val="left"/>
      <w:pPr>
        <w:tabs>
          <w:tab w:val="num" w:pos="5040"/>
        </w:tabs>
        <w:ind w:left="5040" w:hanging="360"/>
      </w:pPr>
    </w:lvl>
    <w:lvl w:ilvl="7" w:tplc="CE287268" w:tentative="1">
      <w:start w:val="1"/>
      <w:numFmt w:val="lowerLetter"/>
      <w:lvlText w:val="%8."/>
      <w:lvlJc w:val="left"/>
      <w:pPr>
        <w:tabs>
          <w:tab w:val="num" w:pos="5760"/>
        </w:tabs>
        <w:ind w:left="5760" w:hanging="360"/>
      </w:pPr>
    </w:lvl>
    <w:lvl w:ilvl="8" w:tplc="7BE6C770" w:tentative="1">
      <w:start w:val="1"/>
      <w:numFmt w:val="lowerRoman"/>
      <w:lvlText w:val="%9."/>
      <w:lvlJc w:val="right"/>
      <w:pPr>
        <w:tabs>
          <w:tab w:val="num" w:pos="6480"/>
        </w:tabs>
        <w:ind w:left="6480" w:hanging="180"/>
      </w:pPr>
    </w:lvl>
  </w:abstractNum>
  <w:abstractNum w:abstractNumId="62" w15:restartNumberingAfterBreak="0">
    <w:nsid w:val="72C113C3"/>
    <w:multiLevelType w:val="hybridMultilevel"/>
    <w:tmpl w:val="81D2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3B1173E"/>
    <w:multiLevelType w:val="hybridMultilevel"/>
    <w:tmpl w:val="2640D13E"/>
    <w:lvl w:ilvl="0" w:tplc="7F2E8458">
      <w:start w:val="1"/>
      <w:numFmt w:val="lowerLetter"/>
      <w:pStyle w:val="BodyTextLettered2"/>
      <w:lvlText w:val="%1."/>
      <w:lvlJc w:val="left"/>
      <w:pPr>
        <w:tabs>
          <w:tab w:val="num" w:pos="1440"/>
        </w:tabs>
        <w:ind w:left="1440" w:hanging="360"/>
      </w:pPr>
      <w:rPr>
        <w:rFonts w:hint="default"/>
      </w:rPr>
    </w:lvl>
    <w:lvl w:ilvl="1" w:tplc="B99C2992">
      <w:start w:val="1"/>
      <w:numFmt w:val="bullet"/>
      <w:lvlText w:val=""/>
      <w:lvlJc w:val="left"/>
      <w:pPr>
        <w:tabs>
          <w:tab w:val="num" w:pos="2160"/>
        </w:tabs>
        <w:ind w:left="2160" w:hanging="360"/>
      </w:pPr>
      <w:rPr>
        <w:rFonts w:ascii="Symbol" w:hAnsi="Symbol" w:hint="default"/>
        <w:color w:val="auto"/>
      </w:rPr>
    </w:lvl>
    <w:lvl w:ilvl="2" w:tplc="39FAB23E" w:tentative="1">
      <w:start w:val="1"/>
      <w:numFmt w:val="lowerRoman"/>
      <w:lvlText w:val="%3."/>
      <w:lvlJc w:val="right"/>
      <w:pPr>
        <w:tabs>
          <w:tab w:val="num" w:pos="2880"/>
        </w:tabs>
        <w:ind w:left="2880" w:hanging="180"/>
      </w:pPr>
    </w:lvl>
    <w:lvl w:ilvl="3" w:tplc="683A06F4" w:tentative="1">
      <w:start w:val="1"/>
      <w:numFmt w:val="decimal"/>
      <w:lvlText w:val="%4."/>
      <w:lvlJc w:val="left"/>
      <w:pPr>
        <w:tabs>
          <w:tab w:val="num" w:pos="3600"/>
        </w:tabs>
        <w:ind w:left="3600" w:hanging="360"/>
      </w:pPr>
    </w:lvl>
    <w:lvl w:ilvl="4" w:tplc="01685C40" w:tentative="1">
      <w:start w:val="1"/>
      <w:numFmt w:val="lowerLetter"/>
      <w:lvlText w:val="%5."/>
      <w:lvlJc w:val="left"/>
      <w:pPr>
        <w:tabs>
          <w:tab w:val="num" w:pos="4320"/>
        </w:tabs>
        <w:ind w:left="4320" w:hanging="360"/>
      </w:pPr>
    </w:lvl>
    <w:lvl w:ilvl="5" w:tplc="55A63EE8" w:tentative="1">
      <w:start w:val="1"/>
      <w:numFmt w:val="lowerRoman"/>
      <w:lvlText w:val="%6."/>
      <w:lvlJc w:val="right"/>
      <w:pPr>
        <w:tabs>
          <w:tab w:val="num" w:pos="5040"/>
        </w:tabs>
        <w:ind w:left="5040" w:hanging="180"/>
      </w:pPr>
    </w:lvl>
    <w:lvl w:ilvl="6" w:tplc="CCA8CDCA" w:tentative="1">
      <w:start w:val="1"/>
      <w:numFmt w:val="decimal"/>
      <w:lvlText w:val="%7."/>
      <w:lvlJc w:val="left"/>
      <w:pPr>
        <w:tabs>
          <w:tab w:val="num" w:pos="5760"/>
        </w:tabs>
        <w:ind w:left="5760" w:hanging="360"/>
      </w:pPr>
    </w:lvl>
    <w:lvl w:ilvl="7" w:tplc="556C83A0" w:tentative="1">
      <w:start w:val="1"/>
      <w:numFmt w:val="lowerLetter"/>
      <w:lvlText w:val="%8."/>
      <w:lvlJc w:val="left"/>
      <w:pPr>
        <w:tabs>
          <w:tab w:val="num" w:pos="6480"/>
        </w:tabs>
        <w:ind w:left="6480" w:hanging="360"/>
      </w:pPr>
    </w:lvl>
    <w:lvl w:ilvl="8" w:tplc="1A6638C6" w:tentative="1">
      <w:start w:val="1"/>
      <w:numFmt w:val="lowerRoman"/>
      <w:lvlText w:val="%9."/>
      <w:lvlJc w:val="right"/>
      <w:pPr>
        <w:tabs>
          <w:tab w:val="num" w:pos="7200"/>
        </w:tabs>
        <w:ind w:left="7200" w:hanging="180"/>
      </w:pPr>
    </w:lvl>
  </w:abstractNum>
  <w:abstractNum w:abstractNumId="64" w15:restartNumberingAfterBreak="0">
    <w:nsid w:val="75E65758"/>
    <w:multiLevelType w:val="hybridMultilevel"/>
    <w:tmpl w:val="59A2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79591F4E"/>
    <w:multiLevelType w:val="hybridMultilevel"/>
    <w:tmpl w:val="5126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F9D06EE"/>
    <w:multiLevelType w:val="hybridMultilevel"/>
    <w:tmpl w:val="29E0F7D2"/>
    <w:lvl w:ilvl="0" w:tplc="046013D2">
      <w:start w:val="1"/>
      <w:numFmt w:val="bullet"/>
      <w:pStyle w:val="BodyTextBullet1"/>
      <w:lvlText w:val=""/>
      <w:lvlJc w:val="left"/>
      <w:pPr>
        <w:tabs>
          <w:tab w:val="num" w:pos="720"/>
        </w:tabs>
        <w:ind w:left="720" w:hanging="360"/>
      </w:pPr>
      <w:rPr>
        <w:rFonts w:ascii="Symbol" w:hAnsi="Symbol" w:hint="default"/>
      </w:rPr>
    </w:lvl>
    <w:lvl w:ilvl="1" w:tplc="D134349A">
      <w:start w:val="1"/>
      <w:numFmt w:val="bullet"/>
      <w:lvlText w:val="o"/>
      <w:lvlJc w:val="left"/>
      <w:pPr>
        <w:tabs>
          <w:tab w:val="num" w:pos="1440"/>
        </w:tabs>
        <w:ind w:left="1440" w:hanging="360"/>
      </w:pPr>
      <w:rPr>
        <w:rFonts w:ascii="Courier New" w:hAnsi="Courier New" w:cs="Courier New" w:hint="default"/>
      </w:rPr>
    </w:lvl>
    <w:lvl w:ilvl="2" w:tplc="5F7695B2" w:tentative="1">
      <w:start w:val="1"/>
      <w:numFmt w:val="bullet"/>
      <w:lvlText w:val=""/>
      <w:lvlJc w:val="left"/>
      <w:pPr>
        <w:tabs>
          <w:tab w:val="num" w:pos="2160"/>
        </w:tabs>
        <w:ind w:left="2160" w:hanging="360"/>
      </w:pPr>
      <w:rPr>
        <w:rFonts w:ascii="Wingdings" w:hAnsi="Wingdings" w:hint="default"/>
      </w:rPr>
    </w:lvl>
    <w:lvl w:ilvl="3" w:tplc="40465382" w:tentative="1">
      <w:start w:val="1"/>
      <w:numFmt w:val="bullet"/>
      <w:lvlText w:val=""/>
      <w:lvlJc w:val="left"/>
      <w:pPr>
        <w:tabs>
          <w:tab w:val="num" w:pos="2880"/>
        </w:tabs>
        <w:ind w:left="2880" w:hanging="360"/>
      </w:pPr>
      <w:rPr>
        <w:rFonts w:ascii="Symbol" w:hAnsi="Symbol" w:hint="default"/>
      </w:rPr>
    </w:lvl>
    <w:lvl w:ilvl="4" w:tplc="FE4C71F2" w:tentative="1">
      <w:start w:val="1"/>
      <w:numFmt w:val="bullet"/>
      <w:lvlText w:val="o"/>
      <w:lvlJc w:val="left"/>
      <w:pPr>
        <w:tabs>
          <w:tab w:val="num" w:pos="3600"/>
        </w:tabs>
        <w:ind w:left="3600" w:hanging="360"/>
      </w:pPr>
      <w:rPr>
        <w:rFonts w:ascii="Courier New" w:hAnsi="Courier New" w:cs="Courier New" w:hint="default"/>
      </w:rPr>
    </w:lvl>
    <w:lvl w:ilvl="5" w:tplc="B5E22BC6" w:tentative="1">
      <w:start w:val="1"/>
      <w:numFmt w:val="bullet"/>
      <w:lvlText w:val=""/>
      <w:lvlJc w:val="left"/>
      <w:pPr>
        <w:tabs>
          <w:tab w:val="num" w:pos="4320"/>
        </w:tabs>
        <w:ind w:left="4320" w:hanging="360"/>
      </w:pPr>
      <w:rPr>
        <w:rFonts w:ascii="Wingdings" w:hAnsi="Wingdings" w:hint="default"/>
      </w:rPr>
    </w:lvl>
    <w:lvl w:ilvl="6" w:tplc="B462C2CC" w:tentative="1">
      <w:start w:val="1"/>
      <w:numFmt w:val="bullet"/>
      <w:lvlText w:val=""/>
      <w:lvlJc w:val="left"/>
      <w:pPr>
        <w:tabs>
          <w:tab w:val="num" w:pos="5040"/>
        </w:tabs>
        <w:ind w:left="5040" w:hanging="360"/>
      </w:pPr>
      <w:rPr>
        <w:rFonts w:ascii="Symbol" w:hAnsi="Symbol" w:hint="default"/>
      </w:rPr>
    </w:lvl>
    <w:lvl w:ilvl="7" w:tplc="88E8999E" w:tentative="1">
      <w:start w:val="1"/>
      <w:numFmt w:val="bullet"/>
      <w:lvlText w:val="o"/>
      <w:lvlJc w:val="left"/>
      <w:pPr>
        <w:tabs>
          <w:tab w:val="num" w:pos="5760"/>
        </w:tabs>
        <w:ind w:left="5760" w:hanging="360"/>
      </w:pPr>
      <w:rPr>
        <w:rFonts w:ascii="Courier New" w:hAnsi="Courier New" w:cs="Courier New" w:hint="default"/>
      </w:rPr>
    </w:lvl>
    <w:lvl w:ilvl="8" w:tplc="F25EA636" w:tentative="1">
      <w:start w:val="1"/>
      <w:numFmt w:val="bullet"/>
      <w:lvlText w:val=""/>
      <w:lvlJc w:val="left"/>
      <w:pPr>
        <w:tabs>
          <w:tab w:val="num" w:pos="6480"/>
        </w:tabs>
        <w:ind w:left="6480" w:hanging="360"/>
      </w:pPr>
      <w:rPr>
        <w:rFonts w:ascii="Wingdings" w:hAnsi="Wingdings" w:hint="default"/>
      </w:rPr>
    </w:lvl>
  </w:abstractNum>
  <w:num w:numId="1">
    <w:abstractNumId w:val="66"/>
  </w:num>
  <w:num w:numId="2">
    <w:abstractNumId w:val="61"/>
  </w:num>
  <w:num w:numId="3">
    <w:abstractNumId w:val="59"/>
  </w:num>
  <w:num w:numId="4">
    <w:abstractNumId w:val="3"/>
  </w:num>
  <w:num w:numId="5">
    <w:abstractNumId w:val="63"/>
  </w:num>
  <w:num w:numId="6">
    <w:abstractNumId w:val="66"/>
  </w:num>
  <w:num w:numId="7">
    <w:abstractNumId w:val="50"/>
  </w:num>
  <w:num w:numId="8">
    <w:abstractNumId w:val="28"/>
  </w:num>
  <w:num w:numId="9">
    <w:abstractNumId w:val="17"/>
  </w:num>
  <w:num w:numId="10">
    <w:abstractNumId w:val="32"/>
  </w:num>
  <w:num w:numId="11">
    <w:abstractNumId w:val="42"/>
  </w:num>
  <w:num w:numId="12">
    <w:abstractNumId w:val="9"/>
  </w:num>
  <w:num w:numId="13">
    <w:abstractNumId w:val="30"/>
  </w:num>
  <w:num w:numId="14">
    <w:abstractNumId w:val="2"/>
  </w:num>
  <w:num w:numId="15">
    <w:abstractNumId w:val="22"/>
  </w:num>
  <w:num w:numId="16">
    <w:abstractNumId w:val="7"/>
  </w:num>
  <w:num w:numId="17">
    <w:abstractNumId w:val="25"/>
  </w:num>
  <w:num w:numId="18">
    <w:abstractNumId w:val="1"/>
  </w:num>
  <w:num w:numId="19">
    <w:abstractNumId w:val="11"/>
  </w:num>
  <w:num w:numId="20">
    <w:abstractNumId w:val="49"/>
  </w:num>
  <w:num w:numId="21">
    <w:abstractNumId w:val="29"/>
  </w:num>
  <w:num w:numId="22">
    <w:abstractNumId w:val="8"/>
  </w:num>
  <w:num w:numId="23">
    <w:abstractNumId w:val="41"/>
  </w:num>
  <w:num w:numId="24">
    <w:abstractNumId w:val="21"/>
  </w:num>
  <w:num w:numId="25">
    <w:abstractNumId w:val="51"/>
  </w:num>
  <w:num w:numId="26">
    <w:abstractNumId w:val="45"/>
  </w:num>
  <w:num w:numId="27">
    <w:abstractNumId w:val="52"/>
  </w:num>
  <w:num w:numId="28">
    <w:abstractNumId w:val="10"/>
  </w:num>
  <w:num w:numId="29">
    <w:abstractNumId w:val="27"/>
  </w:num>
  <w:num w:numId="30">
    <w:abstractNumId w:val="37"/>
  </w:num>
  <w:num w:numId="31">
    <w:abstractNumId w:val="58"/>
  </w:num>
  <w:num w:numId="32">
    <w:abstractNumId w:val="44"/>
  </w:num>
  <w:num w:numId="33">
    <w:abstractNumId w:val="64"/>
  </w:num>
  <w:num w:numId="34">
    <w:abstractNumId w:val="5"/>
  </w:num>
  <w:num w:numId="35">
    <w:abstractNumId w:val="18"/>
  </w:num>
  <w:num w:numId="36">
    <w:abstractNumId w:val="36"/>
  </w:num>
  <w:num w:numId="37">
    <w:abstractNumId w:val="14"/>
  </w:num>
  <w:num w:numId="38">
    <w:abstractNumId w:val="6"/>
  </w:num>
  <w:num w:numId="39">
    <w:abstractNumId w:val="48"/>
  </w:num>
  <w:num w:numId="40">
    <w:abstractNumId w:val="23"/>
  </w:num>
  <w:num w:numId="41">
    <w:abstractNumId w:val="53"/>
  </w:num>
  <w:num w:numId="42">
    <w:abstractNumId w:val="54"/>
  </w:num>
  <w:num w:numId="43">
    <w:abstractNumId w:val="30"/>
  </w:num>
  <w:num w:numId="44">
    <w:abstractNumId w:val="16"/>
  </w:num>
  <w:num w:numId="45">
    <w:abstractNumId w:val="57"/>
  </w:num>
  <w:num w:numId="46">
    <w:abstractNumId w:val="0"/>
  </w:num>
  <w:num w:numId="47">
    <w:abstractNumId w:val="13"/>
  </w:num>
  <w:num w:numId="48">
    <w:abstractNumId w:val="65"/>
  </w:num>
  <w:num w:numId="49">
    <w:abstractNumId w:val="12"/>
  </w:num>
  <w:num w:numId="50">
    <w:abstractNumId w:val="33"/>
  </w:num>
  <w:num w:numId="51">
    <w:abstractNumId w:val="47"/>
  </w:num>
  <w:num w:numId="52">
    <w:abstractNumId w:val="56"/>
  </w:num>
  <w:num w:numId="53">
    <w:abstractNumId w:val="24"/>
  </w:num>
  <w:num w:numId="54">
    <w:abstractNumId w:val="19"/>
  </w:num>
  <w:num w:numId="55">
    <w:abstractNumId w:val="31"/>
  </w:num>
  <w:num w:numId="56">
    <w:abstractNumId w:val="26"/>
  </w:num>
  <w:num w:numId="57">
    <w:abstractNumId w:val="38"/>
  </w:num>
  <w:num w:numId="58">
    <w:abstractNumId w:val="60"/>
  </w:num>
  <w:num w:numId="59">
    <w:abstractNumId w:val="55"/>
  </w:num>
  <w:num w:numId="60">
    <w:abstractNumId w:val="20"/>
  </w:num>
  <w:num w:numId="61">
    <w:abstractNumId w:val="35"/>
  </w:num>
  <w:num w:numId="62">
    <w:abstractNumId w:val="62"/>
  </w:num>
  <w:num w:numId="63">
    <w:abstractNumId w:val="4"/>
  </w:num>
  <w:num w:numId="64">
    <w:abstractNumId w:val="46"/>
  </w:num>
  <w:num w:numId="65">
    <w:abstractNumId w:val="39"/>
  </w:num>
  <w:num w:numId="66">
    <w:abstractNumId w:val="43"/>
  </w:num>
  <w:num w:numId="67">
    <w:abstractNumId w:val="40"/>
  </w:num>
  <w:num w:numId="68">
    <w:abstractNumId w:val="15"/>
  </w:num>
  <w:num w:numId="69">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clickAndTypeStyle w:val="BodyTex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08D0"/>
    <w:rsid w:val="0000350B"/>
    <w:rsid w:val="000048C4"/>
    <w:rsid w:val="000052DD"/>
    <w:rsid w:val="000063A7"/>
    <w:rsid w:val="0000675B"/>
    <w:rsid w:val="00006DB8"/>
    <w:rsid w:val="00010140"/>
    <w:rsid w:val="000114B6"/>
    <w:rsid w:val="00011948"/>
    <w:rsid w:val="00011EE6"/>
    <w:rsid w:val="0001226E"/>
    <w:rsid w:val="0001228A"/>
    <w:rsid w:val="00013239"/>
    <w:rsid w:val="000136A4"/>
    <w:rsid w:val="00014D1C"/>
    <w:rsid w:val="00015FF7"/>
    <w:rsid w:val="000171DA"/>
    <w:rsid w:val="000200F7"/>
    <w:rsid w:val="00021B27"/>
    <w:rsid w:val="000241A4"/>
    <w:rsid w:val="00026D2D"/>
    <w:rsid w:val="0003033E"/>
    <w:rsid w:val="0003233F"/>
    <w:rsid w:val="0003336D"/>
    <w:rsid w:val="00034CBD"/>
    <w:rsid w:val="00040A62"/>
    <w:rsid w:val="0004184A"/>
    <w:rsid w:val="00045244"/>
    <w:rsid w:val="0004595D"/>
    <w:rsid w:val="00050964"/>
    <w:rsid w:val="00052F10"/>
    <w:rsid w:val="00052FD0"/>
    <w:rsid w:val="00053370"/>
    <w:rsid w:val="00053825"/>
    <w:rsid w:val="00053C02"/>
    <w:rsid w:val="00055003"/>
    <w:rsid w:val="00055B50"/>
    <w:rsid w:val="00056484"/>
    <w:rsid w:val="00061EC9"/>
    <w:rsid w:val="0006416C"/>
    <w:rsid w:val="0006588F"/>
    <w:rsid w:val="0006711F"/>
    <w:rsid w:val="000708F7"/>
    <w:rsid w:val="00071082"/>
    <w:rsid w:val="00074052"/>
    <w:rsid w:val="000829DA"/>
    <w:rsid w:val="000844C6"/>
    <w:rsid w:val="00084A6A"/>
    <w:rsid w:val="00084D38"/>
    <w:rsid w:val="000852FF"/>
    <w:rsid w:val="0009350A"/>
    <w:rsid w:val="000A4CAF"/>
    <w:rsid w:val="000A549E"/>
    <w:rsid w:val="000B23F8"/>
    <w:rsid w:val="000B34E6"/>
    <w:rsid w:val="000C0130"/>
    <w:rsid w:val="000C0BD8"/>
    <w:rsid w:val="000C3773"/>
    <w:rsid w:val="000C6ED6"/>
    <w:rsid w:val="000D13B6"/>
    <w:rsid w:val="000D21E8"/>
    <w:rsid w:val="000D3A5F"/>
    <w:rsid w:val="000D4DB9"/>
    <w:rsid w:val="000D4DD3"/>
    <w:rsid w:val="000D7CB0"/>
    <w:rsid w:val="000E122A"/>
    <w:rsid w:val="000E2E25"/>
    <w:rsid w:val="000E4A32"/>
    <w:rsid w:val="000E4DAB"/>
    <w:rsid w:val="000E5068"/>
    <w:rsid w:val="000E684B"/>
    <w:rsid w:val="000E6CDE"/>
    <w:rsid w:val="000F08C3"/>
    <w:rsid w:val="000F23E5"/>
    <w:rsid w:val="000F25FB"/>
    <w:rsid w:val="000F28DB"/>
    <w:rsid w:val="000F3438"/>
    <w:rsid w:val="000F721E"/>
    <w:rsid w:val="00101104"/>
    <w:rsid w:val="00101739"/>
    <w:rsid w:val="001030FB"/>
    <w:rsid w:val="00104399"/>
    <w:rsid w:val="0010664C"/>
    <w:rsid w:val="00106AF6"/>
    <w:rsid w:val="00107971"/>
    <w:rsid w:val="00107A58"/>
    <w:rsid w:val="00110115"/>
    <w:rsid w:val="00110CE0"/>
    <w:rsid w:val="00110E9A"/>
    <w:rsid w:val="0011379A"/>
    <w:rsid w:val="00114AAF"/>
    <w:rsid w:val="00114F4E"/>
    <w:rsid w:val="00117D3E"/>
    <w:rsid w:val="0012060D"/>
    <w:rsid w:val="00121631"/>
    <w:rsid w:val="00124D10"/>
    <w:rsid w:val="0012501A"/>
    <w:rsid w:val="00126AE6"/>
    <w:rsid w:val="00126BC2"/>
    <w:rsid w:val="0012744E"/>
    <w:rsid w:val="001277F5"/>
    <w:rsid w:val="00137612"/>
    <w:rsid w:val="001417FD"/>
    <w:rsid w:val="001427E8"/>
    <w:rsid w:val="0014661E"/>
    <w:rsid w:val="00151087"/>
    <w:rsid w:val="00151F47"/>
    <w:rsid w:val="001546B9"/>
    <w:rsid w:val="00154E47"/>
    <w:rsid w:val="001574A4"/>
    <w:rsid w:val="00160824"/>
    <w:rsid w:val="00162239"/>
    <w:rsid w:val="00163306"/>
    <w:rsid w:val="001713D5"/>
    <w:rsid w:val="00172D7F"/>
    <w:rsid w:val="00174C68"/>
    <w:rsid w:val="00175992"/>
    <w:rsid w:val="00184B73"/>
    <w:rsid w:val="00186009"/>
    <w:rsid w:val="00186498"/>
    <w:rsid w:val="00187DF4"/>
    <w:rsid w:val="00187EC8"/>
    <w:rsid w:val="00191B5E"/>
    <w:rsid w:val="00197D88"/>
    <w:rsid w:val="001A0869"/>
    <w:rsid w:val="001A09EF"/>
    <w:rsid w:val="001A1647"/>
    <w:rsid w:val="001A2C05"/>
    <w:rsid w:val="001A3C5C"/>
    <w:rsid w:val="001A44F6"/>
    <w:rsid w:val="001A4F2F"/>
    <w:rsid w:val="001A63F1"/>
    <w:rsid w:val="001A6A5C"/>
    <w:rsid w:val="001B10EF"/>
    <w:rsid w:val="001B1C95"/>
    <w:rsid w:val="001B3728"/>
    <w:rsid w:val="001B3AAE"/>
    <w:rsid w:val="001B3E96"/>
    <w:rsid w:val="001B41AF"/>
    <w:rsid w:val="001B5C83"/>
    <w:rsid w:val="001B60F4"/>
    <w:rsid w:val="001C2283"/>
    <w:rsid w:val="001C63F1"/>
    <w:rsid w:val="001C71C3"/>
    <w:rsid w:val="001D157E"/>
    <w:rsid w:val="001D30A8"/>
    <w:rsid w:val="001D3C62"/>
    <w:rsid w:val="001D534F"/>
    <w:rsid w:val="001D6650"/>
    <w:rsid w:val="001E3134"/>
    <w:rsid w:val="001E3A1E"/>
    <w:rsid w:val="001E3EEE"/>
    <w:rsid w:val="001E4B39"/>
    <w:rsid w:val="001E4BAE"/>
    <w:rsid w:val="001E7E60"/>
    <w:rsid w:val="001F0088"/>
    <w:rsid w:val="001F3177"/>
    <w:rsid w:val="001F4F78"/>
    <w:rsid w:val="001F555C"/>
    <w:rsid w:val="001F74B6"/>
    <w:rsid w:val="001F77FA"/>
    <w:rsid w:val="001F7DF8"/>
    <w:rsid w:val="00204601"/>
    <w:rsid w:val="002057C2"/>
    <w:rsid w:val="00212162"/>
    <w:rsid w:val="00213932"/>
    <w:rsid w:val="00216AA4"/>
    <w:rsid w:val="0022492C"/>
    <w:rsid w:val="002273CA"/>
    <w:rsid w:val="002314AF"/>
    <w:rsid w:val="00231D32"/>
    <w:rsid w:val="00235AEB"/>
    <w:rsid w:val="00241E47"/>
    <w:rsid w:val="00244792"/>
    <w:rsid w:val="00245548"/>
    <w:rsid w:val="002458F4"/>
    <w:rsid w:val="00245B02"/>
    <w:rsid w:val="002528C1"/>
    <w:rsid w:val="00252BD5"/>
    <w:rsid w:val="00253088"/>
    <w:rsid w:val="00256419"/>
    <w:rsid w:val="00256BFA"/>
    <w:rsid w:val="00256F04"/>
    <w:rsid w:val="00260552"/>
    <w:rsid w:val="00261722"/>
    <w:rsid w:val="002633F7"/>
    <w:rsid w:val="002638EB"/>
    <w:rsid w:val="002657C8"/>
    <w:rsid w:val="002657C9"/>
    <w:rsid w:val="00266D60"/>
    <w:rsid w:val="00267E1F"/>
    <w:rsid w:val="00267E7C"/>
    <w:rsid w:val="00271E33"/>
    <w:rsid w:val="0028021E"/>
    <w:rsid w:val="00282962"/>
    <w:rsid w:val="00282A5C"/>
    <w:rsid w:val="00282EDE"/>
    <w:rsid w:val="0028426E"/>
    <w:rsid w:val="00290459"/>
    <w:rsid w:val="002914FA"/>
    <w:rsid w:val="00295FFE"/>
    <w:rsid w:val="00296DE2"/>
    <w:rsid w:val="002A0A4F"/>
    <w:rsid w:val="002A1315"/>
    <w:rsid w:val="002A1468"/>
    <w:rsid w:val="002A2E5A"/>
    <w:rsid w:val="002A2EE5"/>
    <w:rsid w:val="002B2C3B"/>
    <w:rsid w:val="002B383D"/>
    <w:rsid w:val="002B4911"/>
    <w:rsid w:val="002C07D6"/>
    <w:rsid w:val="002C37F0"/>
    <w:rsid w:val="002C48CA"/>
    <w:rsid w:val="002C4BE0"/>
    <w:rsid w:val="002C6335"/>
    <w:rsid w:val="002C7E35"/>
    <w:rsid w:val="002D0C49"/>
    <w:rsid w:val="002D4C1B"/>
    <w:rsid w:val="002D5204"/>
    <w:rsid w:val="002D57F9"/>
    <w:rsid w:val="002E064E"/>
    <w:rsid w:val="002E1D8C"/>
    <w:rsid w:val="002E2E5F"/>
    <w:rsid w:val="002E751D"/>
    <w:rsid w:val="002F0076"/>
    <w:rsid w:val="002F25D3"/>
    <w:rsid w:val="002F25E9"/>
    <w:rsid w:val="002F2F8E"/>
    <w:rsid w:val="002F5410"/>
    <w:rsid w:val="00301DAC"/>
    <w:rsid w:val="0030480C"/>
    <w:rsid w:val="00305217"/>
    <w:rsid w:val="003110DB"/>
    <w:rsid w:val="003137E8"/>
    <w:rsid w:val="00314B90"/>
    <w:rsid w:val="003166CD"/>
    <w:rsid w:val="003217C0"/>
    <w:rsid w:val="0032241E"/>
    <w:rsid w:val="00322BB4"/>
    <w:rsid w:val="00326801"/>
    <w:rsid w:val="00333C2B"/>
    <w:rsid w:val="003356E6"/>
    <w:rsid w:val="00335F9E"/>
    <w:rsid w:val="00337BAE"/>
    <w:rsid w:val="00341584"/>
    <w:rsid w:val="00342E0C"/>
    <w:rsid w:val="0034551A"/>
    <w:rsid w:val="00345F71"/>
    <w:rsid w:val="00346959"/>
    <w:rsid w:val="003476BF"/>
    <w:rsid w:val="003479DA"/>
    <w:rsid w:val="00347A0E"/>
    <w:rsid w:val="00350328"/>
    <w:rsid w:val="003540AD"/>
    <w:rsid w:val="00356A10"/>
    <w:rsid w:val="003625C8"/>
    <w:rsid w:val="0036299F"/>
    <w:rsid w:val="0036351A"/>
    <w:rsid w:val="003641A3"/>
    <w:rsid w:val="00365837"/>
    <w:rsid w:val="00366536"/>
    <w:rsid w:val="00376DD4"/>
    <w:rsid w:val="003776DC"/>
    <w:rsid w:val="003777B7"/>
    <w:rsid w:val="00380308"/>
    <w:rsid w:val="00380873"/>
    <w:rsid w:val="00380E13"/>
    <w:rsid w:val="00381648"/>
    <w:rsid w:val="0038441F"/>
    <w:rsid w:val="00385CCD"/>
    <w:rsid w:val="00386694"/>
    <w:rsid w:val="003870A3"/>
    <w:rsid w:val="00391DCB"/>
    <w:rsid w:val="00392B05"/>
    <w:rsid w:val="00392D17"/>
    <w:rsid w:val="00393E30"/>
    <w:rsid w:val="0039428D"/>
    <w:rsid w:val="003977D4"/>
    <w:rsid w:val="003A462C"/>
    <w:rsid w:val="003A5A77"/>
    <w:rsid w:val="003A6F38"/>
    <w:rsid w:val="003A7398"/>
    <w:rsid w:val="003A787A"/>
    <w:rsid w:val="003B0AA8"/>
    <w:rsid w:val="003B0EE9"/>
    <w:rsid w:val="003B3FFC"/>
    <w:rsid w:val="003C1FB7"/>
    <w:rsid w:val="003C2662"/>
    <w:rsid w:val="003C42FD"/>
    <w:rsid w:val="003C6887"/>
    <w:rsid w:val="003D03C3"/>
    <w:rsid w:val="003D095A"/>
    <w:rsid w:val="003D0EE2"/>
    <w:rsid w:val="003D1145"/>
    <w:rsid w:val="003D302E"/>
    <w:rsid w:val="003D489B"/>
    <w:rsid w:val="003D59EF"/>
    <w:rsid w:val="003D7EA1"/>
    <w:rsid w:val="003E0BA1"/>
    <w:rsid w:val="003E3B3A"/>
    <w:rsid w:val="003E5519"/>
    <w:rsid w:val="003F0593"/>
    <w:rsid w:val="003F0B5B"/>
    <w:rsid w:val="003F210C"/>
    <w:rsid w:val="003F4789"/>
    <w:rsid w:val="003F6E5D"/>
    <w:rsid w:val="003F78A3"/>
    <w:rsid w:val="00402868"/>
    <w:rsid w:val="00403279"/>
    <w:rsid w:val="004105AD"/>
    <w:rsid w:val="00412FE0"/>
    <w:rsid w:val="00420866"/>
    <w:rsid w:val="00421766"/>
    <w:rsid w:val="00422DD9"/>
    <w:rsid w:val="00422F54"/>
    <w:rsid w:val="00423003"/>
    <w:rsid w:val="00423A58"/>
    <w:rsid w:val="0042628A"/>
    <w:rsid w:val="0043123A"/>
    <w:rsid w:val="00433816"/>
    <w:rsid w:val="00435FE8"/>
    <w:rsid w:val="0043659D"/>
    <w:rsid w:val="00440A78"/>
    <w:rsid w:val="00443C3B"/>
    <w:rsid w:val="00444430"/>
    <w:rsid w:val="00451181"/>
    <w:rsid w:val="00452CCF"/>
    <w:rsid w:val="00452D19"/>
    <w:rsid w:val="004536CF"/>
    <w:rsid w:val="00453CAF"/>
    <w:rsid w:val="00455028"/>
    <w:rsid w:val="0045561E"/>
    <w:rsid w:val="004619F8"/>
    <w:rsid w:val="004632DB"/>
    <w:rsid w:val="00465119"/>
    <w:rsid w:val="004651BA"/>
    <w:rsid w:val="00466396"/>
    <w:rsid w:val="00467A77"/>
    <w:rsid w:val="0047237D"/>
    <w:rsid w:val="00474BBC"/>
    <w:rsid w:val="0047541A"/>
    <w:rsid w:val="00477275"/>
    <w:rsid w:val="0048016C"/>
    <w:rsid w:val="0048455F"/>
    <w:rsid w:val="00486DE5"/>
    <w:rsid w:val="00487C4C"/>
    <w:rsid w:val="00494726"/>
    <w:rsid w:val="00494738"/>
    <w:rsid w:val="0049497A"/>
    <w:rsid w:val="00497E45"/>
    <w:rsid w:val="00497EEE"/>
    <w:rsid w:val="004A19CD"/>
    <w:rsid w:val="004A1B31"/>
    <w:rsid w:val="004A28E1"/>
    <w:rsid w:val="004A2D8C"/>
    <w:rsid w:val="004A5527"/>
    <w:rsid w:val="004A64AC"/>
    <w:rsid w:val="004A77E7"/>
    <w:rsid w:val="004B09AC"/>
    <w:rsid w:val="004B09B5"/>
    <w:rsid w:val="004B58D9"/>
    <w:rsid w:val="004B64EC"/>
    <w:rsid w:val="004C1EC8"/>
    <w:rsid w:val="004C2DA3"/>
    <w:rsid w:val="004C66A0"/>
    <w:rsid w:val="004D1145"/>
    <w:rsid w:val="004D21F0"/>
    <w:rsid w:val="004D3FB6"/>
    <w:rsid w:val="004D4FFE"/>
    <w:rsid w:val="004D5B1C"/>
    <w:rsid w:val="004D5CD2"/>
    <w:rsid w:val="004D74E6"/>
    <w:rsid w:val="004E6B2C"/>
    <w:rsid w:val="004E7C2B"/>
    <w:rsid w:val="004F0FB3"/>
    <w:rsid w:val="004F429C"/>
    <w:rsid w:val="004F4CFC"/>
    <w:rsid w:val="004F5805"/>
    <w:rsid w:val="0050114B"/>
    <w:rsid w:val="00503A76"/>
    <w:rsid w:val="00504BC1"/>
    <w:rsid w:val="00504DB8"/>
    <w:rsid w:val="0050533B"/>
    <w:rsid w:val="005066BD"/>
    <w:rsid w:val="005070EF"/>
    <w:rsid w:val="00510DD3"/>
    <w:rsid w:val="00513144"/>
    <w:rsid w:val="00513343"/>
    <w:rsid w:val="00514E3C"/>
    <w:rsid w:val="00515891"/>
    <w:rsid w:val="00515F2A"/>
    <w:rsid w:val="00517C6F"/>
    <w:rsid w:val="00521CC0"/>
    <w:rsid w:val="00522159"/>
    <w:rsid w:val="00522B3E"/>
    <w:rsid w:val="00523D4E"/>
    <w:rsid w:val="00523E0C"/>
    <w:rsid w:val="00523F12"/>
    <w:rsid w:val="00527B5C"/>
    <w:rsid w:val="00527BE9"/>
    <w:rsid w:val="00530D34"/>
    <w:rsid w:val="00531CD9"/>
    <w:rsid w:val="005327F9"/>
    <w:rsid w:val="00535E82"/>
    <w:rsid w:val="005368CA"/>
    <w:rsid w:val="0054107D"/>
    <w:rsid w:val="00542840"/>
    <w:rsid w:val="00543C1E"/>
    <w:rsid w:val="00543E06"/>
    <w:rsid w:val="005447D7"/>
    <w:rsid w:val="00544B63"/>
    <w:rsid w:val="00545084"/>
    <w:rsid w:val="00545280"/>
    <w:rsid w:val="00545C7A"/>
    <w:rsid w:val="00546047"/>
    <w:rsid w:val="00547499"/>
    <w:rsid w:val="00554B8F"/>
    <w:rsid w:val="00555C16"/>
    <w:rsid w:val="00560115"/>
    <w:rsid w:val="005647C7"/>
    <w:rsid w:val="00574480"/>
    <w:rsid w:val="00575CFA"/>
    <w:rsid w:val="005767C7"/>
    <w:rsid w:val="00580323"/>
    <w:rsid w:val="0058223C"/>
    <w:rsid w:val="00583435"/>
    <w:rsid w:val="00585881"/>
    <w:rsid w:val="00585B3A"/>
    <w:rsid w:val="00585B81"/>
    <w:rsid w:val="005864D3"/>
    <w:rsid w:val="00591F07"/>
    <w:rsid w:val="0059375D"/>
    <w:rsid w:val="00594441"/>
    <w:rsid w:val="0059448A"/>
    <w:rsid w:val="005952C4"/>
    <w:rsid w:val="005963AB"/>
    <w:rsid w:val="00597468"/>
    <w:rsid w:val="005976FB"/>
    <w:rsid w:val="005A0E09"/>
    <w:rsid w:val="005A10FB"/>
    <w:rsid w:val="005A1EBE"/>
    <w:rsid w:val="005A248B"/>
    <w:rsid w:val="005A2B4B"/>
    <w:rsid w:val="005A6941"/>
    <w:rsid w:val="005A722B"/>
    <w:rsid w:val="005B217D"/>
    <w:rsid w:val="005B2A20"/>
    <w:rsid w:val="005B3BAD"/>
    <w:rsid w:val="005B4635"/>
    <w:rsid w:val="005B6119"/>
    <w:rsid w:val="005B62F0"/>
    <w:rsid w:val="005C2645"/>
    <w:rsid w:val="005C2DCA"/>
    <w:rsid w:val="005C357E"/>
    <w:rsid w:val="005C5EC9"/>
    <w:rsid w:val="005C6273"/>
    <w:rsid w:val="005D2C75"/>
    <w:rsid w:val="005D329A"/>
    <w:rsid w:val="005D3B22"/>
    <w:rsid w:val="005E0773"/>
    <w:rsid w:val="005E2AF9"/>
    <w:rsid w:val="005E3FD3"/>
    <w:rsid w:val="005E5073"/>
    <w:rsid w:val="005E6429"/>
    <w:rsid w:val="005E691E"/>
    <w:rsid w:val="005F3B71"/>
    <w:rsid w:val="005F4BC8"/>
    <w:rsid w:val="005F5284"/>
    <w:rsid w:val="005F6676"/>
    <w:rsid w:val="005F7CFE"/>
    <w:rsid w:val="00602042"/>
    <w:rsid w:val="00605690"/>
    <w:rsid w:val="00610F24"/>
    <w:rsid w:val="00612C4D"/>
    <w:rsid w:val="00614502"/>
    <w:rsid w:val="00614630"/>
    <w:rsid w:val="0061655D"/>
    <w:rsid w:val="0062127C"/>
    <w:rsid w:val="00621B95"/>
    <w:rsid w:val="00621CE3"/>
    <w:rsid w:val="00621D7C"/>
    <w:rsid w:val="006239E2"/>
    <w:rsid w:val="00624D37"/>
    <w:rsid w:val="006257FD"/>
    <w:rsid w:val="00630395"/>
    <w:rsid w:val="006309B1"/>
    <w:rsid w:val="00630E5B"/>
    <w:rsid w:val="006340B9"/>
    <w:rsid w:val="00636E01"/>
    <w:rsid w:val="00640FBD"/>
    <w:rsid w:val="006413C1"/>
    <w:rsid w:val="00642104"/>
    <w:rsid w:val="00642849"/>
    <w:rsid w:val="0064308C"/>
    <w:rsid w:val="0064336A"/>
    <w:rsid w:val="00646674"/>
    <w:rsid w:val="00646AA4"/>
    <w:rsid w:val="006471BE"/>
    <w:rsid w:val="00650355"/>
    <w:rsid w:val="00650C14"/>
    <w:rsid w:val="00651E44"/>
    <w:rsid w:val="006538E8"/>
    <w:rsid w:val="0065443F"/>
    <w:rsid w:val="006545E8"/>
    <w:rsid w:val="0065632D"/>
    <w:rsid w:val="006563F7"/>
    <w:rsid w:val="00656EAD"/>
    <w:rsid w:val="0065743D"/>
    <w:rsid w:val="00661336"/>
    <w:rsid w:val="0066399B"/>
    <w:rsid w:val="00663B92"/>
    <w:rsid w:val="006658AC"/>
    <w:rsid w:val="00666C73"/>
    <w:rsid w:val="006670D2"/>
    <w:rsid w:val="00667E47"/>
    <w:rsid w:val="00670C94"/>
    <w:rsid w:val="00671E43"/>
    <w:rsid w:val="00675120"/>
    <w:rsid w:val="006752F2"/>
    <w:rsid w:val="006765B6"/>
    <w:rsid w:val="00677451"/>
    <w:rsid w:val="00677642"/>
    <w:rsid w:val="00682E32"/>
    <w:rsid w:val="00684384"/>
    <w:rsid w:val="00685245"/>
    <w:rsid w:val="00685DDF"/>
    <w:rsid w:val="006902F4"/>
    <w:rsid w:val="00690B6B"/>
    <w:rsid w:val="00691431"/>
    <w:rsid w:val="00696CAF"/>
    <w:rsid w:val="006A097B"/>
    <w:rsid w:val="006A20A1"/>
    <w:rsid w:val="006A2E0A"/>
    <w:rsid w:val="006A364B"/>
    <w:rsid w:val="006A3EB2"/>
    <w:rsid w:val="006A5642"/>
    <w:rsid w:val="006A6F9F"/>
    <w:rsid w:val="006A7603"/>
    <w:rsid w:val="006B3584"/>
    <w:rsid w:val="006B3BF2"/>
    <w:rsid w:val="006B48ED"/>
    <w:rsid w:val="006B5C40"/>
    <w:rsid w:val="006B5D71"/>
    <w:rsid w:val="006B6482"/>
    <w:rsid w:val="006B7D25"/>
    <w:rsid w:val="006C4EEA"/>
    <w:rsid w:val="006C7C77"/>
    <w:rsid w:val="006C7F61"/>
    <w:rsid w:val="006D3DBC"/>
    <w:rsid w:val="006D60ED"/>
    <w:rsid w:val="006D68DA"/>
    <w:rsid w:val="006E0F7C"/>
    <w:rsid w:val="006E2BD0"/>
    <w:rsid w:val="006E4DFA"/>
    <w:rsid w:val="006E5D81"/>
    <w:rsid w:val="006F1E2F"/>
    <w:rsid w:val="006F2566"/>
    <w:rsid w:val="006F41CF"/>
    <w:rsid w:val="006F4BBB"/>
    <w:rsid w:val="006F5375"/>
    <w:rsid w:val="006F53C9"/>
    <w:rsid w:val="006F5594"/>
    <w:rsid w:val="006F6D65"/>
    <w:rsid w:val="006F6D82"/>
    <w:rsid w:val="00701415"/>
    <w:rsid w:val="00704CA7"/>
    <w:rsid w:val="00706280"/>
    <w:rsid w:val="00710CB5"/>
    <w:rsid w:val="00714730"/>
    <w:rsid w:val="00715DFF"/>
    <w:rsid w:val="00715F75"/>
    <w:rsid w:val="00722A50"/>
    <w:rsid w:val="007238FF"/>
    <w:rsid w:val="00724270"/>
    <w:rsid w:val="0072569B"/>
    <w:rsid w:val="0073078F"/>
    <w:rsid w:val="007316E5"/>
    <w:rsid w:val="00732B2E"/>
    <w:rsid w:val="00736251"/>
    <w:rsid w:val="00736B0D"/>
    <w:rsid w:val="00742CD3"/>
    <w:rsid w:val="00744385"/>
    <w:rsid w:val="00744F0F"/>
    <w:rsid w:val="00745781"/>
    <w:rsid w:val="00747155"/>
    <w:rsid w:val="00747748"/>
    <w:rsid w:val="007513DA"/>
    <w:rsid w:val="007527B3"/>
    <w:rsid w:val="007537E2"/>
    <w:rsid w:val="00753800"/>
    <w:rsid w:val="00754D94"/>
    <w:rsid w:val="00756DEE"/>
    <w:rsid w:val="00762B56"/>
    <w:rsid w:val="00763DBB"/>
    <w:rsid w:val="00764D31"/>
    <w:rsid w:val="007657E0"/>
    <w:rsid w:val="00765E89"/>
    <w:rsid w:val="0077380A"/>
    <w:rsid w:val="00777F50"/>
    <w:rsid w:val="007809A2"/>
    <w:rsid w:val="00781144"/>
    <w:rsid w:val="00783AF8"/>
    <w:rsid w:val="007864FA"/>
    <w:rsid w:val="0078769E"/>
    <w:rsid w:val="00787A85"/>
    <w:rsid w:val="007926DE"/>
    <w:rsid w:val="00793F15"/>
    <w:rsid w:val="007A140C"/>
    <w:rsid w:val="007A193D"/>
    <w:rsid w:val="007A1CF3"/>
    <w:rsid w:val="007A39CC"/>
    <w:rsid w:val="007A4898"/>
    <w:rsid w:val="007A6AE9"/>
    <w:rsid w:val="007A7BDB"/>
    <w:rsid w:val="007A7DFB"/>
    <w:rsid w:val="007B0BB2"/>
    <w:rsid w:val="007B1376"/>
    <w:rsid w:val="007B2CAD"/>
    <w:rsid w:val="007B33EC"/>
    <w:rsid w:val="007B40A4"/>
    <w:rsid w:val="007B65D7"/>
    <w:rsid w:val="007B7469"/>
    <w:rsid w:val="007C0022"/>
    <w:rsid w:val="007C0644"/>
    <w:rsid w:val="007C2352"/>
    <w:rsid w:val="007C34B8"/>
    <w:rsid w:val="007C4082"/>
    <w:rsid w:val="007C57E4"/>
    <w:rsid w:val="007C65CD"/>
    <w:rsid w:val="007D0F0D"/>
    <w:rsid w:val="007D11AD"/>
    <w:rsid w:val="007D398C"/>
    <w:rsid w:val="007D3E42"/>
    <w:rsid w:val="007D4551"/>
    <w:rsid w:val="007E05D4"/>
    <w:rsid w:val="007E104E"/>
    <w:rsid w:val="007E109A"/>
    <w:rsid w:val="007E36C5"/>
    <w:rsid w:val="007E4370"/>
    <w:rsid w:val="007F08C5"/>
    <w:rsid w:val="007F0A3E"/>
    <w:rsid w:val="007F170D"/>
    <w:rsid w:val="007F3341"/>
    <w:rsid w:val="007F4031"/>
    <w:rsid w:val="007F6B7C"/>
    <w:rsid w:val="007F6BD4"/>
    <w:rsid w:val="007F767C"/>
    <w:rsid w:val="00801B32"/>
    <w:rsid w:val="008049E9"/>
    <w:rsid w:val="00804C16"/>
    <w:rsid w:val="00804D9D"/>
    <w:rsid w:val="00813A20"/>
    <w:rsid w:val="008143EF"/>
    <w:rsid w:val="008145A0"/>
    <w:rsid w:val="008145A4"/>
    <w:rsid w:val="00815EC1"/>
    <w:rsid w:val="008166C8"/>
    <w:rsid w:val="0082026A"/>
    <w:rsid w:val="00821FD9"/>
    <w:rsid w:val="00823A04"/>
    <w:rsid w:val="0082474C"/>
    <w:rsid w:val="00824E23"/>
    <w:rsid w:val="008308C2"/>
    <w:rsid w:val="0083347B"/>
    <w:rsid w:val="00833508"/>
    <w:rsid w:val="00836DDD"/>
    <w:rsid w:val="00837F12"/>
    <w:rsid w:val="008416AD"/>
    <w:rsid w:val="00842BBE"/>
    <w:rsid w:val="008432BD"/>
    <w:rsid w:val="00843C12"/>
    <w:rsid w:val="008453A2"/>
    <w:rsid w:val="00845BB9"/>
    <w:rsid w:val="008508EE"/>
    <w:rsid w:val="00851339"/>
    <w:rsid w:val="00851812"/>
    <w:rsid w:val="00853818"/>
    <w:rsid w:val="00853CE5"/>
    <w:rsid w:val="00860217"/>
    <w:rsid w:val="00861229"/>
    <w:rsid w:val="00864331"/>
    <w:rsid w:val="0086454E"/>
    <w:rsid w:val="0086633E"/>
    <w:rsid w:val="0087049F"/>
    <w:rsid w:val="008717E8"/>
    <w:rsid w:val="00871E3C"/>
    <w:rsid w:val="00873EAC"/>
    <w:rsid w:val="008744C5"/>
    <w:rsid w:val="0087471E"/>
    <w:rsid w:val="008761F1"/>
    <w:rsid w:val="008764F0"/>
    <w:rsid w:val="00880B4A"/>
    <w:rsid w:val="00880C3D"/>
    <w:rsid w:val="008820F1"/>
    <w:rsid w:val="00882AC2"/>
    <w:rsid w:val="0088411E"/>
    <w:rsid w:val="00886B45"/>
    <w:rsid w:val="0088721A"/>
    <w:rsid w:val="00890247"/>
    <w:rsid w:val="00891F92"/>
    <w:rsid w:val="00892091"/>
    <w:rsid w:val="008935F8"/>
    <w:rsid w:val="00894D11"/>
    <w:rsid w:val="00897B90"/>
    <w:rsid w:val="008A029D"/>
    <w:rsid w:val="008A1731"/>
    <w:rsid w:val="008A49B9"/>
    <w:rsid w:val="008A4AE4"/>
    <w:rsid w:val="008A783A"/>
    <w:rsid w:val="008B4A3A"/>
    <w:rsid w:val="008B4AE9"/>
    <w:rsid w:val="008B74F1"/>
    <w:rsid w:val="008B7704"/>
    <w:rsid w:val="008C0553"/>
    <w:rsid w:val="008C0730"/>
    <w:rsid w:val="008C3BBC"/>
    <w:rsid w:val="008C4576"/>
    <w:rsid w:val="008C4FCF"/>
    <w:rsid w:val="008C53D1"/>
    <w:rsid w:val="008C5AE9"/>
    <w:rsid w:val="008C7756"/>
    <w:rsid w:val="008D191D"/>
    <w:rsid w:val="008D28E1"/>
    <w:rsid w:val="008D29B6"/>
    <w:rsid w:val="008D453D"/>
    <w:rsid w:val="008D7F3F"/>
    <w:rsid w:val="008E3EF4"/>
    <w:rsid w:val="008E661A"/>
    <w:rsid w:val="008E7018"/>
    <w:rsid w:val="008F1B0B"/>
    <w:rsid w:val="008F20F3"/>
    <w:rsid w:val="008F298E"/>
    <w:rsid w:val="008F3B33"/>
    <w:rsid w:val="008F3D2D"/>
    <w:rsid w:val="008F43AA"/>
    <w:rsid w:val="008F4FA1"/>
    <w:rsid w:val="008F69CD"/>
    <w:rsid w:val="008F71B6"/>
    <w:rsid w:val="008F762A"/>
    <w:rsid w:val="008F7A94"/>
    <w:rsid w:val="009011D4"/>
    <w:rsid w:val="00901D12"/>
    <w:rsid w:val="00902127"/>
    <w:rsid w:val="00905276"/>
    <w:rsid w:val="00906711"/>
    <w:rsid w:val="00906B81"/>
    <w:rsid w:val="00910293"/>
    <w:rsid w:val="00910C6C"/>
    <w:rsid w:val="00911894"/>
    <w:rsid w:val="00915036"/>
    <w:rsid w:val="009205AC"/>
    <w:rsid w:val="00920913"/>
    <w:rsid w:val="009231CC"/>
    <w:rsid w:val="009236A3"/>
    <w:rsid w:val="00923EFC"/>
    <w:rsid w:val="00924771"/>
    <w:rsid w:val="009248B3"/>
    <w:rsid w:val="00924E67"/>
    <w:rsid w:val="00925CA7"/>
    <w:rsid w:val="00926C1D"/>
    <w:rsid w:val="00933D9A"/>
    <w:rsid w:val="009348B8"/>
    <w:rsid w:val="00936B9D"/>
    <w:rsid w:val="00940887"/>
    <w:rsid w:val="00940996"/>
    <w:rsid w:val="009411F2"/>
    <w:rsid w:val="00941848"/>
    <w:rsid w:val="009424EB"/>
    <w:rsid w:val="00943642"/>
    <w:rsid w:val="009453C1"/>
    <w:rsid w:val="0094570A"/>
    <w:rsid w:val="0095133D"/>
    <w:rsid w:val="00951411"/>
    <w:rsid w:val="00951971"/>
    <w:rsid w:val="00952264"/>
    <w:rsid w:val="00953DFB"/>
    <w:rsid w:val="00954961"/>
    <w:rsid w:val="00954A2E"/>
    <w:rsid w:val="009550B2"/>
    <w:rsid w:val="00957034"/>
    <w:rsid w:val="00957092"/>
    <w:rsid w:val="00960082"/>
    <w:rsid w:val="00960D76"/>
    <w:rsid w:val="009654BB"/>
    <w:rsid w:val="0096799D"/>
    <w:rsid w:val="00967C1C"/>
    <w:rsid w:val="00973C8B"/>
    <w:rsid w:val="009763BD"/>
    <w:rsid w:val="00984DA0"/>
    <w:rsid w:val="00986EF8"/>
    <w:rsid w:val="00987D23"/>
    <w:rsid w:val="009911BD"/>
    <w:rsid w:val="00991381"/>
    <w:rsid w:val="00991613"/>
    <w:rsid w:val="0099222B"/>
    <w:rsid w:val="00992E5C"/>
    <w:rsid w:val="00996E0A"/>
    <w:rsid w:val="009A0D1C"/>
    <w:rsid w:val="009A5674"/>
    <w:rsid w:val="009A59E1"/>
    <w:rsid w:val="009B02D8"/>
    <w:rsid w:val="009B0AD4"/>
    <w:rsid w:val="009B0B7E"/>
    <w:rsid w:val="009B1957"/>
    <w:rsid w:val="009B1BE4"/>
    <w:rsid w:val="009B3CD1"/>
    <w:rsid w:val="009B5976"/>
    <w:rsid w:val="009B6339"/>
    <w:rsid w:val="009B774F"/>
    <w:rsid w:val="009B7778"/>
    <w:rsid w:val="009B79EC"/>
    <w:rsid w:val="009B7D0A"/>
    <w:rsid w:val="009C0392"/>
    <w:rsid w:val="009C41E3"/>
    <w:rsid w:val="009C4453"/>
    <w:rsid w:val="009C44A0"/>
    <w:rsid w:val="009C4C5F"/>
    <w:rsid w:val="009C4E64"/>
    <w:rsid w:val="009C53F3"/>
    <w:rsid w:val="009D2A1E"/>
    <w:rsid w:val="009D368C"/>
    <w:rsid w:val="009D4125"/>
    <w:rsid w:val="009D6184"/>
    <w:rsid w:val="009D7E6E"/>
    <w:rsid w:val="009E1F99"/>
    <w:rsid w:val="009E3F66"/>
    <w:rsid w:val="009E5363"/>
    <w:rsid w:val="009E6695"/>
    <w:rsid w:val="009F24D9"/>
    <w:rsid w:val="009F4340"/>
    <w:rsid w:val="009F4A44"/>
    <w:rsid w:val="009F77D2"/>
    <w:rsid w:val="00A01074"/>
    <w:rsid w:val="00A011E6"/>
    <w:rsid w:val="00A01DEA"/>
    <w:rsid w:val="00A01F6C"/>
    <w:rsid w:val="00A02F6F"/>
    <w:rsid w:val="00A03327"/>
    <w:rsid w:val="00A04018"/>
    <w:rsid w:val="00A04592"/>
    <w:rsid w:val="00A05CA6"/>
    <w:rsid w:val="00A063EB"/>
    <w:rsid w:val="00A07280"/>
    <w:rsid w:val="00A11AE8"/>
    <w:rsid w:val="00A12DA8"/>
    <w:rsid w:val="00A13F5C"/>
    <w:rsid w:val="00A149C0"/>
    <w:rsid w:val="00A22E98"/>
    <w:rsid w:val="00A234FC"/>
    <w:rsid w:val="00A24BA8"/>
    <w:rsid w:val="00A24CF9"/>
    <w:rsid w:val="00A25143"/>
    <w:rsid w:val="00A3036B"/>
    <w:rsid w:val="00A324BC"/>
    <w:rsid w:val="00A324FB"/>
    <w:rsid w:val="00A366B8"/>
    <w:rsid w:val="00A4063B"/>
    <w:rsid w:val="00A41201"/>
    <w:rsid w:val="00A4188D"/>
    <w:rsid w:val="00A42E47"/>
    <w:rsid w:val="00A43AA1"/>
    <w:rsid w:val="00A447B3"/>
    <w:rsid w:val="00A45B56"/>
    <w:rsid w:val="00A51D4D"/>
    <w:rsid w:val="00A521C3"/>
    <w:rsid w:val="00A52586"/>
    <w:rsid w:val="00A53DD8"/>
    <w:rsid w:val="00A57DAA"/>
    <w:rsid w:val="00A57E29"/>
    <w:rsid w:val="00A619E7"/>
    <w:rsid w:val="00A673E5"/>
    <w:rsid w:val="00A720F2"/>
    <w:rsid w:val="00A734C0"/>
    <w:rsid w:val="00A737B9"/>
    <w:rsid w:val="00A739A9"/>
    <w:rsid w:val="00A73B6C"/>
    <w:rsid w:val="00A753C8"/>
    <w:rsid w:val="00A77F5C"/>
    <w:rsid w:val="00A80FB9"/>
    <w:rsid w:val="00A81C30"/>
    <w:rsid w:val="00A83D56"/>
    <w:rsid w:val="00A83E87"/>
    <w:rsid w:val="00A83EB5"/>
    <w:rsid w:val="00A843FF"/>
    <w:rsid w:val="00A8609D"/>
    <w:rsid w:val="00A87B31"/>
    <w:rsid w:val="00A87DE6"/>
    <w:rsid w:val="00A90A13"/>
    <w:rsid w:val="00A92E6A"/>
    <w:rsid w:val="00A97E24"/>
    <w:rsid w:val="00AA0F64"/>
    <w:rsid w:val="00AA22B5"/>
    <w:rsid w:val="00AA337E"/>
    <w:rsid w:val="00AA6982"/>
    <w:rsid w:val="00AB170E"/>
    <w:rsid w:val="00AC0624"/>
    <w:rsid w:val="00AC174A"/>
    <w:rsid w:val="00AC2F8A"/>
    <w:rsid w:val="00AD074D"/>
    <w:rsid w:val="00AD0ACF"/>
    <w:rsid w:val="00AD2556"/>
    <w:rsid w:val="00AD50AE"/>
    <w:rsid w:val="00AD62B9"/>
    <w:rsid w:val="00AD6B0B"/>
    <w:rsid w:val="00AD771D"/>
    <w:rsid w:val="00AD7FED"/>
    <w:rsid w:val="00AE00CC"/>
    <w:rsid w:val="00AE0418"/>
    <w:rsid w:val="00AE27F2"/>
    <w:rsid w:val="00AF03A1"/>
    <w:rsid w:val="00AF421C"/>
    <w:rsid w:val="00AF763E"/>
    <w:rsid w:val="00B025E5"/>
    <w:rsid w:val="00B04771"/>
    <w:rsid w:val="00B05161"/>
    <w:rsid w:val="00B05D50"/>
    <w:rsid w:val="00B137EE"/>
    <w:rsid w:val="00B14C31"/>
    <w:rsid w:val="00B153EE"/>
    <w:rsid w:val="00B2188E"/>
    <w:rsid w:val="00B220A0"/>
    <w:rsid w:val="00B22549"/>
    <w:rsid w:val="00B22662"/>
    <w:rsid w:val="00B237C5"/>
    <w:rsid w:val="00B248B5"/>
    <w:rsid w:val="00B262DA"/>
    <w:rsid w:val="00B264DD"/>
    <w:rsid w:val="00B26966"/>
    <w:rsid w:val="00B26C03"/>
    <w:rsid w:val="00B276F9"/>
    <w:rsid w:val="00B304CD"/>
    <w:rsid w:val="00B322A8"/>
    <w:rsid w:val="00B322F4"/>
    <w:rsid w:val="00B32CFF"/>
    <w:rsid w:val="00B330CA"/>
    <w:rsid w:val="00B33593"/>
    <w:rsid w:val="00B33DA8"/>
    <w:rsid w:val="00B35F2D"/>
    <w:rsid w:val="00B3668A"/>
    <w:rsid w:val="00B409C6"/>
    <w:rsid w:val="00B43279"/>
    <w:rsid w:val="00B45E5A"/>
    <w:rsid w:val="00B46CEE"/>
    <w:rsid w:val="00B50B1C"/>
    <w:rsid w:val="00B52FA3"/>
    <w:rsid w:val="00B5607F"/>
    <w:rsid w:val="00B569FB"/>
    <w:rsid w:val="00B56B75"/>
    <w:rsid w:val="00B57016"/>
    <w:rsid w:val="00B572BB"/>
    <w:rsid w:val="00B57C8D"/>
    <w:rsid w:val="00B65EA3"/>
    <w:rsid w:val="00B6752A"/>
    <w:rsid w:val="00B710CC"/>
    <w:rsid w:val="00B7407B"/>
    <w:rsid w:val="00B77762"/>
    <w:rsid w:val="00B831B5"/>
    <w:rsid w:val="00B83F9C"/>
    <w:rsid w:val="00B8489E"/>
    <w:rsid w:val="00B8745A"/>
    <w:rsid w:val="00B87981"/>
    <w:rsid w:val="00B92868"/>
    <w:rsid w:val="00B932CB"/>
    <w:rsid w:val="00B94516"/>
    <w:rsid w:val="00B959D0"/>
    <w:rsid w:val="00B959D1"/>
    <w:rsid w:val="00B95F9D"/>
    <w:rsid w:val="00B967C4"/>
    <w:rsid w:val="00BA10CA"/>
    <w:rsid w:val="00BA11C9"/>
    <w:rsid w:val="00BA20FD"/>
    <w:rsid w:val="00BA6EA1"/>
    <w:rsid w:val="00BB3A14"/>
    <w:rsid w:val="00BC2C1B"/>
    <w:rsid w:val="00BC2D41"/>
    <w:rsid w:val="00BC3A9E"/>
    <w:rsid w:val="00BC4FCA"/>
    <w:rsid w:val="00BC62A9"/>
    <w:rsid w:val="00BD0DD3"/>
    <w:rsid w:val="00BD146F"/>
    <w:rsid w:val="00BD2899"/>
    <w:rsid w:val="00BD51DB"/>
    <w:rsid w:val="00BE058D"/>
    <w:rsid w:val="00BE089D"/>
    <w:rsid w:val="00BE24A9"/>
    <w:rsid w:val="00BE3737"/>
    <w:rsid w:val="00BE4A9E"/>
    <w:rsid w:val="00BE4B23"/>
    <w:rsid w:val="00BE4CF5"/>
    <w:rsid w:val="00BE7286"/>
    <w:rsid w:val="00BE7AD9"/>
    <w:rsid w:val="00BF1EB7"/>
    <w:rsid w:val="00BF1F86"/>
    <w:rsid w:val="00BF5308"/>
    <w:rsid w:val="00C03950"/>
    <w:rsid w:val="00C04B29"/>
    <w:rsid w:val="00C054C4"/>
    <w:rsid w:val="00C0578C"/>
    <w:rsid w:val="00C0643D"/>
    <w:rsid w:val="00C07005"/>
    <w:rsid w:val="00C07437"/>
    <w:rsid w:val="00C11F38"/>
    <w:rsid w:val="00C16DD9"/>
    <w:rsid w:val="00C248F2"/>
    <w:rsid w:val="00C304DD"/>
    <w:rsid w:val="00C308A0"/>
    <w:rsid w:val="00C32514"/>
    <w:rsid w:val="00C3618A"/>
    <w:rsid w:val="00C36612"/>
    <w:rsid w:val="00C36ED5"/>
    <w:rsid w:val="00C37E32"/>
    <w:rsid w:val="00C4488A"/>
    <w:rsid w:val="00C44A7A"/>
    <w:rsid w:val="00C44C32"/>
    <w:rsid w:val="00C45486"/>
    <w:rsid w:val="00C45794"/>
    <w:rsid w:val="00C46366"/>
    <w:rsid w:val="00C5073A"/>
    <w:rsid w:val="00C51A4F"/>
    <w:rsid w:val="00C53307"/>
    <w:rsid w:val="00C54796"/>
    <w:rsid w:val="00C60651"/>
    <w:rsid w:val="00C61CF6"/>
    <w:rsid w:val="00C61D51"/>
    <w:rsid w:val="00C6426E"/>
    <w:rsid w:val="00C64995"/>
    <w:rsid w:val="00C7143E"/>
    <w:rsid w:val="00C716C3"/>
    <w:rsid w:val="00C71B3D"/>
    <w:rsid w:val="00C7251B"/>
    <w:rsid w:val="00C735CF"/>
    <w:rsid w:val="00C74621"/>
    <w:rsid w:val="00C75321"/>
    <w:rsid w:val="00C77904"/>
    <w:rsid w:val="00C82635"/>
    <w:rsid w:val="00C82EBF"/>
    <w:rsid w:val="00C82FB5"/>
    <w:rsid w:val="00C83090"/>
    <w:rsid w:val="00C83217"/>
    <w:rsid w:val="00C84286"/>
    <w:rsid w:val="00C851F2"/>
    <w:rsid w:val="00C85BF7"/>
    <w:rsid w:val="00C87360"/>
    <w:rsid w:val="00C937F5"/>
    <w:rsid w:val="00C93BF9"/>
    <w:rsid w:val="00C946FE"/>
    <w:rsid w:val="00C950D0"/>
    <w:rsid w:val="00C96FD1"/>
    <w:rsid w:val="00CA0321"/>
    <w:rsid w:val="00CA1277"/>
    <w:rsid w:val="00CA3BD0"/>
    <w:rsid w:val="00CA5C7F"/>
    <w:rsid w:val="00CB01D8"/>
    <w:rsid w:val="00CB2432"/>
    <w:rsid w:val="00CB3BAB"/>
    <w:rsid w:val="00CB4D82"/>
    <w:rsid w:val="00CB5077"/>
    <w:rsid w:val="00CB7139"/>
    <w:rsid w:val="00CC3805"/>
    <w:rsid w:val="00CC439B"/>
    <w:rsid w:val="00CC4FB6"/>
    <w:rsid w:val="00CC5460"/>
    <w:rsid w:val="00CC6265"/>
    <w:rsid w:val="00CD1E68"/>
    <w:rsid w:val="00CD35CF"/>
    <w:rsid w:val="00CD4F2E"/>
    <w:rsid w:val="00CD4F8C"/>
    <w:rsid w:val="00CE033C"/>
    <w:rsid w:val="00CE1C91"/>
    <w:rsid w:val="00CE61F4"/>
    <w:rsid w:val="00CF0717"/>
    <w:rsid w:val="00CF0992"/>
    <w:rsid w:val="00CF3336"/>
    <w:rsid w:val="00CF3EE0"/>
    <w:rsid w:val="00CF4EC1"/>
    <w:rsid w:val="00CF61D3"/>
    <w:rsid w:val="00CF6973"/>
    <w:rsid w:val="00CF734B"/>
    <w:rsid w:val="00D008F5"/>
    <w:rsid w:val="00D02627"/>
    <w:rsid w:val="00D026C2"/>
    <w:rsid w:val="00D02D94"/>
    <w:rsid w:val="00D06E4B"/>
    <w:rsid w:val="00D10299"/>
    <w:rsid w:val="00D11BCE"/>
    <w:rsid w:val="00D13728"/>
    <w:rsid w:val="00D13DCF"/>
    <w:rsid w:val="00D164C3"/>
    <w:rsid w:val="00D17702"/>
    <w:rsid w:val="00D20773"/>
    <w:rsid w:val="00D22F0E"/>
    <w:rsid w:val="00D25A92"/>
    <w:rsid w:val="00D269D6"/>
    <w:rsid w:val="00D279A5"/>
    <w:rsid w:val="00D31375"/>
    <w:rsid w:val="00D322CA"/>
    <w:rsid w:val="00D32CB0"/>
    <w:rsid w:val="00D35754"/>
    <w:rsid w:val="00D3642C"/>
    <w:rsid w:val="00D36582"/>
    <w:rsid w:val="00D40770"/>
    <w:rsid w:val="00D41E05"/>
    <w:rsid w:val="00D42B91"/>
    <w:rsid w:val="00D4478E"/>
    <w:rsid w:val="00D44E1C"/>
    <w:rsid w:val="00D4529D"/>
    <w:rsid w:val="00D514A8"/>
    <w:rsid w:val="00D5548D"/>
    <w:rsid w:val="00D61043"/>
    <w:rsid w:val="00D62233"/>
    <w:rsid w:val="00D62F4C"/>
    <w:rsid w:val="00D637FD"/>
    <w:rsid w:val="00D65EE8"/>
    <w:rsid w:val="00D66D48"/>
    <w:rsid w:val="00D66DA7"/>
    <w:rsid w:val="00D70FC0"/>
    <w:rsid w:val="00D713C8"/>
    <w:rsid w:val="00D71561"/>
    <w:rsid w:val="00D715F9"/>
    <w:rsid w:val="00D71A8A"/>
    <w:rsid w:val="00D74076"/>
    <w:rsid w:val="00D744F5"/>
    <w:rsid w:val="00D83478"/>
    <w:rsid w:val="00D84E01"/>
    <w:rsid w:val="00D852C0"/>
    <w:rsid w:val="00D8558E"/>
    <w:rsid w:val="00D85C6B"/>
    <w:rsid w:val="00D87E85"/>
    <w:rsid w:val="00D9256B"/>
    <w:rsid w:val="00D97413"/>
    <w:rsid w:val="00DA12D1"/>
    <w:rsid w:val="00DA6828"/>
    <w:rsid w:val="00DA7E40"/>
    <w:rsid w:val="00DB4A3F"/>
    <w:rsid w:val="00DC00AB"/>
    <w:rsid w:val="00DC12F8"/>
    <w:rsid w:val="00DC1E85"/>
    <w:rsid w:val="00DC28B5"/>
    <w:rsid w:val="00DC3FD5"/>
    <w:rsid w:val="00DC404F"/>
    <w:rsid w:val="00DC49E2"/>
    <w:rsid w:val="00DC5C1A"/>
    <w:rsid w:val="00DC7977"/>
    <w:rsid w:val="00DD0BA9"/>
    <w:rsid w:val="00DD40DF"/>
    <w:rsid w:val="00DD6972"/>
    <w:rsid w:val="00DE08F3"/>
    <w:rsid w:val="00DE104B"/>
    <w:rsid w:val="00DE1A77"/>
    <w:rsid w:val="00DE2162"/>
    <w:rsid w:val="00DE5501"/>
    <w:rsid w:val="00DE6050"/>
    <w:rsid w:val="00DE6CB8"/>
    <w:rsid w:val="00DF395A"/>
    <w:rsid w:val="00DF416B"/>
    <w:rsid w:val="00E00457"/>
    <w:rsid w:val="00E02B61"/>
    <w:rsid w:val="00E03070"/>
    <w:rsid w:val="00E06269"/>
    <w:rsid w:val="00E13AEC"/>
    <w:rsid w:val="00E13DC8"/>
    <w:rsid w:val="00E15B4C"/>
    <w:rsid w:val="00E21821"/>
    <w:rsid w:val="00E2245D"/>
    <w:rsid w:val="00E2381D"/>
    <w:rsid w:val="00E238A7"/>
    <w:rsid w:val="00E2406C"/>
    <w:rsid w:val="00E24621"/>
    <w:rsid w:val="00E2463A"/>
    <w:rsid w:val="00E2558E"/>
    <w:rsid w:val="00E262C7"/>
    <w:rsid w:val="00E26C72"/>
    <w:rsid w:val="00E26F1A"/>
    <w:rsid w:val="00E32AF7"/>
    <w:rsid w:val="00E32B71"/>
    <w:rsid w:val="00E33012"/>
    <w:rsid w:val="00E3386A"/>
    <w:rsid w:val="00E34B53"/>
    <w:rsid w:val="00E34FD1"/>
    <w:rsid w:val="00E42011"/>
    <w:rsid w:val="00E47D0A"/>
    <w:rsid w:val="00E47D1B"/>
    <w:rsid w:val="00E5055B"/>
    <w:rsid w:val="00E50C7B"/>
    <w:rsid w:val="00E50D22"/>
    <w:rsid w:val="00E52A88"/>
    <w:rsid w:val="00E54E10"/>
    <w:rsid w:val="00E56802"/>
    <w:rsid w:val="00E61472"/>
    <w:rsid w:val="00E63CBD"/>
    <w:rsid w:val="00E63E02"/>
    <w:rsid w:val="00E648C4"/>
    <w:rsid w:val="00E64C5B"/>
    <w:rsid w:val="00E661CE"/>
    <w:rsid w:val="00E67235"/>
    <w:rsid w:val="00E717D1"/>
    <w:rsid w:val="00E769C2"/>
    <w:rsid w:val="00E773E8"/>
    <w:rsid w:val="00E81F8E"/>
    <w:rsid w:val="00E83778"/>
    <w:rsid w:val="00E85D65"/>
    <w:rsid w:val="00E86092"/>
    <w:rsid w:val="00E9007C"/>
    <w:rsid w:val="00E90508"/>
    <w:rsid w:val="00E90AA5"/>
    <w:rsid w:val="00E9148E"/>
    <w:rsid w:val="00E95852"/>
    <w:rsid w:val="00E96237"/>
    <w:rsid w:val="00E96B4B"/>
    <w:rsid w:val="00E9761E"/>
    <w:rsid w:val="00EA24C2"/>
    <w:rsid w:val="00EA3346"/>
    <w:rsid w:val="00EA3C0D"/>
    <w:rsid w:val="00EA433D"/>
    <w:rsid w:val="00EA46EF"/>
    <w:rsid w:val="00EA4B53"/>
    <w:rsid w:val="00EA5078"/>
    <w:rsid w:val="00EA6054"/>
    <w:rsid w:val="00EA6C88"/>
    <w:rsid w:val="00EA6D86"/>
    <w:rsid w:val="00EA6E32"/>
    <w:rsid w:val="00EB0115"/>
    <w:rsid w:val="00EB10BD"/>
    <w:rsid w:val="00EB4485"/>
    <w:rsid w:val="00EB45EC"/>
    <w:rsid w:val="00EB605E"/>
    <w:rsid w:val="00EB7401"/>
    <w:rsid w:val="00EB771E"/>
    <w:rsid w:val="00EB7F5F"/>
    <w:rsid w:val="00EC0922"/>
    <w:rsid w:val="00EC223A"/>
    <w:rsid w:val="00EC4E0B"/>
    <w:rsid w:val="00EC51AF"/>
    <w:rsid w:val="00EC54C9"/>
    <w:rsid w:val="00ED055B"/>
    <w:rsid w:val="00ED0DDB"/>
    <w:rsid w:val="00ED0EE8"/>
    <w:rsid w:val="00ED29F1"/>
    <w:rsid w:val="00ED2CCA"/>
    <w:rsid w:val="00ED346F"/>
    <w:rsid w:val="00ED4712"/>
    <w:rsid w:val="00ED5AE6"/>
    <w:rsid w:val="00ED699D"/>
    <w:rsid w:val="00ED6EC6"/>
    <w:rsid w:val="00ED700E"/>
    <w:rsid w:val="00ED7BA4"/>
    <w:rsid w:val="00EE02FA"/>
    <w:rsid w:val="00EE2A4D"/>
    <w:rsid w:val="00EE6F12"/>
    <w:rsid w:val="00EF1724"/>
    <w:rsid w:val="00EF38FF"/>
    <w:rsid w:val="00EF4303"/>
    <w:rsid w:val="00EF65CB"/>
    <w:rsid w:val="00F000E4"/>
    <w:rsid w:val="00F02784"/>
    <w:rsid w:val="00F02EBF"/>
    <w:rsid w:val="00F03358"/>
    <w:rsid w:val="00F03BF9"/>
    <w:rsid w:val="00F049D8"/>
    <w:rsid w:val="00F06D32"/>
    <w:rsid w:val="00F11940"/>
    <w:rsid w:val="00F15A66"/>
    <w:rsid w:val="00F1712B"/>
    <w:rsid w:val="00F17F41"/>
    <w:rsid w:val="00F214A8"/>
    <w:rsid w:val="00F21C16"/>
    <w:rsid w:val="00F23278"/>
    <w:rsid w:val="00F233C6"/>
    <w:rsid w:val="00F241C9"/>
    <w:rsid w:val="00F25F87"/>
    <w:rsid w:val="00F26EBB"/>
    <w:rsid w:val="00F33DEC"/>
    <w:rsid w:val="00F361F8"/>
    <w:rsid w:val="00F41787"/>
    <w:rsid w:val="00F4182E"/>
    <w:rsid w:val="00F419FA"/>
    <w:rsid w:val="00F433FA"/>
    <w:rsid w:val="00F4383A"/>
    <w:rsid w:val="00F46388"/>
    <w:rsid w:val="00F46756"/>
    <w:rsid w:val="00F476BE"/>
    <w:rsid w:val="00F5014A"/>
    <w:rsid w:val="00F51654"/>
    <w:rsid w:val="00F527C1"/>
    <w:rsid w:val="00F54831"/>
    <w:rsid w:val="00F552EA"/>
    <w:rsid w:val="00F55A77"/>
    <w:rsid w:val="00F57B5C"/>
    <w:rsid w:val="00F601FD"/>
    <w:rsid w:val="00F61F57"/>
    <w:rsid w:val="00F64360"/>
    <w:rsid w:val="00F64EC4"/>
    <w:rsid w:val="00F6669F"/>
    <w:rsid w:val="00F6698D"/>
    <w:rsid w:val="00F6751F"/>
    <w:rsid w:val="00F676FE"/>
    <w:rsid w:val="00F70DD4"/>
    <w:rsid w:val="00F73418"/>
    <w:rsid w:val="00F7477C"/>
    <w:rsid w:val="00F7486D"/>
    <w:rsid w:val="00F75CBA"/>
    <w:rsid w:val="00F83A2C"/>
    <w:rsid w:val="00F879AC"/>
    <w:rsid w:val="00F92681"/>
    <w:rsid w:val="00F94C8A"/>
    <w:rsid w:val="00F967A6"/>
    <w:rsid w:val="00F97AEF"/>
    <w:rsid w:val="00FA2290"/>
    <w:rsid w:val="00FA25B6"/>
    <w:rsid w:val="00FA39E4"/>
    <w:rsid w:val="00FA56C5"/>
    <w:rsid w:val="00FA5B5C"/>
    <w:rsid w:val="00FA5EDC"/>
    <w:rsid w:val="00FB0784"/>
    <w:rsid w:val="00FB0E50"/>
    <w:rsid w:val="00FB136A"/>
    <w:rsid w:val="00FB30DA"/>
    <w:rsid w:val="00FB6AC6"/>
    <w:rsid w:val="00FC1B54"/>
    <w:rsid w:val="00FC40D4"/>
    <w:rsid w:val="00FC53F9"/>
    <w:rsid w:val="00FC5476"/>
    <w:rsid w:val="00FC754E"/>
    <w:rsid w:val="00FD0E48"/>
    <w:rsid w:val="00FD1DED"/>
    <w:rsid w:val="00FD62E4"/>
    <w:rsid w:val="00FE0067"/>
    <w:rsid w:val="00FE1601"/>
    <w:rsid w:val="00FE16BF"/>
    <w:rsid w:val="00FE3863"/>
    <w:rsid w:val="00FE5592"/>
    <w:rsid w:val="00FF26FB"/>
    <w:rsid w:val="00FF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3B1D0"/>
  <w15:docId w15:val="{9E9237AA-20B8-43AB-9073-1A5A3E84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906711"/>
    <w:pPr>
      <w:keepNext/>
      <w:numPr>
        <w:numId w:val="12"/>
      </w:numPr>
      <w:tabs>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906711"/>
    <w:pPr>
      <w:numPr>
        <w:ilvl w:val="1"/>
        <w:numId w:val="12"/>
      </w:numPr>
      <w:tabs>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554B8F"/>
    <w:pPr>
      <w:numPr>
        <w:ilvl w:val="2"/>
        <w:numId w:val="12"/>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BodyText"/>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713C8"/>
    <w:pPr>
      <w:spacing w:before="120" w:after="120"/>
    </w:pPr>
    <w:rPr>
      <w:sz w:val="2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6"/>
      </w:numPr>
      <w:spacing w:before="60" w:after="60"/>
    </w:pPr>
    <w:rPr>
      <w:sz w:val="22"/>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sz w:val="24"/>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sz w:val="24"/>
    </w:rPr>
  </w:style>
  <w:style w:type="paragraph" w:customStyle="1" w:styleId="BodyTextBullet2">
    <w:name w:val="Body Text Bullet 2"/>
    <w:rsid w:val="00A149C0"/>
    <w:pPr>
      <w:numPr>
        <w:numId w:val="7"/>
      </w:numPr>
      <w:spacing w:before="60" w:after="60"/>
    </w:pPr>
    <w:rPr>
      <w:sz w:val="22"/>
    </w:rPr>
  </w:style>
  <w:style w:type="paragraph" w:customStyle="1" w:styleId="BodyTextNumbered1">
    <w:name w:val="Body Text Numbered 1"/>
    <w:rsid w:val="00D713C8"/>
    <w:pPr>
      <w:numPr>
        <w:numId w:val="2"/>
      </w:numPr>
    </w:pPr>
    <w:rPr>
      <w:sz w:val="22"/>
    </w:rPr>
  </w:style>
  <w:style w:type="paragraph" w:customStyle="1" w:styleId="BodyTextNumbered2">
    <w:name w:val="Body Text Numbered 2"/>
    <w:rsid w:val="00D713C8"/>
    <w:pPr>
      <w:numPr>
        <w:numId w:val="3"/>
      </w:numPr>
      <w:tabs>
        <w:tab w:val="clear" w:pos="1440"/>
        <w:tab w:val="num" w:pos="1080"/>
      </w:tabs>
      <w:spacing w:before="120" w:after="120"/>
      <w:ind w:left="1080"/>
    </w:pPr>
    <w:rPr>
      <w:sz w:val="22"/>
    </w:rPr>
  </w:style>
  <w:style w:type="paragraph" w:customStyle="1" w:styleId="BodyTextLettered1">
    <w:name w:val="Body Text Lettered 1"/>
    <w:rsid w:val="00D713C8"/>
    <w:pPr>
      <w:numPr>
        <w:numId w:val="4"/>
      </w:numPr>
      <w:tabs>
        <w:tab w:val="clear" w:pos="1080"/>
        <w:tab w:val="num" w:pos="720"/>
      </w:tabs>
      <w:ind w:left="720"/>
    </w:pPr>
    <w:rPr>
      <w:sz w:val="22"/>
    </w:rPr>
  </w:style>
  <w:style w:type="paragraph" w:customStyle="1" w:styleId="BodyTextLettered2">
    <w:name w:val="Body Text Lettered 2"/>
    <w:rsid w:val="00D713C8"/>
    <w:pPr>
      <w:numPr>
        <w:numId w:val="5"/>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Note">
    <w:name w:val="Instructional Note"/>
    <w:basedOn w:val="Normal"/>
    <w:rsid w:val="000F3438"/>
    <w:pPr>
      <w:numPr>
        <w:numId w:val="8"/>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9"/>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10"/>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link w:val="InstructionalText1"/>
    <w:rsid w:val="00906711"/>
    <w:rPr>
      <w:i/>
      <w:iCs/>
      <w:color w:val="0000FF"/>
      <w:sz w:val="22"/>
      <w:lang w:val="en-US" w:eastAsia="en-US" w:bidi="ar-SA"/>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character" w:customStyle="1" w:styleId="BodyText2Char">
    <w:name w:val="Body Text 2 Char"/>
    <w:link w:val="BodyText2"/>
    <w:rsid w:val="000F3438"/>
    <w:rPr>
      <w:sz w:val="22"/>
      <w:lang w:val="en-US" w:eastAsia="en-US" w:bidi="ar-SA"/>
    </w:rPr>
  </w:style>
  <w:style w:type="paragraph" w:customStyle="1" w:styleId="Appendix1">
    <w:name w:val="Appendix 1"/>
    <w:basedOn w:val="Normal"/>
    <w:uiPriority w:val="99"/>
    <w:rsid w:val="00C946FE"/>
    <w:pPr>
      <w:numPr>
        <w:numId w:val="11"/>
      </w:numPr>
      <w:ind w:hanging="720"/>
    </w:pPr>
    <w:rPr>
      <w:rFonts w:ascii="Arial" w:hAnsi="Arial"/>
      <w:b/>
      <w:sz w:val="32"/>
    </w:rPr>
  </w:style>
  <w:style w:type="character" w:customStyle="1" w:styleId="BodyTextChar">
    <w:name w:val="Body Text Char"/>
    <w:link w:val="BodyText"/>
    <w:rsid w:val="00423A58"/>
    <w:rPr>
      <w:sz w:val="22"/>
      <w:lang w:val="en-US" w:eastAsia="en-US" w:bidi="ar-SA"/>
    </w:rPr>
  </w:style>
  <w:style w:type="character" w:customStyle="1" w:styleId="BodyBullet2Char">
    <w:name w:val="Body Bullet 2 Char"/>
    <w:link w:val="BodyBullet2"/>
    <w:rsid w:val="00C54796"/>
    <w:rPr>
      <w:iCs/>
      <w:sz w:val="22"/>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link w:val="In-lineInstruction"/>
    <w:rsid w:val="00A83EB5"/>
    <w:rPr>
      <w:i/>
      <w:color w:val="0000FF"/>
      <w:sz w:val="22"/>
      <w:lang w:val="en-US" w:eastAsia="en-US" w:bidi="ar-SA"/>
    </w:rPr>
  </w:style>
  <w:style w:type="paragraph" w:customStyle="1" w:styleId="TemplateInstructions">
    <w:name w:val="Template Instructions"/>
    <w:basedOn w:val="Normal"/>
    <w:next w:val="BodyText"/>
    <w:link w:val="TemplateInstructionsChar"/>
    <w:rsid w:val="00A83EB5"/>
    <w:pPr>
      <w:keepNext/>
      <w:keepLines/>
      <w:spacing w:before="40"/>
    </w:pPr>
    <w:rPr>
      <w:i/>
      <w:iCs/>
      <w:color w:val="0000FF"/>
      <w:szCs w:val="22"/>
    </w:rPr>
  </w:style>
  <w:style w:type="paragraph" w:customStyle="1" w:styleId="BulletInstructions">
    <w:name w:val="Bullet Instructions"/>
    <w:basedOn w:val="Normal"/>
    <w:rsid w:val="00A83EB5"/>
    <w:pPr>
      <w:numPr>
        <w:numId w:val="13"/>
      </w:numPr>
    </w:pPr>
    <w:rPr>
      <w:i/>
      <w:color w:val="0000FF"/>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character" w:styleId="Emphasis">
    <w:name w:val="Emphasis"/>
    <w:uiPriority w:val="20"/>
    <w:qFormat/>
    <w:rsid w:val="00C96FD1"/>
    <w:rPr>
      <w:i/>
      <w:iCs/>
    </w:rPr>
  </w:style>
  <w:style w:type="paragraph" w:styleId="TOCHeading">
    <w:name w:val="TOC Heading"/>
    <w:basedOn w:val="Heading1"/>
    <w:next w:val="Normal"/>
    <w:uiPriority w:val="39"/>
    <w:qFormat/>
    <w:rsid w:val="00C37E32"/>
    <w:pPr>
      <w:keepLines/>
      <w:numPr>
        <w:numId w:val="0"/>
      </w:numPr>
      <w:tabs>
        <w:tab w:val="num" w:pos="2790"/>
      </w:tabs>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CharChar">
    <w:name w:val="Char Char"/>
    <w:locked/>
    <w:rsid w:val="00422F54"/>
    <w:rPr>
      <w:sz w:val="22"/>
      <w:lang w:val="en-US" w:eastAsia="en-US" w:bidi="ar-SA"/>
    </w:rPr>
  </w:style>
  <w:style w:type="character" w:customStyle="1" w:styleId="TableTextChar">
    <w:name w:val="Table Text Char"/>
    <w:link w:val="TableText"/>
    <w:locked/>
    <w:rsid w:val="00580323"/>
    <w:rPr>
      <w:rFonts w:ascii="Arial" w:hAnsi="Arial" w:cs="Arial"/>
      <w:sz w:val="22"/>
    </w:rPr>
  </w:style>
  <w:style w:type="paragraph" w:styleId="ListBullet">
    <w:name w:val="List Bullet"/>
    <w:basedOn w:val="Normal"/>
    <w:rsid w:val="00880B4A"/>
    <w:pPr>
      <w:tabs>
        <w:tab w:val="num" w:pos="360"/>
      </w:tabs>
      <w:ind w:left="360" w:hanging="360"/>
      <w:contextualSpacing/>
    </w:pPr>
  </w:style>
  <w:style w:type="character" w:styleId="CommentReference">
    <w:name w:val="annotation reference"/>
    <w:uiPriority w:val="99"/>
    <w:rsid w:val="00880B4A"/>
    <w:rPr>
      <w:sz w:val="16"/>
      <w:szCs w:val="16"/>
    </w:rPr>
  </w:style>
  <w:style w:type="paragraph" w:styleId="CommentText">
    <w:name w:val="annotation text"/>
    <w:basedOn w:val="Normal"/>
    <w:link w:val="CommentTextChar"/>
    <w:uiPriority w:val="99"/>
    <w:rsid w:val="00880B4A"/>
    <w:rPr>
      <w:sz w:val="20"/>
      <w:szCs w:val="20"/>
    </w:rPr>
  </w:style>
  <w:style w:type="character" w:customStyle="1" w:styleId="CommentTextChar">
    <w:name w:val="Comment Text Char"/>
    <w:basedOn w:val="DefaultParagraphFont"/>
    <w:link w:val="CommentText"/>
    <w:uiPriority w:val="99"/>
    <w:rsid w:val="00880B4A"/>
  </w:style>
  <w:style w:type="paragraph" w:styleId="ListParagraph">
    <w:name w:val="List Paragraph"/>
    <w:basedOn w:val="Normal"/>
    <w:link w:val="ListParagraphChar"/>
    <w:uiPriority w:val="34"/>
    <w:qFormat/>
    <w:rsid w:val="00880B4A"/>
    <w:pPr>
      <w:spacing w:after="120" w:afterAutospacing="1" w:line="360" w:lineRule="auto"/>
      <w:ind w:left="720"/>
      <w:contextualSpacing/>
    </w:pPr>
    <w:rPr>
      <w:rFonts w:ascii="Arial" w:hAnsi="Arial"/>
      <w:snapToGrid w:val="0"/>
      <w:szCs w:val="20"/>
      <w:lang w:val="en-GB"/>
    </w:rPr>
  </w:style>
  <w:style w:type="paragraph" w:styleId="BalloonText">
    <w:name w:val="Balloon Text"/>
    <w:basedOn w:val="Normal"/>
    <w:link w:val="BalloonTextChar"/>
    <w:rsid w:val="00880B4A"/>
    <w:rPr>
      <w:rFonts w:ascii="Tahoma" w:hAnsi="Tahoma" w:cs="Tahoma"/>
      <w:sz w:val="16"/>
      <w:szCs w:val="16"/>
    </w:rPr>
  </w:style>
  <w:style w:type="character" w:customStyle="1" w:styleId="BalloonTextChar">
    <w:name w:val="Balloon Text Char"/>
    <w:link w:val="BalloonText"/>
    <w:rsid w:val="00880B4A"/>
    <w:rPr>
      <w:rFonts w:ascii="Tahoma" w:hAnsi="Tahoma" w:cs="Tahoma"/>
      <w:sz w:val="16"/>
      <w:szCs w:val="16"/>
    </w:rPr>
  </w:style>
  <w:style w:type="paragraph" w:styleId="PlainText">
    <w:name w:val="Plain Text"/>
    <w:basedOn w:val="Normal"/>
    <w:link w:val="PlainTextChar"/>
    <w:uiPriority w:val="99"/>
    <w:unhideWhenUsed/>
    <w:rsid w:val="00787A85"/>
    <w:rPr>
      <w:rFonts w:ascii="Calibri" w:eastAsia="Calibri" w:hAnsi="Calibri"/>
      <w:szCs w:val="21"/>
    </w:rPr>
  </w:style>
  <w:style w:type="character" w:customStyle="1" w:styleId="PlainTextChar">
    <w:name w:val="Plain Text Char"/>
    <w:link w:val="PlainText"/>
    <w:uiPriority w:val="99"/>
    <w:rsid w:val="00787A85"/>
    <w:rPr>
      <w:rFonts w:ascii="Calibri" w:eastAsia="Calibri" w:hAnsi="Calibri"/>
      <w:sz w:val="22"/>
      <w:szCs w:val="21"/>
    </w:rPr>
  </w:style>
  <w:style w:type="character" w:customStyle="1" w:styleId="TableHeadingChar">
    <w:name w:val="Table Heading Char"/>
    <w:link w:val="TableHeading"/>
    <w:rsid w:val="005A2B4B"/>
    <w:rPr>
      <w:rFonts w:ascii="Arial" w:hAnsi="Arial" w:cs="Arial"/>
      <w:b/>
      <w:sz w:val="22"/>
      <w:szCs w:val="22"/>
    </w:rPr>
  </w:style>
  <w:style w:type="paragraph" w:customStyle="1" w:styleId="Tabletext0">
    <w:name w:val="Table text"/>
    <w:link w:val="TabletextChar1"/>
    <w:locked/>
    <w:rsid w:val="00FB0784"/>
    <w:pPr>
      <w:spacing w:before="40" w:after="40"/>
    </w:pPr>
    <w:rPr>
      <w:rFonts w:ascii="Calibri" w:hAnsi="Calibri"/>
      <w:noProof/>
      <w:sz w:val="22"/>
    </w:rPr>
  </w:style>
  <w:style w:type="character" w:customStyle="1" w:styleId="TabletextChar1">
    <w:name w:val="Table text Char1"/>
    <w:link w:val="Tabletext0"/>
    <w:locked/>
    <w:rsid w:val="00FB0784"/>
    <w:rPr>
      <w:rFonts w:ascii="Calibri" w:hAnsi="Calibri"/>
      <w:noProof/>
      <w:sz w:val="22"/>
    </w:rPr>
  </w:style>
  <w:style w:type="paragraph" w:customStyle="1" w:styleId="TableHeadingCentered">
    <w:name w:val="Table Heading Centered"/>
    <w:basedOn w:val="TableHeading"/>
    <w:autoRedefine/>
    <w:locked/>
    <w:rsid w:val="00FB0784"/>
    <w:pPr>
      <w:keepNext/>
      <w:keepLines/>
      <w:jc w:val="center"/>
    </w:pPr>
    <w:rPr>
      <w:szCs w:val="16"/>
    </w:rPr>
  </w:style>
  <w:style w:type="paragraph" w:customStyle="1" w:styleId="Default">
    <w:name w:val="Default"/>
    <w:rsid w:val="00D20773"/>
    <w:pPr>
      <w:autoSpaceDE w:val="0"/>
      <w:autoSpaceDN w:val="0"/>
      <w:adjustRightInd w:val="0"/>
    </w:pPr>
    <w:rPr>
      <w:color w:val="000000"/>
      <w:sz w:val="24"/>
      <w:szCs w:val="24"/>
    </w:rPr>
  </w:style>
  <w:style w:type="paragraph" w:styleId="CommentSubject">
    <w:name w:val="annotation subject"/>
    <w:basedOn w:val="CommentText"/>
    <w:next w:val="CommentText"/>
    <w:link w:val="CommentSubjectChar"/>
    <w:rsid w:val="001F555C"/>
    <w:rPr>
      <w:b/>
      <w:bCs/>
    </w:rPr>
  </w:style>
  <w:style w:type="character" w:customStyle="1" w:styleId="CommentSubjectChar">
    <w:name w:val="Comment Subject Char"/>
    <w:link w:val="CommentSubject"/>
    <w:rsid w:val="001F555C"/>
    <w:rPr>
      <w:b/>
      <w:bCs/>
    </w:rPr>
  </w:style>
  <w:style w:type="character" w:customStyle="1" w:styleId="ListParagraphChar">
    <w:name w:val="List Paragraph Char"/>
    <w:link w:val="ListParagraph"/>
    <w:uiPriority w:val="34"/>
    <w:locked/>
    <w:rsid w:val="00026D2D"/>
    <w:rPr>
      <w:rFonts w:ascii="Arial" w:hAnsi="Arial"/>
      <w:snapToGrid w:val="0"/>
      <w:sz w:val="22"/>
      <w:lang w:val="en-GB"/>
    </w:rPr>
  </w:style>
  <w:style w:type="paragraph" w:styleId="FootnoteText">
    <w:name w:val="footnote text"/>
    <w:basedOn w:val="Normal"/>
    <w:link w:val="FootnoteTextChar"/>
    <w:uiPriority w:val="99"/>
    <w:rsid w:val="004D74E6"/>
    <w:rPr>
      <w:sz w:val="20"/>
      <w:szCs w:val="20"/>
    </w:rPr>
  </w:style>
  <w:style w:type="character" w:customStyle="1" w:styleId="FootnoteTextChar">
    <w:name w:val="Footnote Text Char"/>
    <w:basedOn w:val="DefaultParagraphFont"/>
    <w:link w:val="FootnoteText"/>
    <w:uiPriority w:val="99"/>
    <w:rsid w:val="004D74E6"/>
  </w:style>
  <w:style w:type="character" w:styleId="FootnoteReference">
    <w:name w:val="footnote reference"/>
    <w:uiPriority w:val="99"/>
    <w:rsid w:val="004D74E6"/>
    <w:rPr>
      <w:vertAlign w:val="superscript"/>
    </w:rPr>
  </w:style>
  <w:style w:type="paragraph" w:styleId="Revision">
    <w:name w:val="Revision"/>
    <w:hidden/>
    <w:uiPriority w:val="99"/>
    <w:semiHidden/>
    <w:rsid w:val="00F967A6"/>
    <w:rPr>
      <w:sz w:val="22"/>
      <w:szCs w:val="24"/>
    </w:rPr>
  </w:style>
  <w:style w:type="character" w:customStyle="1" w:styleId="HeaderChar">
    <w:name w:val="Header Char"/>
    <w:link w:val="Header"/>
    <w:uiPriority w:val="99"/>
    <w:rsid w:val="00E90508"/>
  </w:style>
  <w:style w:type="character" w:customStyle="1" w:styleId="FooterChar">
    <w:name w:val="Footer Char"/>
    <w:link w:val="Footer"/>
    <w:uiPriority w:val="99"/>
    <w:rsid w:val="00E90508"/>
    <w:rPr>
      <w:rFonts w:cs="Tahoma"/>
      <w:szCs w:val="16"/>
    </w:rPr>
  </w:style>
  <w:style w:type="paragraph" w:customStyle="1" w:styleId="PSPBodytext">
    <w:name w:val="PSP_Bodytext"/>
    <w:basedOn w:val="Normal"/>
    <w:rsid w:val="00D4478E"/>
    <w:pPr>
      <w:spacing w:after="120"/>
    </w:pPr>
    <w:rPr>
      <w:sz w:val="24"/>
    </w:rPr>
  </w:style>
  <w:style w:type="paragraph" w:customStyle="1" w:styleId="PSPBullet1">
    <w:name w:val="PSP_Bullet1"/>
    <w:basedOn w:val="PSPBodytext"/>
    <w:qFormat/>
    <w:rsid w:val="00D85C6B"/>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426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9909141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0615975">
      <w:bodyDiv w:val="1"/>
      <w:marLeft w:val="0"/>
      <w:marRight w:val="0"/>
      <w:marTop w:val="0"/>
      <w:marBottom w:val="0"/>
      <w:divBdr>
        <w:top w:val="none" w:sz="0" w:space="0" w:color="auto"/>
        <w:left w:val="none" w:sz="0" w:space="0" w:color="auto"/>
        <w:bottom w:val="none" w:sz="0" w:space="0" w:color="auto"/>
        <w:right w:val="none" w:sz="0" w:space="0" w:color="auto"/>
      </w:divBdr>
    </w:div>
    <w:div w:id="1499154575">
      <w:bodyDiv w:val="1"/>
      <w:marLeft w:val="0"/>
      <w:marRight w:val="0"/>
      <w:marTop w:val="0"/>
      <w:marBottom w:val="0"/>
      <w:divBdr>
        <w:top w:val="none" w:sz="0" w:space="0" w:color="auto"/>
        <w:left w:val="none" w:sz="0" w:space="0" w:color="auto"/>
        <w:bottom w:val="none" w:sz="0" w:space="0" w:color="auto"/>
        <w:right w:val="none" w:sz="0" w:space="0" w:color="auto"/>
      </w:divBdr>
    </w:div>
    <w:div w:id="1499423092">
      <w:bodyDiv w:val="1"/>
      <w:marLeft w:val="0"/>
      <w:marRight w:val="0"/>
      <w:marTop w:val="0"/>
      <w:marBottom w:val="0"/>
      <w:divBdr>
        <w:top w:val="none" w:sz="0" w:space="0" w:color="auto"/>
        <w:left w:val="none" w:sz="0" w:space="0" w:color="auto"/>
        <w:bottom w:val="none" w:sz="0" w:space="0" w:color="auto"/>
        <w:right w:val="none" w:sz="0" w:space="0" w:color="auto"/>
      </w:divBdr>
    </w:div>
    <w:div w:id="1504314592">
      <w:bodyDiv w:val="1"/>
      <w:marLeft w:val="0"/>
      <w:marRight w:val="0"/>
      <w:marTop w:val="0"/>
      <w:marBottom w:val="0"/>
      <w:divBdr>
        <w:top w:val="none" w:sz="0" w:space="0" w:color="auto"/>
        <w:left w:val="none" w:sz="0" w:space="0" w:color="auto"/>
        <w:bottom w:val="none" w:sz="0" w:space="0" w:color="auto"/>
        <w:right w:val="none" w:sz="0" w:space="0" w:color="auto"/>
      </w:divBdr>
    </w:div>
    <w:div w:id="1535266530">
      <w:bodyDiv w:val="1"/>
      <w:marLeft w:val="0"/>
      <w:marRight w:val="0"/>
      <w:marTop w:val="0"/>
      <w:marBottom w:val="0"/>
      <w:divBdr>
        <w:top w:val="none" w:sz="0" w:space="0" w:color="auto"/>
        <w:left w:val="none" w:sz="0" w:space="0" w:color="auto"/>
        <w:bottom w:val="none" w:sz="0" w:space="0" w:color="auto"/>
        <w:right w:val="none" w:sz="0" w:space="0" w:color="auto"/>
      </w:divBdr>
      <w:divsChild>
        <w:div w:id="547651121">
          <w:marLeft w:val="0"/>
          <w:marRight w:val="0"/>
          <w:marTop w:val="0"/>
          <w:marBottom w:val="0"/>
          <w:divBdr>
            <w:top w:val="none" w:sz="0" w:space="0" w:color="auto"/>
            <w:left w:val="none" w:sz="0" w:space="0" w:color="auto"/>
            <w:bottom w:val="none" w:sz="0" w:space="0" w:color="auto"/>
            <w:right w:val="none" w:sz="0" w:space="0" w:color="auto"/>
          </w:divBdr>
        </w:div>
        <w:div w:id="832989194">
          <w:marLeft w:val="0"/>
          <w:marRight w:val="0"/>
          <w:marTop w:val="0"/>
          <w:marBottom w:val="0"/>
          <w:divBdr>
            <w:top w:val="none" w:sz="0" w:space="0" w:color="auto"/>
            <w:left w:val="none" w:sz="0" w:space="0" w:color="auto"/>
            <w:bottom w:val="none" w:sz="0" w:space="0" w:color="auto"/>
            <w:right w:val="none" w:sz="0" w:space="0" w:color="auto"/>
          </w:divBdr>
        </w:div>
        <w:div w:id="1983610356">
          <w:marLeft w:val="0"/>
          <w:marRight w:val="0"/>
          <w:marTop w:val="0"/>
          <w:marBottom w:val="0"/>
          <w:divBdr>
            <w:top w:val="none" w:sz="0" w:space="0" w:color="auto"/>
            <w:left w:val="none" w:sz="0" w:space="0" w:color="auto"/>
            <w:bottom w:val="none" w:sz="0" w:space="0" w:color="auto"/>
            <w:right w:val="none" w:sz="0" w:space="0" w:color="auto"/>
          </w:divBdr>
        </w:div>
      </w:divsChild>
    </w:div>
    <w:div w:id="1538469064">
      <w:bodyDiv w:val="1"/>
      <w:marLeft w:val="0"/>
      <w:marRight w:val="0"/>
      <w:marTop w:val="0"/>
      <w:marBottom w:val="0"/>
      <w:divBdr>
        <w:top w:val="none" w:sz="0" w:space="0" w:color="auto"/>
        <w:left w:val="none" w:sz="0" w:space="0" w:color="auto"/>
        <w:bottom w:val="none" w:sz="0" w:space="0" w:color="auto"/>
        <w:right w:val="none" w:sz="0" w:space="0" w:color="auto"/>
      </w:divBdr>
    </w:div>
    <w:div w:id="1772822813">
      <w:bodyDiv w:val="1"/>
      <w:marLeft w:val="0"/>
      <w:marRight w:val="0"/>
      <w:marTop w:val="0"/>
      <w:marBottom w:val="0"/>
      <w:divBdr>
        <w:top w:val="none" w:sz="0" w:space="0" w:color="auto"/>
        <w:left w:val="none" w:sz="0" w:space="0" w:color="auto"/>
        <w:bottom w:val="none" w:sz="0" w:space="0" w:color="auto"/>
        <w:right w:val="none" w:sz="0" w:space="0" w:color="auto"/>
      </w:divBdr>
    </w:div>
    <w:div w:id="1913463085">
      <w:bodyDiv w:val="1"/>
      <w:marLeft w:val="0"/>
      <w:marRight w:val="0"/>
      <w:marTop w:val="0"/>
      <w:marBottom w:val="0"/>
      <w:divBdr>
        <w:top w:val="none" w:sz="0" w:space="0" w:color="auto"/>
        <w:left w:val="none" w:sz="0" w:space="0" w:color="auto"/>
        <w:bottom w:val="none" w:sz="0" w:space="0" w:color="auto"/>
        <w:right w:val="none" w:sz="0" w:space="0" w:color="auto"/>
      </w:divBdr>
    </w:div>
    <w:div w:id="2017876193">
      <w:bodyDiv w:val="1"/>
      <w:marLeft w:val="0"/>
      <w:marRight w:val="0"/>
      <w:marTop w:val="0"/>
      <w:marBottom w:val="0"/>
      <w:divBdr>
        <w:top w:val="none" w:sz="0" w:space="0" w:color="auto"/>
        <w:left w:val="none" w:sz="0" w:space="0" w:color="auto"/>
        <w:bottom w:val="none" w:sz="0" w:space="0" w:color="auto"/>
        <w:right w:val="none" w:sz="0" w:space="0" w:color="auto"/>
      </w:divBdr>
    </w:div>
    <w:div w:id="2042974221">
      <w:bodyDiv w:val="1"/>
      <w:marLeft w:val="0"/>
      <w:marRight w:val="0"/>
      <w:marTop w:val="0"/>
      <w:marBottom w:val="0"/>
      <w:divBdr>
        <w:top w:val="none" w:sz="0" w:space="0" w:color="auto"/>
        <w:left w:val="none" w:sz="0" w:space="0" w:color="auto"/>
        <w:bottom w:val="none" w:sz="0" w:space="0" w:color="auto"/>
        <w:right w:val="none" w:sz="0" w:space="0" w:color="auto"/>
      </w:divBdr>
    </w:div>
    <w:div w:id="2071730159">
      <w:bodyDiv w:val="1"/>
      <w:marLeft w:val="0"/>
      <w:marRight w:val="0"/>
      <w:marTop w:val="0"/>
      <w:marBottom w:val="0"/>
      <w:divBdr>
        <w:top w:val="none" w:sz="0" w:space="0" w:color="auto"/>
        <w:left w:val="none" w:sz="0" w:space="0" w:color="auto"/>
        <w:bottom w:val="none" w:sz="0" w:space="0" w:color="auto"/>
        <w:right w:val="none" w:sz="0" w:space="0" w:color="auto"/>
      </w:divBdr>
    </w:div>
    <w:div w:id="21005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opensourceehr.atlassian.net/browse/PR-1571" TargetMode="External"/><Relationship Id="rId26" Type="http://schemas.openxmlformats.org/officeDocument/2006/relationships/hyperlink" Target="https://opensourceehr.atlassian.net/browse/PR-356" TargetMode="External"/><Relationship Id="rId39" Type="http://schemas.openxmlformats.org/officeDocument/2006/relationships/hyperlink" Target="https://opensourceehr.atlassian.net/browse/PR-1680" TargetMode="External"/><Relationship Id="rId21" Type="http://schemas.openxmlformats.org/officeDocument/2006/relationships/hyperlink" Target="https://opensourceehr.atlassian.net/browse/PR-1268" TargetMode="External"/><Relationship Id="rId34" Type="http://schemas.openxmlformats.org/officeDocument/2006/relationships/hyperlink" Target="https://opensourceehr.atlassian.net/browse/PR-1676" TargetMode="External"/><Relationship Id="rId42" Type="http://schemas.openxmlformats.org/officeDocument/2006/relationships/hyperlink" Target="https://opensourceehr.atlassian.net/browse/PR-351" TargetMode="External"/><Relationship Id="rId47" Type="http://schemas.openxmlformats.org/officeDocument/2006/relationships/hyperlink" Target="https://opensourceehr.atlassian.net/browse/PR-162" TargetMode="External"/><Relationship Id="rId50" Type="http://schemas.openxmlformats.org/officeDocument/2006/relationships/hyperlink" Target="https://opensourceehr.atlassian.net/browse/PR-889" TargetMode="External"/><Relationship Id="rId55" Type="http://schemas.openxmlformats.org/officeDocument/2006/relationships/hyperlink" Target="https://opensourceehr.atlassian.net/browse/PR-1879" TargetMode="External"/><Relationship Id="rId63" Type="http://schemas.openxmlformats.org/officeDocument/2006/relationships/hyperlink" Target="https://opensourceehr.atlassian.net/browse/PR-353" TargetMode="External"/><Relationship Id="rId68" Type="http://schemas.openxmlformats.org/officeDocument/2006/relationships/hyperlink" Target="https://opensourceehr.atlassian.net/browse/PR-1688" TargetMode="External"/><Relationship Id="rId76" Type="http://schemas.openxmlformats.org/officeDocument/2006/relationships/hyperlink" Target="http://vaww1.va.gov/vapubs/viewPublication.asp?Pub_ID638&amp;FType=2" TargetMode="External"/><Relationship Id="rId84" Type="http://schemas.openxmlformats.org/officeDocument/2006/relationships/hyperlink" Target="https://www.voa.va.gov/" TargetMode="External"/><Relationship Id="rId89" Type="http://schemas.openxmlformats.org/officeDocument/2006/relationships/hyperlink" Target="https://internal.vacloud.us/wiki/projects/558/" TargetMode="External"/><Relationship Id="rId7" Type="http://schemas.openxmlformats.org/officeDocument/2006/relationships/styles" Target="styles.xml"/><Relationship Id="rId71" Type="http://schemas.openxmlformats.org/officeDocument/2006/relationships/hyperlink" Target="https://vaww.portal2.va.gov/sites/infosecurity/ca/default.aspx" TargetMode="External"/><Relationship Id="rId9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opensourceehr.atlassian.net/browse/PR-877" TargetMode="External"/><Relationship Id="rId11" Type="http://schemas.openxmlformats.org/officeDocument/2006/relationships/endnotes" Target="endnotes.xml"/><Relationship Id="rId24" Type="http://schemas.openxmlformats.org/officeDocument/2006/relationships/hyperlink" Target="https://opensourceehr.atlassian.net/browse/PR-1407" TargetMode="External"/><Relationship Id="rId32" Type="http://schemas.openxmlformats.org/officeDocument/2006/relationships/hyperlink" Target="https://opensourceehr.atlassian.net/browse/PR-994" TargetMode="External"/><Relationship Id="rId37" Type="http://schemas.openxmlformats.org/officeDocument/2006/relationships/hyperlink" Target="https://opensourceehr.atlassian.net/browse/PR-1678" TargetMode="External"/><Relationship Id="rId40" Type="http://schemas.openxmlformats.org/officeDocument/2006/relationships/hyperlink" Target="https://opensourceehr.atlassian.net/browse/PR-1681" TargetMode="External"/><Relationship Id="rId45" Type="http://schemas.openxmlformats.org/officeDocument/2006/relationships/hyperlink" Target="https://opensourceehr.atlassian.net/browse/PR-725" TargetMode="External"/><Relationship Id="rId53" Type="http://schemas.openxmlformats.org/officeDocument/2006/relationships/hyperlink" Target="https://opensourceehr.atlassian.net/browse/PR-1876" TargetMode="External"/><Relationship Id="rId58" Type="http://schemas.openxmlformats.org/officeDocument/2006/relationships/hyperlink" Target="https://opensourceehr.atlassian.net/browse/PR-1787" TargetMode="External"/><Relationship Id="rId66" Type="http://schemas.openxmlformats.org/officeDocument/2006/relationships/hyperlink" Target="https://opensourceehr.atlassian.net/browse/PR-1686" TargetMode="External"/><Relationship Id="rId74" Type="http://schemas.openxmlformats.org/officeDocument/2006/relationships/image" Target="media/image4.emf"/><Relationship Id="rId79" Type="http://schemas.openxmlformats.org/officeDocument/2006/relationships/hyperlink" Target="http://vaww.section508.va.gov/index.asp" TargetMode="External"/><Relationship Id="rId87" Type="http://schemas.openxmlformats.org/officeDocument/2006/relationships/hyperlink" Target="http://vacloud.us/groups/558/" TargetMode="External"/><Relationship Id="rId5" Type="http://schemas.openxmlformats.org/officeDocument/2006/relationships/customXml" Target="../customXml/item5.xml"/><Relationship Id="rId61" Type="http://schemas.openxmlformats.org/officeDocument/2006/relationships/hyperlink" Target="https://opensourceehr.atlassian.net/browse/PR-1872" TargetMode="External"/><Relationship Id="rId82" Type="http://schemas.openxmlformats.org/officeDocument/2006/relationships/hyperlink" Target="https://github.com/VHAINNOVATIONS/PerceptiveReach" TargetMode="External"/><Relationship Id="rId90" Type="http://schemas.openxmlformats.org/officeDocument/2006/relationships/hyperlink" Target="https://internal.vacloud.us/wiki/projects/558/" TargetMode="External"/><Relationship Id="rId95" Type="http://schemas.openxmlformats.org/officeDocument/2006/relationships/fontTable" Target="fontTable.xml"/><Relationship Id="rId19" Type="http://schemas.openxmlformats.org/officeDocument/2006/relationships/hyperlink" Target="https://opensourceehr.atlassian.net/browse/PR-1789" TargetMode="External"/><Relationship Id="rId14" Type="http://schemas.openxmlformats.org/officeDocument/2006/relationships/footer" Target="footer1.xml"/><Relationship Id="rId22" Type="http://schemas.openxmlformats.org/officeDocument/2006/relationships/hyperlink" Target="https://opensourceehr.atlassian.net/browse/PR-1380" TargetMode="External"/><Relationship Id="rId27" Type="http://schemas.openxmlformats.org/officeDocument/2006/relationships/hyperlink" Target="https://opensourceehr.atlassian.net/browse/PR-357" TargetMode="External"/><Relationship Id="rId30" Type="http://schemas.openxmlformats.org/officeDocument/2006/relationships/hyperlink" Target="https://opensourceehr.atlassian.net/browse/PR-876" TargetMode="External"/><Relationship Id="rId35" Type="http://schemas.openxmlformats.org/officeDocument/2006/relationships/hyperlink" Target="https://opensourceehr.atlassian.net/browse/PR-1887" TargetMode="External"/><Relationship Id="rId43" Type="http://schemas.openxmlformats.org/officeDocument/2006/relationships/hyperlink" Target="https://opensourceehr.atlassian.net/browse/PR-161" TargetMode="External"/><Relationship Id="rId48" Type="http://schemas.openxmlformats.org/officeDocument/2006/relationships/hyperlink" Target="https://opensourceehr.atlassian.net/browse/PR-889" TargetMode="External"/><Relationship Id="rId56" Type="http://schemas.openxmlformats.org/officeDocument/2006/relationships/hyperlink" Target="https://opensourceehr.atlassian.net/browse/PR-1880" TargetMode="External"/><Relationship Id="rId64" Type="http://schemas.openxmlformats.org/officeDocument/2006/relationships/hyperlink" Target="https://opensourceehr.atlassian.net/browse/PR-1684" TargetMode="External"/><Relationship Id="rId69" Type="http://schemas.openxmlformats.org/officeDocument/2006/relationships/hyperlink" Target="https://opensourceehr.atlassian.net/browse/PR-1690" TargetMode="External"/><Relationship Id="rId77" Type="http://schemas.openxmlformats.org/officeDocument/2006/relationships/hyperlink" Target="http://vaww1.va.gov/vapubs/viewPublication.asp?Pub_ID638&amp;FType=2" TargetMode="External"/><Relationship Id="rId8" Type="http://schemas.openxmlformats.org/officeDocument/2006/relationships/settings" Target="settings.xml"/><Relationship Id="rId51" Type="http://schemas.openxmlformats.org/officeDocument/2006/relationships/hyperlink" Target="https://opensourceehr.atlassian.net/browse/PR-889" TargetMode="External"/><Relationship Id="rId72" Type="http://schemas.openxmlformats.org/officeDocument/2006/relationships/hyperlink" Target="http://vaww.privacy.va.gov/" TargetMode="External"/><Relationship Id="rId80" Type="http://schemas.openxmlformats.org/officeDocument/2006/relationships/hyperlink" Target="https://github.com/VHAINNOVATIONS/PerceptiveReach" TargetMode="External"/><Relationship Id="rId85" Type="http://schemas.openxmlformats.org/officeDocument/2006/relationships/hyperlink" Target="https://www.voa.va.gov/" TargetMode="External"/><Relationship Id="rId93"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opensourceehr.atlassian.net/browse/PR-346" TargetMode="External"/><Relationship Id="rId25" Type="http://schemas.openxmlformats.org/officeDocument/2006/relationships/hyperlink" Target="https://opensourceehr.atlassian.net/browse/PR-1248" TargetMode="External"/><Relationship Id="rId33" Type="http://schemas.openxmlformats.org/officeDocument/2006/relationships/hyperlink" Target="https://opensourceehr.atlassian.net/browse/PR-349" TargetMode="External"/><Relationship Id="rId38" Type="http://schemas.openxmlformats.org/officeDocument/2006/relationships/hyperlink" Target="https://opensourceehr.atlassian.net/browse/PR-1679" TargetMode="External"/><Relationship Id="rId46" Type="http://schemas.openxmlformats.org/officeDocument/2006/relationships/hyperlink" Target="https://opensourceehr.atlassian.net/browse/PR-726" TargetMode="External"/><Relationship Id="rId59" Type="http://schemas.openxmlformats.org/officeDocument/2006/relationships/hyperlink" Target="https://opensourceehr.atlassian.net/browse/PR-1870" TargetMode="External"/><Relationship Id="rId67" Type="http://schemas.openxmlformats.org/officeDocument/2006/relationships/hyperlink" Target="https://opensourceehr.atlassian.net/browse/PR-1687" TargetMode="External"/><Relationship Id="rId20" Type="http://schemas.openxmlformats.org/officeDocument/2006/relationships/hyperlink" Target="https://opensourceehr.atlassian.net/browse/PR-1267" TargetMode="External"/><Relationship Id="rId41" Type="http://schemas.openxmlformats.org/officeDocument/2006/relationships/hyperlink" Target="https://opensourceehr.atlassian.net/browse/PR-1705" TargetMode="External"/><Relationship Id="rId54" Type="http://schemas.openxmlformats.org/officeDocument/2006/relationships/hyperlink" Target="https://opensourceehr.atlassian.net/browse/PR-1877" TargetMode="External"/><Relationship Id="rId62" Type="http://schemas.openxmlformats.org/officeDocument/2006/relationships/hyperlink" Target="https://opensourceehr.atlassian.net/browse/PR-1873" TargetMode="External"/><Relationship Id="rId70" Type="http://schemas.openxmlformats.org/officeDocument/2006/relationships/hyperlink" Target="https://opensourceehr.atlassian.net/browse/PR-1692" TargetMode="External"/><Relationship Id="rId75" Type="http://schemas.openxmlformats.org/officeDocument/2006/relationships/oleObject" Target="embeddings/Microsoft_Visio_2003-2010_Drawing1.vsd"/><Relationship Id="rId83" Type="http://schemas.openxmlformats.org/officeDocument/2006/relationships/hyperlink" Target="https://github.com/VHAINNOVATIONS/PerceptiveReach" TargetMode="External"/><Relationship Id="rId88" Type="http://schemas.openxmlformats.org/officeDocument/2006/relationships/hyperlink" Target="https://internal.vacloud.us/wiki/projects/558/" TargetMode="External"/><Relationship Id="rId91" Type="http://schemas.openxmlformats.org/officeDocument/2006/relationships/hyperlink" Target="https://internal.vacloud.us/wiki/projects/558/"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pensourceehr.atlassian.net/browse/PR-1405" TargetMode="External"/><Relationship Id="rId28" Type="http://schemas.openxmlformats.org/officeDocument/2006/relationships/hyperlink" Target="https://opensourceehr.atlassian.net/browse/PR-881" TargetMode="External"/><Relationship Id="rId36" Type="http://schemas.openxmlformats.org/officeDocument/2006/relationships/hyperlink" Target="https://opensourceehr.atlassian.net/browse/PR-1677" TargetMode="External"/><Relationship Id="rId49" Type="http://schemas.openxmlformats.org/officeDocument/2006/relationships/hyperlink" Target="https://opensourceehr.atlassian.net/browse/PR-889" TargetMode="External"/><Relationship Id="rId57" Type="http://schemas.openxmlformats.org/officeDocument/2006/relationships/hyperlink" Target="https://opensourceehr.atlassian.net/browse/PR-1881" TargetMode="External"/><Relationship Id="rId10" Type="http://schemas.openxmlformats.org/officeDocument/2006/relationships/footnotes" Target="footnotes.xml"/><Relationship Id="rId31" Type="http://schemas.openxmlformats.org/officeDocument/2006/relationships/hyperlink" Target="https://opensourceehr.atlassian.net/browse/PR-996" TargetMode="External"/><Relationship Id="rId44" Type="http://schemas.openxmlformats.org/officeDocument/2006/relationships/hyperlink" Target="https://opensourceehr.atlassian.net/browse/PR-724" TargetMode="External"/><Relationship Id="rId52" Type="http://schemas.openxmlformats.org/officeDocument/2006/relationships/hyperlink" Target="https://opensourceehr.atlassian.net/browse/PR-163" TargetMode="External"/><Relationship Id="rId60" Type="http://schemas.openxmlformats.org/officeDocument/2006/relationships/hyperlink" Target="https://opensourceehr.atlassian.net/browse/PR-1871" TargetMode="External"/><Relationship Id="rId65" Type="http://schemas.openxmlformats.org/officeDocument/2006/relationships/hyperlink" Target="https://opensourceehr.atlassian.net/browse/PR-1685" TargetMode="External"/><Relationship Id="rId73" Type="http://schemas.openxmlformats.org/officeDocument/2006/relationships/hyperlink" Target="http://vaww.section508.va.gov/Section_508_Checklist_and_CVS.asp" TargetMode="External"/><Relationship Id="rId78" Type="http://schemas.openxmlformats.org/officeDocument/2006/relationships/hyperlink" Target="http://vaww.section508.va.gov/index.asp" TargetMode="External"/><Relationship Id="rId81" Type="http://schemas.openxmlformats.org/officeDocument/2006/relationships/hyperlink" Target="https://github.com/VHAINNOVATIONS/PerceptiveReach" TargetMode="External"/><Relationship Id="rId86" Type="http://schemas.openxmlformats.org/officeDocument/2006/relationships/hyperlink" Target="http://vacloud.us/groups/558/" TargetMode="External"/><Relationship Id="rId9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ABA8383364AB48BAE63A81ED2890DB" ma:contentTypeVersion="0" ma:contentTypeDescription="Create a new document." ma:contentTypeScope="" ma:versionID="fdfe10b741d45a899e806a069a07ff0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409BB-2A47-46E6-9398-EFF1B32B0862}">
  <ds:schemaRefs>
    <ds:schemaRef ds:uri="http://purl.org/dc/terms/"/>
    <ds:schemaRef ds:uri="http://purl.org/dc/dcmitype/"/>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66E906BC-EEF9-48AA-9524-FE507D456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5C83B50-AE30-48F8-ABB0-0F3759064479}">
  <ds:schemaRefs>
    <ds:schemaRef ds:uri="http://schemas.openxmlformats.org/package/2006/metadata/core-properties"/>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EF258818-B2CF-4E10-BCB6-B367A19944F2}">
  <ds:schemaRefs>
    <ds:schemaRef ds:uri="http://schemas.microsoft.com/sharepoint/v3/contenttype/forms"/>
  </ds:schemaRefs>
</ds:datastoreItem>
</file>

<file path=customXml/itemProps5.xml><?xml version="1.0" encoding="utf-8"?>
<ds:datastoreItem xmlns:ds="http://schemas.openxmlformats.org/officeDocument/2006/customXml" ds:itemID="{518270E6-D17F-4301-93B7-7BE8D6D7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11571</Words>
  <Characters>68038</Characters>
  <Application>Microsoft Office Word</Application>
  <DocSecurity>0</DocSecurity>
  <Lines>566</Lines>
  <Paragraphs>158</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Office of Enterprise Development</Company>
  <LinksUpToDate>false</LinksUpToDate>
  <CharactersWithSpaces>79451</CharactersWithSpaces>
  <SharedDoc>false</SharedDoc>
  <HLinks>
    <vt:vector size="540" baseType="variant">
      <vt:variant>
        <vt:i4>6750323</vt:i4>
      </vt:variant>
      <vt:variant>
        <vt:i4>417</vt:i4>
      </vt:variant>
      <vt:variant>
        <vt:i4>0</vt:i4>
      </vt:variant>
      <vt:variant>
        <vt:i4>5</vt:i4>
      </vt:variant>
      <vt:variant>
        <vt:lpwstr>https://internal.vacloud.us/wiki/projects/558/</vt:lpwstr>
      </vt:variant>
      <vt:variant>
        <vt:lpwstr/>
      </vt:variant>
      <vt:variant>
        <vt:i4>6750323</vt:i4>
      </vt:variant>
      <vt:variant>
        <vt:i4>414</vt:i4>
      </vt:variant>
      <vt:variant>
        <vt:i4>0</vt:i4>
      </vt:variant>
      <vt:variant>
        <vt:i4>5</vt:i4>
      </vt:variant>
      <vt:variant>
        <vt:lpwstr>https://internal.vacloud.us/wiki/projects/558/</vt:lpwstr>
      </vt:variant>
      <vt:variant>
        <vt:lpwstr/>
      </vt:variant>
      <vt:variant>
        <vt:i4>6750323</vt:i4>
      </vt:variant>
      <vt:variant>
        <vt:i4>411</vt:i4>
      </vt:variant>
      <vt:variant>
        <vt:i4>0</vt:i4>
      </vt:variant>
      <vt:variant>
        <vt:i4>5</vt:i4>
      </vt:variant>
      <vt:variant>
        <vt:lpwstr>https://internal.vacloud.us/wiki/projects/558/</vt:lpwstr>
      </vt:variant>
      <vt:variant>
        <vt:lpwstr/>
      </vt:variant>
      <vt:variant>
        <vt:i4>6750323</vt:i4>
      </vt:variant>
      <vt:variant>
        <vt:i4>408</vt:i4>
      </vt:variant>
      <vt:variant>
        <vt:i4>0</vt:i4>
      </vt:variant>
      <vt:variant>
        <vt:i4>5</vt:i4>
      </vt:variant>
      <vt:variant>
        <vt:lpwstr>https://internal.vacloud.us/wiki/projects/558/</vt:lpwstr>
      </vt:variant>
      <vt:variant>
        <vt:lpwstr/>
      </vt:variant>
      <vt:variant>
        <vt:i4>1441870</vt:i4>
      </vt:variant>
      <vt:variant>
        <vt:i4>405</vt:i4>
      </vt:variant>
      <vt:variant>
        <vt:i4>0</vt:i4>
      </vt:variant>
      <vt:variant>
        <vt:i4>5</vt:i4>
      </vt:variant>
      <vt:variant>
        <vt:lpwstr>http://vacloud.us/groups/558/</vt:lpwstr>
      </vt:variant>
      <vt:variant>
        <vt:lpwstr/>
      </vt:variant>
      <vt:variant>
        <vt:i4>1441870</vt:i4>
      </vt:variant>
      <vt:variant>
        <vt:i4>402</vt:i4>
      </vt:variant>
      <vt:variant>
        <vt:i4>0</vt:i4>
      </vt:variant>
      <vt:variant>
        <vt:i4>5</vt:i4>
      </vt:variant>
      <vt:variant>
        <vt:lpwstr>http://vacloud.us/groups/558/</vt:lpwstr>
      </vt:variant>
      <vt:variant>
        <vt:lpwstr/>
      </vt:variant>
      <vt:variant>
        <vt:i4>7929952</vt:i4>
      </vt:variant>
      <vt:variant>
        <vt:i4>399</vt:i4>
      </vt:variant>
      <vt:variant>
        <vt:i4>0</vt:i4>
      </vt:variant>
      <vt:variant>
        <vt:i4>5</vt:i4>
      </vt:variant>
      <vt:variant>
        <vt:lpwstr>https://www.voa.va.gov/</vt:lpwstr>
      </vt:variant>
      <vt:variant>
        <vt:lpwstr/>
      </vt:variant>
      <vt:variant>
        <vt:i4>7929952</vt:i4>
      </vt:variant>
      <vt:variant>
        <vt:i4>396</vt:i4>
      </vt:variant>
      <vt:variant>
        <vt:i4>0</vt:i4>
      </vt:variant>
      <vt:variant>
        <vt:i4>5</vt:i4>
      </vt:variant>
      <vt:variant>
        <vt:lpwstr>https://www.voa.va.gov/</vt:lpwstr>
      </vt:variant>
      <vt:variant>
        <vt:lpwstr/>
      </vt:variant>
      <vt:variant>
        <vt:i4>6225999</vt:i4>
      </vt:variant>
      <vt:variant>
        <vt:i4>393</vt:i4>
      </vt:variant>
      <vt:variant>
        <vt:i4>0</vt:i4>
      </vt:variant>
      <vt:variant>
        <vt:i4>5</vt:i4>
      </vt:variant>
      <vt:variant>
        <vt:lpwstr>https://github.com/VHAINNOVATIONS/PerceptiveReach</vt:lpwstr>
      </vt:variant>
      <vt:variant>
        <vt:lpwstr/>
      </vt:variant>
      <vt:variant>
        <vt:i4>6225999</vt:i4>
      </vt:variant>
      <vt:variant>
        <vt:i4>390</vt:i4>
      </vt:variant>
      <vt:variant>
        <vt:i4>0</vt:i4>
      </vt:variant>
      <vt:variant>
        <vt:i4>5</vt:i4>
      </vt:variant>
      <vt:variant>
        <vt:lpwstr>https://github.com/VHAINNOVATIONS/PerceptiveReach</vt:lpwstr>
      </vt:variant>
      <vt:variant>
        <vt:lpwstr/>
      </vt:variant>
      <vt:variant>
        <vt:i4>6225999</vt:i4>
      </vt:variant>
      <vt:variant>
        <vt:i4>387</vt:i4>
      </vt:variant>
      <vt:variant>
        <vt:i4>0</vt:i4>
      </vt:variant>
      <vt:variant>
        <vt:i4>5</vt:i4>
      </vt:variant>
      <vt:variant>
        <vt:lpwstr>https://github.com/VHAINNOVATIONS/PerceptiveReach</vt:lpwstr>
      </vt:variant>
      <vt:variant>
        <vt:lpwstr/>
      </vt:variant>
      <vt:variant>
        <vt:i4>6225999</vt:i4>
      </vt:variant>
      <vt:variant>
        <vt:i4>384</vt:i4>
      </vt:variant>
      <vt:variant>
        <vt:i4>0</vt:i4>
      </vt:variant>
      <vt:variant>
        <vt:i4>5</vt:i4>
      </vt:variant>
      <vt:variant>
        <vt:lpwstr>https://github.com/VHAINNOVATIONS/PerceptiveReach</vt:lpwstr>
      </vt:variant>
      <vt:variant>
        <vt:lpwstr/>
      </vt:variant>
      <vt:variant>
        <vt:i4>3735666</vt:i4>
      </vt:variant>
      <vt:variant>
        <vt:i4>381</vt:i4>
      </vt:variant>
      <vt:variant>
        <vt:i4>0</vt:i4>
      </vt:variant>
      <vt:variant>
        <vt:i4>5</vt:i4>
      </vt:variant>
      <vt:variant>
        <vt:lpwstr>http://vaww.section508.va.gov/index.asp</vt:lpwstr>
      </vt:variant>
      <vt:variant>
        <vt:lpwstr/>
      </vt:variant>
      <vt:variant>
        <vt:i4>3735666</vt:i4>
      </vt:variant>
      <vt:variant>
        <vt:i4>378</vt:i4>
      </vt:variant>
      <vt:variant>
        <vt:i4>0</vt:i4>
      </vt:variant>
      <vt:variant>
        <vt:i4>5</vt:i4>
      </vt:variant>
      <vt:variant>
        <vt:lpwstr>http://vaww.section508.va.gov/index.asp</vt:lpwstr>
      </vt:variant>
      <vt:variant>
        <vt:lpwstr/>
      </vt:variant>
      <vt:variant>
        <vt:i4>4587637</vt:i4>
      </vt:variant>
      <vt:variant>
        <vt:i4>375</vt:i4>
      </vt:variant>
      <vt:variant>
        <vt:i4>0</vt:i4>
      </vt:variant>
      <vt:variant>
        <vt:i4>5</vt:i4>
      </vt:variant>
      <vt:variant>
        <vt:lpwstr>http://vaww1.va.gov/vapubs/viewPublication.asp?Pub_ID638&amp;FType=2</vt:lpwstr>
      </vt:variant>
      <vt:variant>
        <vt:lpwstr/>
      </vt:variant>
      <vt:variant>
        <vt:i4>4587637</vt:i4>
      </vt:variant>
      <vt:variant>
        <vt:i4>372</vt:i4>
      </vt:variant>
      <vt:variant>
        <vt:i4>0</vt:i4>
      </vt:variant>
      <vt:variant>
        <vt:i4>5</vt:i4>
      </vt:variant>
      <vt:variant>
        <vt:lpwstr>http://vaww1.va.gov/vapubs/viewPublication.asp?Pub_ID638&amp;FType=2</vt:lpwstr>
      </vt:variant>
      <vt:variant>
        <vt:lpwstr/>
      </vt:variant>
      <vt:variant>
        <vt:i4>7340152</vt:i4>
      </vt:variant>
      <vt:variant>
        <vt:i4>348</vt:i4>
      </vt:variant>
      <vt:variant>
        <vt:i4>0</vt:i4>
      </vt:variant>
      <vt:variant>
        <vt:i4>5</vt:i4>
      </vt:variant>
      <vt:variant>
        <vt:lpwstr>http://vaww.section508.va.gov/Section_508_Checklist_and_CVS.asp</vt:lpwstr>
      </vt:variant>
      <vt:variant>
        <vt:lpwstr/>
      </vt:variant>
      <vt:variant>
        <vt:i4>3997737</vt:i4>
      </vt:variant>
      <vt:variant>
        <vt:i4>342</vt:i4>
      </vt:variant>
      <vt:variant>
        <vt:i4>0</vt:i4>
      </vt:variant>
      <vt:variant>
        <vt:i4>5</vt:i4>
      </vt:variant>
      <vt:variant>
        <vt:lpwstr>http://vaww.privacy.va.gov/</vt:lpwstr>
      </vt:variant>
      <vt:variant>
        <vt:lpwstr/>
      </vt:variant>
      <vt:variant>
        <vt:i4>7143543</vt:i4>
      </vt:variant>
      <vt:variant>
        <vt:i4>339</vt:i4>
      </vt:variant>
      <vt:variant>
        <vt:i4>0</vt:i4>
      </vt:variant>
      <vt:variant>
        <vt:i4>5</vt:i4>
      </vt:variant>
      <vt:variant>
        <vt:lpwstr>https://vaww.portal2.va.gov/sites/infosecurity/ca/default.aspx</vt:lpwstr>
      </vt:variant>
      <vt:variant>
        <vt:lpwstr/>
      </vt:variant>
      <vt:variant>
        <vt:i4>7012464</vt:i4>
      </vt:variant>
      <vt:variant>
        <vt:i4>333</vt:i4>
      </vt:variant>
      <vt:variant>
        <vt:i4>0</vt:i4>
      </vt:variant>
      <vt:variant>
        <vt:i4>5</vt:i4>
      </vt:variant>
      <vt:variant>
        <vt:lpwstr>https://opensourceehr.atlassian.net/browse/PR-1692</vt:lpwstr>
      </vt:variant>
      <vt:variant>
        <vt:lpwstr/>
      </vt:variant>
      <vt:variant>
        <vt:i4>6881392</vt:i4>
      </vt:variant>
      <vt:variant>
        <vt:i4>330</vt:i4>
      </vt:variant>
      <vt:variant>
        <vt:i4>0</vt:i4>
      </vt:variant>
      <vt:variant>
        <vt:i4>5</vt:i4>
      </vt:variant>
      <vt:variant>
        <vt:lpwstr>https://opensourceehr.atlassian.net/browse/PR-1690</vt:lpwstr>
      </vt:variant>
      <vt:variant>
        <vt:lpwstr/>
      </vt:variant>
      <vt:variant>
        <vt:i4>6291569</vt:i4>
      </vt:variant>
      <vt:variant>
        <vt:i4>327</vt:i4>
      </vt:variant>
      <vt:variant>
        <vt:i4>0</vt:i4>
      </vt:variant>
      <vt:variant>
        <vt:i4>5</vt:i4>
      </vt:variant>
      <vt:variant>
        <vt:lpwstr>https://opensourceehr.atlassian.net/browse/PR-1689</vt:lpwstr>
      </vt:variant>
      <vt:variant>
        <vt:lpwstr/>
      </vt:variant>
      <vt:variant>
        <vt:i4>6357105</vt:i4>
      </vt:variant>
      <vt:variant>
        <vt:i4>324</vt:i4>
      </vt:variant>
      <vt:variant>
        <vt:i4>0</vt:i4>
      </vt:variant>
      <vt:variant>
        <vt:i4>5</vt:i4>
      </vt:variant>
      <vt:variant>
        <vt:lpwstr>https://opensourceehr.atlassian.net/browse/PR-1688</vt:lpwstr>
      </vt:variant>
      <vt:variant>
        <vt:lpwstr/>
      </vt:variant>
      <vt:variant>
        <vt:i4>7209073</vt:i4>
      </vt:variant>
      <vt:variant>
        <vt:i4>321</vt:i4>
      </vt:variant>
      <vt:variant>
        <vt:i4>0</vt:i4>
      </vt:variant>
      <vt:variant>
        <vt:i4>5</vt:i4>
      </vt:variant>
      <vt:variant>
        <vt:lpwstr>https://opensourceehr.atlassian.net/browse/PR-1687</vt:lpwstr>
      </vt:variant>
      <vt:variant>
        <vt:lpwstr/>
      </vt:variant>
      <vt:variant>
        <vt:i4>7274609</vt:i4>
      </vt:variant>
      <vt:variant>
        <vt:i4>318</vt:i4>
      </vt:variant>
      <vt:variant>
        <vt:i4>0</vt:i4>
      </vt:variant>
      <vt:variant>
        <vt:i4>5</vt:i4>
      </vt:variant>
      <vt:variant>
        <vt:lpwstr>https://opensourceehr.atlassian.net/browse/PR-1686</vt:lpwstr>
      </vt:variant>
      <vt:variant>
        <vt:lpwstr/>
      </vt:variant>
      <vt:variant>
        <vt:i4>7078001</vt:i4>
      </vt:variant>
      <vt:variant>
        <vt:i4>315</vt:i4>
      </vt:variant>
      <vt:variant>
        <vt:i4>0</vt:i4>
      </vt:variant>
      <vt:variant>
        <vt:i4>5</vt:i4>
      </vt:variant>
      <vt:variant>
        <vt:lpwstr>https://opensourceehr.atlassian.net/browse/PR-1685</vt:lpwstr>
      </vt:variant>
      <vt:variant>
        <vt:lpwstr/>
      </vt:variant>
      <vt:variant>
        <vt:i4>7143537</vt:i4>
      </vt:variant>
      <vt:variant>
        <vt:i4>312</vt:i4>
      </vt:variant>
      <vt:variant>
        <vt:i4>0</vt:i4>
      </vt:variant>
      <vt:variant>
        <vt:i4>5</vt:i4>
      </vt:variant>
      <vt:variant>
        <vt:lpwstr>https://opensourceehr.atlassian.net/browse/PR-1684</vt:lpwstr>
      </vt:variant>
      <vt:variant>
        <vt:lpwstr/>
      </vt:variant>
      <vt:variant>
        <vt:i4>5898315</vt:i4>
      </vt:variant>
      <vt:variant>
        <vt:i4>309</vt:i4>
      </vt:variant>
      <vt:variant>
        <vt:i4>0</vt:i4>
      </vt:variant>
      <vt:variant>
        <vt:i4>5</vt:i4>
      </vt:variant>
      <vt:variant>
        <vt:lpwstr>https://opensourceehr.atlassian.net/browse/PR-353</vt:lpwstr>
      </vt:variant>
      <vt:variant>
        <vt:lpwstr/>
      </vt:variant>
      <vt:variant>
        <vt:i4>6291568</vt:i4>
      </vt:variant>
      <vt:variant>
        <vt:i4>306</vt:i4>
      </vt:variant>
      <vt:variant>
        <vt:i4>0</vt:i4>
      </vt:variant>
      <vt:variant>
        <vt:i4>5</vt:i4>
      </vt:variant>
      <vt:variant>
        <vt:lpwstr>https://opensourceehr.atlassian.net/browse/PR-1798</vt:lpwstr>
      </vt:variant>
      <vt:variant>
        <vt:lpwstr/>
      </vt:variant>
      <vt:variant>
        <vt:i4>7274608</vt:i4>
      </vt:variant>
      <vt:variant>
        <vt:i4>303</vt:i4>
      </vt:variant>
      <vt:variant>
        <vt:i4>0</vt:i4>
      </vt:variant>
      <vt:variant>
        <vt:i4>5</vt:i4>
      </vt:variant>
      <vt:variant>
        <vt:lpwstr>https://opensourceehr.atlassian.net/browse/PR-1797</vt:lpwstr>
      </vt:variant>
      <vt:variant>
        <vt:lpwstr/>
      </vt:variant>
      <vt:variant>
        <vt:i4>7209072</vt:i4>
      </vt:variant>
      <vt:variant>
        <vt:i4>300</vt:i4>
      </vt:variant>
      <vt:variant>
        <vt:i4>0</vt:i4>
      </vt:variant>
      <vt:variant>
        <vt:i4>5</vt:i4>
      </vt:variant>
      <vt:variant>
        <vt:lpwstr>https://opensourceehr.atlassian.net/browse/PR-1796</vt:lpwstr>
      </vt:variant>
      <vt:variant>
        <vt:lpwstr/>
      </vt:variant>
      <vt:variant>
        <vt:i4>7143536</vt:i4>
      </vt:variant>
      <vt:variant>
        <vt:i4>297</vt:i4>
      </vt:variant>
      <vt:variant>
        <vt:i4>0</vt:i4>
      </vt:variant>
      <vt:variant>
        <vt:i4>5</vt:i4>
      </vt:variant>
      <vt:variant>
        <vt:lpwstr>https://opensourceehr.atlassian.net/browse/PR-1795</vt:lpwstr>
      </vt:variant>
      <vt:variant>
        <vt:lpwstr/>
      </vt:variant>
      <vt:variant>
        <vt:i4>7078000</vt:i4>
      </vt:variant>
      <vt:variant>
        <vt:i4>294</vt:i4>
      </vt:variant>
      <vt:variant>
        <vt:i4>0</vt:i4>
      </vt:variant>
      <vt:variant>
        <vt:i4>5</vt:i4>
      </vt:variant>
      <vt:variant>
        <vt:lpwstr>https://opensourceehr.atlassian.net/browse/PR-1794</vt:lpwstr>
      </vt:variant>
      <vt:variant>
        <vt:lpwstr/>
      </vt:variant>
      <vt:variant>
        <vt:i4>7143544</vt:i4>
      </vt:variant>
      <vt:variant>
        <vt:i4>291</vt:i4>
      </vt:variant>
      <vt:variant>
        <vt:i4>0</vt:i4>
      </vt:variant>
      <vt:variant>
        <vt:i4>5</vt:i4>
      </vt:variant>
      <vt:variant>
        <vt:lpwstr>https://opensourceehr.atlassian.net/browse/PR-1517</vt:lpwstr>
      </vt:variant>
      <vt:variant>
        <vt:lpwstr/>
      </vt:variant>
      <vt:variant>
        <vt:i4>6553726</vt:i4>
      </vt:variant>
      <vt:variant>
        <vt:i4>288</vt:i4>
      </vt:variant>
      <vt:variant>
        <vt:i4>0</vt:i4>
      </vt:variant>
      <vt:variant>
        <vt:i4>5</vt:i4>
      </vt:variant>
      <vt:variant>
        <vt:lpwstr>https://opensourceehr.atlassian.net/browse/PR-1873</vt:lpwstr>
      </vt:variant>
      <vt:variant>
        <vt:lpwstr/>
      </vt:variant>
      <vt:variant>
        <vt:i4>6619262</vt:i4>
      </vt:variant>
      <vt:variant>
        <vt:i4>285</vt:i4>
      </vt:variant>
      <vt:variant>
        <vt:i4>0</vt:i4>
      </vt:variant>
      <vt:variant>
        <vt:i4>5</vt:i4>
      </vt:variant>
      <vt:variant>
        <vt:lpwstr>https://opensourceehr.atlassian.net/browse/PR-1872</vt:lpwstr>
      </vt:variant>
      <vt:variant>
        <vt:lpwstr/>
      </vt:variant>
      <vt:variant>
        <vt:i4>6684798</vt:i4>
      </vt:variant>
      <vt:variant>
        <vt:i4>282</vt:i4>
      </vt:variant>
      <vt:variant>
        <vt:i4>0</vt:i4>
      </vt:variant>
      <vt:variant>
        <vt:i4>5</vt:i4>
      </vt:variant>
      <vt:variant>
        <vt:lpwstr>https://opensourceehr.atlassian.net/browse/PR-1871</vt:lpwstr>
      </vt:variant>
      <vt:variant>
        <vt:lpwstr/>
      </vt:variant>
      <vt:variant>
        <vt:i4>6750334</vt:i4>
      </vt:variant>
      <vt:variant>
        <vt:i4>279</vt:i4>
      </vt:variant>
      <vt:variant>
        <vt:i4>0</vt:i4>
      </vt:variant>
      <vt:variant>
        <vt:i4>5</vt:i4>
      </vt:variant>
      <vt:variant>
        <vt:lpwstr>https://opensourceehr.atlassian.net/browse/PR-1870</vt:lpwstr>
      </vt:variant>
      <vt:variant>
        <vt:lpwstr/>
      </vt:variant>
      <vt:variant>
        <vt:i4>7274609</vt:i4>
      </vt:variant>
      <vt:variant>
        <vt:i4>276</vt:i4>
      </vt:variant>
      <vt:variant>
        <vt:i4>0</vt:i4>
      </vt:variant>
      <vt:variant>
        <vt:i4>5</vt:i4>
      </vt:variant>
      <vt:variant>
        <vt:lpwstr>https://opensourceehr.atlassian.net/browse/PR-1787</vt:lpwstr>
      </vt:variant>
      <vt:variant>
        <vt:lpwstr/>
      </vt:variant>
      <vt:variant>
        <vt:i4>6684785</vt:i4>
      </vt:variant>
      <vt:variant>
        <vt:i4>273</vt:i4>
      </vt:variant>
      <vt:variant>
        <vt:i4>0</vt:i4>
      </vt:variant>
      <vt:variant>
        <vt:i4>5</vt:i4>
      </vt:variant>
      <vt:variant>
        <vt:lpwstr>https://opensourceehr.atlassian.net/browse/PR-1881</vt:lpwstr>
      </vt:variant>
      <vt:variant>
        <vt:lpwstr/>
      </vt:variant>
      <vt:variant>
        <vt:i4>6750321</vt:i4>
      </vt:variant>
      <vt:variant>
        <vt:i4>270</vt:i4>
      </vt:variant>
      <vt:variant>
        <vt:i4>0</vt:i4>
      </vt:variant>
      <vt:variant>
        <vt:i4>5</vt:i4>
      </vt:variant>
      <vt:variant>
        <vt:lpwstr>https://opensourceehr.atlassian.net/browse/PR-1880</vt:lpwstr>
      </vt:variant>
      <vt:variant>
        <vt:lpwstr/>
      </vt:variant>
      <vt:variant>
        <vt:i4>7209086</vt:i4>
      </vt:variant>
      <vt:variant>
        <vt:i4>267</vt:i4>
      </vt:variant>
      <vt:variant>
        <vt:i4>0</vt:i4>
      </vt:variant>
      <vt:variant>
        <vt:i4>5</vt:i4>
      </vt:variant>
      <vt:variant>
        <vt:lpwstr>https://opensourceehr.atlassian.net/browse/PR-1879</vt:lpwstr>
      </vt:variant>
      <vt:variant>
        <vt:lpwstr/>
      </vt:variant>
      <vt:variant>
        <vt:i4>7274622</vt:i4>
      </vt:variant>
      <vt:variant>
        <vt:i4>264</vt:i4>
      </vt:variant>
      <vt:variant>
        <vt:i4>0</vt:i4>
      </vt:variant>
      <vt:variant>
        <vt:i4>5</vt:i4>
      </vt:variant>
      <vt:variant>
        <vt:lpwstr>https://opensourceehr.atlassian.net/browse/PR-1878</vt:lpwstr>
      </vt:variant>
      <vt:variant>
        <vt:lpwstr/>
      </vt:variant>
      <vt:variant>
        <vt:i4>6291582</vt:i4>
      </vt:variant>
      <vt:variant>
        <vt:i4>261</vt:i4>
      </vt:variant>
      <vt:variant>
        <vt:i4>0</vt:i4>
      </vt:variant>
      <vt:variant>
        <vt:i4>5</vt:i4>
      </vt:variant>
      <vt:variant>
        <vt:lpwstr>https://opensourceehr.atlassian.net/browse/PR-1877</vt:lpwstr>
      </vt:variant>
      <vt:variant>
        <vt:lpwstr/>
      </vt:variant>
      <vt:variant>
        <vt:i4>6357118</vt:i4>
      </vt:variant>
      <vt:variant>
        <vt:i4>258</vt:i4>
      </vt:variant>
      <vt:variant>
        <vt:i4>0</vt:i4>
      </vt:variant>
      <vt:variant>
        <vt:i4>5</vt:i4>
      </vt:variant>
      <vt:variant>
        <vt:lpwstr>https://opensourceehr.atlassian.net/browse/PR-1876</vt:lpwstr>
      </vt:variant>
      <vt:variant>
        <vt:lpwstr/>
      </vt:variant>
      <vt:variant>
        <vt:i4>5832777</vt:i4>
      </vt:variant>
      <vt:variant>
        <vt:i4>255</vt:i4>
      </vt:variant>
      <vt:variant>
        <vt:i4>0</vt:i4>
      </vt:variant>
      <vt:variant>
        <vt:i4>5</vt:i4>
      </vt:variant>
      <vt:variant>
        <vt:lpwstr>https://opensourceehr.atlassian.net/browse/PR-163</vt:lpwstr>
      </vt:variant>
      <vt:variant>
        <vt:lpwstr/>
      </vt:variant>
      <vt:variant>
        <vt:i4>5701696</vt:i4>
      </vt:variant>
      <vt:variant>
        <vt:i4>252</vt:i4>
      </vt:variant>
      <vt:variant>
        <vt:i4>0</vt:i4>
      </vt:variant>
      <vt:variant>
        <vt:i4>5</vt:i4>
      </vt:variant>
      <vt:variant>
        <vt:lpwstr>https://opensourceehr.atlassian.net/browse/PR-889</vt:lpwstr>
      </vt:variant>
      <vt:variant>
        <vt:lpwstr/>
      </vt:variant>
      <vt:variant>
        <vt:i4>5701696</vt:i4>
      </vt:variant>
      <vt:variant>
        <vt:i4>249</vt:i4>
      </vt:variant>
      <vt:variant>
        <vt:i4>0</vt:i4>
      </vt:variant>
      <vt:variant>
        <vt:i4>5</vt:i4>
      </vt:variant>
      <vt:variant>
        <vt:lpwstr>https://opensourceehr.atlassian.net/browse/PR-889</vt:lpwstr>
      </vt:variant>
      <vt:variant>
        <vt:lpwstr/>
      </vt:variant>
      <vt:variant>
        <vt:i4>5701696</vt:i4>
      </vt:variant>
      <vt:variant>
        <vt:i4>246</vt:i4>
      </vt:variant>
      <vt:variant>
        <vt:i4>0</vt:i4>
      </vt:variant>
      <vt:variant>
        <vt:i4>5</vt:i4>
      </vt:variant>
      <vt:variant>
        <vt:lpwstr>https://opensourceehr.atlassian.net/browse/PR-889</vt:lpwstr>
      </vt:variant>
      <vt:variant>
        <vt:lpwstr/>
      </vt:variant>
      <vt:variant>
        <vt:i4>5701696</vt:i4>
      </vt:variant>
      <vt:variant>
        <vt:i4>243</vt:i4>
      </vt:variant>
      <vt:variant>
        <vt:i4>0</vt:i4>
      </vt:variant>
      <vt:variant>
        <vt:i4>5</vt:i4>
      </vt:variant>
      <vt:variant>
        <vt:lpwstr>https://opensourceehr.atlassian.net/browse/PR-889</vt:lpwstr>
      </vt:variant>
      <vt:variant>
        <vt:lpwstr/>
      </vt:variant>
      <vt:variant>
        <vt:i4>5832777</vt:i4>
      </vt:variant>
      <vt:variant>
        <vt:i4>240</vt:i4>
      </vt:variant>
      <vt:variant>
        <vt:i4>0</vt:i4>
      </vt:variant>
      <vt:variant>
        <vt:i4>5</vt:i4>
      </vt:variant>
      <vt:variant>
        <vt:lpwstr>https://opensourceehr.atlassian.net/browse/PR-162</vt:lpwstr>
      </vt:variant>
      <vt:variant>
        <vt:lpwstr/>
      </vt:variant>
      <vt:variant>
        <vt:i4>6094927</vt:i4>
      </vt:variant>
      <vt:variant>
        <vt:i4>237</vt:i4>
      </vt:variant>
      <vt:variant>
        <vt:i4>0</vt:i4>
      </vt:variant>
      <vt:variant>
        <vt:i4>5</vt:i4>
      </vt:variant>
      <vt:variant>
        <vt:lpwstr>https://opensourceehr.atlassian.net/browse/PR-726</vt:lpwstr>
      </vt:variant>
      <vt:variant>
        <vt:lpwstr/>
      </vt:variant>
      <vt:variant>
        <vt:i4>6094927</vt:i4>
      </vt:variant>
      <vt:variant>
        <vt:i4>234</vt:i4>
      </vt:variant>
      <vt:variant>
        <vt:i4>0</vt:i4>
      </vt:variant>
      <vt:variant>
        <vt:i4>5</vt:i4>
      </vt:variant>
      <vt:variant>
        <vt:lpwstr>https://opensourceehr.atlassian.net/browse/PR-725</vt:lpwstr>
      </vt:variant>
      <vt:variant>
        <vt:lpwstr/>
      </vt:variant>
      <vt:variant>
        <vt:i4>6094927</vt:i4>
      </vt:variant>
      <vt:variant>
        <vt:i4>231</vt:i4>
      </vt:variant>
      <vt:variant>
        <vt:i4>0</vt:i4>
      </vt:variant>
      <vt:variant>
        <vt:i4>5</vt:i4>
      </vt:variant>
      <vt:variant>
        <vt:lpwstr>https://opensourceehr.atlassian.net/browse/PR-724</vt:lpwstr>
      </vt:variant>
      <vt:variant>
        <vt:lpwstr/>
      </vt:variant>
      <vt:variant>
        <vt:i4>5832777</vt:i4>
      </vt:variant>
      <vt:variant>
        <vt:i4>228</vt:i4>
      </vt:variant>
      <vt:variant>
        <vt:i4>0</vt:i4>
      </vt:variant>
      <vt:variant>
        <vt:i4>5</vt:i4>
      </vt:variant>
      <vt:variant>
        <vt:lpwstr>https://opensourceehr.atlassian.net/browse/PR-161</vt:lpwstr>
      </vt:variant>
      <vt:variant>
        <vt:lpwstr/>
      </vt:variant>
      <vt:variant>
        <vt:i4>5898315</vt:i4>
      </vt:variant>
      <vt:variant>
        <vt:i4>225</vt:i4>
      </vt:variant>
      <vt:variant>
        <vt:i4>0</vt:i4>
      </vt:variant>
      <vt:variant>
        <vt:i4>5</vt:i4>
      </vt:variant>
      <vt:variant>
        <vt:lpwstr>https://opensourceehr.atlassian.net/browse/PR-351</vt:lpwstr>
      </vt:variant>
      <vt:variant>
        <vt:lpwstr/>
      </vt:variant>
      <vt:variant>
        <vt:i4>7143545</vt:i4>
      </vt:variant>
      <vt:variant>
        <vt:i4>222</vt:i4>
      </vt:variant>
      <vt:variant>
        <vt:i4>0</vt:i4>
      </vt:variant>
      <vt:variant>
        <vt:i4>5</vt:i4>
      </vt:variant>
      <vt:variant>
        <vt:lpwstr>https://opensourceehr.atlassian.net/browse/PR-1705</vt:lpwstr>
      </vt:variant>
      <vt:variant>
        <vt:lpwstr/>
      </vt:variant>
      <vt:variant>
        <vt:i4>6815857</vt:i4>
      </vt:variant>
      <vt:variant>
        <vt:i4>219</vt:i4>
      </vt:variant>
      <vt:variant>
        <vt:i4>0</vt:i4>
      </vt:variant>
      <vt:variant>
        <vt:i4>5</vt:i4>
      </vt:variant>
      <vt:variant>
        <vt:lpwstr>https://opensourceehr.atlassian.net/browse/PR-1681</vt:lpwstr>
      </vt:variant>
      <vt:variant>
        <vt:lpwstr/>
      </vt:variant>
      <vt:variant>
        <vt:i4>6881393</vt:i4>
      </vt:variant>
      <vt:variant>
        <vt:i4>216</vt:i4>
      </vt:variant>
      <vt:variant>
        <vt:i4>0</vt:i4>
      </vt:variant>
      <vt:variant>
        <vt:i4>5</vt:i4>
      </vt:variant>
      <vt:variant>
        <vt:lpwstr>https://opensourceehr.atlassian.net/browse/PR-1680</vt:lpwstr>
      </vt:variant>
      <vt:variant>
        <vt:lpwstr/>
      </vt:variant>
      <vt:variant>
        <vt:i4>6291582</vt:i4>
      </vt:variant>
      <vt:variant>
        <vt:i4>213</vt:i4>
      </vt:variant>
      <vt:variant>
        <vt:i4>0</vt:i4>
      </vt:variant>
      <vt:variant>
        <vt:i4>5</vt:i4>
      </vt:variant>
      <vt:variant>
        <vt:lpwstr>https://opensourceehr.atlassian.net/browse/PR-1679</vt:lpwstr>
      </vt:variant>
      <vt:variant>
        <vt:lpwstr/>
      </vt:variant>
      <vt:variant>
        <vt:i4>6357118</vt:i4>
      </vt:variant>
      <vt:variant>
        <vt:i4>210</vt:i4>
      </vt:variant>
      <vt:variant>
        <vt:i4>0</vt:i4>
      </vt:variant>
      <vt:variant>
        <vt:i4>5</vt:i4>
      </vt:variant>
      <vt:variant>
        <vt:lpwstr>https://opensourceehr.atlassian.net/browse/PR-1678</vt:lpwstr>
      </vt:variant>
      <vt:variant>
        <vt:lpwstr/>
      </vt:variant>
      <vt:variant>
        <vt:i4>7209086</vt:i4>
      </vt:variant>
      <vt:variant>
        <vt:i4>207</vt:i4>
      </vt:variant>
      <vt:variant>
        <vt:i4>0</vt:i4>
      </vt:variant>
      <vt:variant>
        <vt:i4>5</vt:i4>
      </vt:variant>
      <vt:variant>
        <vt:lpwstr>https://opensourceehr.atlassian.net/browse/PR-1677</vt:lpwstr>
      </vt:variant>
      <vt:variant>
        <vt:lpwstr/>
      </vt:variant>
      <vt:variant>
        <vt:i4>6291569</vt:i4>
      </vt:variant>
      <vt:variant>
        <vt:i4>204</vt:i4>
      </vt:variant>
      <vt:variant>
        <vt:i4>0</vt:i4>
      </vt:variant>
      <vt:variant>
        <vt:i4>5</vt:i4>
      </vt:variant>
      <vt:variant>
        <vt:lpwstr>https://opensourceehr.atlassian.net/browse/PR-1887</vt:lpwstr>
      </vt:variant>
      <vt:variant>
        <vt:lpwstr/>
      </vt:variant>
      <vt:variant>
        <vt:i4>7274622</vt:i4>
      </vt:variant>
      <vt:variant>
        <vt:i4>201</vt:i4>
      </vt:variant>
      <vt:variant>
        <vt:i4>0</vt:i4>
      </vt:variant>
      <vt:variant>
        <vt:i4>5</vt:i4>
      </vt:variant>
      <vt:variant>
        <vt:lpwstr>https://opensourceehr.atlassian.net/browse/PR-1676</vt:lpwstr>
      </vt:variant>
      <vt:variant>
        <vt:lpwstr/>
      </vt:variant>
      <vt:variant>
        <vt:i4>5963851</vt:i4>
      </vt:variant>
      <vt:variant>
        <vt:i4>198</vt:i4>
      </vt:variant>
      <vt:variant>
        <vt:i4>0</vt:i4>
      </vt:variant>
      <vt:variant>
        <vt:i4>5</vt:i4>
      </vt:variant>
      <vt:variant>
        <vt:lpwstr>https://opensourceehr.atlassian.net/browse/PR-349</vt:lpwstr>
      </vt:variant>
      <vt:variant>
        <vt:lpwstr/>
      </vt:variant>
      <vt:variant>
        <vt:i4>5636161</vt:i4>
      </vt:variant>
      <vt:variant>
        <vt:i4>195</vt:i4>
      </vt:variant>
      <vt:variant>
        <vt:i4>0</vt:i4>
      </vt:variant>
      <vt:variant>
        <vt:i4>5</vt:i4>
      </vt:variant>
      <vt:variant>
        <vt:lpwstr>https://opensourceehr.atlassian.net/browse/PR-994</vt:lpwstr>
      </vt:variant>
      <vt:variant>
        <vt:lpwstr/>
      </vt:variant>
      <vt:variant>
        <vt:i4>5636161</vt:i4>
      </vt:variant>
      <vt:variant>
        <vt:i4>192</vt:i4>
      </vt:variant>
      <vt:variant>
        <vt:i4>0</vt:i4>
      </vt:variant>
      <vt:variant>
        <vt:i4>5</vt:i4>
      </vt:variant>
      <vt:variant>
        <vt:lpwstr>https://opensourceehr.atlassian.net/browse/PR-996</vt:lpwstr>
      </vt:variant>
      <vt:variant>
        <vt:lpwstr/>
      </vt:variant>
      <vt:variant>
        <vt:i4>5767232</vt:i4>
      </vt:variant>
      <vt:variant>
        <vt:i4>189</vt:i4>
      </vt:variant>
      <vt:variant>
        <vt:i4>0</vt:i4>
      </vt:variant>
      <vt:variant>
        <vt:i4>5</vt:i4>
      </vt:variant>
      <vt:variant>
        <vt:lpwstr>https://opensourceehr.atlassian.net/browse/PR-876</vt:lpwstr>
      </vt:variant>
      <vt:variant>
        <vt:lpwstr/>
      </vt:variant>
      <vt:variant>
        <vt:i4>5767232</vt:i4>
      </vt:variant>
      <vt:variant>
        <vt:i4>186</vt:i4>
      </vt:variant>
      <vt:variant>
        <vt:i4>0</vt:i4>
      </vt:variant>
      <vt:variant>
        <vt:i4>5</vt:i4>
      </vt:variant>
      <vt:variant>
        <vt:lpwstr>https://opensourceehr.atlassian.net/browse/PR-877</vt:lpwstr>
      </vt:variant>
      <vt:variant>
        <vt:lpwstr/>
      </vt:variant>
      <vt:variant>
        <vt:i4>5767232</vt:i4>
      </vt:variant>
      <vt:variant>
        <vt:i4>183</vt:i4>
      </vt:variant>
      <vt:variant>
        <vt:i4>0</vt:i4>
      </vt:variant>
      <vt:variant>
        <vt:i4>5</vt:i4>
      </vt:variant>
      <vt:variant>
        <vt:lpwstr>https://opensourceehr.atlassian.net/browse/PR-878</vt:lpwstr>
      </vt:variant>
      <vt:variant>
        <vt:lpwstr/>
      </vt:variant>
      <vt:variant>
        <vt:i4>5767232</vt:i4>
      </vt:variant>
      <vt:variant>
        <vt:i4>180</vt:i4>
      </vt:variant>
      <vt:variant>
        <vt:i4>0</vt:i4>
      </vt:variant>
      <vt:variant>
        <vt:i4>5</vt:i4>
      </vt:variant>
      <vt:variant>
        <vt:lpwstr>https://opensourceehr.atlassian.net/browse/PR-879</vt:lpwstr>
      </vt:variant>
      <vt:variant>
        <vt:lpwstr/>
      </vt:variant>
      <vt:variant>
        <vt:i4>5701696</vt:i4>
      </vt:variant>
      <vt:variant>
        <vt:i4>177</vt:i4>
      </vt:variant>
      <vt:variant>
        <vt:i4>0</vt:i4>
      </vt:variant>
      <vt:variant>
        <vt:i4>5</vt:i4>
      </vt:variant>
      <vt:variant>
        <vt:lpwstr>https://opensourceehr.atlassian.net/browse/PR-880</vt:lpwstr>
      </vt:variant>
      <vt:variant>
        <vt:lpwstr/>
      </vt:variant>
      <vt:variant>
        <vt:i4>5701696</vt:i4>
      </vt:variant>
      <vt:variant>
        <vt:i4>174</vt:i4>
      </vt:variant>
      <vt:variant>
        <vt:i4>0</vt:i4>
      </vt:variant>
      <vt:variant>
        <vt:i4>5</vt:i4>
      </vt:variant>
      <vt:variant>
        <vt:lpwstr>https://opensourceehr.atlassian.net/browse/PR-881</vt:lpwstr>
      </vt:variant>
      <vt:variant>
        <vt:lpwstr/>
      </vt:variant>
      <vt:variant>
        <vt:i4>5701696</vt:i4>
      </vt:variant>
      <vt:variant>
        <vt:i4>171</vt:i4>
      </vt:variant>
      <vt:variant>
        <vt:i4>0</vt:i4>
      </vt:variant>
      <vt:variant>
        <vt:i4>5</vt:i4>
      </vt:variant>
      <vt:variant>
        <vt:lpwstr>https://opensourceehr.atlassian.net/browse/PR-882</vt:lpwstr>
      </vt:variant>
      <vt:variant>
        <vt:lpwstr/>
      </vt:variant>
      <vt:variant>
        <vt:i4>5898315</vt:i4>
      </vt:variant>
      <vt:variant>
        <vt:i4>168</vt:i4>
      </vt:variant>
      <vt:variant>
        <vt:i4>0</vt:i4>
      </vt:variant>
      <vt:variant>
        <vt:i4>5</vt:i4>
      </vt:variant>
      <vt:variant>
        <vt:lpwstr>https://opensourceehr.atlassian.net/browse/PR-357</vt:lpwstr>
      </vt:variant>
      <vt:variant>
        <vt:lpwstr/>
      </vt:variant>
      <vt:variant>
        <vt:i4>5898315</vt:i4>
      </vt:variant>
      <vt:variant>
        <vt:i4>165</vt:i4>
      </vt:variant>
      <vt:variant>
        <vt:i4>0</vt:i4>
      </vt:variant>
      <vt:variant>
        <vt:i4>5</vt:i4>
      </vt:variant>
      <vt:variant>
        <vt:lpwstr>https://opensourceehr.atlassian.net/browse/PR-356</vt:lpwstr>
      </vt:variant>
      <vt:variant>
        <vt:lpwstr/>
      </vt:variant>
      <vt:variant>
        <vt:i4>5898315</vt:i4>
      </vt:variant>
      <vt:variant>
        <vt:i4>162</vt:i4>
      </vt:variant>
      <vt:variant>
        <vt:i4>0</vt:i4>
      </vt:variant>
      <vt:variant>
        <vt:i4>5</vt:i4>
      </vt:variant>
      <vt:variant>
        <vt:lpwstr>https://opensourceehr.atlassian.net/browse/PR-355</vt:lpwstr>
      </vt:variant>
      <vt:variant>
        <vt:lpwstr/>
      </vt:variant>
      <vt:variant>
        <vt:i4>7274620</vt:i4>
      </vt:variant>
      <vt:variant>
        <vt:i4>159</vt:i4>
      </vt:variant>
      <vt:variant>
        <vt:i4>0</vt:i4>
      </vt:variant>
      <vt:variant>
        <vt:i4>5</vt:i4>
      </vt:variant>
      <vt:variant>
        <vt:lpwstr>https://opensourceehr.atlassian.net/browse/PR-1151</vt:lpwstr>
      </vt:variant>
      <vt:variant>
        <vt:lpwstr/>
      </vt:variant>
      <vt:variant>
        <vt:i4>6619261</vt:i4>
      </vt:variant>
      <vt:variant>
        <vt:i4>156</vt:i4>
      </vt:variant>
      <vt:variant>
        <vt:i4>0</vt:i4>
      </vt:variant>
      <vt:variant>
        <vt:i4>5</vt:i4>
      </vt:variant>
      <vt:variant>
        <vt:lpwstr>https://opensourceehr.atlassian.net/browse/PR-1248</vt:lpwstr>
      </vt:variant>
      <vt:variant>
        <vt:lpwstr/>
      </vt:variant>
      <vt:variant>
        <vt:i4>7078009</vt:i4>
      </vt:variant>
      <vt:variant>
        <vt:i4>153</vt:i4>
      </vt:variant>
      <vt:variant>
        <vt:i4>0</vt:i4>
      </vt:variant>
      <vt:variant>
        <vt:i4>5</vt:i4>
      </vt:variant>
      <vt:variant>
        <vt:lpwstr>https://opensourceehr.atlassian.net/browse/PR-1407</vt:lpwstr>
      </vt:variant>
      <vt:variant>
        <vt:lpwstr/>
      </vt:variant>
      <vt:variant>
        <vt:i4>7143545</vt:i4>
      </vt:variant>
      <vt:variant>
        <vt:i4>150</vt:i4>
      </vt:variant>
      <vt:variant>
        <vt:i4>0</vt:i4>
      </vt:variant>
      <vt:variant>
        <vt:i4>5</vt:i4>
      </vt:variant>
      <vt:variant>
        <vt:lpwstr>https://opensourceehr.atlassian.net/browse/PR-1406</vt:lpwstr>
      </vt:variant>
      <vt:variant>
        <vt:lpwstr/>
      </vt:variant>
      <vt:variant>
        <vt:i4>7209081</vt:i4>
      </vt:variant>
      <vt:variant>
        <vt:i4>147</vt:i4>
      </vt:variant>
      <vt:variant>
        <vt:i4>0</vt:i4>
      </vt:variant>
      <vt:variant>
        <vt:i4>5</vt:i4>
      </vt:variant>
      <vt:variant>
        <vt:lpwstr>https://opensourceehr.atlassian.net/browse/PR-1405</vt:lpwstr>
      </vt:variant>
      <vt:variant>
        <vt:lpwstr/>
      </vt:variant>
      <vt:variant>
        <vt:i4>7078001</vt:i4>
      </vt:variant>
      <vt:variant>
        <vt:i4>144</vt:i4>
      </vt:variant>
      <vt:variant>
        <vt:i4>0</vt:i4>
      </vt:variant>
      <vt:variant>
        <vt:i4>5</vt:i4>
      </vt:variant>
      <vt:variant>
        <vt:lpwstr>https://opensourceehr.atlassian.net/browse/PR-1380</vt:lpwstr>
      </vt:variant>
      <vt:variant>
        <vt:lpwstr/>
      </vt:variant>
      <vt:variant>
        <vt:i4>7078001</vt:i4>
      </vt:variant>
      <vt:variant>
        <vt:i4>141</vt:i4>
      </vt:variant>
      <vt:variant>
        <vt:i4>0</vt:i4>
      </vt:variant>
      <vt:variant>
        <vt:i4>5</vt:i4>
      </vt:variant>
      <vt:variant>
        <vt:lpwstr>https://opensourceehr.atlassian.net/browse/PR-1380</vt:lpwstr>
      </vt:variant>
      <vt:variant>
        <vt:lpwstr/>
      </vt:variant>
      <vt:variant>
        <vt:i4>6619263</vt:i4>
      </vt:variant>
      <vt:variant>
        <vt:i4>138</vt:i4>
      </vt:variant>
      <vt:variant>
        <vt:i4>0</vt:i4>
      </vt:variant>
      <vt:variant>
        <vt:i4>5</vt:i4>
      </vt:variant>
      <vt:variant>
        <vt:lpwstr>https://opensourceehr.atlassian.net/browse/PR-1268</vt:lpwstr>
      </vt:variant>
      <vt:variant>
        <vt:lpwstr/>
      </vt:variant>
      <vt:variant>
        <vt:i4>6946943</vt:i4>
      </vt:variant>
      <vt:variant>
        <vt:i4>135</vt:i4>
      </vt:variant>
      <vt:variant>
        <vt:i4>0</vt:i4>
      </vt:variant>
      <vt:variant>
        <vt:i4>5</vt:i4>
      </vt:variant>
      <vt:variant>
        <vt:lpwstr>https://opensourceehr.atlassian.net/browse/PR-1267</vt:lpwstr>
      </vt:variant>
      <vt:variant>
        <vt:lpwstr/>
      </vt:variant>
      <vt:variant>
        <vt:i4>6357105</vt:i4>
      </vt:variant>
      <vt:variant>
        <vt:i4>132</vt:i4>
      </vt:variant>
      <vt:variant>
        <vt:i4>0</vt:i4>
      </vt:variant>
      <vt:variant>
        <vt:i4>5</vt:i4>
      </vt:variant>
      <vt:variant>
        <vt:lpwstr>https://opensourceehr.atlassian.net/browse/PR-1789</vt:lpwstr>
      </vt:variant>
      <vt:variant>
        <vt:lpwstr/>
      </vt:variant>
      <vt:variant>
        <vt:i4>7012478</vt:i4>
      </vt:variant>
      <vt:variant>
        <vt:i4>129</vt:i4>
      </vt:variant>
      <vt:variant>
        <vt:i4>0</vt:i4>
      </vt:variant>
      <vt:variant>
        <vt:i4>5</vt:i4>
      </vt:variant>
      <vt:variant>
        <vt:lpwstr>https://opensourceehr.atlassian.net/browse/PR-1571</vt:lpwstr>
      </vt:variant>
      <vt:variant>
        <vt:lpwstr/>
      </vt:variant>
      <vt:variant>
        <vt:i4>5963851</vt:i4>
      </vt:variant>
      <vt:variant>
        <vt:i4>126</vt:i4>
      </vt:variant>
      <vt:variant>
        <vt:i4>0</vt:i4>
      </vt:variant>
      <vt:variant>
        <vt:i4>5</vt:i4>
      </vt:variant>
      <vt:variant>
        <vt:lpwstr>https://opensourceehr.atlassian.net/browse/PR-346</vt:lpwstr>
      </vt:variant>
      <vt:variant>
        <vt:lpwstr/>
      </vt:variant>
      <vt:variant>
        <vt:i4>5898313</vt:i4>
      </vt:variant>
      <vt:variant>
        <vt:i4>123</vt:i4>
      </vt:variant>
      <vt:variant>
        <vt:i4>0</vt:i4>
      </vt:variant>
      <vt:variant>
        <vt:i4>5</vt:i4>
      </vt:variant>
      <vt:variant>
        <vt:lpwstr>https://opensourceehr.atlassian.net/browse/PR-158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master test plan</dc:subject>
  <dc:creator>Process Management</dc:creator>
  <cp:keywords>testing, master, plan</cp:keywords>
  <cp:lastModifiedBy>Kaitlin M Reskovac</cp:lastModifiedBy>
  <cp:revision>2</cp:revision>
  <cp:lastPrinted>2015-09-15T02:51:00Z</cp:lastPrinted>
  <dcterms:created xsi:type="dcterms:W3CDTF">2016-02-19T16:58:00Z</dcterms:created>
  <dcterms:modified xsi:type="dcterms:W3CDTF">2016-02-19T16:58:00Z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ies>
</file>