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91F" w:rsidRDefault="009E791F" w:rsidP="009E791F">
      <w:pPr>
        <w:pStyle w:val="Title2"/>
        <w:rPr>
          <w:sz w:val="40"/>
          <w:szCs w:val="40"/>
        </w:rPr>
      </w:pPr>
      <w:r>
        <w:rPr>
          <w:sz w:val="40"/>
          <w:szCs w:val="40"/>
        </w:rPr>
        <w:t>Perceptive Reach</w:t>
      </w:r>
    </w:p>
    <w:p w:rsidR="009E791F" w:rsidRDefault="009E791F" w:rsidP="009E791F">
      <w:pPr>
        <w:pStyle w:val="Title2"/>
        <w:rPr>
          <w:sz w:val="40"/>
          <w:szCs w:val="40"/>
        </w:rPr>
      </w:pPr>
      <w:r w:rsidRPr="00E616FE">
        <w:rPr>
          <w:sz w:val="40"/>
          <w:szCs w:val="40"/>
        </w:rPr>
        <w:t xml:space="preserve">Integrated Reach Database System </w:t>
      </w:r>
    </w:p>
    <w:p w:rsidR="009E791F" w:rsidRDefault="009E791F" w:rsidP="009E791F">
      <w:pPr>
        <w:pStyle w:val="Title2"/>
        <w:rPr>
          <w:sz w:val="40"/>
          <w:szCs w:val="40"/>
        </w:rPr>
      </w:pPr>
      <w:r>
        <w:rPr>
          <w:sz w:val="40"/>
          <w:szCs w:val="40"/>
        </w:rPr>
        <w:t>(IRDS)</w:t>
      </w:r>
    </w:p>
    <w:p w:rsidR="009E791F" w:rsidRPr="00EF388E" w:rsidRDefault="009E791F" w:rsidP="009E791F">
      <w:pPr>
        <w:pStyle w:val="Title2"/>
        <w:rPr>
          <w:sz w:val="40"/>
          <w:szCs w:val="40"/>
        </w:rPr>
      </w:pPr>
    </w:p>
    <w:p w:rsidR="009E791F" w:rsidRDefault="009E791F" w:rsidP="009E791F">
      <w:pPr>
        <w:pStyle w:val="Title"/>
        <w:rPr>
          <w:sz w:val="32"/>
        </w:rPr>
      </w:pPr>
      <w:r w:rsidRPr="00F81C28">
        <w:rPr>
          <w:sz w:val="32"/>
        </w:rPr>
        <w:t>System Design Document</w:t>
      </w:r>
    </w:p>
    <w:p w:rsidR="00993AB4" w:rsidRPr="00F81C28" w:rsidRDefault="00993AB4" w:rsidP="009E791F">
      <w:pPr>
        <w:pStyle w:val="Title"/>
        <w:rPr>
          <w:sz w:val="32"/>
        </w:rPr>
      </w:pPr>
    </w:p>
    <w:p w:rsidR="009E791F" w:rsidRDefault="009E791F" w:rsidP="009E791F">
      <w:pPr>
        <w:pStyle w:val="CoverTitleInstructions"/>
      </w:pPr>
      <w:r>
        <w:rPr>
          <w:noProof/>
        </w:rPr>
        <w:drawing>
          <wp:inline distT="0" distB="0" distL="0" distR="0" wp14:anchorId="23ECEE62" wp14:editId="5381FC11">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E791F" w:rsidRDefault="009E791F" w:rsidP="009E791F">
      <w:pPr>
        <w:pStyle w:val="Title"/>
      </w:pPr>
    </w:p>
    <w:p w:rsidR="009E791F" w:rsidRDefault="009E791F" w:rsidP="009E791F">
      <w:pPr>
        <w:pStyle w:val="Title"/>
      </w:pPr>
      <w:r>
        <w:t>Department of Veterans Affairs</w:t>
      </w:r>
    </w:p>
    <w:p w:rsidR="009E791F" w:rsidRPr="00F7216E" w:rsidRDefault="003C3A8E" w:rsidP="009E791F">
      <w:pPr>
        <w:pStyle w:val="Title2"/>
      </w:pPr>
      <w:r>
        <w:t>April 2015</w:t>
      </w:r>
    </w:p>
    <w:p w:rsidR="009E791F" w:rsidRDefault="009E791F" w:rsidP="009E791F">
      <w:pPr>
        <w:pStyle w:val="Title2"/>
      </w:pPr>
      <w:r>
        <w:t xml:space="preserve">Version </w:t>
      </w:r>
      <w:r w:rsidR="000721FD">
        <w:t>1</w:t>
      </w:r>
      <w:r w:rsidR="0030556F">
        <w:t>.</w:t>
      </w:r>
      <w:r w:rsidR="00143AAE">
        <w:t>7</w:t>
      </w:r>
    </w:p>
    <w:p w:rsidR="009E791F" w:rsidRDefault="009E791F" w:rsidP="009E791F">
      <w:pPr>
        <w:pStyle w:val="Title2"/>
      </w:pPr>
    </w:p>
    <w:p w:rsidR="009E791F" w:rsidRDefault="009E791F" w:rsidP="009E791F">
      <w:pPr>
        <w:pStyle w:val="Title2"/>
      </w:pPr>
    </w:p>
    <w:p w:rsidR="009E791F" w:rsidRDefault="009E791F" w:rsidP="009E791F">
      <w:pPr>
        <w:pStyle w:val="BodyText"/>
        <w:sectPr w:rsidR="009E791F" w:rsidSect="00666F97">
          <w:headerReference w:type="default" r:id="rId10"/>
          <w:pgSz w:w="12240" w:h="15840" w:code="1"/>
          <w:pgMar w:top="1440" w:right="1440" w:bottom="1440" w:left="1440" w:header="720" w:footer="720" w:gutter="0"/>
          <w:pgNumType w:fmt="lowerRoman" w:start="1"/>
          <w:cols w:space="720"/>
          <w:vAlign w:val="center"/>
          <w:titlePg/>
          <w:docGrid w:linePitch="360"/>
        </w:sectPr>
      </w:pPr>
    </w:p>
    <w:p w:rsidR="009E791F" w:rsidRPr="00AD4E85" w:rsidRDefault="009E791F" w:rsidP="009E791F">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E791F" w:rsidRPr="00D35D5C" w:rsidTr="00666F97">
        <w:trPr>
          <w:cantSplit/>
          <w:tblHeader/>
        </w:trPr>
        <w:tc>
          <w:tcPr>
            <w:tcW w:w="907" w:type="pct"/>
            <w:shd w:val="clear" w:color="auto" w:fill="F2F2F2"/>
          </w:tcPr>
          <w:p w:rsidR="009E791F" w:rsidRPr="00D35D5C" w:rsidRDefault="009E791F" w:rsidP="00666F97">
            <w:pPr>
              <w:pStyle w:val="TableHeading"/>
              <w:rPr>
                <w:rFonts w:ascii="Times New Roman" w:hAnsi="Times New Roman" w:cs="Times New Roman"/>
              </w:rPr>
            </w:pPr>
            <w:bookmarkStart w:id="0" w:name="ColumnTitle_01"/>
            <w:bookmarkEnd w:id="0"/>
            <w:r w:rsidRPr="00D35D5C">
              <w:rPr>
                <w:rFonts w:ascii="Times New Roman" w:hAnsi="Times New Roman" w:cs="Times New Roman"/>
              </w:rPr>
              <w:t>Date</w:t>
            </w:r>
          </w:p>
        </w:tc>
        <w:tc>
          <w:tcPr>
            <w:tcW w:w="567"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Version</w:t>
            </w:r>
          </w:p>
        </w:tc>
        <w:tc>
          <w:tcPr>
            <w:tcW w:w="2305"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221"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Author</w:t>
            </w:r>
          </w:p>
        </w:tc>
      </w:tr>
      <w:tr w:rsidR="003C3A8E" w:rsidRPr="00D35D5C" w:rsidTr="00666F97">
        <w:trPr>
          <w:cantSplit/>
        </w:trPr>
        <w:tc>
          <w:tcPr>
            <w:tcW w:w="90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4/</w:t>
            </w:r>
          </w:p>
        </w:tc>
        <w:tc>
          <w:tcPr>
            <w:tcW w:w="56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2.0</w:t>
            </w:r>
          </w:p>
        </w:tc>
        <w:tc>
          <w:tcPr>
            <w:tcW w:w="2305"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3C3A8E" w:rsidRPr="00D35D5C" w:rsidTr="00666F97">
        <w:trPr>
          <w:cantSplit/>
        </w:trPr>
        <w:tc>
          <w:tcPr>
            <w:tcW w:w="90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4/7/2015</w:t>
            </w:r>
          </w:p>
        </w:tc>
        <w:tc>
          <w:tcPr>
            <w:tcW w:w="56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1.9</w:t>
            </w:r>
          </w:p>
        </w:tc>
        <w:tc>
          <w:tcPr>
            <w:tcW w:w="2305"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3C3A8E" w:rsidRPr="00D35D5C" w:rsidTr="00666F97">
        <w:trPr>
          <w:cantSplit/>
        </w:trPr>
        <w:tc>
          <w:tcPr>
            <w:tcW w:w="90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4/6/2015</w:t>
            </w:r>
          </w:p>
        </w:tc>
        <w:tc>
          <w:tcPr>
            <w:tcW w:w="56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1.8</w:t>
            </w:r>
          </w:p>
        </w:tc>
        <w:tc>
          <w:tcPr>
            <w:tcW w:w="2305"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April Update</w:t>
            </w:r>
          </w:p>
        </w:tc>
        <w:tc>
          <w:tcPr>
            <w:tcW w:w="1221"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A64FDA" w:rsidRPr="00D35D5C" w:rsidTr="00666F97">
        <w:trPr>
          <w:cantSplit/>
        </w:trPr>
        <w:tc>
          <w:tcPr>
            <w:tcW w:w="90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3/</w:t>
            </w:r>
            <w:r w:rsidR="003C3A8E">
              <w:rPr>
                <w:rFonts w:ascii="Times New Roman" w:hAnsi="Times New Roman" w:cs="Times New Roman"/>
                <w:szCs w:val="22"/>
              </w:rPr>
              <w:t>5/2015</w:t>
            </w:r>
          </w:p>
        </w:tc>
        <w:tc>
          <w:tcPr>
            <w:tcW w:w="56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A64FDA" w:rsidRPr="00D35D5C" w:rsidTr="00666F97">
        <w:trPr>
          <w:cantSplit/>
        </w:trPr>
        <w:tc>
          <w:tcPr>
            <w:tcW w:w="90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3/4/2015</w:t>
            </w:r>
          </w:p>
        </w:tc>
        <w:tc>
          <w:tcPr>
            <w:tcW w:w="56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A64FDA" w:rsidRPr="00D35D5C" w:rsidTr="00666F97">
        <w:trPr>
          <w:cantSplit/>
        </w:trPr>
        <w:tc>
          <w:tcPr>
            <w:tcW w:w="90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3/2/2015</w:t>
            </w:r>
          </w:p>
        </w:tc>
        <w:tc>
          <w:tcPr>
            <w:tcW w:w="56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March Update</w:t>
            </w:r>
          </w:p>
        </w:tc>
        <w:tc>
          <w:tcPr>
            <w:tcW w:w="1221"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0F4024" w:rsidRPr="00D35D5C" w:rsidTr="00666F97">
        <w:trPr>
          <w:cantSplit/>
        </w:trPr>
        <w:tc>
          <w:tcPr>
            <w:tcW w:w="907" w:type="pct"/>
          </w:tcPr>
          <w:p w:rsidR="000F4024" w:rsidRDefault="001864D6" w:rsidP="00666F97">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0F4024" w:rsidRDefault="001864D6" w:rsidP="00666F97">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0F4024" w:rsidRPr="00D35D5C" w:rsidTr="00666F97">
        <w:trPr>
          <w:cantSplit/>
        </w:trPr>
        <w:tc>
          <w:tcPr>
            <w:tcW w:w="907"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2/5/2015</w:t>
            </w:r>
          </w:p>
        </w:tc>
        <w:tc>
          <w:tcPr>
            <w:tcW w:w="567"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2/4/2015</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Added additional content to reflect dashboard technical architecture</w:t>
            </w:r>
          </w:p>
        </w:tc>
        <w:tc>
          <w:tcPr>
            <w:tcW w:w="1221"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Andal FeQuiere</w:t>
            </w:r>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1/14/2015</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Updated to reflect functional changes for the dashboard and the technical architecture.</w:t>
            </w:r>
          </w:p>
        </w:tc>
        <w:tc>
          <w:tcPr>
            <w:tcW w:w="1221"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Robert Snelling, Matthew Robinson</w:t>
            </w:r>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12/11/2014</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.04</w:t>
            </w:r>
          </w:p>
        </w:tc>
        <w:tc>
          <w:tcPr>
            <w:tcW w:w="2305"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11/26</w:t>
            </w:r>
            <w:r w:rsidRPr="00D35D5C">
              <w:rPr>
                <w:rFonts w:ascii="Times New Roman" w:hAnsi="Times New Roman" w:cs="Times New Roman"/>
                <w:szCs w:val="22"/>
              </w:rPr>
              <w:t>/2014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.03</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Added additional </w:t>
            </w:r>
            <w:r>
              <w:rPr>
                <w:rFonts w:ascii="Times New Roman" w:hAnsi="Times New Roman" w:cs="Times New Roman"/>
                <w:szCs w:val="22"/>
              </w:rPr>
              <w:t>content on application context and on continuous integration.</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Robert Snelling, </w:t>
            </w:r>
            <w:r>
              <w:rPr>
                <w:rFonts w:ascii="Times New Roman" w:hAnsi="Times New Roman" w:cs="Times New Roman"/>
                <w:szCs w:val="22"/>
              </w:rPr>
              <w:t xml:space="preserve">Andal FeQuiere, </w:t>
            </w:r>
            <w:r w:rsidRPr="00D35D5C">
              <w:rPr>
                <w:rFonts w:ascii="Times New Roman" w:hAnsi="Times New Roman" w:cs="Times New Roman"/>
                <w:szCs w:val="22"/>
              </w:rPr>
              <w:t>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11/13/2014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additional conceptual design details for the database, analytic platform, risk model, dashboard, business benefits, and user stories.</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10/24/2014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.01</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Database, Analytic, Dashboard, Architecture, Networking, Business Benefits.</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10/07/2014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.00</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First Draft</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Paul Bradley</w:t>
            </w:r>
          </w:p>
        </w:tc>
      </w:tr>
    </w:tbl>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9E791F" w:rsidRDefault="009E791F" w:rsidP="009E791F">
      <w:pPr>
        <w:pStyle w:val="Title2"/>
      </w:pPr>
      <w:r>
        <w:t>Artifact Rationale</w:t>
      </w:r>
    </w:p>
    <w:p w:rsidR="009E791F" w:rsidRDefault="009E791F" w:rsidP="009E791F">
      <w:pPr>
        <w:pStyle w:val="BodyText"/>
      </w:pPr>
      <w:r>
        <w:t>The System Design Document (SDD) is a dual-use document that provides the conceptual design as well as the as-built design.  This document will be updated as the IRDS solution is developed.  This document is based on the Project Management Accountability System (PMAS) ProPath Template.</w:t>
      </w:r>
    </w:p>
    <w:p w:rsidR="009E791F" w:rsidRDefault="009E791F" w:rsidP="009E791F">
      <w:pPr>
        <w:rPr>
          <w:sz w:val="24"/>
          <w:szCs w:val="20"/>
        </w:rPr>
      </w:pPr>
      <w:r>
        <w:br w:type="page"/>
      </w:r>
    </w:p>
    <w:p w:rsidR="009E791F" w:rsidRDefault="009E791F" w:rsidP="009E791F">
      <w:pPr>
        <w:rPr>
          <w:sz w:val="24"/>
          <w:szCs w:val="20"/>
        </w:rPr>
      </w:pPr>
    </w:p>
    <w:p w:rsidR="009E791F" w:rsidRDefault="009E791F" w:rsidP="009E791F">
      <w:pPr>
        <w:pStyle w:val="Title2"/>
      </w:pPr>
      <w:r>
        <w:t>Table of Contents</w:t>
      </w:r>
    </w:p>
    <w:p w:rsidR="00BE6532" w:rsidRDefault="009E791F">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16181384" w:history="1">
        <w:r w:rsidR="00BE6532" w:rsidRPr="00175629">
          <w:rPr>
            <w:rStyle w:val="Hyperlink"/>
            <w:noProof/>
          </w:rPr>
          <w:t>1.</w:t>
        </w:r>
        <w:r w:rsidR="00BE6532">
          <w:rPr>
            <w:rFonts w:asciiTheme="minorHAnsi" w:eastAsiaTheme="minorEastAsia" w:hAnsiTheme="minorHAnsi" w:cstheme="minorBidi"/>
            <w:b w:val="0"/>
            <w:noProof/>
            <w:sz w:val="22"/>
            <w:szCs w:val="22"/>
          </w:rPr>
          <w:tab/>
        </w:r>
        <w:r w:rsidR="00BE6532" w:rsidRPr="00175629">
          <w:rPr>
            <w:rStyle w:val="Hyperlink"/>
            <w:noProof/>
          </w:rPr>
          <w:t>About this document</w:t>
        </w:r>
        <w:r w:rsidR="00BE6532">
          <w:rPr>
            <w:noProof/>
            <w:webHidden/>
          </w:rPr>
          <w:tab/>
        </w:r>
        <w:r w:rsidR="00BE6532">
          <w:rPr>
            <w:noProof/>
            <w:webHidden/>
          </w:rPr>
          <w:fldChar w:fldCharType="begin"/>
        </w:r>
        <w:r w:rsidR="00BE6532">
          <w:rPr>
            <w:noProof/>
            <w:webHidden/>
          </w:rPr>
          <w:instrText xml:space="preserve"> PAGEREF _Toc416181384 \h </w:instrText>
        </w:r>
        <w:r w:rsidR="00BE6532">
          <w:rPr>
            <w:noProof/>
            <w:webHidden/>
          </w:rPr>
        </w:r>
        <w:r w:rsidR="00BE6532">
          <w:rPr>
            <w:noProof/>
            <w:webHidden/>
          </w:rPr>
          <w:fldChar w:fldCharType="separate"/>
        </w:r>
        <w:r w:rsidR="00BE6532">
          <w:rPr>
            <w:noProof/>
            <w:webHidden/>
          </w:rPr>
          <w:t>5</w:t>
        </w:r>
        <w:r w:rsidR="00BE6532">
          <w:rPr>
            <w:noProof/>
            <w:webHidden/>
          </w:rPr>
          <w:fldChar w:fldCharType="end"/>
        </w:r>
      </w:hyperlink>
    </w:p>
    <w:p w:rsidR="00BE6532" w:rsidRDefault="00BE6532">
      <w:pPr>
        <w:pStyle w:val="TOC1"/>
        <w:rPr>
          <w:rFonts w:asciiTheme="minorHAnsi" w:eastAsiaTheme="minorEastAsia" w:hAnsiTheme="minorHAnsi" w:cstheme="minorBidi"/>
          <w:b w:val="0"/>
          <w:noProof/>
          <w:sz w:val="22"/>
          <w:szCs w:val="22"/>
        </w:rPr>
      </w:pPr>
      <w:hyperlink w:anchor="_Toc416181385" w:history="1">
        <w:r w:rsidRPr="00175629">
          <w:rPr>
            <w:rStyle w:val="Hyperlink"/>
            <w:noProof/>
          </w:rPr>
          <w:t>2.</w:t>
        </w:r>
        <w:r>
          <w:rPr>
            <w:rFonts w:asciiTheme="minorHAnsi" w:eastAsiaTheme="minorEastAsia" w:hAnsiTheme="minorHAnsi" w:cstheme="minorBidi"/>
            <w:b w:val="0"/>
            <w:noProof/>
            <w:sz w:val="22"/>
            <w:szCs w:val="22"/>
          </w:rPr>
          <w:tab/>
        </w:r>
        <w:r w:rsidRPr="00175629">
          <w:rPr>
            <w:rStyle w:val="Hyperlink"/>
            <w:noProof/>
          </w:rPr>
          <w:t>Introduction</w:t>
        </w:r>
        <w:r>
          <w:rPr>
            <w:noProof/>
            <w:webHidden/>
          </w:rPr>
          <w:tab/>
        </w:r>
        <w:r>
          <w:rPr>
            <w:noProof/>
            <w:webHidden/>
          </w:rPr>
          <w:fldChar w:fldCharType="begin"/>
        </w:r>
        <w:r>
          <w:rPr>
            <w:noProof/>
            <w:webHidden/>
          </w:rPr>
          <w:instrText xml:space="preserve"> PAGEREF _Toc416181385 \h </w:instrText>
        </w:r>
        <w:r>
          <w:rPr>
            <w:noProof/>
            <w:webHidden/>
          </w:rPr>
        </w:r>
        <w:r>
          <w:rPr>
            <w:noProof/>
            <w:webHidden/>
          </w:rPr>
          <w:fldChar w:fldCharType="separate"/>
        </w:r>
        <w:r>
          <w:rPr>
            <w:noProof/>
            <w:webHidden/>
          </w:rPr>
          <w:t>5</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386" w:history="1">
        <w:r w:rsidRPr="00175629">
          <w:rPr>
            <w:rStyle w:val="Hyperlink"/>
            <w:noProof/>
          </w:rPr>
          <w:t>2.1.</w:t>
        </w:r>
        <w:r>
          <w:rPr>
            <w:rFonts w:asciiTheme="minorHAnsi" w:eastAsiaTheme="minorEastAsia" w:hAnsiTheme="minorHAnsi" w:cstheme="minorBidi"/>
            <w:b w:val="0"/>
            <w:noProof/>
            <w:sz w:val="22"/>
            <w:szCs w:val="22"/>
          </w:rPr>
          <w:tab/>
        </w:r>
        <w:r w:rsidRPr="00175629">
          <w:rPr>
            <w:rStyle w:val="Hyperlink"/>
            <w:noProof/>
          </w:rPr>
          <w:t>Purpose of the SDD</w:t>
        </w:r>
        <w:r>
          <w:rPr>
            <w:noProof/>
            <w:webHidden/>
          </w:rPr>
          <w:tab/>
        </w:r>
        <w:r>
          <w:rPr>
            <w:noProof/>
            <w:webHidden/>
          </w:rPr>
          <w:fldChar w:fldCharType="begin"/>
        </w:r>
        <w:r>
          <w:rPr>
            <w:noProof/>
            <w:webHidden/>
          </w:rPr>
          <w:instrText xml:space="preserve"> PAGEREF _Toc416181386 \h </w:instrText>
        </w:r>
        <w:r>
          <w:rPr>
            <w:noProof/>
            <w:webHidden/>
          </w:rPr>
        </w:r>
        <w:r>
          <w:rPr>
            <w:noProof/>
            <w:webHidden/>
          </w:rPr>
          <w:fldChar w:fldCharType="separate"/>
        </w:r>
        <w:r>
          <w:rPr>
            <w:noProof/>
            <w:webHidden/>
          </w:rPr>
          <w:t>5</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387" w:history="1">
        <w:r w:rsidRPr="00175629">
          <w:rPr>
            <w:rStyle w:val="Hyperlink"/>
            <w:noProof/>
          </w:rPr>
          <w:t>2.2.</w:t>
        </w:r>
        <w:r>
          <w:rPr>
            <w:rFonts w:asciiTheme="minorHAnsi" w:eastAsiaTheme="minorEastAsia" w:hAnsiTheme="minorHAnsi" w:cstheme="minorBidi"/>
            <w:b w:val="0"/>
            <w:noProof/>
            <w:sz w:val="22"/>
            <w:szCs w:val="22"/>
          </w:rPr>
          <w:tab/>
        </w:r>
        <w:r w:rsidRPr="00175629">
          <w:rPr>
            <w:rStyle w:val="Hyperlink"/>
            <w:noProof/>
          </w:rPr>
          <w:t>Identification</w:t>
        </w:r>
        <w:r>
          <w:rPr>
            <w:noProof/>
            <w:webHidden/>
          </w:rPr>
          <w:tab/>
        </w:r>
        <w:r>
          <w:rPr>
            <w:noProof/>
            <w:webHidden/>
          </w:rPr>
          <w:fldChar w:fldCharType="begin"/>
        </w:r>
        <w:r>
          <w:rPr>
            <w:noProof/>
            <w:webHidden/>
          </w:rPr>
          <w:instrText xml:space="preserve"> PAGEREF _Toc416181387 \h </w:instrText>
        </w:r>
        <w:r>
          <w:rPr>
            <w:noProof/>
            <w:webHidden/>
          </w:rPr>
        </w:r>
        <w:r>
          <w:rPr>
            <w:noProof/>
            <w:webHidden/>
          </w:rPr>
          <w:fldChar w:fldCharType="separate"/>
        </w:r>
        <w:r>
          <w:rPr>
            <w:noProof/>
            <w:webHidden/>
          </w:rPr>
          <w:t>5</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388" w:history="1">
        <w:r w:rsidRPr="00175629">
          <w:rPr>
            <w:rStyle w:val="Hyperlink"/>
            <w:noProof/>
          </w:rPr>
          <w:t>2.3.</w:t>
        </w:r>
        <w:r>
          <w:rPr>
            <w:rFonts w:asciiTheme="minorHAnsi" w:eastAsiaTheme="minorEastAsia" w:hAnsiTheme="minorHAnsi" w:cstheme="minorBidi"/>
            <w:b w:val="0"/>
            <w:noProof/>
            <w:sz w:val="22"/>
            <w:szCs w:val="22"/>
          </w:rPr>
          <w:tab/>
        </w:r>
        <w:r w:rsidRPr="00175629">
          <w:rPr>
            <w:rStyle w:val="Hyperlink"/>
            <w:noProof/>
          </w:rPr>
          <w:t>Scope</w:t>
        </w:r>
        <w:r>
          <w:rPr>
            <w:noProof/>
            <w:webHidden/>
          </w:rPr>
          <w:tab/>
        </w:r>
        <w:r>
          <w:rPr>
            <w:noProof/>
            <w:webHidden/>
          </w:rPr>
          <w:fldChar w:fldCharType="begin"/>
        </w:r>
        <w:r>
          <w:rPr>
            <w:noProof/>
            <w:webHidden/>
          </w:rPr>
          <w:instrText xml:space="preserve"> PAGEREF _Toc416181388 \h </w:instrText>
        </w:r>
        <w:r>
          <w:rPr>
            <w:noProof/>
            <w:webHidden/>
          </w:rPr>
        </w:r>
        <w:r>
          <w:rPr>
            <w:noProof/>
            <w:webHidden/>
          </w:rPr>
          <w:fldChar w:fldCharType="separate"/>
        </w:r>
        <w:r>
          <w:rPr>
            <w:noProof/>
            <w:webHidden/>
          </w:rPr>
          <w:t>5</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389" w:history="1">
        <w:r w:rsidRPr="00175629">
          <w:rPr>
            <w:rStyle w:val="Hyperlink"/>
            <w:noProof/>
          </w:rPr>
          <w:t>2.4.</w:t>
        </w:r>
        <w:r>
          <w:rPr>
            <w:rFonts w:asciiTheme="minorHAnsi" w:eastAsiaTheme="minorEastAsia" w:hAnsiTheme="minorHAnsi" w:cstheme="minorBidi"/>
            <w:b w:val="0"/>
            <w:noProof/>
            <w:sz w:val="22"/>
            <w:szCs w:val="22"/>
          </w:rPr>
          <w:tab/>
        </w:r>
        <w:r w:rsidRPr="00175629">
          <w:rPr>
            <w:rStyle w:val="Hyperlink"/>
            <w:noProof/>
          </w:rPr>
          <w:t>User Characteristics</w:t>
        </w:r>
        <w:r>
          <w:rPr>
            <w:noProof/>
            <w:webHidden/>
          </w:rPr>
          <w:tab/>
        </w:r>
        <w:r>
          <w:rPr>
            <w:noProof/>
            <w:webHidden/>
          </w:rPr>
          <w:fldChar w:fldCharType="begin"/>
        </w:r>
        <w:r>
          <w:rPr>
            <w:noProof/>
            <w:webHidden/>
          </w:rPr>
          <w:instrText xml:space="preserve"> PAGEREF _Toc416181389 \h </w:instrText>
        </w:r>
        <w:r>
          <w:rPr>
            <w:noProof/>
            <w:webHidden/>
          </w:rPr>
        </w:r>
        <w:r>
          <w:rPr>
            <w:noProof/>
            <w:webHidden/>
          </w:rPr>
          <w:fldChar w:fldCharType="separate"/>
        </w:r>
        <w:r>
          <w:rPr>
            <w:noProof/>
            <w:webHidden/>
          </w:rPr>
          <w:t>6</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390" w:history="1">
        <w:r w:rsidRPr="00175629">
          <w:rPr>
            <w:rStyle w:val="Hyperlink"/>
            <w:noProof/>
          </w:rPr>
          <w:t>2.5.</w:t>
        </w:r>
        <w:r>
          <w:rPr>
            <w:rFonts w:asciiTheme="minorHAnsi" w:eastAsiaTheme="minorEastAsia" w:hAnsiTheme="minorHAnsi" w:cstheme="minorBidi"/>
            <w:b w:val="0"/>
            <w:noProof/>
            <w:sz w:val="22"/>
            <w:szCs w:val="22"/>
          </w:rPr>
          <w:tab/>
        </w:r>
        <w:r w:rsidRPr="00175629">
          <w:rPr>
            <w:rStyle w:val="Hyperlink"/>
            <w:noProof/>
          </w:rPr>
          <w:t>Relationship to Other Documents and Plans</w:t>
        </w:r>
        <w:r>
          <w:rPr>
            <w:noProof/>
            <w:webHidden/>
          </w:rPr>
          <w:tab/>
        </w:r>
        <w:r>
          <w:rPr>
            <w:noProof/>
            <w:webHidden/>
          </w:rPr>
          <w:fldChar w:fldCharType="begin"/>
        </w:r>
        <w:r>
          <w:rPr>
            <w:noProof/>
            <w:webHidden/>
          </w:rPr>
          <w:instrText xml:space="preserve"> PAGEREF _Toc416181390 \h </w:instrText>
        </w:r>
        <w:r>
          <w:rPr>
            <w:noProof/>
            <w:webHidden/>
          </w:rPr>
        </w:r>
        <w:r>
          <w:rPr>
            <w:noProof/>
            <w:webHidden/>
          </w:rPr>
          <w:fldChar w:fldCharType="separate"/>
        </w:r>
        <w:r>
          <w:rPr>
            <w:noProof/>
            <w:webHidden/>
          </w:rPr>
          <w:t>6</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391" w:history="1">
        <w:r w:rsidRPr="00175629">
          <w:rPr>
            <w:rStyle w:val="Hyperlink"/>
            <w:noProof/>
          </w:rPr>
          <w:t>2.6.</w:t>
        </w:r>
        <w:r>
          <w:rPr>
            <w:rFonts w:asciiTheme="minorHAnsi" w:eastAsiaTheme="minorEastAsia" w:hAnsiTheme="minorHAnsi" w:cstheme="minorBidi"/>
            <w:b w:val="0"/>
            <w:noProof/>
            <w:sz w:val="22"/>
            <w:szCs w:val="22"/>
          </w:rPr>
          <w:tab/>
        </w:r>
        <w:r w:rsidRPr="00175629">
          <w:rPr>
            <w:rStyle w:val="Hyperlink"/>
            <w:noProof/>
          </w:rPr>
          <w:t>Acronyms and Abbreviations</w:t>
        </w:r>
        <w:r>
          <w:rPr>
            <w:noProof/>
            <w:webHidden/>
          </w:rPr>
          <w:tab/>
        </w:r>
        <w:r>
          <w:rPr>
            <w:noProof/>
            <w:webHidden/>
          </w:rPr>
          <w:fldChar w:fldCharType="begin"/>
        </w:r>
        <w:r>
          <w:rPr>
            <w:noProof/>
            <w:webHidden/>
          </w:rPr>
          <w:instrText xml:space="preserve"> PAGEREF _Toc416181391 \h </w:instrText>
        </w:r>
        <w:r>
          <w:rPr>
            <w:noProof/>
            <w:webHidden/>
          </w:rPr>
        </w:r>
        <w:r>
          <w:rPr>
            <w:noProof/>
            <w:webHidden/>
          </w:rPr>
          <w:fldChar w:fldCharType="separate"/>
        </w:r>
        <w:r>
          <w:rPr>
            <w:noProof/>
            <w:webHidden/>
          </w:rPr>
          <w:t>7</w:t>
        </w:r>
        <w:r>
          <w:rPr>
            <w:noProof/>
            <w:webHidden/>
          </w:rPr>
          <w:fldChar w:fldCharType="end"/>
        </w:r>
      </w:hyperlink>
    </w:p>
    <w:p w:rsidR="00BE6532" w:rsidRDefault="00BE6532">
      <w:pPr>
        <w:pStyle w:val="TOC1"/>
        <w:rPr>
          <w:rFonts w:asciiTheme="minorHAnsi" w:eastAsiaTheme="minorEastAsia" w:hAnsiTheme="minorHAnsi" w:cstheme="minorBidi"/>
          <w:b w:val="0"/>
          <w:noProof/>
          <w:sz w:val="22"/>
          <w:szCs w:val="22"/>
        </w:rPr>
      </w:pPr>
      <w:hyperlink w:anchor="_Toc416181392" w:history="1">
        <w:r w:rsidRPr="00175629">
          <w:rPr>
            <w:rStyle w:val="Hyperlink"/>
            <w:noProof/>
          </w:rPr>
          <w:t>3.</w:t>
        </w:r>
        <w:r>
          <w:rPr>
            <w:rFonts w:asciiTheme="minorHAnsi" w:eastAsiaTheme="minorEastAsia" w:hAnsiTheme="minorHAnsi" w:cstheme="minorBidi"/>
            <w:b w:val="0"/>
            <w:noProof/>
            <w:sz w:val="22"/>
            <w:szCs w:val="22"/>
          </w:rPr>
          <w:tab/>
        </w:r>
        <w:r w:rsidRPr="00175629">
          <w:rPr>
            <w:rStyle w:val="Hyperlink"/>
            <w:noProof/>
          </w:rPr>
          <w:t>Background</w:t>
        </w:r>
        <w:r>
          <w:rPr>
            <w:noProof/>
            <w:webHidden/>
          </w:rPr>
          <w:tab/>
        </w:r>
        <w:r>
          <w:rPr>
            <w:noProof/>
            <w:webHidden/>
          </w:rPr>
          <w:fldChar w:fldCharType="begin"/>
        </w:r>
        <w:r>
          <w:rPr>
            <w:noProof/>
            <w:webHidden/>
          </w:rPr>
          <w:instrText xml:space="preserve"> PAGEREF _Toc416181392 \h </w:instrText>
        </w:r>
        <w:r>
          <w:rPr>
            <w:noProof/>
            <w:webHidden/>
          </w:rPr>
        </w:r>
        <w:r>
          <w:rPr>
            <w:noProof/>
            <w:webHidden/>
          </w:rPr>
          <w:fldChar w:fldCharType="separate"/>
        </w:r>
        <w:r>
          <w:rPr>
            <w:noProof/>
            <w:webHidden/>
          </w:rPr>
          <w:t>9</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393" w:history="1">
        <w:r w:rsidRPr="00175629">
          <w:rPr>
            <w:rStyle w:val="Hyperlink"/>
            <w:noProof/>
          </w:rPr>
          <w:t>3.1.</w:t>
        </w:r>
        <w:r>
          <w:rPr>
            <w:rFonts w:asciiTheme="minorHAnsi" w:eastAsiaTheme="minorEastAsia" w:hAnsiTheme="minorHAnsi" w:cstheme="minorBidi"/>
            <w:b w:val="0"/>
            <w:noProof/>
            <w:sz w:val="22"/>
            <w:szCs w:val="22"/>
          </w:rPr>
          <w:tab/>
        </w:r>
        <w:r w:rsidRPr="00175629">
          <w:rPr>
            <w:rStyle w:val="Hyperlink"/>
            <w:noProof/>
          </w:rPr>
          <w:t>Overview of the System</w:t>
        </w:r>
        <w:r>
          <w:rPr>
            <w:noProof/>
            <w:webHidden/>
          </w:rPr>
          <w:tab/>
        </w:r>
        <w:r>
          <w:rPr>
            <w:noProof/>
            <w:webHidden/>
          </w:rPr>
          <w:fldChar w:fldCharType="begin"/>
        </w:r>
        <w:r>
          <w:rPr>
            <w:noProof/>
            <w:webHidden/>
          </w:rPr>
          <w:instrText xml:space="preserve"> PAGEREF _Toc416181393 \h </w:instrText>
        </w:r>
        <w:r>
          <w:rPr>
            <w:noProof/>
            <w:webHidden/>
          </w:rPr>
        </w:r>
        <w:r>
          <w:rPr>
            <w:noProof/>
            <w:webHidden/>
          </w:rPr>
          <w:fldChar w:fldCharType="separate"/>
        </w:r>
        <w:r>
          <w:rPr>
            <w:noProof/>
            <w:webHidden/>
          </w:rPr>
          <w:t>9</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394" w:history="1">
        <w:r w:rsidRPr="00175629">
          <w:rPr>
            <w:rStyle w:val="Hyperlink"/>
            <w:noProof/>
          </w:rPr>
          <w:t>3.1.1.</w:t>
        </w:r>
        <w:r>
          <w:rPr>
            <w:rFonts w:asciiTheme="minorHAnsi" w:eastAsiaTheme="minorEastAsia" w:hAnsiTheme="minorHAnsi" w:cstheme="minorBidi"/>
            <w:b w:val="0"/>
            <w:noProof/>
            <w:sz w:val="22"/>
            <w:szCs w:val="22"/>
          </w:rPr>
          <w:tab/>
        </w:r>
        <w:r w:rsidRPr="00175629">
          <w:rPr>
            <w:rStyle w:val="Hyperlink"/>
            <w:noProof/>
          </w:rPr>
          <w:t>SDR Database Background</w:t>
        </w:r>
        <w:r>
          <w:rPr>
            <w:noProof/>
            <w:webHidden/>
          </w:rPr>
          <w:tab/>
        </w:r>
        <w:r>
          <w:rPr>
            <w:noProof/>
            <w:webHidden/>
          </w:rPr>
          <w:fldChar w:fldCharType="begin"/>
        </w:r>
        <w:r>
          <w:rPr>
            <w:noProof/>
            <w:webHidden/>
          </w:rPr>
          <w:instrText xml:space="preserve"> PAGEREF _Toc416181394 \h </w:instrText>
        </w:r>
        <w:r>
          <w:rPr>
            <w:noProof/>
            <w:webHidden/>
          </w:rPr>
        </w:r>
        <w:r>
          <w:rPr>
            <w:noProof/>
            <w:webHidden/>
          </w:rPr>
          <w:fldChar w:fldCharType="separate"/>
        </w:r>
        <w:r>
          <w:rPr>
            <w:noProof/>
            <w:webHidden/>
          </w:rPr>
          <w:t>11</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395" w:history="1">
        <w:r w:rsidRPr="00175629">
          <w:rPr>
            <w:rStyle w:val="Hyperlink"/>
            <w:noProof/>
          </w:rPr>
          <w:t>3.2.</w:t>
        </w:r>
        <w:r>
          <w:rPr>
            <w:rFonts w:asciiTheme="minorHAnsi" w:eastAsiaTheme="minorEastAsia" w:hAnsiTheme="minorHAnsi" w:cstheme="minorBidi"/>
            <w:b w:val="0"/>
            <w:noProof/>
            <w:sz w:val="22"/>
            <w:szCs w:val="22"/>
          </w:rPr>
          <w:tab/>
        </w:r>
        <w:r w:rsidRPr="00175629">
          <w:rPr>
            <w:rStyle w:val="Hyperlink"/>
            <w:noProof/>
          </w:rPr>
          <w:t>Overview of the Business Process</w:t>
        </w:r>
        <w:r>
          <w:rPr>
            <w:noProof/>
            <w:webHidden/>
          </w:rPr>
          <w:tab/>
        </w:r>
        <w:r>
          <w:rPr>
            <w:noProof/>
            <w:webHidden/>
          </w:rPr>
          <w:fldChar w:fldCharType="begin"/>
        </w:r>
        <w:r>
          <w:rPr>
            <w:noProof/>
            <w:webHidden/>
          </w:rPr>
          <w:instrText xml:space="preserve"> PAGEREF _Toc416181395 \h </w:instrText>
        </w:r>
        <w:r>
          <w:rPr>
            <w:noProof/>
            <w:webHidden/>
          </w:rPr>
        </w:r>
        <w:r>
          <w:rPr>
            <w:noProof/>
            <w:webHidden/>
          </w:rPr>
          <w:fldChar w:fldCharType="separate"/>
        </w:r>
        <w:r>
          <w:rPr>
            <w:noProof/>
            <w:webHidden/>
          </w:rPr>
          <w:t>12</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396" w:history="1">
        <w:r w:rsidRPr="00175629">
          <w:rPr>
            <w:rStyle w:val="Hyperlink"/>
            <w:noProof/>
          </w:rPr>
          <w:t>3.3.</w:t>
        </w:r>
        <w:r>
          <w:rPr>
            <w:rFonts w:asciiTheme="minorHAnsi" w:eastAsiaTheme="minorEastAsia" w:hAnsiTheme="minorHAnsi" w:cstheme="minorBidi"/>
            <w:b w:val="0"/>
            <w:noProof/>
            <w:sz w:val="22"/>
            <w:szCs w:val="22"/>
          </w:rPr>
          <w:tab/>
        </w:r>
        <w:r w:rsidRPr="00175629">
          <w:rPr>
            <w:rStyle w:val="Hyperlink"/>
            <w:noProof/>
          </w:rPr>
          <w:t>Business Benefits</w:t>
        </w:r>
        <w:r>
          <w:rPr>
            <w:noProof/>
            <w:webHidden/>
          </w:rPr>
          <w:tab/>
        </w:r>
        <w:r>
          <w:rPr>
            <w:noProof/>
            <w:webHidden/>
          </w:rPr>
          <w:fldChar w:fldCharType="begin"/>
        </w:r>
        <w:r>
          <w:rPr>
            <w:noProof/>
            <w:webHidden/>
          </w:rPr>
          <w:instrText xml:space="preserve"> PAGEREF _Toc416181396 \h </w:instrText>
        </w:r>
        <w:r>
          <w:rPr>
            <w:noProof/>
            <w:webHidden/>
          </w:rPr>
        </w:r>
        <w:r>
          <w:rPr>
            <w:noProof/>
            <w:webHidden/>
          </w:rPr>
          <w:fldChar w:fldCharType="separate"/>
        </w:r>
        <w:r>
          <w:rPr>
            <w:noProof/>
            <w:webHidden/>
          </w:rPr>
          <w:t>15</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397" w:history="1">
        <w:r w:rsidRPr="00175629">
          <w:rPr>
            <w:rStyle w:val="Hyperlink"/>
            <w:noProof/>
          </w:rPr>
          <w:t>3.4.</w:t>
        </w:r>
        <w:r>
          <w:rPr>
            <w:rFonts w:asciiTheme="minorHAnsi" w:eastAsiaTheme="minorEastAsia" w:hAnsiTheme="minorHAnsi" w:cstheme="minorBidi"/>
            <w:b w:val="0"/>
            <w:noProof/>
            <w:sz w:val="22"/>
            <w:szCs w:val="22"/>
          </w:rPr>
          <w:tab/>
        </w:r>
        <w:r w:rsidRPr="00175629">
          <w:rPr>
            <w:rStyle w:val="Hyperlink"/>
            <w:noProof/>
          </w:rPr>
          <w:t>Assumptions and Constraints</w:t>
        </w:r>
        <w:r>
          <w:rPr>
            <w:noProof/>
            <w:webHidden/>
          </w:rPr>
          <w:tab/>
        </w:r>
        <w:r>
          <w:rPr>
            <w:noProof/>
            <w:webHidden/>
          </w:rPr>
          <w:fldChar w:fldCharType="begin"/>
        </w:r>
        <w:r>
          <w:rPr>
            <w:noProof/>
            <w:webHidden/>
          </w:rPr>
          <w:instrText xml:space="preserve"> PAGEREF _Toc416181397 \h </w:instrText>
        </w:r>
        <w:r>
          <w:rPr>
            <w:noProof/>
            <w:webHidden/>
          </w:rPr>
        </w:r>
        <w:r>
          <w:rPr>
            <w:noProof/>
            <w:webHidden/>
          </w:rPr>
          <w:fldChar w:fldCharType="separate"/>
        </w:r>
        <w:r>
          <w:rPr>
            <w:noProof/>
            <w:webHidden/>
          </w:rPr>
          <w:t>16</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398" w:history="1">
        <w:r w:rsidRPr="00175629">
          <w:rPr>
            <w:rStyle w:val="Hyperlink"/>
            <w:noProof/>
          </w:rPr>
          <w:t>3.4.1.</w:t>
        </w:r>
        <w:r>
          <w:rPr>
            <w:rFonts w:asciiTheme="minorHAnsi" w:eastAsiaTheme="minorEastAsia" w:hAnsiTheme="minorHAnsi" w:cstheme="minorBidi"/>
            <w:b w:val="0"/>
            <w:noProof/>
            <w:sz w:val="22"/>
            <w:szCs w:val="22"/>
          </w:rPr>
          <w:tab/>
        </w:r>
        <w:r w:rsidRPr="00175629">
          <w:rPr>
            <w:rStyle w:val="Hyperlink"/>
            <w:noProof/>
          </w:rPr>
          <w:t>Design Assumptions</w:t>
        </w:r>
        <w:r>
          <w:rPr>
            <w:noProof/>
            <w:webHidden/>
          </w:rPr>
          <w:tab/>
        </w:r>
        <w:r>
          <w:rPr>
            <w:noProof/>
            <w:webHidden/>
          </w:rPr>
          <w:fldChar w:fldCharType="begin"/>
        </w:r>
        <w:r>
          <w:rPr>
            <w:noProof/>
            <w:webHidden/>
          </w:rPr>
          <w:instrText xml:space="preserve"> PAGEREF _Toc416181398 \h </w:instrText>
        </w:r>
        <w:r>
          <w:rPr>
            <w:noProof/>
            <w:webHidden/>
          </w:rPr>
        </w:r>
        <w:r>
          <w:rPr>
            <w:noProof/>
            <w:webHidden/>
          </w:rPr>
          <w:fldChar w:fldCharType="separate"/>
        </w:r>
        <w:r>
          <w:rPr>
            <w:noProof/>
            <w:webHidden/>
          </w:rPr>
          <w:t>17</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399" w:history="1">
        <w:r w:rsidRPr="00175629">
          <w:rPr>
            <w:rStyle w:val="Hyperlink"/>
            <w:noProof/>
          </w:rPr>
          <w:t>3.4.2.</w:t>
        </w:r>
        <w:r>
          <w:rPr>
            <w:rFonts w:asciiTheme="minorHAnsi" w:eastAsiaTheme="minorEastAsia" w:hAnsiTheme="minorHAnsi" w:cstheme="minorBidi"/>
            <w:b w:val="0"/>
            <w:noProof/>
            <w:sz w:val="22"/>
            <w:szCs w:val="22"/>
          </w:rPr>
          <w:tab/>
        </w:r>
        <w:r w:rsidRPr="00175629">
          <w:rPr>
            <w:rStyle w:val="Hyperlink"/>
            <w:noProof/>
          </w:rPr>
          <w:t>Design Constraints</w:t>
        </w:r>
        <w:r>
          <w:rPr>
            <w:noProof/>
            <w:webHidden/>
          </w:rPr>
          <w:tab/>
        </w:r>
        <w:r>
          <w:rPr>
            <w:noProof/>
            <w:webHidden/>
          </w:rPr>
          <w:fldChar w:fldCharType="begin"/>
        </w:r>
        <w:r>
          <w:rPr>
            <w:noProof/>
            <w:webHidden/>
          </w:rPr>
          <w:instrText xml:space="preserve"> PAGEREF _Toc416181399 \h </w:instrText>
        </w:r>
        <w:r>
          <w:rPr>
            <w:noProof/>
            <w:webHidden/>
          </w:rPr>
        </w:r>
        <w:r>
          <w:rPr>
            <w:noProof/>
            <w:webHidden/>
          </w:rPr>
          <w:fldChar w:fldCharType="separate"/>
        </w:r>
        <w:r>
          <w:rPr>
            <w:noProof/>
            <w:webHidden/>
          </w:rPr>
          <w:t>17</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00" w:history="1">
        <w:r w:rsidRPr="00175629">
          <w:rPr>
            <w:rStyle w:val="Hyperlink"/>
            <w:noProof/>
          </w:rPr>
          <w:t>3.4.3.</w:t>
        </w:r>
        <w:r>
          <w:rPr>
            <w:rFonts w:asciiTheme="minorHAnsi" w:eastAsiaTheme="minorEastAsia" w:hAnsiTheme="minorHAnsi" w:cstheme="minorBidi"/>
            <w:b w:val="0"/>
            <w:noProof/>
            <w:sz w:val="22"/>
            <w:szCs w:val="22"/>
          </w:rPr>
          <w:tab/>
        </w:r>
        <w:r w:rsidRPr="00175629">
          <w:rPr>
            <w:rStyle w:val="Hyperlink"/>
            <w:noProof/>
          </w:rPr>
          <w:t>Design Trade-offs</w:t>
        </w:r>
        <w:r>
          <w:rPr>
            <w:noProof/>
            <w:webHidden/>
          </w:rPr>
          <w:tab/>
        </w:r>
        <w:r>
          <w:rPr>
            <w:noProof/>
            <w:webHidden/>
          </w:rPr>
          <w:fldChar w:fldCharType="begin"/>
        </w:r>
        <w:r>
          <w:rPr>
            <w:noProof/>
            <w:webHidden/>
          </w:rPr>
          <w:instrText xml:space="preserve"> PAGEREF _Toc416181400 \h </w:instrText>
        </w:r>
        <w:r>
          <w:rPr>
            <w:noProof/>
            <w:webHidden/>
          </w:rPr>
        </w:r>
        <w:r>
          <w:rPr>
            <w:noProof/>
            <w:webHidden/>
          </w:rPr>
          <w:fldChar w:fldCharType="separate"/>
        </w:r>
        <w:r>
          <w:rPr>
            <w:noProof/>
            <w:webHidden/>
          </w:rPr>
          <w:t>17</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01" w:history="1">
        <w:r w:rsidRPr="00175629">
          <w:rPr>
            <w:rStyle w:val="Hyperlink"/>
            <w:noProof/>
          </w:rPr>
          <w:t>3.5.</w:t>
        </w:r>
        <w:r>
          <w:rPr>
            <w:rFonts w:asciiTheme="minorHAnsi" w:eastAsiaTheme="minorEastAsia" w:hAnsiTheme="minorHAnsi" w:cstheme="minorBidi"/>
            <w:b w:val="0"/>
            <w:noProof/>
            <w:sz w:val="22"/>
            <w:szCs w:val="22"/>
          </w:rPr>
          <w:tab/>
        </w:r>
        <w:r w:rsidRPr="00175629">
          <w:rPr>
            <w:rStyle w:val="Hyperlink"/>
            <w:noProof/>
          </w:rPr>
          <w:t>Overview of the Significant Requirements</w:t>
        </w:r>
        <w:r>
          <w:rPr>
            <w:noProof/>
            <w:webHidden/>
          </w:rPr>
          <w:tab/>
        </w:r>
        <w:r>
          <w:rPr>
            <w:noProof/>
            <w:webHidden/>
          </w:rPr>
          <w:fldChar w:fldCharType="begin"/>
        </w:r>
        <w:r>
          <w:rPr>
            <w:noProof/>
            <w:webHidden/>
          </w:rPr>
          <w:instrText xml:space="preserve"> PAGEREF _Toc416181401 \h </w:instrText>
        </w:r>
        <w:r>
          <w:rPr>
            <w:noProof/>
            <w:webHidden/>
          </w:rPr>
        </w:r>
        <w:r>
          <w:rPr>
            <w:noProof/>
            <w:webHidden/>
          </w:rPr>
          <w:fldChar w:fldCharType="separate"/>
        </w:r>
        <w:r>
          <w:rPr>
            <w:noProof/>
            <w:webHidden/>
          </w:rPr>
          <w:t>18</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02" w:history="1">
        <w:r w:rsidRPr="00175629">
          <w:rPr>
            <w:rStyle w:val="Hyperlink"/>
            <w:noProof/>
          </w:rPr>
          <w:t>3.5.1.</w:t>
        </w:r>
        <w:r>
          <w:rPr>
            <w:rFonts w:asciiTheme="minorHAnsi" w:eastAsiaTheme="minorEastAsia" w:hAnsiTheme="minorHAnsi" w:cstheme="minorBidi"/>
            <w:b w:val="0"/>
            <w:noProof/>
            <w:sz w:val="22"/>
            <w:szCs w:val="22"/>
          </w:rPr>
          <w:tab/>
        </w:r>
        <w:r w:rsidRPr="00175629">
          <w:rPr>
            <w:rStyle w:val="Hyperlink"/>
            <w:noProof/>
          </w:rPr>
          <w:t>Overview of Significant Functional Requirements</w:t>
        </w:r>
        <w:r>
          <w:rPr>
            <w:noProof/>
            <w:webHidden/>
          </w:rPr>
          <w:tab/>
        </w:r>
        <w:r>
          <w:rPr>
            <w:noProof/>
            <w:webHidden/>
          </w:rPr>
          <w:fldChar w:fldCharType="begin"/>
        </w:r>
        <w:r>
          <w:rPr>
            <w:noProof/>
            <w:webHidden/>
          </w:rPr>
          <w:instrText xml:space="preserve"> PAGEREF _Toc416181402 \h </w:instrText>
        </w:r>
        <w:r>
          <w:rPr>
            <w:noProof/>
            <w:webHidden/>
          </w:rPr>
        </w:r>
        <w:r>
          <w:rPr>
            <w:noProof/>
            <w:webHidden/>
          </w:rPr>
          <w:fldChar w:fldCharType="separate"/>
        </w:r>
        <w:r>
          <w:rPr>
            <w:noProof/>
            <w:webHidden/>
          </w:rPr>
          <w:t>18</w:t>
        </w:r>
        <w:r>
          <w:rPr>
            <w:noProof/>
            <w:webHidden/>
          </w:rPr>
          <w:fldChar w:fldCharType="end"/>
        </w:r>
      </w:hyperlink>
    </w:p>
    <w:p w:rsidR="00BE6532" w:rsidRDefault="00BE6532">
      <w:pPr>
        <w:pStyle w:val="TOC1"/>
        <w:rPr>
          <w:rFonts w:asciiTheme="minorHAnsi" w:eastAsiaTheme="minorEastAsia" w:hAnsiTheme="minorHAnsi" w:cstheme="minorBidi"/>
          <w:b w:val="0"/>
          <w:noProof/>
          <w:sz w:val="22"/>
          <w:szCs w:val="22"/>
        </w:rPr>
      </w:pPr>
      <w:hyperlink w:anchor="_Toc416181403" w:history="1">
        <w:r w:rsidRPr="00175629">
          <w:rPr>
            <w:rStyle w:val="Hyperlink"/>
            <w:noProof/>
          </w:rPr>
          <w:t>4.</w:t>
        </w:r>
        <w:r>
          <w:rPr>
            <w:rFonts w:asciiTheme="minorHAnsi" w:eastAsiaTheme="minorEastAsia" w:hAnsiTheme="minorHAnsi" w:cstheme="minorBidi"/>
            <w:b w:val="0"/>
            <w:noProof/>
            <w:sz w:val="22"/>
            <w:szCs w:val="22"/>
          </w:rPr>
          <w:tab/>
        </w:r>
        <w:r w:rsidRPr="00175629">
          <w:rPr>
            <w:rStyle w:val="Hyperlink"/>
            <w:noProof/>
          </w:rPr>
          <w:t>Conceptual Design</w:t>
        </w:r>
        <w:r>
          <w:rPr>
            <w:noProof/>
            <w:webHidden/>
          </w:rPr>
          <w:tab/>
        </w:r>
        <w:r>
          <w:rPr>
            <w:noProof/>
            <w:webHidden/>
          </w:rPr>
          <w:fldChar w:fldCharType="begin"/>
        </w:r>
        <w:r>
          <w:rPr>
            <w:noProof/>
            <w:webHidden/>
          </w:rPr>
          <w:instrText xml:space="preserve"> PAGEREF _Toc416181403 \h </w:instrText>
        </w:r>
        <w:r>
          <w:rPr>
            <w:noProof/>
            <w:webHidden/>
          </w:rPr>
        </w:r>
        <w:r>
          <w:rPr>
            <w:noProof/>
            <w:webHidden/>
          </w:rPr>
          <w:fldChar w:fldCharType="separate"/>
        </w:r>
        <w:r>
          <w:rPr>
            <w:noProof/>
            <w:webHidden/>
          </w:rPr>
          <w:t>19</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04" w:history="1">
        <w:r w:rsidRPr="00175629">
          <w:rPr>
            <w:rStyle w:val="Hyperlink"/>
            <w:noProof/>
          </w:rPr>
          <w:t>4.1.</w:t>
        </w:r>
        <w:r>
          <w:rPr>
            <w:rFonts w:asciiTheme="minorHAnsi" w:eastAsiaTheme="minorEastAsia" w:hAnsiTheme="minorHAnsi" w:cstheme="minorBidi"/>
            <w:b w:val="0"/>
            <w:noProof/>
            <w:sz w:val="22"/>
            <w:szCs w:val="22"/>
          </w:rPr>
          <w:tab/>
        </w:r>
        <w:r w:rsidRPr="00175629">
          <w:rPr>
            <w:rStyle w:val="Hyperlink"/>
            <w:noProof/>
          </w:rPr>
          <w:t>Conceptual Application Design</w:t>
        </w:r>
        <w:r>
          <w:rPr>
            <w:noProof/>
            <w:webHidden/>
          </w:rPr>
          <w:tab/>
        </w:r>
        <w:r>
          <w:rPr>
            <w:noProof/>
            <w:webHidden/>
          </w:rPr>
          <w:fldChar w:fldCharType="begin"/>
        </w:r>
        <w:r>
          <w:rPr>
            <w:noProof/>
            <w:webHidden/>
          </w:rPr>
          <w:instrText xml:space="preserve"> PAGEREF _Toc416181404 \h </w:instrText>
        </w:r>
        <w:r>
          <w:rPr>
            <w:noProof/>
            <w:webHidden/>
          </w:rPr>
        </w:r>
        <w:r>
          <w:rPr>
            <w:noProof/>
            <w:webHidden/>
          </w:rPr>
          <w:fldChar w:fldCharType="separate"/>
        </w:r>
        <w:r>
          <w:rPr>
            <w:noProof/>
            <w:webHidden/>
          </w:rPr>
          <w:t>19</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05" w:history="1">
        <w:r w:rsidRPr="00175629">
          <w:rPr>
            <w:rStyle w:val="Hyperlink"/>
            <w:noProof/>
          </w:rPr>
          <w:t>4.1.1.</w:t>
        </w:r>
        <w:r>
          <w:rPr>
            <w:rFonts w:asciiTheme="minorHAnsi" w:eastAsiaTheme="minorEastAsia" w:hAnsiTheme="minorHAnsi" w:cstheme="minorBidi"/>
            <w:b w:val="0"/>
            <w:noProof/>
            <w:sz w:val="22"/>
            <w:szCs w:val="22"/>
          </w:rPr>
          <w:tab/>
        </w:r>
        <w:r w:rsidRPr="00175629">
          <w:rPr>
            <w:rStyle w:val="Hyperlink"/>
            <w:noProof/>
          </w:rPr>
          <w:t>Application Context</w:t>
        </w:r>
        <w:r>
          <w:rPr>
            <w:noProof/>
            <w:webHidden/>
          </w:rPr>
          <w:tab/>
        </w:r>
        <w:r>
          <w:rPr>
            <w:noProof/>
            <w:webHidden/>
          </w:rPr>
          <w:fldChar w:fldCharType="begin"/>
        </w:r>
        <w:r>
          <w:rPr>
            <w:noProof/>
            <w:webHidden/>
          </w:rPr>
          <w:instrText xml:space="preserve"> PAGEREF _Toc416181405 \h </w:instrText>
        </w:r>
        <w:r>
          <w:rPr>
            <w:noProof/>
            <w:webHidden/>
          </w:rPr>
        </w:r>
        <w:r>
          <w:rPr>
            <w:noProof/>
            <w:webHidden/>
          </w:rPr>
          <w:fldChar w:fldCharType="separate"/>
        </w:r>
        <w:r>
          <w:rPr>
            <w:noProof/>
            <w:webHidden/>
          </w:rPr>
          <w:t>20</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06" w:history="1">
        <w:r w:rsidRPr="00175629">
          <w:rPr>
            <w:rStyle w:val="Hyperlink"/>
            <w:rFonts w:eastAsia="Times"/>
            <w:noProof/>
          </w:rPr>
          <w:t>4.1.2.</w:t>
        </w:r>
        <w:r>
          <w:rPr>
            <w:rFonts w:asciiTheme="minorHAnsi" w:eastAsiaTheme="minorEastAsia" w:hAnsiTheme="minorHAnsi" w:cstheme="minorBidi"/>
            <w:b w:val="0"/>
            <w:noProof/>
            <w:sz w:val="22"/>
            <w:szCs w:val="22"/>
          </w:rPr>
          <w:tab/>
        </w:r>
        <w:r w:rsidRPr="00175629">
          <w:rPr>
            <w:rStyle w:val="Hyperlink"/>
            <w:rFonts w:eastAsia="Times"/>
            <w:noProof/>
          </w:rPr>
          <w:t>High-Level Application Design</w:t>
        </w:r>
        <w:r>
          <w:rPr>
            <w:noProof/>
            <w:webHidden/>
          </w:rPr>
          <w:tab/>
        </w:r>
        <w:r>
          <w:rPr>
            <w:noProof/>
            <w:webHidden/>
          </w:rPr>
          <w:fldChar w:fldCharType="begin"/>
        </w:r>
        <w:r>
          <w:rPr>
            <w:noProof/>
            <w:webHidden/>
          </w:rPr>
          <w:instrText xml:space="preserve"> PAGEREF _Toc416181406 \h </w:instrText>
        </w:r>
        <w:r>
          <w:rPr>
            <w:noProof/>
            <w:webHidden/>
          </w:rPr>
        </w:r>
        <w:r>
          <w:rPr>
            <w:noProof/>
            <w:webHidden/>
          </w:rPr>
          <w:fldChar w:fldCharType="separate"/>
        </w:r>
        <w:r>
          <w:rPr>
            <w:noProof/>
            <w:webHidden/>
          </w:rPr>
          <w:t>22</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07" w:history="1">
        <w:r w:rsidRPr="00175629">
          <w:rPr>
            <w:rStyle w:val="Hyperlink"/>
            <w:rFonts w:eastAsia="Times"/>
            <w:noProof/>
            <w:snapToGrid w:val="0"/>
          </w:rPr>
          <w:t>4.2.</w:t>
        </w:r>
        <w:r>
          <w:rPr>
            <w:rFonts w:asciiTheme="minorHAnsi" w:eastAsiaTheme="minorEastAsia" w:hAnsiTheme="minorHAnsi" w:cstheme="minorBidi"/>
            <w:b w:val="0"/>
            <w:noProof/>
            <w:sz w:val="22"/>
            <w:szCs w:val="22"/>
          </w:rPr>
          <w:tab/>
        </w:r>
        <w:r w:rsidRPr="00175629">
          <w:rPr>
            <w:rStyle w:val="Hyperlink"/>
            <w:rFonts w:eastAsia="Times"/>
            <w:noProof/>
          </w:rPr>
          <w:t>Conceptual</w:t>
        </w:r>
        <w:r w:rsidRPr="00175629">
          <w:rPr>
            <w:rStyle w:val="Hyperlink"/>
            <w:rFonts w:eastAsia="Times"/>
            <w:noProof/>
            <w:snapToGrid w:val="0"/>
          </w:rPr>
          <w:t xml:space="preserve"> Data Design</w:t>
        </w:r>
        <w:r>
          <w:rPr>
            <w:noProof/>
            <w:webHidden/>
          </w:rPr>
          <w:tab/>
        </w:r>
        <w:r>
          <w:rPr>
            <w:noProof/>
            <w:webHidden/>
          </w:rPr>
          <w:fldChar w:fldCharType="begin"/>
        </w:r>
        <w:r>
          <w:rPr>
            <w:noProof/>
            <w:webHidden/>
          </w:rPr>
          <w:instrText xml:space="preserve"> PAGEREF _Toc416181407 \h </w:instrText>
        </w:r>
        <w:r>
          <w:rPr>
            <w:noProof/>
            <w:webHidden/>
          </w:rPr>
        </w:r>
        <w:r>
          <w:rPr>
            <w:noProof/>
            <w:webHidden/>
          </w:rPr>
          <w:fldChar w:fldCharType="separate"/>
        </w:r>
        <w:r>
          <w:rPr>
            <w:noProof/>
            <w:webHidden/>
          </w:rPr>
          <w:t>23</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08" w:history="1">
        <w:r w:rsidRPr="00175629">
          <w:rPr>
            <w:rStyle w:val="Hyperlink"/>
            <w:rFonts w:eastAsia="Times"/>
            <w:noProof/>
          </w:rPr>
          <w:t>4.2.1.</w:t>
        </w:r>
        <w:r>
          <w:rPr>
            <w:rFonts w:asciiTheme="minorHAnsi" w:eastAsiaTheme="minorEastAsia" w:hAnsiTheme="minorHAnsi" w:cstheme="minorBidi"/>
            <w:b w:val="0"/>
            <w:noProof/>
            <w:sz w:val="22"/>
            <w:szCs w:val="22"/>
          </w:rPr>
          <w:tab/>
        </w:r>
        <w:r w:rsidRPr="00175629">
          <w:rPr>
            <w:rStyle w:val="Hyperlink"/>
            <w:rFonts w:eastAsia="Times"/>
            <w:noProof/>
          </w:rPr>
          <w:t>Project Conceptual Data Model</w:t>
        </w:r>
        <w:r>
          <w:rPr>
            <w:noProof/>
            <w:webHidden/>
          </w:rPr>
          <w:tab/>
        </w:r>
        <w:r>
          <w:rPr>
            <w:noProof/>
            <w:webHidden/>
          </w:rPr>
          <w:fldChar w:fldCharType="begin"/>
        </w:r>
        <w:r>
          <w:rPr>
            <w:noProof/>
            <w:webHidden/>
          </w:rPr>
          <w:instrText xml:space="preserve"> PAGEREF _Toc416181408 \h </w:instrText>
        </w:r>
        <w:r>
          <w:rPr>
            <w:noProof/>
            <w:webHidden/>
          </w:rPr>
        </w:r>
        <w:r>
          <w:rPr>
            <w:noProof/>
            <w:webHidden/>
          </w:rPr>
          <w:fldChar w:fldCharType="separate"/>
        </w:r>
        <w:r>
          <w:rPr>
            <w:noProof/>
            <w:webHidden/>
          </w:rPr>
          <w:t>23</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09" w:history="1">
        <w:r w:rsidRPr="00175629">
          <w:rPr>
            <w:rStyle w:val="Hyperlink"/>
            <w:noProof/>
          </w:rPr>
          <w:t>4.2.2.</w:t>
        </w:r>
        <w:r>
          <w:rPr>
            <w:rFonts w:asciiTheme="minorHAnsi" w:eastAsiaTheme="minorEastAsia" w:hAnsiTheme="minorHAnsi" w:cstheme="minorBidi"/>
            <w:b w:val="0"/>
            <w:noProof/>
            <w:sz w:val="22"/>
            <w:szCs w:val="22"/>
          </w:rPr>
          <w:tab/>
        </w:r>
        <w:r w:rsidRPr="00175629">
          <w:rPr>
            <w:rStyle w:val="Hyperlink"/>
            <w:noProof/>
          </w:rPr>
          <w:t>Database Information</w:t>
        </w:r>
        <w:r>
          <w:rPr>
            <w:noProof/>
            <w:webHidden/>
          </w:rPr>
          <w:tab/>
        </w:r>
        <w:r>
          <w:rPr>
            <w:noProof/>
            <w:webHidden/>
          </w:rPr>
          <w:fldChar w:fldCharType="begin"/>
        </w:r>
        <w:r>
          <w:rPr>
            <w:noProof/>
            <w:webHidden/>
          </w:rPr>
          <w:instrText xml:space="preserve"> PAGEREF _Toc416181409 \h </w:instrText>
        </w:r>
        <w:r>
          <w:rPr>
            <w:noProof/>
            <w:webHidden/>
          </w:rPr>
        </w:r>
        <w:r>
          <w:rPr>
            <w:noProof/>
            <w:webHidden/>
          </w:rPr>
          <w:fldChar w:fldCharType="separate"/>
        </w:r>
        <w:r>
          <w:rPr>
            <w:noProof/>
            <w:webHidden/>
          </w:rPr>
          <w:t>25</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10" w:history="1">
        <w:r w:rsidRPr="00175629">
          <w:rPr>
            <w:rStyle w:val="Hyperlink"/>
            <w:noProof/>
          </w:rPr>
          <w:t>4.2.3.</w:t>
        </w:r>
        <w:r>
          <w:rPr>
            <w:rFonts w:asciiTheme="minorHAnsi" w:eastAsiaTheme="minorEastAsia" w:hAnsiTheme="minorHAnsi" w:cstheme="minorBidi"/>
            <w:b w:val="0"/>
            <w:noProof/>
            <w:sz w:val="22"/>
            <w:szCs w:val="22"/>
          </w:rPr>
          <w:tab/>
        </w:r>
        <w:r w:rsidRPr="00175629">
          <w:rPr>
            <w:rStyle w:val="Hyperlink"/>
            <w:noProof/>
          </w:rPr>
          <w:t>Data Import Design</w:t>
        </w:r>
        <w:r>
          <w:rPr>
            <w:noProof/>
            <w:webHidden/>
          </w:rPr>
          <w:tab/>
        </w:r>
        <w:r>
          <w:rPr>
            <w:noProof/>
            <w:webHidden/>
          </w:rPr>
          <w:fldChar w:fldCharType="begin"/>
        </w:r>
        <w:r>
          <w:rPr>
            <w:noProof/>
            <w:webHidden/>
          </w:rPr>
          <w:instrText xml:space="preserve"> PAGEREF _Toc416181410 \h </w:instrText>
        </w:r>
        <w:r>
          <w:rPr>
            <w:noProof/>
            <w:webHidden/>
          </w:rPr>
        </w:r>
        <w:r>
          <w:rPr>
            <w:noProof/>
            <w:webHidden/>
          </w:rPr>
          <w:fldChar w:fldCharType="separate"/>
        </w:r>
        <w:r>
          <w:rPr>
            <w:noProof/>
            <w:webHidden/>
          </w:rPr>
          <w:t>25</w:t>
        </w:r>
        <w:r>
          <w:rPr>
            <w:noProof/>
            <w:webHidden/>
          </w:rPr>
          <w:fldChar w:fldCharType="end"/>
        </w:r>
      </w:hyperlink>
    </w:p>
    <w:p w:rsidR="00BE6532" w:rsidRDefault="00BE6532">
      <w:pPr>
        <w:pStyle w:val="TOC4"/>
        <w:tabs>
          <w:tab w:val="left" w:pos="1760"/>
          <w:tab w:val="right" w:leader="dot" w:pos="9350"/>
        </w:tabs>
        <w:rPr>
          <w:rFonts w:asciiTheme="minorHAnsi" w:eastAsiaTheme="minorEastAsia" w:hAnsiTheme="minorHAnsi" w:cstheme="minorBidi"/>
          <w:noProof/>
          <w:szCs w:val="22"/>
        </w:rPr>
      </w:pPr>
      <w:hyperlink w:anchor="_Toc416181411" w:history="1">
        <w:r w:rsidRPr="00175629">
          <w:rPr>
            <w:rStyle w:val="Hyperlink"/>
            <w:noProof/>
          </w:rPr>
          <w:t>4.2.3.1.</w:t>
        </w:r>
        <w:r>
          <w:rPr>
            <w:rFonts w:asciiTheme="minorHAnsi" w:eastAsiaTheme="minorEastAsia" w:hAnsiTheme="minorHAnsi" w:cstheme="minorBidi"/>
            <w:noProof/>
            <w:szCs w:val="22"/>
          </w:rPr>
          <w:tab/>
        </w:r>
        <w:r w:rsidRPr="00175629">
          <w:rPr>
            <w:rStyle w:val="Hyperlink"/>
            <w:noProof/>
          </w:rPr>
          <w:t>SQL Server Integration Services (SSIS)</w:t>
        </w:r>
        <w:r>
          <w:rPr>
            <w:noProof/>
            <w:webHidden/>
          </w:rPr>
          <w:tab/>
        </w:r>
        <w:r>
          <w:rPr>
            <w:noProof/>
            <w:webHidden/>
          </w:rPr>
          <w:fldChar w:fldCharType="begin"/>
        </w:r>
        <w:r>
          <w:rPr>
            <w:noProof/>
            <w:webHidden/>
          </w:rPr>
          <w:instrText xml:space="preserve"> PAGEREF _Toc416181411 \h </w:instrText>
        </w:r>
        <w:r>
          <w:rPr>
            <w:noProof/>
            <w:webHidden/>
          </w:rPr>
        </w:r>
        <w:r>
          <w:rPr>
            <w:noProof/>
            <w:webHidden/>
          </w:rPr>
          <w:fldChar w:fldCharType="separate"/>
        </w:r>
        <w:r>
          <w:rPr>
            <w:noProof/>
            <w:webHidden/>
          </w:rPr>
          <w:t>25</w:t>
        </w:r>
        <w:r>
          <w:rPr>
            <w:noProof/>
            <w:webHidden/>
          </w:rPr>
          <w:fldChar w:fldCharType="end"/>
        </w:r>
      </w:hyperlink>
    </w:p>
    <w:p w:rsidR="00BE6532" w:rsidRDefault="00BE6532">
      <w:pPr>
        <w:pStyle w:val="TOC4"/>
        <w:tabs>
          <w:tab w:val="left" w:pos="1760"/>
          <w:tab w:val="right" w:leader="dot" w:pos="9350"/>
        </w:tabs>
        <w:rPr>
          <w:rFonts w:asciiTheme="minorHAnsi" w:eastAsiaTheme="minorEastAsia" w:hAnsiTheme="minorHAnsi" w:cstheme="minorBidi"/>
          <w:noProof/>
          <w:szCs w:val="22"/>
        </w:rPr>
      </w:pPr>
      <w:hyperlink w:anchor="_Toc416181412" w:history="1">
        <w:r w:rsidRPr="00175629">
          <w:rPr>
            <w:rStyle w:val="Hyperlink"/>
            <w:noProof/>
          </w:rPr>
          <w:t>4.2.3.2.</w:t>
        </w:r>
        <w:r>
          <w:rPr>
            <w:rFonts w:asciiTheme="minorHAnsi" w:eastAsiaTheme="minorEastAsia" w:hAnsiTheme="minorHAnsi" w:cstheme="minorBidi"/>
            <w:noProof/>
            <w:szCs w:val="22"/>
          </w:rPr>
          <w:tab/>
        </w:r>
        <w:r w:rsidRPr="00175629">
          <w:rPr>
            <w:rStyle w:val="Hyperlink"/>
            <w:noProof/>
          </w:rPr>
          <w:t>Remote Procedure Calls (RPC)</w:t>
        </w:r>
        <w:r>
          <w:rPr>
            <w:noProof/>
            <w:webHidden/>
          </w:rPr>
          <w:tab/>
        </w:r>
        <w:r>
          <w:rPr>
            <w:noProof/>
            <w:webHidden/>
          </w:rPr>
          <w:fldChar w:fldCharType="begin"/>
        </w:r>
        <w:r>
          <w:rPr>
            <w:noProof/>
            <w:webHidden/>
          </w:rPr>
          <w:instrText xml:space="preserve"> PAGEREF _Toc416181412 \h </w:instrText>
        </w:r>
        <w:r>
          <w:rPr>
            <w:noProof/>
            <w:webHidden/>
          </w:rPr>
        </w:r>
        <w:r>
          <w:rPr>
            <w:noProof/>
            <w:webHidden/>
          </w:rPr>
          <w:fldChar w:fldCharType="separate"/>
        </w:r>
        <w:r>
          <w:rPr>
            <w:noProof/>
            <w:webHidden/>
          </w:rPr>
          <w:t>26</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13" w:history="1">
        <w:r w:rsidRPr="00175629">
          <w:rPr>
            <w:rStyle w:val="Hyperlink"/>
            <w:noProof/>
          </w:rPr>
          <w:t>4.3.</w:t>
        </w:r>
        <w:r>
          <w:rPr>
            <w:rFonts w:asciiTheme="minorHAnsi" w:eastAsiaTheme="minorEastAsia" w:hAnsiTheme="minorHAnsi" w:cstheme="minorBidi"/>
            <w:b w:val="0"/>
            <w:noProof/>
            <w:sz w:val="22"/>
            <w:szCs w:val="22"/>
          </w:rPr>
          <w:tab/>
        </w:r>
        <w:r w:rsidRPr="00175629">
          <w:rPr>
            <w:rStyle w:val="Hyperlink"/>
            <w:noProof/>
          </w:rPr>
          <w:t>Conceptual Infrastructure Design</w:t>
        </w:r>
        <w:r>
          <w:rPr>
            <w:noProof/>
            <w:webHidden/>
          </w:rPr>
          <w:tab/>
        </w:r>
        <w:r>
          <w:rPr>
            <w:noProof/>
            <w:webHidden/>
          </w:rPr>
          <w:fldChar w:fldCharType="begin"/>
        </w:r>
        <w:r>
          <w:rPr>
            <w:noProof/>
            <w:webHidden/>
          </w:rPr>
          <w:instrText xml:space="preserve"> PAGEREF _Toc416181413 \h </w:instrText>
        </w:r>
        <w:r>
          <w:rPr>
            <w:noProof/>
            <w:webHidden/>
          </w:rPr>
        </w:r>
        <w:r>
          <w:rPr>
            <w:noProof/>
            <w:webHidden/>
          </w:rPr>
          <w:fldChar w:fldCharType="separate"/>
        </w:r>
        <w:r>
          <w:rPr>
            <w:noProof/>
            <w:webHidden/>
          </w:rPr>
          <w:t>27</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14" w:history="1">
        <w:r w:rsidRPr="00175629">
          <w:rPr>
            <w:rStyle w:val="Hyperlink"/>
            <w:noProof/>
          </w:rPr>
          <w:t>4.3.1.</w:t>
        </w:r>
        <w:r>
          <w:rPr>
            <w:rFonts w:asciiTheme="minorHAnsi" w:eastAsiaTheme="minorEastAsia" w:hAnsiTheme="minorHAnsi" w:cstheme="minorBidi"/>
            <w:b w:val="0"/>
            <w:noProof/>
            <w:sz w:val="22"/>
            <w:szCs w:val="22"/>
          </w:rPr>
          <w:tab/>
        </w:r>
        <w:r w:rsidRPr="00175629">
          <w:rPr>
            <w:rStyle w:val="Hyperlink"/>
            <w:noProof/>
          </w:rPr>
          <w:t>System Criticality and High Availability</w:t>
        </w:r>
        <w:r>
          <w:rPr>
            <w:noProof/>
            <w:webHidden/>
          </w:rPr>
          <w:tab/>
        </w:r>
        <w:r>
          <w:rPr>
            <w:noProof/>
            <w:webHidden/>
          </w:rPr>
          <w:fldChar w:fldCharType="begin"/>
        </w:r>
        <w:r>
          <w:rPr>
            <w:noProof/>
            <w:webHidden/>
          </w:rPr>
          <w:instrText xml:space="preserve"> PAGEREF _Toc416181414 \h </w:instrText>
        </w:r>
        <w:r>
          <w:rPr>
            <w:noProof/>
            <w:webHidden/>
          </w:rPr>
        </w:r>
        <w:r>
          <w:rPr>
            <w:noProof/>
            <w:webHidden/>
          </w:rPr>
          <w:fldChar w:fldCharType="separate"/>
        </w:r>
        <w:r>
          <w:rPr>
            <w:noProof/>
            <w:webHidden/>
          </w:rPr>
          <w:t>27</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15" w:history="1">
        <w:r w:rsidRPr="00175629">
          <w:rPr>
            <w:rStyle w:val="Hyperlink"/>
            <w:noProof/>
          </w:rPr>
          <w:t>4.3.2.</w:t>
        </w:r>
        <w:r>
          <w:rPr>
            <w:rFonts w:asciiTheme="minorHAnsi" w:eastAsiaTheme="minorEastAsia" w:hAnsiTheme="minorHAnsi" w:cstheme="minorBidi"/>
            <w:b w:val="0"/>
            <w:noProof/>
            <w:sz w:val="22"/>
            <w:szCs w:val="22"/>
          </w:rPr>
          <w:tab/>
        </w:r>
        <w:r w:rsidRPr="00175629">
          <w:rPr>
            <w:rStyle w:val="Hyperlink"/>
            <w:noProof/>
          </w:rPr>
          <w:t>Special Technology</w:t>
        </w:r>
        <w:r>
          <w:rPr>
            <w:noProof/>
            <w:webHidden/>
          </w:rPr>
          <w:tab/>
        </w:r>
        <w:r>
          <w:rPr>
            <w:noProof/>
            <w:webHidden/>
          </w:rPr>
          <w:fldChar w:fldCharType="begin"/>
        </w:r>
        <w:r>
          <w:rPr>
            <w:noProof/>
            <w:webHidden/>
          </w:rPr>
          <w:instrText xml:space="preserve"> PAGEREF _Toc416181415 \h </w:instrText>
        </w:r>
        <w:r>
          <w:rPr>
            <w:noProof/>
            <w:webHidden/>
          </w:rPr>
        </w:r>
        <w:r>
          <w:rPr>
            <w:noProof/>
            <w:webHidden/>
          </w:rPr>
          <w:fldChar w:fldCharType="separate"/>
        </w:r>
        <w:r>
          <w:rPr>
            <w:noProof/>
            <w:webHidden/>
          </w:rPr>
          <w:t>27</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16" w:history="1">
        <w:r w:rsidRPr="00175629">
          <w:rPr>
            <w:rStyle w:val="Hyperlink"/>
            <w:noProof/>
          </w:rPr>
          <w:t>4.4.</w:t>
        </w:r>
        <w:r>
          <w:rPr>
            <w:rFonts w:asciiTheme="minorHAnsi" w:eastAsiaTheme="minorEastAsia" w:hAnsiTheme="minorHAnsi" w:cstheme="minorBidi"/>
            <w:b w:val="0"/>
            <w:noProof/>
            <w:sz w:val="22"/>
            <w:szCs w:val="22"/>
          </w:rPr>
          <w:tab/>
        </w:r>
        <w:r w:rsidRPr="00175629">
          <w:rPr>
            <w:rStyle w:val="Hyperlink"/>
            <w:noProof/>
          </w:rPr>
          <w:t>System Architecture</w:t>
        </w:r>
        <w:r>
          <w:rPr>
            <w:noProof/>
            <w:webHidden/>
          </w:rPr>
          <w:tab/>
        </w:r>
        <w:r>
          <w:rPr>
            <w:noProof/>
            <w:webHidden/>
          </w:rPr>
          <w:fldChar w:fldCharType="begin"/>
        </w:r>
        <w:r>
          <w:rPr>
            <w:noProof/>
            <w:webHidden/>
          </w:rPr>
          <w:instrText xml:space="preserve"> PAGEREF _Toc416181416 \h </w:instrText>
        </w:r>
        <w:r>
          <w:rPr>
            <w:noProof/>
            <w:webHidden/>
          </w:rPr>
        </w:r>
        <w:r>
          <w:rPr>
            <w:noProof/>
            <w:webHidden/>
          </w:rPr>
          <w:fldChar w:fldCharType="separate"/>
        </w:r>
        <w:r>
          <w:rPr>
            <w:noProof/>
            <w:webHidden/>
          </w:rPr>
          <w:t>27</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17" w:history="1">
        <w:r w:rsidRPr="00175629">
          <w:rPr>
            <w:rStyle w:val="Hyperlink"/>
            <w:noProof/>
          </w:rPr>
          <w:t>4.5.</w:t>
        </w:r>
        <w:r>
          <w:rPr>
            <w:rFonts w:asciiTheme="minorHAnsi" w:eastAsiaTheme="minorEastAsia" w:hAnsiTheme="minorHAnsi" w:cstheme="minorBidi"/>
            <w:b w:val="0"/>
            <w:noProof/>
            <w:sz w:val="22"/>
            <w:szCs w:val="22"/>
          </w:rPr>
          <w:tab/>
        </w:r>
        <w:r w:rsidRPr="00175629">
          <w:rPr>
            <w:rStyle w:val="Hyperlink"/>
            <w:noProof/>
          </w:rPr>
          <w:t>Hardware Architecture</w:t>
        </w:r>
        <w:r>
          <w:rPr>
            <w:noProof/>
            <w:webHidden/>
          </w:rPr>
          <w:tab/>
        </w:r>
        <w:r>
          <w:rPr>
            <w:noProof/>
            <w:webHidden/>
          </w:rPr>
          <w:fldChar w:fldCharType="begin"/>
        </w:r>
        <w:r>
          <w:rPr>
            <w:noProof/>
            <w:webHidden/>
          </w:rPr>
          <w:instrText xml:space="preserve"> PAGEREF _Toc416181417 \h </w:instrText>
        </w:r>
        <w:r>
          <w:rPr>
            <w:noProof/>
            <w:webHidden/>
          </w:rPr>
        </w:r>
        <w:r>
          <w:rPr>
            <w:noProof/>
            <w:webHidden/>
          </w:rPr>
          <w:fldChar w:fldCharType="separate"/>
        </w:r>
        <w:r>
          <w:rPr>
            <w:noProof/>
            <w:webHidden/>
          </w:rPr>
          <w:t>28</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18" w:history="1">
        <w:r w:rsidRPr="00175629">
          <w:rPr>
            <w:rStyle w:val="Hyperlink"/>
            <w:noProof/>
          </w:rPr>
          <w:t>4.6.</w:t>
        </w:r>
        <w:r>
          <w:rPr>
            <w:rFonts w:asciiTheme="minorHAnsi" w:eastAsiaTheme="minorEastAsia" w:hAnsiTheme="minorHAnsi" w:cstheme="minorBidi"/>
            <w:b w:val="0"/>
            <w:noProof/>
            <w:sz w:val="22"/>
            <w:szCs w:val="22"/>
          </w:rPr>
          <w:tab/>
        </w:r>
        <w:r w:rsidRPr="00175629">
          <w:rPr>
            <w:rStyle w:val="Hyperlink"/>
            <w:noProof/>
          </w:rPr>
          <w:t>Software Architecture</w:t>
        </w:r>
        <w:r>
          <w:rPr>
            <w:noProof/>
            <w:webHidden/>
          </w:rPr>
          <w:tab/>
        </w:r>
        <w:r>
          <w:rPr>
            <w:noProof/>
            <w:webHidden/>
          </w:rPr>
          <w:fldChar w:fldCharType="begin"/>
        </w:r>
        <w:r>
          <w:rPr>
            <w:noProof/>
            <w:webHidden/>
          </w:rPr>
          <w:instrText xml:space="preserve"> PAGEREF _Toc416181418 \h </w:instrText>
        </w:r>
        <w:r>
          <w:rPr>
            <w:noProof/>
            <w:webHidden/>
          </w:rPr>
        </w:r>
        <w:r>
          <w:rPr>
            <w:noProof/>
            <w:webHidden/>
          </w:rPr>
          <w:fldChar w:fldCharType="separate"/>
        </w:r>
        <w:r>
          <w:rPr>
            <w:noProof/>
            <w:webHidden/>
          </w:rPr>
          <w:t>29</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19" w:history="1">
        <w:r w:rsidRPr="00175629">
          <w:rPr>
            <w:rStyle w:val="Hyperlink"/>
            <w:noProof/>
          </w:rPr>
          <w:t>4.7.</w:t>
        </w:r>
        <w:r>
          <w:rPr>
            <w:rFonts w:asciiTheme="minorHAnsi" w:eastAsiaTheme="minorEastAsia" w:hAnsiTheme="minorHAnsi" w:cstheme="minorBidi"/>
            <w:b w:val="0"/>
            <w:noProof/>
            <w:sz w:val="22"/>
            <w:szCs w:val="22"/>
          </w:rPr>
          <w:tab/>
        </w:r>
        <w:r w:rsidRPr="00175629">
          <w:rPr>
            <w:rStyle w:val="Hyperlink"/>
            <w:noProof/>
          </w:rPr>
          <w:t>Continuous Integration / Continuous Delivery</w:t>
        </w:r>
        <w:r>
          <w:rPr>
            <w:noProof/>
            <w:webHidden/>
          </w:rPr>
          <w:tab/>
        </w:r>
        <w:r>
          <w:rPr>
            <w:noProof/>
            <w:webHidden/>
          </w:rPr>
          <w:fldChar w:fldCharType="begin"/>
        </w:r>
        <w:r>
          <w:rPr>
            <w:noProof/>
            <w:webHidden/>
          </w:rPr>
          <w:instrText xml:space="preserve"> PAGEREF _Toc416181419 \h </w:instrText>
        </w:r>
        <w:r>
          <w:rPr>
            <w:noProof/>
            <w:webHidden/>
          </w:rPr>
        </w:r>
        <w:r>
          <w:rPr>
            <w:noProof/>
            <w:webHidden/>
          </w:rPr>
          <w:fldChar w:fldCharType="separate"/>
        </w:r>
        <w:r>
          <w:rPr>
            <w:noProof/>
            <w:webHidden/>
          </w:rPr>
          <w:t>29</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20" w:history="1">
        <w:r w:rsidRPr="00175629">
          <w:rPr>
            <w:rStyle w:val="Hyperlink"/>
            <w:noProof/>
          </w:rPr>
          <w:t>4.8.</w:t>
        </w:r>
        <w:r>
          <w:rPr>
            <w:rFonts w:asciiTheme="minorHAnsi" w:eastAsiaTheme="minorEastAsia" w:hAnsiTheme="minorHAnsi" w:cstheme="minorBidi"/>
            <w:b w:val="0"/>
            <w:noProof/>
            <w:sz w:val="22"/>
            <w:szCs w:val="22"/>
          </w:rPr>
          <w:tab/>
        </w:r>
        <w:r w:rsidRPr="00175629">
          <w:rPr>
            <w:rStyle w:val="Hyperlink"/>
            <w:noProof/>
          </w:rPr>
          <w:t>Network Architecture</w:t>
        </w:r>
        <w:r>
          <w:rPr>
            <w:noProof/>
            <w:webHidden/>
          </w:rPr>
          <w:tab/>
        </w:r>
        <w:r>
          <w:rPr>
            <w:noProof/>
            <w:webHidden/>
          </w:rPr>
          <w:fldChar w:fldCharType="begin"/>
        </w:r>
        <w:r>
          <w:rPr>
            <w:noProof/>
            <w:webHidden/>
          </w:rPr>
          <w:instrText xml:space="preserve"> PAGEREF _Toc416181420 \h </w:instrText>
        </w:r>
        <w:r>
          <w:rPr>
            <w:noProof/>
            <w:webHidden/>
          </w:rPr>
        </w:r>
        <w:r>
          <w:rPr>
            <w:noProof/>
            <w:webHidden/>
          </w:rPr>
          <w:fldChar w:fldCharType="separate"/>
        </w:r>
        <w:r>
          <w:rPr>
            <w:noProof/>
            <w:webHidden/>
          </w:rPr>
          <w:t>29</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21" w:history="1">
        <w:r w:rsidRPr="00175629">
          <w:rPr>
            <w:rStyle w:val="Hyperlink"/>
            <w:noProof/>
          </w:rPr>
          <w:t>4.9.</w:t>
        </w:r>
        <w:r>
          <w:rPr>
            <w:rFonts w:asciiTheme="minorHAnsi" w:eastAsiaTheme="minorEastAsia" w:hAnsiTheme="minorHAnsi" w:cstheme="minorBidi"/>
            <w:b w:val="0"/>
            <w:noProof/>
            <w:sz w:val="22"/>
            <w:szCs w:val="22"/>
          </w:rPr>
          <w:tab/>
        </w:r>
        <w:r w:rsidRPr="00175629">
          <w:rPr>
            <w:rStyle w:val="Hyperlink"/>
            <w:noProof/>
          </w:rPr>
          <w:t>Service Oriented Architecture / ESS</w:t>
        </w:r>
        <w:r>
          <w:rPr>
            <w:noProof/>
            <w:webHidden/>
          </w:rPr>
          <w:tab/>
        </w:r>
        <w:r>
          <w:rPr>
            <w:noProof/>
            <w:webHidden/>
          </w:rPr>
          <w:fldChar w:fldCharType="begin"/>
        </w:r>
        <w:r>
          <w:rPr>
            <w:noProof/>
            <w:webHidden/>
          </w:rPr>
          <w:instrText xml:space="preserve"> PAGEREF _Toc416181421 \h </w:instrText>
        </w:r>
        <w:r>
          <w:rPr>
            <w:noProof/>
            <w:webHidden/>
          </w:rPr>
        </w:r>
        <w:r>
          <w:rPr>
            <w:noProof/>
            <w:webHidden/>
          </w:rPr>
          <w:fldChar w:fldCharType="separate"/>
        </w:r>
        <w:r>
          <w:rPr>
            <w:noProof/>
            <w:webHidden/>
          </w:rPr>
          <w:t>30</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22" w:history="1">
        <w:r w:rsidRPr="00175629">
          <w:rPr>
            <w:rStyle w:val="Hyperlink"/>
            <w:noProof/>
          </w:rPr>
          <w:t>4.10.</w:t>
        </w:r>
        <w:r>
          <w:rPr>
            <w:rFonts w:asciiTheme="minorHAnsi" w:eastAsiaTheme="minorEastAsia" w:hAnsiTheme="minorHAnsi" w:cstheme="minorBidi"/>
            <w:b w:val="0"/>
            <w:noProof/>
            <w:sz w:val="22"/>
            <w:szCs w:val="22"/>
          </w:rPr>
          <w:tab/>
        </w:r>
        <w:r w:rsidRPr="00175629">
          <w:rPr>
            <w:rStyle w:val="Hyperlink"/>
            <w:noProof/>
          </w:rPr>
          <w:t>Enterprise Architecture</w:t>
        </w:r>
        <w:r>
          <w:rPr>
            <w:noProof/>
            <w:webHidden/>
          </w:rPr>
          <w:tab/>
        </w:r>
        <w:r>
          <w:rPr>
            <w:noProof/>
            <w:webHidden/>
          </w:rPr>
          <w:fldChar w:fldCharType="begin"/>
        </w:r>
        <w:r>
          <w:rPr>
            <w:noProof/>
            <w:webHidden/>
          </w:rPr>
          <w:instrText xml:space="preserve"> PAGEREF _Toc416181422 \h </w:instrText>
        </w:r>
        <w:r>
          <w:rPr>
            <w:noProof/>
            <w:webHidden/>
          </w:rPr>
        </w:r>
        <w:r>
          <w:rPr>
            <w:noProof/>
            <w:webHidden/>
          </w:rPr>
          <w:fldChar w:fldCharType="separate"/>
        </w:r>
        <w:r>
          <w:rPr>
            <w:noProof/>
            <w:webHidden/>
          </w:rPr>
          <w:t>31</w:t>
        </w:r>
        <w:r>
          <w:rPr>
            <w:noProof/>
            <w:webHidden/>
          </w:rPr>
          <w:fldChar w:fldCharType="end"/>
        </w:r>
      </w:hyperlink>
    </w:p>
    <w:p w:rsidR="00BE6532" w:rsidRDefault="00BE6532">
      <w:pPr>
        <w:pStyle w:val="TOC1"/>
        <w:rPr>
          <w:rFonts w:asciiTheme="minorHAnsi" w:eastAsiaTheme="minorEastAsia" w:hAnsiTheme="minorHAnsi" w:cstheme="minorBidi"/>
          <w:b w:val="0"/>
          <w:noProof/>
          <w:sz w:val="22"/>
          <w:szCs w:val="22"/>
        </w:rPr>
      </w:pPr>
      <w:hyperlink w:anchor="_Toc416181423" w:history="1">
        <w:r w:rsidRPr="00175629">
          <w:rPr>
            <w:rStyle w:val="Hyperlink"/>
            <w:noProof/>
          </w:rPr>
          <w:t>5.</w:t>
        </w:r>
        <w:r>
          <w:rPr>
            <w:rFonts w:asciiTheme="minorHAnsi" w:eastAsiaTheme="minorEastAsia" w:hAnsiTheme="minorHAnsi" w:cstheme="minorBidi"/>
            <w:b w:val="0"/>
            <w:noProof/>
            <w:sz w:val="22"/>
            <w:szCs w:val="22"/>
          </w:rPr>
          <w:tab/>
        </w:r>
        <w:r w:rsidRPr="00175629">
          <w:rPr>
            <w:rStyle w:val="Hyperlink"/>
            <w:noProof/>
          </w:rPr>
          <w:t>Detailed Design</w:t>
        </w:r>
        <w:r>
          <w:rPr>
            <w:noProof/>
            <w:webHidden/>
          </w:rPr>
          <w:tab/>
        </w:r>
        <w:r>
          <w:rPr>
            <w:noProof/>
            <w:webHidden/>
          </w:rPr>
          <w:fldChar w:fldCharType="begin"/>
        </w:r>
        <w:r>
          <w:rPr>
            <w:noProof/>
            <w:webHidden/>
          </w:rPr>
          <w:instrText xml:space="preserve"> PAGEREF _Toc416181423 \h </w:instrText>
        </w:r>
        <w:r>
          <w:rPr>
            <w:noProof/>
            <w:webHidden/>
          </w:rPr>
        </w:r>
        <w:r>
          <w:rPr>
            <w:noProof/>
            <w:webHidden/>
          </w:rPr>
          <w:fldChar w:fldCharType="separate"/>
        </w:r>
        <w:r>
          <w:rPr>
            <w:noProof/>
            <w:webHidden/>
          </w:rPr>
          <w:t>31</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24" w:history="1">
        <w:r w:rsidRPr="00175629">
          <w:rPr>
            <w:rStyle w:val="Hyperlink"/>
            <w:noProof/>
          </w:rPr>
          <w:t>5.1.</w:t>
        </w:r>
        <w:r>
          <w:rPr>
            <w:rFonts w:asciiTheme="minorHAnsi" w:eastAsiaTheme="minorEastAsia" w:hAnsiTheme="minorHAnsi" w:cstheme="minorBidi"/>
            <w:b w:val="0"/>
            <w:noProof/>
            <w:sz w:val="22"/>
            <w:szCs w:val="22"/>
          </w:rPr>
          <w:tab/>
        </w:r>
        <w:r w:rsidRPr="00175629">
          <w:rPr>
            <w:rStyle w:val="Hyperlink"/>
            <w:noProof/>
          </w:rPr>
          <w:t>Hardware Detailed Design</w:t>
        </w:r>
        <w:r>
          <w:rPr>
            <w:noProof/>
            <w:webHidden/>
          </w:rPr>
          <w:tab/>
        </w:r>
        <w:r>
          <w:rPr>
            <w:noProof/>
            <w:webHidden/>
          </w:rPr>
          <w:fldChar w:fldCharType="begin"/>
        </w:r>
        <w:r>
          <w:rPr>
            <w:noProof/>
            <w:webHidden/>
          </w:rPr>
          <w:instrText xml:space="preserve"> PAGEREF _Toc416181424 \h </w:instrText>
        </w:r>
        <w:r>
          <w:rPr>
            <w:noProof/>
            <w:webHidden/>
          </w:rPr>
        </w:r>
        <w:r>
          <w:rPr>
            <w:noProof/>
            <w:webHidden/>
          </w:rPr>
          <w:fldChar w:fldCharType="separate"/>
        </w:r>
        <w:r>
          <w:rPr>
            <w:noProof/>
            <w:webHidden/>
          </w:rPr>
          <w:t>31</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25" w:history="1">
        <w:r w:rsidRPr="00175629">
          <w:rPr>
            <w:rStyle w:val="Hyperlink"/>
            <w:noProof/>
          </w:rPr>
          <w:t>5.2.</w:t>
        </w:r>
        <w:r>
          <w:rPr>
            <w:rFonts w:asciiTheme="minorHAnsi" w:eastAsiaTheme="minorEastAsia" w:hAnsiTheme="minorHAnsi" w:cstheme="minorBidi"/>
            <w:b w:val="0"/>
            <w:noProof/>
            <w:sz w:val="22"/>
            <w:szCs w:val="22"/>
          </w:rPr>
          <w:tab/>
        </w:r>
        <w:r w:rsidRPr="00175629">
          <w:rPr>
            <w:rStyle w:val="Hyperlink"/>
            <w:noProof/>
          </w:rPr>
          <w:t>Software Detailed Design</w:t>
        </w:r>
        <w:r>
          <w:rPr>
            <w:noProof/>
            <w:webHidden/>
          </w:rPr>
          <w:tab/>
        </w:r>
        <w:r>
          <w:rPr>
            <w:noProof/>
            <w:webHidden/>
          </w:rPr>
          <w:fldChar w:fldCharType="begin"/>
        </w:r>
        <w:r>
          <w:rPr>
            <w:noProof/>
            <w:webHidden/>
          </w:rPr>
          <w:instrText xml:space="preserve"> PAGEREF _Toc416181425 \h </w:instrText>
        </w:r>
        <w:r>
          <w:rPr>
            <w:noProof/>
            <w:webHidden/>
          </w:rPr>
        </w:r>
        <w:r>
          <w:rPr>
            <w:noProof/>
            <w:webHidden/>
          </w:rPr>
          <w:fldChar w:fldCharType="separate"/>
        </w:r>
        <w:r>
          <w:rPr>
            <w:noProof/>
            <w:webHidden/>
          </w:rPr>
          <w:t>31</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26" w:history="1">
        <w:r w:rsidRPr="00175629">
          <w:rPr>
            <w:rStyle w:val="Hyperlink"/>
            <w:noProof/>
          </w:rPr>
          <w:t>5.2.1.</w:t>
        </w:r>
        <w:r>
          <w:rPr>
            <w:rFonts w:asciiTheme="minorHAnsi" w:eastAsiaTheme="minorEastAsia" w:hAnsiTheme="minorHAnsi" w:cstheme="minorBidi"/>
            <w:b w:val="0"/>
            <w:noProof/>
            <w:sz w:val="22"/>
            <w:szCs w:val="22"/>
          </w:rPr>
          <w:tab/>
        </w:r>
        <w:r w:rsidRPr="00175629">
          <w:rPr>
            <w:rStyle w:val="Hyperlink"/>
            <w:noProof/>
          </w:rPr>
          <w:t>Dashboard</w:t>
        </w:r>
        <w:r>
          <w:rPr>
            <w:noProof/>
            <w:webHidden/>
          </w:rPr>
          <w:tab/>
        </w:r>
        <w:r>
          <w:rPr>
            <w:noProof/>
            <w:webHidden/>
          </w:rPr>
          <w:fldChar w:fldCharType="begin"/>
        </w:r>
        <w:r>
          <w:rPr>
            <w:noProof/>
            <w:webHidden/>
          </w:rPr>
          <w:instrText xml:space="preserve"> PAGEREF _Toc416181426 \h </w:instrText>
        </w:r>
        <w:r>
          <w:rPr>
            <w:noProof/>
            <w:webHidden/>
          </w:rPr>
        </w:r>
        <w:r>
          <w:rPr>
            <w:noProof/>
            <w:webHidden/>
          </w:rPr>
          <w:fldChar w:fldCharType="separate"/>
        </w:r>
        <w:r>
          <w:rPr>
            <w:noProof/>
            <w:webHidden/>
          </w:rPr>
          <w:t>33</w:t>
        </w:r>
        <w:r>
          <w:rPr>
            <w:noProof/>
            <w:webHidden/>
          </w:rPr>
          <w:fldChar w:fldCharType="end"/>
        </w:r>
      </w:hyperlink>
    </w:p>
    <w:p w:rsidR="00BE6532" w:rsidRDefault="00BE6532">
      <w:pPr>
        <w:pStyle w:val="TOC4"/>
        <w:tabs>
          <w:tab w:val="left" w:pos="1760"/>
          <w:tab w:val="right" w:leader="dot" w:pos="9350"/>
        </w:tabs>
        <w:rPr>
          <w:rFonts w:asciiTheme="minorHAnsi" w:eastAsiaTheme="minorEastAsia" w:hAnsiTheme="minorHAnsi" w:cstheme="minorBidi"/>
          <w:noProof/>
          <w:szCs w:val="22"/>
        </w:rPr>
      </w:pPr>
      <w:hyperlink w:anchor="_Toc416181427" w:history="1">
        <w:r w:rsidRPr="00175629">
          <w:rPr>
            <w:rStyle w:val="Hyperlink"/>
            <w:noProof/>
          </w:rPr>
          <w:t>5.2.1.1.</w:t>
        </w:r>
        <w:r>
          <w:rPr>
            <w:rFonts w:asciiTheme="minorHAnsi" w:eastAsiaTheme="minorEastAsia" w:hAnsiTheme="minorHAnsi" w:cstheme="minorBidi"/>
            <w:noProof/>
            <w:szCs w:val="22"/>
          </w:rPr>
          <w:tab/>
        </w:r>
        <w:r w:rsidRPr="00175629">
          <w:rPr>
            <w:rStyle w:val="Hyperlink"/>
            <w:noProof/>
          </w:rPr>
          <w:t>Client Side</w:t>
        </w:r>
        <w:r>
          <w:rPr>
            <w:noProof/>
            <w:webHidden/>
          </w:rPr>
          <w:tab/>
        </w:r>
        <w:r>
          <w:rPr>
            <w:noProof/>
            <w:webHidden/>
          </w:rPr>
          <w:fldChar w:fldCharType="begin"/>
        </w:r>
        <w:r>
          <w:rPr>
            <w:noProof/>
            <w:webHidden/>
          </w:rPr>
          <w:instrText xml:space="preserve"> PAGEREF _Toc416181427 \h </w:instrText>
        </w:r>
        <w:r>
          <w:rPr>
            <w:noProof/>
            <w:webHidden/>
          </w:rPr>
        </w:r>
        <w:r>
          <w:rPr>
            <w:noProof/>
            <w:webHidden/>
          </w:rPr>
          <w:fldChar w:fldCharType="separate"/>
        </w:r>
        <w:r>
          <w:rPr>
            <w:noProof/>
            <w:webHidden/>
          </w:rPr>
          <w:t>34</w:t>
        </w:r>
        <w:r>
          <w:rPr>
            <w:noProof/>
            <w:webHidden/>
          </w:rPr>
          <w:fldChar w:fldCharType="end"/>
        </w:r>
      </w:hyperlink>
    </w:p>
    <w:p w:rsidR="00BE6532" w:rsidRDefault="00BE6532">
      <w:pPr>
        <w:pStyle w:val="TOC4"/>
        <w:tabs>
          <w:tab w:val="left" w:pos="1760"/>
          <w:tab w:val="right" w:leader="dot" w:pos="9350"/>
        </w:tabs>
        <w:rPr>
          <w:rFonts w:asciiTheme="minorHAnsi" w:eastAsiaTheme="minorEastAsia" w:hAnsiTheme="minorHAnsi" w:cstheme="minorBidi"/>
          <w:noProof/>
          <w:szCs w:val="22"/>
        </w:rPr>
      </w:pPr>
      <w:hyperlink w:anchor="_Toc416181428" w:history="1">
        <w:r w:rsidRPr="00175629">
          <w:rPr>
            <w:rStyle w:val="Hyperlink"/>
            <w:noProof/>
          </w:rPr>
          <w:t>5.2.1.2.</w:t>
        </w:r>
        <w:r>
          <w:rPr>
            <w:rFonts w:asciiTheme="minorHAnsi" w:eastAsiaTheme="minorEastAsia" w:hAnsiTheme="minorHAnsi" w:cstheme="minorBidi"/>
            <w:noProof/>
            <w:szCs w:val="22"/>
          </w:rPr>
          <w:tab/>
        </w:r>
        <w:r w:rsidRPr="00175629">
          <w:rPr>
            <w:rStyle w:val="Hyperlink"/>
            <w:noProof/>
          </w:rPr>
          <w:t>Dashboard Framework</w:t>
        </w:r>
        <w:r>
          <w:rPr>
            <w:noProof/>
            <w:webHidden/>
          </w:rPr>
          <w:tab/>
        </w:r>
        <w:r>
          <w:rPr>
            <w:noProof/>
            <w:webHidden/>
          </w:rPr>
          <w:fldChar w:fldCharType="begin"/>
        </w:r>
        <w:r>
          <w:rPr>
            <w:noProof/>
            <w:webHidden/>
          </w:rPr>
          <w:instrText xml:space="preserve"> PAGEREF _Toc416181428 \h </w:instrText>
        </w:r>
        <w:r>
          <w:rPr>
            <w:noProof/>
            <w:webHidden/>
          </w:rPr>
        </w:r>
        <w:r>
          <w:rPr>
            <w:noProof/>
            <w:webHidden/>
          </w:rPr>
          <w:fldChar w:fldCharType="separate"/>
        </w:r>
        <w:r>
          <w:rPr>
            <w:noProof/>
            <w:webHidden/>
          </w:rPr>
          <w:t>35</w:t>
        </w:r>
        <w:r>
          <w:rPr>
            <w:noProof/>
            <w:webHidden/>
          </w:rPr>
          <w:fldChar w:fldCharType="end"/>
        </w:r>
      </w:hyperlink>
    </w:p>
    <w:p w:rsidR="00BE6532" w:rsidRDefault="00BE6532">
      <w:pPr>
        <w:pStyle w:val="TOC4"/>
        <w:tabs>
          <w:tab w:val="left" w:pos="1760"/>
          <w:tab w:val="right" w:leader="dot" w:pos="9350"/>
        </w:tabs>
        <w:rPr>
          <w:rFonts w:asciiTheme="minorHAnsi" w:eastAsiaTheme="minorEastAsia" w:hAnsiTheme="minorHAnsi" w:cstheme="minorBidi"/>
          <w:noProof/>
          <w:szCs w:val="22"/>
        </w:rPr>
      </w:pPr>
      <w:hyperlink w:anchor="_Toc416181429" w:history="1">
        <w:r w:rsidRPr="00175629">
          <w:rPr>
            <w:rStyle w:val="Hyperlink"/>
            <w:noProof/>
          </w:rPr>
          <w:t>5.2.1.3.</w:t>
        </w:r>
        <w:r>
          <w:rPr>
            <w:rFonts w:asciiTheme="minorHAnsi" w:eastAsiaTheme="minorEastAsia" w:hAnsiTheme="minorHAnsi" w:cstheme="minorBidi"/>
            <w:noProof/>
            <w:szCs w:val="22"/>
          </w:rPr>
          <w:tab/>
        </w:r>
        <w:r w:rsidRPr="00175629">
          <w:rPr>
            <w:rStyle w:val="Hyperlink"/>
            <w:noProof/>
          </w:rPr>
          <w:t>Server Side</w:t>
        </w:r>
        <w:r>
          <w:rPr>
            <w:noProof/>
            <w:webHidden/>
          </w:rPr>
          <w:tab/>
        </w:r>
        <w:r>
          <w:rPr>
            <w:noProof/>
            <w:webHidden/>
          </w:rPr>
          <w:fldChar w:fldCharType="begin"/>
        </w:r>
        <w:r>
          <w:rPr>
            <w:noProof/>
            <w:webHidden/>
          </w:rPr>
          <w:instrText xml:space="preserve"> PAGEREF _Toc416181429 \h </w:instrText>
        </w:r>
        <w:r>
          <w:rPr>
            <w:noProof/>
            <w:webHidden/>
          </w:rPr>
        </w:r>
        <w:r>
          <w:rPr>
            <w:noProof/>
            <w:webHidden/>
          </w:rPr>
          <w:fldChar w:fldCharType="separate"/>
        </w:r>
        <w:r>
          <w:rPr>
            <w:noProof/>
            <w:webHidden/>
          </w:rPr>
          <w:t>37</w:t>
        </w:r>
        <w:r>
          <w:rPr>
            <w:noProof/>
            <w:webHidden/>
          </w:rPr>
          <w:fldChar w:fldCharType="end"/>
        </w:r>
      </w:hyperlink>
    </w:p>
    <w:p w:rsidR="00BE6532" w:rsidRDefault="00BE6532">
      <w:pPr>
        <w:pStyle w:val="TOC5"/>
        <w:tabs>
          <w:tab w:val="left" w:pos="1925"/>
          <w:tab w:val="right" w:leader="dot" w:pos="9350"/>
        </w:tabs>
        <w:rPr>
          <w:rFonts w:asciiTheme="minorHAnsi" w:eastAsiaTheme="minorEastAsia" w:hAnsiTheme="minorHAnsi" w:cstheme="minorBidi"/>
          <w:noProof/>
          <w:szCs w:val="22"/>
        </w:rPr>
      </w:pPr>
      <w:hyperlink w:anchor="_Toc416181430" w:history="1">
        <w:r w:rsidRPr="00175629">
          <w:rPr>
            <w:rStyle w:val="Hyperlink"/>
            <w:noProof/>
          </w:rPr>
          <w:t>5.2.1.3.1.</w:t>
        </w:r>
        <w:r>
          <w:rPr>
            <w:rFonts w:asciiTheme="minorHAnsi" w:eastAsiaTheme="minorEastAsia" w:hAnsiTheme="minorHAnsi" w:cstheme="minorBidi"/>
            <w:noProof/>
            <w:szCs w:val="22"/>
          </w:rPr>
          <w:tab/>
        </w:r>
        <w:r w:rsidRPr="00175629">
          <w:rPr>
            <w:rStyle w:val="Hyperlink"/>
            <w:noProof/>
          </w:rPr>
          <w:t>RESTful Data Service</w:t>
        </w:r>
        <w:r>
          <w:rPr>
            <w:noProof/>
            <w:webHidden/>
          </w:rPr>
          <w:tab/>
        </w:r>
        <w:r>
          <w:rPr>
            <w:noProof/>
            <w:webHidden/>
          </w:rPr>
          <w:fldChar w:fldCharType="begin"/>
        </w:r>
        <w:r>
          <w:rPr>
            <w:noProof/>
            <w:webHidden/>
          </w:rPr>
          <w:instrText xml:space="preserve"> PAGEREF _Toc416181430 \h </w:instrText>
        </w:r>
        <w:r>
          <w:rPr>
            <w:noProof/>
            <w:webHidden/>
          </w:rPr>
        </w:r>
        <w:r>
          <w:rPr>
            <w:noProof/>
            <w:webHidden/>
          </w:rPr>
          <w:fldChar w:fldCharType="separate"/>
        </w:r>
        <w:r>
          <w:rPr>
            <w:noProof/>
            <w:webHidden/>
          </w:rPr>
          <w:t>37</w:t>
        </w:r>
        <w:r>
          <w:rPr>
            <w:noProof/>
            <w:webHidden/>
          </w:rPr>
          <w:fldChar w:fldCharType="end"/>
        </w:r>
      </w:hyperlink>
    </w:p>
    <w:p w:rsidR="00BE6532" w:rsidRDefault="00BE6532">
      <w:pPr>
        <w:pStyle w:val="TOC4"/>
        <w:tabs>
          <w:tab w:val="left" w:pos="1760"/>
          <w:tab w:val="right" w:leader="dot" w:pos="9350"/>
        </w:tabs>
        <w:rPr>
          <w:rFonts w:asciiTheme="minorHAnsi" w:eastAsiaTheme="minorEastAsia" w:hAnsiTheme="minorHAnsi" w:cstheme="minorBidi"/>
          <w:noProof/>
          <w:szCs w:val="22"/>
        </w:rPr>
      </w:pPr>
      <w:hyperlink w:anchor="_Toc416181431" w:history="1">
        <w:r w:rsidRPr="00175629">
          <w:rPr>
            <w:rStyle w:val="Hyperlink"/>
            <w:noProof/>
          </w:rPr>
          <w:t>5.2.1.4.</w:t>
        </w:r>
        <w:r>
          <w:rPr>
            <w:rFonts w:asciiTheme="minorHAnsi" w:eastAsiaTheme="minorEastAsia" w:hAnsiTheme="minorHAnsi" w:cstheme="minorBidi"/>
            <w:noProof/>
            <w:szCs w:val="22"/>
          </w:rPr>
          <w:tab/>
        </w:r>
        <w:r w:rsidRPr="00175629">
          <w:rPr>
            <w:rStyle w:val="Hyperlink"/>
            <w:noProof/>
          </w:rPr>
          <w:t>Build Process</w:t>
        </w:r>
        <w:r>
          <w:rPr>
            <w:noProof/>
            <w:webHidden/>
          </w:rPr>
          <w:tab/>
        </w:r>
        <w:r>
          <w:rPr>
            <w:noProof/>
            <w:webHidden/>
          </w:rPr>
          <w:fldChar w:fldCharType="begin"/>
        </w:r>
        <w:r>
          <w:rPr>
            <w:noProof/>
            <w:webHidden/>
          </w:rPr>
          <w:instrText xml:space="preserve"> PAGEREF _Toc416181431 \h </w:instrText>
        </w:r>
        <w:r>
          <w:rPr>
            <w:noProof/>
            <w:webHidden/>
          </w:rPr>
        </w:r>
        <w:r>
          <w:rPr>
            <w:noProof/>
            <w:webHidden/>
          </w:rPr>
          <w:fldChar w:fldCharType="separate"/>
        </w:r>
        <w:r>
          <w:rPr>
            <w:noProof/>
            <w:webHidden/>
          </w:rPr>
          <w:t>37</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32" w:history="1">
        <w:r w:rsidRPr="00175629">
          <w:rPr>
            <w:rStyle w:val="Hyperlink"/>
            <w:noProof/>
          </w:rPr>
          <w:t>5.2.2.</w:t>
        </w:r>
        <w:r>
          <w:rPr>
            <w:rFonts w:asciiTheme="minorHAnsi" w:eastAsiaTheme="minorEastAsia" w:hAnsiTheme="minorHAnsi" w:cstheme="minorBidi"/>
            <w:b w:val="0"/>
            <w:noProof/>
            <w:sz w:val="22"/>
            <w:szCs w:val="22"/>
          </w:rPr>
          <w:tab/>
        </w:r>
        <w:r w:rsidRPr="00175629">
          <w:rPr>
            <w:rStyle w:val="Hyperlink"/>
            <w:noProof/>
          </w:rPr>
          <w:t>Reach Database</w:t>
        </w:r>
        <w:r>
          <w:rPr>
            <w:noProof/>
            <w:webHidden/>
          </w:rPr>
          <w:tab/>
        </w:r>
        <w:r>
          <w:rPr>
            <w:noProof/>
            <w:webHidden/>
          </w:rPr>
          <w:fldChar w:fldCharType="begin"/>
        </w:r>
        <w:r>
          <w:rPr>
            <w:noProof/>
            <w:webHidden/>
          </w:rPr>
          <w:instrText xml:space="preserve"> PAGEREF _Toc416181432 \h </w:instrText>
        </w:r>
        <w:r>
          <w:rPr>
            <w:noProof/>
            <w:webHidden/>
          </w:rPr>
        </w:r>
        <w:r>
          <w:rPr>
            <w:noProof/>
            <w:webHidden/>
          </w:rPr>
          <w:fldChar w:fldCharType="separate"/>
        </w:r>
        <w:r>
          <w:rPr>
            <w:noProof/>
            <w:webHidden/>
          </w:rPr>
          <w:t>39</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33" w:history="1">
        <w:r w:rsidRPr="00175629">
          <w:rPr>
            <w:rStyle w:val="Hyperlink"/>
            <w:noProof/>
          </w:rPr>
          <w:t>5.2.3.</w:t>
        </w:r>
        <w:r>
          <w:rPr>
            <w:rFonts w:asciiTheme="minorHAnsi" w:eastAsiaTheme="minorEastAsia" w:hAnsiTheme="minorHAnsi" w:cstheme="minorBidi"/>
            <w:b w:val="0"/>
            <w:noProof/>
            <w:sz w:val="22"/>
            <w:szCs w:val="22"/>
          </w:rPr>
          <w:tab/>
        </w:r>
        <w:r w:rsidRPr="00175629">
          <w:rPr>
            <w:rStyle w:val="Hyperlink"/>
            <w:noProof/>
          </w:rPr>
          <w:t>Analytics Platform</w:t>
        </w:r>
        <w:r>
          <w:rPr>
            <w:noProof/>
            <w:webHidden/>
          </w:rPr>
          <w:tab/>
        </w:r>
        <w:r>
          <w:rPr>
            <w:noProof/>
            <w:webHidden/>
          </w:rPr>
          <w:fldChar w:fldCharType="begin"/>
        </w:r>
        <w:r>
          <w:rPr>
            <w:noProof/>
            <w:webHidden/>
          </w:rPr>
          <w:instrText xml:space="preserve"> PAGEREF _Toc416181433 \h </w:instrText>
        </w:r>
        <w:r>
          <w:rPr>
            <w:noProof/>
            <w:webHidden/>
          </w:rPr>
        </w:r>
        <w:r>
          <w:rPr>
            <w:noProof/>
            <w:webHidden/>
          </w:rPr>
          <w:fldChar w:fldCharType="separate"/>
        </w:r>
        <w:r>
          <w:rPr>
            <w:noProof/>
            <w:webHidden/>
          </w:rPr>
          <w:t>39</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34" w:history="1">
        <w:r w:rsidRPr="00175629">
          <w:rPr>
            <w:rStyle w:val="Hyperlink"/>
            <w:noProof/>
          </w:rPr>
          <w:t>5.2.4.</w:t>
        </w:r>
        <w:r>
          <w:rPr>
            <w:rFonts w:asciiTheme="minorHAnsi" w:eastAsiaTheme="minorEastAsia" w:hAnsiTheme="minorHAnsi" w:cstheme="minorBidi"/>
            <w:b w:val="0"/>
            <w:noProof/>
            <w:sz w:val="22"/>
            <w:szCs w:val="22"/>
          </w:rPr>
          <w:tab/>
        </w:r>
        <w:r w:rsidRPr="00175629">
          <w:rPr>
            <w:rStyle w:val="Hyperlink"/>
            <w:noProof/>
          </w:rPr>
          <w:t>Direct Messaging</w:t>
        </w:r>
        <w:r>
          <w:rPr>
            <w:noProof/>
            <w:webHidden/>
          </w:rPr>
          <w:tab/>
        </w:r>
        <w:r>
          <w:rPr>
            <w:noProof/>
            <w:webHidden/>
          </w:rPr>
          <w:fldChar w:fldCharType="begin"/>
        </w:r>
        <w:r>
          <w:rPr>
            <w:noProof/>
            <w:webHidden/>
          </w:rPr>
          <w:instrText xml:space="preserve"> PAGEREF _Toc416181434 \h </w:instrText>
        </w:r>
        <w:r>
          <w:rPr>
            <w:noProof/>
            <w:webHidden/>
          </w:rPr>
        </w:r>
        <w:r>
          <w:rPr>
            <w:noProof/>
            <w:webHidden/>
          </w:rPr>
          <w:fldChar w:fldCharType="separate"/>
        </w:r>
        <w:r>
          <w:rPr>
            <w:noProof/>
            <w:webHidden/>
          </w:rPr>
          <w:t>40</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35" w:history="1">
        <w:r w:rsidRPr="00175629">
          <w:rPr>
            <w:rStyle w:val="Hyperlink"/>
            <w:noProof/>
          </w:rPr>
          <w:t>5.3.</w:t>
        </w:r>
        <w:r>
          <w:rPr>
            <w:rFonts w:asciiTheme="minorHAnsi" w:eastAsiaTheme="minorEastAsia" w:hAnsiTheme="minorHAnsi" w:cstheme="minorBidi"/>
            <w:b w:val="0"/>
            <w:noProof/>
            <w:sz w:val="22"/>
            <w:szCs w:val="22"/>
          </w:rPr>
          <w:tab/>
        </w:r>
        <w:r w:rsidRPr="00175629">
          <w:rPr>
            <w:rStyle w:val="Hyperlink"/>
            <w:noProof/>
          </w:rPr>
          <w:t>Specific Requirements</w:t>
        </w:r>
        <w:r>
          <w:rPr>
            <w:noProof/>
            <w:webHidden/>
          </w:rPr>
          <w:tab/>
        </w:r>
        <w:r>
          <w:rPr>
            <w:noProof/>
            <w:webHidden/>
          </w:rPr>
          <w:fldChar w:fldCharType="begin"/>
        </w:r>
        <w:r>
          <w:rPr>
            <w:noProof/>
            <w:webHidden/>
          </w:rPr>
          <w:instrText xml:space="preserve"> PAGEREF _Toc416181435 \h </w:instrText>
        </w:r>
        <w:r>
          <w:rPr>
            <w:noProof/>
            <w:webHidden/>
          </w:rPr>
        </w:r>
        <w:r>
          <w:rPr>
            <w:noProof/>
            <w:webHidden/>
          </w:rPr>
          <w:fldChar w:fldCharType="separate"/>
        </w:r>
        <w:r>
          <w:rPr>
            <w:noProof/>
            <w:webHidden/>
          </w:rPr>
          <w:t>42</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36" w:history="1">
        <w:r w:rsidRPr="00175629">
          <w:rPr>
            <w:rStyle w:val="Hyperlink"/>
            <w:noProof/>
          </w:rPr>
          <w:t>5.4.</w:t>
        </w:r>
        <w:r>
          <w:rPr>
            <w:rFonts w:asciiTheme="minorHAnsi" w:eastAsiaTheme="minorEastAsia" w:hAnsiTheme="minorHAnsi" w:cstheme="minorBidi"/>
            <w:b w:val="0"/>
            <w:noProof/>
            <w:sz w:val="22"/>
            <w:szCs w:val="22"/>
          </w:rPr>
          <w:tab/>
        </w:r>
        <w:r w:rsidRPr="00175629">
          <w:rPr>
            <w:rStyle w:val="Hyperlink"/>
            <w:noProof/>
          </w:rPr>
          <w:t>Continuous Integration / Continuous Delivery</w:t>
        </w:r>
        <w:r>
          <w:rPr>
            <w:noProof/>
            <w:webHidden/>
          </w:rPr>
          <w:tab/>
        </w:r>
        <w:r>
          <w:rPr>
            <w:noProof/>
            <w:webHidden/>
          </w:rPr>
          <w:fldChar w:fldCharType="begin"/>
        </w:r>
        <w:r>
          <w:rPr>
            <w:noProof/>
            <w:webHidden/>
          </w:rPr>
          <w:instrText xml:space="preserve"> PAGEREF _Toc416181436 \h </w:instrText>
        </w:r>
        <w:r>
          <w:rPr>
            <w:noProof/>
            <w:webHidden/>
          </w:rPr>
        </w:r>
        <w:r>
          <w:rPr>
            <w:noProof/>
            <w:webHidden/>
          </w:rPr>
          <w:fldChar w:fldCharType="separate"/>
        </w:r>
        <w:r>
          <w:rPr>
            <w:noProof/>
            <w:webHidden/>
          </w:rPr>
          <w:t>42</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37" w:history="1">
        <w:r w:rsidRPr="00175629">
          <w:rPr>
            <w:rStyle w:val="Hyperlink"/>
            <w:noProof/>
          </w:rPr>
          <w:t>5.5.</w:t>
        </w:r>
        <w:r>
          <w:rPr>
            <w:rFonts w:asciiTheme="minorHAnsi" w:eastAsiaTheme="minorEastAsia" w:hAnsiTheme="minorHAnsi" w:cstheme="minorBidi"/>
            <w:b w:val="0"/>
            <w:noProof/>
            <w:sz w:val="22"/>
            <w:szCs w:val="22"/>
          </w:rPr>
          <w:tab/>
        </w:r>
        <w:r w:rsidRPr="00175629">
          <w:rPr>
            <w:rStyle w:val="Hyperlink"/>
            <w:noProof/>
          </w:rPr>
          <w:t>Data Design</w:t>
        </w:r>
        <w:r>
          <w:rPr>
            <w:noProof/>
            <w:webHidden/>
          </w:rPr>
          <w:tab/>
        </w:r>
        <w:r>
          <w:rPr>
            <w:noProof/>
            <w:webHidden/>
          </w:rPr>
          <w:fldChar w:fldCharType="begin"/>
        </w:r>
        <w:r>
          <w:rPr>
            <w:noProof/>
            <w:webHidden/>
          </w:rPr>
          <w:instrText xml:space="preserve"> PAGEREF _Toc416181437 \h </w:instrText>
        </w:r>
        <w:r>
          <w:rPr>
            <w:noProof/>
            <w:webHidden/>
          </w:rPr>
        </w:r>
        <w:r>
          <w:rPr>
            <w:noProof/>
            <w:webHidden/>
          </w:rPr>
          <w:fldChar w:fldCharType="separate"/>
        </w:r>
        <w:r>
          <w:rPr>
            <w:noProof/>
            <w:webHidden/>
          </w:rPr>
          <w:t>43</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38" w:history="1">
        <w:r w:rsidRPr="00175629">
          <w:rPr>
            <w:rStyle w:val="Hyperlink"/>
            <w:noProof/>
          </w:rPr>
          <w:t>5.5.1.</w:t>
        </w:r>
        <w:r>
          <w:rPr>
            <w:rFonts w:asciiTheme="minorHAnsi" w:eastAsiaTheme="minorEastAsia" w:hAnsiTheme="minorHAnsi" w:cstheme="minorBidi"/>
            <w:b w:val="0"/>
            <w:noProof/>
            <w:sz w:val="22"/>
            <w:szCs w:val="22"/>
          </w:rPr>
          <w:tab/>
        </w:r>
        <w:r w:rsidRPr="00175629">
          <w:rPr>
            <w:rStyle w:val="Hyperlink"/>
            <w:noProof/>
          </w:rPr>
          <w:t>Physical Data Model</w:t>
        </w:r>
        <w:r>
          <w:rPr>
            <w:noProof/>
            <w:webHidden/>
          </w:rPr>
          <w:tab/>
        </w:r>
        <w:r>
          <w:rPr>
            <w:noProof/>
            <w:webHidden/>
          </w:rPr>
          <w:fldChar w:fldCharType="begin"/>
        </w:r>
        <w:r>
          <w:rPr>
            <w:noProof/>
            <w:webHidden/>
          </w:rPr>
          <w:instrText xml:space="preserve"> PAGEREF _Toc416181438 \h </w:instrText>
        </w:r>
        <w:r>
          <w:rPr>
            <w:noProof/>
            <w:webHidden/>
          </w:rPr>
        </w:r>
        <w:r>
          <w:rPr>
            <w:noProof/>
            <w:webHidden/>
          </w:rPr>
          <w:fldChar w:fldCharType="separate"/>
        </w:r>
        <w:r>
          <w:rPr>
            <w:noProof/>
            <w:webHidden/>
          </w:rPr>
          <w:t>44</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39" w:history="1">
        <w:r w:rsidRPr="00175629">
          <w:rPr>
            <w:rStyle w:val="Hyperlink"/>
            <w:noProof/>
          </w:rPr>
          <w:t>5.5.2.</w:t>
        </w:r>
        <w:r>
          <w:rPr>
            <w:rFonts w:asciiTheme="minorHAnsi" w:eastAsiaTheme="minorEastAsia" w:hAnsiTheme="minorHAnsi" w:cstheme="minorBidi"/>
            <w:b w:val="0"/>
            <w:noProof/>
            <w:sz w:val="22"/>
            <w:szCs w:val="22"/>
          </w:rPr>
          <w:tab/>
        </w:r>
        <w:r w:rsidRPr="00175629">
          <w:rPr>
            <w:rStyle w:val="Hyperlink"/>
            <w:noProof/>
          </w:rPr>
          <w:t>Data Dictionary</w:t>
        </w:r>
        <w:r>
          <w:rPr>
            <w:noProof/>
            <w:webHidden/>
          </w:rPr>
          <w:tab/>
        </w:r>
        <w:r>
          <w:rPr>
            <w:noProof/>
            <w:webHidden/>
          </w:rPr>
          <w:fldChar w:fldCharType="begin"/>
        </w:r>
        <w:r>
          <w:rPr>
            <w:noProof/>
            <w:webHidden/>
          </w:rPr>
          <w:instrText xml:space="preserve"> PAGEREF _Toc416181439 \h </w:instrText>
        </w:r>
        <w:r>
          <w:rPr>
            <w:noProof/>
            <w:webHidden/>
          </w:rPr>
        </w:r>
        <w:r>
          <w:rPr>
            <w:noProof/>
            <w:webHidden/>
          </w:rPr>
          <w:fldChar w:fldCharType="separate"/>
        </w:r>
        <w:r>
          <w:rPr>
            <w:noProof/>
            <w:webHidden/>
          </w:rPr>
          <w:t>46</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40" w:history="1">
        <w:r w:rsidRPr="00175629">
          <w:rPr>
            <w:rStyle w:val="Hyperlink"/>
            <w:noProof/>
          </w:rPr>
          <w:t>5.5.3.</w:t>
        </w:r>
        <w:r>
          <w:rPr>
            <w:rFonts w:asciiTheme="minorHAnsi" w:eastAsiaTheme="minorEastAsia" w:hAnsiTheme="minorHAnsi" w:cstheme="minorBidi"/>
            <w:b w:val="0"/>
            <w:noProof/>
            <w:sz w:val="22"/>
            <w:szCs w:val="22"/>
          </w:rPr>
          <w:tab/>
        </w:r>
        <w:r w:rsidRPr="00175629">
          <w:rPr>
            <w:rStyle w:val="Hyperlink"/>
            <w:noProof/>
          </w:rPr>
          <w:t>Veteran De-Duping Process</w:t>
        </w:r>
        <w:r>
          <w:rPr>
            <w:noProof/>
            <w:webHidden/>
          </w:rPr>
          <w:tab/>
        </w:r>
        <w:r>
          <w:rPr>
            <w:noProof/>
            <w:webHidden/>
          </w:rPr>
          <w:fldChar w:fldCharType="begin"/>
        </w:r>
        <w:r>
          <w:rPr>
            <w:noProof/>
            <w:webHidden/>
          </w:rPr>
          <w:instrText xml:space="preserve"> PAGEREF _Toc416181440 \h </w:instrText>
        </w:r>
        <w:r>
          <w:rPr>
            <w:noProof/>
            <w:webHidden/>
          </w:rPr>
        </w:r>
        <w:r>
          <w:rPr>
            <w:noProof/>
            <w:webHidden/>
          </w:rPr>
          <w:fldChar w:fldCharType="separate"/>
        </w:r>
        <w:r>
          <w:rPr>
            <w:noProof/>
            <w:webHidden/>
          </w:rPr>
          <w:t>46</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41" w:history="1">
        <w:r w:rsidRPr="00175629">
          <w:rPr>
            <w:rStyle w:val="Hyperlink"/>
            <w:noProof/>
          </w:rPr>
          <w:t>5.5.4.</w:t>
        </w:r>
        <w:r>
          <w:rPr>
            <w:rFonts w:asciiTheme="minorHAnsi" w:eastAsiaTheme="minorEastAsia" w:hAnsiTheme="minorHAnsi" w:cstheme="minorBidi"/>
            <w:b w:val="0"/>
            <w:noProof/>
            <w:sz w:val="22"/>
            <w:szCs w:val="22"/>
          </w:rPr>
          <w:tab/>
        </w:r>
        <w:r w:rsidRPr="00175629">
          <w:rPr>
            <w:rStyle w:val="Hyperlink"/>
            <w:noProof/>
          </w:rPr>
          <w:t>Non-DBMS Files</w:t>
        </w:r>
        <w:r>
          <w:rPr>
            <w:noProof/>
            <w:webHidden/>
          </w:rPr>
          <w:tab/>
        </w:r>
        <w:r>
          <w:rPr>
            <w:noProof/>
            <w:webHidden/>
          </w:rPr>
          <w:fldChar w:fldCharType="begin"/>
        </w:r>
        <w:r>
          <w:rPr>
            <w:noProof/>
            <w:webHidden/>
          </w:rPr>
          <w:instrText xml:space="preserve"> PAGEREF _Toc416181441 \h </w:instrText>
        </w:r>
        <w:r>
          <w:rPr>
            <w:noProof/>
            <w:webHidden/>
          </w:rPr>
        </w:r>
        <w:r>
          <w:rPr>
            <w:noProof/>
            <w:webHidden/>
          </w:rPr>
          <w:fldChar w:fldCharType="separate"/>
        </w:r>
        <w:r>
          <w:rPr>
            <w:noProof/>
            <w:webHidden/>
          </w:rPr>
          <w:t>47</w:t>
        </w:r>
        <w:r>
          <w:rPr>
            <w:noProof/>
            <w:webHidden/>
          </w:rPr>
          <w:fldChar w:fldCharType="end"/>
        </w:r>
      </w:hyperlink>
    </w:p>
    <w:p w:rsidR="00BE6532" w:rsidRDefault="00BE6532">
      <w:pPr>
        <w:pStyle w:val="TOC3"/>
        <w:rPr>
          <w:rFonts w:asciiTheme="minorHAnsi" w:eastAsiaTheme="minorEastAsia" w:hAnsiTheme="minorHAnsi" w:cstheme="minorBidi"/>
          <w:b w:val="0"/>
          <w:noProof/>
          <w:sz w:val="22"/>
          <w:szCs w:val="22"/>
        </w:rPr>
      </w:pPr>
      <w:hyperlink w:anchor="_Toc416181442" w:history="1">
        <w:r w:rsidRPr="00175629">
          <w:rPr>
            <w:rStyle w:val="Hyperlink"/>
            <w:noProof/>
          </w:rPr>
          <w:t>5.5.5.</w:t>
        </w:r>
        <w:r>
          <w:rPr>
            <w:rFonts w:asciiTheme="minorHAnsi" w:eastAsiaTheme="minorEastAsia" w:hAnsiTheme="minorHAnsi" w:cstheme="minorBidi"/>
            <w:b w:val="0"/>
            <w:noProof/>
            <w:sz w:val="22"/>
            <w:szCs w:val="22"/>
          </w:rPr>
          <w:tab/>
        </w:r>
        <w:r w:rsidRPr="00175629">
          <w:rPr>
            <w:rStyle w:val="Hyperlink"/>
            <w:noProof/>
          </w:rPr>
          <w:t>Data View</w:t>
        </w:r>
        <w:r>
          <w:rPr>
            <w:noProof/>
            <w:webHidden/>
          </w:rPr>
          <w:tab/>
        </w:r>
        <w:r>
          <w:rPr>
            <w:noProof/>
            <w:webHidden/>
          </w:rPr>
          <w:fldChar w:fldCharType="begin"/>
        </w:r>
        <w:r>
          <w:rPr>
            <w:noProof/>
            <w:webHidden/>
          </w:rPr>
          <w:instrText xml:space="preserve"> PAGEREF _Toc416181442 \h </w:instrText>
        </w:r>
        <w:r>
          <w:rPr>
            <w:noProof/>
            <w:webHidden/>
          </w:rPr>
        </w:r>
        <w:r>
          <w:rPr>
            <w:noProof/>
            <w:webHidden/>
          </w:rPr>
          <w:fldChar w:fldCharType="separate"/>
        </w:r>
        <w:r>
          <w:rPr>
            <w:noProof/>
            <w:webHidden/>
          </w:rPr>
          <w:t>47</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43" w:history="1">
        <w:r w:rsidRPr="00175629">
          <w:rPr>
            <w:rStyle w:val="Hyperlink"/>
            <w:noProof/>
          </w:rPr>
          <w:t>5.6.</w:t>
        </w:r>
        <w:r>
          <w:rPr>
            <w:rFonts w:asciiTheme="minorHAnsi" w:eastAsiaTheme="minorEastAsia" w:hAnsiTheme="minorHAnsi" w:cstheme="minorBidi"/>
            <w:b w:val="0"/>
            <w:noProof/>
            <w:sz w:val="22"/>
            <w:szCs w:val="22"/>
          </w:rPr>
          <w:tab/>
        </w:r>
        <w:r w:rsidRPr="00175629">
          <w:rPr>
            <w:rStyle w:val="Hyperlink"/>
            <w:noProof/>
          </w:rPr>
          <w:t>Service Oriented Architecture / ESS Detailed Design</w:t>
        </w:r>
        <w:r>
          <w:rPr>
            <w:noProof/>
            <w:webHidden/>
          </w:rPr>
          <w:tab/>
        </w:r>
        <w:r>
          <w:rPr>
            <w:noProof/>
            <w:webHidden/>
          </w:rPr>
          <w:fldChar w:fldCharType="begin"/>
        </w:r>
        <w:r>
          <w:rPr>
            <w:noProof/>
            <w:webHidden/>
          </w:rPr>
          <w:instrText xml:space="preserve"> PAGEREF _Toc416181443 \h </w:instrText>
        </w:r>
        <w:r>
          <w:rPr>
            <w:noProof/>
            <w:webHidden/>
          </w:rPr>
        </w:r>
        <w:r>
          <w:rPr>
            <w:noProof/>
            <w:webHidden/>
          </w:rPr>
          <w:fldChar w:fldCharType="separate"/>
        </w:r>
        <w:r>
          <w:rPr>
            <w:noProof/>
            <w:webHidden/>
          </w:rPr>
          <w:t>47</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44" w:history="1">
        <w:r w:rsidRPr="00175629">
          <w:rPr>
            <w:rStyle w:val="Hyperlink"/>
            <w:noProof/>
          </w:rPr>
          <w:t>5.7.</w:t>
        </w:r>
        <w:r>
          <w:rPr>
            <w:rFonts w:asciiTheme="minorHAnsi" w:eastAsiaTheme="minorEastAsia" w:hAnsiTheme="minorHAnsi" w:cstheme="minorBidi"/>
            <w:b w:val="0"/>
            <w:noProof/>
            <w:sz w:val="22"/>
            <w:szCs w:val="22"/>
          </w:rPr>
          <w:tab/>
        </w:r>
        <w:r w:rsidRPr="00175629">
          <w:rPr>
            <w:rStyle w:val="Hyperlink"/>
            <w:noProof/>
          </w:rPr>
          <w:t>Data Analytics Platform</w:t>
        </w:r>
        <w:r>
          <w:rPr>
            <w:noProof/>
            <w:webHidden/>
          </w:rPr>
          <w:tab/>
        </w:r>
        <w:r>
          <w:rPr>
            <w:noProof/>
            <w:webHidden/>
          </w:rPr>
          <w:fldChar w:fldCharType="begin"/>
        </w:r>
        <w:r>
          <w:rPr>
            <w:noProof/>
            <w:webHidden/>
          </w:rPr>
          <w:instrText xml:space="preserve"> PAGEREF _Toc416181444 \h </w:instrText>
        </w:r>
        <w:r>
          <w:rPr>
            <w:noProof/>
            <w:webHidden/>
          </w:rPr>
        </w:r>
        <w:r>
          <w:rPr>
            <w:noProof/>
            <w:webHidden/>
          </w:rPr>
          <w:fldChar w:fldCharType="separate"/>
        </w:r>
        <w:r>
          <w:rPr>
            <w:noProof/>
            <w:webHidden/>
          </w:rPr>
          <w:t>48</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45" w:history="1">
        <w:r w:rsidRPr="00175629">
          <w:rPr>
            <w:rStyle w:val="Hyperlink"/>
            <w:noProof/>
          </w:rPr>
          <w:t>5.8.</w:t>
        </w:r>
        <w:r>
          <w:rPr>
            <w:rFonts w:asciiTheme="minorHAnsi" w:eastAsiaTheme="minorEastAsia" w:hAnsiTheme="minorHAnsi" w:cstheme="minorBidi"/>
            <w:b w:val="0"/>
            <w:noProof/>
            <w:sz w:val="22"/>
            <w:szCs w:val="22"/>
          </w:rPr>
          <w:tab/>
        </w:r>
        <w:r w:rsidRPr="00175629">
          <w:rPr>
            <w:rStyle w:val="Hyperlink"/>
            <w:noProof/>
          </w:rPr>
          <w:t>Risk Model</w:t>
        </w:r>
        <w:r>
          <w:rPr>
            <w:noProof/>
            <w:webHidden/>
          </w:rPr>
          <w:tab/>
        </w:r>
        <w:r>
          <w:rPr>
            <w:noProof/>
            <w:webHidden/>
          </w:rPr>
          <w:fldChar w:fldCharType="begin"/>
        </w:r>
        <w:r>
          <w:rPr>
            <w:noProof/>
            <w:webHidden/>
          </w:rPr>
          <w:instrText xml:space="preserve"> PAGEREF _Toc416181445 \h </w:instrText>
        </w:r>
        <w:r>
          <w:rPr>
            <w:noProof/>
            <w:webHidden/>
          </w:rPr>
        </w:r>
        <w:r>
          <w:rPr>
            <w:noProof/>
            <w:webHidden/>
          </w:rPr>
          <w:fldChar w:fldCharType="separate"/>
        </w:r>
        <w:r>
          <w:rPr>
            <w:noProof/>
            <w:webHidden/>
          </w:rPr>
          <w:t>49</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46" w:history="1">
        <w:r w:rsidRPr="00175629">
          <w:rPr>
            <w:rStyle w:val="Hyperlink"/>
            <w:noProof/>
          </w:rPr>
          <w:t>5.9.</w:t>
        </w:r>
        <w:r>
          <w:rPr>
            <w:rFonts w:asciiTheme="minorHAnsi" w:eastAsiaTheme="minorEastAsia" w:hAnsiTheme="minorHAnsi" w:cstheme="minorBidi"/>
            <w:b w:val="0"/>
            <w:noProof/>
            <w:sz w:val="22"/>
            <w:szCs w:val="22"/>
          </w:rPr>
          <w:tab/>
        </w:r>
        <w:r w:rsidRPr="00175629">
          <w:rPr>
            <w:rStyle w:val="Hyperlink"/>
            <w:noProof/>
          </w:rPr>
          <w:t>External System Interface Design</w:t>
        </w:r>
        <w:r>
          <w:rPr>
            <w:noProof/>
            <w:webHidden/>
          </w:rPr>
          <w:tab/>
        </w:r>
        <w:r>
          <w:rPr>
            <w:noProof/>
            <w:webHidden/>
          </w:rPr>
          <w:fldChar w:fldCharType="begin"/>
        </w:r>
        <w:r>
          <w:rPr>
            <w:noProof/>
            <w:webHidden/>
          </w:rPr>
          <w:instrText xml:space="preserve"> PAGEREF _Toc416181446 \h </w:instrText>
        </w:r>
        <w:r>
          <w:rPr>
            <w:noProof/>
            <w:webHidden/>
          </w:rPr>
        </w:r>
        <w:r>
          <w:rPr>
            <w:noProof/>
            <w:webHidden/>
          </w:rPr>
          <w:fldChar w:fldCharType="separate"/>
        </w:r>
        <w:r>
          <w:rPr>
            <w:noProof/>
            <w:webHidden/>
          </w:rPr>
          <w:t>53</w:t>
        </w:r>
        <w:r>
          <w:rPr>
            <w:noProof/>
            <w:webHidden/>
          </w:rPr>
          <w:fldChar w:fldCharType="end"/>
        </w:r>
      </w:hyperlink>
    </w:p>
    <w:p w:rsidR="00BE6532" w:rsidRDefault="00BE6532">
      <w:pPr>
        <w:pStyle w:val="TOC1"/>
        <w:rPr>
          <w:rFonts w:asciiTheme="minorHAnsi" w:eastAsiaTheme="minorEastAsia" w:hAnsiTheme="minorHAnsi" w:cstheme="minorBidi"/>
          <w:b w:val="0"/>
          <w:noProof/>
          <w:sz w:val="22"/>
          <w:szCs w:val="22"/>
        </w:rPr>
      </w:pPr>
      <w:hyperlink w:anchor="_Toc416181447" w:history="1">
        <w:r w:rsidRPr="00175629">
          <w:rPr>
            <w:rStyle w:val="Hyperlink"/>
            <w:noProof/>
          </w:rPr>
          <w:t>6.</w:t>
        </w:r>
        <w:r>
          <w:rPr>
            <w:rFonts w:asciiTheme="minorHAnsi" w:eastAsiaTheme="minorEastAsia" w:hAnsiTheme="minorHAnsi" w:cstheme="minorBidi"/>
            <w:b w:val="0"/>
            <w:noProof/>
            <w:sz w:val="22"/>
            <w:szCs w:val="22"/>
          </w:rPr>
          <w:tab/>
        </w:r>
        <w:r w:rsidRPr="00175629">
          <w:rPr>
            <w:rStyle w:val="Hyperlink"/>
            <w:noProof/>
          </w:rPr>
          <w:t>Human-Machine Interface</w:t>
        </w:r>
        <w:r>
          <w:rPr>
            <w:noProof/>
            <w:webHidden/>
          </w:rPr>
          <w:tab/>
        </w:r>
        <w:r>
          <w:rPr>
            <w:noProof/>
            <w:webHidden/>
          </w:rPr>
          <w:fldChar w:fldCharType="begin"/>
        </w:r>
        <w:r>
          <w:rPr>
            <w:noProof/>
            <w:webHidden/>
          </w:rPr>
          <w:instrText xml:space="preserve"> PAGEREF _Toc416181447 \h </w:instrText>
        </w:r>
        <w:r>
          <w:rPr>
            <w:noProof/>
            <w:webHidden/>
          </w:rPr>
        </w:r>
        <w:r>
          <w:rPr>
            <w:noProof/>
            <w:webHidden/>
          </w:rPr>
          <w:fldChar w:fldCharType="separate"/>
        </w:r>
        <w:r>
          <w:rPr>
            <w:noProof/>
            <w:webHidden/>
          </w:rPr>
          <w:t>53</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48" w:history="1">
        <w:r w:rsidRPr="00175629">
          <w:rPr>
            <w:rStyle w:val="Hyperlink"/>
            <w:noProof/>
          </w:rPr>
          <w:t>6.1.</w:t>
        </w:r>
        <w:r>
          <w:rPr>
            <w:rFonts w:asciiTheme="minorHAnsi" w:eastAsiaTheme="minorEastAsia" w:hAnsiTheme="minorHAnsi" w:cstheme="minorBidi"/>
            <w:b w:val="0"/>
            <w:noProof/>
            <w:sz w:val="22"/>
            <w:szCs w:val="22"/>
          </w:rPr>
          <w:tab/>
        </w:r>
        <w:r w:rsidRPr="00175629">
          <w:rPr>
            <w:rStyle w:val="Hyperlink"/>
            <w:noProof/>
          </w:rPr>
          <w:t>User Roles</w:t>
        </w:r>
        <w:r>
          <w:rPr>
            <w:noProof/>
            <w:webHidden/>
          </w:rPr>
          <w:tab/>
        </w:r>
        <w:r>
          <w:rPr>
            <w:noProof/>
            <w:webHidden/>
          </w:rPr>
          <w:fldChar w:fldCharType="begin"/>
        </w:r>
        <w:r>
          <w:rPr>
            <w:noProof/>
            <w:webHidden/>
          </w:rPr>
          <w:instrText xml:space="preserve"> PAGEREF _Toc416181448 \h </w:instrText>
        </w:r>
        <w:r>
          <w:rPr>
            <w:noProof/>
            <w:webHidden/>
          </w:rPr>
        </w:r>
        <w:r>
          <w:rPr>
            <w:noProof/>
            <w:webHidden/>
          </w:rPr>
          <w:fldChar w:fldCharType="separate"/>
        </w:r>
        <w:r>
          <w:rPr>
            <w:noProof/>
            <w:webHidden/>
          </w:rPr>
          <w:t>53</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49" w:history="1">
        <w:r w:rsidRPr="00175629">
          <w:rPr>
            <w:rStyle w:val="Hyperlink"/>
            <w:noProof/>
          </w:rPr>
          <w:t>6.2.</w:t>
        </w:r>
        <w:r>
          <w:rPr>
            <w:rFonts w:asciiTheme="minorHAnsi" w:eastAsiaTheme="minorEastAsia" w:hAnsiTheme="minorHAnsi" w:cstheme="minorBidi"/>
            <w:b w:val="0"/>
            <w:noProof/>
            <w:sz w:val="22"/>
            <w:szCs w:val="22"/>
          </w:rPr>
          <w:tab/>
        </w:r>
        <w:r w:rsidRPr="00175629">
          <w:rPr>
            <w:rStyle w:val="Hyperlink"/>
            <w:noProof/>
          </w:rPr>
          <w:t>Interface Design Rules</w:t>
        </w:r>
        <w:r>
          <w:rPr>
            <w:noProof/>
            <w:webHidden/>
          </w:rPr>
          <w:tab/>
        </w:r>
        <w:r>
          <w:rPr>
            <w:noProof/>
            <w:webHidden/>
          </w:rPr>
          <w:fldChar w:fldCharType="begin"/>
        </w:r>
        <w:r>
          <w:rPr>
            <w:noProof/>
            <w:webHidden/>
          </w:rPr>
          <w:instrText xml:space="preserve"> PAGEREF _Toc416181449 \h </w:instrText>
        </w:r>
        <w:r>
          <w:rPr>
            <w:noProof/>
            <w:webHidden/>
          </w:rPr>
        </w:r>
        <w:r>
          <w:rPr>
            <w:noProof/>
            <w:webHidden/>
          </w:rPr>
          <w:fldChar w:fldCharType="separate"/>
        </w:r>
        <w:r>
          <w:rPr>
            <w:noProof/>
            <w:webHidden/>
          </w:rPr>
          <w:t>54</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50" w:history="1">
        <w:r w:rsidRPr="00175629">
          <w:rPr>
            <w:rStyle w:val="Hyperlink"/>
            <w:noProof/>
          </w:rPr>
          <w:t>6.3.</w:t>
        </w:r>
        <w:r>
          <w:rPr>
            <w:rFonts w:asciiTheme="minorHAnsi" w:eastAsiaTheme="minorEastAsia" w:hAnsiTheme="minorHAnsi" w:cstheme="minorBidi"/>
            <w:b w:val="0"/>
            <w:noProof/>
            <w:sz w:val="22"/>
            <w:szCs w:val="22"/>
          </w:rPr>
          <w:tab/>
        </w:r>
        <w:r w:rsidRPr="00175629">
          <w:rPr>
            <w:rStyle w:val="Hyperlink"/>
            <w:noProof/>
          </w:rPr>
          <w:t>Inputs</w:t>
        </w:r>
        <w:r>
          <w:rPr>
            <w:noProof/>
            <w:webHidden/>
          </w:rPr>
          <w:tab/>
        </w:r>
        <w:r>
          <w:rPr>
            <w:noProof/>
            <w:webHidden/>
          </w:rPr>
          <w:fldChar w:fldCharType="begin"/>
        </w:r>
        <w:r>
          <w:rPr>
            <w:noProof/>
            <w:webHidden/>
          </w:rPr>
          <w:instrText xml:space="preserve"> PAGEREF _Toc416181450 \h </w:instrText>
        </w:r>
        <w:r>
          <w:rPr>
            <w:noProof/>
            <w:webHidden/>
          </w:rPr>
        </w:r>
        <w:r>
          <w:rPr>
            <w:noProof/>
            <w:webHidden/>
          </w:rPr>
          <w:fldChar w:fldCharType="separate"/>
        </w:r>
        <w:r>
          <w:rPr>
            <w:noProof/>
            <w:webHidden/>
          </w:rPr>
          <w:t>54</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51" w:history="1">
        <w:r w:rsidRPr="00175629">
          <w:rPr>
            <w:rStyle w:val="Hyperlink"/>
            <w:noProof/>
          </w:rPr>
          <w:t>6.4.</w:t>
        </w:r>
        <w:r>
          <w:rPr>
            <w:rFonts w:asciiTheme="minorHAnsi" w:eastAsiaTheme="minorEastAsia" w:hAnsiTheme="minorHAnsi" w:cstheme="minorBidi"/>
            <w:b w:val="0"/>
            <w:noProof/>
            <w:sz w:val="22"/>
            <w:szCs w:val="22"/>
          </w:rPr>
          <w:tab/>
        </w:r>
        <w:r w:rsidRPr="00175629">
          <w:rPr>
            <w:rStyle w:val="Hyperlink"/>
            <w:noProof/>
          </w:rPr>
          <w:t>Outputs</w:t>
        </w:r>
        <w:r>
          <w:rPr>
            <w:noProof/>
            <w:webHidden/>
          </w:rPr>
          <w:tab/>
        </w:r>
        <w:r>
          <w:rPr>
            <w:noProof/>
            <w:webHidden/>
          </w:rPr>
          <w:fldChar w:fldCharType="begin"/>
        </w:r>
        <w:r>
          <w:rPr>
            <w:noProof/>
            <w:webHidden/>
          </w:rPr>
          <w:instrText xml:space="preserve"> PAGEREF _Toc416181451 \h </w:instrText>
        </w:r>
        <w:r>
          <w:rPr>
            <w:noProof/>
            <w:webHidden/>
          </w:rPr>
        </w:r>
        <w:r>
          <w:rPr>
            <w:noProof/>
            <w:webHidden/>
          </w:rPr>
          <w:fldChar w:fldCharType="separate"/>
        </w:r>
        <w:r>
          <w:rPr>
            <w:noProof/>
            <w:webHidden/>
          </w:rPr>
          <w:t>54</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52" w:history="1">
        <w:r w:rsidRPr="00175629">
          <w:rPr>
            <w:rStyle w:val="Hyperlink"/>
            <w:noProof/>
          </w:rPr>
          <w:t>6.5.</w:t>
        </w:r>
        <w:r>
          <w:rPr>
            <w:rFonts w:asciiTheme="minorHAnsi" w:eastAsiaTheme="minorEastAsia" w:hAnsiTheme="minorHAnsi" w:cstheme="minorBidi"/>
            <w:b w:val="0"/>
            <w:noProof/>
            <w:sz w:val="22"/>
            <w:szCs w:val="22"/>
          </w:rPr>
          <w:tab/>
        </w:r>
        <w:r w:rsidRPr="00175629">
          <w:rPr>
            <w:rStyle w:val="Hyperlink"/>
            <w:noProof/>
          </w:rPr>
          <w:t>Navigation Hierarchy</w:t>
        </w:r>
        <w:r>
          <w:rPr>
            <w:noProof/>
            <w:webHidden/>
          </w:rPr>
          <w:tab/>
        </w:r>
        <w:r>
          <w:rPr>
            <w:noProof/>
            <w:webHidden/>
          </w:rPr>
          <w:fldChar w:fldCharType="begin"/>
        </w:r>
        <w:r>
          <w:rPr>
            <w:noProof/>
            <w:webHidden/>
          </w:rPr>
          <w:instrText xml:space="preserve"> PAGEREF _Toc416181452 \h </w:instrText>
        </w:r>
        <w:r>
          <w:rPr>
            <w:noProof/>
            <w:webHidden/>
          </w:rPr>
        </w:r>
        <w:r>
          <w:rPr>
            <w:noProof/>
            <w:webHidden/>
          </w:rPr>
          <w:fldChar w:fldCharType="separate"/>
        </w:r>
        <w:r>
          <w:rPr>
            <w:noProof/>
            <w:webHidden/>
          </w:rPr>
          <w:t>54</w:t>
        </w:r>
        <w:r>
          <w:rPr>
            <w:noProof/>
            <w:webHidden/>
          </w:rPr>
          <w:fldChar w:fldCharType="end"/>
        </w:r>
      </w:hyperlink>
    </w:p>
    <w:p w:rsidR="00BE6532" w:rsidRDefault="00BE6532">
      <w:pPr>
        <w:pStyle w:val="TOC1"/>
        <w:rPr>
          <w:rFonts w:asciiTheme="minorHAnsi" w:eastAsiaTheme="minorEastAsia" w:hAnsiTheme="minorHAnsi" w:cstheme="minorBidi"/>
          <w:b w:val="0"/>
          <w:noProof/>
          <w:sz w:val="22"/>
          <w:szCs w:val="22"/>
        </w:rPr>
      </w:pPr>
      <w:hyperlink w:anchor="_Toc416181453" w:history="1">
        <w:r w:rsidRPr="00175629">
          <w:rPr>
            <w:rStyle w:val="Hyperlink"/>
            <w:noProof/>
          </w:rPr>
          <w:t>7.</w:t>
        </w:r>
        <w:r>
          <w:rPr>
            <w:rFonts w:asciiTheme="minorHAnsi" w:eastAsiaTheme="minorEastAsia" w:hAnsiTheme="minorHAnsi" w:cstheme="minorBidi"/>
            <w:b w:val="0"/>
            <w:noProof/>
            <w:sz w:val="22"/>
            <w:szCs w:val="22"/>
          </w:rPr>
          <w:tab/>
        </w:r>
        <w:r w:rsidRPr="00175629">
          <w:rPr>
            <w:rStyle w:val="Hyperlink"/>
            <w:noProof/>
          </w:rPr>
          <w:t>Security and Privacy</w:t>
        </w:r>
        <w:r>
          <w:rPr>
            <w:noProof/>
            <w:webHidden/>
          </w:rPr>
          <w:tab/>
        </w:r>
        <w:r>
          <w:rPr>
            <w:noProof/>
            <w:webHidden/>
          </w:rPr>
          <w:fldChar w:fldCharType="begin"/>
        </w:r>
        <w:r>
          <w:rPr>
            <w:noProof/>
            <w:webHidden/>
          </w:rPr>
          <w:instrText xml:space="preserve"> PAGEREF _Toc416181453 \h </w:instrText>
        </w:r>
        <w:r>
          <w:rPr>
            <w:noProof/>
            <w:webHidden/>
          </w:rPr>
        </w:r>
        <w:r>
          <w:rPr>
            <w:noProof/>
            <w:webHidden/>
          </w:rPr>
          <w:fldChar w:fldCharType="separate"/>
        </w:r>
        <w:r>
          <w:rPr>
            <w:noProof/>
            <w:webHidden/>
          </w:rPr>
          <w:t>54</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54" w:history="1">
        <w:r w:rsidRPr="00175629">
          <w:rPr>
            <w:rStyle w:val="Hyperlink"/>
            <w:noProof/>
          </w:rPr>
          <w:t>7.1.</w:t>
        </w:r>
        <w:r>
          <w:rPr>
            <w:rFonts w:asciiTheme="minorHAnsi" w:eastAsiaTheme="minorEastAsia" w:hAnsiTheme="minorHAnsi" w:cstheme="minorBidi"/>
            <w:b w:val="0"/>
            <w:noProof/>
            <w:sz w:val="22"/>
            <w:szCs w:val="22"/>
          </w:rPr>
          <w:tab/>
        </w:r>
        <w:r w:rsidRPr="00175629">
          <w:rPr>
            <w:rStyle w:val="Hyperlink"/>
            <w:noProof/>
          </w:rPr>
          <w:t>Security</w:t>
        </w:r>
        <w:r>
          <w:rPr>
            <w:noProof/>
            <w:webHidden/>
          </w:rPr>
          <w:tab/>
        </w:r>
        <w:r>
          <w:rPr>
            <w:noProof/>
            <w:webHidden/>
          </w:rPr>
          <w:fldChar w:fldCharType="begin"/>
        </w:r>
        <w:r>
          <w:rPr>
            <w:noProof/>
            <w:webHidden/>
          </w:rPr>
          <w:instrText xml:space="preserve"> PAGEREF _Toc416181454 \h </w:instrText>
        </w:r>
        <w:r>
          <w:rPr>
            <w:noProof/>
            <w:webHidden/>
          </w:rPr>
        </w:r>
        <w:r>
          <w:rPr>
            <w:noProof/>
            <w:webHidden/>
          </w:rPr>
          <w:fldChar w:fldCharType="separate"/>
        </w:r>
        <w:r>
          <w:rPr>
            <w:noProof/>
            <w:webHidden/>
          </w:rPr>
          <w:t>55</w:t>
        </w:r>
        <w:r>
          <w:rPr>
            <w:noProof/>
            <w:webHidden/>
          </w:rPr>
          <w:fldChar w:fldCharType="end"/>
        </w:r>
      </w:hyperlink>
    </w:p>
    <w:p w:rsidR="00BE6532" w:rsidRDefault="00BE6532">
      <w:pPr>
        <w:pStyle w:val="TOC2"/>
        <w:rPr>
          <w:rFonts w:asciiTheme="minorHAnsi" w:eastAsiaTheme="minorEastAsia" w:hAnsiTheme="minorHAnsi" w:cstheme="minorBidi"/>
          <w:b w:val="0"/>
          <w:noProof/>
          <w:sz w:val="22"/>
          <w:szCs w:val="22"/>
        </w:rPr>
      </w:pPr>
      <w:hyperlink w:anchor="_Toc416181455" w:history="1">
        <w:r w:rsidRPr="00175629">
          <w:rPr>
            <w:rStyle w:val="Hyperlink"/>
            <w:noProof/>
          </w:rPr>
          <w:t>7.2.</w:t>
        </w:r>
        <w:r>
          <w:rPr>
            <w:rFonts w:asciiTheme="minorHAnsi" w:eastAsiaTheme="minorEastAsia" w:hAnsiTheme="minorHAnsi" w:cstheme="minorBidi"/>
            <w:b w:val="0"/>
            <w:noProof/>
            <w:sz w:val="22"/>
            <w:szCs w:val="22"/>
          </w:rPr>
          <w:tab/>
        </w:r>
        <w:r w:rsidRPr="00175629">
          <w:rPr>
            <w:rStyle w:val="Hyperlink"/>
            <w:noProof/>
          </w:rPr>
          <w:t>Privacy</w:t>
        </w:r>
        <w:r>
          <w:rPr>
            <w:noProof/>
            <w:webHidden/>
          </w:rPr>
          <w:tab/>
        </w:r>
        <w:r>
          <w:rPr>
            <w:noProof/>
            <w:webHidden/>
          </w:rPr>
          <w:fldChar w:fldCharType="begin"/>
        </w:r>
        <w:r>
          <w:rPr>
            <w:noProof/>
            <w:webHidden/>
          </w:rPr>
          <w:instrText xml:space="preserve"> PAGEREF _Toc416181455 \h </w:instrText>
        </w:r>
        <w:r>
          <w:rPr>
            <w:noProof/>
            <w:webHidden/>
          </w:rPr>
        </w:r>
        <w:r>
          <w:rPr>
            <w:noProof/>
            <w:webHidden/>
          </w:rPr>
          <w:fldChar w:fldCharType="separate"/>
        </w:r>
        <w:r>
          <w:rPr>
            <w:noProof/>
            <w:webHidden/>
          </w:rPr>
          <w:t>55</w:t>
        </w:r>
        <w:r>
          <w:rPr>
            <w:noProof/>
            <w:webHidden/>
          </w:rPr>
          <w:fldChar w:fldCharType="end"/>
        </w:r>
      </w:hyperlink>
    </w:p>
    <w:p w:rsidR="009E791F" w:rsidRDefault="009E791F" w:rsidP="009E791F">
      <w:pPr>
        <w:pStyle w:val="TOC1"/>
        <w:sectPr w:rsidR="009E791F" w:rsidSect="00666F97">
          <w:footerReference w:type="default" r:id="rId11"/>
          <w:pgSz w:w="12240" w:h="15840" w:code="1"/>
          <w:pgMar w:top="1440" w:right="1440" w:bottom="1440" w:left="1440" w:header="720" w:footer="720" w:gutter="0"/>
          <w:pgNumType w:start="1"/>
          <w:cols w:space="720"/>
          <w:docGrid w:linePitch="360"/>
        </w:sectPr>
      </w:pPr>
      <w:r>
        <w:fldChar w:fldCharType="end"/>
      </w:r>
    </w:p>
    <w:p w:rsidR="009E791F" w:rsidRDefault="009E791F" w:rsidP="009E791F">
      <w:pPr>
        <w:pStyle w:val="Heading1"/>
      </w:pPr>
      <w:bookmarkStart w:id="1" w:name="_Toc416181384"/>
      <w:r>
        <w:lastRenderedPageBreak/>
        <w:t>About this document</w:t>
      </w:r>
      <w:bookmarkEnd w:id="1"/>
    </w:p>
    <w:p w:rsidR="009E791F" w:rsidRDefault="009E791F" w:rsidP="009E791F">
      <w:r w:rsidRPr="00CD5105">
        <w:rPr>
          <w:sz w:val="24"/>
        </w:rPr>
        <w:t xml:space="preserve">This document is a “work in progress”.  </w:t>
      </w:r>
      <w:r>
        <w:rPr>
          <w:sz w:val="24"/>
        </w:rPr>
        <w:t xml:space="preserve">Updates are provided to this document as </w:t>
      </w:r>
      <w:r w:rsidRPr="00CD5105">
        <w:rPr>
          <w:sz w:val="24"/>
        </w:rPr>
        <w:t>the design evolves</w:t>
      </w:r>
      <w:r>
        <w:rPr>
          <w:sz w:val="24"/>
        </w:rPr>
        <w:t xml:space="preserve"> with each sprint</w:t>
      </w:r>
      <w:r w:rsidRPr="00CD5105">
        <w:rPr>
          <w:sz w:val="24"/>
        </w:rPr>
        <w:t xml:space="preserve">.  The early versions of the document will focus on the conceptual design, key business requirements, and the primary user stories.  </w:t>
      </w:r>
    </w:p>
    <w:p w:rsidR="009E791F" w:rsidRPr="008844FF" w:rsidRDefault="009E791F" w:rsidP="009E791F">
      <w:pPr>
        <w:pStyle w:val="BodyText"/>
        <w:ind w:left="720"/>
      </w:pPr>
    </w:p>
    <w:p w:rsidR="009E791F" w:rsidRDefault="009E791F" w:rsidP="009E791F">
      <w:pPr>
        <w:pStyle w:val="Heading1"/>
      </w:pPr>
      <w:bookmarkStart w:id="2" w:name="_Toc416181385"/>
      <w:r>
        <w:t>Introduction</w:t>
      </w:r>
      <w:bookmarkEnd w:id="2"/>
    </w:p>
    <w:p w:rsidR="009E791F" w:rsidRPr="00453DC8" w:rsidRDefault="009E791F" w:rsidP="009E791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w:t>
      </w:r>
      <w:r>
        <w:t>Veteran</w:t>
      </w:r>
      <w:r w:rsidRPr="00453DC8">
        <w:t xml:space="preserve">s and the military culture as it relates to stigma and mental health is important for early intervention. The goal of the </w:t>
      </w:r>
      <w:r>
        <w:t>Integrated Reach Database System (IRDS)</w:t>
      </w:r>
      <w:r w:rsidRPr="00453DC8">
        <w:t xml:space="preserve"> innovation is to promote the general health of the </w:t>
      </w:r>
      <w:r>
        <w:t>Veteran</w:t>
      </w:r>
      <w:r w:rsidRPr="00453DC8">
        <w:t xml:space="preserve"> population and effectively intervene in issues before they escalate in crisis. </w:t>
      </w:r>
    </w:p>
    <w:p w:rsidR="009E791F" w:rsidRPr="00453DC8" w:rsidRDefault="009E791F" w:rsidP="009E791F">
      <w:pPr>
        <w:pStyle w:val="PSPBodytext"/>
      </w:pPr>
      <w:r>
        <w:t>The</w:t>
      </w:r>
      <w:r w:rsidRPr="00453DC8">
        <w:t xml:space="preserve"> </w:t>
      </w:r>
      <w:r>
        <w:t>IRDS</w:t>
      </w:r>
      <w:r w:rsidRPr="00453DC8">
        <w:t xml:space="preserve">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9E791F" w:rsidRDefault="009E791F" w:rsidP="009E791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w:t>
      </w:r>
      <w:r>
        <w:t>Veteran</w:t>
      </w:r>
      <w:r w:rsidRPr="00453DC8">
        <w:t xml:space="preserve"> populations prior to the onset of risk to mitigate the development of risk.</w:t>
      </w:r>
    </w:p>
    <w:p w:rsidR="009E791F" w:rsidRDefault="009E791F" w:rsidP="009E791F">
      <w:pPr>
        <w:pStyle w:val="BodyText"/>
        <w:jc w:val="both"/>
      </w:pPr>
    </w:p>
    <w:p w:rsidR="009E791F" w:rsidRDefault="009E791F" w:rsidP="009E791F">
      <w:pPr>
        <w:pStyle w:val="Heading2"/>
      </w:pPr>
      <w:bookmarkStart w:id="3" w:name="_Toc416181386"/>
      <w:r w:rsidRPr="00210591">
        <w:t>Purpose of the SDD</w:t>
      </w:r>
      <w:bookmarkEnd w:id="3"/>
    </w:p>
    <w:p w:rsidR="009E791F" w:rsidRDefault="009E791F" w:rsidP="009E791F">
      <w:pPr>
        <w:pStyle w:val="InstructionalText1"/>
      </w:pPr>
      <w:r w:rsidRPr="009355D1">
        <w:rPr>
          <w:i w:val="0"/>
          <w:color w:val="auto"/>
        </w:rPr>
        <w:t>The purpose of this document is to describe in sufficient detail how the proposed system will be constructed. The SDD translates requirement specifications into a document from which the developers can create the actual system. It identifies the top-level system architecture, and identifies hardware, software, communication, and interface components</w:t>
      </w:r>
      <w:r>
        <w:rPr>
          <w:i w:val="0"/>
          <w:color w:val="auto"/>
        </w:rPr>
        <w:t>.  For the purpose of this document, “system” will be used to reference the overall IRDS solution (Dashboard, Database, Direct Message, and Data Analytics) and “application” will be used to reference the portions of IRDS that will interface with an end user (Dashboard and Direct Message)</w:t>
      </w:r>
      <w:r>
        <w:t>.</w:t>
      </w:r>
    </w:p>
    <w:p w:rsidR="009E791F" w:rsidRDefault="009E791F" w:rsidP="009E791F">
      <w:pPr>
        <w:pStyle w:val="Heading2"/>
      </w:pPr>
      <w:bookmarkStart w:id="4" w:name="_Toc416181387"/>
      <w:r w:rsidRPr="00210591">
        <w:t>Identification</w:t>
      </w:r>
      <w:bookmarkEnd w:id="4"/>
    </w:p>
    <w:p w:rsidR="009E791F" w:rsidRDefault="009E791F" w:rsidP="009E791F">
      <w:pPr>
        <w:pStyle w:val="Heading2"/>
      </w:pPr>
      <w:bookmarkStart w:id="5" w:name="_Toc405813770"/>
      <w:bookmarkStart w:id="6" w:name="_Toc405814770"/>
      <w:bookmarkStart w:id="7" w:name="_Toc416181388"/>
      <w:bookmarkEnd w:id="5"/>
      <w:bookmarkEnd w:id="6"/>
      <w:r>
        <w:t>Scope</w:t>
      </w:r>
      <w:bookmarkEnd w:id="7"/>
    </w:p>
    <w:p w:rsidR="009E791F" w:rsidRDefault="009E791F" w:rsidP="009E791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rsidR="009E791F" w:rsidRDefault="009E791F" w:rsidP="009E791F">
      <w:pPr>
        <w:pStyle w:val="NoSpacing"/>
        <w:numPr>
          <w:ilvl w:val="0"/>
          <w:numId w:val="24"/>
        </w:numPr>
        <w:rPr>
          <w:rFonts w:eastAsia="MS Mincho"/>
          <w:sz w:val="24"/>
          <w:lang w:eastAsia="en-GB"/>
        </w:rPr>
      </w:pPr>
      <w:r>
        <w:rPr>
          <w:rFonts w:eastAsia="MS Mincho"/>
          <w:sz w:val="24"/>
          <w:lang w:eastAsia="en-GB"/>
        </w:rPr>
        <w:t>Reach Database – a SQL database storing data used for analytic input</w:t>
      </w:r>
    </w:p>
    <w:p w:rsidR="009E791F" w:rsidRDefault="009E791F" w:rsidP="009E791F">
      <w:pPr>
        <w:pStyle w:val="NoSpacing"/>
        <w:numPr>
          <w:ilvl w:val="0"/>
          <w:numId w:val="24"/>
        </w:numPr>
        <w:rPr>
          <w:rFonts w:eastAsia="MS Mincho"/>
          <w:sz w:val="24"/>
          <w:lang w:eastAsia="en-GB"/>
        </w:rPr>
      </w:pPr>
      <w:r>
        <w:rPr>
          <w:rFonts w:eastAsia="MS Mincho"/>
          <w:sz w:val="24"/>
          <w:lang w:eastAsia="en-GB"/>
        </w:rPr>
        <w:t xml:space="preserve">Data Analytics Platform – an integrated collection of tools </w:t>
      </w:r>
    </w:p>
    <w:p w:rsidR="009E791F" w:rsidRDefault="009E791F" w:rsidP="009E791F">
      <w:pPr>
        <w:pStyle w:val="NoSpacing"/>
        <w:numPr>
          <w:ilvl w:val="0"/>
          <w:numId w:val="24"/>
        </w:numPr>
        <w:rPr>
          <w:rFonts w:eastAsia="MS Mincho"/>
          <w:sz w:val="24"/>
          <w:lang w:eastAsia="en-GB"/>
        </w:rPr>
      </w:pPr>
      <w:r>
        <w:rPr>
          <w:rFonts w:eastAsia="MS Mincho"/>
          <w:sz w:val="24"/>
          <w:lang w:eastAsia="en-GB"/>
        </w:rPr>
        <w:t>Risk Model – the predictive model(s) used to identify high-risk Veterans</w:t>
      </w:r>
    </w:p>
    <w:p w:rsidR="009E791F" w:rsidRDefault="009E791F" w:rsidP="009E791F">
      <w:pPr>
        <w:pStyle w:val="NoSpacing"/>
        <w:numPr>
          <w:ilvl w:val="0"/>
          <w:numId w:val="24"/>
        </w:numPr>
        <w:rPr>
          <w:rFonts w:eastAsia="MS Mincho"/>
          <w:sz w:val="24"/>
          <w:lang w:eastAsia="en-GB"/>
        </w:rPr>
      </w:pPr>
      <w:r>
        <w:rPr>
          <w:rFonts w:eastAsia="MS Mincho"/>
          <w:sz w:val="24"/>
          <w:lang w:eastAsia="en-GB"/>
        </w:rPr>
        <w:lastRenderedPageBreak/>
        <w:t xml:space="preserve">Dashboard – a multi-view information portal displaying results from the analytic platform and risk model </w:t>
      </w:r>
    </w:p>
    <w:p w:rsidR="009E791F" w:rsidRDefault="009E791F" w:rsidP="009E791F">
      <w:pPr>
        <w:pStyle w:val="NoSpacing"/>
        <w:numPr>
          <w:ilvl w:val="0"/>
          <w:numId w:val="24"/>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rsidR="009E791F" w:rsidRDefault="009E791F" w:rsidP="009E791F">
      <w:pPr>
        <w:pStyle w:val="NoSpacing"/>
        <w:rPr>
          <w:rFonts w:eastAsia="MS Mincho"/>
          <w:sz w:val="24"/>
          <w:lang w:eastAsia="en-GB"/>
        </w:rPr>
      </w:pPr>
      <w:r>
        <w:rPr>
          <w:rFonts w:eastAsia="MS Mincho"/>
          <w:sz w:val="24"/>
          <w:lang w:eastAsia="en-GB"/>
        </w:rPr>
        <w:t>This document should be read in conjunction with the IRDS Interface Design Specification.</w:t>
      </w:r>
    </w:p>
    <w:p w:rsidR="009E791F" w:rsidRDefault="009E791F" w:rsidP="009E791F">
      <w:pPr>
        <w:pStyle w:val="Heading2"/>
      </w:pPr>
      <w:bookmarkStart w:id="8" w:name="_User_Characteristics"/>
      <w:bookmarkStart w:id="9" w:name="_Toc416181389"/>
      <w:bookmarkEnd w:id="8"/>
      <w:r>
        <w:t>User Characteristics</w:t>
      </w:r>
      <w:bookmarkEnd w:id="9"/>
    </w:p>
    <w:p w:rsidR="009E791F" w:rsidRPr="00D35D5C" w:rsidRDefault="009E791F" w:rsidP="009E791F">
      <w:pPr>
        <w:rPr>
          <w:rFonts w:cstheme="minorHAnsi"/>
          <w:sz w:val="24"/>
        </w:rPr>
      </w:pPr>
      <w:r w:rsidRPr="00D35D5C">
        <w:rPr>
          <w:sz w:val="24"/>
        </w:rPr>
        <w:t>There are five user interaction scenarios envisioned, upstream at-risk notification, surveillance, research, reporting, and system sustainment,</w:t>
      </w:r>
      <w:r w:rsidRPr="00D35D5C">
        <w:rPr>
          <w:rFonts w:cstheme="minorHAnsi"/>
          <w:sz w:val="24"/>
        </w:rPr>
        <w:t xml:space="preserve"> including:</w:t>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w:t>
      </w:r>
      <w:r>
        <w:rPr>
          <w:rFonts w:cstheme="minorHAnsi"/>
          <w:sz w:val="24"/>
        </w:rPr>
        <w:t xml:space="preserve">The application will consolidate various data sources, risk factors, and statistical models to identify at risk individuals and populations. </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surveillance 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E791F" w:rsidRPr="00EC2EBF" w:rsidRDefault="009E791F" w:rsidP="009E791F">
      <w:pPr>
        <w:pStyle w:val="ListParagraph"/>
        <w:spacing w:before="120" w:after="120"/>
        <w:rPr>
          <w:rFonts w:cstheme="minorHAnsi"/>
          <w:sz w:val="24"/>
        </w:rPr>
      </w:pP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E791F" w:rsidRDefault="009E791F" w:rsidP="009E791F"/>
    <w:p w:rsidR="009E791F" w:rsidRDefault="009E791F" w:rsidP="009E791F">
      <w:pPr>
        <w:pStyle w:val="Heading2"/>
      </w:pPr>
      <w:bookmarkStart w:id="10" w:name="_Toc416181390"/>
      <w:r>
        <w:t>Relationship to Other Documents and Plans</w:t>
      </w:r>
      <w:bookmarkEnd w:id="10"/>
    </w:p>
    <w:p w:rsidR="009E791F" w:rsidRPr="000406F8" w:rsidRDefault="009E791F" w:rsidP="008A010E">
      <w:pPr>
        <w:ind w:left="360"/>
        <w:rPr>
          <w:sz w:val="24"/>
        </w:rPr>
      </w:pPr>
      <w:r w:rsidRPr="000406F8">
        <w:rPr>
          <w:sz w:val="24"/>
        </w:rPr>
        <w:t>The following IRDS documents may be referenced in tandem with the information recorded her</w:t>
      </w:r>
      <w:r w:rsidR="00500D7F">
        <w:rPr>
          <w:sz w:val="24"/>
        </w:rPr>
        <w:t>e:</w:t>
      </w:r>
    </w:p>
    <w:p w:rsidR="009E791F" w:rsidRPr="00500D7F" w:rsidRDefault="00AE7F2D" w:rsidP="008A010E">
      <w:pPr>
        <w:pStyle w:val="ListParagraph"/>
        <w:numPr>
          <w:ilvl w:val="0"/>
          <w:numId w:val="16"/>
        </w:numPr>
        <w:rPr>
          <w:sz w:val="24"/>
        </w:rPr>
      </w:pPr>
      <w:hyperlink r:id="rId12" w:history="1">
        <w:r w:rsidR="009E791F" w:rsidRPr="00CF29C4">
          <w:rPr>
            <w:rStyle w:val="Hyperlink"/>
            <w:sz w:val="24"/>
          </w:rPr>
          <w:t>Project Management Plan (PMP)</w:t>
        </w:r>
      </w:hyperlink>
      <w:hyperlink r:id="rId13" w:history="1">
        <w:r w:rsidR="009E791F" w:rsidRPr="00CF29C4">
          <w:rPr>
            <w:rStyle w:val="Hyperlink"/>
            <w:sz w:val="24"/>
          </w:rPr>
          <w:t>Interface Design Specification</w:t>
        </w:r>
      </w:hyperlink>
    </w:p>
    <w:p w:rsidR="009E791F" w:rsidRPr="00B67371" w:rsidRDefault="00AE7F2D" w:rsidP="009E791F">
      <w:pPr>
        <w:pStyle w:val="ListParagraph"/>
        <w:numPr>
          <w:ilvl w:val="0"/>
          <w:numId w:val="16"/>
        </w:numPr>
        <w:rPr>
          <w:sz w:val="24"/>
        </w:rPr>
      </w:pPr>
      <w:hyperlink r:id="rId14" w:history="1">
        <w:r w:rsidR="009E791F" w:rsidRPr="00CF29C4">
          <w:rPr>
            <w:rStyle w:val="Hyperlink"/>
            <w:sz w:val="24"/>
          </w:rPr>
          <w:t>Requirements Specification Document (RSD)</w:t>
        </w:r>
      </w:hyperlink>
    </w:p>
    <w:p w:rsidR="009E791F" w:rsidRPr="00500D7F" w:rsidRDefault="00AE7F2D" w:rsidP="008A010E">
      <w:pPr>
        <w:pStyle w:val="ListParagraph"/>
        <w:numPr>
          <w:ilvl w:val="0"/>
          <w:numId w:val="16"/>
        </w:numPr>
        <w:rPr>
          <w:sz w:val="24"/>
        </w:rPr>
      </w:pPr>
      <w:hyperlink r:id="rId15" w:history="1">
        <w:r w:rsidR="009E791F" w:rsidRPr="00CF29C4">
          <w:rPr>
            <w:rStyle w:val="Hyperlink"/>
            <w:sz w:val="24"/>
          </w:rPr>
          <w:t>User Research Report</w:t>
        </w:r>
      </w:hyperlink>
    </w:p>
    <w:p w:rsidR="009E791F" w:rsidRPr="00B67371" w:rsidRDefault="00AE7F2D" w:rsidP="009E791F">
      <w:pPr>
        <w:pStyle w:val="ListParagraph"/>
        <w:numPr>
          <w:ilvl w:val="0"/>
          <w:numId w:val="16"/>
        </w:numPr>
        <w:rPr>
          <w:sz w:val="24"/>
        </w:rPr>
      </w:pPr>
      <w:hyperlink r:id="rId16" w:history="1">
        <w:r w:rsidR="009E791F" w:rsidRPr="00CF29C4">
          <w:rPr>
            <w:rStyle w:val="Hyperlink"/>
            <w:sz w:val="24"/>
          </w:rPr>
          <w:t>Requirements Traceability Matrix (RTM)</w:t>
        </w:r>
      </w:hyperlink>
    </w:p>
    <w:p w:rsidR="009E791F" w:rsidRPr="00B67371" w:rsidRDefault="00AE7F2D" w:rsidP="009E791F">
      <w:pPr>
        <w:pStyle w:val="ListParagraph"/>
        <w:numPr>
          <w:ilvl w:val="0"/>
          <w:numId w:val="16"/>
        </w:numPr>
        <w:rPr>
          <w:sz w:val="24"/>
        </w:rPr>
      </w:pPr>
      <w:hyperlink r:id="rId17" w:history="1">
        <w:r w:rsidR="009E791F" w:rsidRPr="00CF29C4">
          <w:rPr>
            <w:rStyle w:val="Hyperlink"/>
            <w:sz w:val="24"/>
          </w:rPr>
          <w:t>Database Design Specification</w:t>
        </w:r>
      </w:hyperlink>
    </w:p>
    <w:p w:rsidR="009E791F" w:rsidRPr="00B67371" w:rsidRDefault="00AE7F2D" w:rsidP="009E791F">
      <w:pPr>
        <w:pStyle w:val="ListParagraph"/>
        <w:numPr>
          <w:ilvl w:val="0"/>
          <w:numId w:val="16"/>
        </w:numPr>
        <w:rPr>
          <w:sz w:val="24"/>
        </w:rPr>
      </w:pPr>
      <w:hyperlink r:id="rId18" w:history="1">
        <w:r w:rsidR="009E791F" w:rsidRPr="00CF29C4">
          <w:rPr>
            <w:rStyle w:val="Hyperlink"/>
            <w:sz w:val="24"/>
          </w:rPr>
          <w:t>Data Analytics Sandbox Specification</w:t>
        </w:r>
      </w:hyperlink>
    </w:p>
    <w:p w:rsidR="009E791F" w:rsidRPr="00B67371" w:rsidRDefault="00AE7F2D" w:rsidP="009E791F">
      <w:pPr>
        <w:pStyle w:val="ListParagraph"/>
        <w:numPr>
          <w:ilvl w:val="0"/>
          <w:numId w:val="16"/>
        </w:numPr>
        <w:rPr>
          <w:sz w:val="24"/>
        </w:rPr>
      </w:pPr>
      <w:hyperlink r:id="rId19" w:history="1">
        <w:r w:rsidR="009E791F" w:rsidRPr="00CF29C4">
          <w:rPr>
            <w:rStyle w:val="Hyperlink"/>
            <w:sz w:val="24"/>
          </w:rPr>
          <w:t>Dashboard Design Document</w:t>
        </w:r>
      </w:hyperlink>
    </w:p>
    <w:p w:rsidR="009E791F" w:rsidRPr="00E258CD" w:rsidRDefault="009E791F" w:rsidP="009E791F">
      <w:pPr>
        <w:rPr>
          <w:sz w:val="24"/>
        </w:rPr>
      </w:pPr>
    </w:p>
    <w:p w:rsidR="00500D7F" w:rsidRPr="00B67371" w:rsidRDefault="00500D7F" w:rsidP="00500D7F">
      <w:pPr>
        <w:ind w:left="360"/>
        <w:rPr>
          <w:sz w:val="24"/>
        </w:rPr>
      </w:pPr>
      <w:r>
        <w:rPr>
          <w:sz w:val="24"/>
        </w:rPr>
        <w:t xml:space="preserve">The documents are located at </w:t>
      </w:r>
      <w:hyperlink r:id="rId20" w:history="1">
        <w:r w:rsidRPr="00CF29C4">
          <w:rPr>
            <w:rStyle w:val="Hyperlink"/>
            <w:sz w:val="24"/>
          </w:rPr>
          <w:t>https://internal.vacloud.us/wiki/pages/81X0Z7X5/Perceptive_Reach_Deliverables.html</w:t>
        </w:r>
      </w:hyperlink>
    </w:p>
    <w:p w:rsidR="009E791F" w:rsidRPr="00203EC2" w:rsidRDefault="009E791F" w:rsidP="009E791F">
      <w:pPr>
        <w:rPr>
          <w:rFonts w:ascii="Arial" w:hAnsi="Arial"/>
        </w:rPr>
      </w:pPr>
    </w:p>
    <w:p w:rsidR="009E791F" w:rsidRDefault="009E791F" w:rsidP="009E791F">
      <w:pPr>
        <w:pStyle w:val="Heading2"/>
      </w:pPr>
      <w:bookmarkStart w:id="11" w:name="_Toc416181391"/>
      <w:r>
        <w:t>Acronyms and Abbreviations</w:t>
      </w:r>
      <w:bookmarkEnd w:id="11"/>
    </w:p>
    <w:p w:rsidR="009E791F" w:rsidRDefault="009E791F" w:rsidP="009E791F">
      <w:pPr>
        <w:pStyle w:val="Caption"/>
      </w:pPr>
      <w:r>
        <w:t xml:space="preserve">Table </w:t>
      </w:r>
      <w:r w:rsidR="00AE7F2D">
        <w:fldChar w:fldCharType="begin"/>
      </w:r>
      <w:r w:rsidR="00AE7F2D">
        <w:instrText xml:space="preserve"> SEQ Table \* ARABIC </w:instrText>
      </w:r>
      <w:r w:rsidR="00AE7F2D">
        <w:fldChar w:fldCharType="separate"/>
      </w:r>
      <w:r w:rsidR="00E95842">
        <w:rPr>
          <w:noProof/>
        </w:rPr>
        <w:t>1</w:t>
      </w:r>
      <w:r w:rsidR="00AE7F2D">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F6620D" w:rsidRPr="000A1577" w:rsidTr="00B24E38">
        <w:trPr>
          <w:cantSplit/>
          <w:trHeight w:val="421"/>
          <w:tblHeader/>
          <w:jc w:val="center"/>
        </w:trPr>
        <w:tc>
          <w:tcPr>
            <w:tcW w:w="970" w:type="pct"/>
            <w:shd w:val="clear" w:color="auto" w:fill="E0E0E0"/>
          </w:tcPr>
          <w:p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Acronym</w:t>
            </w:r>
          </w:p>
        </w:tc>
        <w:tc>
          <w:tcPr>
            <w:tcW w:w="4030" w:type="pct"/>
            <w:shd w:val="clear" w:color="auto" w:fill="E0E0E0"/>
          </w:tcPr>
          <w:p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Term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STARRS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Study to Assess Risk and Resilience in Service members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Application Program Interface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Center for Disease Control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CDW</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Corporate Data Warehouse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Continuous Integration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Database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Defense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Enterprise Architecture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ETL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Extract, Transform, Load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FMQL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FileMan Query Language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GB</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Gigabyte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HMAC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Hash-based Message Authentication Code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HTTPS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Hypertext Transfer Protocol Secure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ICD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 xml:space="preserve">International Classification of Diseases </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IRDS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Integrated Reach Database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IT</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Information and Technology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JDBC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 Database Connectivity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JSON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JavaScript Object Notation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NDI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National Death Index</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ODBC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Open Database Connectivity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PMP</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Project Management Plan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RESTful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RPC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Remote Procedure Call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RSD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Specification Document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RTM</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Traceability Matrix</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SAS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Statistical Analysis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SDCD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State Death Certificate Data</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SDR</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Data Repository</w:t>
            </w:r>
          </w:p>
        </w:tc>
      </w:tr>
      <w:tr w:rsidR="002312F0" w:rsidRPr="000A1577" w:rsidTr="00B24E38">
        <w:trPr>
          <w:cantSplit/>
          <w:trHeight w:val="400"/>
          <w:jc w:val="center"/>
        </w:trPr>
        <w:tc>
          <w:tcPr>
            <w:tcW w:w="970" w:type="pct"/>
          </w:tcPr>
          <w:p w:rsidR="002312F0" w:rsidRPr="000A1577" w:rsidRDefault="002312F0" w:rsidP="00B24E38">
            <w:pPr>
              <w:pStyle w:val="TableText"/>
              <w:rPr>
                <w:rFonts w:ascii="Times New Roman" w:hAnsi="Times New Roman" w:cs="Times New Roman"/>
                <w:szCs w:val="22"/>
              </w:rPr>
            </w:pPr>
            <w:r>
              <w:rPr>
                <w:rFonts w:ascii="Times New Roman" w:hAnsi="Times New Roman" w:cs="Times New Roman"/>
                <w:szCs w:val="22"/>
              </w:rPr>
              <w:t>SPA</w:t>
            </w:r>
          </w:p>
        </w:tc>
        <w:tc>
          <w:tcPr>
            <w:tcW w:w="4030" w:type="pct"/>
          </w:tcPr>
          <w:p w:rsidR="002312F0" w:rsidRPr="000A1577" w:rsidRDefault="002312F0" w:rsidP="00B24E38">
            <w:pPr>
              <w:pStyle w:val="TableText"/>
              <w:rPr>
                <w:rFonts w:ascii="Times New Roman" w:hAnsi="Times New Roman" w:cs="Times New Roman"/>
                <w:szCs w:val="22"/>
              </w:rPr>
            </w:pPr>
            <w:r>
              <w:rPr>
                <w:rFonts w:ascii="Times New Roman" w:hAnsi="Times New Roman" w:cs="Times New Roman"/>
                <w:szCs w:val="22"/>
              </w:rPr>
              <w:t>Single Page Application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SPAN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Prevention Applications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Structured Query Language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SSIS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 Server Integration Services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Social Security Number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To Be Determined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TRM</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Technical Reference Manual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UBHC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University Behavioral Health Care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User Interface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Veterans Affairs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VAMC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 Medical Center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VCL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Veterans Crisis Line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VHA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Veterans Health Administration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Integrated Service Networks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VistA</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Health Information Systems and Technology Architecture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VLER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Virtual Lifetime Electronic Record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VSO</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Service Organizations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PMAS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Project Management Accountability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System Design Document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DBMS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Database Management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HHS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U.S. Department of Health and Human Services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CRS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Congressional Research Service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PR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Perceptive Reach</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KNIME</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Konstanz Information Miner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BIRT</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Business Intelligence and Reporting Tools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DOB</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Date of Birth</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Identification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MUMPS</w:t>
            </w:r>
          </w:p>
        </w:tc>
        <w:tc>
          <w:tcPr>
            <w:tcW w:w="4030" w:type="pct"/>
          </w:tcPr>
          <w:p w:rsidR="00F6620D" w:rsidRPr="000A1577" w:rsidRDefault="00D10467" w:rsidP="00B24E38">
            <w:pPr>
              <w:pStyle w:val="TableText"/>
              <w:tabs>
                <w:tab w:val="left" w:pos="944"/>
              </w:tabs>
              <w:rPr>
                <w:rFonts w:ascii="Times New Roman" w:hAnsi="Times New Roman" w:cs="Times New Roman"/>
                <w:szCs w:val="22"/>
              </w:rPr>
            </w:pPr>
            <w:r w:rsidRPr="00D10467">
              <w:rPr>
                <w:rFonts w:ascii="Times New Roman" w:hAnsi="Times New Roman" w:cs="Times New Roman"/>
                <w:szCs w:val="22"/>
              </w:rPr>
              <w:t>Massachusetts General Hospital Utility Multi-Programming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CPU</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Central Processing Unit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LAN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Local Area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WAN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Wide Area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MVC</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Model View Controller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PII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Personally identifiable information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PHI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Protected health information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PACER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Public Access to Court Electronic Records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Traumatic Brain Injury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VR&amp;E</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Vocational Rehabilitation and Employment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VBA</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Benefit Administration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PTSD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Post-Traumatic Stress Disorder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United States</w:t>
            </w:r>
          </w:p>
        </w:tc>
      </w:tr>
    </w:tbl>
    <w:p w:rsidR="009E791F" w:rsidRDefault="009E791F" w:rsidP="009E791F">
      <w:pPr>
        <w:pStyle w:val="BodyText"/>
      </w:pPr>
    </w:p>
    <w:p w:rsidR="009E791F" w:rsidRDefault="009E791F" w:rsidP="009E791F">
      <w:pPr>
        <w:pStyle w:val="Heading1"/>
      </w:pPr>
      <w:bookmarkStart w:id="12" w:name="_Toc416181392"/>
      <w:r>
        <w:t>Background</w:t>
      </w:r>
      <w:bookmarkEnd w:id="12"/>
    </w:p>
    <w:p w:rsidR="009E791F" w:rsidRDefault="009E791F" w:rsidP="009E791F">
      <w:pPr>
        <w:pStyle w:val="Heading2"/>
      </w:pPr>
      <w:bookmarkStart w:id="13" w:name="_Toc416181393"/>
      <w:r w:rsidRPr="00D10B95">
        <w:t>Overview of the System</w:t>
      </w:r>
      <w:bookmarkEnd w:id="13"/>
    </w:p>
    <w:p w:rsidR="009E791F" w:rsidRPr="00453DC8" w:rsidRDefault="009E791F" w:rsidP="009E791F">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w:t>
      </w:r>
      <w:r>
        <w:t>The application will include capability</w:t>
      </w:r>
      <w:r w:rsidRPr="00453DC8">
        <w:t xml:space="preserve"> for analyzing multiple and integrated data sets with cutting-edge data analytic techniques and visualizations to identify at-risk individuals and populations and provide proactive and secure notifications of these results to </w:t>
      </w:r>
      <w:r>
        <w:t>Veteran</w:t>
      </w:r>
      <w:r w:rsidRPr="00453DC8">
        <w:t xml:space="preserve"> support services. </w:t>
      </w:r>
    </w:p>
    <w:p w:rsidR="009E791F" w:rsidRPr="00453DC8" w:rsidRDefault="009E791F" w:rsidP="009E791F">
      <w:pPr>
        <w:pStyle w:val="PSPBodytext"/>
      </w:pPr>
    </w:p>
    <w:p w:rsidR="009E791F" w:rsidRPr="00453DC8" w:rsidRDefault="009E791F" w:rsidP="009E791F">
      <w:pPr>
        <w:pStyle w:val="PSPBodytext"/>
      </w:pPr>
      <w:r w:rsidRPr="00453DC8">
        <w:t>As shown in</w:t>
      </w:r>
      <w:r>
        <w:rPr>
          <w:b/>
        </w:rPr>
        <w:t xml:space="preserve"> </w:t>
      </w:r>
      <w:r w:rsidR="00E95842">
        <w:rPr>
          <w:b/>
        </w:rPr>
        <w:t>Figure 1</w:t>
      </w:r>
      <w:r w:rsidRPr="00453DC8">
        <w:t xml:space="preserve">, </w:t>
      </w:r>
      <w:r>
        <w:t>IRDS</w:t>
      </w:r>
      <w:r w:rsidRPr="00453DC8">
        <w:t xml:space="preserve"> will be an integrated system </w:t>
      </w:r>
      <w:r w:rsidR="002C77AB">
        <w:t>comprised of</w:t>
      </w:r>
      <w:r w:rsidRPr="00453DC8">
        <w:t xml:space="preserve"> the following:</w:t>
      </w:r>
    </w:p>
    <w:p w:rsidR="009E791F" w:rsidRPr="006D3F08" w:rsidRDefault="009E791F" w:rsidP="009E791F">
      <w:pPr>
        <w:pStyle w:val="PSPBullet1"/>
        <w:spacing w:after="0"/>
      </w:pPr>
      <w:r w:rsidRPr="00BD007C">
        <w:rPr>
          <w:b/>
        </w:rPr>
        <w:lastRenderedPageBreak/>
        <w:t>Reach Database.</w:t>
      </w:r>
      <w:r w:rsidRPr="006D3F08">
        <w:t xml:space="preserve"> A SQL database used to aggregate new data sources and relevant SDR data.</w:t>
      </w:r>
    </w:p>
    <w:p w:rsidR="009E791F" w:rsidRPr="003213C1" w:rsidRDefault="009E791F" w:rsidP="009E791F">
      <w:pPr>
        <w:pStyle w:val="PSPBullet1"/>
        <w:spacing w:after="0"/>
      </w:pPr>
      <w:r w:rsidRPr="00BD007C">
        <w:rPr>
          <w:b/>
        </w:rPr>
        <w:t>Data Analytics Platform and Dashboard.</w:t>
      </w:r>
      <w:r w:rsidRPr="006D3F08">
        <w:t xml:space="preserve"> An integrated collection of analytics and visualization tools, including a surveillance dashboard aimed at identifying at-risk individuals and </w:t>
      </w:r>
      <w:r>
        <w:t>populations</w:t>
      </w:r>
    </w:p>
    <w:p w:rsidR="009E791F" w:rsidRPr="006D3F08" w:rsidRDefault="009E791F" w:rsidP="009E791F">
      <w:pPr>
        <w:pStyle w:val="PSPBullet1"/>
        <w:spacing w:after="0"/>
      </w:pPr>
      <w:r w:rsidRPr="00BD007C">
        <w:rPr>
          <w:b/>
        </w:rPr>
        <w:t>Direct Messaging.</w:t>
      </w:r>
      <w:r w:rsidRPr="006D3F08">
        <w:t xml:space="preserve"> A method to construct and transmit a secure message to authorized outreach and intervention service providers.</w:t>
      </w:r>
    </w:p>
    <w:p w:rsidR="009E791F" w:rsidRPr="00691A64" w:rsidRDefault="009E791F" w:rsidP="009E791F">
      <w:pPr>
        <w:pStyle w:val="PSPBullet1"/>
        <w:spacing w:after="0"/>
      </w:pPr>
      <w:r w:rsidRPr="00BD007C">
        <w:rPr>
          <w:b/>
        </w:rPr>
        <w:t>Outreach and Intervention.</w:t>
      </w:r>
      <w:r w:rsidRPr="006D3F08">
        <w:t xml:space="preserve"> A</w:t>
      </w:r>
      <w:r w:rsidRPr="00453DC8">
        <w:t xml:space="preserve"> pilot workflow that includes the process by which outreach and intervention resources are notified and act upon the data provided.</w:t>
      </w:r>
    </w:p>
    <w:p w:rsidR="009E791F" w:rsidRPr="000406F8" w:rsidRDefault="009E791F" w:rsidP="009E791F">
      <w:pPr>
        <w:rPr>
          <w:sz w:val="24"/>
        </w:rPr>
      </w:pPr>
    </w:p>
    <w:p w:rsidR="00C64DD5" w:rsidRDefault="009E791F" w:rsidP="00C64DD5">
      <w:pPr>
        <w:keepNext/>
        <w:jc w:val="center"/>
      </w:pPr>
      <w:r w:rsidRPr="0017153A">
        <w:rPr>
          <w:noProof/>
        </w:rPr>
        <w:drawing>
          <wp:inline distT="0" distB="0" distL="0" distR="0" wp14:anchorId="612654D2" wp14:editId="1690D7C8">
            <wp:extent cx="3855635"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55635" cy="1861721"/>
                    </a:xfrm>
                    <a:prstGeom prst="rect">
                      <a:avLst/>
                    </a:prstGeom>
                  </pic:spPr>
                </pic:pic>
              </a:graphicData>
            </a:graphic>
          </wp:inline>
        </w:drawing>
      </w:r>
    </w:p>
    <w:p w:rsidR="009E791F" w:rsidRDefault="009E791F" w:rsidP="009E791F">
      <w:pPr>
        <w:pStyle w:val="Caption"/>
      </w:pPr>
      <w:r>
        <w:t xml:space="preserve">Figure </w:t>
      </w:r>
      <w:r w:rsidR="00AE7F2D">
        <w:fldChar w:fldCharType="begin"/>
      </w:r>
      <w:r w:rsidR="00AE7F2D">
        <w:instrText xml:space="preserve"> SEQ Figure \* ARABIC </w:instrText>
      </w:r>
      <w:r w:rsidR="00AE7F2D">
        <w:fldChar w:fldCharType="separate"/>
      </w:r>
      <w:r w:rsidR="00BA4E03">
        <w:rPr>
          <w:noProof/>
        </w:rPr>
        <w:t>1</w:t>
      </w:r>
      <w:r w:rsidR="00AE7F2D">
        <w:rPr>
          <w:noProof/>
        </w:rPr>
        <w:fldChar w:fldCharType="end"/>
      </w:r>
      <w:r>
        <w:rPr>
          <w:noProof/>
        </w:rPr>
        <w:t xml:space="preserve">: </w:t>
      </w:r>
      <w:r w:rsidR="00A06BF2">
        <w:rPr>
          <w:noProof/>
        </w:rPr>
        <w:t>IRDS System Overview</w:t>
      </w:r>
    </w:p>
    <w:p w:rsidR="009E791F" w:rsidRPr="00453DC8" w:rsidRDefault="009E791F" w:rsidP="009E791F">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t xml:space="preserve">  </w:t>
      </w:r>
      <w:r w:rsidR="00E95842">
        <w:rPr>
          <w:b/>
          <w:color w:val="000000" w:themeColor="text1"/>
        </w:rPr>
        <w:t>Figure 2</w:t>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rsidR="009E791F" w:rsidRPr="00B04F1B" w:rsidRDefault="009E791F" w:rsidP="009E791F">
      <w:pPr>
        <w:pStyle w:val="PSPGraphic"/>
      </w:pPr>
      <w:r w:rsidRPr="00453DC8">
        <w:rPr>
          <w:noProof/>
        </w:rPr>
        <w:drawing>
          <wp:inline distT="0" distB="0" distL="0" distR="0" wp14:anchorId="4DB2BED0" wp14:editId="5D4F2361">
            <wp:extent cx="5941506" cy="274320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2">
                      <a:extLst>
                        <a:ext uri="{28A0092B-C50C-407E-A947-70E740481C1C}">
                          <a14:useLocalDpi xmlns:a14="http://schemas.microsoft.com/office/drawing/2010/main" val="0"/>
                        </a:ext>
                      </a:extLst>
                    </a:blip>
                    <a:stretch>
                      <a:fillRect/>
                    </a:stretch>
                  </pic:blipFill>
                  <pic:spPr>
                    <a:xfrm>
                      <a:off x="0" y="0"/>
                      <a:ext cx="5941506" cy="2743206"/>
                    </a:xfrm>
                    <a:prstGeom prst="rect">
                      <a:avLst/>
                    </a:prstGeom>
                  </pic:spPr>
                </pic:pic>
              </a:graphicData>
            </a:graphic>
          </wp:inline>
        </w:drawing>
      </w:r>
    </w:p>
    <w:p w:rsidR="009E791F" w:rsidRPr="00B04F1B" w:rsidRDefault="009E791F" w:rsidP="009E791F">
      <w:pPr>
        <w:pStyle w:val="Caption"/>
      </w:pPr>
      <w:bookmarkStart w:id="14" w:name="_Ref403714448"/>
      <w:r>
        <w:lastRenderedPageBreak/>
        <w:t xml:space="preserve">Figure </w:t>
      </w:r>
      <w:r w:rsidR="00AE7F2D">
        <w:fldChar w:fldCharType="begin"/>
      </w:r>
      <w:r w:rsidR="00AE7F2D">
        <w:instrText xml:space="preserve"> SEQ Figure \* ARABIC </w:instrText>
      </w:r>
      <w:r w:rsidR="00AE7F2D">
        <w:fldChar w:fldCharType="separate"/>
      </w:r>
      <w:r w:rsidR="00BA4E03">
        <w:rPr>
          <w:noProof/>
        </w:rPr>
        <w:t>2</w:t>
      </w:r>
      <w:r w:rsidR="00AE7F2D">
        <w:rPr>
          <w:noProof/>
        </w:rPr>
        <w:fldChar w:fldCharType="end"/>
      </w:r>
      <w:bookmarkEnd w:id="14"/>
      <w:r>
        <w:rPr>
          <w:noProof/>
        </w:rPr>
        <w:t>: Conceptual System Design</w:t>
      </w:r>
    </w:p>
    <w:p w:rsidR="009E791F" w:rsidRPr="00414897" w:rsidRDefault="009E791F" w:rsidP="009E791F">
      <w:pPr>
        <w:pStyle w:val="NoSpacing"/>
        <w:rPr>
          <w:sz w:val="24"/>
        </w:rPr>
      </w:pPr>
      <w:r w:rsidRPr="00414897">
        <w:rPr>
          <w:sz w:val="24"/>
        </w:rPr>
        <w:t xml:space="preserve">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 officials and </w:t>
      </w:r>
      <w:r>
        <w:rPr>
          <w:sz w:val="24"/>
        </w:rPr>
        <w:t>Veteran</w:t>
      </w:r>
      <w:r w:rsidRPr="00414897">
        <w:rPr>
          <w:sz w:val="24"/>
        </w:rPr>
        <w:t xml:space="preserve"> support services organizations via Direct Messaging.</w:t>
      </w:r>
    </w:p>
    <w:p w:rsidR="009E791F" w:rsidRPr="00453DC8" w:rsidRDefault="009E791F" w:rsidP="009E791F">
      <w:pPr>
        <w:pStyle w:val="Heading3"/>
      </w:pPr>
      <w:bookmarkStart w:id="15" w:name="_SDR_Database_Background"/>
      <w:bookmarkStart w:id="16" w:name="_Toc387140591"/>
      <w:bookmarkStart w:id="17" w:name="_Toc387178632"/>
      <w:bookmarkStart w:id="18" w:name="_Toc397445254"/>
      <w:bookmarkStart w:id="19" w:name="_Toc397963197"/>
      <w:bookmarkStart w:id="20" w:name="_Toc416181394"/>
      <w:bookmarkEnd w:id="15"/>
      <w:r w:rsidRPr="00453DC8">
        <w:t>SDR Database Background</w:t>
      </w:r>
      <w:bookmarkEnd w:id="16"/>
      <w:bookmarkEnd w:id="17"/>
      <w:bookmarkEnd w:id="18"/>
      <w:bookmarkEnd w:id="19"/>
      <w:bookmarkEnd w:id="20"/>
    </w:p>
    <w:p w:rsidR="009E791F" w:rsidRPr="00453DC8" w:rsidRDefault="009E791F" w:rsidP="009E791F">
      <w:pPr>
        <w:pStyle w:val="PSPBodytext"/>
      </w:pPr>
      <w:r w:rsidRPr="00453DC8">
        <w:t>As previously mentioned, the SDR is a centralized SQL Server database</w:t>
      </w:r>
      <w:r>
        <w:t>,</w:t>
      </w:r>
      <w:r w:rsidRPr="00453DC8">
        <w:t xml:space="preserve"> which currently consolidates multiple sources of data containing suicide and mortality data of </w:t>
      </w:r>
      <w:r>
        <w:t>Veteran</w:t>
      </w:r>
      <w:r w:rsidRPr="00453DC8">
        <w:t xml:space="preserve">s. The SDR will be one of the data sources for the </w:t>
      </w:r>
      <w:r>
        <w:t>IRDS</w:t>
      </w:r>
      <w:r w:rsidRPr="00453DC8">
        <w:t xml:space="preserve"> innovation. Data from the sources below are periodically imported into the SDR. Sources include:</w:t>
      </w:r>
    </w:p>
    <w:p w:rsidR="009E791F" w:rsidRPr="00453DC8" w:rsidRDefault="009E791F" w:rsidP="009E791F">
      <w:pPr>
        <w:pStyle w:val="PSPBullet1"/>
        <w:contextualSpacing/>
      </w:pPr>
      <w:r w:rsidRPr="00453DC8">
        <w:t xml:space="preserve">National Death Index (NDI) based on </w:t>
      </w:r>
      <w:r>
        <w:t>DoD</w:t>
      </w:r>
      <w:r w:rsidRPr="00453DC8">
        <w:t xml:space="preserve"> and VA NDI search criteria</w:t>
      </w:r>
    </w:p>
    <w:p w:rsidR="009E791F" w:rsidRPr="00453DC8" w:rsidRDefault="009E791F" w:rsidP="009E791F">
      <w:pPr>
        <w:pStyle w:val="PSPBullet1"/>
        <w:contextualSpacing/>
      </w:pPr>
      <w:r w:rsidRPr="00453DC8">
        <w:t>State Death Certificate Data (SDCD)</w:t>
      </w:r>
    </w:p>
    <w:p w:rsidR="009E791F" w:rsidRPr="00453DC8" w:rsidRDefault="009E791F" w:rsidP="009E791F">
      <w:pPr>
        <w:pStyle w:val="PSPBullet1"/>
        <w:contextualSpacing/>
      </w:pPr>
      <w:r w:rsidRPr="00453DC8">
        <w:t>Suicide Prevention Applications Network (SPAN)</w:t>
      </w:r>
    </w:p>
    <w:p w:rsidR="009E791F" w:rsidRPr="00453DC8" w:rsidRDefault="009E791F" w:rsidP="009E791F">
      <w:pPr>
        <w:pStyle w:val="PSPBullet1"/>
        <w:contextualSpacing/>
      </w:pPr>
      <w:r>
        <w:t>Veteran</w:t>
      </w:r>
      <w:r w:rsidRPr="00453DC8">
        <w:t>s Crisis Line (VCL)</w:t>
      </w:r>
    </w:p>
    <w:p w:rsidR="009E791F" w:rsidRPr="00453DC8" w:rsidRDefault="009E791F" w:rsidP="009E791F">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rsidR="009E791F" w:rsidRPr="00416F75" w:rsidRDefault="009E791F" w:rsidP="009E791F">
      <w:pPr>
        <w:pStyle w:val="PSPBodytext"/>
      </w:pPr>
      <w:r w:rsidRPr="00453DC8">
        <w:t xml:space="preserve">Importantly, the SDR provides a view into the unique characteristics of </w:t>
      </w:r>
      <w:r>
        <w:t>Veteran</w:t>
      </w:r>
      <w:r w:rsidRPr="00453DC8">
        <w:t xml:space="preserve">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w:t>
      </w:r>
      <w:r>
        <w:t>Veteran</w:t>
      </w:r>
      <w:r w:rsidRPr="00453DC8">
        <w:t xml:space="preserve">s using data unique to </w:t>
      </w:r>
      <w:r>
        <w:t>Veteran</w:t>
      </w:r>
      <w:r w:rsidRPr="00453DC8">
        <w:t xml:space="preserve">s. </w:t>
      </w:r>
      <w:r>
        <w:br/>
      </w:r>
    </w:p>
    <w:p w:rsidR="009E791F" w:rsidRDefault="009E791F" w:rsidP="009E791F">
      <w:pPr>
        <w:pStyle w:val="Heading2"/>
      </w:pPr>
      <w:bookmarkStart w:id="21" w:name="_Toc416181395"/>
      <w:r w:rsidRPr="00D10B95">
        <w:t>Overview of the Business Process</w:t>
      </w:r>
      <w:bookmarkEnd w:id="21"/>
    </w:p>
    <w:p w:rsidR="009E791F" w:rsidRDefault="00AE7F2D" w:rsidP="009E791F">
      <w:pPr>
        <w:pStyle w:val="BodyText"/>
      </w:pPr>
      <w:hyperlink w:anchor="_User_Characteristics" w:history="1">
        <w:r w:rsidR="009E791F">
          <w:rPr>
            <w:rStyle w:val="Hyperlink"/>
          </w:rPr>
          <w:t>Section 2.4</w:t>
        </w:r>
      </w:hyperlink>
      <w:r w:rsidR="009E791F">
        <w:t xml:space="preserve"> of this document outlines the major use cases associated with the IRDS application. Of these use cases, the ones that have the most significant business process component are Surveillance and </w:t>
      </w:r>
      <w:r w:rsidR="009E791F" w:rsidRPr="006C1C5C">
        <w:t>Upstream At-Risk Notification</w:t>
      </w:r>
      <w:r w:rsidR="009E791F">
        <w:t xml:space="preserve">. The business process diagrams below represents a high level overview of how the IRDS application will integrate within these use cases, however it should be noted that the details of each business process may vary on a case by case and facility by facility basis. As more business processes are identified during the development process, this document will be updated. </w:t>
      </w:r>
    </w:p>
    <w:p w:rsidR="009E791F" w:rsidRDefault="009E791F" w:rsidP="009E791F">
      <w:pPr>
        <w:pStyle w:val="BodyText"/>
        <w:numPr>
          <w:ilvl w:val="0"/>
          <w:numId w:val="32"/>
        </w:numPr>
      </w:pPr>
      <w:r>
        <w:t xml:space="preserve">Data sources are imported into the IRDS system via SQL Server Integration Services (SSIS) import solutions. Each data source will have its own SSIS package (.dtsx). In the </w:t>
      </w:r>
      <w:r>
        <w:lastRenderedPageBreak/>
        <w:t>case of importing data from a VistA installation, one or more RPC calls will be executed from within an SSIS import. The import solution will transform the data and load into the appropriate tables in the Reach database.</w:t>
      </w:r>
    </w:p>
    <w:p w:rsidR="009E791F" w:rsidRDefault="009E791F" w:rsidP="009E791F">
      <w:pPr>
        <w:pStyle w:val="BodyText"/>
        <w:numPr>
          <w:ilvl w:val="0"/>
          <w:numId w:val="32"/>
        </w:numPr>
      </w:pPr>
      <w:r>
        <w:t>An R program is run periodically (every year or so) on the production server to update the Risk model. The results of the run are stored in a table in the Reach database.</w:t>
      </w:r>
    </w:p>
    <w:p w:rsidR="009E791F" w:rsidRDefault="009E791F" w:rsidP="009E791F">
      <w:pPr>
        <w:pStyle w:val="BodyText"/>
        <w:numPr>
          <w:ilvl w:val="0"/>
          <w:numId w:val="32"/>
        </w:numPr>
      </w:pPr>
      <w:r>
        <w:t xml:space="preserve">On a regular basis (daily, weekly) a SQL Server process runs that does surveillance against a list of Veterans tracked in the Reach database tables against the risk model. The process identifies who are at high risk of attempting suicide. </w:t>
      </w:r>
    </w:p>
    <w:p w:rsidR="009E791F" w:rsidRDefault="009E791F" w:rsidP="009E791F">
      <w:pPr>
        <w:pStyle w:val="BodyText"/>
        <w:numPr>
          <w:ilvl w:val="0"/>
          <w:numId w:val="32"/>
        </w:numPr>
      </w:pPr>
      <w:r>
        <w:t xml:space="preserve">The results of the surveillance run are emailed to the appropriate contacts for those Veterans via a secure message that leverages the VA </w:t>
      </w:r>
      <w:r w:rsidRPr="007873CC">
        <w:t>Virtual Lifetime Electronic Record (VLER</w:t>
      </w:r>
      <w:r w:rsidR="00625BA0" w:rsidRPr="007873CC">
        <w:t>)</w:t>
      </w:r>
      <w:r w:rsidR="00625BA0">
        <w:t xml:space="preserve"> architecture</w:t>
      </w:r>
      <w:r>
        <w:t>.</w:t>
      </w:r>
    </w:p>
    <w:p w:rsidR="009E791F" w:rsidRDefault="009E791F" w:rsidP="009E791F">
      <w:pPr>
        <w:pStyle w:val="BodyText"/>
        <w:numPr>
          <w:ilvl w:val="0"/>
          <w:numId w:val="32"/>
        </w:numPr>
      </w:pPr>
      <w:r>
        <w:t>A system user will access the dashboard via a compatible web browser.  The dashboard is a web application that provides a visual presentation</w:t>
      </w:r>
      <w:r w:rsidRPr="00744382">
        <w:t xml:space="preserve"> </w:t>
      </w:r>
      <w:r>
        <w:t>in the web browser of data that has been accessed via a REST API, which queries the Reach database for both specific and aggregate data regarding high risk Veterans at their management level (region, state, VISN, VAMC). The query results are passed to the client browser and populated in the web page.</w:t>
      </w:r>
    </w:p>
    <w:p w:rsidR="009E791F" w:rsidRDefault="009E791F" w:rsidP="009E791F">
      <w:pPr>
        <w:pStyle w:val="BodyText"/>
        <w:ind w:left="720"/>
      </w:pPr>
    </w:p>
    <w:p w:rsidR="009E791F" w:rsidRDefault="00DB4C75" w:rsidP="009E791F">
      <w:pPr>
        <w:pStyle w:val="BodyText"/>
        <w:keepNext/>
      </w:pPr>
      <w:r>
        <w:object w:dxaOrig="8985" w:dyaOrig="10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5pt;height:547.05pt" o:ole="">
            <v:imagedata r:id="rId23" o:title=""/>
          </v:shape>
          <o:OLEObject Type="Embed" ProgID="Visio.Drawing.11" ShapeID="_x0000_i1025" DrawAspect="Content" ObjectID="_1490194646" r:id="rId24"/>
        </w:object>
      </w:r>
    </w:p>
    <w:p w:rsidR="009E791F" w:rsidRDefault="009E791F" w:rsidP="009E791F">
      <w:pPr>
        <w:pStyle w:val="Caption"/>
      </w:pPr>
      <w:r>
        <w:t xml:space="preserve">Figure </w:t>
      </w:r>
      <w:r w:rsidR="00AE7F2D">
        <w:fldChar w:fldCharType="begin"/>
      </w:r>
      <w:r w:rsidR="00AE7F2D">
        <w:instrText xml:space="preserve"> SEQ Figure \* ARABIC </w:instrText>
      </w:r>
      <w:r w:rsidR="00AE7F2D">
        <w:fldChar w:fldCharType="separate"/>
      </w:r>
      <w:r w:rsidR="00BA4E03">
        <w:rPr>
          <w:noProof/>
        </w:rPr>
        <w:t>3</w:t>
      </w:r>
      <w:r w:rsidR="00AE7F2D">
        <w:rPr>
          <w:noProof/>
        </w:rPr>
        <w:fldChar w:fldCharType="end"/>
      </w:r>
      <w:r>
        <w:t>: Dashboard Surveillance</w:t>
      </w:r>
    </w:p>
    <w:p w:rsidR="009E791F" w:rsidRDefault="009E791F" w:rsidP="009E791F">
      <w:pPr>
        <w:pStyle w:val="BodyText"/>
      </w:pPr>
    </w:p>
    <w:p w:rsidR="009E791F" w:rsidRDefault="009E791F" w:rsidP="009E791F">
      <w:pPr>
        <w:pStyle w:val="Caption"/>
      </w:pPr>
    </w:p>
    <w:p w:rsidR="009E791F" w:rsidRPr="000D4019" w:rsidRDefault="009E791F" w:rsidP="009E791F">
      <w:pPr>
        <w:pStyle w:val="BodyText"/>
      </w:pPr>
    </w:p>
    <w:p w:rsidR="009E791F" w:rsidRDefault="009E791F" w:rsidP="009E791F">
      <w:pPr>
        <w:pStyle w:val="BodyText"/>
        <w:keepNext/>
      </w:pPr>
    </w:p>
    <w:p w:rsidR="009E791F" w:rsidRDefault="009E791F" w:rsidP="009E791F">
      <w:pPr>
        <w:pStyle w:val="BodyText"/>
        <w:keepNext/>
      </w:pPr>
      <w:r>
        <w:object w:dxaOrig="17251" w:dyaOrig="4575">
          <v:shape id="_x0000_i1026" type="#_x0000_t75" style="width:468.65pt;height:122.15pt" o:ole="">
            <v:imagedata r:id="rId25" o:title=""/>
          </v:shape>
          <o:OLEObject Type="Embed" ProgID="Visio.Drawing.11" ShapeID="_x0000_i1026" DrawAspect="Content" ObjectID="_1490194647" r:id="rId26"/>
        </w:object>
      </w:r>
    </w:p>
    <w:p w:rsidR="009E791F" w:rsidRDefault="009E791F" w:rsidP="009E791F">
      <w:pPr>
        <w:pStyle w:val="Caption"/>
      </w:pPr>
      <w:r>
        <w:t xml:space="preserve">Figure </w:t>
      </w:r>
      <w:r w:rsidR="00AE7F2D">
        <w:fldChar w:fldCharType="begin"/>
      </w:r>
      <w:r w:rsidR="00AE7F2D">
        <w:instrText xml:space="preserve"> SEQ Figure \* ARABIC </w:instrText>
      </w:r>
      <w:r w:rsidR="00AE7F2D">
        <w:fldChar w:fldCharType="separate"/>
      </w:r>
      <w:r w:rsidR="00BA4E03">
        <w:rPr>
          <w:noProof/>
        </w:rPr>
        <w:t>4</w:t>
      </w:r>
      <w:r w:rsidR="00AE7F2D">
        <w:rPr>
          <w:noProof/>
        </w:rPr>
        <w:fldChar w:fldCharType="end"/>
      </w:r>
      <w:r>
        <w:t>: Direct Message, New Veteran Identified</w:t>
      </w:r>
    </w:p>
    <w:p w:rsidR="009E791F" w:rsidRPr="008E425D" w:rsidRDefault="009E791F" w:rsidP="009E791F">
      <w:pPr>
        <w:pStyle w:val="BodyText"/>
      </w:pPr>
    </w:p>
    <w:p w:rsidR="009E791F" w:rsidRDefault="009E791F" w:rsidP="009E791F">
      <w:pPr>
        <w:pStyle w:val="BodyText"/>
        <w:keepNext/>
      </w:pPr>
      <w:r>
        <w:object w:dxaOrig="17071" w:dyaOrig="4619">
          <v:shape id="_x0000_i1027" type="#_x0000_t75" style="width:468pt;height:129.85pt" o:ole="">
            <v:imagedata r:id="rId27" o:title=""/>
          </v:shape>
          <o:OLEObject Type="Embed" ProgID="Visio.Drawing.11" ShapeID="_x0000_i1027" DrawAspect="Content" ObjectID="_1490194648" r:id="rId28"/>
        </w:object>
      </w:r>
    </w:p>
    <w:p w:rsidR="009E791F" w:rsidRPr="000D4019" w:rsidRDefault="009E791F" w:rsidP="009E791F">
      <w:pPr>
        <w:pStyle w:val="Caption"/>
      </w:pPr>
      <w:r>
        <w:t xml:space="preserve">Figure </w:t>
      </w:r>
      <w:r w:rsidR="00AE7F2D">
        <w:fldChar w:fldCharType="begin"/>
      </w:r>
      <w:r w:rsidR="00AE7F2D">
        <w:instrText xml:space="preserve"> SEQ Figure \* ARABIC </w:instrText>
      </w:r>
      <w:r w:rsidR="00AE7F2D">
        <w:fldChar w:fldCharType="separate"/>
      </w:r>
      <w:r w:rsidR="00BA4E03">
        <w:rPr>
          <w:noProof/>
        </w:rPr>
        <w:t>5</w:t>
      </w:r>
      <w:r w:rsidR="00AE7F2D">
        <w:rPr>
          <w:noProof/>
        </w:rPr>
        <w:fldChar w:fldCharType="end"/>
      </w:r>
      <w:r>
        <w:t>: Direct Message, Veteran Data Update</w:t>
      </w:r>
    </w:p>
    <w:p w:rsidR="009E791F" w:rsidRDefault="009E791F" w:rsidP="009E791F">
      <w:pPr>
        <w:pStyle w:val="Caption"/>
      </w:pPr>
    </w:p>
    <w:p w:rsidR="009E791F" w:rsidRPr="00414897" w:rsidRDefault="009E791F" w:rsidP="009E791F">
      <w:pPr>
        <w:pStyle w:val="Caption"/>
      </w:pPr>
      <w:r>
        <w:t xml:space="preserve">Table </w:t>
      </w:r>
      <w:r w:rsidR="00AE7F2D">
        <w:fldChar w:fldCharType="begin"/>
      </w:r>
      <w:r w:rsidR="00AE7F2D">
        <w:instrText xml:space="preserve"> SEQ Table \* ARABIC </w:instrText>
      </w:r>
      <w:r w:rsidR="00AE7F2D">
        <w:fldChar w:fldCharType="separate"/>
      </w:r>
      <w:r w:rsidR="00E95842">
        <w:rPr>
          <w:noProof/>
        </w:rPr>
        <w:t>2</w:t>
      </w:r>
      <w:r w:rsidR="00AE7F2D">
        <w:rPr>
          <w:noProof/>
        </w:rPr>
        <w:fldChar w:fldCharType="end"/>
      </w:r>
      <w:r>
        <w:t>: Business Processes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434"/>
        <w:gridCol w:w="1415"/>
        <w:gridCol w:w="1526"/>
        <w:gridCol w:w="4005"/>
      </w:tblGrid>
      <w:tr w:rsidR="009E791F" w:rsidRPr="00D35D5C" w:rsidTr="00666F97">
        <w:trPr>
          <w:cantSplit/>
          <w:tblHeader/>
        </w:trPr>
        <w:tc>
          <w:tcPr>
            <w:tcW w:w="624" w:type="pct"/>
            <w:shd w:val="clear" w:color="auto" w:fill="D9D9D9"/>
            <w:vAlign w:val="center"/>
          </w:tcPr>
          <w:p w:rsidR="009E791F" w:rsidRPr="00D35D5C" w:rsidRDefault="009E791F" w:rsidP="00666F97">
            <w:pPr>
              <w:pStyle w:val="TableHeading"/>
              <w:rPr>
                <w:rFonts w:ascii="Times New Roman" w:hAnsi="Times New Roman" w:cs="Times New Roman"/>
              </w:rPr>
            </w:pPr>
            <w:bookmarkStart w:id="22" w:name="ColumnTitle_05"/>
            <w:bookmarkEnd w:id="22"/>
            <w:r w:rsidRPr="00D35D5C">
              <w:rPr>
                <w:rFonts w:ascii="Times New Roman" w:hAnsi="Times New Roman" w:cs="Times New Roman"/>
              </w:rPr>
              <w:t>Business Process ID</w:t>
            </w:r>
          </w:p>
        </w:tc>
        <w:tc>
          <w:tcPr>
            <w:tcW w:w="74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Business Process Name</w:t>
            </w:r>
          </w:p>
        </w:tc>
        <w:tc>
          <w:tcPr>
            <w:tcW w:w="73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797"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Owner</w:t>
            </w:r>
          </w:p>
        </w:tc>
        <w:tc>
          <w:tcPr>
            <w:tcW w:w="2091"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1</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Dashboard Surveillance </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Modernized</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High-level description of how VA staff identifies high-risk </w:t>
            </w:r>
            <w:r>
              <w:rPr>
                <w:i w:val="0"/>
                <w:color w:val="auto"/>
              </w:rPr>
              <w:t>Veteran</w:t>
            </w:r>
            <w:r w:rsidRPr="00D35D5C">
              <w:rPr>
                <w:i w:val="0"/>
                <w:color w:val="auto"/>
              </w:rPr>
              <w:t xml:space="preserve">s and adds them to the local “High Risk List,” the primary tool for tracking and monitoring high risk </w:t>
            </w:r>
            <w:r>
              <w:rPr>
                <w:i w:val="0"/>
                <w:color w:val="auto"/>
              </w:rPr>
              <w:t>Veteran</w:t>
            </w:r>
            <w:r w:rsidRPr="00D35D5C">
              <w:rPr>
                <w:i w:val="0"/>
                <w:color w:val="auto"/>
              </w:rPr>
              <w:t>s within a facility’s service area. Staff will also use the dashboard for ad</w:t>
            </w:r>
            <w:r>
              <w:rPr>
                <w:i w:val="0"/>
                <w:color w:val="auto"/>
              </w:rPr>
              <w:t xml:space="preserve"> </w:t>
            </w:r>
            <w:r w:rsidRPr="00D35D5C">
              <w:rPr>
                <w:i w:val="0"/>
                <w:color w:val="auto"/>
              </w:rPr>
              <w:t xml:space="preserve">hoc research and lookups not associated with a defined business process.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lastRenderedPageBreak/>
              <w:t xml:space="preserve">2 </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New </w:t>
            </w:r>
            <w:r>
              <w:rPr>
                <w:i w:val="0"/>
                <w:color w:val="auto"/>
              </w:rPr>
              <w:t>Veteran</w:t>
            </w:r>
            <w:r w:rsidRPr="00D35D5C">
              <w:rPr>
                <w:i w:val="0"/>
                <w:color w:val="auto"/>
              </w:rPr>
              <w:t xml:space="preserve"> Identified</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has identified a </w:t>
            </w:r>
            <w:r>
              <w:rPr>
                <w:i w:val="0"/>
                <w:color w:val="auto"/>
              </w:rPr>
              <w:t>Veteran</w:t>
            </w:r>
            <w:r w:rsidRPr="00D35D5C">
              <w:rPr>
                <w:i w:val="0"/>
                <w:color w:val="auto"/>
              </w:rPr>
              <w:t xml:space="preserve"> not previously displayed in the system.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3</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w:t>
            </w:r>
            <w:r>
              <w:rPr>
                <w:i w:val="0"/>
                <w:color w:val="auto"/>
              </w:rPr>
              <w:t>Veteran</w:t>
            </w:r>
            <w:r w:rsidRPr="00D35D5C">
              <w:rPr>
                <w:i w:val="0"/>
                <w:color w:val="auto"/>
              </w:rPr>
              <w:t xml:space="preserve"> Data Update</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identifies a </w:t>
            </w:r>
            <w:r>
              <w:rPr>
                <w:i w:val="0"/>
                <w:color w:val="auto"/>
              </w:rPr>
              <w:t>Veteran</w:t>
            </w:r>
            <w:r w:rsidRPr="00D35D5C">
              <w:rPr>
                <w:i w:val="0"/>
                <w:color w:val="auto"/>
              </w:rPr>
              <w:t xml:space="preserve"> who has been previously identified, but has a significant negative event or trigger in the database which may induce an increased risk for suicidal behavior. </w:t>
            </w:r>
          </w:p>
        </w:tc>
      </w:tr>
    </w:tbl>
    <w:p w:rsidR="009E791F" w:rsidRDefault="009E791F" w:rsidP="009E791F"/>
    <w:p w:rsidR="009E791F" w:rsidRPr="00EA5E62" w:rsidRDefault="009E791F" w:rsidP="009E791F">
      <w:pPr>
        <w:pStyle w:val="Heading2"/>
      </w:pPr>
      <w:bookmarkStart w:id="23" w:name="_Toc416181396"/>
      <w:r>
        <w:t>Business Benefits</w:t>
      </w:r>
      <w:bookmarkEnd w:id="23"/>
    </w:p>
    <w:p w:rsidR="009E791F" w:rsidRPr="00453DC8" w:rsidRDefault="009E791F" w:rsidP="009E791F">
      <w:pPr>
        <w:pStyle w:val="PSPBodytext"/>
      </w:pPr>
      <w:r>
        <w:t>S</w:t>
      </w:r>
      <w:r w:rsidRPr="00453DC8">
        <w:t xml:space="preserve">urveillance, identification of risk and protective factors, and interventions are three components of a holistic suicide prevention program. </w:t>
      </w:r>
      <w:r>
        <w:t>IRDS</w:t>
      </w:r>
      <w:r w:rsidRPr="00453DC8">
        <w:t xml:space="preserve"> aims to implement and test this approach using data, technology and clinical expertise to establish a systematic approach, automating the data collection, data analysis/predictive modelling, identification of risk factors and </w:t>
      </w:r>
      <w:r>
        <w:t>Veteran</w:t>
      </w:r>
      <w:r w:rsidRPr="00453DC8">
        <w:t>s at risk, notification, reporting, and continuous monitoring processes.</w:t>
      </w:r>
    </w:p>
    <w:p w:rsidR="009E791F" w:rsidRPr="00453DC8" w:rsidRDefault="009E791F" w:rsidP="009E791F">
      <w:pPr>
        <w:pStyle w:val="PSPBodytext"/>
      </w:pPr>
      <w:r>
        <w:t>The</w:t>
      </w:r>
      <w:r w:rsidRPr="00453DC8">
        <w:t xml:space="preserve"> </w:t>
      </w:r>
      <w:r>
        <w:t>IRDS</w:t>
      </w:r>
      <w:r w:rsidRPr="00453DC8">
        <w:t xml:space="preserve"> concept will address two major e</w:t>
      </w:r>
      <w:r>
        <w:t>lements of suicide intervention,</w:t>
      </w:r>
      <w:r w:rsidRPr="00453DC8">
        <w:t xml:space="preserve"> information and time. </w:t>
      </w:r>
    </w:p>
    <w:p w:rsidR="009E791F" w:rsidRPr="00453DC8" w:rsidRDefault="009E791F" w:rsidP="009E791F">
      <w:pPr>
        <w:pStyle w:val="PSPBullet1"/>
      </w:pPr>
      <w:r w:rsidRPr="00453DC8">
        <w:t xml:space="preserve">Can information on </w:t>
      </w:r>
      <w:r>
        <w:t>Veteran</w:t>
      </w:r>
      <w:r w:rsidRPr="00453DC8">
        <w:t>s both under and outside VHA care be aggregated to produce a useful prediction of suicide risk?</w:t>
      </w:r>
    </w:p>
    <w:p w:rsidR="009E791F" w:rsidRPr="00453DC8" w:rsidRDefault="009E791F" w:rsidP="009E791F">
      <w:pPr>
        <w:pStyle w:val="PSPBullet1"/>
      </w:pPr>
      <w:r w:rsidRPr="00453DC8">
        <w:t>Can effective interventions be developed and deployed in time to avoid problems from escalating into crises?</w:t>
      </w:r>
    </w:p>
    <w:p w:rsidR="009E791F" w:rsidRPr="00453DC8" w:rsidRDefault="009E791F" w:rsidP="009E791F">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E791F" w:rsidRPr="00453DC8" w:rsidTr="00666F97">
        <w:trPr>
          <w:jc w:val="center"/>
        </w:trPr>
        <w:tc>
          <w:tcPr>
            <w:tcW w:w="9576" w:type="dxa"/>
          </w:tcPr>
          <w:p w:rsidR="009E791F" w:rsidRPr="00453DC8" w:rsidRDefault="009E791F" w:rsidP="00666F97">
            <w:pPr>
              <w:pStyle w:val="PSPGraphic"/>
            </w:pPr>
            <w:r w:rsidRPr="00453DC8">
              <w:rPr>
                <w:noProof/>
              </w:rPr>
              <w:drawing>
                <wp:inline distT="0" distB="0" distL="0" distR="0" wp14:anchorId="400D16B5" wp14:editId="512CE8C2">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9E791F" w:rsidRPr="00453DC8" w:rsidTr="00666F97">
        <w:trPr>
          <w:jc w:val="center"/>
        </w:trPr>
        <w:tc>
          <w:tcPr>
            <w:tcW w:w="9576" w:type="dxa"/>
          </w:tcPr>
          <w:p w:rsidR="009E791F" w:rsidRPr="00453DC8" w:rsidRDefault="009E791F" w:rsidP="00666F97">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rsidR="009E791F" w:rsidRDefault="009E791F" w:rsidP="009E791F">
      <w:pPr>
        <w:pStyle w:val="Caption"/>
      </w:pPr>
      <w:r>
        <w:t xml:space="preserve">Figure </w:t>
      </w:r>
      <w:r w:rsidR="00AE7F2D">
        <w:fldChar w:fldCharType="begin"/>
      </w:r>
      <w:r w:rsidR="00AE7F2D">
        <w:instrText xml:space="preserve"> SEQ Figure \* ARABIC </w:instrText>
      </w:r>
      <w:r w:rsidR="00AE7F2D">
        <w:fldChar w:fldCharType="separate"/>
      </w:r>
      <w:r w:rsidR="00BA4E03">
        <w:rPr>
          <w:noProof/>
        </w:rPr>
        <w:t>6</w:t>
      </w:r>
      <w:r w:rsidR="00AE7F2D">
        <w:rPr>
          <w:noProof/>
        </w:rPr>
        <w:fldChar w:fldCharType="end"/>
      </w:r>
      <w:r>
        <w:rPr>
          <w:noProof/>
        </w:rPr>
        <w:t>: Surveillance Process Model</w:t>
      </w:r>
    </w:p>
    <w:p w:rsidR="009E791F" w:rsidRPr="00EA5E62" w:rsidRDefault="009E791F" w:rsidP="009E791F">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9E791F" w:rsidRPr="00453DC8" w:rsidTr="00666F97">
        <w:trPr>
          <w:jc w:val="center"/>
        </w:trPr>
        <w:tc>
          <w:tcPr>
            <w:tcW w:w="9360" w:type="dxa"/>
            <w:shd w:val="clear" w:color="auto" w:fill="DC6900"/>
          </w:tcPr>
          <w:p w:rsidR="009E791F" w:rsidRPr="00453DC8" w:rsidRDefault="009E791F" w:rsidP="00666F97">
            <w:pPr>
              <w:pStyle w:val="PSPTableheader"/>
            </w:pPr>
            <w:r w:rsidRPr="00453DC8">
              <w:t>Impact</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 xml:space="preserve">The IRDS innovation will dramatically change the manner in which VA plans, funds, manages, and </w:t>
            </w:r>
            <w:r w:rsidRPr="009625B6">
              <w:rPr>
                <w:sz w:val="22"/>
              </w:rPr>
              <w:lastRenderedPageBreak/>
              <w:t xml:space="preserve">assesses suicide intervention and prevention programs. </w:t>
            </w:r>
          </w:p>
          <w:p w:rsidR="009E791F" w:rsidRPr="009625B6" w:rsidRDefault="009E791F" w:rsidP="00666F97">
            <w:pPr>
              <w:pStyle w:val="PSPTableBullet1"/>
              <w:rPr>
                <w:sz w:val="22"/>
              </w:rPr>
            </w:pPr>
            <w:r w:rsidRPr="009625B6">
              <w:rPr>
                <w:sz w:val="22"/>
              </w:rPr>
              <w:t xml:space="preserve">IRDS will provide a cost effective framework from which health data can be studied, hypotheses tested, and where proven analytic methods can be automated, including the automation of report and notification messages. </w:t>
            </w:r>
          </w:p>
          <w:p w:rsidR="009E791F" w:rsidRPr="009625B6" w:rsidRDefault="009E791F" w:rsidP="00666F97">
            <w:pPr>
              <w:pStyle w:val="PSPTableBullet1"/>
              <w:rPr>
                <w:sz w:val="22"/>
              </w:rPr>
            </w:pPr>
            <w:r w:rsidRPr="009625B6">
              <w:rPr>
                <w:sz w:val="22"/>
              </w:rPr>
              <w:t xml:space="preserve">As risk factors change over time, and as new risk factors are identified, new analytical models and new data sources can be incorporated into IRDS and the method of identification, notification, and intervention can be re-applied. </w:t>
            </w:r>
          </w:p>
          <w:p w:rsidR="009E791F" w:rsidRPr="009625B6" w:rsidRDefault="009E791F" w:rsidP="00666F97">
            <w:pPr>
              <w:pStyle w:val="PSPTableBullet1"/>
              <w:rPr>
                <w:sz w:val="22"/>
              </w:rPr>
            </w:pPr>
            <w:r w:rsidRPr="009625B6">
              <w:rPr>
                <w:sz w:val="22"/>
              </w:rPr>
              <w:t xml:space="preserve">Through near real time analysis, and a surveillance dashboard, IRDS will allow VA to respond to regional and temporal events and trends with more agility and precision, while also providing a means to monitor and measure the results from specific initiatives. </w:t>
            </w:r>
          </w:p>
          <w:p w:rsidR="009E791F" w:rsidRPr="009625B6" w:rsidRDefault="009E791F" w:rsidP="00666F97">
            <w:pPr>
              <w:pStyle w:val="PSPTableBullet1"/>
              <w:rPr>
                <w:sz w:val="22"/>
              </w:rPr>
            </w:pPr>
            <w:r w:rsidRPr="009625B6">
              <w:rPr>
                <w:sz w:val="22"/>
              </w:rPr>
              <w:t>Likewise, the precision provided in the system will reduce program expenditures as more focused funding can be applied, and ineffective programs can be assessed and terminated.</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lastRenderedPageBreak/>
              <w:t>Benefits</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The most significant benefit of the IRDS innovation will be the reduction in attempted and completed suicides through early identification, effective intervention, and early treatment.</w:t>
            </w:r>
          </w:p>
          <w:p w:rsidR="009E791F" w:rsidRPr="009625B6" w:rsidRDefault="009E791F" w:rsidP="00666F97">
            <w:pPr>
              <w:pStyle w:val="PSPTableBullet1"/>
              <w:rPr>
                <w:sz w:val="22"/>
              </w:rPr>
            </w:pPr>
            <w:r w:rsidRPr="009625B6">
              <w:rPr>
                <w:sz w:val="22"/>
              </w:rPr>
              <w:t xml:space="preserve">Due to the early identification and treatment for a broad range of clinical, socioeconomic, and environmental conditions, outreach and intervention programs leveraging IRDS will promote wellness and are therefore likely to decrease the probability of more serious health conditions in the future. </w:t>
            </w:r>
          </w:p>
          <w:p w:rsidR="009E791F" w:rsidRPr="009625B6" w:rsidRDefault="009E791F" w:rsidP="00666F97">
            <w:pPr>
              <w:pStyle w:val="PSPTableBullet1"/>
              <w:rPr>
                <w:sz w:val="22"/>
              </w:rPr>
            </w:pPr>
            <w:r w:rsidRPr="009625B6">
              <w:rPr>
                <w:sz w:val="22"/>
              </w:rPr>
              <w:t xml:space="preserve">The IRDS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rsidR="009E791F" w:rsidRPr="009625B6" w:rsidRDefault="009E791F" w:rsidP="00666F97">
            <w:pPr>
              <w:pStyle w:val="PSPTableBullet1"/>
              <w:rPr>
                <w:sz w:val="22"/>
              </w:rPr>
            </w:pPr>
            <w:r w:rsidRPr="009625B6">
              <w:rPr>
                <w:sz w:val="22"/>
              </w:rPr>
              <w:t xml:space="preserve">The organization and visualization of near real time information will simplify VA business processes, minimizing or eliminating the costs of producing static reports, and eliminating the costs of actions taken on stale data. </w:t>
            </w:r>
          </w:p>
          <w:p w:rsidR="009E791F" w:rsidRPr="009625B6" w:rsidRDefault="009E791F" w:rsidP="00666F97">
            <w:pPr>
              <w:pStyle w:val="PSPTableBullet1"/>
              <w:rPr>
                <w:sz w:val="22"/>
              </w:rPr>
            </w:pPr>
            <w:r w:rsidRPr="009625B6">
              <w:rPr>
                <w:sz w:val="22"/>
              </w:rPr>
              <w:t>Program funding and resources can be optimized and tailored to specific regional needs, preventing waste.</w:t>
            </w:r>
          </w:p>
          <w:p w:rsidR="009E791F" w:rsidRPr="009625B6" w:rsidRDefault="009E791F" w:rsidP="00666F97">
            <w:pPr>
              <w:pStyle w:val="PSPTableBullet1"/>
              <w:rPr>
                <w:sz w:val="22"/>
              </w:rPr>
            </w:pPr>
            <w:r w:rsidRPr="009625B6">
              <w:rPr>
                <w:sz w:val="22"/>
              </w:rPr>
              <w:t xml:space="preserve">The IRDS innovation will highlight the need for policies and governance surrounding the use of public and non-public data to manage both population and individual health outcomes. </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t>Scalability</w:t>
            </w:r>
          </w:p>
        </w:tc>
      </w:tr>
      <w:tr w:rsidR="009E791F" w:rsidRPr="00453DC8" w:rsidTr="00666F97">
        <w:trPr>
          <w:jc w:val="center"/>
        </w:trPr>
        <w:tc>
          <w:tcPr>
            <w:tcW w:w="9360" w:type="dxa"/>
          </w:tcPr>
          <w:p w:rsidR="009E791F" w:rsidRPr="009625B6" w:rsidRDefault="009E791F" w:rsidP="00666F97">
            <w:pPr>
              <w:pStyle w:val="PSPTableBullet1"/>
              <w:rPr>
                <w:sz w:val="22"/>
              </w:rPr>
            </w:pPr>
            <w:r w:rsidRPr="009625B6">
              <w:rPr>
                <w:sz w:val="22"/>
              </w:rPr>
              <w:t>The IRDS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rsidR="009E791F" w:rsidRPr="009625B6" w:rsidRDefault="009E791F" w:rsidP="00666F97">
            <w:pPr>
              <w:pStyle w:val="PSPTableBullet1"/>
              <w:rPr>
                <w:sz w:val="22"/>
              </w:rPr>
            </w:pPr>
            <w:r w:rsidRPr="009625B6">
              <w:rPr>
                <w:sz w:val="22"/>
              </w:rPr>
              <w:t>This framework provides a platform on which new analytic techniques, tools, and theories can be tested and studied, eliminating the need to construct new research platforms from scratch – thus saving time and money on future programs.</w:t>
            </w:r>
          </w:p>
          <w:p w:rsidR="009E791F" w:rsidRPr="009625B6" w:rsidRDefault="009E791F" w:rsidP="00666F97">
            <w:pPr>
              <w:pStyle w:val="PSPTableBullet1"/>
              <w:rPr>
                <w:sz w:val="22"/>
              </w:rPr>
            </w:pPr>
            <w:r w:rsidRPr="009625B6">
              <w:rPr>
                <w:sz w:val="22"/>
              </w:rPr>
              <w:t xml:space="preserve">This framework and reference design will be the basis from which an enterprise level solution can be designed, implemented, and deployed within VA, consistent with OneVA Enterprise Architecture principles and requirements. </w:t>
            </w:r>
          </w:p>
        </w:tc>
      </w:tr>
    </w:tbl>
    <w:p w:rsidR="009E791F" w:rsidRDefault="009E791F" w:rsidP="009E791F">
      <w:pPr>
        <w:pStyle w:val="Caption"/>
      </w:pPr>
      <w:r>
        <w:t xml:space="preserve">Figure </w:t>
      </w:r>
      <w:r w:rsidR="00AE7F2D">
        <w:fldChar w:fldCharType="begin"/>
      </w:r>
      <w:r w:rsidR="00AE7F2D">
        <w:instrText xml:space="preserve"> SEQ Figure \* ARABIC </w:instrText>
      </w:r>
      <w:r w:rsidR="00AE7F2D">
        <w:fldChar w:fldCharType="separate"/>
      </w:r>
      <w:r w:rsidR="00BA4E03">
        <w:rPr>
          <w:noProof/>
        </w:rPr>
        <w:t>7</w:t>
      </w:r>
      <w:r w:rsidR="00AE7F2D">
        <w:rPr>
          <w:noProof/>
        </w:rPr>
        <w:fldChar w:fldCharType="end"/>
      </w:r>
      <w:r>
        <w:rPr>
          <w:noProof/>
        </w:rPr>
        <w:t>: System Benefits</w:t>
      </w:r>
    </w:p>
    <w:p w:rsidR="009E791F" w:rsidRPr="00EA5E62" w:rsidRDefault="009E791F" w:rsidP="009E791F">
      <w:pPr>
        <w:pStyle w:val="BodyText"/>
      </w:pPr>
    </w:p>
    <w:p w:rsidR="009E791F" w:rsidRDefault="009E791F" w:rsidP="009E791F">
      <w:pPr>
        <w:pStyle w:val="Heading2"/>
      </w:pPr>
      <w:bookmarkStart w:id="24" w:name="_Toc416181397"/>
      <w:r>
        <w:t>Assumptions and Constraints</w:t>
      </w:r>
      <w:bookmarkEnd w:id="24"/>
    </w:p>
    <w:p w:rsidR="009E791F" w:rsidRDefault="009E791F" w:rsidP="009E791F">
      <w:pPr>
        <w:pStyle w:val="InstructionalText1"/>
        <w:rPr>
          <w:i w:val="0"/>
          <w:color w:val="auto"/>
        </w:rPr>
      </w:pPr>
      <w:r>
        <w:rPr>
          <w:i w:val="0"/>
          <w:color w:val="auto"/>
        </w:rPr>
        <w:t>The details of the system design are subject to change as requirements are being gathered in parallel with development.</w:t>
      </w:r>
    </w:p>
    <w:p w:rsidR="009E791F" w:rsidRDefault="009E791F" w:rsidP="009E791F">
      <w:pPr>
        <w:pStyle w:val="BodyText"/>
      </w:pPr>
      <w:r>
        <w:lastRenderedPageBreak/>
        <w:t>This SDD will be regularly updated and identified with version numbers to describe the expanded system design.</w:t>
      </w:r>
    </w:p>
    <w:p w:rsidR="009E791F" w:rsidRPr="007C56DF" w:rsidRDefault="009E791F" w:rsidP="009E791F">
      <w:pPr>
        <w:pStyle w:val="BodyText"/>
      </w:pPr>
      <w:r>
        <w:t>Unless otherwise stated, software will be open source and compliant with VA's Technical Reference Manual (TRM).</w:t>
      </w:r>
    </w:p>
    <w:p w:rsidR="009E791F" w:rsidRDefault="009E791F" w:rsidP="009E791F">
      <w:pPr>
        <w:pStyle w:val="Heading3"/>
      </w:pPr>
      <w:bookmarkStart w:id="25" w:name="_Toc416181398"/>
      <w:r>
        <w:t>Design Assumptions</w:t>
      </w:r>
      <w:bookmarkEnd w:id="25"/>
    </w:p>
    <w:p w:rsidR="009E791F" w:rsidRPr="00AE6461" w:rsidRDefault="009E791F" w:rsidP="009E791F">
      <w:pPr>
        <w:pStyle w:val="BodyText"/>
        <w:numPr>
          <w:ilvl w:val="0"/>
          <w:numId w:val="37"/>
        </w:numPr>
      </w:pPr>
      <w:r w:rsidRPr="00851CD1">
        <w:t>The overall design and development process is based on iterative development and rapid prototyping incorporating key stakeholder input allowing for design factoring and enhancement.</w:t>
      </w:r>
    </w:p>
    <w:p w:rsidR="009E791F" w:rsidRDefault="009E791F" w:rsidP="009E791F">
      <w:pPr>
        <w:pStyle w:val="Heading3"/>
      </w:pPr>
      <w:bookmarkStart w:id="26" w:name="_Toc416181399"/>
      <w:r>
        <w:t>Design Constraints</w:t>
      </w:r>
      <w:bookmarkEnd w:id="26"/>
    </w:p>
    <w:p w:rsidR="009E791F" w:rsidRPr="00694966" w:rsidRDefault="009E791F" w:rsidP="009E791F">
      <w:pPr>
        <w:numPr>
          <w:ilvl w:val="0"/>
          <w:numId w:val="35"/>
        </w:numPr>
        <w:spacing w:before="120" w:after="120"/>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 front end presentation layer of the system, testing tools, and statistical / analytics tools.</w:t>
      </w:r>
    </w:p>
    <w:p w:rsidR="009E791F" w:rsidRPr="00694966" w:rsidRDefault="009E791F" w:rsidP="009E791F">
      <w:pPr>
        <w:numPr>
          <w:ilvl w:val="0"/>
          <w:numId w:val="35"/>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r w:rsidR="00230044">
        <w:rPr>
          <w:sz w:val="24"/>
          <w:szCs w:val="20"/>
        </w:rPr>
        <w:t>.</w:t>
      </w:r>
    </w:p>
    <w:p w:rsidR="009E791F" w:rsidRPr="00694966" w:rsidRDefault="009E791F" w:rsidP="009E791F">
      <w:pPr>
        <w:pStyle w:val="BodyText"/>
      </w:pPr>
    </w:p>
    <w:p w:rsidR="009E791F" w:rsidRPr="00D001BD" w:rsidRDefault="009E791F" w:rsidP="009E791F">
      <w:pPr>
        <w:pStyle w:val="Heading3"/>
      </w:pPr>
      <w:bookmarkStart w:id="27" w:name="_Toc416181400"/>
      <w:r>
        <w:t>Design Trade-offs</w:t>
      </w:r>
      <w:bookmarkEnd w:id="27"/>
    </w:p>
    <w:p w:rsidR="009E791F" w:rsidRDefault="009E791F" w:rsidP="009E791F">
      <w:pPr>
        <w:pStyle w:val="InstructionalBullet1"/>
        <w:numPr>
          <w:ilvl w:val="0"/>
          <w:numId w:val="0"/>
        </w:numPr>
        <w:rPr>
          <w:i w:val="0"/>
          <w:color w:val="auto"/>
        </w:rPr>
      </w:pPr>
      <w:r w:rsidRPr="00A23F82">
        <w:rPr>
          <w:i w:val="0"/>
          <w:color w:val="auto"/>
        </w:rPr>
        <w:t xml:space="preserve">The system responsibility is to provide a feature-rich and responsive </w:t>
      </w:r>
      <w:r>
        <w:rPr>
          <w:i w:val="0"/>
          <w:color w:val="auto"/>
        </w:rPr>
        <w:t xml:space="preserve">Dashboard </w:t>
      </w:r>
      <w:r w:rsidRPr="00A23F82">
        <w:rPr>
          <w:i w:val="0"/>
          <w:color w:val="auto"/>
        </w:rPr>
        <w:t xml:space="preserve">UI.  </w:t>
      </w:r>
      <w:r>
        <w:rPr>
          <w:i w:val="0"/>
          <w:color w:val="auto"/>
        </w:rPr>
        <w:t xml:space="preserve">The Reach Database </w:t>
      </w:r>
      <w:r w:rsidRPr="00A23F82">
        <w:rPr>
          <w:i w:val="0"/>
          <w:color w:val="auto"/>
        </w:rPr>
        <w:t xml:space="preserve">provides the consolidated data services to drive the UI. It is expected that the number of users will be relatively low </w:t>
      </w:r>
      <w:r>
        <w:rPr>
          <w:i w:val="0"/>
          <w:color w:val="auto"/>
        </w:rPr>
        <w:t xml:space="preserve">but the responsiveness of the Dashboard to query and display near real-time data is essential.  </w:t>
      </w:r>
      <w:r w:rsidRPr="00A23F82">
        <w:rPr>
          <w:i w:val="0"/>
          <w:color w:val="auto"/>
        </w:rPr>
        <w:t xml:space="preserve">Thus, </w:t>
      </w:r>
      <w:r>
        <w:rPr>
          <w:i w:val="0"/>
          <w:color w:val="auto"/>
        </w:rPr>
        <w:t>the IRDS Dashboard</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rsidR="009E791F" w:rsidRPr="00D001BD" w:rsidRDefault="009E791F" w:rsidP="009E791F">
      <w:pPr>
        <w:pStyle w:val="ListParagraph"/>
        <w:numPr>
          <w:ilvl w:val="0"/>
          <w:numId w:val="38"/>
        </w:numPr>
        <w:rPr>
          <w:sz w:val="24"/>
        </w:rPr>
      </w:pPr>
      <w:r w:rsidRPr="00D001BD">
        <w:rPr>
          <w:sz w:val="24"/>
        </w:rPr>
        <w:t>Maximize the responsiveness of the UI by utilizing client side controllers, and only making network calls to retrieve data.  This is achieved through the use of a Single Page Application</w:t>
      </w:r>
    </w:p>
    <w:p w:rsidR="009E791F" w:rsidRPr="00D001BD" w:rsidRDefault="009E791F" w:rsidP="009E791F">
      <w:pPr>
        <w:pStyle w:val="ListParagraph"/>
        <w:numPr>
          <w:ilvl w:val="0"/>
          <w:numId w:val="38"/>
        </w:numPr>
        <w:rPr>
          <w:sz w:val="24"/>
        </w:rPr>
      </w:pPr>
      <w:r w:rsidRPr="00D001BD">
        <w:rPr>
          <w:sz w:val="24"/>
        </w:rPr>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  In light of this approach, the Dashboard will cache data when sensible in order to continue performance gains. This approach is further explained in Section 5.2.5 (RESTful Data Services).</w:t>
      </w:r>
    </w:p>
    <w:p w:rsidR="009E791F" w:rsidRPr="00D001BD" w:rsidRDefault="009E791F" w:rsidP="009E791F">
      <w:pPr>
        <w:pStyle w:val="ListParagraph"/>
        <w:numPr>
          <w:ilvl w:val="0"/>
          <w:numId w:val="38"/>
        </w:numPr>
        <w:rPr>
          <w:sz w:val="24"/>
        </w:rPr>
      </w:pPr>
      <w:r w:rsidRPr="00D001BD">
        <w:rPr>
          <w:sz w:val="24"/>
        </w:rPr>
        <w:t>Favor the usage of micro-services, rather than traditional web server clusters, to maximize discrete scalability options and to ensure that services remain loosely coupled.</w:t>
      </w:r>
    </w:p>
    <w:p w:rsidR="009E791F" w:rsidRPr="00D001BD" w:rsidRDefault="009E791F" w:rsidP="009E791F">
      <w:pPr>
        <w:pStyle w:val="ListParagraph"/>
        <w:numPr>
          <w:ilvl w:val="0"/>
          <w:numId w:val="38"/>
        </w:numPr>
        <w:rPr>
          <w:sz w:val="24"/>
        </w:rPr>
      </w:pPr>
      <w:r w:rsidRPr="00D001BD">
        <w:rPr>
          <w:sz w:val="24"/>
        </w:rPr>
        <w:t>The IRDS database is composed on data aggregated and refined through an analytics platform and does not include all available data from external data sources utilized by the analytics platform.</w:t>
      </w:r>
    </w:p>
    <w:p w:rsidR="009E791F" w:rsidRDefault="009E791F" w:rsidP="009E791F">
      <w:pPr>
        <w:pStyle w:val="InstructionalBullet1"/>
        <w:numPr>
          <w:ilvl w:val="0"/>
          <w:numId w:val="0"/>
        </w:numPr>
        <w:rPr>
          <w:i w:val="0"/>
          <w:color w:val="auto"/>
        </w:rPr>
      </w:pPr>
    </w:p>
    <w:p w:rsidR="009E791F" w:rsidRPr="00C83EC8" w:rsidRDefault="009E791F" w:rsidP="009E791F">
      <w:pPr>
        <w:pStyle w:val="InstructionalBullet1"/>
        <w:numPr>
          <w:ilvl w:val="0"/>
          <w:numId w:val="0"/>
        </w:numPr>
        <w:rPr>
          <w:i w:val="0"/>
          <w:color w:val="auto"/>
        </w:rPr>
      </w:pPr>
    </w:p>
    <w:p w:rsidR="009E791F" w:rsidRDefault="009E791F" w:rsidP="009E791F">
      <w:pPr>
        <w:pStyle w:val="Heading2"/>
      </w:pPr>
      <w:bookmarkStart w:id="28" w:name="_Toc416181401"/>
      <w:r>
        <w:lastRenderedPageBreak/>
        <w:t>Overview of the Significant Requirements</w:t>
      </w:r>
      <w:bookmarkEnd w:id="28"/>
    </w:p>
    <w:p w:rsidR="009E791F" w:rsidRDefault="009E791F" w:rsidP="009E791F">
      <w:pPr>
        <w:pStyle w:val="Heading3"/>
      </w:pPr>
      <w:bookmarkStart w:id="29" w:name="_Toc416181402"/>
      <w:r>
        <w:t>Overview of Significant Functional Requirements</w:t>
      </w:r>
      <w:bookmarkEnd w:id="29"/>
    </w:p>
    <w:p w:rsidR="009E791F" w:rsidRPr="00B01929" w:rsidRDefault="009E791F" w:rsidP="009E791F">
      <w:pPr>
        <w:autoSpaceDE w:val="0"/>
        <w:autoSpaceDN w:val="0"/>
        <w:adjustRightInd w:val="0"/>
        <w:spacing w:before="120" w:after="120"/>
        <w:rPr>
          <w:color w:val="000000"/>
          <w:sz w:val="24"/>
        </w:rPr>
      </w:pPr>
      <w:r w:rsidRPr="00B01929">
        <w:rPr>
          <w:color w:val="000000"/>
          <w:sz w:val="24"/>
        </w:rPr>
        <w:t>The table below includes an overview of the major user requirements</w:t>
      </w:r>
      <w:r>
        <w:rPr>
          <w:color w:val="000000"/>
          <w:sz w:val="24"/>
        </w:rPr>
        <w:t xml:space="preserve"> </w:t>
      </w:r>
      <w:r w:rsidRPr="00B01929">
        <w:rPr>
          <w:color w:val="000000"/>
          <w:sz w:val="24"/>
        </w:rPr>
        <w:t>associated with the proposed solution. A full listing of the project’s Product Backlog is maintained in Jira</w:t>
      </w:r>
      <w:r w:rsidRPr="00B01929">
        <w:rPr>
          <w:color w:val="000000"/>
          <w:sz w:val="20"/>
          <w:szCs w:val="20"/>
        </w:rPr>
        <w:t xml:space="preserve"> </w:t>
      </w:r>
      <w:r>
        <w:rPr>
          <w:color w:val="000000"/>
          <w:sz w:val="20"/>
          <w:szCs w:val="20"/>
        </w:rPr>
        <w:t xml:space="preserve">at                       </w:t>
      </w:r>
      <w:hyperlink r:id="rId30" w:history="1">
        <w:r w:rsidRPr="00CF29C4">
          <w:rPr>
            <w:rStyle w:val="Hyperlink"/>
            <w:sz w:val="24"/>
          </w:rPr>
          <w:t>https://opensourceehr.atlassian.net/secure/Dashboard.jspa</w:t>
        </w:r>
      </w:hyperlink>
      <w:r w:rsidRPr="00B67371">
        <w:rPr>
          <w:color w:val="000000"/>
          <w:sz w:val="24"/>
        </w:rPr>
        <w:t>. In addition, a</w:t>
      </w:r>
      <w:r w:rsidRPr="00E258CD">
        <w:rPr>
          <w:color w:val="000000"/>
          <w:sz w:val="24"/>
        </w:rPr>
        <w:t xml:space="preserve"> more detailed snapshot of the project</w:t>
      </w:r>
      <w:r w:rsidRPr="00BD18DB">
        <w:rPr>
          <w:color w:val="000000"/>
          <w:sz w:val="24"/>
        </w:rPr>
        <w:t>’s major functional requirements will be included</w:t>
      </w:r>
      <w:r w:rsidRPr="00B01929">
        <w:rPr>
          <w:color w:val="000000"/>
          <w:sz w:val="24"/>
        </w:rPr>
        <w:t xml:space="preserve"> in the project’s RTM. The PR tags in the table below, for example, “PR-158,” derive from the tracking system in Jira. </w:t>
      </w:r>
    </w:p>
    <w:p w:rsidR="009E791F" w:rsidRDefault="009E791F" w:rsidP="009E791F">
      <w:pPr>
        <w:pStyle w:val="BodyText"/>
      </w:pPr>
    </w:p>
    <w:p w:rsidR="009E791F" w:rsidRDefault="009E791F" w:rsidP="009E791F">
      <w:pPr>
        <w:pStyle w:val="Caption"/>
      </w:pPr>
      <w:r>
        <w:t xml:space="preserve">Table </w:t>
      </w:r>
      <w:r w:rsidR="00AE7F2D">
        <w:fldChar w:fldCharType="begin"/>
      </w:r>
      <w:r w:rsidR="00AE7F2D">
        <w:instrText xml:space="preserve"> SEQ Table \* ARABIC </w:instrText>
      </w:r>
      <w:r w:rsidR="00AE7F2D">
        <w:fldChar w:fldCharType="separate"/>
      </w:r>
      <w:r w:rsidR="00E95842">
        <w:rPr>
          <w:noProof/>
        </w:rPr>
        <w:t>3</w:t>
      </w:r>
      <w:r w:rsidR="00AE7F2D">
        <w:rPr>
          <w:noProof/>
        </w:rPr>
        <w:fldChar w:fldCharType="end"/>
      </w:r>
      <w:r>
        <w:t>: Functional Requirements</w:t>
      </w:r>
    </w:p>
    <w:tbl>
      <w:tblPr>
        <w:tblW w:w="10005" w:type="dxa"/>
        <w:tblInd w:w="93" w:type="dxa"/>
        <w:tblLook w:val="04A0" w:firstRow="1" w:lastRow="0" w:firstColumn="1" w:lastColumn="0" w:noHBand="0" w:noVBand="1"/>
      </w:tblPr>
      <w:tblGrid>
        <w:gridCol w:w="1095"/>
        <w:gridCol w:w="3060"/>
        <w:gridCol w:w="5850"/>
      </w:tblGrid>
      <w:tr w:rsidR="0049581B" w:rsidRPr="00B21C90" w:rsidTr="0049581B">
        <w:trPr>
          <w:trHeight w:val="630"/>
        </w:trPr>
        <w:tc>
          <w:tcPr>
            <w:tcW w:w="1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21C90" w:rsidRPr="00B21C90" w:rsidRDefault="00B21C90" w:rsidP="00B21C90">
            <w:pPr>
              <w:jc w:val="center"/>
              <w:rPr>
                <w:b/>
                <w:bCs/>
                <w:color w:val="000000"/>
                <w:sz w:val="24"/>
              </w:rPr>
            </w:pPr>
            <w:r w:rsidRPr="00B21C90">
              <w:rPr>
                <w:b/>
                <w:bCs/>
                <w:color w:val="000000"/>
                <w:sz w:val="24"/>
              </w:rPr>
              <w:t>Jira Key</w:t>
            </w:r>
          </w:p>
        </w:tc>
        <w:tc>
          <w:tcPr>
            <w:tcW w:w="30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B21C90" w:rsidRPr="00B21C90" w:rsidRDefault="00B21C90" w:rsidP="00B21C90">
            <w:pPr>
              <w:jc w:val="center"/>
              <w:rPr>
                <w:b/>
                <w:bCs/>
                <w:color w:val="000000"/>
                <w:sz w:val="24"/>
              </w:rPr>
            </w:pPr>
            <w:r w:rsidRPr="00B21C90">
              <w:rPr>
                <w:b/>
                <w:bCs/>
                <w:color w:val="000000"/>
                <w:sz w:val="24"/>
              </w:rPr>
              <w:t>Epic</w:t>
            </w:r>
          </w:p>
        </w:tc>
        <w:tc>
          <w:tcPr>
            <w:tcW w:w="585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B21C90" w:rsidRPr="00B21C90" w:rsidRDefault="00B21C90" w:rsidP="00B21C90">
            <w:pPr>
              <w:jc w:val="center"/>
              <w:rPr>
                <w:b/>
                <w:bCs/>
                <w:color w:val="000000"/>
                <w:sz w:val="24"/>
              </w:rPr>
            </w:pPr>
            <w:r w:rsidRPr="00B21C90">
              <w:rPr>
                <w:b/>
                <w:bCs/>
                <w:color w:val="000000"/>
                <w:sz w:val="24"/>
              </w:rPr>
              <w:t>User Story</w:t>
            </w:r>
          </w:p>
        </w:tc>
      </w:tr>
      <w:tr w:rsidR="00B21C90" w:rsidRPr="00B21C90" w:rsidTr="008A010E">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31" w:history="1">
              <w:r w:rsidRPr="008A010E">
                <w:rPr>
                  <w:color w:val="0000FF"/>
                  <w:szCs w:val="22"/>
                  <w:u w:val="single"/>
                </w:rPr>
                <w:t>PR-158</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an Outreach Provider, I want to be sent secure notifications via a Direct Message of at-risk Veterans and populations so I can provide outreach services to these groups.</w:t>
            </w:r>
          </w:p>
        </w:tc>
        <w:tc>
          <w:tcPr>
            <w:tcW w:w="5850" w:type="dxa"/>
            <w:tcBorders>
              <w:top w:val="nil"/>
              <w:left w:val="nil"/>
              <w:bottom w:val="single" w:sz="4" w:space="0" w:color="auto"/>
              <w:right w:val="single" w:sz="4" w:space="0" w:color="auto"/>
            </w:tcBorders>
            <w:shd w:val="clear" w:color="auto" w:fill="auto"/>
            <w:vAlign w:val="center"/>
            <w:hideMark/>
          </w:tcPr>
          <w:p w:rsidR="00B21C90" w:rsidRPr="008A010E" w:rsidRDefault="00B21C90" w:rsidP="00B21C90">
            <w:pPr>
              <w:rPr>
                <w:color w:val="000000"/>
                <w:szCs w:val="22"/>
              </w:rPr>
            </w:pPr>
            <w:r w:rsidRPr="008A010E">
              <w:rPr>
                <w:color w:val="000000"/>
                <w:szCs w:val="22"/>
              </w:rPr>
              <w:t> </w:t>
            </w:r>
          </w:p>
        </w:tc>
      </w:tr>
      <w:tr w:rsidR="00B21C90" w:rsidRPr="00B21C90" w:rsidTr="008A010E">
        <w:trPr>
          <w:trHeight w:val="467"/>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32" w:history="1">
              <w:r w:rsidRPr="008A010E">
                <w:rPr>
                  <w:color w:val="0000FF"/>
                  <w:szCs w:val="22"/>
                  <w:u w:val="single"/>
                </w:rPr>
                <w:t>PR-346</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D36B2D">
            <w:pPr>
              <w:rPr>
                <w:color w:val="000000"/>
                <w:szCs w:val="22"/>
              </w:rPr>
            </w:pPr>
            <w:r w:rsidRPr="008A010E">
              <w:rPr>
                <w:color w:val="000000"/>
                <w:szCs w:val="22"/>
              </w:rPr>
              <w:t xml:space="preserve">As an Outreach Provider, I want to view a Direct Message that highlights a Veteran at high risk for suicide so I can provide outreach services to </w:t>
            </w:r>
            <w:r w:rsidR="0049581B">
              <w:rPr>
                <w:color w:val="000000"/>
                <w:szCs w:val="22"/>
              </w:rPr>
              <w:t>them</w:t>
            </w:r>
            <w:r w:rsidRPr="008A010E">
              <w:rPr>
                <w:color w:val="000000"/>
                <w:szCs w:val="22"/>
              </w:rPr>
              <w:t xml:space="preserve">. </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r w:rsidRPr="008A010E">
              <w:rPr>
                <w:color w:val="0000FF"/>
                <w:szCs w:val="22"/>
                <w:u w:val="single"/>
              </w:rPr>
              <w:t>PR-505</w:t>
            </w:r>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an Outreach Provider, I want to view a Direct Message when a Veteran experiences a high risk trigger or event, so I can provide outreach services to them.</w:t>
            </w:r>
          </w:p>
        </w:tc>
      </w:tr>
      <w:tr w:rsidR="00B21C90" w:rsidRPr="00B21C90" w:rsidTr="008A010E">
        <w:trPr>
          <w:trHeight w:val="3428"/>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r w:rsidRPr="008A010E">
              <w:rPr>
                <w:color w:val="0000FF"/>
                <w:szCs w:val="22"/>
                <w:u w:val="single"/>
              </w:rPr>
              <w:t>PR-160</w:t>
            </w:r>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member of VA leadership, VA Center of Excellence for Suicide Prevention staff, VA Mental Health leaders, and VA Suicide Prevention Coordinators (hereby indicated as a "Dashboard User") I want to view a surveillance Dashboard with results produced from the continuous monitoring and processing of linked data sources so I can monitor and understand Suicide Outreach outcomes. </w:t>
            </w:r>
          </w:p>
        </w:tc>
        <w:tc>
          <w:tcPr>
            <w:tcW w:w="5850" w:type="dxa"/>
            <w:tcBorders>
              <w:top w:val="nil"/>
              <w:left w:val="nil"/>
              <w:bottom w:val="single" w:sz="4" w:space="0" w:color="auto"/>
              <w:right w:val="single" w:sz="4" w:space="0" w:color="auto"/>
            </w:tcBorders>
            <w:shd w:val="clear" w:color="auto" w:fill="auto"/>
            <w:vAlign w:val="center"/>
            <w:hideMark/>
          </w:tcPr>
          <w:p w:rsidR="00B21C90" w:rsidRPr="008A010E" w:rsidRDefault="00B21C90" w:rsidP="00B21C90">
            <w:pPr>
              <w:rPr>
                <w:color w:val="000000"/>
                <w:szCs w:val="22"/>
              </w:rPr>
            </w:pPr>
            <w:r w:rsidRPr="008A010E">
              <w:rPr>
                <w:color w:val="000000"/>
                <w:szCs w:val="22"/>
              </w:rPr>
              <w:t> </w:t>
            </w:r>
          </w:p>
        </w:tc>
      </w:tr>
      <w:tr w:rsidR="00B21C90" w:rsidRPr="00B21C90" w:rsidTr="008A010E">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r w:rsidRPr="008A010E">
              <w:rPr>
                <w:color w:val="0000FF"/>
                <w:szCs w:val="22"/>
                <w:u w:val="single"/>
              </w:rPr>
              <w:t>PR-1537</w:t>
            </w:r>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view a Veteran's recent medical diagnoses from within the Dashboard so I can view the Veteran's recent issues at a glance and make outreach and care decisions.</w:t>
            </w:r>
          </w:p>
        </w:tc>
      </w:tr>
      <w:tr w:rsidR="00B21C90" w:rsidRPr="00B21C90" w:rsidTr="008A010E">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33" w:history="1">
              <w:r w:rsidRPr="008A010E">
                <w:rPr>
                  <w:color w:val="0000FF"/>
                  <w:szCs w:val="22"/>
                  <w:u w:val="single"/>
                </w:rPr>
                <w:t>PR-970</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export the data in a Dashboard widget to an external file.</w:t>
            </w:r>
          </w:p>
        </w:tc>
      </w:tr>
      <w:tr w:rsidR="00B21C90" w:rsidRPr="00B21C90" w:rsidTr="008A010E">
        <w:trPr>
          <w:trHeight w:val="782"/>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34" w:history="1">
              <w:r w:rsidRPr="008A010E">
                <w:rPr>
                  <w:color w:val="0000FF"/>
                  <w:szCs w:val="22"/>
                  <w:u w:val="single"/>
                </w:rPr>
                <w:t>PR-1249</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D36B2D">
            <w:pPr>
              <w:rPr>
                <w:color w:val="000000"/>
                <w:szCs w:val="22"/>
              </w:rPr>
            </w:pPr>
            <w:r w:rsidRPr="008A010E">
              <w:rPr>
                <w:color w:val="000000"/>
                <w:szCs w:val="22"/>
              </w:rPr>
              <w:t xml:space="preserve">As a Dashboard user, I want to see visual alerts in a widget if a Veteran's health record indicates a specific risk factor or combination of risk factors. </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35" w:history="1">
              <w:r w:rsidRPr="008A010E">
                <w:rPr>
                  <w:color w:val="0000FF"/>
                  <w:szCs w:val="22"/>
                  <w:u w:val="single"/>
                </w:rPr>
                <w:t>PR-1267</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see a Veteran's contact information so that I can contact them to provide outreach and intervention services.</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36" w:history="1">
              <w:r w:rsidRPr="008A010E">
                <w:rPr>
                  <w:color w:val="0000FF"/>
                  <w:szCs w:val="22"/>
                  <w:u w:val="single"/>
                </w:rPr>
                <w:t>PR-1268</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see a Veteran's emergency contact information so that I can contact them to provide outreach and intervention services.</w:t>
            </w:r>
          </w:p>
        </w:tc>
      </w:tr>
      <w:tr w:rsidR="00B21C90" w:rsidRPr="00B21C90" w:rsidTr="008A010E">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37" w:history="1">
              <w:r w:rsidRPr="008A010E">
                <w:rPr>
                  <w:color w:val="0000FF"/>
                  <w:szCs w:val="22"/>
                  <w:u w:val="single"/>
                </w:rPr>
                <w:t>PR-1380</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the ability to update a Veteran's outreach status so that I can track what Veterans have not yet been contacted, which Veterans are in outreach / intervention services, which Veterans have refused service, etc.</w:t>
            </w:r>
          </w:p>
        </w:tc>
      </w:tr>
      <w:tr w:rsidR="00B21C90" w:rsidRPr="00B21C90" w:rsidTr="008A010E">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38" w:history="1">
              <w:r w:rsidRPr="008A010E">
                <w:rPr>
                  <w:color w:val="0000FF"/>
                  <w:szCs w:val="22"/>
                  <w:u w:val="single"/>
                </w:rPr>
                <w:t>PR-1385</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see a visual indicator if a Veteran’s risk score has recently gone up, gone down, or remained the same. Visual indicators will be up and down arrows to indicate change since the last time period.</w:t>
            </w:r>
          </w:p>
        </w:tc>
      </w:tr>
      <w:tr w:rsidR="00B21C90" w:rsidRPr="00B21C90" w:rsidTr="008A010E">
        <w:trPr>
          <w:trHeight w:val="737"/>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39" w:history="1">
              <w:r w:rsidRPr="008A010E">
                <w:rPr>
                  <w:color w:val="0000FF"/>
                  <w:szCs w:val="22"/>
                  <w:u w:val="single"/>
                </w:rPr>
                <w:t>PR-1405</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spacing w:after="240"/>
              <w:rPr>
                <w:color w:val="000000"/>
                <w:szCs w:val="22"/>
              </w:rPr>
            </w:pPr>
            <w:r w:rsidRPr="008A010E">
              <w:rPr>
                <w:color w:val="000000"/>
                <w:szCs w:val="22"/>
              </w:rPr>
              <w:t xml:space="preserve">As a Dashboard User, I want to view a Veteran's medications from within the Dashboard so I can view the Veteran's prescriptions at a glance and make outreach and care decisions. </w:t>
            </w:r>
            <w:r w:rsidRPr="008A010E">
              <w:rPr>
                <w:color w:val="000000"/>
                <w:szCs w:val="22"/>
              </w:rPr>
              <w:br/>
            </w:r>
          </w:p>
        </w:tc>
      </w:tr>
      <w:tr w:rsidR="00B21C90" w:rsidRPr="00B21C90" w:rsidTr="008A010E">
        <w:trPr>
          <w:trHeight w:val="189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40" w:history="1">
              <w:r w:rsidRPr="008A010E">
                <w:rPr>
                  <w:color w:val="0000FF"/>
                  <w:szCs w:val="22"/>
                  <w:u w:val="single"/>
                </w:rPr>
                <w:t>PR-1406</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spacing w:after="240"/>
              <w:rPr>
                <w:color w:val="000000"/>
                <w:szCs w:val="22"/>
              </w:rPr>
            </w:pPr>
            <w:r w:rsidRPr="008A010E">
              <w:rPr>
                <w:color w:val="000000"/>
                <w:szCs w:val="22"/>
              </w:rPr>
              <w:t xml:space="preserve">As a Dashboard User, I want to view a Veteran's Patient Risk Flags (PRF) from within the Dashboard so I can view the Veteran's prescriptions at a glance and make outreach and care decisions. </w:t>
            </w:r>
            <w:r w:rsidRPr="008A010E">
              <w:rPr>
                <w:color w:val="000000"/>
                <w:szCs w:val="22"/>
              </w:rPr>
              <w:br/>
            </w:r>
          </w:p>
        </w:tc>
      </w:tr>
      <w:tr w:rsidR="00B21C90" w:rsidRPr="00B21C90" w:rsidTr="008A010E">
        <w:trPr>
          <w:trHeight w:val="189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41" w:history="1">
              <w:r w:rsidRPr="008A010E">
                <w:rPr>
                  <w:color w:val="0000FF"/>
                  <w:szCs w:val="22"/>
                  <w:u w:val="single"/>
                </w:rPr>
                <w:t>PR-1407</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spacing w:after="240"/>
              <w:rPr>
                <w:color w:val="000000"/>
                <w:szCs w:val="22"/>
              </w:rPr>
            </w:pPr>
            <w:r w:rsidRPr="008A010E">
              <w:rPr>
                <w:color w:val="000000"/>
                <w:szCs w:val="22"/>
              </w:rPr>
              <w:t xml:space="preserve">As a Dashboard User, I want to view a Veteran's medical appointments from within the Dashboard so I can view the Veteran's appointments at a glance and make outreach and care decisions. </w:t>
            </w:r>
            <w:r w:rsidRPr="008A010E">
              <w:rPr>
                <w:color w:val="000000"/>
                <w:szCs w:val="22"/>
              </w:rPr>
              <w:br/>
            </w:r>
          </w:p>
        </w:tc>
      </w:tr>
      <w:tr w:rsidR="00B21C90" w:rsidRPr="00B21C90" w:rsidTr="008A010E">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42" w:history="1">
              <w:r w:rsidRPr="008A010E">
                <w:rPr>
                  <w:color w:val="0000FF"/>
                  <w:szCs w:val="22"/>
                  <w:u w:val="single"/>
                </w:rPr>
                <w:t>PR-1248</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view the change in a Veteran's pain level over time so that I can help them manage pain, if needed. See attachment in Jira for a screen capture from a pain management app.</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43" w:history="1">
              <w:r w:rsidRPr="008A010E">
                <w:rPr>
                  <w:color w:val="0000FF"/>
                  <w:szCs w:val="22"/>
                  <w:u w:val="single"/>
                </w:rPr>
                <w:t>PR-1151</w:t>
              </w:r>
            </w:hyperlink>
          </w:p>
        </w:tc>
        <w:tc>
          <w:tcPr>
            <w:tcW w:w="3060" w:type="dxa"/>
            <w:tcBorders>
              <w:top w:val="nil"/>
              <w:left w:val="nil"/>
              <w:bottom w:val="single" w:sz="4" w:space="0" w:color="auto"/>
              <w:right w:val="single" w:sz="4" w:space="0" w:color="auto"/>
            </w:tcBorders>
            <w:shd w:val="clear" w:color="auto" w:fill="auto"/>
            <w:vAlign w:val="center"/>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search an at-risk Veteran's health record from the Dashboard so I can find information I may use to make care decisions.</w:t>
            </w:r>
          </w:p>
        </w:tc>
      </w:tr>
      <w:tr w:rsidR="00B21C90" w:rsidRPr="00B21C90" w:rsidTr="008A010E">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44" w:history="1">
              <w:r w:rsidRPr="008A010E">
                <w:rPr>
                  <w:color w:val="0000FF"/>
                  <w:szCs w:val="22"/>
                  <w:u w:val="single"/>
                </w:rPr>
                <w:t>PR-353</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access Dashboard "views" that summarize data for a specific facility service area, state, VISN, Region, or nationally per corresponding view (Facility, VISN, National).</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45" w:history="1">
              <w:r w:rsidRPr="008A010E">
                <w:rPr>
                  <w:color w:val="0000FF"/>
                  <w:szCs w:val="22"/>
                  <w:u w:val="single"/>
                </w:rPr>
                <w:t>PR-355</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49581B" w:rsidP="00B21C90">
            <w:pPr>
              <w:rPr>
                <w:color w:val="000000"/>
                <w:szCs w:val="22"/>
              </w:rPr>
            </w:pPr>
            <w:r w:rsidRPr="00D36B2D">
              <w:rPr>
                <w:color w:val="000000"/>
                <w:szCs w:val="22"/>
              </w:rPr>
              <w:t>As a</w:t>
            </w:r>
            <w:r w:rsidR="00B21C90" w:rsidRPr="008A010E">
              <w:rPr>
                <w:color w:val="000000"/>
                <w:szCs w:val="22"/>
              </w:rPr>
              <w:t xml:space="preserve"> Dashboard User, I want to view information related to the change in suicide rates over time.</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46" w:history="1">
              <w:r w:rsidRPr="008A010E">
                <w:rPr>
                  <w:color w:val="0000FF"/>
                  <w:szCs w:val="22"/>
                  <w:u w:val="single"/>
                </w:rPr>
                <w:t>PR-356</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pick and choose which screen elements I see on the Dashboard, so I can first see only the data that is important to me.</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47" w:history="1">
              <w:r w:rsidRPr="008A010E">
                <w:rPr>
                  <w:color w:val="0000FF"/>
                  <w:szCs w:val="22"/>
                  <w:u w:val="single"/>
                </w:rPr>
                <w:t>PR-357</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move screen elements I see on the Dashboard so I can customize the look of the Dashboard to suit my preferences.</w:t>
            </w:r>
          </w:p>
        </w:tc>
      </w:tr>
      <w:tr w:rsidR="00B21C90" w:rsidRPr="00B21C90" w:rsidTr="008A010E">
        <w:trPr>
          <w:trHeight w:val="602"/>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48" w:history="1">
              <w:r w:rsidRPr="008A010E">
                <w:rPr>
                  <w:color w:val="0000FF"/>
                  <w:szCs w:val="22"/>
                  <w:u w:val="single"/>
                </w:rPr>
                <w:t>PR-882</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Dashboard User, I want to view a graphic in a widget that allows me to see basic information related to a VA facility. </w:t>
            </w:r>
          </w:p>
        </w:tc>
      </w:tr>
      <w:tr w:rsidR="00B21C90" w:rsidRPr="00B21C90" w:rsidTr="008A010E">
        <w:trPr>
          <w:trHeight w:val="80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49" w:history="1">
              <w:r w:rsidRPr="008A010E">
                <w:rPr>
                  <w:color w:val="0000FF"/>
                  <w:szCs w:val="22"/>
                  <w:u w:val="single"/>
                </w:rPr>
                <w:t>PR-881</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spacing w:after="240"/>
              <w:rPr>
                <w:color w:val="000000"/>
                <w:szCs w:val="22"/>
              </w:rPr>
            </w:pPr>
            <w:r w:rsidRPr="008A010E">
              <w:rPr>
                <w:color w:val="000000"/>
                <w:szCs w:val="22"/>
              </w:rPr>
              <w:t>As a Dashboard User, I want to see a line graph that shows the change in how many Veterans are at the top .1%,</w:t>
            </w:r>
            <w:r w:rsidRPr="008A010E">
              <w:rPr>
                <w:strike/>
                <w:color w:val="000000"/>
                <w:szCs w:val="22"/>
              </w:rPr>
              <w:t xml:space="preserve"> </w:t>
            </w:r>
            <w:r w:rsidRPr="008A010E">
              <w:rPr>
                <w:color w:val="000000"/>
                <w:szCs w:val="22"/>
              </w:rPr>
              <w:t xml:space="preserve">or 5% of the risk stratification model over time. </w:t>
            </w:r>
          </w:p>
        </w:tc>
      </w:tr>
      <w:tr w:rsidR="00B21C90" w:rsidRPr="00B21C90" w:rsidTr="008A010E">
        <w:trPr>
          <w:trHeight w:val="512"/>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50" w:history="1">
              <w:r w:rsidRPr="008A010E">
                <w:rPr>
                  <w:color w:val="0000FF"/>
                  <w:szCs w:val="22"/>
                  <w:u w:val="single"/>
                </w:rPr>
                <w:t>PR-880</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spacing w:after="240"/>
              <w:rPr>
                <w:color w:val="000000"/>
                <w:szCs w:val="22"/>
              </w:rPr>
            </w:pPr>
            <w:r w:rsidRPr="008A010E">
              <w:rPr>
                <w:color w:val="000000"/>
                <w:szCs w:val="22"/>
              </w:rPr>
              <w:t xml:space="preserve">As a Dashboard User, I want to see a line graph that shows the change in suicide rate over time. </w:t>
            </w:r>
            <w:r w:rsidRPr="008A010E">
              <w:rPr>
                <w:color w:val="000000"/>
                <w:szCs w:val="22"/>
              </w:rPr>
              <w:br/>
            </w:r>
          </w:p>
        </w:tc>
      </w:tr>
      <w:tr w:rsidR="00B21C90" w:rsidRPr="00B21C90" w:rsidTr="008A010E">
        <w:trPr>
          <w:trHeight w:val="102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51" w:history="1">
              <w:r w:rsidRPr="008A010E">
                <w:rPr>
                  <w:color w:val="0000FF"/>
                  <w:szCs w:val="22"/>
                  <w:u w:val="single"/>
                </w:rPr>
                <w:t>PR-879</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Dashboard User, I want to see a circle chart that shows what percentage of suicides were completed with a specific means. For example, firearms vs. strangulation vs. poisoning vs. all others. </w:t>
            </w:r>
          </w:p>
        </w:tc>
      </w:tr>
      <w:tr w:rsidR="00B21C90" w:rsidRPr="00B21C90" w:rsidTr="008A010E">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52" w:history="1">
              <w:r w:rsidRPr="008A010E">
                <w:rPr>
                  <w:color w:val="0000FF"/>
                  <w:szCs w:val="22"/>
                  <w:u w:val="single"/>
                </w:rPr>
                <w:t>PR-878</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see a widget that allows me to view a menu showing how many Veterans have a certain attribute in the database.</w:t>
            </w:r>
          </w:p>
        </w:tc>
      </w:tr>
      <w:tr w:rsidR="00B21C90" w:rsidRPr="00B21C90" w:rsidTr="008A010E">
        <w:trPr>
          <w:trHeight w:val="66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53" w:history="1">
              <w:r w:rsidRPr="008A010E">
                <w:rPr>
                  <w:color w:val="0000FF"/>
                  <w:szCs w:val="22"/>
                  <w:u w:val="single"/>
                </w:rPr>
                <w:t>PR-877</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spacing w:after="240"/>
              <w:rPr>
                <w:color w:val="000000"/>
                <w:szCs w:val="22"/>
              </w:rPr>
            </w:pPr>
            <w:r w:rsidRPr="008A010E">
              <w:rPr>
                <w:color w:val="000000"/>
                <w:szCs w:val="22"/>
              </w:rPr>
              <w:t xml:space="preserve">As a Dashboard User, I want to see a widget that allows me to view a menu showing how many Veterans are within a certain risk stratification. </w:t>
            </w:r>
          </w:p>
        </w:tc>
      </w:tr>
      <w:tr w:rsidR="00B21C90" w:rsidRPr="00B21C90" w:rsidTr="008A010E">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54" w:history="1">
              <w:r w:rsidRPr="008A010E">
                <w:rPr>
                  <w:color w:val="0000FF"/>
                  <w:szCs w:val="22"/>
                  <w:u w:val="single"/>
                </w:rPr>
                <w:t>PR-876</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Dashboard User, I want to see a widget that allows me to view a "roster" (or list) of Veterans that have been identified by the application as high risk. </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55" w:history="1">
              <w:r w:rsidRPr="008A010E">
                <w:rPr>
                  <w:color w:val="0000FF"/>
                  <w:szCs w:val="22"/>
                  <w:u w:val="single"/>
                </w:rPr>
                <w:t>PR-996</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be presented "Clinical Decision Support" information related to a Veteran's specific information.</w:t>
            </w:r>
          </w:p>
        </w:tc>
      </w:tr>
      <w:tr w:rsidR="00B21C90" w:rsidRPr="00B21C90" w:rsidTr="008A010E">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56" w:history="1">
              <w:r w:rsidRPr="008A010E">
                <w:rPr>
                  <w:color w:val="0000FF"/>
                  <w:szCs w:val="22"/>
                  <w:u w:val="single"/>
                </w:rPr>
                <w:t>PR-994</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view individual Veteran information that is relevant to suicide outreach, intervention, and care, so I can make clinical care decisions for treatment of the Veteran.</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57" w:history="1">
              <w:r w:rsidRPr="008A010E">
                <w:rPr>
                  <w:color w:val="0000FF"/>
                  <w:szCs w:val="22"/>
                  <w:u w:val="single"/>
                </w:rPr>
                <w:t>PR-349</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log in to the Perceptive Reach application.</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58" w:history="1">
              <w:r w:rsidRPr="008A010E">
                <w:rPr>
                  <w:color w:val="0000FF"/>
                  <w:szCs w:val="22"/>
                  <w:u w:val="single"/>
                </w:rPr>
                <w:t>PR-1676</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enter my credentials (username and password) to log in to the Dashboard.</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59" w:history="1">
              <w:r w:rsidRPr="008A010E">
                <w:rPr>
                  <w:color w:val="0000FF"/>
                  <w:szCs w:val="22"/>
                  <w:u w:val="single"/>
                </w:rPr>
                <w:t>PR-1677</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my log in to be rejected if my credentials are not accurate or valid.</w:t>
            </w:r>
          </w:p>
        </w:tc>
      </w:tr>
      <w:tr w:rsidR="00B21C90" w:rsidRPr="00B21C90" w:rsidTr="008A010E">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60" w:history="1">
              <w:r w:rsidRPr="008A010E">
                <w:rPr>
                  <w:color w:val="0000FF"/>
                  <w:szCs w:val="22"/>
                  <w:u w:val="single"/>
                </w:rPr>
                <w:t>PR-1678</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log out of the Dashboard to end my session.</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61" w:history="1">
              <w:r w:rsidRPr="008A010E">
                <w:rPr>
                  <w:color w:val="0000FF"/>
                  <w:szCs w:val="22"/>
                  <w:u w:val="single"/>
                </w:rPr>
                <w:t>PR-1679</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system administrator, I want to grant users default access to the Dashboard (Individual Veteran and Facility Level Views).</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62" w:history="1">
              <w:r w:rsidRPr="008A010E">
                <w:rPr>
                  <w:color w:val="0000FF"/>
                  <w:szCs w:val="22"/>
                  <w:u w:val="single"/>
                </w:rPr>
                <w:t>PR-1680</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system administrator, I want to grant users supervisory access to the Dashboard (State, Region, VISN, National, plus all other views).</w:t>
            </w:r>
          </w:p>
        </w:tc>
      </w:tr>
      <w:tr w:rsidR="00B21C90" w:rsidRPr="00B21C90" w:rsidTr="008A010E">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63" w:history="1">
              <w:r w:rsidRPr="008A010E">
                <w:rPr>
                  <w:color w:val="0000FF"/>
                  <w:szCs w:val="22"/>
                  <w:u w:val="single"/>
                </w:rPr>
                <w:t>PR-1681</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system administrator, I want to change a user's access level if appropriate.</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64" w:history="1">
              <w:r w:rsidRPr="008A010E">
                <w:rPr>
                  <w:color w:val="0000FF"/>
                  <w:szCs w:val="22"/>
                  <w:u w:val="single"/>
                </w:rPr>
                <w:t>PR-1705</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Dashboard user, I want to be logged in to the Dashboard via VA Single Sign On automatically. </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r w:rsidRPr="008A010E">
              <w:rPr>
                <w:color w:val="0000FF"/>
                <w:szCs w:val="22"/>
                <w:u w:val="single"/>
              </w:rPr>
              <w:t>PR-1569</w:t>
            </w:r>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Dashboard User, I want to be able to save my Dashboard settings / customizations when I log out of the application and see them again when I have logged back in. </w:t>
            </w:r>
          </w:p>
        </w:tc>
      </w:tr>
      <w:tr w:rsidR="00B21C90" w:rsidRPr="00B21C90" w:rsidTr="008A010E">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65" w:history="1">
              <w:r w:rsidRPr="008A010E">
                <w:rPr>
                  <w:color w:val="0000FF"/>
                  <w:szCs w:val="22"/>
                  <w:u w:val="single"/>
                </w:rPr>
                <w:t>PR-351</w:t>
              </w:r>
            </w:hyperlink>
          </w:p>
        </w:tc>
        <w:tc>
          <w:tcPr>
            <w:tcW w:w="3060" w:type="dxa"/>
            <w:tcBorders>
              <w:top w:val="nil"/>
              <w:left w:val="nil"/>
              <w:bottom w:val="single" w:sz="4" w:space="0" w:color="auto"/>
              <w:right w:val="single" w:sz="4" w:space="0" w:color="auto"/>
            </w:tcBorders>
            <w:shd w:val="clear" w:color="auto" w:fill="auto"/>
            <w:noWrap/>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Dashboard User, I want to see data from my "home" facility when I log in.</w:t>
            </w:r>
          </w:p>
        </w:tc>
      </w:tr>
      <w:tr w:rsidR="00B21C90" w:rsidRPr="00B21C90" w:rsidTr="008A010E">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66" w:history="1">
              <w:r w:rsidRPr="008A010E">
                <w:rPr>
                  <w:color w:val="0000FF"/>
                  <w:szCs w:val="22"/>
                  <w:u w:val="single"/>
                </w:rPr>
                <w:t>PR-161</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Researcher, I want to access research tools and data in the application so I can perform research-related tasks and projects.</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r>
      <w:tr w:rsidR="00B21C90" w:rsidRPr="00B21C90" w:rsidTr="008A010E">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67" w:history="1">
              <w:r w:rsidRPr="008A010E">
                <w:rPr>
                  <w:color w:val="0000FF"/>
                  <w:szCs w:val="22"/>
                  <w:u w:val="single"/>
                </w:rPr>
                <w:t>PR-724</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Researcher, I want to access the data in the underlying database using KNIME. </w:t>
            </w:r>
          </w:p>
        </w:tc>
      </w:tr>
      <w:tr w:rsidR="00B21C90" w:rsidRPr="00B21C90" w:rsidTr="008A010E">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68" w:history="1">
              <w:r w:rsidRPr="008A010E">
                <w:rPr>
                  <w:color w:val="0000FF"/>
                  <w:szCs w:val="22"/>
                  <w:u w:val="single"/>
                </w:rPr>
                <w:t>PR-725</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Researcher, I want to access the data in the underlying database using R. </w:t>
            </w:r>
          </w:p>
        </w:tc>
      </w:tr>
      <w:tr w:rsidR="00B21C90" w:rsidRPr="00B21C90" w:rsidTr="008A010E">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69" w:history="1">
              <w:r w:rsidRPr="008A010E">
                <w:rPr>
                  <w:color w:val="0000FF"/>
                  <w:szCs w:val="22"/>
                  <w:u w:val="single"/>
                </w:rPr>
                <w:t>PR-726</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Researcher, I want to access the data in the underlying database using MySQL.  </w:t>
            </w:r>
          </w:p>
        </w:tc>
      </w:tr>
      <w:tr w:rsidR="00B21C90" w:rsidRPr="00B21C90" w:rsidTr="008A010E">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70" w:history="1">
              <w:r w:rsidRPr="008A010E">
                <w:rPr>
                  <w:color w:val="0000FF"/>
                  <w:szCs w:val="22"/>
                  <w:u w:val="single"/>
                </w:rPr>
                <w:t>PR-162</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As a Reporter, I want to generate reports using the data and automated tools in the application so I can use reports as management and communication tools.</w:t>
            </w:r>
          </w:p>
        </w:tc>
        <w:tc>
          <w:tcPr>
            <w:tcW w:w="5850" w:type="dxa"/>
            <w:tcBorders>
              <w:top w:val="nil"/>
              <w:left w:val="nil"/>
              <w:bottom w:val="single" w:sz="4" w:space="0" w:color="auto"/>
              <w:right w:val="single" w:sz="4" w:space="0" w:color="auto"/>
            </w:tcBorders>
            <w:shd w:val="clear" w:color="auto" w:fill="auto"/>
            <w:vAlign w:val="center"/>
            <w:hideMark/>
          </w:tcPr>
          <w:p w:rsidR="00B21C90" w:rsidRPr="008A010E" w:rsidRDefault="00B21C90" w:rsidP="00B21C90">
            <w:pPr>
              <w:rPr>
                <w:color w:val="000000"/>
                <w:szCs w:val="22"/>
              </w:rPr>
            </w:pPr>
            <w:r w:rsidRPr="008A010E">
              <w:rPr>
                <w:color w:val="000000"/>
                <w:szCs w:val="22"/>
              </w:rPr>
              <w:t> </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71" w:history="1">
              <w:r w:rsidRPr="008A010E">
                <w:rPr>
                  <w:color w:val="0000FF"/>
                  <w:szCs w:val="22"/>
                  <w:u w:val="single"/>
                </w:rPr>
                <w:t>PR-889</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Reporter, I want to generate reports from the data in the underlying database using KNIME. </w:t>
            </w:r>
          </w:p>
        </w:tc>
      </w:tr>
      <w:tr w:rsidR="00B21C90" w:rsidRPr="00B21C90" w:rsidTr="008A010E">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72" w:history="1">
              <w:r w:rsidRPr="008A010E">
                <w:rPr>
                  <w:color w:val="0000FF"/>
                  <w:szCs w:val="22"/>
                  <w:u w:val="single"/>
                </w:rPr>
                <w:t>PR-890</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Reporter, I want to generate reports from the data in the underlying database using R. </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73" w:history="1">
              <w:r w:rsidRPr="008A010E">
                <w:rPr>
                  <w:color w:val="0000FF"/>
                  <w:szCs w:val="22"/>
                  <w:u w:val="single"/>
                </w:rPr>
                <w:t>PR-891</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Reporter, I want to generate reports </w:t>
            </w:r>
            <w:r w:rsidR="00D36B2D" w:rsidRPr="00D36B2D">
              <w:rPr>
                <w:color w:val="000000"/>
                <w:szCs w:val="22"/>
              </w:rPr>
              <w:t>from the</w:t>
            </w:r>
            <w:r w:rsidRPr="008A010E">
              <w:rPr>
                <w:color w:val="000000"/>
                <w:szCs w:val="22"/>
              </w:rPr>
              <w:t xml:space="preserve"> data in the underlying database using MySQL.  </w:t>
            </w:r>
          </w:p>
        </w:tc>
      </w:tr>
      <w:tr w:rsidR="00B21C90" w:rsidRPr="00B21C90" w:rsidTr="008A010E">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8A010E" w:rsidRDefault="00B21C90" w:rsidP="00B21C90">
            <w:pPr>
              <w:rPr>
                <w:color w:val="0000FF"/>
                <w:szCs w:val="22"/>
                <w:u w:val="single"/>
              </w:rPr>
            </w:pPr>
            <w:hyperlink r:id="rId74" w:history="1">
              <w:r w:rsidRPr="008A010E">
                <w:rPr>
                  <w:color w:val="0000FF"/>
                  <w:szCs w:val="22"/>
                  <w:u w:val="single"/>
                </w:rPr>
                <w:t>PR-892</w:t>
              </w:r>
            </w:hyperlink>
          </w:p>
        </w:tc>
        <w:tc>
          <w:tcPr>
            <w:tcW w:w="306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8A010E" w:rsidRDefault="00B21C90" w:rsidP="00B21C90">
            <w:pPr>
              <w:rPr>
                <w:color w:val="000000"/>
                <w:szCs w:val="22"/>
              </w:rPr>
            </w:pPr>
            <w:r w:rsidRPr="008A010E">
              <w:rPr>
                <w:color w:val="000000"/>
                <w:szCs w:val="22"/>
              </w:rPr>
              <w:t xml:space="preserve">As a Reporter, I want to access a set of "canned" reports that are automatically generated on a regular basis. </w:t>
            </w:r>
          </w:p>
        </w:tc>
      </w:tr>
    </w:tbl>
    <w:p w:rsidR="00B21C90" w:rsidRPr="00B21C90" w:rsidRDefault="00B21C90" w:rsidP="008A010E">
      <w:pPr>
        <w:pStyle w:val="BodyText"/>
      </w:pPr>
    </w:p>
    <w:p w:rsidR="009E791F" w:rsidRDefault="009E791F" w:rsidP="009E791F">
      <w:bookmarkStart w:id="30" w:name="ColumnTitle_06"/>
      <w:bookmarkEnd w:id="30"/>
    </w:p>
    <w:p w:rsidR="009E791F" w:rsidRDefault="009E791F" w:rsidP="009E791F">
      <w:pPr>
        <w:pStyle w:val="Heading1"/>
      </w:pPr>
      <w:bookmarkStart w:id="31" w:name="_Toc416181403"/>
      <w:r>
        <w:lastRenderedPageBreak/>
        <w:t>Conceptual Design</w:t>
      </w:r>
      <w:bookmarkEnd w:id="31"/>
    </w:p>
    <w:p w:rsidR="009E791F" w:rsidRDefault="009E791F" w:rsidP="009E791F">
      <w:pPr>
        <w:pStyle w:val="Heading2"/>
      </w:pPr>
      <w:bookmarkStart w:id="32" w:name="_Toc405813791"/>
      <w:bookmarkStart w:id="33" w:name="_Toc405814791"/>
      <w:bookmarkStart w:id="34" w:name="_Toc416181404"/>
      <w:bookmarkEnd w:id="32"/>
      <w:bookmarkEnd w:id="33"/>
      <w:r>
        <w:t>Conceptual Application Design</w:t>
      </w:r>
      <w:bookmarkEnd w:id="34"/>
    </w:p>
    <w:p w:rsidR="009E791F" w:rsidRPr="006E5345" w:rsidRDefault="009E791F" w:rsidP="009E791F">
      <w:pPr>
        <w:pStyle w:val="PSPBodytext"/>
      </w:pPr>
      <w:r>
        <w:t>The application design w</w:t>
      </w:r>
      <w:r w:rsidRPr="00453DC8">
        <w:t xml:space="preserve">e propose </w:t>
      </w:r>
      <w:r>
        <w:t xml:space="preserve">will be </w:t>
      </w:r>
      <w:r w:rsidRPr="00453DC8">
        <w:t xml:space="preserve">a programmable and configurable solution that can be tailored and enhanced over time as more data sources become available and as clinical research identifies new risk factors. </w:t>
      </w:r>
      <w:r w:rsidR="00C80284">
        <w:t xml:space="preserve"> </w:t>
      </w:r>
      <w:r w:rsidRPr="00453DC8">
        <w:t xml:space="preserve">As depicted in </w:t>
      </w:r>
      <w:r>
        <w:rPr>
          <w:b/>
          <w:color w:val="DC6900"/>
        </w:rPr>
        <w:fldChar w:fldCharType="begin"/>
      </w:r>
      <w:r w:rsidRPr="00D001BD">
        <w:rPr>
          <w:b/>
        </w:rPr>
        <w:instrText xml:space="preserve"> REF _Ref405882248 \h </w:instrText>
      </w:r>
      <w:r>
        <w:rPr>
          <w:b/>
          <w:color w:val="DC6900"/>
        </w:rPr>
        <w:instrText xml:space="preserve"> \* MERGEFORMAT </w:instrText>
      </w:r>
      <w:r>
        <w:rPr>
          <w:b/>
          <w:color w:val="DC6900"/>
        </w:rPr>
      </w:r>
      <w:r>
        <w:rPr>
          <w:b/>
          <w:color w:val="DC6900"/>
        </w:rPr>
        <w:fldChar w:fldCharType="separate"/>
      </w:r>
      <w:r w:rsidR="00E95842" w:rsidRPr="00E95842">
        <w:rPr>
          <w:b/>
        </w:rPr>
        <w:t>Figure</w:t>
      </w:r>
      <w:r w:rsidR="00E95842">
        <w:t xml:space="preserve"> </w:t>
      </w:r>
      <w:r w:rsidR="009C5832">
        <w:t>8</w:t>
      </w:r>
      <w:r>
        <w:rPr>
          <w:b/>
          <w:color w:val="DC6900"/>
        </w:rPr>
        <w:fldChar w:fldCharType="end"/>
      </w:r>
      <w:r w:rsidR="00E452A1">
        <w:rPr>
          <w:b/>
          <w:color w:val="DC6900"/>
        </w:rPr>
        <w:t>,</w:t>
      </w:r>
      <w:r w:rsidR="00C80284" w:rsidRPr="008A010E">
        <w:rPr>
          <w:color w:val="000000" w:themeColor="text1"/>
        </w:rPr>
        <w:t xml:space="preserve"> </w:t>
      </w:r>
      <w:r w:rsidR="00C80284">
        <w:rPr>
          <w:color w:val="000000" w:themeColor="text1"/>
        </w:rPr>
        <w:t>Veteran d</w:t>
      </w:r>
      <w:r w:rsidR="00C80284" w:rsidRPr="008A010E">
        <w:rPr>
          <w:color w:val="000000" w:themeColor="text1"/>
        </w:rPr>
        <w:t>ata flow</w:t>
      </w:r>
      <w:r w:rsidR="00C80284">
        <w:rPr>
          <w:color w:val="000000" w:themeColor="text1"/>
        </w:rPr>
        <w:t>s</w:t>
      </w:r>
      <w:r w:rsidR="00C80284" w:rsidRPr="008A010E">
        <w:rPr>
          <w:color w:val="000000" w:themeColor="text1"/>
        </w:rPr>
        <w:t xml:space="preserve"> in from VA sources, initially CDW</w:t>
      </w:r>
      <w:r w:rsidR="00C80284" w:rsidRPr="00C80284">
        <w:rPr>
          <w:color w:val="000000" w:themeColor="text1"/>
        </w:rPr>
        <w:t xml:space="preserve">, </w:t>
      </w:r>
      <w:r w:rsidR="00C80284">
        <w:rPr>
          <w:color w:val="000000" w:themeColor="text1"/>
        </w:rPr>
        <w:t xml:space="preserve">and is processed through a Risk Assessment </w:t>
      </w:r>
      <w:r w:rsidR="00E452A1">
        <w:rPr>
          <w:color w:val="000000" w:themeColor="text1"/>
        </w:rPr>
        <w:t xml:space="preserve">function </w:t>
      </w:r>
      <w:r w:rsidR="00C80284">
        <w:rPr>
          <w:color w:val="000000" w:themeColor="text1"/>
        </w:rPr>
        <w:t xml:space="preserve">which </w:t>
      </w:r>
      <w:r w:rsidR="00E452A1">
        <w:rPr>
          <w:color w:val="000000" w:themeColor="text1"/>
        </w:rPr>
        <w:t>computes a risk score for each Veteran within the CDW input data set</w:t>
      </w:r>
      <w:r w:rsidR="00C80284">
        <w:rPr>
          <w:color w:val="000000" w:themeColor="text1"/>
        </w:rPr>
        <w:t>.</w:t>
      </w:r>
      <w:r w:rsidR="009C5832">
        <w:rPr>
          <w:color w:val="000000" w:themeColor="text1"/>
        </w:rPr>
        <w:t xml:space="preserve">  </w:t>
      </w:r>
      <w:r w:rsidR="006E5345">
        <w:rPr>
          <w:color w:val="000000" w:themeColor="text1"/>
        </w:rPr>
        <w:t xml:space="preserve">Data pertaining to at-risk Veterans will be send via Direct Secure Messaging to outreach and intervention resources.  Data will also be displayed on an informatics dashboard to assist outreach and intervention resources with their daily operations and to provide clinical decision support. </w:t>
      </w:r>
    </w:p>
    <w:p w:rsidR="009E791F" w:rsidRPr="00B04F1B" w:rsidRDefault="009E791F" w:rsidP="009E791F">
      <w:pPr>
        <w:pStyle w:val="PSPGraphic"/>
      </w:pPr>
    </w:p>
    <w:p w:rsidR="00BA4E03" w:rsidRDefault="00BA4E03">
      <w:pPr>
        <w:pStyle w:val="Caption"/>
      </w:pPr>
      <w:bookmarkStart w:id="35" w:name="_Ref405882248"/>
      <w:r>
        <w:rPr>
          <w:noProof/>
          <w:color w:val="000000" w:themeColor="text1"/>
        </w:rPr>
        <w:drawing>
          <wp:inline distT="0" distB="0" distL="0" distR="0" wp14:anchorId="2263B03F" wp14:editId="656D35DA">
            <wp:extent cx="3971925" cy="2447925"/>
            <wp:effectExtent l="0" t="0" r="9525" b="9525"/>
            <wp:docPr id="9" name="Picture 9" descr="C:\Users\rsnelling037\Documents\Projects\Perceptive Reach\SDD Resources\Images\SimpleAp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snelling037\Documents\Projects\Perceptive Reach\SDD Resources\Images\SimpleAppDiagram.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71925" cy="2447925"/>
                    </a:xfrm>
                    <a:prstGeom prst="rect">
                      <a:avLst/>
                    </a:prstGeom>
                    <a:noFill/>
                    <a:ln>
                      <a:noFill/>
                    </a:ln>
                  </pic:spPr>
                </pic:pic>
              </a:graphicData>
            </a:graphic>
          </wp:inline>
        </w:drawing>
      </w:r>
    </w:p>
    <w:p w:rsidR="00BA4E03" w:rsidRDefault="00BA4E03">
      <w:pPr>
        <w:pStyle w:val="Caption"/>
      </w:pPr>
      <w:r>
        <w:t xml:space="preserve">Figure </w:t>
      </w:r>
      <w:fldSimple w:instr=" SEQ Figure \* ARABIC ">
        <w:r>
          <w:rPr>
            <w:noProof/>
          </w:rPr>
          <w:t>8</w:t>
        </w:r>
      </w:fldSimple>
      <w:r w:rsidR="005001CF">
        <w:t>: Application Design</w:t>
      </w:r>
    </w:p>
    <w:bookmarkEnd w:id="35"/>
    <w:p w:rsidR="009E791F" w:rsidRPr="00B04F1B" w:rsidRDefault="009E791F" w:rsidP="009E791F">
      <w:pPr>
        <w:pStyle w:val="Caption"/>
      </w:pPr>
    </w:p>
    <w:p w:rsidR="009E791F" w:rsidRDefault="009E791F" w:rsidP="009E791F">
      <w:pPr>
        <w:pStyle w:val="InstructionalText1"/>
      </w:pPr>
    </w:p>
    <w:p w:rsidR="009E791F" w:rsidRDefault="009E791F" w:rsidP="009E791F">
      <w:pPr>
        <w:pStyle w:val="Heading3"/>
      </w:pPr>
      <w:bookmarkStart w:id="36" w:name="_Toc416181405"/>
      <w:r>
        <w:t>Application Context</w:t>
      </w:r>
      <w:bookmarkEnd w:id="36"/>
    </w:p>
    <w:p w:rsidR="009E791F" w:rsidRPr="00C83EC8" w:rsidRDefault="009E791F" w:rsidP="009E791F">
      <w:pPr>
        <w:pStyle w:val="InstructionalBullet1"/>
        <w:numPr>
          <w:ilvl w:val="0"/>
          <w:numId w:val="0"/>
        </w:numPr>
        <w:rPr>
          <w:i w:val="0"/>
          <w:color w:val="auto"/>
        </w:rPr>
      </w:pPr>
      <w:r w:rsidRPr="00F4694F">
        <w:rPr>
          <w:i w:val="0"/>
          <w:color w:val="auto"/>
        </w:rPr>
        <w:t>While traditional interventions must remain in place, this proposed approach introduces an upstream intervention. The IRDS solution is a novel and complimentary approach to more traditional forms of suicide prevention</w:t>
      </w:r>
      <w:r w:rsidR="00E64F98">
        <w:rPr>
          <w:i w:val="0"/>
          <w:color w:val="auto"/>
        </w:rPr>
        <w:t xml:space="preserve"> already in place at VA</w:t>
      </w:r>
      <w:r w:rsidRPr="00F4694F">
        <w:rPr>
          <w:i w:val="0"/>
          <w:color w:val="auto"/>
        </w:rPr>
        <w:t>.</w:t>
      </w:r>
    </w:p>
    <w:p w:rsidR="00A06BF2" w:rsidRDefault="009E791F" w:rsidP="00CA5E2C">
      <w:pPr>
        <w:pStyle w:val="PSPGraphic"/>
        <w:keepNext/>
      </w:pPr>
      <w:r w:rsidRPr="00453DC8">
        <w:rPr>
          <w:noProof/>
        </w:rPr>
        <w:lastRenderedPageBreak/>
        <w:drawing>
          <wp:inline distT="0" distB="0" distL="0" distR="0" wp14:anchorId="7989D583" wp14:editId="37D10D6F">
            <wp:extent cx="5650096" cy="31135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a:blip r:embed="rId76">
                      <a:extLst>
                        <a:ext uri="{28A0092B-C50C-407E-A947-70E740481C1C}">
                          <a14:useLocalDpi xmlns:a14="http://schemas.microsoft.com/office/drawing/2010/main" val="0"/>
                        </a:ext>
                      </a:extLst>
                    </a:blip>
                    <a:stretch>
                      <a:fillRect/>
                    </a:stretch>
                  </pic:blipFill>
                  <pic:spPr bwMode="auto">
                    <a:xfrm>
                      <a:off x="0" y="0"/>
                      <a:ext cx="5650096"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Default="00A06BF2" w:rsidP="00CA5E2C">
      <w:pPr>
        <w:pStyle w:val="Caption"/>
      </w:pPr>
      <w:r>
        <w:t xml:space="preserve">Figure </w:t>
      </w:r>
      <w:r w:rsidR="00AE7F2D">
        <w:fldChar w:fldCharType="begin"/>
      </w:r>
      <w:r w:rsidR="00AE7F2D">
        <w:instrText xml:space="preserve"> SEQ Figure \* ARABIC </w:instrText>
      </w:r>
      <w:r w:rsidR="00AE7F2D">
        <w:fldChar w:fldCharType="separate"/>
      </w:r>
      <w:r w:rsidR="00301DC4">
        <w:rPr>
          <w:noProof/>
        </w:rPr>
        <w:t>9</w:t>
      </w:r>
      <w:r w:rsidR="00AE7F2D">
        <w:rPr>
          <w:noProof/>
        </w:rPr>
        <w:fldChar w:fldCharType="end"/>
      </w:r>
      <w:r>
        <w:t>: System Diagram</w:t>
      </w:r>
    </w:p>
    <w:p w:rsidR="009E791F" w:rsidRDefault="009E791F" w:rsidP="009E791F">
      <w:pPr>
        <w:pStyle w:val="PSPFigureCaption"/>
        <w:keepNext/>
        <w:numPr>
          <w:ilvl w:val="0"/>
          <w:numId w:val="0"/>
        </w:numPr>
        <w:jc w:val="left"/>
      </w:pPr>
    </w:p>
    <w:p w:rsidR="009E791F" w:rsidRDefault="009E791F" w:rsidP="009E791F">
      <w:pPr>
        <w:pStyle w:val="BodyText"/>
        <w:jc w:val="both"/>
        <w:rPr>
          <w:rFonts w:ascii="Arial" w:hAnsi="Arial"/>
        </w:rPr>
      </w:pPr>
    </w:p>
    <w:p w:rsidR="009E791F" w:rsidRDefault="009E791F" w:rsidP="009E791F">
      <w:pPr>
        <w:pStyle w:val="Caption"/>
      </w:pPr>
      <w:r>
        <w:t xml:space="preserve">Table </w:t>
      </w:r>
      <w:r w:rsidR="00AE7F2D">
        <w:fldChar w:fldCharType="begin"/>
      </w:r>
      <w:r w:rsidR="00AE7F2D">
        <w:instrText xml:space="preserve"> SEQ Table \* ARABIC </w:instrText>
      </w:r>
      <w:r w:rsidR="00AE7F2D">
        <w:fldChar w:fldCharType="separate"/>
      </w:r>
      <w:r w:rsidR="00E95842">
        <w:rPr>
          <w:noProof/>
        </w:rPr>
        <w:t>4</w:t>
      </w:r>
      <w:r w:rsidR="00AE7F2D">
        <w:rPr>
          <w:noProof/>
        </w:rPr>
        <w:fldChar w:fldCharType="end"/>
      </w:r>
      <w:r>
        <w:t>: (Grouping) Application Context Description Object</w:t>
      </w:r>
    </w:p>
    <w:tbl>
      <w:tblPr>
        <w:tblW w:w="44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3618"/>
        <w:gridCol w:w="1502"/>
        <w:gridCol w:w="1515"/>
      </w:tblGrid>
      <w:tr w:rsidR="002C77AB" w:rsidRPr="005422A9" w:rsidTr="002C77AB">
        <w:trPr>
          <w:cantSplit/>
          <w:tblHeader/>
        </w:trPr>
        <w:tc>
          <w:tcPr>
            <w:tcW w:w="1081"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bookmarkStart w:id="37" w:name="ColumnTitle_12"/>
            <w:bookmarkEnd w:id="37"/>
            <w:r w:rsidRPr="00C83EC8">
              <w:rPr>
                <w:rFonts w:ascii="Times New Roman" w:hAnsi="Times New Roman" w:cs="Times New Roman"/>
              </w:rPr>
              <w:t>Name</w:t>
            </w:r>
          </w:p>
        </w:tc>
        <w:tc>
          <w:tcPr>
            <w:tcW w:w="2137"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Description</w:t>
            </w:r>
          </w:p>
        </w:tc>
        <w:tc>
          <w:tcPr>
            <w:tcW w:w="887"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Name</w:t>
            </w:r>
          </w:p>
        </w:tc>
        <w:tc>
          <w:tcPr>
            <w:tcW w:w="895"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System</w:t>
            </w:r>
          </w:p>
        </w:tc>
      </w:tr>
      <w:tr w:rsidR="002C77AB" w:rsidRPr="005422A9" w:rsidTr="002C77AB">
        <w:trPr>
          <w:cantSplit/>
        </w:trPr>
        <w:tc>
          <w:tcPr>
            <w:tcW w:w="1081" w:type="pct"/>
            <w:shd w:val="clear" w:color="auto" w:fill="auto"/>
          </w:tcPr>
          <w:p w:rsidR="002C77AB" w:rsidRPr="00C83EC8" w:rsidRDefault="002C77AB" w:rsidP="00666F97">
            <w:pPr>
              <w:pStyle w:val="InstructionalTable"/>
              <w:rPr>
                <w:i w:val="0"/>
                <w:color w:val="auto"/>
              </w:rPr>
            </w:pPr>
            <w:r w:rsidRPr="00C83EC8">
              <w:rPr>
                <w:i w:val="0"/>
                <w:color w:val="auto"/>
              </w:rPr>
              <w:t>Dashboard</w:t>
            </w:r>
          </w:p>
        </w:tc>
        <w:tc>
          <w:tcPr>
            <w:tcW w:w="2137" w:type="pct"/>
            <w:shd w:val="clear" w:color="auto" w:fill="auto"/>
          </w:tcPr>
          <w:p w:rsidR="002C77AB" w:rsidRPr="00C83EC8" w:rsidRDefault="002C77AB" w:rsidP="00B24E38">
            <w:pPr>
              <w:pStyle w:val="InstructionalTable"/>
              <w:rPr>
                <w:i w:val="0"/>
                <w:color w:val="auto"/>
              </w:rPr>
            </w:pPr>
            <w:r w:rsidRPr="00F36170">
              <w:rPr>
                <w:i w:val="0"/>
                <w:color w:val="auto"/>
              </w:rPr>
              <w:t xml:space="preserve">The IRDS dashboard will be </w:t>
            </w:r>
            <w:r>
              <w:rPr>
                <w:i w:val="0"/>
                <w:color w:val="auto"/>
              </w:rPr>
              <w:t xml:space="preserve">a clinical support and </w:t>
            </w:r>
            <w:r w:rsidRPr="00F36170">
              <w:rPr>
                <w:i w:val="0"/>
                <w:color w:val="auto"/>
              </w:rPr>
              <w:t>an operations style surveillance tool providing near real-time views of</w:t>
            </w:r>
            <w:r>
              <w:rPr>
                <w:i w:val="0"/>
                <w:color w:val="auto"/>
              </w:rPr>
              <w:t xml:space="preserve"> Veteran information, </w:t>
            </w:r>
            <w:r w:rsidRPr="00F36170">
              <w:rPr>
                <w:i w:val="0"/>
                <w:color w:val="auto"/>
              </w:rPr>
              <w:t>regional and temporal data, trends, events, and key performance metrics.</w:t>
            </w:r>
          </w:p>
        </w:tc>
        <w:tc>
          <w:tcPr>
            <w:tcW w:w="887" w:type="pct"/>
            <w:shd w:val="clear" w:color="auto" w:fill="auto"/>
          </w:tcPr>
          <w:p w:rsidR="002C77AB" w:rsidRPr="00C83EC8" w:rsidRDefault="002C77AB" w:rsidP="00666F97">
            <w:pPr>
              <w:pStyle w:val="InstructionalTable"/>
              <w:rPr>
                <w:i w:val="0"/>
                <w:color w:val="auto"/>
              </w:rPr>
            </w:pPr>
            <w:r w:rsidRPr="00F36170">
              <w:rPr>
                <w:i w:val="0"/>
                <w:color w:val="auto"/>
              </w:rPr>
              <w:t>SQL Query</w:t>
            </w:r>
          </w:p>
        </w:tc>
        <w:tc>
          <w:tcPr>
            <w:tcW w:w="895" w:type="pct"/>
            <w:shd w:val="clear" w:color="auto" w:fill="auto"/>
          </w:tcPr>
          <w:p w:rsidR="002C77AB" w:rsidRPr="00F36170" w:rsidRDefault="002C77AB" w:rsidP="00666F97">
            <w:pPr>
              <w:pStyle w:val="InstructionalTable"/>
              <w:rPr>
                <w:i w:val="0"/>
                <w:color w:val="auto"/>
              </w:rPr>
            </w:pPr>
            <w:r w:rsidRPr="00F36170">
              <w:rPr>
                <w:i w:val="0"/>
                <w:color w:val="auto"/>
              </w:rPr>
              <w:t>Reach DB,</w:t>
            </w:r>
          </w:p>
          <w:p w:rsidR="002C77AB" w:rsidRPr="00117C68" w:rsidRDefault="002C77AB" w:rsidP="00666F97">
            <w:pPr>
              <w:pStyle w:val="TableText"/>
            </w:pPr>
            <w:r w:rsidRPr="00C83EC8">
              <w:rPr>
                <w:rFonts w:ascii="Times New Roman" w:hAnsi="Times New Roman" w:cs="Times New Roman"/>
              </w:rPr>
              <w:t>VA Users</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t>Direct Message Assembler</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To facilitate intervention through outreach programs, the IRDS system will create and transmit notification messages via Direct Messaging to VA designated and authorized intervention service providers.</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SQL Query, HTTPS</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 xml:space="preserve">Reach DB, VLER Direct </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t>Data Analytics Platform</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A combination of business intelligence (BI) tools and data analytics packages which will satisfy three key objectives: data integrity, flexibility, and simplicity. Examples: BIRT, R, &amp; KNIME</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SQL Query</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Reach DB,</w:t>
            </w:r>
          </w:p>
          <w:p w:rsidR="002C77AB" w:rsidRPr="00F7120F" w:rsidRDefault="002C77AB" w:rsidP="00666F97">
            <w:pPr>
              <w:pStyle w:val="InstructionalTable"/>
              <w:rPr>
                <w:i w:val="0"/>
                <w:color w:val="auto"/>
              </w:rPr>
            </w:pPr>
            <w:r w:rsidRPr="00C83EC8">
              <w:rPr>
                <w:i w:val="0"/>
                <w:color w:val="auto"/>
              </w:rPr>
              <w:t>VA Users</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lastRenderedPageBreak/>
              <w:t>Reach DB</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The Reach Database will be developed to leverage the SDR and other data sources to create a robust data collection against which analytics can be performed.</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SSIS, SQL Query</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Dashboard,</w:t>
            </w:r>
          </w:p>
          <w:p w:rsidR="002C77AB" w:rsidRPr="005422A9" w:rsidRDefault="002C77AB" w:rsidP="00666F97">
            <w:pPr>
              <w:pStyle w:val="InstructionalTable"/>
              <w:rPr>
                <w:i w:val="0"/>
                <w:color w:val="auto"/>
              </w:rPr>
            </w:pPr>
            <w:r w:rsidRPr="005422A9">
              <w:rPr>
                <w:i w:val="0"/>
                <w:color w:val="auto"/>
              </w:rPr>
              <w:t>SDR, VLER Direct, External  Sources</w:t>
            </w:r>
          </w:p>
        </w:tc>
      </w:tr>
    </w:tbl>
    <w:p w:rsidR="009E791F" w:rsidRDefault="009E791F" w:rsidP="009E791F">
      <w:pPr>
        <w:pStyle w:val="Caption"/>
        <w:jc w:val="left"/>
      </w:pPr>
      <w:bookmarkStart w:id="38" w:name="ColumnTitle_13"/>
      <w:bookmarkStart w:id="39" w:name="ColumnTitle_14"/>
      <w:bookmarkEnd w:id="38"/>
      <w:bookmarkEnd w:id="39"/>
    </w:p>
    <w:p w:rsidR="009E791F" w:rsidRPr="00072EA7" w:rsidRDefault="009E791F" w:rsidP="009E791F">
      <w:pPr>
        <w:pStyle w:val="BodyText"/>
      </w:pPr>
    </w:p>
    <w:p w:rsidR="009E791F" w:rsidRPr="00E76A75" w:rsidRDefault="009E791F" w:rsidP="009E791F">
      <w:pPr>
        <w:pStyle w:val="Heading3"/>
        <w:rPr>
          <w:rFonts w:eastAsia="Times"/>
        </w:rPr>
      </w:pPr>
      <w:bookmarkStart w:id="40" w:name="ColumnTitle_15"/>
      <w:bookmarkStart w:id="41" w:name="_Toc416181406"/>
      <w:bookmarkEnd w:id="40"/>
      <w:r w:rsidRPr="00E76A75">
        <w:rPr>
          <w:rFonts w:eastAsia="Times"/>
        </w:rPr>
        <w:t>High-Level Application Design</w:t>
      </w:r>
      <w:bookmarkEnd w:id="41"/>
    </w:p>
    <w:p w:rsidR="009E791F" w:rsidRDefault="009E791F" w:rsidP="009E791F">
      <w:pPr>
        <w:pStyle w:val="PSPBodytext"/>
        <w:jc w:val="center"/>
      </w:pPr>
    </w:p>
    <w:p w:rsidR="009E791F" w:rsidRDefault="009E791F" w:rsidP="00CF29C4">
      <w:pPr>
        <w:pStyle w:val="PSPBodytext"/>
      </w:pPr>
      <w:r>
        <w:t xml:space="preserve">The IRDS will </w:t>
      </w:r>
      <w:r w:rsidR="00E64F98">
        <w:t xml:space="preserve">include data </w:t>
      </w:r>
      <w:r>
        <w:t>v</w:t>
      </w:r>
      <w:r w:rsidRPr="00453DC8">
        <w:t>isualization tools. Data visualization tells the story of the analysis results using charts, tables, and other graphics</w:t>
      </w:r>
      <w:r w:rsidR="00792D8A">
        <w:t xml:space="preserve"> and</w:t>
      </w:r>
      <w:r w:rsidRPr="00453DC8">
        <w:t xml:space="preserve"> is the step that makes the body of data analytics work accessible to a broad range of stakeholders.</w:t>
      </w:r>
      <w:r w:rsidR="00E64F98">
        <w:t xml:space="preserve"> For the IRDS, the most important data to be displayed and visualized is data related to providing outreach, intervention, and clinical care services to Veterans at an increased risk for suicide. This focus will help the program achieve its strategic goals and objectives of proactively providing services to at risk Veterans and in turn helping decrease instance</w:t>
      </w:r>
      <w:r w:rsidR="00865282">
        <w:t>s</w:t>
      </w:r>
      <w:r w:rsidR="00E64F98">
        <w:t xml:space="preserve"> of Veteran suicide. </w:t>
      </w:r>
    </w:p>
    <w:p w:rsidR="009E791F" w:rsidRDefault="009E791F" w:rsidP="009E791F">
      <w:pPr>
        <w:pStyle w:val="PSPBodytext"/>
      </w:pPr>
      <w:r w:rsidRPr="00453DC8">
        <w:t xml:space="preserve">The surveillance dashboard will </w:t>
      </w:r>
      <w:r>
        <w:t xml:space="preserve">be </w:t>
      </w:r>
      <w:r w:rsidRPr="00453DC8">
        <w:t xml:space="preserve">accessed through a </w:t>
      </w:r>
      <w:r>
        <w:t xml:space="preserve">VA approved </w:t>
      </w:r>
      <w:r w:rsidRPr="00453DC8">
        <w:t xml:space="preserve">web browser. The dashboard will be configurable, providing different user groups distinct views that meet their business needs. </w:t>
      </w:r>
      <w:r>
        <w:t>As shown in the figure the</w:t>
      </w:r>
      <w:r w:rsidRPr="00453DC8">
        <w:t xml:space="preserve"> dashboard will be designed to support interactive viewing and formatting, and created using the open source tools. </w:t>
      </w:r>
      <w:r>
        <w:t>The design of the dashboard will involve the input of stakeholders and end users.  The application will leverage a Node.js runtime environment, which will manage the server-side functions (http server, database connections, APIs, and web service interfaces).  The visualization components will be browser based and built using Angular.js, an open source web application framework.  This will provide for flexibility and ease of coding.</w:t>
      </w:r>
    </w:p>
    <w:p w:rsidR="009E791F" w:rsidRPr="00453DC8" w:rsidRDefault="009E791F" w:rsidP="009E791F">
      <w:pPr>
        <w:pStyle w:val="Caption"/>
      </w:pPr>
      <w:r>
        <w:object w:dxaOrig="11985" w:dyaOrig="6210">
          <v:shape id="_x0000_i1028" type="#_x0000_t75" style="width:468.65pt;height:244.3pt" o:ole="" o:allowoverlap="f">
            <v:imagedata r:id="rId77" o:title=""/>
          </v:shape>
          <o:OLEObject Type="Embed" ProgID="Visio.Drawing.11" ShapeID="_x0000_i1028" DrawAspect="Content" ObjectID="_1490194649" r:id="rId78"/>
        </w:object>
      </w:r>
    </w:p>
    <w:p w:rsidR="009E791F" w:rsidRDefault="009E791F" w:rsidP="00A06BF2">
      <w:pPr>
        <w:pStyle w:val="Caption"/>
      </w:pPr>
    </w:p>
    <w:p w:rsidR="00A06BF2" w:rsidRDefault="00A06BF2" w:rsidP="00A06BF2">
      <w:pPr>
        <w:pStyle w:val="Caption"/>
      </w:pPr>
      <w:bookmarkStart w:id="42" w:name="_Ref340578535"/>
      <w:r>
        <w:t xml:space="preserve">Figure </w:t>
      </w:r>
      <w:r w:rsidR="00AE7F2D">
        <w:fldChar w:fldCharType="begin"/>
      </w:r>
      <w:r w:rsidR="00AE7F2D">
        <w:instrText xml:space="preserve"> SEQ Figure \* ARABIC </w:instrText>
      </w:r>
      <w:r w:rsidR="00AE7F2D">
        <w:fldChar w:fldCharType="separate"/>
      </w:r>
      <w:r>
        <w:rPr>
          <w:noProof/>
        </w:rPr>
        <w:t>10</w:t>
      </w:r>
      <w:r w:rsidR="00AE7F2D">
        <w:rPr>
          <w:noProof/>
        </w:rPr>
        <w:fldChar w:fldCharType="end"/>
      </w:r>
      <w:r>
        <w:t xml:space="preserve">: </w:t>
      </w:r>
      <w:r>
        <w:rPr>
          <w:noProof/>
        </w:rPr>
        <w:t>Conceptual Dashboard Application Design</w:t>
      </w:r>
    </w:p>
    <w:p w:rsidR="009E791F" w:rsidRDefault="009E791F" w:rsidP="00CA5E2C">
      <w:pPr>
        <w:pStyle w:val="Caption"/>
      </w:pPr>
    </w:p>
    <w:p w:rsidR="009E791F" w:rsidRPr="008D0221" w:rsidRDefault="009E791F" w:rsidP="009E791F">
      <w:pPr>
        <w:pStyle w:val="Heading2"/>
        <w:rPr>
          <w:rFonts w:eastAsia="Times"/>
          <w:snapToGrid w:val="0"/>
        </w:rPr>
      </w:pPr>
      <w:bookmarkStart w:id="43" w:name="_Toc416181407"/>
      <w:bookmarkEnd w:id="42"/>
      <w:r w:rsidRPr="008D0221">
        <w:rPr>
          <w:rFonts w:eastAsia="Times"/>
        </w:rPr>
        <w:t>Conceptual</w:t>
      </w:r>
      <w:r w:rsidRPr="008D0221">
        <w:rPr>
          <w:rFonts w:eastAsia="Times"/>
          <w:snapToGrid w:val="0"/>
        </w:rPr>
        <w:t xml:space="preserve"> Data Design</w:t>
      </w:r>
      <w:bookmarkEnd w:id="43"/>
    </w:p>
    <w:p w:rsidR="009E791F" w:rsidRPr="008D0221" w:rsidRDefault="009E791F" w:rsidP="009E791F">
      <w:pPr>
        <w:pStyle w:val="Heading3"/>
        <w:rPr>
          <w:rFonts w:eastAsia="Times"/>
        </w:rPr>
      </w:pPr>
      <w:bookmarkStart w:id="44" w:name="_Toc351469582"/>
      <w:bookmarkStart w:id="45" w:name="_Toc374440954"/>
      <w:bookmarkStart w:id="46" w:name="_Toc416181408"/>
      <w:r w:rsidRPr="008D0221">
        <w:rPr>
          <w:rFonts w:eastAsia="Times"/>
        </w:rPr>
        <w:t>Project Conceptual Data Model</w:t>
      </w:r>
      <w:bookmarkEnd w:id="44"/>
      <w:bookmarkEnd w:id="45"/>
      <w:bookmarkEnd w:id="46"/>
    </w:p>
    <w:p w:rsidR="009E791F" w:rsidRDefault="009E791F" w:rsidP="009E791F">
      <w:pPr>
        <w:pStyle w:val="InstructionalText1"/>
      </w:pPr>
    </w:p>
    <w:p w:rsidR="008A45BE" w:rsidRPr="008A45BE" w:rsidRDefault="008A45BE" w:rsidP="008A45BE">
      <w:pPr>
        <w:rPr>
          <w:sz w:val="24"/>
        </w:rPr>
      </w:pPr>
      <w:r w:rsidRPr="008A45BE">
        <w:rPr>
          <w:sz w:val="24"/>
        </w:rPr>
        <w:t>The Reach Database contains the following tables:</w:t>
      </w:r>
    </w:p>
    <w:p w:rsidR="008A45BE" w:rsidRPr="008A45BE" w:rsidRDefault="008A45BE" w:rsidP="008A45BE">
      <w:pPr>
        <w:rPr>
          <w:sz w:val="24"/>
        </w:rPr>
      </w:pPr>
    </w:p>
    <w:p w:rsidR="008A45BE" w:rsidRPr="008A45BE" w:rsidRDefault="008A45BE" w:rsidP="008A45BE">
      <w:pPr>
        <w:rPr>
          <w:sz w:val="24"/>
          <w:u w:val="single"/>
        </w:rPr>
      </w:pPr>
      <w:r w:rsidRPr="008A45BE">
        <w:rPr>
          <w:sz w:val="24"/>
          <w:u w:val="single"/>
        </w:rPr>
        <w:t>Data Tables</w:t>
      </w:r>
    </w:p>
    <w:p w:rsidR="008A45BE" w:rsidRPr="008A45BE" w:rsidRDefault="008A45BE" w:rsidP="008A45BE">
      <w:pPr>
        <w:rPr>
          <w:sz w:val="24"/>
        </w:rPr>
      </w:pPr>
      <w:r w:rsidRPr="008A45BE">
        <w:rPr>
          <w:b/>
          <w:sz w:val="24"/>
        </w:rPr>
        <w:t>Patient</w:t>
      </w:r>
      <w:r w:rsidRPr="008A45BE">
        <w:rPr>
          <w:sz w:val="24"/>
        </w:rPr>
        <w:t xml:space="preserve"> - The master list of Veterans that will be scored for suicide risk in the IRDS system. This table contains:</w:t>
      </w:r>
    </w:p>
    <w:p w:rsidR="008A45BE" w:rsidRPr="008A45BE" w:rsidRDefault="008A45BE" w:rsidP="008A45BE">
      <w:pPr>
        <w:numPr>
          <w:ilvl w:val="0"/>
          <w:numId w:val="52"/>
        </w:numPr>
        <w:contextualSpacing/>
        <w:rPr>
          <w:sz w:val="24"/>
        </w:rPr>
      </w:pPr>
      <w:r w:rsidRPr="008A45BE">
        <w:rPr>
          <w:sz w:val="24"/>
        </w:rPr>
        <w:t>Reach ID - Unique IRDS system ID (all child tables to the Patient table will be linked by Reach ID)</w:t>
      </w:r>
    </w:p>
    <w:p w:rsidR="008A45BE" w:rsidRPr="008A45BE" w:rsidRDefault="008A45BE" w:rsidP="008A45BE">
      <w:pPr>
        <w:numPr>
          <w:ilvl w:val="0"/>
          <w:numId w:val="52"/>
        </w:numPr>
        <w:contextualSpacing/>
        <w:rPr>
          <w:sz w:val="24"/>
        </w:rPr>
      </w:pPr>
      <w:r w:rsidRPr="008A45BE">
        <w:rPr>
          <w:sz w:val="24"/>
        </w:rPr>
        <w:t>VA Identifiers - Patient ICN</w:t>
      </w:r>
    </w:p>
    <w:p w:rsidR="008A45BE" w:rsidRPr="008A45BE" w:rsidRDefault="008A45BE" w:rsidP="008A45BE">
      <w:pPr>
        <w:numPr>
          <w:ilvl w:val="0"/>
          <w:numId w:val="52"/>
        </w:numPr>
        <w:contextualSpacing/>
        <w:rPr>
          <w:sz w:val="24"/>
        </w:rPr>
      </w:pPr>
      <w:r w:rsidRPr="008A45BE">
        <w:rPr>
          <w:sz w:val="24"/>
        </w:rPr>
        <w:t>Demographics - Name, SSN, DOB</w:t>
      </w:r>
    </w:p>
    <w:p w:rsidR="008A45BE" w:rsidRPr="008A45BE" w:rsidRDefault="008A45BE" w:rsidP="008A45BE">
      <w:pPr>
        <w:numPr>
          <w:ilvl w:val="0"/>
          <w:numId w:val="52"/>
        </w:numPr>
        <w:contextualSpacing/>
        <w:rPr>
          <w:sz w:val="24"/>
        </w:rPr>
      </w:pPr>
      <w:r w:rsidRPr="008A45BE">
        <w:rPr>
          <w:sz w:val="24"/>
        </w:rPr>
        <w:t>Current Risk Score and Risk Level</w:t>
      </w:r>
    </w:p>
    <w:p w:rsidR="008A45BE" w:rsidRPr="008A45BE" w:rsidRDefault="008A45BE" w:rsidP="008A45BE">
      <w:pPr>
        <w:numPr>
          <w:ilvl w:val="0"/>
          <w:numId w:val="52"/>
        </w:numPr>
        <w:contextualSpacing/>
        <w:rPr>
          <w:sz w:val="24"/>
        </w:rPr>
      </w:pPr>
      <w:r w:rsidRPr="008A45BE">
        <w:rPr>
          <w:sz w:val="24"/>
        </w:rPr>
        <w:t>Date First Identified as High Risk</w:t>
      </w:r>
    </w:p>
    <w:p w:rsidR="008A45BE" w:rsidRPr="008A45BE" w:rsidRDefault="008A45BE" w:rsidP="008A45BE">
      <w:pPr>
        <w:rPr>
          <w:sz w:val="24"/>
        </w:rPr>
      </w:pPr>
    </w:p>
    <w:p w:rsidR="008A45BE" w:rsidRPr="008A45BE" w:rsidRDefault="008A45BE" w:rsidP="008A45BE">
      <w:pPr>
        <w:rPr>
          <w:sz w:val="24"/>
        </w:rPr>
      </w:pPr>
      <w:r w:rsidRPr="008A45BE">
        <w:rPr>
          <w:b/>
          <w:sz w:val="24"/>
        </w:rPr>
        <w:t>RiskFactors</w:t>
      </w:r>
      <w:r w:rsidRPr="008A45BE">
        <w:rPr>
          <w:sz w:val="24"/>
        </w:rPr>
        <w:t xml:space="preserve"> - The Risk Factors table will store risk factors for each Veteran, which will be used to calculate that Veteran's risk score. One record will contain all of the risk factor values for a Veteran. There will be a 1 to 1 relationship between the Patient table and the RiskFactors table.</w:t>
      </w:r>
    </w:p>
    <w:p w:rsidR="008A45BE" w:rsidRPr="008A45BE" w:rsidRDefault="008A45BE" w:rsidP="008A45BE">
      <w:pPr>
        <w:rPr>
          <w:sz w:val="24"/>
        </w:rPr>
      </w:pPr>
    </w:p>
    <w:p w:rsidR="008A45BE" w:rsidRPr="008A45BE" w:rsidRDefault="008A45BE" w:rsidP="008A45BE">
      <w:pPr>
        <w:rPr>
          <w:sz w:val="24"/>
        </w:rPr>
      </w:pPr>
      <w:r w:rsidRPr="008A45BE">
        <w:rPr>
          <w:b/>
          <w:sz w:val="24"/>
        </w:rPr>
        <w:lastRenderedPageBreak/>
        <w:t>ScoreHistory</w:t>
      </w:r>
      <w:r w:rsidRPr="008A45BE">
        <w:rPr>
          <w:sz w:val="24"/>
        </w:rPr>
        <w:t xml:space="preserve"> - Each time risk scores are re-run for the Veterans the old scores will be moved to a ScoreHistory table, so each Veteran score can be mapped over time. </w:t>
      </w:r>
      <w:r w:rsidR="00227C56" w:rsidRPr="008A45BE">
        <w:rPr>
          <w:sz w:val="24"/>
        </w:rPr>
        <w:t xml:space="preserve">The table will have a </w:t>
      </w:r>
      <w:r w:rsidR="00227C56">
        <w:rPr>
          <w:sz w:val="24"/>
        </w:rPr>
        <w:t>one</w:t>
      </w:r>
      <w:r w:rsidR="00227C56" w:rsidRPr="008A45BE">
        <w:rPr>
          <w:sz w:val="24"/>
        </w:rPr>
        <w:t xml:space="preserve"> to many relationship with the Patient table. </w:t>
      </w:r>
    </w:p>
    <w:p w:rsidR="008A45BE" w:rsidRPr="008A45BE" w:rsidRDefault="008A45BE" w:rsidP="008A45BE">
      <w:pPr>
        <w:rPr>
          <w:sz w:val="24"/>
        </w:rPr>
      </w:pPr>
    </w:p>
    <w:p w:rsidR="004B0AAF" w:rsidRPr="008A45BE" w:rsidRDefault="008A45BE" w:rsidP="008A45BE">
      <w:pPr>
        <w:rPr>
          <w:sz w:val="24"/>
        </w:rPr>
      </w:pPr>
      <w:r w:rsidRPr="008A45BE">
        <w:rPr>
          <w:b/>
          <w:sz w:val="24"/>
        </w:rPr>
        <w:t>Veteran details tables</w:t>
      </w:r>
      <w:r w:rsidRPr="008A45BE">
        <w:rPr>
          <w:sz w:val="24"/>
        </w:rPr>
        <w:t xml:space="preserve"> - Any data that will be displayed in the IRDS dashboard for high risk Veterans will be stored in one to many child tables to the Patient tables. Ex: There will be an emergency contact table in the Reach database. Any time a Veteran becomes identified as high risk, the emergency contact data for that Veteran will be added to an Emergency</w:t>
      </w:r>
      <w:r w:rsidR="00A06BF2">
        <w:rPr>
          <w:sz w:val="24"/>
        </w:rPr>
        <w:t xml:space="preserve"> </w:t>
      </w:r>
      <w:r w:rsidRPr="008A45BE">
        <w:rPr>
          <w:sz w:val="24"/>
        </w:rPr>
        <w:t>Contact table.</w:t>
      </w:r>
      <w:r w:rsidR="00A06BF2" w:rsidRPr="008A45BE" w:rsidDel="00A06BF2">
        <w:rPr>
          <w:sz w:val="24"/>
        </w:rPr>
        <w:t xml:space="preserve"> </w:t>
      </w:r>
    </w:p>
    <w:p w:rsidR="00E532BB" w:rsidRDefault="00E532BB" w:rsidP="008A45BE">
      <w:pPr>
        <w:rPr>
          <w:sz w:val="24"/>
          <w:u w:val="single"/>
        </w:rPr>
      </w:pPr>
    </w:p>
    <w:p w:rsidR="008A45BE" w:rsidRPr="008A45BE" w:rsidRDefault="008A45BE" w:rsidP="008A45BE">
      <w:pPr>
        <w:rPr>
          <w:sz w:val="24"/>
          <w:u w:val="single"/>
        </w:rPr>
      </w:pPr>
      <w:r w:rsidRPr="008A45BE">
        <w:rPr>
          <w:sz w:val="24"/>
          <w:u w:val="single"/>
        </w:rPr>
        <w:t>Reference Tables</w:t>
      </w:r>
    </w:p>
    <w:p w:rsidR="008A45BE" w:rsidRPr="008A45BE" w:rsidRDefault="008A45BE" w:rsidP="008A45BE">
      <w:pPr>
        <w:rPr>
          <w:sz w:val="24"/>
        </w:rPr>
      </w:pPr>
      <w:r w:rsidRPr="008A45BE">
        <w:rPr>
          <w:sz w:val="24"/>
        </w:rPr>
        <w:t>Examples are lists to be used for reporting and normalizing of the data such as a list VAMCs and a list of ICD Codes that contain a diagnosis description associated with each code.</w:t>
      </w:r>
    </w:p>
    <w:p w:rsidR="008A45BE" w:rsidRPr="008A45BE" w:rsidRDefault="008A45BE" w:rsidP="008A45BE">
      <w:pPr>
        <w:rPr>
          <w:sz w:val="24"/>
          <w:u w:val="single"/>
        </w:rPr>
      </w:pPr>
    </w:p>
    <w:p w:rsidR="008A45BE" w:rsidRPr="008A45BE" w:rsidRDefault="008A45BE" w:rsidP="00CA5E2C">
      <w:pPr>
        <w:tabs>
          <w:tab w:val="left" w:pos="1134"/>
        </w:tabs>
        <w:spacing w:before="120" w:after="120"/>
        <w:rPr>
          <w:sz w:val="24"/>
          <w:u w:val="single"/>
        </w:rPr>
      </w:pPr>
      <w:r w:rsidRPr="008A45BE">
        <w:rPr>
          <w:sz w:val="24"/>
          <w:u w:val="single"/>
        </w:rPr>
        <w:t xml:space="preserve">VeteranStation </w:t>
      </w:r>
    </w:p>
    <w:p w:rsidR="008A45BE" w:rsidRPr="008A45BE" w:rsidRDefault="008A45BE" w:rsidP="00CA5E2C">
      <w:pPr>
        <w:tabs>
          <w:tab w:val="left" w:pos="1134"/>
        </w:tabs>
        <w:spacing w:before="120" w:after="120"/>
        <w:rPr>
          <w:sz w:val="24"/>
        </w:rPr>
      </w:pPr>
      <w:r w:rsidRPr="008A45BE">
        <w:rPr>
          <w:sz w:val="24"/>
        </w:rPr>
        <w:t>Each Veteran will be tied to one or more location in the IRDS system. This way</w:t>
      </w:r>
      <w:r w:rsidR="00227C56">
        <w:rPr>
          <w:sz w:val="24"/>
        </w:rPr>
        <w:t>,</w:t>
      </w:r>
      <w:r w:rsidRPr="008A45BE">
        <w:rPr>
          <w:sz w:val="24"/>
        </w:rPr>
        <w:t xml:space="preserve"> aggregate details about Veterans will be able to be rolled up to Facility, VISN and state levels in the dashboard. All records in the CDW data have the specific VAMC where a Veteran: had a visit, was prescribed medication, was diagnosed with a condition, etc. This value is stored in the Sta3N field in CDW tables. A list of VAMC’s (Sta3N) for where each Veteran has had some kind of activity in the past 2 years will be stored in the Reach database and accessible to the dashboard when doing data aggregation at a specific level for Veterans.</w:t>
      </w:r>
    </w:p>
    <w:p w:rsidR="008A45BE" w:rsidRPr="008A45BE" w:rsidRDefault="008A45BE" w:rsidP="00CA5E2C">
      <w:pPr>
        <w:tabs>
          <w:tab w:val="left" w:pos="1134"/>
        </w:tabs>
        <w:spacing w:before="120" w:after="120"/>
        <w:rPr>
          <w:sz w:val="24"/>
        </w:rPr>
      </w:pPr>
    </w:p>
    <w:p w:rsidR="008A45BE" w:rsidRPr="008A45BE" w:rsidRDefault="008A45BE" w:rsidP="00CA5E2C">
      <w:pPr>
        <w:tabs>
          <w:tab w:val="left" w:pos="1134"/>
        </w:tabs>
        <w:spacing w:before="120" w:after="120"/>
        <w:rPr>
          <w:sz w:val="24"/>
          <w:u w:val="single"/>
        </w:rPr>
      </w:pPr>
      <w:r w:rsidRPr="008A45BE">
        <w:rPr>
          <w:sz w:val="24"/>
          <w:u w:val="single"/>
        </w:rPr>
        <w:t>System Tables</w:t>
      </w:r>
    </w:p>
    <w:p w:rsidR="008A45BE" w:rsidRPr="008A45BE" w:rsidRDefault="008A45BE" w:rsidP="00CA5E2C">
      <w:pPr>
        <w:tabs>
          <w:tab w:val="left" w:pos="1134"/>
        </w:tabs>
        <w:spacing w:before="120" w:after="120"/>
        <w:rPr>
          <w:sz w:val="24"/>
        </w:rPr>
      </w:pPr>
      <w:r w:rsidRPr="008A45BE">
        <w:rPr>
          <w:sz w:val="24"/>
        </w:rPr>
        <w:t>Tables used by the dashboard such as User roles and Preferences (see Data Access).</w:t>
      </w:r>
    </w:p>
    <w:p w:rsidR="008A45BE" w:rsidRPr="008A45BE" w:rsidRDefault="008A45BE" w:rsidP="00CA5E2C">
      <w:pPr>
        <w:tabs>
          <w:tab w:val="left" w:pos="1134"/>
        </w:tabs>
        <w:spacing w:before="120" w:after="120"/>
        <w:rPr>
          <w:sz w:val="24"/>
        </w:rPr>
      </w:pPr>
    </w:p>
    <w:p w:rsidR="008A45BE" w:rsidRPr="008A45BE" w:rsidRDefault="008A45BE" w:rsidP="00CA5E2C">
      <w:pPr>
        <w:tabs>
          <w:tab w:val="left" w:pos="1134"/>
        </w:tabs>
        <w:spacing w:before="120" w:after="120"/>
        <w:rPr>
          <w:rFonts w:eastAsia="MS Mincho"/>
          <w:szCs w:val="22"/>
          <w:lang w:eastAsia="en-GB"/>
        </w:rPr>
      </w:pPr>
    </w:p>
    <w:p w:rsidR="008A45BE" w:rsidRPr="008A45BE" w:rsidRDefault="008A45BE" w:rsidP="008A45BE">
      <w:pPr>
        <w:keepLines/>
        <w:spacing w:before="120" w:after="180"/>
        <w:jc w:val="center"/>
        <w:rPr>
          <w:rFonts w:ascii="Arial" w:hAnsi="Arial" w:cs="Arial"/>
          <w:b/>
          <w:bCs/>
          <w:szCs w:val="22"/>
        </w:rPr>
      </w:pPr>
    </w:p>
    <w:p w:rsidR="009E791F" w:rsidRPr="006673B1" w:rsidRDefault="008A45BE" w:rsidP="009E791F">
      <w:pPr>
        <w:tabs>
          <w:tab w:val="left" w:pos="1134"/>
        </w:tabs>
        <w:spacing w:before="120" w:after="120"/>
        <w:rPr>
          <w:rFonts w:eastAsia="MS Mincho"/>
          <w:szCs w:val="22"/>
          <w:lang w:eastAsia="en-GB"/>
        </w:rPr>
      </w:pPr>
      <w:r w:rsidRPr="008A45BE">
        <w:object w:dxaOrig="13080" w:dyaOrig="8086">
          <v:shape id="_x0000_i1029" type="#_x0000_t75" style="width:466.7pt;height:288.65pt" o:ole="">
            <v:imagedata r:id="rId79" o:title=""/>
          </v:shape>
          <o:OLEObject Type="Embed" ProgID="Visio.Drawing.15" ShapeID="_x0000_i1029" DrawAspect="Content" ObjectID="_1490194650" r:id="rId80"/>
        </w:object>
      </w:r>
    </w:p>
    <w:p w:rsidR="009E791F" w:rsidRPr="008D0221" w:rsidRDefault="00A06BF2" w:rsidP="00A06BF2">
      <w:pPr>
        <w:pStyle w:val="Caption"/>
      </w:pPr>
      <w:r>
        <w:t xml:space="preserve">Figure </w:t>
      </w:r>
      <w:r w:rsidR="00AE7F2D">
        <w:fldChar w:fldCharType="begin"/>
      </w:r>
      <w:r w:rsidR="00AE7F2D">
        <w:instrText xml:space="preserve"> SEQ Figure \* ARABIC </w:instrText>
      </w:r>
      <w:r w:rsidR="00AE7F2D">
        <w:fldChar w:fldCharType="separate"/>
      </w:r>
      <w:r>
        <w:rPr>
          <w:noProof/>
        </w:rPr>
        <w:t>11</w:t>
      </w:r>
      <w:r w:rsidR="00AE7F2D">
        <w:rPr>
          <w:noProof/>
        </w:rPr>
        <w:fldChar w:fldCharType="end"/>
      </w:r>
      <w:r w:rsidR="009E791F" w:rsidRPr="008D0221">
        <w:t xml:space="preserve">: </w:t>
      </w:r>
      <w:r w:rsidR="009E791F">
        <w:t xml:space="preserve">IRDS </w:t>
      </w:r>
      <w:r w:rsidR="009E791F" w:rsidRPr="006673B1">
        <w:t>Reach Database Logical Data Model</w:t>
      </w:r>
    </w:p>
    <w:p w:rsidR="009E791F" w:rsidRDefault="009E791F" w:rsidP="009E791F">
      <w:pPr>
        <w:pStyle w:val="BodyText"/>
        <w:jc w:val="center"/>
      </w:pPr>
    </w:p>
    <w:p w:rsidR="009E791F" w:rsidRDefault="009E791F" w:rsidP="009E791F">
      <w:pPr>
        <w:pStyle w:val="Heading3"/>
      </w:pPr>
      <w:bookmarkStart w:id="47" w:name="_Toc416181409"/>
      <w:r>
        <w:t>Database Information</w:t>
      </w:r>
      <w:bookmarkEnd w:id="47"/>
    </w:p>
    <w:p w:rsidR="009E791F" w:rsidRDefault="009E791F" w:rsidP="009E791F">
      <w:pPr>
        <w:pStyle w:val="Caption"/>
      </w:pPr>
      <w:r>
        <w:t xml:space="preserve">Table </w:t>
      </w:r>
      <w:r w:rsidR="00AE7F2D">
        <w:fldChar w:fldCharType="begin"/>
      </w:r>
      <w:r w:rsidR="00AE7F2D">
        <w:instrText xml:space="preserve"> SEQ Table \* ARABIC </w:instrText>
      </w:r>
      <w:r w:rsidR="00AE7F2D">
        <w:fldChar w:fldCharType="separate"/>
      </w:r>
      <w:r w:rsidR="00E95842">
        <w:rPr>
          <w:noProof/>
        </w:rPr>
        <w:t>5</w:t>
      </w:r>
      <w:r w:rsidR="00AE7F2D">
        <w:rPr>
          <w:noProof/>
        </w:rPr>
        <w:fldChar w:fldCharType="end"/>
      </w:r>
      <w:r>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4384"/>
        <w:gridCol w:w="1620"/>
        <w:gridCol w:w="1368"/>
      </w:tblGrid>
      <w:tr w:rsidR="009E791F" w:rsidRPr="00D35D5C" w:rsidTr="00666F97">
        <w:trPr>
          <w:cantSplit/>
          <w:tblHeader/>
        </w:trPr>
        <w:tc>
          <w:tcPr>
            <w:tcW w:w="220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bookmarkStart w:id="48" w:name="ColumnTitle_20"/>
            <w:bookmarkEnd w:id="48"/>
            <w:r w:rsidRPr="00D35D5C">
              <w:rPr>
                <w:rFonts w:ascii="Times New Roman" w:hAnsi="Times New Roman" w:cs="Times New Roman"/>
              </w:rPr>
              <w:t>Database Name</w:t>
            </w:r>
          </w:p>
        </w:tc>
        <w:tc>
          <w:tcPr>
            <w:tcW w:w="438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620"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1368"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Steward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Reach</w:t>
            </w:r>
          </w:p>
        </w:tc>
        <w:tc>
          <w:tcPr>
            <w:tcW w:w="4384" w:type="dxa"/>
          </w:tcPr>
          <w:p w:rsidR="009E791F" w:rsidRPr="006673B1" w:rsidRDefault="009E791F" w:rsidP="00666F97">
            <w:pPr>
              <w:pStyle w:val="InstructionalTable"/>
              <w:rPr>
                <w:i w:val="0"/>
                <w:color w:val="auto"/>
              </w:rPr>
            </w:pPr>
            <w:r w:rsidRPr="006673B1">
              <w:rPr>
                <w:i w:val="0"/>
                <w:color w:val="auto"/>
              </w:rPr>
              <w:t xml:space="preserve">SQL Server database(s) that will </w:t>
            </w:r>
          </w:p>
          <w:p w:rsidR="009E791F"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 xml:space="preserve">Import data from SDR and other internal/external sources </w:t>
            </w:r>
          </w:p>
          <w:p w:rsidR="009E791F" w:rsidRPr="006673B1"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Store Analytics output to be used by IRDS dashboard and messaging</w:t>
            </w:r>
          </w:p>
        </w:tc>
        <w:tc>
          <w:tcPr>
            <w:tcW w:w="1620" w:type="dxa"/>
            <w:shd w:val="clear" w:color="auto" w:fill="auto"/>
          </w:tcPr>
          <w:p w:rsidR="009E791F" w:rsidRPr="006673B1" w:rsidRDefault="009E791F" w:rsidP="00666F97">
            <w:pPr>
              <w:pStyle w:val="InstructionalTable"/>
              <w:rPr>
                <w:i w:val="0"/>
                <w:color w:val="auto"/>
              </w:rPr>
            </w:pPr>
            <w:r w:rsidRPr="006673B1">
              <w:rPr>
                <w:i w:val="0"/>
                <w:color w:val="auto"/>
              </w:rPr>
              <w:t>Create</w:t>
            </w:r>
          </w:p>
        </w:tc>
        <w:tc>
          <w:tcPr>
            <w:tcW w:w="1368" w:type="dxa"/>
            <w:shd w:val="clear" w:color="auto" w:fill="auto"/>
          </w:tcPr>
          <w:p w:rsidR="009E791F" w:rsidRPr="006673B1" w:rsidRDefault="009E791F" w:rsidP="00666F97">
            <w:pPr>
              <w:pStyle w:val="InstructionalTable"/>
              <w:rPr>
                <w:i w:val="0"/>
                <w:color w:val="auto"/>
              </w:rPr>
            </w:pPr>
            <w:r>
              <w:rPr>
                <w:i w:val="0"/>
                <w:color w:val="auto"/>
              </w:rPr>
              <w:t>TBD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SDR</w:t>
            </w:r>
          </w:p>
        </w:tc>
        <w:tc>
          <w:tcPr>
            <w:tcW w:w="4384" w:type="dxa"/>
          </w:tcPr>
          <w:p w:rsidR="009E791F" w:rsidRPr="006673B1" w:rsidDel="00BD09F9" w:rsidRDefault="009E791F" w:rsidP="00666F97">
            <w:pPr>
              <w:pStyle w:val="InstructionalTable"/>
              <w:rPr>
                <w:i w:val="0"/>
                <w:color w:val="auto"/>
              </w:rPr>
            </w:pPr>
            <w:r w:rsidRPr="006673B1">
              <w:rPr>
                <w:i w:val="0"/>
                <w:color w:val="auto"/>
              </w:rPr>
              <w:t xml:space="preserve">See section </w:t>
            </w:r>
            <w:r>
              <w:rPr>
                <w:i w:val="0"/>
                <w:color w:val="auto"/>
              </w:rPr>
              <w:t>5.5</w:t>
            </w:r>
            <w:r w:rsidRPr="006673B1">
              <w:rPr>
                <w:i w:val="0"/>
                <w:color w:val="auto"/>
              </w:rPr>
              <w:t>, IRDS Data Sources table</w:t>
            </w:r>
          </w:p>
        </w:tc>
        <w:tc>
          <w:tcPr>
            <w:tcW w:w="1620" w:type="dxa"/>
            <w:shd w:val="clear" w:color="auto" w:fill="auto"/>
          </w:tcPr>
          <w:p w:rsidR="009E791F" w:rsidRPr="006673B1" w:rsidDel="00BD09F9" w:rsidRDefault="009E791F" w:rsidP="00666F97">
            <w:pPr>
              <w:pStyle w:val="InstructionalTable"/>
              <w:rPr>
                <w:i w:val="0"/>
                <w:color w:val="auto"/>
              </w:rPr>
            </w:pPr>
            <w:r w:rsidRPr="006673B1">
              <w:rPr>
                <w:i w:val="0"/>
                <w:color w:val="auto"/>
              </w:rPr>
              <w:t>Interface</w:t>
            </w:r>
          </w:p>
        </w:tc>
        <w:tc>
          <w:tcPr>
            <w:tcW w:w="1368" w:type="dxa"/>
            <w:shd w:val="clear" w:color="auto" w:fill="auto"/>
          </w:tcPr>
          <w:p w:rsidR="009E791F" w:rsidRPr="006673B1" w:rsidDel="00BD09F9" w:rsidRDefault="009E791F" w:rsidP="00666F97">
            <w:pPr>
              <w:pStyle w:val="InstructionalTable"/>
              <w:rPr>
                <w:i w:val="0"/>
                <w:color w:val="auto"/>
              </w:rPr>
            </w:pPr>
          </w:p>
        </w:tc>
      </w:tr>
    </w:tbl>
    <w:p w:rsidR="009E791F" w:rsidRDefault="009E791F" w:rsidP="009E791F">
      <w:pPr>
        <w:pStyle w:val="BodyText"/>
      </w:pPr>
      <w:bookmarkStart w:id="49" w:name="ColumnTitle_21"/>
      <w:bookmarkStart w:id="50" w:name="ColumnTitle_22"/>
      <w:bookmarkEnd w:id="49"/>
      <w:bookmarkEnd w:id="50"/>
    </w:p>
    <w:p w:rsidR="009E791F" w:rsidRDefault="009E791F" w:rsidP="009E791F">
      <w:pPr>
        <w:pStyle w:val="Heading3"/>
      </w:pPr>
      <w:bookmarkStart w:id="51" w:name="_Toc416181410"/>
      <w:r>
        <w:t>Data Import Design</w:t>
      </w:r>
      <w:bookmarkEnd w:id="51"/>
    </w:p>
    <w:p w:rsidR="009E791F" w:rsidRDefault="009E791F" w:rsidP="009E791F">
      <w:pPr>
        <w:pStyle w:val="Heading4"/>
      </w:pPr>
      <w:bookmarkStart w:id="52" w:name="_Toc416181411"/>
      <w:r>
        <w:t>SQL Server Integration Services (SSIS)</w:t>
      </w:r>
      <w:bookmarkEnd w:id="52"/>
    </w:p>
    <w:p w:rsidR="009E791F" w:rsidRPr="00414897" w:rsidRDefault="009E791F" w:rsidP="009E791F">
      <w:pPr>
        <w:rPr>
          <w:sz w:val="24"/>
        </w:rPr>
      </w:pPr>
      <w:r w:rsidRPr="00414897">
        <w:rPr>
          <w:sz w:val="24"/>
        </w:rPr>
        <w:t>SSIS will be the primary tool for importing external data sources into the IRDS Reach database</w:t>
      </w:r>
    </w:p>
    <w:p w:rsidR="009E791F" w:rsidRPr="00414897" w:rsidRDefault="009E791F" w:rsidP="009E791F">
      <w:pPr>
        <w:rPr>
          <w:sz w:val="24"/>
        </w:rPr>
      </w:pPr>
    </w:p>
    <w:p w:rsidR="009E791F" w:rsidRPr="00414897" w:rsidRDefault="009E791F" w:rsidP="009E791F">
      <w:pPr>
        <w:rPr>
          <w:sz w:val="24"/>
        </w:rPr>
      </w:pPr>
      <w:r w:rsidRPr="00414897">
        <w:rPr>
          <w:sz w:val="24"/>
        </w:rPr>
        <w:t>For a specific data import, an SSIS package will be developed to</w:t>
      </w:r>
    </w:p>
    <w:p w:rsidR="009E791F" w:rsidRPr="00414897" w:rsidRDefault="009E791F" w:rsidP="009E791F">
      <w:pPr>
        <w:pStyle w:val="ListParagraph"/>
        <w:numPr>
          <w:ilvl w:val="0"/>
          <w:numId w:val="33"/>
        </w:numPr>
        <w:rPr>
          <w:sz w:val="24"/>
        </w:rPr>
      </w:pPr>
      <w:r w:rsidRPr="00414897">
        <w:rPr>
          <w:sz w:val="24"/>
        </w:rPr>
        <w:lastRenderedPageBreak/>
        <w:t>Make a connection to the source (SQL table, text file, other)</w:t>
      </w:r>
    </w:p>
    <w:p w:rsidR="009E791F" w:rsidRPr="00414897" w:rsidRDefault="009E791F" w:rsidP="009E791F">
      <w:pPr>
        <w:pStyle w:val="ListParagraph"/>
        <w:numPr>
          <w:ilvl w:val="0"/>
          <w:numId w:val="33"/>
        </w:numPr>
        <w:rPr>
          <w:sz w:val="24"/>
        </w:rPr>
      </w:pPr>
      <w:r w:rsidRPr="00414897">
        <w:rPr>
          <w:sz w:val="24"/>
        </w:rPr>
        <w:t>Import the data into a staging area</w:t>
      </w:r>
    </w:p>
    <w:p w:rsidR="009E791F" w:rsidRPr="00414897" w:rsidRDefault="009E791F" w:rsidP="009E791F">
      <w:pPr>
        <w:pStyle w:val="ListParagraph"/>
        <w:numPr>
          <w:ilvl w:val="0"/>
          <w:numId w:val="33"/>
        </w:numPr>
        <w:rPr>
          <w:sz w:val="24"/>
        </w:rPr>
      </w:pPr>
      <w:r w:rsidRPr="00414897">
        <w:rPr>
          <w:sz w:val="24"/>
        </w:rPr>
        <w:t>Make the appropriate data transformations (cleaning, standardization)</w:t>
      </w:r>
    </w:p>
    <w:p w:rsidR="009E791F" w:rsidRPr="00414897" w:rsidRDefault="009E791F" w:rsidP="009E791F">
      <w:pPr>
        <w:pStyle w:val="ListParagraph"/>
        <w:numPr>
          <w:ilvl w:val="0"/>
          <w:numId w:val="33"/>
        </w:numPr>
        <w:rPr>
          <w:sz w:val="24"/>
        </w:rPr>
      </w:pPr>
      <w:r w:rsidRPr="00414897">
        <w:rPr>
          <w:sz w:val="24"/>
        </w:rPr>
        <w:t>Load the transformed data into the appropriate Reach data store tables</w:t>
      </w:r>
    </w:p>
    <w:p w:rsidR="009E791F" w:rsidRPr="00414897" w:rsidRDefault="009E791F" w:rsidP="009E791F">
      <w:pPr>
        <w:rPr>
          <w:sz w:val="24"/>
        </w:rPr>
      </w:pPr>
    </w:p>
    <w:p w:rsidR="009E791F" w:rsidRPr="00414897" w:rsidRDefault="009E791F" w:rsidP="009E791F">
      <w:pPr>
        <w:rPr>
          <w:sz w:val="24"/>
        </w:rPr>
      </w:pPr>
      <w:r w:rsidRPr="00414897">
        <w:rPr>
          <w:sz w:val="24"/>
        </w:rPr>
        <w:t>The execution of SSIS packages (.dtsx files) can be automated by scheduling them as a Windows process via SQL Server Agent.</w:t>
      </w:r>
    </w:p>
    <w:p w:rsidR="009E791F" w:rsidRDefault="009E791F" w:rsidP="009E791F">
      <w:pPr>
        <w:pStyle w:val="BodyText"/>
      </w:pPr>
    </w:p>
    <w:p w:rsidR="009E791F" w:rsidRPr="00A67957" w:rsidRDefault="009E791F" w:rsidP="009E791F">
      <w:pPr>
        <w:pStyle w:val="Heading4"/>
      </w:pPr>
      <w:bookmarkStart w:id="53" w:name="_Toc416181412"/>
      <w:r>
        <w:t>Remote Procedure Calls (RPC)</w:t>
      </w:r>
      <w:bookmarkEnd w:id="53"/>
    </w:p>
    <w:p w:rsidR="009E791F" w:rsidRPr="00414897" w:rsidRDefault="009E791F" w:rsidP="009E791F">
      <w:pPr>
        <w:rPr>
          <w:sz w:val="24"/>
        </w:rPr>
      </w:pPr>
      <w:r w:rsidRPr="006673B1">
        <w:rPr>
          <w:sz w:val="24"/>
        </w:rPr>
        <w:t>The VA uses the Veterans Health Information Systems and Technology Architecture (Vista) system, for managing Veterans health data. Data will be imported into the IRDS system directly from VistA using RPC calls. VistA data is stored against a MUMPS back end, which uses text-based files for data storage. For each set of VistA data imported into IRDS:</w:t>
      </w:r>
    </w:p>
    <w:p w:rsidR="009E791F" w:rsidRPr="00414897" w:rsidRDefault="009E791F" w:rsidP="009E791F">
      <w:pPr>
        <w:pStyle w:val="ListParagraph"/>
        <w:numPr>
          <w:ilvl w:val="0"/>
          <w:numId w:val="34"/>
        </w:numPr>
        <w:rPr>
          <w:sz w:val="24"/>
        </w:rPr>
      </w:pPr>
      <w:r w:rsidRPr="00414897">
        <w:rPr>
          <w:sz w:val="24"/>
        </w:rPr>
        <w:t>Either a custom RPC will be written (in M) or a currently existing one will be leveraged</w:t>
      </w:r>
    </w:p>
    <w:p w:rsidR="009E791F" w:rsidRPr="00414897" w:rsidRDefault="009E791F" w:rsidP="009E791F">
      <w:pPr>
        <w:pStyle w:val="ListParagraph"/>
        <w:numPr>
          <w:ilvl w:val="0"/>
          <w:numId w:val="34"/>
        </w:numPr>
        <w:rPr>
          <w:sz w:val="24"/>
        </w:rPr>
      </w:pPr>
      <w:r w:rsidRPr="00414897">
        <w:rPr>
          <w:sz w:val="24"/>
        </w:rPr>
        <w:t>An automated java process will execute the RPC and return the query results in text format</w:t>
      </w:r>
    </w:p>
    <w:p w:rsidR="009E791F" w:rsidRDefault="009E791F" w:rsidP="009E791F">
      <w:pPr>
        <w:pStyle w:val="ListParagraph"/>
        <w:numPr>
          <w:ilvl w:val="0"/>
          <w:numId w:val="34"/>
        </w:numPr>
        <w:rPr>
          <w:sz w:val="24"/>
        </w:rPr>
      </w:pPr>
      <w:r w:rsidRPr="00414897">
        <w:rPr>
          <w:sz w:val="24"/>
        </w:rPr>
        <w:t>Those results will be stored in a flat file on the IRDS server to be imported into the reach database via a</w:t>
      </w:r>
      <w:r>
        <w:rPr>
          <w:sz w:val="24"/>
        </w:rPr>
        <w:t>n</w:t>
      </w:r>
      <w:r w:rsidRPr="00414897">
        <w:rPr>
          <w:sz w:val="24"/>
        </w:rPr>
        <w:t xml:space="preserve"> SSIS package </w:t>
      </w:r>
    </w:p>
    <w:p w:rsidR="009E791F" w:rsidRDefault="009E791F" w:rsidP="009E791F">
      <w:pPr>
        <w:ind w:left="360"/>
        <w:rPr>
          <w:sz w:val="24"/>
        </w:rPr>
      </w:pPr>
    </w:p>
    <w:p w:rsidR="009E791F" w:rsidRPr="00EC4702" w:rsidRDefault="009E791F" w:rsidP="009E791F">
      <w:pPr>
        <w:ind w:left="360"/>
        <w:jc w:val="center"/>
        <w:rPr>
          <w:sz w:val="24"/>
        </w:rPr>
      </w:pPr>
      <w:r>
        <w:object w:dxaOrig="11424" w:dyaOrig="7044">
          <v:shape id="_x0000_i1030" type="#_x0000_t75" style="width:468pt;height:4in" o:ole="">
            <v:imagedata r:id="rId81" o:title=""/>
          </v:shape>
          <o:OLEObject Type="Embed" ProgID="Visio.Drawing.11" ShapeID="_x0000_i1030" DrawAspect="Content" ObjectID="_1490194651" r:id="rId82"/>
        </w:object>
      </w:r>
    </w:p>
    <w:p w:rsidR="009E791F" w:rsidRDefault="009E791F" w:rsidP="009E791F">
      <w:pPr>
        <w:pStyle w:val="BodyText"/>
      </w:pPr>
    </w:p>
    <w:p w:rsidR="009E791F" w:rsidRDefault="00A06BF2" w:rsidP="00A06BF2">
      <w:pPr>
        <w:pStyle w:val="Caption"/>
      </w:pPr>
      <w:r>
        <w:lastRenderedPageBreak/>
        <w:t xml:space="preserve">Figure </w:t>
      </w:r>
      <w:r w:rsidR="00AE7F2D">
        <w:fldChar w:fldCharType="begin"/>
      </w:r>
      <w:r w:rsidR="00AE7F2D">
        <w:instrText xml:space="preserve"> SEQ Figure \* ARABIC </w:instrText>
      </w:r>
      <w:r w:rsidR="00AE7F2D">
        <w:fldChar w:fldCharType="separate"/>
      </w:r>
      <w:r>
        <w:rPr>
          <w:noProof/>
        </w:rPr>
        <w:t>12</w:t>
      </w:r>
      <w:r w:rsidR="00AE7F2D">
        <w:rPr>
          <w:noProof/>
        </w:rPr>
        <w:fldChar w:fldCharType="end"/>
      </w:r>
      <w:r w:rsidR="009E791F">
        <w:t>: IRDS Data Import Process Flow</w:t>
      </w:r>
    </w:p>
    <w:p w:rsidR="009E791F" w:rsidRPr="00C361FF" w:rsidRDefault="009E791F" w:rsidP="009E791F">
      <w:pPr>
        <w:pStyle w:val="BodyText"/>
      </w:pPr>
    </w:p>
    <w:p w:rsidR="009E791F" w:rsidRDefault="009E791F" w:rsidP="009E791F">
      <w:pPr>
        <w:pStyle w:val="Heading2"/>
      </w:pPr>
      <w:bookmarkStart w:id="54" w:name="_Toc416181413"/>
      <w:r>
        <w:t>Conceptual Infrastructure Design</w:t>
      </w:r>
      <w:bookmarkEnd w:id="54"/>
    </w:p>
    <w:p w:rsidR="009E791F" w:rsidRPr="00F33DC2" w:rsidRDefault="009E791F" w:rsidP="009E791F">
      <w:pPr>
        <w:rPr>
          <w:sz w:val="24"/>
        </w:rPr>
      </w:pPr>
      <w:r w:rsidRPr="00F33DC2">
        <w:rPr>
          <w:sz w:val="24"/>
        </w:rPr>
        <w:t>The architecture of this system supports cloud computing and the principles of OneVA EA.  The IRDS system is intended to be implemented on a virtual or single cloud resource.</w:t>
      </w:r>
    </w:p>
    <w:p w:rsidR="009E791F" w:rsidRDefault="009E791F" w:rsidP="009E791F">
      <w:pPr>
        <w:pStyle w:val="Heading3"/>
      </w:pPr>
      <w:bookmarkStart w:id="55" w:name="_Toc416181414"/>
      <w:r>
        <w:t>System Criticality and High Availability</w:t>
      </w:r>
      <w:bookmarkEnd w:id="55"/>
      <w:r>
        <w:t xml:space="preserve"> </w:t>
      </w:r>
    </w:p>
    <w:p w:rsidR="009E791F" w:rsidRPr="00F33DC2" w:rsidRDefault="009E791F" w:rsidP="009E791F">
      <w:pPr>
        <w:rPr>
          <w:sz w:val="24"/>
        </w:rPr>
      </w:pPr>
      <w:r w:rsidRPr="00F33DC2">
        <w:rPr>
          <w:sz w:val="24"/>
        </w:rPr>
        <w:t>The IRDS is not a high availability system.  System redundancy is not a requirement within this innovation program at this time.  The availability of this system is expected to be 365/24 with the exceptions of the times when the underlying infrastructures are not available due to maintenance.</w:t>
      </w:r>
    </w:p>
    <w:p w:rsidR="009E791F" w:rsidRDefault="009E791F" w:rsidP="009E791F">
      <w:pPr>
        <w:pStyle w:val="Heading3"/>
      </w:pPr>
      <w:bookmarkStart w:id="56" w:name="_Toc405813803"/>
      <w:bookmarkStart w:id="57" w:name="_Toc405814803"/>
      <w:bookmarkStart w:id="58" w:name="_Toc416181415"/>
      <w:bookmarkEnd w:id="56"/>
      <w:bookmarkEnd w:id="57"/>
      <w:r>
        <w:t>Special Technology</w:t>
      </w:r>
      <w:bookmarkEnd w:id="58"/>
    </w:p>
    <w:p w:rsidR="009E791F" w:rsidRDefault="009E791F" w:rsidP="009E791F">
      <w:pPr>
        <w:pStyle w:val="BodyText"/>
      </w:pPr>
      <w:r>
        <w:t>As the IRDS Innovation is granted approval or waivers for any special technologies listed below, the table will be updated.</w:t>
      </w:r>
    </w:p>
    <w:p w:rsidR="009E791F" w:rsidRDefault="009E791F" w:rsidP="009E791F">
      <w:pPr>
        <w:pStyle w:val="BodyText"/>
      </w:pPr>
    </w:p>
    <w:p w:rsidR="009E791F" w:rsidRDefault="009E791F" w:rsidP="009E791F">
      <w:pPr>
        <w:pStyle w:val="BodyText"/>
      </w:pPr>
    </w:p>
    <w:p w:rsidR="009E791F" w:rsidRPr="00BA68A9" w:rsidRDefault="009E791F" w:rsidP="009E791F">
      <w:pPr>
        <w:pStyle w:val="BodyText"/>
      </w:pPr>
    </w:p>
    <w:p w:rsidR="009E791F" w:rsidRPr="00A96BD7" w:rsidRDefault="009E791F" w:rsidP="009E791F">
      <w:pPr>
        <w:pStyle w:val="Caption"/>
      </w:pPr>
      <w:r>
        <w:t xml:space="preserve">Table </w:t>
      </w:r>
      <w:r w:rsidR="00AE7F2D">
        <w:fldChar w:fldCharType="begin"/>
      </w:r>
      <w:r w:rsidR="00AE7F2D">
        <w:instrText xml:space="preserve"> SEQ Table \* ARABIC </w:instrText>
      </w:r>
      <w:r w:rsidR="00AE7F2D">
        <w:fldChar w:fldCharType="separate"/>
      </w:r>
      <w:r w:rsidR="00E95842">
        <w:rPr>
          <w:noProof/>
        </w:rPr>
        <w:t>6</w:t>
      </w:r>
      <w:r w:rsidR="00AE7F2D">
        <w:rPr>
          <w:noProof/>
        </w:rPr>
        <w:fldChar w:fldCharType="end"/>
      </w:r>
      <w:r w:rsidRPr="00A96BD7">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9E791F" w:rsidRPr="00A96BD7" w:rsidTr="00666F97">
        <w:trPr>
          <w:cantSplit/>
          <w:tblHeader/>
        </w:trPr>
        <w:tc>
          <w:tcPr>
            <w:tcW w:w="1271" w:type="pct"/>
            <w:shd w:val="clear" w:color="auto" w:fill="F2F2F2" w:themeFill="background1" w:themeFillShade="F2"/>
          </w:tcPr>
          <w:p w:rsidR="009E791F" w:rsidRPr="00A96BD7" w:rsidRDefault="009E791F" w:rsidP="00666F97">
            <w:pPr>
              <w:pStyle w:val="TableHeading"/>
            </w:pPr>
            <w:bookmarkStart w:id="59" w:name="ColumnTitle_23"/>
            <w:bookmarkEnd w:id="59"/>
            <w:r w:rsidRPr="00A96BD7">
              <w:t>Special Technology</w:t>
            </w:r>
          </w:p>
        </w:tc>
        <w:tc>
          <w:tcPr>
            <w:tcW w:w="1159" w:type="pct"/>
            <w:shd w:val="clear" w:color="auto" w:fill="F2F2F2" w:themeFill="background1" w:themeFillShade="F2"/>
          </w:tcPr>
          <w:p w:rsidR="009E791F" w:rsidRPr="00A96BD7" w:rsidRDefault="009E791F" w:rsidP="00666F97">
            <w:pPr>
              <w:pStyle w:val="TableHeading"/>
            </w:pPr>
            <w:r w:rsidRPr="00A96BD7">
              <w:t>Description</w:t>
            </w:r>
          </w:p>
        </w:tc>
        <w:tc>
          <w:tcPr>
            <w:tcW w:w="1158" w:type="pct"/>
            <w:shd w:val="clear" w:color="auto" w:fill="F2F2F2" w:themeFill="background1" w:themeFillShade="F2"/>
          </w:tcPr>
          <w:p w:rsidR="009E791F" w:rsidRPr="00A96BD7" w:rsidRDefault="009E791F" w:rsidP="00666F97">
            <w:pPr>
              <w:pStyle w:val="TableHeading"/>
            </w:pPr>
            <w:r w:rsidRPr="00A96BD7">
              <w:t>Notional Location</w:t>
            </w:r>
          </w:p>
        </w:tc>
        <w:tc>
          <w:tcPr>
            <w:tcW w:w="1412" w:type="pct"/>
            <w:shd w:val="clear" w:color="auto" w:fill="F2F2F2" w:themeFill="background1" w:themeFillShade="F2"/>
          </w:tcPr>
          <w:p w:rsidR="009E791F" w:rsidRPr="00A96BD7" w:rsidRDefault="009E791F" w:rsidP="00666F97">
            <w:pPr>
              <w:pStyle w:val="TableHeading"/>
            </w:pPr>
            <w:r w:rsidRPr="00A96BD7">
              <w:t>TRM Status</w:t>
            </w:r>
          </w:p>
        </w:tc>
      </w:tr>
      <w:tr w:rsidR="009E791F" w:rsidRPr="0021468B" w:rsidTr="00666F97">
        <w:trPr>
          <w:cantSplit/>
        </w:trPr>
        <w:tc>
          <w:tcPr>
            <w:tcW w:w="1271" w:type="pct"/>
            <w:shd w:val="clear" w:color="auto" w:fill="auto"/>
          </w:tcPr>
          <w:p w:rsidR="009E791F" w:rsidRPr="00C83EC8" w:rsidRDefault="00625BA0" w:rsidP="00625BA0">
            <w:pPr>
              <w:pStyle w:val="InstructionalTable"/>
              <w:rPr>
                <w:i w:val="0"/>
                <w:color w:val="auto"/>
              </w:rPr>
            </w:pPr>
            <w:r w:rsidRPr="00C83EC8">
              <w:rPr>
                <w:i w:val="0"/>
                <w:color w:val="auto"/>
              </w:rPr>
              <w:t>K</w:t>
            </w:r>
            <w:r>
              <w:rPr>
                <w:i w:val="0"/>
                <w:color w:val="auto"/>
              </w:rPr>
              <w:t>nime</w:t>
            </w:r>
          </w:p>
        </w:tc>
        <w:tc>
          <w:tcPr>
            <w:tcW w:w="1159" w:type="pct"/>
          </w:tcPr>
          <w:p w:rsidR="009E791F" w:rsidRPr="00C83EC8" w:rsidRDefault="009E791F" w:rsidP="00666F97">
            <w:pPr>
              <w:pStyle w:val="InstructionalTable"/>
              <w:rPr>
                <w:i w:val="0"/>
                <w:color w:val="auto"/>
              </w:rPr>
            </w:pPr>
            <w:r>
              <w:rPr>
                <w:i w:val="0"/>
                <w:color w:val="auto"/>
              </w:rPr>
              <w:t>A</w:t>
            </w:r>
            <w:r w:rsidRPr="00F7120F">
              <w:rPr>
                <w:i w:val="0"/>
                <w:color w:val="auto"/>
              </w:rPr>
              <w:t>n open source data analytics, repo</w:t>
            </w:r>
            <w:r>
              <w:rPr>
                <w:i w:val="0"/>
                <w:color w:val="auto"/>
              </w:rPr>
              <w:t>rting and integration platform.</w:t>
            </w:r>
          </w:p>
        </w:tc>
        <w:tc>
          <w:tcPr>
            <w:tcW w:w="1158" w:type="pct"/>
            <w:shd w:val="clear" w:color="auto" w:fill="auto"/>
          </w:tcPr>
          <w:p w:rsidR="009E791F" w:rsidRPr="00C83EC8" w:rsidRDefault="009E791F" w:rsidP="00666F97">
            <w:pPr>
              <w:pStyle w:val="InstructionalTable"/>
              <w:rPr>
                <w:i w:val="0"/>
                <w:color w:val="auto"/>
              </w:rPr>
            </w:pPr>
            <w:r>
              <w:rPr>
                <w:i w:val="0"/>
                <w:color w:val="auto"/>
              </w:rPr>
              <w:t>This would be deployed within the IRDS Solution</w:t>
            </w:r>
          </w:p>
        </w:tc>
        <w:tc>
          <w:tcPr>
            <w:tcW w:w="1412" w:type="pct"/>
            <w:shd w:val="clear" w:color="auto" w:fill="auto"/>
          </w:tcPr>
          <w:p w:rsidR="009E791F" w:rsidRPr="00C83EC8" w:rsidRDefault="009E791F" w:rsidP="00666F97">
            <w:pPr>
              <w:pStyle w:val="InstructionalTable"/>
              <w:rPr>
                <w:i w:val="0"/>
                <w:color w:val="auto"/>
              </w:rPr>
            </w:pPr>
            <w:r>
              <w:rPr>
                <w:i w:val="0"/>
                <w:color w:val="auto"/>
              </w:rPr>
              <w:t>No</w:t>
            </w:r>
          </w:p>
        </w:tc>
      </w:tr>
    </w:tbl>
    <w:p w:rsidR="009E791F" w:rsidRDefault="009E791F" w:rsidP="009E791F">
      <w:pPr>
        <w:pStyle w:val="Heading2"/>
        <w:numPr>
          <w:ilvl w:val="0"/>
          <w:numId w:val="0"/>
        </w:numPr>
        <w:ind w:left="907"/>
      </w:pPr>
      <w:bookmarkStart w:id="60" w:name="_Toc405813807"/>
      <w:bookmarkStart w:id="61" w:name="_Toc405814807"/>
      <w:bookmarkStart w:id="62" w:name="ColumnTitle_24"/>
      <w:bookmarkStart w:id="63" w:name="_Toc405813841"/>
      <w:bookmarkStart w:id="64" w:name="_Toc405814841"/>
      <w:bookmarkStart w:id="65" w:name="ColumnTitle_25"/>
      <w:bookmarkStart w:id="66" w:name="_Toc405813851"/>
      <w:bookmarkStart w:id="67" w:name="_Toc405814851"/>
      <w:bookmarkStart w:id="68" w:name="ColumnTitle_26"/>
      <w:bookmarkStart w:id="69" w:name="_Toc405813857"/>
      <w:bookmarkStart w:id="70" w:name="_Toc405814857"/>
      <w:bookmarkStart w:id="71" w:name="_Toc405813861"/>
      <w:bookmarkStart w:id="72" w:name="_Toc405814861"/>
      <w:bookmarkStart w:id="73" w:name="ColumnTitle_27"/>
      <w:bookmarkStart w:id="74" w:name="_Toc405813867"/>
      <w:bookmarkStart w:id="75" w:name="_Toc405814867"/>
      <w:bookmarkStart w:id="76" w:name="_Toc405813871"/>
      <w:bookmarkStart w:id="77" w:name="_Toc405814871"/>
      <w:bookmarkStart w:id="78" w:name="ColumnTitle_28"/>
      <w:bookmarkStart w:id="79" w:name="_Toc405813877"/>
      <w:bookmarkStart w:id="80" w:name="_Toc405814877"/>
      <w:bookmarkStart w:id="81" w:name="_Toc405813881"/>
      <w:bookmarkStart w:id="82" w:name="_Toc405814881"/>
      <w:bookmarkStart w:id="83" w:name="ColumnTitle_29"/>
      <w:bookmarkStart w:id="84" w:name="_Toc405813887"/>
      <w:bookmarkStart w:id="85" w:name="_Toc405814887"/>
      <w:bookmarkStart w:id="86" w:name="_Toc405813897"/>
      <w:bookmarkStart w:id="87" w:name="_Toc405814897"/>
      <w:bookmarkStart w:id="88" w:name="_Toc405813901"/>
      <w:bookmarkStart w:id="89" w:name="_Toc405814901"/>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9E791F" w:rsidRDefault="009E791F" w:rsidP="009E791F">
      <w:pPr>
        <w:pStyle w:val="Heading2"/>
      </w:pPr>
      <w:bookmarkStart w:id="90" w:name="_Toc416181416"/>
      <w:r>
        <w:t>System Architecture</w:t>
      </w:r>
      <w:bookmarkEnd w:id="90"/>
    </w:p>
    <w:p w:rsidR="009E791F" w:rsidRDefault="009E791F" w:rsidP="009E791F">
      <w:pPr>
        <w:rPr>
          <w:sz w:val="24"/>
        </w:rPr>
      </w:pPr>
      <w:r w:rsidRPr="00414897">
        <w:rPr>
          <w:sz w:val="24"/>
        </w:rPr>
        <w:t>The system developed under the Perceptive Reach (IRDS) project will be designed to run on a cloud-based environment consistent with the principles of OneVA EA.</w:t>
      </w:r>
      <w:r>
        <w:rPr>
          <w:sz w:val="24"/>
        </w:rPr>
        <w:t xml:space="preserve">  The following diagram (also shown in section 4.1) provides an overview of the System Architecture.</w:t>
      </w:r>
    </w:p>
    <w:p w:rsidR="009E791F" w:rsidRDefault="009E791F" w:rsidP="009E791F">
      <w:pPr>
        <w:rPr>
          <w:sz w:val="24"/>
        </w:rPr>
      </w:pPr>
    </w:p>
    <w:p w:rsidR="009E791F" w:rsidRDefault="009E791F" w:rsidP="009E791F">
      <w:pPr>
        <w:rPr>
          <w:sz w:val="24"/>
        </w:rPr>
      </w:pPr>
      <w:r w:rsidRPr="00453DC8">
        <w:rPr>
          <w:noProof/>
        </w:rPr>
        <w:lastRenderedPageBreak/>
        <w:drawing>
          <wp:inline distT="0" distB="0" distL="0" distR="0" wp14:anchorId="55ECA0D3" wp14:editId="71E2A97F">
            <wp:extent cx="5753100" cy="31135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83"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Pr="00CA5E2C" w:rsidRDefault="00A06BF2" w:rsidP="00A06BF2">
      <w:pPr>
        <w:pStyle w:val="Caption"/>
      </w:pPr>
      <w:r>
        <w:t xml:space="preserve">Figure </w:t>
      </w:r>
      <w:r w:rsidR="00AE7F2D">
        <w:fldChar w:fldCharType="begin"/>
      </w:r>
      <w:r w:rsidR="00AE7F2D">
        <w:instrText xml:space="preserve"> SEQ Figure \* ARABIC </w:instrText>
      </w:r>
      <w:r w:rsidR="00AE7F2D">
        <w:fldChar w:fldCharType="separate"/>
      </w:r>
      <w:r>
        <w:rPr>
          <w:noProof/>
        </w:rPr>
        <w:t>13</w:t>
      </w:r>
      <w:r w:rsidR="00AE7F2D">
        <w:rPr>
          <w:noProof/>
        </w:rPr>
        <w:fldChar w:fldCharType="end"/>
      </w:r>
      <w:r w:rsidR="009E791F">
        <w:t>: System Architecture</w:t>
      </w:r>
    </w:p>
    <w:p w:rsidR="009E791F" w:rsidRDefault="009E791F" w:rsidP="009E791F">
      <w:pPr>
        <w:pStyle w:val="Heading2"/>
      </w:pPr>
      <w:bookmarkStart w:id="91" w:name="_Toc416181417"/>
      <w:r>
        <w:t>Hardware Architecture</w:t>
      </w:r>
      <w:bookmarkEnd w:id="91"/>
    </w:p>
    <w:p w:rsidR="009E791F" w:rsidRDefault="009E791F" w:rsidP="009E791F">
      <w:pPr>
        <w:rPr>
          <w:sz w:val="24"/>
        </w:rPr>
      </w:pPr>
      <w:r w:rsidRPr="00414897">
        <w:rPr>
          <w:sz w:val="24"/>
        </w:rPr>
        <w:t xml:space="preserve">The solution will be deployed within the VA’s enterprise environment.  </w:t>
      </w:r>
    </w:p>
    <w:p w:rsidR="009E791F" w:rsidRPr="00262522" w:rsidRDefault="009E791F" w:rsidP="009E791F">
      <w:pPr>
        <w:rPr>
          <w:b/>
          <w:szCs w:val="22"/>
        </w:rPr>
      </w:pPr>
    </w:p>
    <w:p w:rsidR="009E791F" w:rsidRPr="00262522" w:rsidRDefault="009E791F" w:rsidP="009E791F">
      <w:pPr>
        <w:pStyle w:val="Caption"/>
        <w:rPr>
          <w:szCs w:val="22"/>
        </w:rPr>
      </w:pPr>
      <w:r w:rsidRPr="00262522">
        <w:rPr>
          <w:szCs w:val="22"/>
        </w:rPr>
        <w:t xml:space="preserve">Table </w:t>
      </w:r>
      <w:r w:rsidRPr="00262522">
        <w:rPr>
          <w:szCs w:val="22"/>
        </w:rPr>
        <w:fldChar w:fldCharType="begin"/>
      </w:r>
      <w:r w:rsidRPr="00262522">
        <w:rPr>
          <w:szCs w:val="22"/>
        </w:rPr>
        <w:instrText xml:space="preserve"> SEQ Table \* ARABIC </w:instrText>
      </w:r>
      <w:r w:rsidRPr="00262522">
        <w:rPr>
          <w:szCs w:val="22"/>
        </w:rPr>
        <w:fldChar w:fldCharType="separate"/>
      </w:r>
      <w:r w:rsidR="00E95842">
        <w:rPr>
          <w:noProof/>
          <w:szCs w:val="22"/>
        </w:rPr>
        <w:t>7</w:t>
      </w:r>
      <w:r w:rsidRPr="00262522">
        <w:rPr>
          <w:szCs w:val="22"/>
        </w:rPr>
        <w:fldChar w:fldCharType="end"/>
      </w:r>
      <w:r w:rsidRPr="00262522">
        <w:rPr>
          <w:szCs w:val="22"/>
        </w:rPr>
        <w:t>: Initial Requirements (Cloud Based – Prototype Server)</w:t>
      </w:r>
    </w:p>
    <w:tbl>
      <w:tblPr>
        <w:tblStyle w:val="TableGrid"/>
        <w:tblW w:w="0" w:type="auto"/>
        <w:tblLook w:val="04A0" w:firstRow="1" w:lastRow="0" w:firstColumn="1" w:lastColumn="0" w:noHBand="0" w:noVBand="1"/>
      </w:tblPr>
      <w:tblGrid>
        <w:gridCol w:w="923"/>
        <w:gridCol w:w="1368"/>
        <w:gridCol w:w="2211"/>
        <w:gridCol w:w="1096"/>
        <w:gridCol w:w="1080"/>
        <w:gridCol w:w="840"/>
        <w:gridCol w:w="1402"/>
      </w:tblGrid>
      <w:tr w:rsidR="009E791F" w:rsidRPr="0021468B" w:rsidTr="00666F97">
        <w:tc>
          <w:tcPr>
            <w:tcW w:w="923" w:type="dxa"/>
            <w:shd w:val="clear" w:color="auto" w:fill="D9D9D9" w:themeFill="background1" w:themeFillShade="D9"/>
          </w:tcPr>
          <w:p w:rsidR="009E791F" w:rsidRPr="00FA4196" w:rsidRDefault="009E791F" w:rsidP="00666F97">
            <w:pPr>
              <w:rPr>
                <w:b/>
                <w:szCs w:val="22"/>
              </w:rPr>
            </w:pPr>
            <w:r w:rsidRPr="00FA4196">
              <w:rPr>
                <w:b/>
                <w:szCs w:val="22"/>
              </w:rPr>
              <w:t>Type</w:t>
            </w:r>
          </w:p>
        </w:tc>
        <w:tc>
          <w:tcPr>
            <w:tcW w:w="1368" w:type="dxa"/>
            <w:shd w:val="clear" w:color="auto" w:fill="D9D9D9" w:themeFill="background1" w:themeFillShade="D9"/>
          </w:tcPr>
          <w:p w:rsidR="009E791F" w:rsidRPr="00FA4196" w:rsidRDefault="009E791F" w:rsidP="00666F97">
            <w:pPr>
              <w:rPr>
                <w:b/>
                <w:szCs w:val="22"/>
              </w:rPr>
            </w:pPr>
            <w:r w:rsidRPr="00FA4196">
              <w:rPr>
                <w:b/>
                <w:szCs w:val="22"/>
              </w:rPr>
              <w:t>OS</w:t>
            </w:r>
          </w:p>
        </w:tc>
        <w:tc>
          <w:tcPr>
            <w:tcW w:w="2211" w:type="dxa"/>
            <w:shd w:val="clear" w:color="auto" w:fill="D9D9D9" w:themeFill="background1" w:themeFillShade="D9"/>
          </w:tcPr>
          <w:p w:rsidR="009E791F" w:rsidRPr="00FA4196" w:rsidRDefault="009E791F" w:rsidP="00666F97">
            <w:pPr>
              <w:rPr>
                <w:b/>
                <w:szCs w:val="22"/>
              </w:rPr>
            </w:pPr>
            <w:r w:rsidRPr="00FA4196">
              <w:rPr>
                <w:b/>
                <w:szCs w:val="22"/>
              </w:rPr>
              <w:t>Processor</w:t>
            </w:r>
          </w:p>
        </w:tc>
        <w:tc>
          <w:tcPr>
            <w:tcW w:w="1096" w:type="dxa"/>
            <w:shd w:val="clear" w:color="auto" w:fill="D9D9D9" w:themeFill="background1" w:themeFillShade="D9"/>
          </w:tcPr>
          <w:p w:rsidR="009E791F" w:rsidRPr="00FA4196" w:rsidRDefault="009E791F" w:rsidP="00666F97">
            <w:pPr>
              <w:rPr>
                <w:b/>
                <w:szCs w:val="22"/>
              </w:rPr>
            </w:pPr>
            <w:r w:rsidRPr="00FA4196">
              <w:rPr>
                <w:b/>
                <w:szCs w:val="22"/>
              </w:rPr>
              <w:t>Memory</w:t>
            </w:r>
          </w:p>
        </w:tc>
        <w:tc>
          <w:tcPr>
            <w:tcW w:w="1080" w:type="dxa"/>
            <w:shd w:val="clear" w:color="auto" w:fill="D9D9D9" w:themeFill="background1" w:themeFillShade="D9"/>
          </w:tcPr>
          <w:p w:rsidR="009E791F" w:rsidRPr="00FA4196" w:rsidRDefault="009E791F" w:rsidP="00666F97">
            <w:pPr>
              <w:rPr>
                <w:b/>
                <w:szCs w:val="22"/>
              </w:rPr>
            </w:pPr>
            <w:r w:rsidRPr="00FA4196">
              <w:rPr>
                <w:b/>
                <w:szCs w:val="22"/>
              </w:rPr>
              <w:t>Storage</w:t>
            </w:r>
          </w:p>
        </w:tc>
        <w:tc>
          <w:tcPr>
            <w:tcW w:w="840" w:type="dxa"/>
            <w:shd w:val="clear" w:color="auto" w:fill="D9D9D9" w:themeFill="background1" w:themeFillShade="D9"/>
          </w:tcPr>
          <w:p w:rsidR="009E791F" w:rsidRPr="00FA4196" w:rsidRDefault="009E791F" w:rsidP="00666F97">
            <w:pPr>
              <w:rPr>
                <w:b/>
                <w:szCs w:val="22"/>
              </w:rPr>
            </w:pPr>
            <w:r w:rsidRPr="00FA4196">
              <w:rPr>
                <w:b/>
                <w:szCs w:val="22"/>
              </w:rPr>
              <w:t>Users</w:t>
            </w:r>
          </w:p>
        </w:tc>
        <w:tc>
          <w:tcPr>
            <w:tcW w:w="1402" w:type="dxa"/>
            <w:shd w:val="clear" w:color="auto" w:fill="D9D9D9" w:themeFill="background1" w:themeFillShade="D9"/>
          </w:tcPr>
          <w:p w:rsidR="009E791F" w:rsidRPr="00FA4196" w:rsidRDefault="009E791F" w:rsidP="00666F97">
            <w:pPr>
              <w:rPr>
                <w:b/>
                <w:szCs w:val="22"/>
              </w:rPr>
            </w:pPr>
            <w:r w:rsidRPr="00FA4196">
              <w:rPr>
                <w:b/>
                <w:szCs w:val="22"/>
              </w:rPr>
              <w:t>Applications</w:t>
            </w:r>
          </w:p>
        </w:tc>
      </w:tr>
      <w:tr w:rsidR="009E791F" w:rsidTr="00666F97">
        <w:tc>
          <w:tcPr>
            <w:tcW w:w="923" w:type="dxa"/>
          </w:tcPr>
          <w:p w:rsidR="009E791F" w:rsidRPr="00FA4196" w:rsidRDefault="009E791F" w:rsidP="00666F97">
            <w:pPr>
              <w:rPr>
                <w:szCs w:val="22"/>
              </w:rPr>
            </w:pPr>
            <w:r w:rsidRPr="00FA4196">
              <w:rPr>
                <w:szCs w:val="22"/>
              </w:rPr>
              <w:t>Cloud</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w:t>
            </w:r>
          </w:p>
        </w:tc>
        <w:tc>
          <w:tcPr>
            <w:tcW w:w="1096" w:type="dxa"/>
          </w:tcPr>
          <w:p w:rsidR="009E791F" w:rsidRPr="00FA4196" w:rsidRDefault="009E791F" w:rsidP="00666F97">
            <w:pPr>
              <w:rPr>
                <w:szCs w:val="22"/>
              </w:rPr>
            </w:pPr>
            <w:r w:rsidRPr="00FA4196">
              <w:rPr>
                <w:szCs w:val="22"/>
              </w:rPr>
              <w:t>16 GB</w:t>
            </w:r>
          </w:p>
        </w:tc>
        <w:tc>
          <w:tcPr>
            <w:tcW w:w="1080" w:type="dxa"/>
          </w:tcPr>
          <w:p w:rsidR="009E791F" w:rsidRPr="00FA4196" w:rsidRDefault="009E791F" w:rsidP="00666F97">
            <w:pPr>
              <w:rPr>
                <w:szCs w:val="22"/>
              </w:rPr>
            </w:pPr>
            <w:r w:rsidRPr="00FA4196">
              <w:rPr>
                <w:szCs w:val="22"/>
              </w:rPr>
              <w:t>60 GB</w:t>
            </w:r>
          </w:p>
        </w:tc>
        <w:tc>
          <w:tcPr>
            <w:tcW w:w="840" w:type="dxa"/>
          </w:tcPr>
          <w:p w:rsidR="009E791F" w:rsidRPr="00FA4196" w:rsidRDefault="009E791F" w:rsidP="00666F97">
            <w:pPr>
              <w:rPr>
                <w:szCs w:val="22"/>
              </w:rPr>
            </w:pPr>
            <w:r w:rsidRPr="00FA4196">
              <w:rPr>
                <w:szCs w:val="22"/>
              </w:rPr>
              <w:t>16</w:t>
            </w:r>
          </w:p>
        </w:tc>
        <w:tc>
          <w:tcPr>
            <w:tcW w:w="1402" w:type="dxa"/>
          </w:tcPr>
          <w:p w:rsidR="009E791F" w:rsidRPr="00FA4196" w:rsidRDefault="009E791F" w:rsidP="00666F97">
            <w:pPr>
              <w:rPr>
                <w:szCs w:val="22"/>
              </w:rPr>
            </w:pPr>
            <w:r w:rsidRPr="00FA4196">
              <w:rPr>
                <w:szCs w:val="22"/>
              </w:rPr>
              <w:t>MS SQL Server 2012 Enterprise Edition</w:t>
            </w:r>
          </w:p>
        </w:tc>
      </w:tr>
    </w:tbl>
    <w:p w:rsidR="009E791F" w:rsidRPr="00C83EC8" w:rsidRDefault="009E791F" w:rsidP="009E791F">
      <w:pPr>
        <w:rPr>
          <w:sz w:val="24"/>
        </w:rPr>
      </w:pPr>
    </w:p>
    <w:p w:rsidR="009E791F" w:rsidRPr="00414897" w:rsidRDefault="009E791F" w:rsidP="009E791F">
      <w:pPr>
        <w:rPr>
          <w:sz w:val="24"/>
        </w:rPr>
      </w:pPr>
    </w:p>
    <w:p w:rsidR="009E791F" w:rsidRDefault="009E791F" w:rsidP="009E791F">
      <w:pPr>
        <w:rPr>
          <w:b/>
          <w:sz w:val="24"/>
        </w:rPr>
      </w:pPr>
    </w:p>
    <w:p w:rsidR="009E791F" w:rsidRPr="00301DC4" w:rsidRDefault="009E791F" w:rsidP="009E791F">
      <w:pPr>
        <w:pStyle w:val="Caption"/>
        <w:rPr>
          <w:sz w:val="24"/>
        </w:rPr>
      </w:pPr>
      <w:r w:rsidRPr="00CA5E2C">
        <w:rPr>
          <w:szCs w:val="22"/>
        </w:rPr>
        <w:t xml:space="preserve">Table </w:t>
      </w:r>
      <w:r w:rsidRPr="00CA5E2C">
        <w:rPr>
          <w:szCs w:val="22"/>
        </w:rPr>
        <w:fldChar w:fldCharType="begin"/>
      </w:r>
      <w:r w:rsidRPr="00CA5E2C">
        <w:rPr>
          <w:szCs w:val="22"/>
        </w:rPr>
        <w:instrText xml:space="preserve"> SEQ Table \* ARABIC </w:instrText>
      </w:r>
      <w:r w:rsidRPr="00CA5E2C">
        <w:rPr>
          <w:szCs w:val="22"/>
        </w:rPr>
        <w:fldChar w:fldCharType="separate"/>
      </w:r>
      <w:r w:rsidR="00E95842" w:rsidRPr="00CA5E2C">
        <w:rPr>
          <w:noProof/>
          <w:szCs w:val="22"/>
        </w:rPr>
        <w:t>8</w:t>
      </w:r>
      <w:r w:rsidRPr="00CA5E2C">
        <w:rPr>
          <w:szCs w:val="22"/>
        </w:rPr>
        <w:fldChar w:fldCharType="end"/>
      </w:r>
      <w:r w:rsidRPr="00CA5E2C">
        <w:rPr>
          <w:szCs w:val="22"/>
        </w:rPr>
        <w:t>: Planned Requirements (Cloud Based – Development/Test Server</w:t>
      </w:r>
      <w:r w:rsidRPr="00CA5E2C">
        <w:rPr>
          <w:sz w:val="24"/>
        </w:rPr>
        <w:t>)</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510"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Pr="00FA4196" w:rsidRDefault="009E791F" w:rsidP="00666F97">
            <w:pPr>
              <w:rPr>
                <w:szCs w:val="22"/>
              </w:rPr>
            </w:pPr>
            <w:r w:rsidRPr="00FA4196">
              <w:rPr>
                <w:szCs w:val="22"/>
              </w:rPr>
              <w:t>Open</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 or better</w:t>
            </w:r>
          </w:p>
        </w:tc>
        <w:tc>
          <w:tcPr>
            <w:tcW w:w="1096" w:type="dxa"/>
          </w:tcPr>
          <w:p w:rsidR="009E791F" w:rsidRPr="00FA4196" w:rsidRDefault="009E791F" w:rsidP="00666F97">
            <w:pPr>
              <w:rPr>
                <w:szCs w:val="22"/>
              </w:rPr>
            </w:pPr>
            <w:r w:rsidRPr="00FA4196">
              <w:rPr>
                <w:szCs w:val="22"/>
              </w:rPr>
              <w:t>32 GB</w:t>
            </w:r>
          </w:p>
        </w:tc>
        <w:tc>
          <w:tcPr>
            <w:tcW w:w="1080" w:type="dxa"/>
          </w:tcPr>
          <w:p w:rsidR="009E791F" w:rsidRPr="00FA4196" w:rsidRDefault="009E791F" w:rsidP="00666F97">
            <w:pPr>
              <w:rPr>
                <w:szCs w:val="22"/>
              </w:rPr>
            </w:pPr>
            <w:r w:rsidRPr="00FA4196">
              <w:rPr>
                <w:szCs w:val="22"/>
              </w:rPr>
              <w:t>500 GB</w:t>
            </w:r>
          </w:p>
        </w:tc>
        <w:tc>
          <w:tcPr>
            <w:tcW w:w="840" w:type="dxa"/>
          </w:tcPr>
          <w:p w:rsidR="009E791F" w:rsidRPr="00FA4196" w:rsidRDefault="009E791F" w:rsidP="00666F97">
            <w:pPr>
              <w:rPr>
                <w:szCs w:val="22"/>
              </w:rPr>
            </w:pPr>
            <w:r w:rsidRPr="00FA4196">
              <w:rPr>
                <w:szCs w:val="22"/>
              </w:rPr>
              <w:t>16</w:t>
            </w:r>
          </w:p>
        </w:tc>
        <w:tc>
          <w:tcPr>
            <w:tcW w:w="1510" w:type="dxa"/>
          </w:tcPr>
          <w:p w:rsidR="009E791F" w:rsidRPr="00FA4196" w:rsidRDefault="009E791F" w:rsidP="00666F97">
            <w:pPr>
              <w:rPr>
                <w:szCs w:val="22"/>
              </w:rPr>
            </w:pPr>
            <w:r w:rsidRPr="00FA4196">
              <w:rPr>
                <w:szCs w:val="22"/>
              </w:rPr>
              <w:t>MS SQL Server 2012 Enterprise Edition</w:t>
            </w:r>
          </w:p>
        </w:tc>
      </w:tr>
    </w:tbl>
    <w:p w:rsidR="009E791F" w:rsidRPr="00414897" w:rsidRDefault="009E791F" w:rsidP="009E791F">
      <w:pPr>
        <w:rPr>
          <w:sz w:val="24"/>
        </w:rPr>
      </w:pPr>
    </w:p>
    <w:p w:rsidR="009E791F" w:rsidRPr="00414897" w:rsidRDefault="009E791F" w:rsidP="009E791F">
      <w:pPr>
        <w:rPr>
          <w:sz w:val="24"/>
        </w:rPr>
      </w:pPr>
      <w:r w:rsidRPr="00414897">
        <w:rPr>
          <w:sz w:val="24"/>
        </w:rPr>
        <w:t>Future Requirements:</w:t>
      </w:r>
    </w:p>
    <w:p w:rsidR="009E791F" w:rsidRPr="00414897" w:rsidRDefault="009E791F" w:rsidP="009E791F">
      <w:pPr>
        <w:pStyle w:val="ListParagraph"/>
        <w:numPr>
          <w:ilvl w:val="0"/>
          <w:numId w:val="21"/>
        </w:numPr>
        <w:rPr>
          <w:sz w:val="24"/>
        </w:rPr>
      </w:pPr>
      <w:r w:rsidRPr="009953D1">
        <w:rPr>
          <w:sz w:val="24"/>
        </w:rPr>
        <w:t>Th</w:t>
      </w:r>
      <w:r>
        <w:rPr>
          <w:sz w:val="24"/>
        </w:rPr>
        <w:t>e future requirements</w:t>
      </w:r>
      <w:r w:rsidRPr="009953D1">
        <w:rPr>
          <w:sz w:val="24"/>
        </w:rPr>
        <w:t xml:space="preserve"> will be provided as requirements are finalized.</w:t>
      </w:r>
    </w:p>
    <w:p w:rsidR="009E791F" w:rsidRPr="00414897" w:rsidRDefault="009E791F" w:rsidP="009E791F">
      <w:pPr>
        <w:rPr>
          <w:sz w:val="24"/>
        </w:rPr>
      </w:pPr>
    </w:p>
    <w:p w:rsidR="009E791F" w:rsidRPr="00414897" w:rsidRDefault="009E791F" w:rsidP="009E791F">
      <w:pPr>
        <w:rPr>
          <w:rFonts w:ascii="Arial" w:eastAsiaTheme="minorEastAsia" w:hAnsi="Arial" w:cs="Arial"/>
          <w:sz w:val="24"/>
        </w:rPr>
      </w:pPr>
      <w:r w:rsidRPr="00414897">
        <w:rPr>
          <w:sz w:val="24"/>
        </w:rPr>
        <w:t>For further details on the Hardware Architecture, please refer to</w:t>
      </w:r>
      <w:r>
        <w:rPr>
          <w:sz w:val="24"/>
        </w:rPr>
        <w:t xml:space="preserve"> </w:t>
      </w:r>
      <w:hyperlink w:anchor="_Hardware_Detailed_Design" w:history="1">
        <w:r w:rsidRPr="00EE2392">
          <w:rPr>
            <w:rStyle w:val="Hyperlink"/>
            <w:sz w:val="24"/>
          </w:rPr>
          <w:t>Section 5.1</w:t>
        </w:r>
      </w:hyperlink>
      <w:r>
        <w:rPr>
          <w:sz w:val="24"/>
        </w:rPr>
        <w:t>.</w:t>
      </w:r>
      <w:r w:rsidRPr="00414897">
        <w:rPr>
          <w:sz w:val="24"/>
        </w:rPr>
        <w:t xml:space="preserve"> </w:t>
      </w:r>
    </w:p>
    <w:p w:rsidR="009E791F" w:rsidRDefault="009E791F" w:rsidP="009E791F">
      <w:pPr>
        <w:pStyle w:val="Heading2"/>
      </w:pPr>
      <w:bookmarkStart w:id="92" w:name="_Toc416181418"/>
      <w:r>
        <w:lastRenderedPageBreak/>
        <w:t>Software Architecture</w:t>
      </w:r>
      <w:bookmarkEnd w:id="92"/>
    </w:p>
    <w:p w:rsidR="009E791F" w:rsidRPr="00BE39AC" w:rsidRDefault="009E791F" w:rsidP="009E791F">
      <w:pPr>
        <w:pStyle w:val="BodyText"/>
        <w:rPr>
          <w:b/>
        </w:rPr>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r>
        <w:t xml:space="preserve">  For details on the Software Architecture, please reference </w:t>
      </w:r>
      <w:r w:rsidRPr="00BE39AC">
        <w:rPr>
          <w:b/>
        </w:rPr>
        <w:t xml:space="preserve">Section </w:t>
      </w:r>
      <w:r w:rsidRPr="00BE39AC">
        <w:rPr>
          <w:b/>
        </w:rPr>
        <w:fldChar w:fldCharType="begin"/>
      </w:r>
      <w:r w:rsidRPr="00BE39AC">
        <w:rPr>
          <w:b/>
        </w:rPr>
        <w:instrText xml:space="preserve"> REF _Ref405885780 \w \h </w:instrText>
      </w:r>
      <w:r>
        <w:rPr>
          <w:b/>
        </w:rPr>
        <w:instrText xml:space="preserve"> \* MERGEFORMAT </w:instrText>
      </w:r>
      <w:r w:rsidRPr="00BE39AC">
        <w:rPr>
          <w:b/>
        </w:rPr>
      </w:r>
      <w:r w:rsidRPr="00BE39AC">
        <w:rPr>
          <w:b/>
        </w:rPr>
        <w:fldChar w:fldCharType="separate"/>
      </w:r>
      <w:r w:rsidR="00E95842">
        <w:rPr>
          <w:b/>
        </w:rPr>
        <w:t>5.2</w:t>
      </w:r>
      <w:r w:rsidRPr="00BE39AC">
        <w:rPr>
          <w:b/>
        </w:rPr>
        <w:fldChar w:fldCharType="end"/>
      </w:r>
      <w:r w:rsidRPr="00BE39AC">
        <w:rPr>
          <w:b/>
        </w:rPr>
        <w:t xml:space="preserve"> Software Detailed Design.</w:t>
      </w:r>
    </w:p>
    <w:p w:rsidR="009E791F" w:rsidRDefault="009E791F" w:rsidP="009E791F">
      <w:pPr>
        <w:pStyle w:val="Heading2"/>
      </w:pPr>
      <w:bookmarkStart w:id="93" w:name="_Toc416181419"/>
      <w:r>
        <w:t>Continuous Integration / Continuous Delivery</w:t>
      </w:r>
      <w:bookmarkEnd w:id="93"/>
    </w:p>
    <w:p w:rsidR="009E791F" w:rsidRDefault="009E791F" w:rsidP="009E791F">
      <w:pPr>
        <w:pStyle w:val="BodyText"/>
      </w:pPr>
      <w:r>
        <w:t>The IRDS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rsidR="009E791F" w:rsidRPr="00C31444" w:rsidRDefault="009E791F" w:rsidP="009E791F">
      <w:pPr>
        <w:pStyle w:val="BodyText"/>
      </w:pPr>
    </w:p>
    <w:p w:rsidR="009E791F" w:rsidRDefault="009E791F" w:rsidP="009E791F">
      <w:pPr>
        <w:pStyle w:val="Heading2"/>
      </w:pPr>
      <w:bookmarkStart w:id="94" w:name="_Toc416181420"/>
      <w:r>
        <w:t>Network Architecture</w:t>
      </w:r>
      <w:bookmarkEnd w:id="94"/>
    </w:p>
    <w:p w:rsidR="009E791F" w:rsidRDefault="009E791F" w:rsidP="009E791F">
      <w:pPr>
        <w:pStyle w:val="BodyText"/>
        <w:tabs>
          <w:tab w:val="left" w:pos="2535"/>
        </w:tabs>
      </w:pPr>
      <w:r>
        <w:t xml:space="preserve">The following illustration shows the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w:t>
      </w:r>
      <w:r w:rsidRPr="00DF7487">
        <w:t xml:space="preserve">University Behavioral Health Care </w:t>
      </w:r>
      <w:r>
        <w:t>(UBHC).</w:t>
      </w:r>
    </w:p>
    <w:p w:rsidR="009E791F" w:rsidRDefault="009E791F" w:rsidP="009E791F">
      <w:pPr>
        <w:pStyle w:val="Caption"/>
      </w:pPr>
    </w:p>
    <w:p w:rsidR="009E791F" w:rsidRDefault="009E791F" w:rsidP="009E791F">
      <w:pPr>
        <w:pStyle w:val="Caption"/>
      </w:pPr>
      <w:r>
        <w:rPr>
          <w:noProof/>
        </w:rPr>
        <w:drawing>
          <wp:inline distT="0" distB="0" distL="0" distR="0" wp14:anchorId="1F8D6E17" wp14:editId="0FC53310">
            <wp:extent cx="5907405" cy="65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07405" cy="6504940"/>
                    </a:xfrm>
                    <a:prstGeom prst="rect">
                      <a:avLst/>
                    </a:prstGeom>
                    <a:noFill/>
                  </pic:spPr>
                </pic:pic>
              </a:graphicData>
            </a:graphic>
          </wp:inline>
        </w:drawing>
      </w:r>
      <w:r w:rsidRPr="003963A9">
        <w:t xml:space="preserve"> </w:t>
      </w:r>
    </w:p>
    <w:p w:rsidR="009E791F" w:rsidRDefault="00301DC4" w:rsidP="00301DC4">
      <w:pPr>
        <w:pStyle w:val="Caption"/>
      </w:pPr>
      <w:r>
        <w:t xml:space="preserve">Figure </w:t>
      </w:r>
      <w:r w:rsidR="00AE7F2D">
        <w:fldChar w:fldCharType="begin"/>
      </w:r>
      <w:r w:rsidR="00AE7F2D">
        <w:instrText xml:space="preserve"> SEQ Figure \* ARABIC </w:instrText>
      </w:r>
      <w:r w:rsidR="00AE7F2D">
        <w:fldChar w:fldCharType="separate"/>
      </w:r>
      <w:r>
        <w:rPr>
          <w:noProof/>
        </w:rPr>
        <w:t>14</w:t>
      </w:r>
      <w:r w:rsidR="00AE7F2D">
        <w:rPr>
          <w:noProof/>
        </w:rPr>
        <w:fldChar w:fldCharType="end"/>
      </w:r>
      <w:r w:rsidR="009E791F">
        <w:t>: Notional Network Architecture</w:t>
      </w:r>
    </w:p>
    <w:p w:rsidR="009E791F" w:rsidRPr="003963A9" w:rsidRDefault="009E791F" w:rsidP="009E791F">
      <w:pPr>
        <w:pStyle w:val="Caption"/>
      </w:pPr>
    </w:p>
    <w:p w:rsidR="009E791F" w:rsidRDefault="009E791F" w:rsidP="009E791F">
      <w:pPr>
        <w:pStyle w:val="Heading2"/>
      </w:pPr>
      <w:bookmarkStart w:id="95" w:name="_Toc416181421"/>
      <w:r>
        <w:t>Service Oriented Architecture / ESS</w:t>
      </w:r>
      <w:bookmarkEnd w:id="95"/>
    </w:p>
    <w:p w:rsidR="009E791F" w:rsidRPr="003A6307" w:rsidRDefault="009E791F" w:rsidP="009E791F">
      <w:pPr>
        <w:pStyle w:val="BodyText"/>
      </w:pPr>
      <w:r>
        <w:lastRenderedPageBreak/>
        <w:t>While the IRDS may be extended to provide Enterprise Shared Services in the future, the innovation objectives do not include the delivery of web services functionality.  However, it is expected for IRDS to consume the VLER Direct ESS for Direct Message.</w:t>
      </w:r>
    </w:p>
    <w:p w:rsidR="009E791F" w:rsidRDefault="009E791F" w:rsidP="009E791F">
      <w:pPr>
        <w:pStyle w:val="BodyText"/>
      </w:pPr>
    </w:p>
    <w:p w:rsidR="009E791F" w:rsidRDefault="009E791F" w:rsidP="009E791F">
      <w:pPr>
        <w:pStyle w:val="Heading2"/>
      </w:pPr>
      <w:bookmarkStart w:id="96" w:name="_Toc416181422"/>
      <w:r>
        <w:t>Enterprise Architecture</w:t>
      </w:r>
      <w:bookmarkEnd w:id="96"/>
    </w:p>
    <w:p w:rsidR="009E791F" w:rsidRPr="00564FC1" w:rsidRDefault="009E791F" w:rsidP="009E791F">
      <w:pPr>
        <w:pStyle w:val="BodyText"/>
      </w:pPr>
      <w:r>
        <w:t>IRDS conforms to the principles of OneVA Enterprise Architecture, utilizing technologies approved on the VA Technical Reference Model (TRM), open and standardized interfaces.  Through standard design patterns and the use of virtualization and cloud technology, the IRDS architecture supports portability, modularity, and scalability consistent with VA directives.</w:t>
      </w:r>
    </w:p>
    <w:p w:rsidR="009E791F" w:rsidRDefault="009E791F" w:rsidP="009E791F"/>
    <w:p w:rsidR="009E791F" w:rsidRDefault="009E791F" w:rsidP="009E791F">
      <w:pPr>
        <w:pStyle w:val="Heading1"/>
      </w:pPr>
      <w:bookmarkStart w:id="97" w:name="_Toc416181423"/>
      <w:r>
        <w:t>Detailed Design</w:t>
      </w:r>
      <w:bookmarkEnd w:id="97"/>
    </w:p>
    <w:p w:rsidR="009E791F" w:rsidRPr="009953D1" w:rsidRDefault="009E791F" w:rsidP="009E791F">
      <w:pPr>
        <w:pStyle w:val="BodyText"/>
      </w:pPr>
      <w:r>
        <w:t>The following section details each aspect of the IRDS solution.  This will be expanded to include each component of the solution as each are defined via the requirements process</w:t>
      </w:r>
    </w:p>
    <w:p w:rsidR="009E791F" w:rsidRDefault="009E791F" w:rsidP="009E791F">
      <w:pPr>
        <w:pStyle w:val="BodyText"/>
        <w:jc w:val="center"/>
      </w:pPr>
    </w:p>
    <w:p w:rsidR="009E791F" w:rsidRDefault="009E791F" w:rsidP="009E791F">
      <w:pPr>
        <w:pStyle w:val="Heading2"/>
      </w:pPr>
      <w:bookmarkStart w:id="98" w:name="_Hardware_Detailed_Design"/>
      <w:bookmarkStart w:id="99" w:name="_Ref405884323"/>
      <w:bookmarkStart w:id="100" w:name="_Ref405884331"/>
      <w:bookmarkStart w:id="101" w:name="_Ref405884367"/>
      <w:bookmarkStart w:id="102" w:name="_Ref405884380"/>
      <w:bookmarkStart w:id="103" w:name="_Toc416181424"/>
      <w:bookmarkEnd w:id="98"/>
      <w:r>
        <w:t>Hardware Detailed Design</w:t>
      </w:r>
      <w:bookmarkEnd w:id="99"/>
      <w:bookmarkEnd w:id="100"/>
      <w:bookmarkEnd w:id="101"/>
      <w:bookmarkEnd w:id="102"/>
      <w:bookmarkEnd w:id="103"/>
    </w:p>
    <w:p w:rsidR="009E791F" w:rsidRPr="00262522" w:rsidRDefault="009E791F" w:rsidP="009E791F">
      <w:pPr>
        <w:pStyle w:val="Caption"/>
      </w:pPr>
      <w:r>
        <w:t xml:space="preserve">Table </w:t>
      </w:r>
      <w:r w:rsidR="00AE7F2D">
        <w:fldChar w:fldCharType="begin"/>
      </w:r>
      <w:r w:rsidR="00AE7F2D">
        <w:instrText xml:space="preserve"> SEQ Table \* ARABIC </w:instrText>
      </w:r>
      <w:r w:rsidR="00AE7F2D">
        <w:fldChar w:fldCharType="separate"/>
      </w:r>
      <w:r w:rsidR="00E95842">
        <w:rPr>
          <w:noProof/>
        </w:rPr>
        <w:t>9</w:t>
      </w:r>
      <w:r w:rsidR="00AE7F2D">
        <w:rPr>
          <w:noProof/>
        </w:rPr>
        <w:fldChar w:fldCharType="end"/>
      </w:r>
      <w:r>
        <w:t>: Hardware Detailed Design</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368"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Default="009E791F" w:rsidP="00666F97">
            <w:pPr>
              <w:rPr>
                <w:sz w:val="24"/>
              </w:rPr>
            </w:pPr>
            <w:r>
              <w:rPr>
                <w:sz w:val="24"/>
              </w:rPr>
              <w:t>Open</w:t>
            </w:r>
          </w:p>
        </w:tc>
        <w:tc>
          <w:tcPr>
            <w:tcW w:w="1368" w:type="dxa"/>
          </w:tcPr>
          <w:p w:rsidR="009E791F" w:rsidRDefault="009E791F" w:rsidP="00666F97">
            <w:pPr>
              <w:rPr>
                <w:sz w:val="24"/>
              </w:rPr>
            </w:pPr>
            <w:r w:rsidRPr="007707BC">
              <w:rPr>
                <w:sz w:val="24"/>
              </w:rPr>
              <w:t>MS Windows Server 2012 64-bit</w:t>
            </w:r>
          </w:p>
        </w:tc>
        <w:tc>
          <w:tcPr>
            <w:tcW w:w="2211" w:type="dxa"/>
          </w:tcPr>
          <w:p w:rsidR="009E791F" w:rsidRDefault="009E791F" w:rsidP="00666F97">
            <w:pPr>
              <w:rPr>
                <w:sz w:val="24"/>
              </w:rPr>
            </w:pPr>
            <w:r w:rsidRPr="007707BC">
              <w:rPr>
                <w:sz w:val="24"/>
              </w:rPr>
              <w:t>Intel Xeon CPU E5-2670, 2.6GHZ</w:t>
            </w:r>
            <w:r>
              <w:rPr>
                <w:sz w:val="24"/>
              </w:rPr>
              <w:t xml:space="preserve"> </w:t>
            </w:r>
            <w:r w:rsidRPr="00414897">
              <w:rPr>
                <w:sz w:val="24"/>
              </w:rPr>
              <w:t>or better</w:t>
            </w:r>
          </w:p>
        </w:tc>
        <w:tc>
          <w:tcPr>
            <w:tcW w:w="1096" w:type="dxa"/>
          </w:tcPr>
          <w:p w:rsidR="009E791F" w:rsidRDefault="009E791F" w:rsidP="00666F97">
            <w:pPr>
              <w:rPr>
                <w:sz w:val="24"/>
              </w:rPr>
            </w:pPr>
            <w:r>
              <w:rPr>
                <w:sz w:val="24"/>
              </w:rPr>
              <w:t>32 GB</w:t>
            </w:r>
          </w:p>
        </w:tc>
        <w:tc>
          <w:tcPr>
            <w:tcW w:w="1080" w:type="dxa"/>
          </w:tcPr>
          <w:p w:rsidR="009E791F" w:rsidRDefault="009E791F" w:rsidP="00666F97">
            <w:pPr>
              <w:rPr>
                <w:sz w:val="24"/>
              </w:rPr>
            </w:pPr>
            <w:r>
              <w:rPr>
                <w:sz w:val="24"/>
              </w:rPr>
              <w:t>500 GB</w:t>
            </w:r>
          </w:p>
        </w:tc>
        <w:tc>
          <w:tcPr>
            <w:tcW w:w="840" w:type="dxa"/>
          </w:tcPr>
          <w:p w:rsidR="009E791F" w:rsidRDefault="009E791F" w:rsidP="00666F97">
            <w:pPr>
              <w:rPr>
                <w:sz w:val="24"/>
              </w:rPr>
            </w:pPr>
            <w:r>
              <w:rPr>
                <w:sz w:val="24"/>
              </w:rPr>
              <w:t>16</w:t>
            </w:r>
          </w:p>
        </w:tc>
        <w:tc>
          <w:tcPr>
            <w:tcW w:w="1368" w:type="dxa"/>
          </w:tcPr>
          <w:p w:rsidR="009E791F" w:rsidRDefault="009E791F" w:rsidP="00666F97">
            <w:pPr>
              <w:rPr>
                <w:sz w:val="24"/>
              </w:rPr>
            </w:pPr>
            <w:r w:rsidRPr="00CD5105">
              <w:rPr>
                <w:sz w:val="24"/>
              </w:rPr>
              <w:t>MS SQL Server 2012 Enterprise Edition</w:t>
            </w:r>
          </w:p>
        </w:tc>
      </w:tr>
      <w:tr w:rsidR="009E791F" w:rsidTr="00666F97">
        <w:tc>
          <w:tcPr>
            <w:tcW w:w="923" w:type="dxa"/>
          </w:tcPr>
          <w:p w:rsidR="009E791F" w:rsidRDefault="009E791F" w:rsidP="00666F97">
            <w:pPr>
              <w:rPr>
                <w:sz w:val="24"/>
              </w:rPr>
            </w:pPr>
          </w:p>
        </w:tc>
        <w:tc>
          <w:tcPr>
            <w:tcW w:w="1368" w:type="dxa"/>
          </w:tcPr>
          <w:p w:rsidR="009E791F" w:rsidRDefault="009E791F" w:rsidP="00666F97">
            <w:pPr>
              <w:rPr>
                <w:sz w:val="24"/>
              </w:rPr>
            </w:pPr>
          </w:p>
        </w:tc>
        <w:tc>
          <w:tcPr>
            <w:tcW w:w="2211" w:type="dxa"/>
          </w:tcPr>
          <w:p w:rsidR="009E791F" w:rsidRDefault="009E791F" w:rsidP="00666F97">
            <w:pPr>
              <w:rPr>
                <w:sz w:val="24"/>
              </w:rPr>
            </w:pPr>
          </w:p>
        </w:tc>
        <w:tc>
          <w:tcPr>
            <w:tcW w:w="1096" w:type="dxa"/>
          </w:tcPr>
          <w:p w:rsidR="009E791F" w:rsidRDefault="009E791F" w:rsidP="00666F97">
            <w:pPr>
              <w:rPr>
                <w:sz w:val="24"/>
              </w:rPr>
            </w:pPr>
          </w:p>
        </w:tc>
        <w:tc>
          <w:tcPr>
            <w:tcW w:w="1080" w:type="dxa"/>
          </w:tcPr>
          <w:p w:rsidR="009E791F" w:rsidRDefault="009E791F" w:rsidP="00666F97">
            <w:pPr>
              <w:rPr>
                <w:sz w:val="24"/>
              </w:rPr>
            </w:pPr>
          </w:p>
        </w:tc>
        <w:tc>
          <w:tcPr>
            <w:tcW w:w="840" w:type="dxa"/>
          </w:tcPr>
          <w:p w:rsidR="009E791F" w:rsidRDefault="009E791F" w:rsidP="00666F97">
            <w:pPr>
              <w:rPr>
                <w:sz w:val="24"/>
              </w:rPr>
            </w:pPr>
          </w:p>
        </w:tc>
        <w:tc>
          <w:tcPr>
            <w:tcW w:w="1368" w:type="dxa"/>
          </w:tcPr>
          <w:p w:rsidR="009E791F" w:rsidRDefault="009E791F" w:rsidP="00666F97">
            <w:pPr>
              <w:rPr>
                <w:sz w:val="24"/>
              </w:rPr>
            </w:pPr>
          </w:p>
        </w:tc>
      </w:tr>
    </w:tbl>
    <w:p w:rsidR="009E791F" w:rsidRDefault="009E791F" w:rsidP="009E791F">
      <w:pPr>
        <w:rPr>
          <w:sz w:val="24"/>
        </w:rPr>
      </w:pPr>
      <w:r w:rsidRPr="00CD5105">
        <w:rPr>
          <w:sz w:val="24"/>
        </w:rPr>
        <w:t xml:space="preserve"> </w:t>
      </w:r>
    </w:p>
    <w:p w:rsidR="009E791F" w:rsidRDefault="009E791F" w:rsidP="009E791F">
      <w:pPr>
        <w:pStyle w:val="Heading2"/>
      </w:pPr>
      <w:bookmarkStart w:id="104" w:name="_Ref405885770"/>
      <w:bookmarkStart w:id="105" w:name="_Ref405885780"/>
      <w:bookmarkStart w:id="106" w:name="_Toc416181425"/>
      <w:r>
        <w:t>Software Detailed Design</w:t>
      </w:r>
      <w:bookmarkEnd w:id="104"/>
      <w:bookmarkEnd w:id="105"/>
      <w:bookmarkEnd w:id="106"/>
      <w:r>
        <w:t xml:space="preserve"> </w:t>
      </w:r>
    </w:p>
    <w:p w:rsidR="009E791F" w:rsidRDefault="009E791F" w:rsidP="009E791F">
      <w:pPr>
        <w:pStyle w:val="InstructionalText1"/>
        <w:rPr>
          <w:i w:val="0"/>
          <w:color w:val="auto"/>
        </w:rPr>
      </w:pPr>
    </w:p>
    <w:p w:rsidR="00301DC4" w:rsidRDefault="00DB4C75" w:rsidP="00CA5E2C">
      <w:pPr>
        <w:pStyle w:val="BodyText"/>
        <w:keepNext/>
        <w:jc w:val="center"/>
      </w:pPr>
      <w:r>
        <w:object w:dxaOrig="8985" w:dyaOrig="10995">
          <v:shape id="_x0000_i1031" type="#_x0000_t75" style="width:452.55pt;height:547.05pt" o:ole="">
            <v:imagedata r:id="rId85" o:title=""/>
          </v:shape>
          <o:OLEObject Type="Embed" ProgID="Visio.Drawing.11" ShapeID="_x0000_i1031" DrawAspect="Content" ObjectID="_1490194652" r:id="rId86"/>
        </w:object>
      </w:r>
    </w:p>
    <w:p w:rsidR="009E791F" w:rsidRDefault="00301DC4" w:rsidP="00CA5E2C">
      <w:pPr>
        <w:pStyle w:val="Caption"/>
        <w:rPr>
          <w:noProof/>
          <w:szCs w:val="22"/>
        </w:rPr>
      </w:pPr>
      <w:r>
        <w:t xml:space="preserve">Figure </w:t>
      </w:r>
      <w:r w:rsidR="00AE7F2D">
        <w:fldChar w:fldCharType="begin"/>
      </w:r>
      <w:r w:rsidR="00AE7F2D">
        <w:instrText xml:space="preserve"> SEQ Figure \* ARABIC </w:instrText>
      </w:r>
      <w:r w:rsidR="00AE7F2D">
        <w:fldChar w:fldCharType="separate"/>
      </w:r>
      <w:r>
        <w:rPr>
          <w:noProof/>
        </w:rPr>
        <w:t>15</w:t>
      </w:r>
      <w:r w:rsidR="00AE7F2D">
        <w:rPr>
          <w:noProof/>
        </w:rPr>
        <w:fldChar w:fldCharType="end"/>
      </w:r>
      <w:r w:rsidR="009E791F" w:rsidRPr="00262522">
        <w:rPr>
          <w:b w:val="0"/>
          <w:noProof/>
          <w:szCs w:val="22"/>
        </w:rPr>
        <w:t>:</w:t>
      </w:r>
      <w:r w:rsidR="009E791F" w:rsidRPr="00301DC4">
        <w:rPr>
          <w:noProof/>
          <w:szCs w:val="22"/>
        </w:rPr>
        <w:t xml:space="preserve"> Architecture Overview</w:t>
      </w:r>
    </w:p>
    <w:p w:rsidR="00301DC4" w:rsidRPr="00CA5E2C" w:rsidRDefault="00301DC4" w:rsidP="00CA5E2C">
      <w:pPr>
        <w:pStyle w:val="BodyText"/>
      </w:pPr>
    </w:p>
    <w:p w:rsidR="009E791F" w:rsidRDefault="009E791F" w:rsidP="009E791F">
      <w:pPr>
        <w:pStyle w:val="Heading3"/>
      </w:pPr>
      <w:bookmarkStart w:id="107" w:name="_Toc416181426"/>
      <w:r w:rsidRPr="00DA5621">
        <w:lastRenderedPageBreak/>
        <w:t>Dashboard</w:t>
      </w:r>
      <w:bookmarkEnd w:id="107"/>
    </w:p>
    <w:p w:rsidR="009E791F" w:rsidRDefault="009E791F" w:rsidP="009E791F">
      <w:pPr>
        <w:pStyle w:val="BodyText"/>
        <w:jc w:val="center"/>
      </w:pPr>
      <w:r>
        <w:object w:dxaOrig="5401" w:dyaOrig="6447">
          <v:shape id="_x0000_i1032" type="#_x0000_t75" style="width:244.3pt;height:295.7pt" o:ole="">
            <v:imagedata r:id="rId87" o:title=""/>
          </v:shape>
          <o:OLEObject Type="Embed" ProgID="Visio.Drawing.11" ShapeID="_x0000_i1032" DrawAspect="Content" ObjectID="_1490194653" r:id="rId88"/>
        </w:object>
      </w:r>
    </w:p>
    <w:p w:rsidR="009E791F" w:rsidRPr="00AA6E79" w:rsidRDefault="00301DC4" w:rsidP="00301DC4">
      <w:pPr>
        <w:pStyle w:val="Caption"/>
      </w:pPr>
      <w:r>
        <w:t xml:space="preserve">Figure </w:t>
      </w:r>
      <w:r w:rsidR="00AE7F2D">
        <w:fldChar w:fldCharType="begin"/>
      </w:r>
      <w:r w:rsidR="00AE7F2D">
        <w:instrText xml:space="preserve"> SEQ Figure \* ARABIC </w:instrText>
      </w:r>
      <w:r w:rsidR="00AE7F2D">
        <w:fldChar w:fldCharType="separate"/>
      </w:r>
      <w:r>
        <w:rPr>
          <w:noProof/>
        </w:rPr>
        <w:t>16</w:t>
      </w:r>
      <w:r w:rsidR="00AE7F2D">
        <w:rPr>
          <w:noProof/>
        </w:rPr>
        <w:fldChar w:fldCharType="end"/>
      </w:r>
      <w:r w:rsidR="009E791F">
        <w:t>: Dashboard</w:t>
      </w:r>
    </w:p>
    <w:p w:rsidR="009E791F" w:rsidRDefault="009E791F" w:rsidP="009E791F">
      <w:pPr>
        <w:pStyle w:val="BodyText"/>
      </w:pPr>
      <w:r>
        <w:t xml:space="preserve">The role of the dashboard is to provide </w:t>
      </w:r>
      <w:r w:rsidRPr="000E20FD">
        <w:t>visualization tool</w:t>
      </w:r>
      <w:r>
        <w:t>s</w:t>
      </w:r>
      <w:r w:rsidRPr="000E20FD">
        <w:t xml:space="preserve"> that display the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 within a browser based web application</w:t>
      </w:r>
      <w:r w:rsidRPr="000E20FD">
        <w:t>.</w:t>
      </w:r>
      <w:r>
        <w:t xml:space="preserve">  </w:t>
      </w:r>
      <w:r w:rsidR="00927138">
        <w:t xml:space="preserve">The dashboard is designed as a Single Page Application (SPA) which loads as one HTML page that redraws it’s UI without round trips to server.  The client is a </w:t>
      </w:r>
      <w:r w:rsidR="002312F0">
        <w:t>browser that</w:t>
      </w:r>
      <w:r w:rsidR="00927138">
        <w:t xml:space="preserve"> runs JavaScript code</w:t>
      </w:r>
      <w:r w:rsidR="002312F0">
        <w:t xml:space="preserve"> to</w:t>
      </w:r>
      <w:r w:rsidR="00927138">
        <w:t xml:space="preserve"> request the data and </w:t>
      </w:r>
      <w:r w:rsidR="002312F0">
        <w:t xml:space="preserve">render </w:t>
      </w:r>
      <w:r w:rsidR="00927138">
        <w:t>updates</w:t>
      </w:r>
      <w:r w:rsidR="002312F0">
        <w:t xml:space="preserve"> to </w:t>
      </w:r>
      <w:r w:rsidR="00927138">
        <w:t xml:space="preserve">the </w:t>
      </w:r>
      <w:r w:rsidR="002312F0">
        <w:t>page</w:t>
      </w:r>
      <w:r w:rsidR="00927138">
        <w:t>.</w:t>
      </w:r>
      <w:r w:rsidR="002312F0">
        <w:t xml:space="preserve">  The s</w:t>
      </w:r>
      <w:r w:rsidR="00927138">
        <w:t>erver is an API oriented architecture exposed through HTTP for items such as authorization, data access, business logic via CRUD (create, read, update and delete)</w:t>
      </w:r>
      <w:r w:rsidR="002312F0">
        <w:t xml:space="preserve">.  </w:t>
      </w:r>
      <w:r>
        <w:t>Node.js provide</w:t>
      </w:r>
      <w:r w:rsidR="002312F0">
        <w:t>s</w:t>
      </w:r>
      <w:r>
        <w:t xml:space="preserve"> the base architecture for the web server providing the primary services of the dashboard through HTML, JavaScript, and CSS to drive the behavior of the application.</w:t>
      </w:r>
    </w:p>
    <w:p w:rsidR="009E791F" w:rsidRDefault="009E791F" w:rsidP="009E791F">
      <w:pPr>
        <w:pStyle w:val="BodyText"/>
        <w:numPr>
          <w:ilvl w:val="0"/>
          <w:numId w:val="23"/>
        </w:numPr>
      </w:pPr>
      <w:r>
        <w:t>Node.js (JavaScript runtime engine)</w:t>
      </w:r>
    </w:p>
    <w:p w:rsidR="009E791F" w:rsidRDefault="009E791F" w:rsidP="009E791F">
      <w:pPr>
        <w:pStyle w:val="BodyText"/>
        <w:numPr>
          <w:ilvl w:val="0"/>
          <w:numId w:val="23"/>
        </w:numPr>
      </w:pPr>
      <w:r>
        <w:t>Express.js (Node.js module used to handle routing of HTTP calls)</w:t>
      </w:r>
    </w:p>
    <w:p w:rsidR="009E791F" w:rsidRDefault="009E791F" w:rsidP="009E791F">
      <w:pPr>
        <w:pStyle w:val="BodyText"/>
        <w:numPr>
          <w:ilvl w:val="0"/>
          <w:numId w:val="23"/>
        </w:numPr>
      </w:pPr>
      <w:r>
        <w:t>HTML, JavaScript, and CSS</w:t>
      </w:r>
    </w:p>
    <w:p w:rsidR="009E791F" w:rsidRDefault="009E791F" w:rsidP="009E791F">
      <w:pPr>
        <w:pStyle w:val="BodyText"/>
        <w:numPr>
          <w:ilvl w:val="0"/>
          <w:numId w:val="23"/>
        </w:numPr>
      </w:pPr>
      <w:r>
        <w:t>Angular.js (JavaScript framework for extending HTML)</w:t>
      </w:r>
    </w:p>
    <w:p w:rsidR="009E791F" w:rsidRDefault="009E791F" w:rsidP="009E791F">
      <w:pPr>
        <w:pStyle w:val="BodyText"/>
        <w:numPr>
          <w:ilvl w:val="0"/>
          <w:numId w:val="23"/>
        </w:numPr>
      </w:pPr>
      <w:r>
        <w:t>Bootstrap (</w:t>
      </w:r>
      <w:r w:rsidRPr="001D736D">
        <w:t>powerful front-end framework for faster and easier web development</w:t>
      </w:r>
      <w:r>
        <w:t>)</w:t>
      </w:r>
    </w:p>
    <w:p w:rsidR="00430A31" w:rsidRDefault="00430A31" w:rsidP="00430A31">
      <w:pPr>
        <w:pStyle w:val="Heading4"/>
      </w:pPr>
      <w:bookmarkStart w:id="108" w:name="_Toc416181427"/>
      <w:r>
        <w:lastRenderedPageBreak/>
        <w:t>Client Side</w:t>
      </w:r>
      <w:bookmarkEnd w:id="108"/>
    </w:p>
    <w:p w:rsidR="00807B9F" w:rsidRDefault="0065408C" w:rsidP="00CF29C4">
      <w:pPr>
        <w:pStyle w:val="BodyText"/>
        <w:keepNext/>
        <w:jc w:val="center"/>
      </w:pPr>
      <w:r>
        <w:rPr>
          <w:noProof/>
        </w:rPr>
        <w:drawing>
          <wp:inline distT="0" distB="0" distL="0" distR="0" wp14:anchorId="1B44A3F6" wp14:editId="3352E238">
            <wp:extent cx="3242945" cy="2764155"/>
            <wp:effectExtent l="0" t="0" r="0" b="0"/>
            <wp:docPr id="3" name="Picture 3" descr="https://docs.angularjs.org/img/guide/concepts-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ngularjs.org/img/guide/concepts-startup.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42945" cy="2764155"/>
                    </a:xfrm>
                    <a:prstGeom prst="rect">
                      <a:avLst/>
                    </a:prstGeom>
                    <a:noFill/>
                    <a:ln>
                      <a:noFill/>
                    </a:ln>
                  </pic:spPr>
                </pic:pic>
              </a:graphicData>
            </a:graphic>
          </wp:inline>
        </w:drawing>
      </w:r>
    </w:p>
    <w:p w:rsidR="0065408C" w:rsidRDefault="00807B9F" w:rsidP="00CF29C4">
      <w:pPr>
        <w:pStyle w:val="Caption"/>
      </w:pPr>
      <w:r>
        <w:t xml:space="preserve">Figure </w:t>
      </w:r>
      <w:r w:rsidR="00AE7F2D">
        <w:fldChar w:fldCharType="begin"/>
      </w:r>
      <w:r w:rsidR="00AE7F2D">
        <w:instrText xml:space="preserve"> SEQ Figure \* ARABIC </w:instrText>
      </w:r>
      <w:r w:rsidR="00AE7F2D">
        <w:fldChar w:fldCharType="separate"/>
      </w:r>
      <w:r w:rsidR="00301DC4">
        <w:rPr>
          <w:noProof/>
        </w:rPr>
        <w:t>17</w:t>
      </w:r>
      <w:r w:rsidR="00AE7F2D">
        <w:rPr>
          <w:noProof/>
        </w:rPr>
        <w:fldChar w:fldCharType="end"/>
      </w:r>
      <w:r>
        <w:t>: AngularJS Architecture</w:t>
      </w:r>
    </w:p>
    <w:p w:rsidR="0065408C" w:rsidRDefault="0065408C" w:rsidP="009B3897">
      <w:pPr>
        <w:pStyle w:val="BodyText"/>
      </w:pPr>
      <w:r>
        <w:t>The Dashboard</w:t>
      </w:r>
      <w:r w:rsidR="00065ADE">
        <w:t xml:space="preserve"> client</w:t>
      </w:r>
      <w:r>
        <w:t xml:space="preserve"> is a dynamic </w:t>
      </w:r>
      <w:r w:rsidR="002312F0">
        <w:t>SPA</w:t>
      </w:r>
      <w:r>
        <w:t xml:space="preserve"> built primarily with AngularJS providing the framework for client-side model–view–controller (MVC) architecture.  The library works by first reading the HTML page, which has embedded into it additional custom tag attributes. Those attributes are interpreted as directives telling Angular to bind input or output parts of the page to a model that is represented by standard JavaScript variables. AngularJS provides the </w:t>
      </w:r>
      <w:r w:rsidR="00545D2B">
        <w:t xml:space="preserve">inner </w:t>
      </w:r>
      <w:r>
        <w:t>workings of the application with data-binding, basic templating directives, form validation, routing, deep-linking, reusable components, dependency injection.</w:t>
      </w:r>
    </w:p>
    <w:p w:rsidR="00A2456D" w:rsidRDefault="00545D2B" w:rsidP="00680DFE">
      <w:pPr>
        <w:pStyle w:val="BodyText"/>
      </w:pPr>
      <w:r>
        <w:t xml:space="preserve">While AngularJS is providing the overall framework for the application, the Dashboard is </w:t>
      </w:r>
      <w:r w:rsidR="00807B9F">
        <w:t xml:space="preserve">using </w:t>
      </w:r>
      <w:r>
        <w:t xml:space="preserve">Bootstrap’s frontend framework which provides </w:t>
      </w:r>
      <w:r w:rsidR="00807B9F">
        <w:t>g</w:t>
      </w:r>
      <w:r w:rsidR="00807B9F" w:rsidRPr="00807B9F">
        <w:t>lobal CSS settings, fundamental HTML elements styled and enhanced with extensible class</w:t>
      </w:r>
      <w:r w:rsidR="00807B9F">
        <w:t xml:space="preserve">es, and the CSS grid system for consistent structure of the application.  </w:t>
      </w:r>
      <w:r w:rsidR="00A2456D">
        <w:t>Using the grid system t</w:t>
      </w:r>
      <w:r w:rsidR="00807B9F">
        <w:t>he Dashboard provide</w:t>
      </w:r>
      <w:r w:rsidR="00A2456D">
        <w:t>s</w:t>
      </w:r>
      <w:r w:rsidR="00807B9F">
        <w:t xml:space="preserve"> common blocks of functionality called widgets that </w:t>
      </w:r>
      <w:r w:rsidR="00A2456D">
        <w:t>allow for modularization of functionality.</w:t>
      </w:r>
    </w:p>
    <w:p w:rsidR="00A2456D" w:rsidRDefault="002D2E9B" w:rsidP="005A61FD">
      <w:pPr>
        <w:pStyle w:val="BodyText"/>
        <w:keepNext/>
      </w:pPr>
      <w:r>
        <w:rPr>
          <w:noProof/>
        </w:rPr>
        <w:lastRenderedPageBreak/>
        <w:drawing>
          <wp:inline distT="0" distB="0" distL="0" distR="0" wp14:anchorId="0DBD4D9F" wp14:editId="325786FB">
            <wp:extent cx="5958961" cy="265713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63550" cy="2659185"/>
                    </a:xfrm>
                    <a:prstGeom prst="rect">
                      <a:avLst/>
                    </a:prstGeom>
                    <a:noFill/>
                    <a:ln>
                      <a:noFill/>
                    </a:ln>
                  </pic:spPr>
                </pic:pic>
              </a:graphicData>
            </a:graphic>
          </wp:inline>
        </w:drawing>
      </w:r>
    </w:p>
    <w:p w:rsidR="00545D2B" w:rsidRDefault="00A2456D" w:rsidP="00CF29C4">
      <w:pPr>
        <w:pStyle w:val="Caption"/>
      </w:pPr>
      <w:r>
        <w:t xml:space="preserve">Figure </w:t>
      </w:r>
      <w:r w:rsidR="00AE7F2D">
        <w:fldChar w:fldCharType="begin"/>
      </w:r>
      <w:r w:rsidR="00AE7F2D">
        <w:instrText xml:space="preserve"> SEQ Figure \* ARABIC </w:instrText>
      </w:r>
      <w:r w:rsidR="00AE7F2D">
        <w:fldChar w:fldCharType="separate"/>
      </w:r>
      <w:r w:rsidR="00301DC4">
        <w:rPr>
          <w:noProof/>
        </w:rPr>
        <w:t>18</w:t>
      </w:r>
      <w:r w:rsidR="00AE7F2D">
        <w:rPr>
          <w:noProof/>
        </w:rPr>
        <w:fldChar w:fldCharType="end"/>
      </w:r>
      <w:r>
        <w:t>: Example Widget Structure</w:t>
      </w:r>
    </w:p>
    <w:p w:rsidR="00545D2B" w:rsidRDefault="00A2456D" w:rsidP="00CF29C4">
      <w:pPr>
        <w:pStyle w:val="BodyText"/>
      </w:pPr>
      <w:r>
        <w:t xml:space="preserve">The Dashboard application uses AngularJS’ templating to work through the advantages of Bootstrap’s grid system and is able to access data via the data points provided from the </w:t>
      </w:r>
      <w:r w:rsidR="00B67371">
        <w:t>API</w:t>
      </w:r>
      <w:r>
        <w:t xml:space="preserve">’s provided by the server side of the application.  The AngularJS library has the ability to consume </w:t>
      </w:r>
      <w:r w:rsidR="00B67371">
        <w:t>API</w:t>
      </w:r>
      <w:r>
        <w:t xml:space="preserve">’s </w:t>
      </w:r>
      <w:r w:rsidR="00065ADE">
        <w:t>that provide data in a JSON format.  The data is then manipulated via the AngularJS directives for display within the template or for use in logic to control the application.</w:t>
      </w:r>
    </w:p>
    <w:p w:rsidR="00822710" w:rsidRDefault="00822710" w:rsidP="00CF29C4">
      <w:pPr>
        <w:pStyle w:val="BodyText"/>
      </w:pPr>
    </w:p>
    <w:p w:rsidR="00822710" w:rsidRDefault="00822710" w:rsidP="00822710">
      <w:pPr>
        <w:pStyle w:val="Heading4"/>
      </w:pPr>
      <w:bookmarkStart w:id="109" w:name="_Toc416181428"/>
      <w:r>
        <w:t>Dashboard Framework</w:t>
      </w:r>
      <w:bookmarkEnd w:id="109"/>
    </w:p>
    <w:p w:rsidR="00822710" w:rsidRDefault="00822710" w:rsidP="00CF29C4">
      <w:pPr>
        <w:pStyle w:val="BodyText"/>
      </w:pPr>
      <w:r w:rsidRPr="00822710">
        <w:t xml:space="preserve">The </w:t>
      </w:r>
      <w:r w:rsidR="00584E5F">
        <w:t>d</w:t>
      </w:r>
      <w:r w:rsidRPr="00822710">
        <w:t xml:space="preserve">ashboard </w:t>
      </w:r>
      <w:r w:rsidR="00584E5F">
        <w:t>f</w:t>
      </w:r>
      <w:r>
        <w:t xml:space="preserve">ramework is </w:t>
      </w:r>
      <w:r w:rsidR="00EC3C8C">
        <w:t xml:space="preserve">an open sourced AngularJS </w:t>
      </w:r>
      <w:r w:rsidR="00584E5F">
        <w:t>g</w:t>
      </w:r>
      <w:r w:rsidR="00EC3C8C">
        <w:t xml:space="preserve">eneric </w:t>
      </w:r>
      <w:r w:rsidR="00584E5F">
        <w:t>d</w:t>
      </w:r>
      <w:r w:rsidR="00EC3C8C">
        <w:t xml:space="preserve">ashboard </w:t>
      </w:r>
      <w:r w:rsidR="00584E5F">
        <w:t>f</w:t>
      </w:r>
      <w:r w:rsidR="00EC3C8C">
        <w:t xml:space="preserve">ramework </w:t>
      </w:r>
      <w:r>
        <w:t xml:space="preserve">composed of Angular JS Directives, Templates, Controllers and Services of which enables the construction of dynamic, configurable, and user friendly dashboard layouts. </w:t>
      </w:r>
      <w:r w:rsidR="00CB3AE1">
        <w:t xml:space="preserve">This approach uses widgets which are small </w:t>
      </w:r>
      <w:r w:rsidR="00CB3AE1" w:rsidRPr="00CB3AE1">
        <w:t>component</w:t>
      </w:r>
      <w:r w:rsidR="00CB3AE1">
        <w:t>s</w:t>
      </w:r>
      <w:r w:rsidR="00CB3AE1" w:rsidRPr="00CB3AE1">
        <w:t xml:space="preserve"> of </w:t>
      </w:r>
      <w:r w:rsidR="00CB3AE1">
        <w:t xml:space="preserve">the user </w:t>
      </w:r>
      <w:r w:rsidR="000F4024" w:rsidRPr="00CB3AE1">
        <w:t>interface that</w:t>
      </w:r>
      <w:r w:rsidR="00CB3AE1" w:rsidRPr="00CB3AE1">
        <w:t xml:space="preserve"> enables a user to</w:t>
      </w:r>
      <w:r w:rsidR="00CB3AE1">
        <w:t xml:space="preserve"> view data, </w:t>
      </w:r>
      <w:r w:rsidR="00CB3AE1" w:rsidRPr="00CB3AE1">
        <w:t>perform a function</w:t>
      </w:r>
      <w:r w:rsidR="00CB3AE1">
        <w:t xml:space="preserve"> </w:t>
      </w:r>
      <w:r w:rsidR="00CB3AE1" w:rsidRPr="00CB3AE1">
        <w:t>or access a service</w:t>
      </w:r>
      <w:r w:rsidR="00CB3AE1">
        <w:t xml:space="preserve">.  </w:t>
      </w:r>
      <w:r w:rsidR="002D273C">
        <w:t>Widgets within the dashboard will support the following features</w:t>
      </w:r>
      <w:r>
        <w:t>:</w:t>
      </w:r>
    </w:p>
    <w:p w:rsidR="00822710" w:rsidRPr="00822710" w:rsidRDefault="002D273C" w:rsidP="00822710">
      <w:pPr>
        <w:pStyle w:val="BodyText"/>
        <w:numPr>
          <w:ilvl w:val="0"/>
          <w:numId w:val="44"/>
        </w:numPr>
      </w:pPr>
      <w:r>
        <w:t>Dynamically a</w:t>
      </w:r>
      <w:r w:rsidR="00822710" w:rsidRPr="00822710">
        <w:t>dding/removing widget</w:t>
      </w:r>
      <w:r>
        <w:t>s</w:t>
      </w:r>
    </w:p>
    <w:p w:rsidR="00822710" w:rsidRPr="00822710" w:rsidRDefault="004F0BE7" w:rsidP="00822710">
      <w:pPr>
        <w:pStyle w:val="BodyText"/>
        <w:numPr>
          <w:ilvl w:val="0"/>
          <w:numId w:val="44"/>
        </w:numPr>
      </w:pPr>
      <w:r>
        <w:t>D</w:t>
      </w:r>
      <w:r w:rsidR="00822710" w:rsidRPr="00822710">
        <w:t>rag and drop</w:t>
      </w:r>
      <w:r>
        <w:t xml:space="preserve"> widgets</w:t>
      </w:r>
      <w:r w:rsidR="00822710" w:rsidRPr="00822710">
        <w:t xml:space="preserve"> (with jQuery UI Sortable)</w:t>
      </w:r>
    </w:p>
    <w:p w:rsidR="00822710" w:rsidRPr="00822710" w:rsidRDefault="00822710" w:rsidP="00822710">
      <w:pPr>
        <w:pStyle w:val="BodyText"/>
        <w:numPr>
          <w:ilvl w:val="0"/>
          <w:numId w:val="44"/>
        </w:numPr>
      </w:pPr>
      <w:r w:rsidRPr="00822710">
        <w:t>Horizontal and vertical widgets resize</w:t>
      </w:r>
    </w:p>
    <w:p w:rsidR="00822710" w:rsidRPr="00822710" w:rsidRDefault="00822710" w:rsidP="00822710">
      <w:pPr>
        <w:pStyle w:val="BodyText"/>
        <w:numPr>
          <w:ilvl w:val="0"/>
          <w:numId w:val="44"/>
        </w:numPr>
      </w:pPr>
      <w:r w:rsidRPr="00822710">
        <w:t>Fluid layout (widgets can have percentage-based width, or have width set in any other unit)</w:t>
      </w:r>
    </w:p>
    <w:p w:rsidR="00822710" w:rsidRPr="00822710" w:rsidRDefault="004F0BE7" w:rsidP="00822710">
      <w:pPr>
        <w:pStyle w:val="BodyText"/>
        <w:numPr>
          <w:ilvl w:val="0"/>
          <w:numId w:val="44"/>
        </w:numPr>
      </w:pPr>
      <w:r>
        <w:t xml:space="preserve">Support </w:t>
      </w:r>
      <w:r w:rsidR="00822710" w:rsidRPr="00822710">
        <w:t>real-time data</w:t>
      </w:r>
      <w:r>
        <w:t xml:space="preserve"> access</w:t>
      </w:r>
      <w:r w:rsidR="00822710" w:rsidRPr="00822710">
        <w:t xml:space="preserve"> (REST, etc.)</w:t>
      </w:r>
    </w:p>
    <w:p w:rsidR="00EC3C8C" w:rsidRDefault="00EC3C8C" w:rsidP="00CF29C4">
      <w:pPr>
        <w:pStyle w:val="BodyText"/>
      </w:pPr>
      <w:r>
        <w:t>Displayed below is an architecture diagram of how components tie with one another within this framework.</w:t>
      </w:r>
    </w:p>
    <w:p w:rsidR="008A45BE" w:rsidRDefault="00EC3C8C" w:rsidP="008A45BE">
      <w:pPr>
        <w:pStyle w:val="Caption"/>
      </w:pPr>
      <w:r>
        <w:rPr>
          <w:noProof/>
        </w:rPr>
        <w:lastRenderedPageBreak/>
        <w:drawing>
          <wp:inline distT="0" distB="0" distL="0" distR="0" wp14:anchorId="62E22A31" wp14:editId="19797FEE">
            <wp:extent cx="4421393" cy="2793581"/>
            <wp:effectExtent l="0" t="0" r="0" b="6985"/>
            <wp:docPr id="5" name="Picture 5" descr="C:\projects\PerceptiveReach\Dashboard\PRDash-ADF\docs\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jects\PerceptiveReach\Dashboard\PRDash-ADF\docs\scop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20996" cy="2793330"/>
                    </a:xfrm>
                    <a:prstGeom prst="rect">
                      <a:avLst/>
                    </a:prstGeom>
                    <a:noFill/>
                    <a:ln>
                      <a:noFill/>
                    </a:ln>
                  </pic:spPr>
                </pic:pic>
              </a:graphicData>
            </a:graphic>
          </wp:inline>
        </w:drawing>
      </w:r>
    </w:p>
    <w:p w:rsidR="00EC3C8C" w:rsidRDefault="00EC3C8C" w:rsidP="008A45BE">
      <w:pPr>
        <w:pStyle w:val="Caption"/>
      </w:pPr>
      <w:r>
        <w:t xml:space="preserve">Figure </w:t>
      </w:r>
      <w:r w:rsidR="00AE7F2D">
        <w:fldChar w:fldCharType="begin"/>
      </w:r>
      <w:r w:rsidR="00AE7F2D">
        <w:instrText xml:space="preserve"> SEQ Figure \* ARABIC </w:instrText>
      </w:r>
      <w:r w:rsidR="00AE7F2D">
        <w:fldChar w:fldCharType="separate"/>
      </w:r>
      <w:r w:rsidR="00301DC4">
        <w:rPr>
          <w:noProof/>
        </w:rPr>
        <w:t>19</w:t>
      </w:r>
      <w:r w:rsidR="00AE7F2D">
        <w:rPr>
          <w:noProof/>
        </w:rPr>
        <w:fldChar w:fldCharType="end"/>
      </w:r>
      <w:r>
        <w:t>: Dashboard Framework Architecture</w:t>
      </w:r>
    </w:p>
    <w:p w:rsidR="00EC3C8C" w:rsidRDefault="00EC3C8C" w:rsidP="00CF29C4">
      <w:pPr>
        <w:pStyle w:val="BodyText"/>
      </w:pPr>
    </w:p>
    <w:p w:rsidR="00374B57" w:rsidRDefault="00C94C4F" w:rsidP="00C94C4F">
      <w:pPr>
        <w:pStyle w:val="BodyText"/>
      </w:pPr>
      <w:r>
        <w:t>Initially a Controller Scope for the page is defined to provide a foundation to instantiate a dashboard layout and rela</w:t>
      </w:r>
      <w:r w:rsidR="00F47BF9">
        <w:t>ted data objects connected to the Reach Database</w:t>
      </w:r>
      <w:r>
        <w:t xml:space="preserve">. When a specific </w:t>
      </w:r>
      <w:r w:rsidR="00FE74DC">
        <w:t>d</w:t>
      </w:r>
      <w:r>
        <w:t xml:space="preserve">ashboard </w:t>
      </w:r>
      <w:r w:rsidR="00FE74DC">
        <w:t>l</w:t>
      </w:r>
      <w:r>
        <w:t xml:space="preserve">ayout is instantiated a Dashboard Scope is created along with a list of </w:t>
      </w:r>
      <w:r w:rsidR="00584E5F">
        <w:t>w</w:t>
      </w:r>
      <w:r>
        <w:t>idgets and data objects that correspond to the layout. Widgets inherit the controller scope</w:t>
      </w:r>
      <w:r w:rsidR="0058396C">
        <w:t xml:space="preserve"> providing access to variables and properties</w:t>
      </w:r>
      <w:r>
        <w:t xml:space="preserve">. </w:t>
      </w:r>
      <w:r w:rsidR="00E24815">
        <w:t xml:space="preserve">A </w:t>
      </w:r>
      <w:r>
        <w:t xml:space="preserve">Data Model </w:t>
      </w:r>
      <w:r w:rsidR="00E24815">
        <w:t xml:space="preserve">object is provided to interface between the </w:t>
      </w:r>
      <w:r w:rsidR="004F0BE7">
        <w:t>Reach Database</w:t>
      </w:r>
      <w:r w:rsidR="00E24815">
        <w:t xml:space="preserve"> and data objects that are needed for each widget’s scope. </w:t>
      </w:r>
      <w:r w:rsidR="0058396C">
        <w:t>Each</w:t>
      </w:r>
      <w:r w:rsidR="008D1080">
        <w:t xml:space="preserve"> widget’s scope will have </w:t>
      </w:r>
      <w:r w:rsidR="001472DF">
        <w:t xml:space="preserve">direct access to a </w:t>
      </w:r>
      <w:r w:rsidR="008D1080">
        <w:t xml:space="preserve">separate instance of the </w:t>
      </w:r>
      <w:r w:rsidR="004F0BE7">
        <w:t>d</w:t>
      </w:r>
      <w:r w:rsidR="008D1080">
        <w:t xml:space="preserve">ata </w:t>
      </w:r>
      <w:r w:rsidR="004F0BE7">
        <w:t>m</w:t>
      </w:r>
      <w:r w:rsidR="008D1080">
        <w:t>odel</w:t>
      </w:r>
      <w:r w:rsidR="00450A05">
        <w:t xml:space="preserve">.  In order to enable widget to widget communication, a shared scope element has been added to the parent data model, </w:t>
      </w:r>
      <w:r w:rsidR="00450A05" w:rsidRPr="008A010E">
        <w:rPr>
          <w:i/>
        </w:rPr>
        <w:t>WidgetDataModel</w:t>
      </w:r>
      <w:r w:rsidR="00450A05">
        <w:t>.  This shared scope element provides a broadcast and listen service for widgets to respond to.  An example of this would be a click event in one widget could update multiple widgets based on the value selected.</w:t>
      </w:r>
    </w:p>
    <w:p w:rsidR="00374B57" w:rsidRDefault="00374B57" w:rsidP="00C94C4F">
      <w:pPr>
        <w:pStyle w:val="BodyText"/>
      </w:pPr>
      <w:r>
        <w:t xml:space="preserve">When </w:t>
      </w:r>
      <w:r w:rsidR="0058396C">
        <w:t xml:space="preserve">the </w:t>
      </w:r>
      <w:r>
        <w:t>Dashboard</w:t>
      </w:r>
      <w:r w:rsidR="00136534">
        <w:t xml:space="preserve"> is instantiated, </w:t>
      </w:r>
      <w:r w:rsidR="00FE74DC">
        <w:t xml:space="preserve">a </w:t>
      </w:r>
      <w:r w:rsidR="00136534">
        <w:t>configurable D</w:t>
      </w:r>
      <w:r>
        <w:t>ashboard</w:t>
      </w:r>
      <w:r w:rsidR="00EF30CC">
        <w:t xml:space="preserve"> </w:t>
      </w:r>
      <w:r w:rsidR="00136534">
        <w:t>Options O</w:t>
      </w:r>
      <w:r>
        <w:t>bject can be specified for a</w:t>
      </w:r>
      <w:r w:rsidR="00A7170B">
        <w:t xml:space="preserve"> specific user</w:t>
      </w:r>
      <w:r>
        <w:t xml:space="preserve"> experience</w:t>
      </w:r>
      <w:r w:rsidR="00A7170B">
        <w:t xml:space="preserve"> if desired</w:t>
      </w:r>
      <w:r>
        <w:t xml:space="preserve">. </w:t>
      </w:r>
      <w:r w:rsidR="00A7170B">
        <w:t>Examples of the</w:t>
      </w:r>
      <w:r>
        <w:t xml:space="preserve"> options </w:t>
      </w:r>
      <w:r w:rsidR="00FE74DC">
        <w:t>available</w:t>
      </w:r>
      <w:r w:rsidR="00A7170B">
        <w:t xml:space="preserve"> in the</w:t>
      </w:r>
      <w:r>
        <w:t xml:space="preserve"> widget definitions</w:t>
      </w:r>
      <w:r w:rsidR="00A7170B">
        <w:t xml:space="preserve"> are:</w:t>
      </w:r>
      <w:r>
        <w:t xml:space="preserve"> default widgets, widget buttons, widget storage, adding widgets, saving dashboard, etc.</w:t>
      </w:r>
      <w:r w:rsidR="00136534">
        <w:t xml:space="preserve"> </w:t>
      </w:r>
      <w:r w:rsidR="00757290">
        <w:t xml:space="preserve"> </w:t>
      </w:r>
      <w:r w:rsidR="00AA5BC4">
        <w:t xml:space="preserve">Each widget within the dashboard </w:t>
      </w:r>
      <w:r w:rsidR="00A7170B">
        <w:t xml:space="preserve">is able to </w:t>
      </w:r>
      <w:r w:rsidR="00AA5BC4">
        <w:t>have static/dynamic size settings.</w:t>
      </w:r>
    </w:p>
    <w:p w:rsidR="006273CF" w:rsidRPr="006273CF" w:rsidRDefault="00136534" w:rsidP="006273CF">
      <w:pPr>
        <w:pStyle w:val="BodyText"/>
      </w:pPr>
      <w:r>
        <w:t xml:space="preserve">The </w:t>
      </w:r>
      <w:r w:rsidR="00A7170B">
        <w:t>d</w:t>
      </w:r>
      <w:r>
        <w:t xml:space="preserve">ashboard </w:t>
      </w:r>
      <w:r w:rsidR="00A7170B">
        <w:t>f</w:t>
      </w:r>
      <w:r>
        <w:t xml:space="preserve">ramework also </w:t>
      </w:r>
      <w:r w:rsidR="00A7170B">
        <w:t>includes</w:t>
      </w:r>
      <w:r w:rsidR="006273CF" w:rsidRPr="006273CF">
        <w:t xml:space="preserve"> a means to save the state of the user's dashboard</w:t>
      </w:r>
      <w:r w:rsidR="00A7170B">
        <w:t xml:space="preserve"> when desired</w:t>
      </w:r>
      <w:r w:rsidR="006273CF" w:rsidRPr="006273CF">
        <w:t xml:space="preserve">. </w:t>
      </w:r>
      <w:r w:rsidR="00A7170B">
        <w:t xml:space="preserve">Example features </w:t>
      </w:r>
      <w:r w:rsidR="006273CF" w:rsidRPr="006273CF">
        <w:t>the dashboard can automatically save</w:t>
      </w:r>
      <w:r w:rsidR="00A7170B">
        <w:t xml:space="preserve"> if configured are</w:t>
      </w:r>
      <w:r w:rsidR="006273CF" w:rsidRPr="006273CF">
        <w:t>:</w:t>
      </w:r>
    </w:p>
    <w:p w:rsidR="006273CF" w:rsidRPr="006273CF" w:rsidRDefault="006273CF" w:rsidP="006273CF">
      <w:pPr>
        <w:pStyle w:val="BodyText"/>
        <w:numPr>
          <w:ilvl w:val="0"/>
          <w:numId w:val="46"/>
        </w:numPr>
      </w:pPr>
      <w:r w:rsidRPr="006273CF">
        <w:t>instantiated widgets</w:t>
      </w:r>
    </w:p>
    <w:p w:rsidR="006273CF" w:rsidRPr="006273CF" w:rsidRDefault="006273CF" w:rsidP="006273CF">
      <w:pPr>
        <w:pStyle w:val="BodyText"/>
        <w:numPr>
          <w:ilvl w:val="0"/>
          <w:numId w:val="46"/>
        </w:numPr>
      </w:pPr>
      <w:r w:rsidRPr="006273CF">
        <w:t>size of widgets (width and height)</w:t>
      </w:r>
    </w:p>
    <w:p w:rsidR="006273CF" w:rsidRPr="006273CF" w:rsidRDefault="006273CF" w:rsidP="006273CF">
      <w:pPr>
        <w:pStyle w:val="BodyText"/>
        <w:numPr>
          <w:ilvl w:val="0"/>
          <w:numId w:val="46"/>
        </w:numPr>
      </w:pPr>
      <w:r w:rsidRPr="006273CF">
        <w:t>order that widgets are displayed</w:t>
      </w:r>
    </w:p>
    <w:p w:rsidR="006273CF" w:rsidRPr="006273CF" w:rsidRDefault="006273CF" w:rsidP="006273CF">
      <w:pPr>
        <w:pStyle w:val="BodyText"/>
        <w:numPr>
          <w:ilvl w:val="0"/>
          <w:numId w:val="46"/>
        </w:numPr>
      </w:pPr>
      <w:r w:rsidRPr="006273CF">
        <w:t>widget titles</w:t>
      </w:r>
    </w:p>
    <w:p w:rsidR="006273CF" w:rsidRPr="006273CF" w:rsidRDefault="00190D2E" w:rsidP="00757290">
      <w:pPr>
        <w:pStyle w:val="BodyText"/>
      </w:pPr>
      <w:r>
        <w:t>For further detailed i</w:t>
      </w:r>
      <w:r w:rsidR="00F47BF9">
        <w:t xml:space="preserve">nformation please reference the </w:t>
      </w:r>
      <w:hyperlink r:id="rId92" w:history="1">
        <w:r w:rsidR="00F47BF9" w:rsidRPr="00F47BF9">
          <w:rPr>
            <w:rStyle w:val="Hyperlink"/>
          </w:rPr>
          <w:t>Mahler Angular Dashboard Documentation</w:t>
        </w:r>
      </w:hyperlink>
      <w:r w:rsidR="00F47BF9">
        <w:t>.</w:t>
      </w:r>
    </w:p>
    <w:p w:rsidR="00136534" w:rsidRDefault="00136534" w:rsidP="00C94C4F">
      <w:pPr>
        <w:pStyle w:val="BodyText"/>
      </w:pPr>
    </w:p>
    <w:p w:rsidR="00430A31" w:rsidRDefault="00430A31" w:rsidP="00430A31">
      <w:pPr>
        <w:pStyle w:val="Heading4"/>
      </w:pPr>
      <w:bookmarkStart w:id="110" w:name="_Toc416181429"/>
      <w:r>
        <w:t>Server Side</w:t>
      </w:r>
      <w:bookmarkEnd w:id="110"/>
    </w:p>
    <w:p w:rsidR="00430A31" w:rsidRDefault="00430A31" w:rsidP="00CF29C4">
      <w:pPr>
        <w:pStyle w:val="BodyText"/>
      </w:pPr>
      <w:r>
        <w:t xml:space="preserve">The Dashboard </w:t>
      </w:r>
      <w:r w:rsidR="00065ADE">
        <w:t xml:space="preserve">server is built on the Node.js platform and using Express for the </w:t>
      </w:r>
      <w:r w:rsidR="002312F0">
        <w:t xml:space="preserve">HTTP </w:t>
      </w:r>
      <w:r w:rsidR="00065ADE">
        <w:t xml:space="preserve">server side web framework.  </w:t>
      </w:r>
      <w:r w:rsidR="00065ADE" w:rsidRPr="00065ADE">
        <w:t>Express provides a thin layer of fundam</w:t>
      </w:r>
      <w:r w:rsidR="00065ADE">
        <w:t xml:space="preserve">ental web application features </w:t>
      </w:r>
      <w:r w:rsidR="00ED17BC">
        <w:t xml:space="preserve">on top of Node.js’ </w:t>
      </w:r>
      <w:r w:rsidR="00ED17BC" w:rsidRPr="00ED17BC">
        <w:t>asynchronous event driven framework</w:t>
      </w:r>
      <w:r w:rsidR="00ED17BC">
        <w:t xml:space="preserve">.  Express provides for </w:t>
      </w:r>
      <w:r w:rsidR="001F5CDF">
        <w:t xml:space="preserve">HTTP </w:t>
      </w:r>
      <w:r w:rsidR="00ED17BC">
        <w:t>access to the MSSQL Reach Database via RESTful Data Services</w:t>
      </w:r>
      <w:r w:rsidR="001F5CDF">
        <w:t>.</w:t>
      </w:r>
    </w:p>
    <w:p w:rsidR="001F5CDF" w:rsidRDefault="001F5CDF" w:rsidP="00CF29C4">
      <w:pPr>
        <w:pStyle w:val="BodyText"/>
        <w:keepNext/>
        <w:jc w:val="center"/>
      </w:pPr>
      <w:r>
        <w:object w:dxaOrig="4665" w:dyaOrig="5130">
          <v:shape id="_x0000_i1033" type="#_x0000_t75" style="width:180pt;height:201.85pt" o:ole="">
            <v:imagedata r:id="rId93" o:title=""/>
          </v:shape>
          <o:OLEObject Type="Embed" ProgID="Visio.Drawing.11" ShapeID="_x0000_i1033" DrawAspect="Content" ObjectID="_1490194654" r:id="rId94"/>
        </w:object>
      </w:r>
    </w:p>
    <w:p w:rsidR="00ED17BC" w:rsidRDefault="00926ECE" w:rsidP="00926ECE">
      <w:pPr>
        <w:pStyle w:val="Caption"/>
      </w:pPr>
      <w:r>
        <w:t xml:space="preserve">Figure </w:t>
      </w:r>
      <w:r w:rsidR="00AE7F2D">
        <w:fldChar w:fldCharType="begin"/>
      </w:r>
      <w:r w:rsidR="00AE7F2D">
        <w:instrText xml:space="preserve"> SEQ Figure \* ARABIC </w:instrText>
      </w:r>
      <w:r w:rsidR="00AE7F2D">
        <w:fldChar w:fldCharType="separate"/>
      </w:r>
      <w:r w:rsidR="00301DC4">
        <w:rPr>
          <w:noProof/>
        </w:rPr>
        <w:t>20</w:t>
      </w:r>
      <w:r w:rsidR="00AE7F2D">
        <w:rPr>
          <w:noProof/>
        </w:rPr>
        <w:fldChar w:fldCharType="end"/>
      </w:r>
      <w:r w:rsidR="001F5CDF">
        <w:t>: Node.js and Express</w:t>
      </w:r>
    </w:p>
    <w:p w:rsidR="00ED17BC" w:rsidRDefault="00ED17BC" w:rsidP="00CF29C4">
      <w:pPr>
        <w:pStyle w:val="BodyText"/>
      </w:pPr>
    </w:p>
    <w:p w:rsidR="009E791F" w:rsidRDefault="009E791F" w:rsidP="00CF29C4">
      <w:pPr>
        <w:pStyle w:val="Heading5"/>
      </w:pPr>
      <w:bookmarkStart w:id="111" w:name="_Toc416181430"/>
      <w:r>
        <w:t>RESTful Data</w:t>
      </w:r>
      <w:r w:rsidRPr="00E7309B">
        <w:t xml:space="preserve"> Service</w:t>
      </w:r>
      <w:bookmarkEnd w:id="111"/>
    </w:p>
    <w:p w:rsidR="009E791F" w:rsidRDefault="009E791F" w:rsidP="009E791F">
      <w:pPr>
        <w:pStyle w:val="BodyText"/>
      </w:pPr>
      <w:r>
        <w:t>The Dashboard application will implement RESTful Data APIs to be access</w:t>
      </w:r>
      <w:r w:rsidR="00B67371">
        <w:t>ed</w:t>
      </w:r>
      <w:r>
        <w:t xml:space="preserve"> internally from the client code and provided by the server code.  These services will provide </w:t>
      </w:r>
      <w:r w:rsidR="002312F0" w:rsidRPr="002312F0">
        <w:t>CRUD (create, read, update and delete)</w:t>
      </w:r>
      <w:r>
        <w:t xml:space="preserve"> options for data stored in the Perceptive Reach database.  All data related to Veterans will be accessed via Read Only APIs, however data related to the actual dashboard application such as user settings, application settings, and configuration parameters may be accessed via all of the available API actions.  These RESTful APIs will be hosted in the server process based on Node.js using Express.js as the HTTP framework.</w:t>
      </w:r>
    </w:p>
    <w:p w:rsidR="00A672AB" w:rsidRPr="00A672AB" w:rsidRDefault="00A672AB" w:rsidP="00A672AB">
      <w:pPr>
        <w:pStyle w:val="Heading4"/>
      </w:pPr>
      <w:bookmarkStart w:id="112" w:name="_Toc416181431"/>
      <w:r>
        <w:t>Build Process</w:t>
      </w:r>
      <w:bookmarkEnd w:id="112"/>
    </w:p>
    <w:p w:rsidR="0029579B" w:rsidRDefault="00B11A8E" w:rsidP="0029579B">
      <w:pPr>
        <w:pStyle w:val="BodyText"/>
      </w:pPr>
      <w:r>
        <w:t xml:space="preserve">The Dashboard </w:t>
      </w:r>
      <w:r w:rsidR="00A672AB">
        <w:t xml:space="preserve">Application (client and </w:t>
      </w:r>
      <w:r>
        <w:t>server</w:t>
      </w:r>
      <w:r w:rsidR="00A672AB">
        <w:t>)</w:t>
      </w:r>
      <w:r>
        <w:t xml:space="preserve"> </w:t>
      </w:r>
      <w:r w:rsidR="00A672AB">
        <w:t xml:space="preserve">build process is managed </w:t>
      </w:r>
      <w:r w:rsidR="0029579B">
        <w:t xml:space="preserve">by </w:t>
      </w:r>
      <w:r w:rsidR="00A672AB">
        <w:t>Grunt, The JavaScript Task Runner.  This enables the build process to be consistent and automates task</w:t>
      </w:r>
      <w:r w:rsidR="000F4024">
        <w:t>s</w:t>
      </w:r>
      <w:r w:rsidR="00A672AB">
        <w:t xml:space="preserve"> like </w:t>
      </w:r>
      <w:r w:rsidR="00A672AB" w:rsidRPr="00A672AB">
        <w:t>minification, compilation, unit testing, linting, etc</w:t>
      </w:r>
      <w:r w:rsidR="00A672AB">
        <w:t xml:space="preserve">.  </w:t>
      </w:r>
      <w:r w:rsidR="0029579B" w:rsidRPr="0029579B">
        <w:t>Grunt and Grunt plugins are installed and managed via n</w:t>
      </w:r>
      <w:r w:rsidR="0029579B">
        <w:t>pm, the Node.js package manager.</w:t>
      </w:r>
      <w:r w:rsidR="00A672AB">
        <w:t xml:space="preserve"> </w:t>
      </w:r>
      <w:r w:rsidR="0029579B">
        <w:t xml:space="preserve">A typical Grunt setup will involve adding two files to a project: </w:t>
      </w:r>
    </w:p>
    <w:p w:rsidR="0029579B" w:rsidRDefault="0029579B" w:rsidP="005A61FD">
      <w:pPr>
        <w:pStyle w:val="BodyText"/>
        <w:numPr>
          <w:ilvl w:val="0"/>
          <w:numId w:val="48"/>
        </w:numPr>
      </w:pPr>
      <w:r>
        <w:t xml:space="preserve">package.json: This file is used by npm to store metadata for projects published as npm modules. </w:t>
      </w:r>
    </w:p>
    <w:p w:rsidR="0029579B" w:rsidRDefault="0029579B" w:rsidP="005A61FD">
      <w:pPr>
        <w:pStyle w:val="BodyText"/>
        <w:numPr>
          <w:ilvl w:val="0"/>
          <w:numId w:val="48"/>
        </w:numPr>
      </w:pPr>
      <w:r>
        <w:lastRenderedPageBreak/>
        <w:t>Gruntfile: This file is named Gruntfile.js and is used to configure or define tasks and load Grunt plugins.</w:t>
      </w:r>
    </w:p>
    <w:p w:rsidR="008D2D68" w:rsidRDefault="008D2D68" w:rsidP="00B11A8E">
      <w:pPr>
        <w:pStyle w:val="BodyText"/>
      </w:pPr>
      <w:r>
        <w:t>The Dashboard Application is currently using Grunt to do the following:</w:t>
      </w:r>
    </w:p>
    <w:p w:rsidR="00B11A8E" w:rsidRDefault="008D2D68" w:rsidP="005A61FD">
      <w:pPr>
        <w:pStyle w:val="BodyText"/>
        <w:numPr>
          <w:ilvl w:val="0"/>
          <w:numId w:val="49"/>
        </w:numPr>
      </w:pPr>
      <w:r>
        <w:t>Compile all source code</w:t>
      </w:r>
    </w:p>
    <w:p w:rsidR="008D2D68" w:rsidRDefault="008D2D68" w:rsidP="005A61FD">
      <w:pPr>
        <w:pStyle w:val="BodyText"/>
        <w:numPr>
          <w:ilvl w:val="0"/>
          <w:numId w:val="49"/>
        </w:numPr>
      </w:pPr>
      <w:r>
        <w:t xml:space="preserve">Configure directory structure (HTML, CSS, JavaScript, Templates, </w:t>
      </w:r>
      <w:proofErr w:type="spellStart"/>
      <w:r>
        <w:t>etc</w:t>
      </w:r>
      <w:bookmarkStart w:id="113" w:name="_GoBack"/>
      <w:bookmarkEnd w:id="113"/>
      <w:proofErr w:type="spellEnd"/>
      <w:r>
        <w:t>)</w:t>
      </w:r>
    </w:p>
    <w:p w:rsidR="008D2D68" w:rsidRDefault="008D2D68" w:rsidP="005A61FD">
      <w:pPr>
        <w:pStyle w:val="BodyText"/>
        <w:numPr>
          <w:ilvl w:val="0"/>
          <w:numId w:val="49"/>
        </w:numPr>
      </w:pPr>
      <w:proofErr w:type="spellStart"/>
      <w:r>
        <w:t>Minificat</w:t>
      </w:r>
      <w:r w:rsidR="00926ECE">
        <w:t>io</w:t>
      </w:r>
      <w:r>
        <w:t>n</w:t>
      </w:r>
      <w:proofErr w:type="spellEnd"/>
      <w:r>
        <w:t xml:space="preserve"> of JavaScript to server</w:t>
      </w:r>
    </w:p>
    <w:p w:rsidR="008D2D68" w:rsidRDefault="008D2D68" w:rsidP="005A61FD">
      <w:pPr>
        <w:pStyle w:val="BodyText"/>
        <w:numPr>
          <w:ilvl w:val="0"/>
          <w:numId w:val="49"/>
        </w:numPr>
      </w:pPr>
      <w:r>
        <w:t>Manage the Express.js HTTP server by environment</w:t>
      </w:r>
    </w:p>
    <w:p w:rsidR="008D2D68" w:rsidRDefault="008D2D68" w:rsidP="005A61FD">
      <w:pPr>
        <w:pStyle w:val="BodyText"/>
        <w:numPr>
          <w:ilvl w:val="0"/>
          <w:numId w:val="49"/>
        </w:numPr>
      </w:pPr>
      <w:r>
        <w:t>Validate Test Driven Development (TDD) scripts via Karma</w:t>
      </w:r>
    </w:p>
    <w:p w:rsidR="008D2D68" w:rsidRDefault="008D2D68" w:rsidP="005A61FD">
      <w:pPr>
        <w:pStyle w:val="BodyText"/>
        <w:numPr>
          <w:ilvl w:val="0"/>
          <w:numId w:val="49"/>
        </w:numPr>
      </w:pPr>
      <w:r>
        <w:t xml:space="preserve">Provide </w:t>
      </w:r>
      <w:proofErr w:type="spellStart"/>
      <w:r>
        <w:t>LiveReload</w:t>
      </w:r>
      <w:proofErr w:type="spellEnd"/>
      <w:r>
        <w:t xml:space="preserve"> for the development environment which enables </w:t>
      </w:r>
      <w:r w:rsidR="006D4819">
        <w:t>real-time</w:t>
      </w:r>
      <w:r>
        <w:t xml:space="preserve"> code changes to be loaded in the server</w:t>
      </w:r>
    </w:p>
    <w:p w:rsidR="009E791F" w:rsidRDefault="00584E5F" w:rsidP="009E791F">
      <w:pPr>
        <w:pStyle w:val="BodyText"/>
      </w:pPr>
      <w:r>
        <w:t xml:space="preserve">In addition to these current tasks, </w:t>
      </w:r>
      <w:r w:rsidRPr="00584E5F">
        <w:t xml:space="preserve">Grunt </w:t>
      </w:r>
      <w:r>
        <w:t xml:space="preserve">can be configured to run custom tasks.  These custom task can be referenced either in the </w:t>
      </w:r>
      <w:proofErr w:type="spellStart"/>
      <w:r>
        <w:t>Gruntfile</w:t>
      </w:r>
      <w:proofErr w:type="spellEnd"/>
      <w:r>
        <w:t xml:space="preserve"> or in an external JavaScript file.</w:t>
      </w:r>
    </w:p>
    <w:p w:rsidR="009E791F" w:rsidRDefault="009E791F" w:rsidP="009E791F">
      <w:pPr>
        <w:pStyle w:val="Heading3"/>
      </w:pPr>
      <w:bookmarkStart w:id="114" w:name="_Toc416181432"/>
      <w:r w:rsidRPr="00DA5621">
        <w:lastRenderedPageBreak/>
        <w:t>Reach Database</w:t>
      </w:r>
      <w:bookmarkEnd w:id="114"/>
    </w:p>
    <w:p w:rsidR="00926ECE" w:rsidRPr="003F45B4" w:rsidRDefault="009E791F" w:rsidP="00926ECE">
      <w:pPr>
        <w:pStyle w:val="Caption"/>
      </w:pPr>
      <w:r>
        <w:object w:dxaOrig="9383" w:dyaOrig="7137">
          <v:shape id="_x0000_i1034" type="#_x0000_t75" style="width:468pt;height:353.55pt" o:ole="">
            <v:imagedata r:id="rId95" o:title=""/>
          </v:shape>
          <o:OLEObject Type="Embed" ProgID="Visio.Drawing.11" ShapeID="_x0000_i1034" DrawAspect="Content" ObjectID="_1490194655" r:id="rId96"/>
        </w:object>
      </w:r>
      <w:r w:rsidR="00926ECE">
        <w:t xml:space="preserve">Figure </w:t>
      </w:r>
      <w:r w:rsidR="00AE7F2D">
        <w:fldChar w:fldCharType="begin"/>
      </w:r>
      <w:r w:rsidR="00AE7F2D">
        <w:instrText xml:space="preserve"> SEQ Figure \* ARABIC </w:instrText>
      </w:r>
      <w:r w:rsidR="00AE7F2D">
        <w:fldChar w:fldCharType="separate"/>
      </w:r>
      <w:r w:rsidR="00301DC4">
        <w:rPr>
          <w:noProof/>
        </w:rPr>
        <w:t>21</w:t>
      </w:r>
      <w:r w:rsidR="00AE7F2D">
        <w:rPr>
          <w:noProof/>
        </w:rPr>
        <w:fldChar w:fldCharType="end"/>
      </w:r>
      <w:r w:rsidR="00926ECE">
        <w:t>: Reach Database</w:t>
      </w:r>
    </w:p>
    <w:p w:rsidR="00926ECE" w:rsidRDefault="00926ECE" w:rsidP="00926ECE">
      <w:pPr>
        <w:pStyle w:val="Caption"/>
      </w:pPr>
    </w:p>
    <w:p w:rsidR="009E791F" w:rsidRDefault="009E791F" w:rsidP="009E791F">
      <w:pPr>
        <w:pStyle w:val="BodyText"/>
        <w:numPr>
          <w:ilvl w:val="0"/>
          <w:numId w:val="21"/>
        </w:numPr>
      </w:pPr>
      <w:r>
        <w:t>Platform: SQL Server 2012</w:t>
      </w:r>
    </w:p>
    <w:p w:rsidR="009E791F" w:rsidRDefault="009E791F" w:rsidP="009E791F">
      <w:pPr>
        <w:pStyle w:val="BodyText"/>
        <w:numPr>
          <w:ilvl w:val="0"/>
          <w:numId w:val="21"/>
        </w:numPr>
      </w:pPr>
      <w:r>
        <w:t xml:space="preserve">Data Importing and ETL Tools: SQL Server Integration Services, FMQL or RPC (for interfacing directly with </w:t>
      </w:r>
      <w:r w:rsidR="00BD18DB">
        <w:t>VistA</w:t>
      </w:r>
      <w:r>
        <w:t>)</w:t>
      </w:r>
    </w:p>
    <w:p w:rsidR="000348C9" w:rsidRDefault="000348C9" w:rsidP="00CA5E2C">
      <w:pPr>
        <w:pStyle w:val="BodyText"/>
      </w:pPr>
      <w:r>
        <w:t xml:space="preserve">For more detailed information on the Reach Database, please see </w:t>
      </w:r>
      <w:hyperlink w:anchor="_Data_Design" w:history="1">
        <w:r>
          <w:rPr>
            <w:rStyle w:val="Hyperlink"/>
          </w:rPr>
          <w:t>Section 5.5</w:t>
        </w:r>
      </w:hyperlink>
      <w:r>
        <w:t>.</w:t>
      </w:r>
    </w:p>
    <w:p w:rsidR="009E791F" w:rsidRDefault="009E791F" w:rsidP="009E791F">
      <w:pPr>
        <w:pStyle w:val="Heading3"/>
      </w:pPr>
      <w:bookmarkStart w:id="115" w:name="_Toc416181433"/>
      <w:r w:rsidRPr="00DA5621">
        <w:t>Analytics Platform</w:t>
      </w:r>
      <w:bookmarkEnd w:id="115"/>
    </w:p>
    <w:p w:rsidR="00926ECE" w:rsidRPr="00926ECE" w:rsidRDefault="00926ECE" w:rsidP="005A61FD">
      <w:pPr>
        <w:pStyle w:val="BodyText"/>
      </w:pPr>
    </w:p>
    <w:p w:rsidR="009E791F" w:rsidRDefault="009E791F" w:rsidP="009E791F">
      <w:pPr>
        <w:pStyle w:val="BodyText"/>
      </w:pPr>
      <w:r w:rsidRPr="000E20FD">
        <w:t>The enhanced risk model will be coded in the open source statistical language R. Once an enhanced model is finalized, the model coefficients will either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were used, R would still be used at a specified frequency to refresh the parameter estimates of the risk model.</w:t>
      </w:r>
    </w:p>
    <w:p w:rsidR="009E791F" w:rsidRDefault="009E791F" w:rsidP="009E791F">
      <w:pPr>
        <w:pStyle w:val="BodyText"/>
        <w:numPr>
          <w:ilvl w:val="0"/>
          <w:numId w:val="22"/>
        </w:numPr>
      </w:pPr>
      <w:r>
        <w:lastRenderedPageBreak/>
        <w:t>R 3.1.2 (</w:t>
      </w:r>
      <w:r w:rsidRPr="00234F91">
        <w:t>a language and environment for statistical computing and graphics</w:t>
      </w:r>
      <w:r>
        <w:t>)</w:t>
      </w:r>
    </w:p>
    <w:p w:rsidR="009E791F" w:rsidRDefault="009E791F" w:rsidP="009E791F">
      <w:pPr>
        <w:pStyle w:val="BodyText"/>
        <w:numPr>
          <w:ilvl w:val="0"/>
          <w:numId w:val="22"/>
        </w:numPr>
      </w:pPr>
      <w:proofErr w:type="spellStart"/>
      <w:r>
        <w:t>RStudio</w:t>
      </w:r>
      <w:proofErr w:type="spellEnd"/>
      <w:r>
        <w:t xml:space="preserve"> (</w:t>
      </w:r>
      <w:r w:rsidRPr="00234F91">
        <w:t xml:space="preserve">a powerful and </w:t>
      </w:r>
      <w:r>
        <w:t>productive user interface for R)</w:t>
      </w:r>
    </w:p>
    <w:p w:rsidR="009E791F" w:rsidRDefault="009E791F" w:rsidP="009E791F">
      <w:pPr>
        <w:pStyle w:val="BodyText"/>
      </w:pPr>
      <w:r>
        <w:t xml:space="preserve">For more detailed information on the Analytics Platform, please see </w:t>
      </w:r>
      <w:hyperlink w:anchor="_Data_Analytics_Platform" w:history="1">
        <w:r w:rsidRPr="00EE2392">
          <w:rPr>
            <w:rStyle w:val="Hyperlink"/>
          </w:rPr>
          <w:t>Section 5.7</w:t>
        </w:r>
      </w:hyperlink>
      <w:r>
        <w:t>.</w:t>
      </w:r>
    </w:p>
    <w:p w:rsidR="009E791F" w:rsidRDefault="009E791F" w:rsidP="009E791F">
      <w:pPr>
        <w:pStyle w:val="Heading3"/>
      </w:pPr>
      <w:bookmarkStart w:id="116" w:name="_Toc405813961"/>
      <w:bookmarkStart w:id="117" w:name="_Toc405814961"/>
      <w:bookmarkStart w:id="118" w:name="_Toc405813962"/>
      <w:bookmarkStart w:id="119" w:name="_Toc405814962"/>
      <w:bookmarkStart w:id="120" w:name="_Toc405813963"/>
      <w:bookmarkStart w:id="121" w:name="_Toc405814963"/>
      <w:bookmarkStart w:id="122" w:name="_Toc405813964"/>
      <w:bookmarkStart w:id="123" w:name="_Toc405814964"/>
      <w:bookmarkStart w:id="124" w:name="_Toc405813965"/>
      <w:bookmarkStart w:id="125" w:name="_Toc405814965"/>
      <w:bookmarkStart w:id="126" w:name="_Toc405813966"/>
      <w:bookmarkStart w:id="127" w:name="_Toc405814966"/>
      <w:bookmarkStart w:id="128" w:name="_Toc405813967"/>
      <w:bookmarkStart w:id="129" w:name="_Toc405814967"/>
      <w:bookmarkStart w:id="130" w:name="_Toc416181434"/>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3E695C">
        <w:t>Direct Messaging</w:t>
      </w:r>
      <w:bookmarkEnd w:id="130"/>
    </w:p>
    <w:p w:rsidR="00926ECE" w:rsidRDefault="009E791F" w:rsidP="00926ECE">
      <w:pPr>
        <w:pStyle w:val="Caption"/>
      </w:pPr>
      <w:r>
        <w:object w:dxaOrig="9383" w:dyaOrig="5290">
          <v:shape id="_x0000_i1035" type="#_x0000_t75" style="width:468pt;height:266.15pt" o:ole="">
            <v:imagedata r:id="rId97" o:title=""/>
          </v:shape>
          <o:OLEObject Type="Embed" ProgID="Visio.Drawing.11" ShapeID="_x0000_i1035" DrawAspect="Content" ObjectID="_1490194656" r:id="rId98"/>
        </w:object>
      </w:r>
      <w:r>
        <w:t xml:space="preserve"> </w:t>
      </w:r>
    </w:p>
    <w:p w:rsidR="009E791F" w:rsidRDefault="00926ECE" w:rsidP="00926ECE">
      <w:pPr>
        <w:pStyle w:val="Caption"/>
      </w:pPr>
      <w:r>
        <w:t xml:space="preserve">Figure </w:t>
      </w:r>
      <w:r w:rsidR="00AE7F2D">
        <w:fldChar w:fldCharType="begin"/>
      </w:r>
      <w:r w:rsidR="00AE7F2D">
        <w:instrText xml:space="preserve"> SEQ Figure \* ARABIC </w:instrText>
      </w:r>
      <w:r w:rsidR="00AE7F2D">
        <w:fldChar w:fldCharType="separate"/>
      </w:r>
      <w:r w:rsidR="00301DC4">
        <w:rPr>
          <w:noProof/>
        </w:rPr>
        <w:t>22</w:t>
      </w:r>
      <w:r w:rsidR="00AE7F2D">
        <w:rPr>
          <w:noProof/>
        </w:rPr>
        <w:fldChar w:fldCharType="end"/>
      </w:r>
      <w:r>
        <w:t xml:space="preserve">: </w:t>
      </w:r>
      <w:r w:rsidR="009E791F">
        <w:t>Direct Messaging</w:t>
      </w:r>
    </w:p>
    <w:p w:rsidR="00926ECE" w:rsidRPr="00926ECE" w:rsidRDefault="00926ECE" w:rsidP="005A61FD">
      <w:pPr>
        <w:pStyle w:val="BodyText"/>
      </w:pPr>
    </w:p>
    <w:p w:rsidR="009E791F" w:rsidRDefault="009E791F" w:rsidP="009E791F">
      <w:pPr>
        <w:pStyle w:val="BodyText"/>
      </w:pPr>
      <w:r>
        <w:t>The Direct Messaging component will integrate into the existing VLER Direct Messaging architecture. The Direct Messaging will create unique messages based on new and existing data annotated in the IRDS. The application will run on a Node.js application server and communicated to the VLER Direct Messaging over the RESTful web services and hash-based message authentication code (HMAC) for secure authorization, sending, and receiving.</w:t>
      </w:r>
    </w:p>
    <w:p w:rsidR="009E791F" w:rsidRPr="00C83EC8" w:rsidRDefault="009E791F" w:rsidP="009E791F">
      <w:pPr>
        <w:pStyle w:val="InstructionalBullet1"/>
        <w:rPr>
          <w:i w:val="0"/>
          <w:color w:val="auto"/>
        </w:rPr>
      </w:pPr>
      <w:r w:rsidRPr="00C83EC8">
        <w:rPr>
          <w:i w:val="0"/>
          <w:color w:val="auto"/>
        </w:rPr>
        <w:t>Node.js (JavaScript runtime engine)</w:t>
      </w:r>
    </w:p>
    <w:p w:rsidR="009E791F" w:rsidRPr="00C83EC8" w:rsidRDefault="009E791F" w:rsidP="009E791F">
      <w:pPr>
        <w:pStyle w:val="InstructionalBullet1"/>
        <w:rPr>
          <w:i w:val="0"/>
          <w:color w:val="auto"/>
        </w:rPr>
      </w:pPr>
      <w:r w:rsidRPr="00C83EC8">
        <w:rPr>
          <w:i w:val="0"/>
          <w:color w:val="auto"/>
        </w:rPr>
        <w:t>RESTful web services (HTTP, XML, JSON)</w:t>
      </w:r>
    </w:p>
    <w:p w:rsidR="009E791F" w:rsidRDefault="009E791F" w:rsidP="009E791F">
      <w:pPr>
        <w:pStyle w:val="InstructionalBullet1"/>
      </w:pPr>
      <w:r w:rsidRPr="00C83EC8">
        <w:rPr>
          <w:i w:val="0"/>
          <w:color w:val="auto"/>
        </w:rPr>
        <w:t>HMAC (hash-based message authentication code)</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The Perceptive Reach Database will utilize SQL Server Integration Services (SSIS) and a stored procedure to monitor the “</w:t>
      </w:r>
      <w:proofErr w:type="spellStart"/>
      <w:r w:rsidRPr="00B601BC">
        <w:rPr>
          <w:i w:val="0"/>
          <w:color w:val="auto"/>
          <w:szCs w:val="20"/>
        </w:rPr>
        <w:t>AtRiskVeterans</w:t>
      </w:r>
      <w:proofErr w:type="spellEnd"/>
      <w:r w:rsidRPr="00B601BC">
        <w:rPr>
          <w:i w:val="0"/>
          <w:color w:val="auto"/>
          <w:szCs w:val="20"/>
        </w:rPr>
        <w:t>” table which will then trigger the Direct Message backend application. When the “</w:t>
      </w:r>
      <w:proofErr w:type="spellStart"/>
      <w:r w:rsidRPr="00B601BC">
        <w:rPr>
          <w:i w:val="0"/>
          <w:color w:val="auto"/>
          <w:szCs w:val="20"/>
        </w:rPr>
        <w:t>AtRiskVeterans</w:t>
      </w:r>
      <w:proofErr w:type="spellEnd"/>
      <w:r w:rsidRPr="00B601BC">
        <w:rPr>
          <w:i w:val="0"/>
          <w:color w:val="auto"/>
          <w:szCs w:val="20"/>
        </w:rPr>
        <w:t>” table is updated periodically via the Surveillance Model the PR DB SISS will engage the DM Node.js application on the backend server. The DM application will query the “</w:t>
      </w:r>
      <w:proofErr w:type="spellStart"/>
      <w:r w:rsidRPr="00B601BC">
        <w:rPr>
          <w:i w:val="0"/>
          <w:color w:val="auto"/>
          <w:szCs w:val="20"/>
        </w:rPr>
        <w:t>AtRiskVeterans</w:t>
      </w:r>
      <w:proofErr w:type="spellEnd"/>
      <w:r w:rsidRPr="00B601BC">
        <w:rPr>
          <w:i w:val="0"/>
          <w:color w:val="auto"/>
          <w:szCs w:val="20"/>
        </w:rPr>
        <w:t xml:space="preserve">” table for additions, changes, and </w:t>
      </w:r>
      <w:r w:rsidRPr="00B601BC">
        <w:rPr>
          <w:i w:val="0"/>
          <w:color w:val="auto"/>
          <w:szCs w:val="20"/>
        </w:rPr>
        <w:lastRenderedPageBreak/>
        <w:t>updates. The column for date added and date updated will be reviewed to determine if a message is to be sent based on the “age” of the database record. If a record is greater than 90 days but has not been noted as “followed up” in the “active” column then another message will be sent for additional review by SPC staff and administrative staff. The Direct Message application will update the “</w:t>
      </w:r>
      <w:proofErr w:type="spellStart"/>
      <w:r w:rsidRPr="00B601BC">
        <w:rPr>
          <w:i w:val="0"/>
          <w:color w:val="auto"/>
          <w:szCs w:val="20"/>
        </w:rPr>
        <w:t>AtRiskVeterans</w:t>
      </w:r>
      <w:proofErr w:type="spellEnd"/>
      <w:r w:rsidRPr="00B601BC">
        <w:rPr>
          <w:i w:val="0"/>
          <w:color w:val="auto"/>
          <w:szCs w:val="20"/>
        </w:rPr>
        <w:t xml:space="preserve">” table “sent” column after a message is successfully sent. If a message is not sent successfully the error(s) will be recorded in the </w:t>
      </w:r>
      <w:proofErr w:type="spellStart"/>
      <w:r w:rsidRPr="00B601BC">
        <w:rPr>
          <w:i w:val="0"/>
          <w:color w:val="auto"/>
          <w:szCs w:val="20"/>
        </w:rPr>
        <w:t>DMError</w:t>
      </w:r>
      <w:proofErr w:type="spellEnd"/>
      <w:r w:rsidRPr="00B601BC">
        <w:rPr>
          <w:i w:val="0"/>
          <w:color w:val="auto"/>
          <w:szCs w:val="20"/>
        </w:rPr>
        <w:t xml:space="preserve"> table and noted in the “error” column of “</w:t>
      </w:r>
      <w:proofErr w:type="spellStart"/>
      <w:r w:rsidRPr="00B601BC">
        <w:rPr>
          <w:i w:val="0"/>
          <w:color w:val="auto"/>
          <w:szCs w:val="20"/>
        </w:rPr>
        <w:t>AtRiskVeterans</w:t>
      </w:r>
      <w:proofErr w:type="spellEnd"/>
      <w:r w:rsidRPr="00B601BC">
        <w:rPr>
          <w:i w:val="0"/>
          <w:color w:val="auto"/>
          <w:szCs w:val="20"/>
        </w:rPr>
        <w:t xml:space="preserve">” table. </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The Direct Message application reviews the Veteran information to determine which SPC should receive a message. The Veteran’s facility listed in the record is compared to the SPC associated with that facility to determine where to send the message. If no SPC is associated with the facility listed then the direct message is sent to the administrative staff and noted in the error table. If a Veteran record does not include a facility then a message is sent to the administrative staff and noted in the error table.</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will build messages conforming to the VLER Direct Messaging protocols and standards. The message will include the following fields: To, From, Subject, Body. The “To” field will contain the destination address of the SPC that is being notified. The </w:t>
      </w:r>
      <w:r w:rsidR="001E1AD9">
        <w:rPr>
          <w:i w:val="0"/>
          <w:color w:val="auto"/>
          <w:szCs w:val="20"/>
        </w:rPr>
        <w:t>“</w:t>
      </w:r>
      <w:r w:rsidRPr="00B601BC">
        <w:rPr>
          <w:i w:val="0"/>
          <w:color w:val="auto"/>
          <w:szCs w:val="20"/>
        </w:rPr>
        <w:t>From</w:t>
      </w:r>
      <w:r w:rsidR="001E1AD9">
        <w:rPr>
          <w:i w:val="0"/>
          <w:color w:val="auto"/>
          <w:szCs w:val="20"/>
        </w:rPr>
        <w:t>”</w:t>
      </w:r>
      <w:r w:rsidRPr="00B601BC">
        <w:rPr>
          <w:i w:val="0"/>
          <w:color w:val="auto"/>
          <w:szCs w:val="20"/>
        </w:rPr>
        <w:t xml:space="preserve"> field will contain the Perceptive Reach administrative account. The Subject will be comprised of the current date and “</w:t>
      </w:r>
      <w:proofErr w:type="spellStart"/>
      <w:r w:rsidRPr="00B601BC">
        <w:rPr>
          <w:i w:val="0"/>
          <w:color w:val="auto"/>
          <w:szCs w:val="20"/>
        </w:rPr>
        <w:t>AtRiskVeterans</w:t>
      </w:r>
      <w:proofErr w:type="spellEnd"/>
      <w:r w:rsidRPr="00B601BC">
        <w:rPr>
          <w:i w:val="0"/>
          <w:color w:val="auto"/>
          <w:szCs w:val="20"/>
        </w:rPr>
        <w:t xml:space="preserve">”. The Body of the message will contain a direct link to the Perceptive Reach dashboard and info to reach at risk Veteran including name, phone number, last 4 of SSN, and facility. </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application will store logs in the Perceptive Reach Database in the </w:t>
      </w:r>
      <w:proofErr w:type="spellStart"/>
      <w:r w:rsidRPr="00B601BC">
        <w:rPr>
          <w:i w:val="0"/>
          <w:color w:val="auto"/>
          <w:szCs w:val="20"/>
        </w:rPr>
        <w:t>DM_Logs</w:t>
      </w:r>
      <w:proofErr w:type="spellEnd"/>
      <w:r w:rsidRPr="00B601BC">
        <w:rPr>
          <w:i w:val="0"/>
          <w:color w:val="auto"/>
          <w:szCs w:val="20"/>
        </w:rPr>
        <w:t xml:space="preserve"> table. The table will contain general log data including when messages were sent, success and fail transmission data, message recipient and number of Veterans included in the message.</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application will store errors in the Perceptive Reach Database in the DM_Error table. The table will contain detailed error logs including transmission errors, details related to any failed messages, and debugging info. The DM_Error table will store the message id, message details to be reviewed by the administrator. </w:t>
      </w:r>
    </w:p>
    <w:p w:rsidR="001E1AD9" w:rsidRDefault="00B601BC" w:rsidP="005A61FD">
      <w:pPr>
        <w:pStyle w:val="InstructionalBullet1"/>
        <w:numPr>
          <w:ilvl w:val="0"/>
          <w:numId w:val="0"/>
        </w:numPr>
        <w:rPr>
          <w:i w:val="0"/>
          <w:color w:val="auto"/>
          <w:szCs w:val="20"/>
        </w:rPr>
      </w:pPr>
      <w:r w:rsidRPr="00B601BC">
        <w:rPr>
          <w:i w:val="0"/>
          <w:color w:val="auto"/>
          <w:szCs w:val="20"/>
        </w:rPr>
        <w:t>The Direct Message application will integrate into Perceptive Reach administrator interface to display success, failure, errors, and date and time stamps related to Direct Message activities.</w:t>
      </w:r>
    </w:p>
    <w:bookmarkStart w:id="131" w:name="_MON_1485083508"/>
    <w:bookmarkEnd w:id="131"/>
    <w:p w:rsidR="009E791F" w:rsidRDefault="001E1AD9" w:rsidP="00CA5E2C">
      <w:pPr>
        <w:pStyle w:val="Caption"/>
      </w:pPr>
      <w:r>
        <w:object w:dxaOrig="12470" w:dyaOrig="7031">
          <v:shape id="_x0000_i1036" type="#_x0000_t75" style="width:468pt;height:302.15pt" o:ole="">
            <v:imagedata r:id="rId99" o:title="" cropbottom="-8962f"/>
          </v:shape>
          <o:OLEObject Type="Embed" ProgID="Visio.Drawing.11" ShapeID="_x0000_i1036" DrawAspect="Content" ObjectID="_1490194657" r:id="rId100"/>
        </w:object>
      </w:r>
      <w:r w:rsidR="00301DC4">
        <w:t xml:space="preserve">Figure </w:t>
      </w:r>
      <w:r w:rsidR="00AE7F2D">
        <w:fldChar w:fldCharType="begin"/>
      </w:r>
      <w:r w:rsidR="00AE7F2D">
        <w:instrText xml:space="preserve"> SEQ Figure \* ARABIC </w:instrText>
      </w:r>
      <w:r w:rsidR="00AE7F2D">
        <w:fldChar w:fldCharType="separate"/>
      </w:r>
      <w:r w:rsidR="00301DC4">
        <w:rPr>
          <w:noProof/>
        </w:rPr>
        <w:t>23</w:t>
      </w:r>
      <w:r w:rsidR="00AE7F2D">
        <w:rPr>
          <w:noProof/>
        </w:rPr>
        <w:fldChar w:fldCharType="end"/>
      </w:r>
    </w:p>
    <w:p w:rsidR="00CB3AE1" w:rsidRPr="00B43B27" w:rsidRDefault="00CB3AE1" w:rsidP="009E791F">
      <w:pPr>
        <w:pStyle w:val="BodyText"/>
      </w:pPr>
    </w:p>
    <w:p w:rsidR="009E791F" w:rsidRDefault="009E791F" w:rsidP="009E791F">
      <w:pPr>
        <w:pStyle w:val="Heading2"/>
      </w:pPr>
      <w:bookmarkStart w:id="132" w:name="_Toc416181435"/>
      <w:r>
        <w:t>Specific Requirements</w:t>
      </w:r>
      <w:bookmarkEnd w:id="132"/>
    </w:p>
    <w:p w:rsidR="009E791F" w:rsidRPr="00E73916" w:rsidRDefault="009E791F" w:rsidP="009E791F">
      <w:pPr>
        <w:rPr>
          <w:sz w:val="24"/>
        </w:rPr>
      </w:pPr>
      <w:r w:rsidRPr="00E73916">
        <w:rPr>
          <w:sz w:val="24"/>
        </w:rPr>
        <w:t>For further details on the specific requirements, please refer to the IRDS Requirements Specification Document.</w:t>
      </w:r>
    </w:p>
    <w:p w:rsidR="009E791F" w:rsidRDefault="009E791F" w:rsidP="009E791F">
      <w:pPr>
        <w:pStyle w:val="Heading2"/>
      </w:pPr>
      <w:bookmarkStart w:id="133" w:name="_Toc405814037"/>
      <w:bookmarkStart w:id="134" w:name="_Toc405815037"/>
      <w:bookmarkStart w:id="135" w:name="_Toc416181436"/>
      <w:bookmarkEnd w:id="133"/>
      <w:bookmarkEnd w:id="134"/>
      <w:r>
        <w:t>Continuous Integration / Continuous Delivery</w:t>
      </w:r>
      <w:bookmarkEnd w:id="135"/>
    </w:p>
    <w:p w:rsidR="009E791F" w:rsidRDefault="009E791F" w:rsidP="009E791F">
      <w:pPr>
        <w:pStyle w:val="BodyText"/>
      </w:pPr>
      <w:r>
        <w:t>The IRDS solution will be maintain</w:t>
      </w:r>
      <w:r w:rsidR="00450A05">
        <w:t xml:space="preserve"> </w:t>
      </w:r>
      <w:proofErr w:type="spellStart"/>
      <w:proofErr w:type="gramStart"/>
      <w:r>
        <w:t>ed</w:t>
      </w:r>
      <w:proofErr w:type="spellEnd"/>
      <w:proofErr w:type="gramEnd"/>
      <w:r>
        <w:t xml:space="preserve"> through a Continuous Integration / Continuous Delivery process.  This is an automated process, initiated when source code is submitted to the GitHub source code repository.  Jenkins detects the submission and initiates a build and test process utilizing build tools such as Gulp and testing tools such as Selenium, Cucumber, and Maven.</w:t>
      </w:r>
    </w:p>
    <w:p w:rsidR="009E791F" w:rsidRDefault="009E791F" w:rsidP="009E791F">
      <w:pPr>
        <w:pStyle w:val="BodyText"/>
      </w:pPr>
      <w:r>
        <w:t xml:space="preserve">As shown in the figure below, the development and testing (Dev-Test) environment and the pre-production environment are very similar.  The Dev-Test environment is located in the VA Cloud and will not connect to production systems or utilize any PII/PHI.  All testing will be done with a test data </w:t>
      </w:r>
      <w:r w:rsidR="00720F84">
        <w:t>set</w:t>
      </w:r>
      <w:r>
        <w:t>.  The Pre-Production environment is located behind the VA firewall and will connect to production systems such as the SDR and CDW databases and utilize PII/PHI for development, testing and operations.</w:t>
      </w:r>
    </w:p>
    <w:p w:rsidR="009E791F" w:rsidRDefault="009E791F" w:rsidP="009E791F">
      <w:pPr>
        <w:pStyle w:val="BodyText"/>
      </w:pPr>
      <w:r>
        <w:rPr>
          <w:noProof/>
        </w:rPr>
        <w:lastRenderedPageBreak/>
        <w:drawing>
          <wp:inline distT="0" distB="0" distL="0" distR="0" wp14:anchorId="2413E1DB" wp14:editId="29CC6600">
            <wp:extent cx="5624670" cy="43507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628441" cy="4353691"/>
                    </a:xfrm>
                    <a:prstGeom prst="rect">
                      <a:avLst/>
                    </a:prstGeom>
                    <a:noFill/>
                  </pic:spPr>
                </pic:pic>
              </a:graphicData>
            </a:graphic>
          </wp:inline>
        </w:drawing>
      </w:r>
    </w:p>
    <w:p w:rsidR="009E791F" w:rsidRDefault="00926ECE" w:rsidP="00926ECE">
      <w:pPr>
        <w:pStyle w:val="Caption"/>
      </w:pPr>
      <w:r>
        <w:t xml:space="preserve">Figure </w:t>
      </w:r>
      <w:r w:rsidR="00AE7F2D">
        <w:fldChar w:fldCharType="begin"/>
      </w:r>
      <w:r w:rsidR="00AE7F2D">
        <w:instrText xml:space="preserve"> SEQ Figure \* ARABIC </w:instrText>
      </w:r>
      <w:r w:rsidR="00AE7F2D">
        <w:fldChar w:fldCharType="separate"/>
      </w:r>
      <w:r w:rsidR="00F2792C">
        <w:rPr>
          <w:noProof/>
        </w:rPr>
        <w:t>24</w:t>
      </w:r>
      <w:r w:rsidR="00AE7F2D">
        <w:rPr>
          <w:noProof/>
        </w:rPr>
        <w:fldChar w:fldCharType="end"/>
      </w:r>
      <w:r>
        <w:t xml:space="preserve">: </w:t>
      </w:r>
      <w:r w:rsidR="009E791F">
        <w:t>Continuous Integration</w:t>
      </w:r>
    </w:p>
    <w:p w:rsidR="009E791F" w:rsidRDefault="009E791F" w:rsidP="009E791F">
      <w:pPr>
        <w:pStyle w:val="Heading2"/>
      </w:pPr>
      <w:bookmarkStart w:id="136" w:name="_Data_Design"/>
      <w:bookmarkStart w:id="137" w:name="_Toc416181437"/>
      <w:bookmarkEnd w:id="136"/>
      <w:r>
        <w:t>Data Design</w:t>
      </w:r>
      <w:bookmarkEnd w:id="137"/>
    </w:p>
    <w:p w:rsidR="009E791F" w:rsidRDefault="009E791F" w:rsidP="009E791F">
      <w:pPr>
        <w:pStyle w:val="BodyText"/>
      </w:pPr>
      <w:r>
        <w:t>The Reach Database component of IRDS will use SQL implemented with Microsoft SQL Server Enterprise Edition 2012.The logical and physical data models are not yet defined.</w:t>
      </w:r>
    </w:p>
    <w:p w:rsidR="009E791F" w:rsidRDefault="009E791F" w:rsidP="009E791F">
      <w:pPr>
        <w:pStyle w:val="BodyText"/>
      </w:pPr>
      <w:r>
        <w:t>At this time assumptions are:</w:t>
      </w:r>
    </w:p>
    <w:p w:rsidR="009E791F" w:rsidRDefault="009E791F" w:rsidP="009E791F">
      <w:pPr>
        <w:pStyle w:val="BodyText"/>
        <w:numPr>
          <w:ilvl w:val="0"/>
          <w:numId w:val="19"/>
        </w:numPr>
      </w:pPr>
      <w:r>
        <w:t>SDR Data will be pulled directly from the SDR server/databases via a SQL connection and querying of the data</w:t>
      </w:r>
    </w:p>
    <w:p w:rsidR="009E791F" w:rsidRDefault="009E791F" w:rsidP="009E791F">
      <w:pPr>
        <w:pStyle w:val="BodyText"/>
        <w:numPr>
          <w:ilvl w:val="0"/>
          <w:numId w:val="19"/>
        </w:numPr>
      </w:pPr>
      <w:r>
        <w:t>VBA data will pulled from SQL tables located at Corporate Data Warehouse (CDW) via a SQL connection and querying of the data</w:t>
      </w:r>
    </w:p>
    <w:p w:rsidR="009E791F" w:rsidRDefault="00BD18DB" w:rsidP="009E791F">
      <w:pPr>
        <w:pStyle w:val="BodyText"/>
        <w:numPr>
          <w:ilvl w:val="0"/>
          <w:numId w:val="19"/>
        </w:numPr>
      </w:pPr>
      <w:r>
        <w:t>VistA</w:t>
      </w:r>
      <w:r w:rsidR="009E791F">
        <w:t xml:space="preserve"> data will be accessed and imported through either currently exiting and/or custom RPC calls, or FMQL.</w:t>
      </w:r>
    </w:p>
    <w:p w:rsidR="009E791F" w:rsidRDefault="009E791F" w:rsidP="009E791F">
      <w:pPr>
        <w:pStyle w:val="BodyText"/>
        <w:numPr>
          <w:ilvl w:val="0"/>
          <w:numId w:val="19"/>
        </w:numPr>
      </w:pPr>
      <w:r>
        <w:t>It is possible that some data sources may be interfaced by other means such as Web Service calls or file formats such as FLAT files.</w:t>
      </w:r>
    </w:p>
    <w:p w:rsidR="009E791F" w:rsidRPr="00D41F3F" w:rsidRDefault="009E791F" w:rsidP="009E791F">
      <w:pPr>
        <w:pStyle w:val="InstructionalBullet1"/>
        <w:numPr>
          <w:ilvl w:val="0"/>
          <w:numId w:val="0"/>
        </w:numPr>
        <w:rPr>
          <w:i w:val="0"/>
          <w:color w:val="auto"/>
        </w:rPr>
      </w:pPr>
      <w:r w:rsidRPr="00D41F3F">
        <w:rPr>
          <w:i w:val="0"/>
          <w:color w:val="auto"/>
        </w:rPr>
        <w:t>Requirements are currently being gathered to determine what data will be imported into the IRDS system and how the data model will be designed to store the data. It has been decided that the are 2 components to the data</w:t>
      </w:r>
    </w:p>
    <w:p w:rsidR="009E791F" w:rsidRPr="00D41F3F" w:rsidRDefault="009E791F" w:rsidP="009E791F">
      <w:pPr>
        <w:pStyle w:val="InstructionalBullet1"/>
        <w:numPr>
          <w:ilvl w:val="0"/>
          <w:numId w:val="20"/>
        </w:numPr>
        <w:rPr>
          <w:i w:val="0"/>
          <w:color w:val="auto"/>
        </w:rPr>
      </w:pPr>
      <w:r w:rsidRPr="00D41F3F">
        <w:rPr>
          <w:i w:val="0"/>
          <w:color w:val="auto"/>
        </w:rPr>
        <w:lastRenderedPageBreak/>
        <w:t>Tables to store source data that will be imported into the Reach database</w:t>
      </w:r>
    </w:p>
    <w:p w:rsidR="009E791F" w:rsidRPr="00D41F3F" w:rsidRDefault="009E791F" w:rsidP="009E791F">
      <w:pPr>
        <w:pStyle w:val="InstructionalBullet1"/>
        <w:numPr>
          <w:ilvl w:val="0"/>
          <w:numId w:val="20"/>
        </w:numPr>
        <w:rPr>
          <w:i w:val="0"/>
          <w:color w:val="auto"/>
        </w:rPr>
      </w:pPr>
      <w:r w:rsidRPr="00D41F3F">
        <w:rPr>
          <w:i w:val="0"/>
          <w:color w:val="auto"/>
        </w:rPr>
        <w:t>Tables to store analysis output from R programs which have code to encapsulate a risk model and a surveillance model</w:t>
      </w:r>
    </w:p>
    <w:p w:rsidR="009E791F" w:rsidRDefault="009E791F" w:rsidP="009E791F">
      <w:pPr>
        <w:pStyle w:val="InstructionalBullet1"/>
        <w:numPr>
          <w:ilvl w:val="0"/>
          <w:numId w:val="0"/>
        </w:numPr>
        <w:rPr>
          <w:i w:val="0"/>
          <w:color w:val="auto"/>
        </w:rPr>
      </w:pPr>
      <w:r w:rsidRPr="00D41F3F">
        <w:rPr>
          <w:i w:val="0"/>
          <w:color w:val="auto"/>
        </w:rPr>
        <w:t>Each of the data components above will be contained in their own schema. The source data tables will be stored in the default .</w:t>
      </w:r>
      <w:proofErr w:type="spellStart"/>
      <w:r w:rsidRPr="00D41F3F">
        <w:rPr>
          <w:i w:val="0"/>
          <w:color w:val="auto"/>
        </w:rPr>
        <w:t>dbo</w:t>
      </w:r>
      <w:proofErr w:type="spellEnd"/>
      <w:r w:rsidRPr="00D41F3F">
        <w:rPr>
          <w:i w:val="0"/>
          <w:color w:val="auto"/>
        </w:rPr>
        <w:t xml:space="preserve"> schema, and the analysis output tables will be stored in the ‘Analytics’ schema. An additional schema may be added for system tables and temporary tables accessed by processes such as SSIS packages.</w:t>
      </w:r>
    </w:p>
    <w:p w:rsidR="009E791F" w:rsidRDefault="009E791F" w:rsidP="009E791F">
      <w:pPr>
        <w:pStyle w:val="Caption"/>
      </w:pPr>
      <w:r>
        <w:t xml:space="preserve">Table </w:t>
      </w:r>
      <w:r w:rsidR="00AE7F2D">
        <w:fldChar w:fldCharType="begin"/>
      </w:r>
      <w:r w:rsidR="00AE7F2D">
        <w:instrText xml:space="preserve"> SEQ Table \* ARABIC </w:instrText>
      </w:r>
      <w:r w:rsidR="00AE7F2D">
        <w:fldChar w:fldCharType="separate"/>
      </w:r>
      <w:r w:rsidR="00E95842">
        <w:rPr>
          <w:noProof/>
        </w:rPr>
        <w:t>10</w:t>
      </w:r>
      <w:r w:rsidR="00AE7F2D">
        <w:rPr>
          <w:noProof/>
        </w:rPr>
        <w:fldChar w:fldCharType="end"/>
      </w:r>
      <w:r>
        <w:t>:</w:t>
      </w:r>
      <w:r w:rsidRPr="005920A4">
        <w:t xml:space="preserve"> IRDS Data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530"/>
        <w:gridCol w:w="4501"/>
        <w:gridCol w:w="1457"/>
      </w:tblGrid>
      <w:tr w:rsidR="009E791F" w:rsidRPr="005422A9" w:rsidTr="00666F97">
        <w:trPr>
          <w:cantSplit/>
          <w:tblHeader/>
        </w:trPr>
        <w:tc>
          <w:tcPr>
            <w:tcW w:w="568"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ID</w:t>
            </w:r>
          </w:p>
        </w:tc>
        <w:tc>
          <w:tcPr>
            <w:tcW w:w="132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Name</w:t>
            </w:r>
          </w:p>
        </w:tc>
        <w:tc>
          <w:tcPr>
            <w:tcW w:w="2350"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Description</w:t>
            </w:r>
          </w:p>
        </w:tc>
        <w:tc>
          <w:tcPr>
            <w:tcW w:w="76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Internal to VA</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1</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VA Suicide Data Repository (SDR)</w:t>
            </w:r>
          </w:p>
        </w:tc>
        <w:tc>
          <w:tcPr>
            <w:tcW w:w="2350" w:type="pct"/>
            <w:shd w:val="clear" w:color="auto" w:fill="auto"/>
            <w:vAlign w:val="center"/>
          </w:tcPr>
          <w:p w:rsidR="009E791F" w:rsidRPr="005920A4" w:rsidRDefault="009E791F" w:rsidP="00666F97">
            <w:pPr>
              <w:keepNext/>
              <w:rPr>
                <w:szCs w:val="22"/>
              </w:rPr>
            </w:pPr>
            <w:r w:rsidRPr="005920A4">
              <w:rPr>
                <w:szCs w:val="22"/>
              </w:rPr>
              <w:t>Periodically imports data from 4 VA data sources into SQL format:</w:t>
            </w:r>
          </w:p>
          <w:p w:rsidR="009E791F" w:rsidRPr="007707BC" w:rsidRDefault="009E791F" w:rsidP="00666F97">
            <w:pPr>
              <w:pStyle w:val="ListParagraph"/>
              <w:keepNext/>
              <w:numPr>
                <w:ilvl w:val="1"/>
                <w:numId w:val="26"/>
              </w:numPr>
              <w:ind w:left="720"/>
              <w:rPr>
                <w:szCs w:val="22"/>
              </w:rPr>
            </w:pPr>
            <w:r w:rsidRPr="00F7120F">
              <w:rPr>
                <w:szCs w:val="22"/>
              </w:rPr>
              <w:t>National Death Index (NDI) Mortality Search Results</w:t>
            </w:r>
          </w:p>
          <w:p w:rsidR="009E791F" w:rsidRPr="00BB5899" w:rsidRDefault="009E791F" w:rsidP="00666F97">
            <w:pPr>
              <w:pStyle w:val="ListParagraph"/>
              <w:keepNext/>
              <w:numPr>
                <w:ilvl w:val="1"/>
                <w:numId w:val="26"/>
              </w:numPr>
              <w:ind w:left="720"/>
              <w:rPr>
                <w:szCs w:val="22"/>
              </w:rPr>
            </w:pPr>
            <w:r w:rsidRPr="00BB5899">
              <w:rPr>
                <w:szCs w:val="22"/>
              </w:rPr>
              <w:t>State Death Certificate Data</w:t>
            </w:r>
          </w:p>
          <w:p w:rsidR="009E791F" w:rsidRPr="00D472EA" w:rsidRDefault="009E791F" w:rsidP="00666F97">
            <w:pPr>
              <w:pStyle w:val="ListParagraph"/>
              <w:keepNext/>
              <w:numPr>
                <w:ilvl w:val="1"/>
                <w:numId w:val="26"/>
              </w:numPr>
              <w:ind w:left="720"/>
              <w:rPr>
                <w:szCs w:val="22"/>
              </w:rPr>
            </w:pPr>
            <w:r w:rsidRPr="00B43B27">
              <w:rPr>
                <w:szCs w:val="22"/>
              </w:rPr>
              <w:t>Suicide Prevention Applications Network (SPAN)</w:t>
            </w:r>
          </w:p>
          <w:p w:rsidR="009E791F" w:rsidRPr="00C83EC8" w:rsidRDefault="009E791F" w:rsidP="00666F97">
            <w:pPr>
              <w:pStyle w:val="InstructionalTable"/>
              <w:numPr>
                <w:ilvl w:val="0"/>
                <w:numId w:val="39"/>
              </w:numPr>
              <w:ind w:left="0"/>
              <w:rPr>
                <w:i w:val="0"/>
                <w:color w:val="auto"/>
              </w:rPr>
            </w:pPr>
            <w:r w:rsidRPr="00C83EC8">
              <w:rPr>
                <w:i w:val="0"/>
                <w:color w:val="auto"/>
                <w:szCs w:val="22"/>
              </w:rPr>
              <w:t>4.</w:t>
            </w:r>
            <w:r w:rsidRPr="00C83EC8">
              <w:rPr>
                <w:i w:val="0"/>
                <w:color w:val="auto"/>
                <w:szCs w:val="22"/>
              </w:rPr>
              <w:tab/>
            </w:r>
            <w:r>
              <w:rPr>
                <w:i w:val="0"/>
                <w:color w:val="auto"/>
                <w:szCs w:val="22"/>
              </w:rPr>
              <w:t>Veteran</w:t>
            </w:r>
            <w:r w:rsidRPr="00C83EC8">
              <w:rPr>
                <w:i w:val="0"/>
                <w:color w:val="auto"/>
                <w:szCs w:val="22"/>
              </w:rPr>
              <w:t>s Crisis Line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2</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Corporate Data Warehouse (CDW)</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Warehouses multiple VBA and VHA data sources in SQL Format.</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3</w:t>
            </w:r>
          </w:p>
        </w:tc>
        <w:tc>
          <w:tcPr>
            <w:tcW w:w="1321" w:type="pct"/>
            <w:shd w:val="clear" w:color="auto" w:fill="auto"/>
            <w:vAlign w:val="center"/>
          </w:tcPr>
          <w:p w:rsidR="009E791F" w:rsidRPr="00C83EC8" w:rsidRDefault="009E791F" w:rsidP="00666F97">
            <w:pPr>
              <w:pStyle w:val="InstructionalTable"/>
              <w:rPr>
                <w:i w:val="0"/>
                <w:color w:val="auto"/>
              </w:rPr>
            </w:pPr>
            <w:r>
              <w:rPr>
                <w:i w:val="0"/>
                <w:color w:val="auto"/>
                <w:szCs w:val="22"/>
              </w:rPr>
              <w:t>Veteran</w:t>
            </w:r>
            <w:r w:rsidRPr="00C83EC8">
              <w:rPr>
                <w:i w:val="0"/>
                <w:color w:val="auto"/>
                <w:szCs w:val="22"/>
              </w:rPr>
              <w:t>s Health Information Systems and Technology Architecture VistA</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health record system for VA patients.</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4</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LexisNexis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Provider of multiple data sources such as legal, risk management, corporate, government, law enforcement, accounting, and academic. (POTENTIAL DATA SOURCE)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5</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Public Access to Court Electronic Records (PACER)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public access service that allows users to obtain case and docket information online from federal appellate, district, and bankruptcy courts. (POTENTIAL DATA SOURCE)</w:t>
            </w:r>
          </w:p>
        </w:tc>
        <w:tc>
          <w:tcPr>
            <w:tcW w:w="761" w:type="pct"/>
            <w:shd w:val="clear" w:color="auto" w:fill="auto"/>
            <w:vAlign w:val="center"/>
          </w:tcPr>
          <w:p w:rsidR="009E791F" w:rsidRPr="00C83EC8" w:rsidRDefault="009E791F" w:rsidP="00666F97">
            <w:pPr>
              <w:pStyle w:val="InstructionalTable"/>
              <w:rPr>
                <w:i w:val="0"/>
                <w:color w:val="auto"/>
              </w:rPr>
            </w:pPr>
          </w:p>
        </w:tc>
      </w:tr>
    </w:tbl>
    <w:p w:rsidR="009E791F" w:rsidRDefault="009E791F" w:rsidP="009E791F">
      <w:pPr>
        <w:pStyle w:val="InstructionalBullet1"/>
        <w:numPr>
          <w:ilvl w:val="0"/>
          <w:numId w:val="0"/>
        </w:numPr>
        <w:rPr>
          <w:i w:val="0"/>
          <w:color w:val="auto"/>
        </w:rPr>
      </w:pPr>
    </w:p>
    <w:p w:rsidR="009E791F" w:rsidRPr="00262522" w:rsidRDefault="009E791F" w:rsidP="009E791F">
      <w:pPr>
        <w:pStyle w:val="Heading3"/>
      </w:pPr>
      <w:bookmarkStart w:id="138" w:name="_Toc405915851"/>
      <w:bookmarkStart w:id="139" w:name="_Toc416181438"/>
      <w:r w:rsidRPr="00262522">
        <w:t>Physical Data Model</w:t>
      </w:r>
      <w:bookmarkEnd w:id="138"/>
      <w:bookmarkEnd w:id="139"/>
    </w:p>
    <w:p w:rsidR="000348C9" w:rsidRDefault="00E951DD" w:rsidP="008A010E">
      <w:pPr>
        <w:rPr>
          <w:sz w:val="24"/>
        </w:rPr>
      </w:pPr>
      <w:r>
        <w:rPr>
          <w:sz w:val="24"/>
        </w:rPr>
        <w:t>T</w:t>
      </w:r>
      <w:r w:rsidR="000348C9" w:rsidRPr="002C2E7C">
        <w:rPr>
          <w:sz w:val="24"/>
        </w:rPr>
        <w:t xml:space="preserve">he following </w:t>
      </w:r>
      <w:r>
        <w:rPr>
          <w:sz w:val="24"/>
        </w:rPr>
        <w:t>database diagram provides an overview of the physical data model.</w:t>
      </w:r>
    </w:p>
    <w:p w:rsidR="00E951DD" w:rsidRDefault="00E951DD" w:rsidP="008A010E">
      <w:pPr>
        <w:ind w:left="360"/>
        <w:rPr>
          <w:sz w:val="24"/>
        </w:rPr>
      </w:pPr>
      <w:r>
        <w:rPr>
          <w:noProof/>
        </w:rPr>
        <w:lastRenderedPageBreak/>
        <w:drawing>
          <wp:inline distT="0" distB="0" distL="0" distR="0" wp14:anchorId="21C4B2D2" wp14:editId="120CF6A9">
            <wp:extent cx="5943600" cy="530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5302250"/>
                    </a:xfrm>
                    <a:prstGeom prst="rect">
                      <a:avLst/>
                    </a:prstGeom>
                    <a:noFill/>
                    <a:ln>
                      <a:noFill/>
                    </a:ln>
                  </pic:spPr>
                </pic:pic>
              </a:graphicData>
            </a:graphic>
          </wp:inline>
        </w:drawing>
      </w:r>
    </w:p>
    <w:p w:rsidR="00E951DD" w:rsidRDefault="00E951DD" w:rsidP="008A010E">
      <w:pPr>
        <w:rPr>
          <w:sz w:val="24"/>
        </w:rPr>
      </w:pPr>
    </w:p>
    <w:p w:rsidR="000348C9" w:rsidRDefault="00E951DD" w:rsidP="000348C9">
      <w:pPr>
        <w:rPr>
          <w:sz w:val="24"/>
        </w:rPr>
      </w:pPr>
      <w:r>
        <w:rPr>
          <w:sz w:val="24"/>
        </w:rPr>
        <w:t xml:space="preserve">Additional </w:t>
      </w:r>
      <w:r w:rsidRPr="00E951DD">
        <w:rPr>
          <w:sz w:val="24"/>
        </w:rPr>
        <w:t>data elements</w:t>
      </w:r>
      <w:r>
        <w:rPr>
          <w:sz w:val="24"/>
        </w:rPr>
        <w:t xml:space="preserve"> are currently being investigated for </w:t>
      </w:r>
      <w:r w:rsidRPr="00E951DD">
        <w:rPr>
          <w:sz w:val="24"/>
        </w:rPr>
        <w:t>import</w:t>
      </w:r>
      <w:r>
        <w:rPr>
          <w:sz w:val="24"/>
        </w:rPr>
        <w:t>ing</w:t>
      </w:r>
      <w:r w:rsidRPr="00E951DD">
        <w:rPr>
          <w:sz w:val="24"/>
        </w:rPr>
        <w:t xml:space="preserve"> into the Reach database. Their exact location within the VA data sources is being determined and access/documentation to those sources is in the process of being requested.</w:t>
      </w:r>
    </w:p>
    <w:p w:rsidR="000348C9" w:rsidRDefault="000348C9" w:rsidP="000348C9">
      <w:pPr>
        <w:rPr>
          <w:sz w:val="24"/>
        </w:rPr>
      </w:pPr>
    </w:p>
    <w:p w:rsidR="000348C9" w:rsidRDefault="000348C9" w:rsidP="000348C9">
      <w:pPr>
        <w:rPr>
          <w:sz w:val="24"/>
          <w:u w:val="single"/>
        </w:rPr>
      </w:pPr>
      <w:r>
        <w:rPr>
          <w:sz w:val="24"/>
          <w:u w:val="single"/>
        </w:rPr>
        <w:t>VB</w:t>
      </w:r>
      <w:r w:rsidRPr="0094358D">
        <w:rPr>
          <w:sz w:val="24"/>
          <w:u w:val="single"/>
        </w:rPr>
        <w:t>A Data</w:t>
      </w:r>
      <w:r>
        <w:rPr>
          <w:sz w:val="24"/>
          <w:u w:val="single"/>
        </w:rPr>
        <w:t xml:space="preserve"> (below is a list of possible data elements to be imported into the Reach database)</w:t>
      </w:r>
    </w:p>
    <w:p w:rsidR="000348C9" w:rsidRPr="00B841E3" w:rsidRDefault="000348C9" w:rsidP="000348C9">
      <w:pPr>
        <w:pStyle w:val="ListParagraph"/>
        <w:numPr>
          <w:ilvl w:val="0"/>
          <w:numId w:val="42"/>
        </w:numPr>
        <w:rPr>
          <w:sz w:val="24"/>
        </w:rPr>
      </w:pPr>
      <w:r w:rsidRPr="00B841E3">
        <w:rPr>
          <w:sz w:val="24"/>
        </w:rPr>
        <w:t xml:space="preserve">Presence of co-morbid psychiatric disorders </w:t>
      </w:r>
    </w:p>
    <w:p w:rsidR="000348C9" w:rsidRPr="00B841E3" w:rsidRDefault="000348C9" w:rsidP="000348C9">
      <w:pPr>
        <w:pStyle w:val="ListParagraph"/>
        <w:numPr>
          <w:ilvl w:val="0"/>
          <w:numId w:val="42"/>
        </w:numPr>
        <w:rPr>
          <w:sz w:val="24"/>
        </w:rPr>
      </w:pPr>
      <w:r w:rsidRPr="00B841E3">
        <w:rPr>
          <w:sz w:val="24"/>
        </w:rPr>
        <w:t>Alcohol abuse/dependence (303. ICD-9)</w:t>
      </w:r>
    </w:p>
    <w:p w:rsidR="000348C9" w:rsidRPr="00B841E3" w:rsidRDefault="000348C9" w:rsidP="000348C9">
      <w:pPr>
        <w:pStyle w:val="ListParagraph"/>
        <w:numPr>
          <w:ilvl w:val="0"/>
          <w:numId w:val="42"/>
        </w:numPr>
        <w:rPr>
          <w:sz w:val="24"/>
        </w:rPr>
      </w:pPr>
      <w:r w:rsidRPr="00B841E3">
        <w:rPr>
          <w:sz w:val="24"/>
        </w:rPr>
        <w:t>Substance abuse/dependence (304. ICD-9)</w:t>
      </w:r>
    </w:p>
    <w:p w:rsidR="000348C9" w:rsidRPr="00B841E3" w:rsidRDefault="000348C9" w:rsidP="000348C9">
      <w:pPr>
        <w:pStyle w:val="ListParagraph"/>
        <w:numPr>
          <w:ilvl w:val="0"/>
          <w:numId w:val="42"/>
        </w:numPr>
        <w:rPr>
          <w:sz w:val="24"/>
        </w:rPr>
      </w:pPr>
      <w:r w:rsidRPr="00B841E3">
        <w:rPr>
          <w:sz w:val="24"/>
        </w:rPr>
        <w:t>Deployment history, and location of deployments</w:t>
      </w:r>
    </w:p>
    <w:p w:rsidR="000348C9" w:rsidRPr="00B841E3" w:rsidRDefault="000348C9" w:rsidP="000348C9">
      <w:pPr>
        <w:pStyle w:val="ListParagraph"/>
        <w:numPr>
          <w:ilvl w:val="0"/>
          <w:numId w:val="42"/>
        </w:numPr>
        <w:rPr>
          <w:sz w:val="24"/>
        </w:rPr>
      </w:pPr>
      <w:r w:rsidRPr="00B841E3">
        <w:rPr>
          <w:sz w:val="24"/>
        </w:rPr>
        <w:t>History of TBI</w:t>
      </w:r>
    </w:p>
    <w:p w:rsidR="000348C9" w:rsidRPr="00B841E3" w:rsidRDefault="000348C9" w:rsidP="000348C9">
      <w:pPr>
        <w:pStyle w:val="ListParagraph"/>
        <w:numPr>
          <w:ilvl w:val="0"/>
          <w:numId w:val="42"/>
        </w:numPr>
        <w:rPr>
          <w:sz w:val="24"/>
        </w:rPr>
      </w:pPr>
      <w:r w:rsidRPr="00B841E3">
        <w:rPr>
          <w:sz w:val="24"/>
        </w:rPr>
        <w:t>Marital status</w:t>
      </w:r>
    </w:p>
    <w:p w:rsidR="000348C9" w:rsidRPr="00B841E3" w:rsidRDefault="000348C9" w:rsidP="000348C9">
      <w:pPr>
        <w:pStyle w:val="ListParagraph"/>
        <w:numPr>
          <w:ilvl w:val="0"/>
          <w:numId w:val="42"/>
        </w:numPr>
        <w:rPr>
          <w:sz w:val="24"/>
        </w:rPr>
      </w:pPr>
      <w:r w:rsidRPr="00B841E3">
        <w:rPr>
          <w:sz w:val="24"/>
        </w:rPr>
        <w:t>Financial status</w:t>
      </w:r>
    </w:p>
    <w:p w:rsidR="000348C9" w:rsidRPr="00B841E3" w:rsidRDefault="000348C9" w:rsidP="000348C9">
      <w:pPr>
        <w:pStyle w:val="ListParagraph"/>
        <w:numPr>
          <w:ilvl w:val="0"/>
          <w:numId w:val="42"/>
        </w:numPr>
        <w:rPr>
          <w:sz w:val="24"/>
        </w:rPr>
      </w:pPr>
      <w:r w:rsidRPr="00B841E3">
        <w:rPr>
          <w:sz w:val="24"/>
        </w:rPr>
        <w:t>Homeless</w:t>
      </w:r>
    </w:p>
    <w:p w:rsidR="000348C9" w:rsidRPr="00B841E3" w:rsidRDefault="000348C9" w:rsidP="000348C9">
      <w:pPr>
        <w:pStyle w:val="ListParagraph"/>
        <w:numPr>
          <w:ilvl w:val="0"/>
          <w:numId w:val="42"/>
        </w:numPr>
        <w:rPr>
          <w:sz w:val="24"/>
        </w:rPr>
      </w:pPr>
      <w:r w:rsidRPr="00B841E3">
        <w:rPr>
          <w:sz w:val="24"/>
        </w:rPr>
        <w:t>Chronic/terminal illness (non-pain)</w:t>
      </w:r>
    </w:p>
    <w:p w:rsidR="000348C9" w:rsidRPr="00B841E3" w:rsidRDefault="000348C9" w:rsidP="000348C9">
      <w:pPr>
        <w:pStyle w:val="ListParagraph"/>
        <w:numPr>
          <w:ilvl w:val="0"/>
          <w:numId w:val="42"/>
        </w:numPr>
        <w:rPr>
          <w:sz w:val="24"/>
        </w:rPr>
      </w:pPr>
      <w:r w:rsidRPr="00B841E3">
        <w:rPr>
          <w:sz w:val="24"/>
        </w:rPr>
        <w:lastRenderedPageBreak/>
        <w:t>Foreclosure/bankruptcy</w:t>
      </w:r>
    </w:p>
    <w:p w:rsidR="000348C9" w:rsidRPr="00B841E3" w:rsidRDefault="000348C9" w:rsidP="000348C9">
      <w:pPr>
        <w:pStyle w:val="ListParagraph"/>
        <w:numPr>
          <w:ilvl w:val="0"/>
          <w:numId w:val="42"/>
        </w:numPr>
        <w:rPr>
          <w:sz w:val="24"/>
        </w:rPr>
      </w:pPr>
      <w:r w:rsidRPr="00B841E3">
        <w:rPr>
          <w:sz w:val="24"/>
        </w:rPr>
        <w:t>% of service connected disability</w:t>
      </w:r>
    </w:p>
    <w:p w:rsidR="000348C9" w:rsidRPr="00B841E3" w:rsidRDefault="000348C9" w:rsidP="000348C9">
      <w:pPr>
        <w:pStyle w:val="ListParagraph"/>
        <w:numPr>
          <w:ilvl w:val="0"/>
          <w:numId w:val="42"/>
        </w:numPr>
        <w:rPr>
          <w:sz w:val="24"/>
        </w:rPr>
      </w:pPr>
      <w:r w:rsidRPr="00B841E3">
        <w:rPr>
          <w:sz w:val="24"/>
        </w:rPr>
        <w:t>Employment status</w:t>
      </w:r>
    </w:p>
    <w:p w:rsidR="000348C9" w:rsidRPr="00B841E3" w:rsidRDefault="000348C9" w:rsidP="000348C9">
      <w:pPr>
        <w:pStyle w:val="ListParagraph"/>
        <w:numPr>
          <w:ilvl w:val="0"/>
          <w:numId w:val="42"/>
        </w:numPr>
        <w:rPr>
          <w:sz w:val="24"/>
        </w:rPr>
      </w:pPr>
      <w:r w:rsidRPr="00B841E3">
        <w:rPr>
          <w:sz w:val="24"/>
        </w:rPr>
        <w:t>First notice of death</w:t>
      </w:r>
    </w:p>
    <w:p w:rsidR="000348C9" w:rsidRPr="00B841E3" w:rsidRDefault="000348C9" w:rsidP="000348C9">
      <w:pPr>
        <w:pStyle w:val="ListParagraph"/>
        <w:numPr>
          <w:ilvl w:val="0"/>
          <w:numId w:val="42"/>
        </w:numPr>
        <w:rPr>
          <w:sz w:val="24"/>
        </w:rPr>
      </w:pPr>
      <w:r w:rsidRPr="00B841E3">
        <w:rPr>
          <w:sz w:val="24"/>
        </w:rPr>
        <w:t>Enrollment in VR&amp;E</w:t>
      </w:r>
    </w:p>
    <w:p w:rsidR="000348C9" w:rsidRPr="00B841E3" w:rsidRDefault="000348C9" w:rsidP="000348C9">
      <w:pPr>
        <w:pStyle w:val="ListParagraph"/>
        <w:numPr>
          <w:ilvl w:val="0"/>
          <w:numId w:val="42"/>
        </w:numPr>
        <w:rPr>
          <w:sz w:val="24"/>
        </w:rPr>
      </w:pPr>
      <w:proofErr w:type="spellStart"/>
      <w:r w:rsidRPr="00B841E3">
        <w:rPr>
          <w:sz w:val="24"/>
        </w:rPr>
        <w:t>Recency</w:t>
      </w:r>
      <w:proofErr w:type="spellEnd"/>
      <w:r w:rsidRPr="00B841E3">
        <w:rPr>
          <w:sz w:val="24"/>
        </w:rPr>
        <w:t xml:space="preserve"> of divorce</w:t>
      </w:r>
    </w:p>
    <w:p w:rsidR="000348C9" w:rsidRPr="00B841E3" w:rsidRDefault="000348C9" w:rsidP="000348C9">
      <w:pPr>
        <w:pStyle w:val="ListParagraph"/>
        <w:numPr>
          <w:ilvl w:val="0"/>
          <w:numId w:val="42"/>
        </w:numPr>
        <w:rPr>
          <w:sz w:val="24"/>
        </w:rPr>
      </w:pPr>
      <w:r w:rsidRPr="00B841E3">
        <w:rPr>
          <w:sz w:val="24"/>
        </w:rPr>
        <w:t>Legal history (domestic violence, arrests, assaults, other violent/drug offenses)</w:t>
      </w:r>
    </w:p>
    <w:p w:rsidR="000348C9" w:rsidRPr="00B841E3" w:rsidRDefault="000348C9" w:rsidP="000348C9">
      <w:pPr>
        <w:pStyle w:val="ListParagraph"/>
        <w:numPr>
          <w:ilvl w:val="0"/>
          <w:numId w:val="42"/>
        </w:numPr>
        <w:rPr>
          <w:sz w:val="24"/>
        </w:rPr>
      </w:pPr>
      <w:r w:rsidRPr="00B841E3">
        <w:rPr>
          <w:sz w:val="24"/>
        </w:rPr>
        <w:t xml:space="preserve">History of violence (with or without legal charges) </w:t>
      </w:r>
    </w:p>
    <w:p w:rsidR="000348C9" w:rsidRPr="00B841E3" w:rsidRDefault="000348C9" w:rsidP="000348C9">
      <w:pPr>
        <w:pStyle w:val="ListParagraph"/>
        <w:numPr>
          <w:ilvl w:val="0"/>
          <w:numId w:val="42"/>
        </w:numPr>
        <w:rPr>
          <w:sz w:val="24"/>
        </w:rPr>
      </w:pPr>
      <w:r w:rsidRPr="00B841E3">
        <w:rPr>
          <w:sz w:val="24"/>
        </w:rPr>
        <w:t xml:space="preserve">Does </w:t>
      </w:r>
      <w:r>
        <w:rPr>
          <w:sz w:val="24"/>
        </w:rPr>
        <w:t>Veteran</w:t>
      </w:r>
      <w:r w:rsidRPr="00B841E3">
        <w:rPr>
          <w:sz w:val="24"/>
        </w:rPr>
        <w:t xml:space="preserve"> have beneficiaries</w:t>
      </w:r>
    </w:p>
    <w:p w:rsidR="000348C9" w:rsidRPr="00B841E3" w:rsidRDefault="000348C9" w:rsidP="000348C9">
      <w:pPr>
        <w:pStyle w:val="ListParagraph"/>
        <w:numPr>
          <w:ilvl w:val="0"/>
          <w:numId w:val="42"/>
        </w:numPr>
        <w:rPr>
          <w:sz w:val="24"/>
        </w:rPr>
      </w:pPr>
      <w:r w:rsidRPr="00B841E3">
        <w:rPr>
          <w:sz w:val="24"/>
        </w:rPr>
        <w:t>History of motor</w:t>
      </w:r>
      <w:r>
        <w:rPr>
          <w:sz w:val="24"/>
        </w:rPr>
        <w:t xml:space="preserve"> </w:t>
      </w:r>
      <w:r w:rsidRPr="00B841E3">
        <w:rPr>
          <w:sz w:val="24"/>
        </w:rPr>
        <w:t>vehicle accidents</w:t>
      </w:r>
    </w:p>
    <w:p w:rsidR="000348C9" w:rsidRPr="00B841E3" w:rsidRDefault="000348C9" w:rsidP="000348C9">
      <w:pPr>
        <w:pStyle w:val="ListParagraph"/>
        <w:numPr>
          <w:ilvl w:val="0"/>
          <w:numId w:val="42"/>
        </w:numPr>
        <w:rPr>
          <w:sz w:val="24"/>
        </w:rPr>
      </w:pPr>
      <w:r w:rsidRPr="00B841E3">
        <w:rPr>
          <w:sz w:val="24"/>
        </w:rPr>
        <w:t>Beneficiary travel reimbursement qualification</w:t>
      </w:r>
    </w:p>
    <w:p w:rsidR="000348C9" w:rsidRPr="00B841E3" w:rsidRDefault="000348C9" w:rsidP="000348C9">
      <w:pPr>
        <w:pStyle w:val="ListParagraph"/>
        <w:numPr>
          <w:ilvl w:val="0"/>
          <w:numId w:val="42"/>
        </w:numPr>
        <w:rPr>
          <w:sz w:val="24"/>
        </w:rPr>
      </w:pPr>
      <w:r w:rsidRPr="00B841E3">
        <w:rPr>
          <w:sz w:val="24"/>
        </w:rPr>
        <w:t>Medical diagnoses to include chronic pain conditions</w:t>
      </w:r>
    </w:p>
    <w:p w:rsidR="000348C9" w:rsidRPr="00B841E3" w:rsidRDefault="000348C9" w:rsidP="000348C9">
      <w:pPr>
        <w:pStyle w:val="ListParagraph"/>
        <w:numPr>
          <w:ilvl w:val="0"/>
          <w:numId w:val="42"/>
        </w:numPr>
        <w:rPr>
          <w:sz w:val="24"/>
        </w:rPr>
      </w:pPr>
      <w:r w:rsidRPr="00B841E3">
        <w:rPr>
          <w:sz w:val="24"/>
        </w:rPr>
        <w:t>Revocation of driver</w:t>
      </w:r>
      <w:r>
        <w:rPr>
          <w:sz w:val="24"/>
        </w:rPr>
        <w:t>’</w:t>
      </w:r>
      <w:r w:rsidRPr="00B841E3">
        <w:rPr>
          <w:sz w:val="24"/>
        </w:rPr>
        <w:t>s license</w:t>
      </w:r>
    </w:p>
    <w:p w:rsidR="000348C9" w:rsidRPr="00B841E3" w:rsidRDefault="000348C9" w:rsidP="000348C9">
      <w:pPr>
        <w:pStyle w:val="ListParagraph"/>
        <w:numPr>
          <w:ilvl w:val="0"/>
          <w:numId w:val="42"/>
        </w:numPr>
        <w:rPr>
          <w:sz w:val="24"/>
        </w:rPr>
      </w:pPr>
      <w:r w:rsidRPr="00B841E3">
        <w:rPr>
          <w:sz w:val="24"/>
        </w:rPr>
        <w:t>Homeownership</w:t>
      </w:r>
    </w:p>
    <w:p w:rsidR="009E791F" w:rsidRPr="00331A0B" w:rsidRDefault="009E791F" w:rsidP="009E791F">
      <w:pPr>
        <w:rPr>
          <w:sz w:val="24"/>
        </w:rPr>
      </w:pPr>
    </w:p>
    <w:p w:rsidR="009E791F" w:rsidRDefault="009E791F" w:rsidP="009E791F">
      <w:pPr>
        <w:pStyle w:val="Heading3"/>
      </w:pPr>
      <w:bookmarkStart w:id="140" w:name="_Toc405915852"/>
      <w:bookmarkStart w:id="141" w:name="_Toc416181439"/>
      <w:r>
        <w:t xml:space="preserve">Data </w:t>
      </w:r>
      <w:r w:rsidRPr="00262522">
        <w:t>Dictionary</w:t>
      </w:r>
      <w:bookmarkEnd w:id="140"/>
      <w:bookmarkEnd w:id="141"/>
    </w:p>
    <w:p w:rsidR="000348C9" w:rsidRPr="000348C9" w:rsidRDefault="000348C9" w:rsidP="00CA5E2C">
      <w:pPr>
        <w:rPr>
          <w:b/>
          <w:sz w:val="24"/>
        </w:rPr>
      </w:pPr>
      <w:r w:rsidRPr="00CA5E2C">
        <w:rPr>
          <w:sz w:val="24"/>
        </w:rPr>
        <w:t>For details on the</w:t>
      </w:r>
      <w:r>
        <w:rPr>
          <w:sz w:val="24"/>
        </w:rPr>
        <w:t xml:space="preserve"> Data Dictionary</w:t>
      </w:r>
      <w:r w:rsidRPr="00CA5E2C">
        <w:rPr>
          <w:sz w:val="24"/>
        </w:rPr>
        <w:t xml:space="preserve">, please reference </w:t>
      </w:r>
      <w:hyperlink r:id="rId103" w:history="1">
        <w:r w:rsidRPr="000348C9">
          <w:rPr>
            <w:rStyle w:val="Hyperlink"/>
            <w:b/>
            <w:sz w:val="24"/>
          </w:rPr>
          <w:t>Database Design Specification</w:t>
        </w:r>
      </w:hyperlink>
    </w:p>
    <w:p w:rsidR="009E791F" w:rsidRPr="00CA5E2C" w:rsidRDefault="009E791F" w:rsidP="009E791F">
      <w:pPr>
        <w:rPr>
          <w:sz w:val="24"/>
        </w:rPr>
      </w:pPr>
    </w:p>
    <w:p w:rsidR="009E791F" w:rsidRPr="00470D9F" w:rsidRDefault="009E791F" w:rsidP="009E791F">
      <w:pPr>
        <w:rPr>
          <w:sz w:val="28"/>
          <w:szCs w:val="28"/>
        </w:rPr>
      </w:pPr>
    </w:p>
    <w:p w:rsidR="009E791F" w:rsidRDefault="009E791F" w:rsidP="009E791F">
      <w:pPr>
        <w:pStyle w:val="Heading3"/>
      </w:pPr>
      <w:bookmarkStart w:id="142" w:name="_Toc405915853"/>
      <w:bookmarkStart w:id="143" w:name="_Toc416181440"/>
      <w:r>
        <w:t>Veteran De-Duping Process</w:t>
      </w:r>
      <w:bookmarkEnd w:id="142"/>
      <w:bookmarkEnd w:id="143"/>
      <w:r>
        <w:t xml:space="preserve"> </w:t>
      </w:r>
    </w:p>
    <w:p w:rsidR="009E791F" w:rsidRPr="00035E30" w:rsidRDefault="009E791F" w:rsidP="009E791F">
      <w:pPr>
        <w:rPr>
          <w:sz w:val="24"/>
        </w:rPr>
      </w:pPr>
      <w:r w:rsidRPr="00035E30">
        <w:rPr>
          <w:sz w:val="24"/>
        </w:rPr>
        <w:t xml:space="preserve">The Reach data model will contain one master list of all </w:t>
      </w:r>
      <w:r>
        <w:rPr>
          <w:sz w:val="24"/>
        </w:rPr>
        <w:t>Veteran</w:t>
      </w:r>
      <w:r w:rsidRPr="00035E30">
        <w:rPr>
          <w:sz w:val="24"/>
        </w:rPr>
        <w:t xml:space="preserve">s imported into the IRDS system. As each </w:t>
      </w:r>
      <w:r>
        <w:rPr>
          <w:sz w:val="24"/>
        </w:rPr>
        <w:t>Veteran</w:t>
      </w:r>
      <w:r w:rsidRPr="00035E30">
        <w:rPr>
          <w:sz w:val="24"/>
        </w:rPr>
        <w:t xml:space="preserve"> is imported into the database through one of the data sources, a record will be created for that </w:t>
      </w:r>
      <w:r>
        <w:rPr>
          <w:sz w:val="24"/>
        </w:rPr>
        <w:t>Veteran</w:t>
      </w:r>
      <w:r w:rsidRPr="00035E30">
        <w:rPr>
          <w:sz w:val="24"/>
        </w:rPr>
        <w:t xml:space="preserve"> in the </w:t>
      </w:r>
      <w:r>
        <w:rPr>
          <w:sz w:val="24"/>
        </w:rPr>
        <w:t>Veteran</w:t>
      </w:r>
      <w:r w:rsidRPr="00035E30">
        <w:rPr>
          <w:sz w:val="24"/>
        </w:rPr>
        <w:t xml:space="preserve"> table and a unique ID will be assigned. It is possible that an Individual might be imported into </w:t>
      </w:r>
      <w:r>
        <w:rPr>
          <w:sz w:val="24"/>
        </w:rPr>
        <w:t xml:space="preserve">the system </w:t>
      </w:r>
      <w:r w:rsidRPr="00035E30">
        <w:rPr>
          <w:sz w:val="24"/>
        </w:rPr>
        <w:t xml:space="preserve">through </w:t>
      </w:r>
      <w:r>
        <w:rPr>
          <w:sz w:val="24"/>
        </w:rPr>
        <w:t>multiple</w:t>
      </w:r>
      <w:r w:rsidRPr="00035E30">
        <w:rPr>
          <w:sz w:val="24"/>
        </w:rPr>
        <w:t xml:space="preserve"> sources. When this occurs, the multiple </w:t>
      </w:r>
      <w:r>
        <w:rPr>
          <w:sz w:val="24"/>
        </w:rPr>
        <w:t>Veteran</w:t>
      </w:r>
      <w:r w:rsidRPr="00035E30">
        <w:rPr>
          <w:sz w:val="24"/>
        </w:rPr>
        <w:t xml:space="preserve"> records created for the in</w:t>
      </w:r>
      <w:r>
        <w:rPr>
          <w:sz w:val="24"/>
        </w:rPr>
        <w:t>di</w:t>
      </w:r>
      <w:r w:rsidRPr="00035E30">
        <w:rPr>
          <w:sz w:val="24"/>
        </w:rPr>
        <w:t xml:space="preserve">vidual will be merged and all case level data will be linked to that one merged </w:t>
      </w:r>
      <w:r>
        <w:rPr>
          <w:sz w:val="24"/>
        </w:rPr>
        <w:t>Veteran</w:t>
      </w:r>
      <w:r w:rsidRPr="00035E30">
        <w:rPr>
          <w:sz w:val="24"/>
        </w:rPr>
        <w:t xml:space="preserve"> record. To achieve this, a de-duping process will be run after each data import is run.</w:t>
      </w:r>
    </w:p>
    <w:p w:rsidR="009E791F" w:rsidRPr="00035E30" w:rsidRDefault="009E791F" w:rsidP="009E791F">
      <w:pPr>
        <w:rPr>
          <w:sz w:val="24"/>
        </w:rPr>
      </w:pPr>
    </w:p>
    <w:p w:rsidR="009E791F" w:rsidRPr="00035E30" w:rsidRDefault="009E791F" w:rsidP="009E791F">
      <w:pPr>
        <w:rPr>
          <w:sz w:val="24"/>
        </w:rPr>
      </w:pPr>
      <w:r w:rsidRPr="00035E30">
        <w:rPr>
          <w:sz w:val="24"/>
        </w:rPr>
        <w:t>This de-duping process will be contained in an SSIS package, which does the following</w:t>
      </w:r>
      <w:r>
        <w:rPr>
          <w:sz w:val="24"/>
        </w:rPr>
        <w:t>:</w:t>
      </w:r>
    </w:p>
    <w:p w:rsidR="009E791F" w:rsidRPr="00035E30" w:rsidRDefault="009E791F" w:rsidP="009E791F">
      <w:pPr>
        <w:pStyle w:val="ListParagraph"/>
        <w:numPr>
          <w:ilvl w:val="0"/>
          <w:numId w:val="43"/>
        </w:numPr>
        <w:rPr>
          <w:sz w:val="24"/>
        </w:rPr>
      </w:pPr>
      <w:r w:rsidRPr="00035E30">
        <w:rPr>
          <w:sz w:val="24"/>
        </w:rPr>
        <w:t xml:space="preserve">Reviews the </w:t>
      </w:r>
      <w:r>
        <w:rPr>
          <w:sz w:val="24"/>
        </w:rPr>
        <w:t>Veteran</w:t>
      </w:r>
      <w:r w:rsidRPr="00035E30">
        <w:rPr>
          <w:sz w:val="24"/>
        </w:rPr>
        <w:t xml:space="preserve"> table for possible duplicates</w:t>
      </w:r>
    </w:p>
    <w:p w:rsidR="009E791F" w:rsidRPr="00035E30" w:rsidRDefault="009E791F" w:rsidP="009E791F">
      <w:pPr>
        <w:pStyle w:val="ListParagraph"/>
        <w:numPr>
          <w:ilvl w:val="0"/>
          <w:numId w:val="43"/>
        </w:numPr>
        <w:rPr>
          <w:sz w:val="24"/>
        </w:rPr>
      </w:pPr>
      <w:r w:rsidRPr="00035E30">
        <w:rPr>
          <w:sz w:val="24"/>
        </w:rPr>
        <w:t>Duplicate groups are determined (2 or more records that could be duplicates)</w:t>
      </w:r>
    </w:p>
    <w:p w:rsidR="009E791F" w:rsidRPr="00035E30" w:rsidRDefault="009E791F" w:rsidP="009E791F">
      <w:pPr>
        <w:pStyle w:val="ListParagraph"/>
        <w:numPr>
          <w:ilvl w:val="0"/>
          <w:numId w:val="43"/>
        </w:numPr>
        <w:rPr>
          <w:sz w:val="24"/>
        </w:rPr>
      </w:pPr>
      <w:r w:rsidRPr="00035E30">
        <w:rPr>
          <w:sz w:val="24"/>
        </w:rPr>
        <w:t>For each duplicate group a text file is create</w:t>
      </w:r>
      <w:r>
        <w:rPr>
          <w:sz w:val="24"/>
        </w:rPr>
        <w:t>d</w:t>
      </w:r>
      <w:r w:rsidRPr="00035E30">
        <w:rPr>
          <w:sz w:val="24"/>
        </w:rPr>
        <w:t xml:space="preserve"> containing the pertinent demographic information(Name, SSN, DOB, Gender) for all records in that group</w:t>
      </w:r>
    </w:p>
    <w:p w:rsidR="009E791F" w:rsidRPr="00035E30" w:rsidRDefault="009E791F" w:rsidP="009E791F">
      <w:pPr>
        <w:pStyle w:val="ListParagraph"/>
        <w:numPr>
          <w:ilvl w:val="0"/>
          <w:numId w:val="43"/>
        </w:numPr>
        <w:rPr>
          <w:sz w:val="24"/>
        </w:rPr>
      </w:pPr>
      <w:r w:rsidRPr="00035E30">
        <w:rPr>
          <w:sz w:val="24"/>
        </w:rPr>
        <w:t>A python program processes these files and evaluates all the records in a group via a record de</w:t>
      </w:r>
      <w:r>
        <w:rPr>
          <w:sz w:val="24"/>
        </w:rPr>
        <w:t>-</w:t>
      </w:r>
      <w:r w:rsidRPr="00035E30">
        <w:rPr>
          <w:sz w:val="24"/>
        </w:rPr>
        <w:t>duping algorithm</w:t>
      </w:r>
    </w:p>
    <w:p w:rsidR="009E791F" w:rsidRPr="00035E30" w:rsidRDefault="009E791F" w:rsidP="009E791F">
      <w:pPr>
        <w:pStyle w:val="ListParagraph"/>
        <w:numPr>
          <w:ilvl w:val="0"/>
          <w:numId w:val="43"/>
        </w:numPr>
        <w:rPr>
          <w:sz w:val="24"/>
        </w:rPr>
      </w:pPr>
      <w:r w:rsidRPr="00035E30">
        <w:rPr>
          <w:sz w:val="24"/>
        </w:rPr>
        <w:t>The python program returns the results to the SSIS process via another set of text files</w:t>
      </w:r>
    </w:p>
    <w:p w:rsidR="009E791F" w:rsidRDefault="009E791F" w:rsidP="009E791F">
      <w:pPr>
        <w:pStyle w:val="ListParagraph"/>
        <w:numPr>
          <w:ilvl w:val="0"/>
          <w:numId w:val="43"/>
        </w:numPr>
        <w:rPr>
          <w:sz w:val="24"/>
        </w:rPr>
      </w:pPr>
      <w:r w:rsidRPr="00035E30">
        <w:rPr>
          <w:sz w:val="24"/>
        </w:rPr>
        <w:t xml:space="preserve">The results from these files are placed in a temporary SQL table and the </w:t>
      </w:r>
      <w:r>
        <w:rPr>
          <w:sz w:val="24"/>
        </w:rPr>
        <w:t>Veteran</w:t>
      </w:r>
      <w:r w:rsidRPr="00035E30">
        <w:rPr>
          <w:sz w:val="24"/>
        </w:rPr>
        <w:t xml:space="preserve"> table is reconciled accordingly, by </w:t>
      </w:r>
      <w:r>
        <w:rPr>
          <w:sz w:val="24"/>
        </w:rPr>
        <w:t>m</w:t>
      </w:r>
      <w:r w:rsidRPr="00035E30">
        <w:rPr>
          <w:sz w:val="24"/>
        </w:rPr>
        <w:t>erging any records that were determined to be duplicates</w:t>
      </w:r>
    </w:p>
    <w:p w:rsidR="009E791F" w:rsidRDefault="009E791F" w:rsidP="009E791F">
      <w:pPr>
        <w:pStyle w:val="ListParagraph"/>
        <w:ind w:left="360"/>
        <w:rPr>
          <w:sz w:val="24"/>
        </w:rPr>
      </w:pPr>
    </w:p>
    <w:p w:rsidR="00926ECE" w:rsidRDefault="009E791F" w:rsidP="00926ECE">
      <w:pPr>
        <w:pStyle w:val="Caption"/>
      </w:pPr>
      <w:r>
        <w:object w:dxaOrig="9354" w:dyaOrig="7315">
          <v:shape id="_x0000_i1037" type="#_x0000_t75" style="width:468pt;height:367.7pt" o:ole="">
            <v:imagedata r:id="rId104" o:title=""/>
          </v:shape>
          <o:OLEObject Type="Embed" ProgID="Visio.Drawing.11" ShapeID="_x0000_i1037" DrawAspect="Content" ObjectID="_1490194658" r:id="rId105"/>
        </w:object>
      </w:r>
      <w:r w:rsidRPr="00C9199F">
        <w:t xml:space="preserve"> </w:t>
      </w:r>
    </w:p>
    <w:p w:rsidR="009E791F" w:rsidRPr="00D41F3F" w:rsidRDefault="00926ECE" w:rsidP="0071563C">
      <w:pPr>
        <w:pStyle w:val="Caption"/>
      </w:pPr>
      <w:r>
        <w:t xml:space="preserve">Figure </w:t>
      </w:r>
      <w:r w:rsidR="00AE7F2D">
        <w:fldChar w:fldCharType="begin"/>
      </w:r>
      <w:r w:rsidR="00AE7F2D">
        <w:instrText xml:space="preserve"> SEQ Figure \* ARABIC </w:instrText>
      </w:r>
      <w:r w:rsidR="00AE7F2D">
        <w:fldChar w:fldCharType="separate"/>
      </w:r>
      <w:r w:rsidR="002D3068">
        <w:rPr>
          <w:noProof/>
        </w:rPr>
        <w:t>25</w:t>
      </w:r>
      <w:r w:rsidR="00AE7F2D">
        <w:rPr>
          <w:noProof/>
        </w:rPr>
        <w:fldChar w:fldCharType="end"/>
      </w:r>
      <w:r w:rsidR="0071563C">
        <w:t xml:space="preserve">: </w:t>
      </w:r>
      <w:r w:rsidR="009E791F" w:rsidRPr="00FF1003">
        <w:t>Veteran De-duping Overview</w:t>
      </w:r>
    </w:p>
    <w:p w:rsidR="009E791F" w:rsidRDefault="009E791F" w:rsidP="009E791F">
      <w:pPr>
        <w:pStyle w:val="Heading3"/>
      </w:pPr>
      <w:bookmarkStart w:id="144" w:name="_Toc416181441"/>
      <w:r>
        <w:t>Non-</w:t>
      </w:r>
      <w:r w:rsidRPr="00262522">
        <w:t>DBMS</w:t>
      </w:r>
      <w:r>
        <w:t xml:space="preserve"> Files</w:t>
      </w:r>
      <w:bookmarkEnd w:id="144"/>
      <w:r>
        <w:t xml:space="preserve"> </w:t>
      </w:r>
    </w:p>
    <w:p w:rsidR="009E791F" w:rsidRPr="00D41F3F" w:rsidRDefault="009E791F" w:rsidP="009E791F">
      <w:pPr>
        <w:pStyle w:val="InstructionalBullet1"/>
        <w:numPr>
          <w:ilvl w:val="0"/>
          <w:numId w:val="0"/>
        </w:numPr>
        <w:rPr>
          <w:i w:val="0"/>
          <w:color w:val="auto"/>
        </w:rPr>
      </w:pPr>
      <w:r>
        <w:rPr>
          <w:i w:val="0"/>
          <w:color w:val="auto"/>
        </w:rPr>
        <w:t>It</w:t>
      </w:r>
      <w:r w:rsidRPr="00D41F3F">
        <w:rPr>
          <w:i w:val="0"/>
          <w:color w:val="auto"/>
        </w:rPr>
        <w:t xml:space="preserve"> is assumed that some VHA data will be imported from the </w:t>
      </w:r>
      <w:r w:rsidR="00BD18DB">
        <w:rPr>
          <w:i w:val="0"/>
          <w:color w:val="auto"/>
        </w:rPr>
        <w:t>VistA</w:t>
      </w:r>
      <w:r w:rsidRPr="00D41F3F">
        <w:rPr>
          <w:i w:val="0"/>
          <w:color w:val="auto"/>
        </w:rPr>
        <w:t xml:space="preserve"> system, which uses A MUMPS data store and will be accessed through either RPC calls and/or FMQL.</w:t>
      </w:r>
    </w:p>
    <w:p w:rsidR="009E791F" w:rsidRDefault="009E791F" w:rsidP="009E791F">
      <w:pPr>
        <w:pStyle w:val="Heading3"/>
      </w:pPr>
      <w:bookmarkStart w:id="145" w:name="_Toc416181442"/>
      <w:r>
        <w:t>Data View</w:t>
      </w:r>
      <w:bookmarkEnd w:id="145"/>
      <w:r>
        <w:t xml:space="preserve"> </w:t>
      </w:r>
    </w:p>
    <w:p w:rsidR="009E791F" w:rsidRPr="00940E78" w:rsidRDefault="009E791F" w:rsidP="009E791F">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rsidR="009E791F" w:rsidRDefault="009E791F" w:rsidP="009E791F">
      <w:pPr>
        <w:pStyle w:val="Heading2"/>
      </w:pPr>
      <w:bookmarkStart w:id="146" w:name="_Toc416181443"/>
      <w:r>
        <w:t>Service Oriented Architecture / ESS Detailed Design</w:t>
      </w:r>
      <w:bookmarkEnd w:id="146"/>
      <w:r>
        <w:t xml:space="preserve"> </w:t>
      </w:r>
    </w:p>
    <w:p w:rsidR="009E791F" w:rsidRDefault="009E791F" w:rsidP="009E791F">
      <w:pPr>
        <w:pStyle w:val="BodyText"/>
      </w:pPr>
      <w:r>
        <w:t xml:space="preserve">The IRDS provides a dashboard application accessed through a web browser, and secure messaging delivered through email client or web portal. The Data Analytics Platform will be accessed through direct access to the server on which the IRDS resides.  IRDS will consume the </w:t>
      </w:r>
      <w:r>
        <w:lastRenderedPageBreak/>
        <w:t>VLER Direct ESS to deliver Direct Messaging.  The overall architecture is still being developed for this section as requirements are finalized.</w:t>
      </w:r>
    </w:p>
    <w:p w:rsidR="009E791F" w:rsidRDefault="004505E3" w:rsidP="009E791F">
      <w:pPr>
        <w:pStyle w:val="Caption"/>
      </w:pPr>
      <w:r>
        <w:rPr>
          <w:noProof/>
        </w:rPr>
        <w:drawing>
          <wp:inline distT="0" distB="0" distL="0" distR="0" wp14:anchorId="027CEC56" wp14:editId="0D834622">
            <wp:extent cx="5943600" cy="4277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4277360"/>
                    </a:xfrm>
                    <a:prstGeom prst="rect">
                      <a:avLst/>
                    </a:prstGeom>
                  </pic:spPr>
                </pic:pic>
              </a:graphicData>
            </a:graphic>
          </wp:inline>
        </w:drawing>
      </w:r>
    </w:p>
    <w:p w:rsidR="009E791F" w:rsidRPr="003A6307" w:rsidRDefault="0071563C" w:rsidP="0071563C">
      <w:pPr>
        <w:pStyle w:val="Caption"/>
      </w:pPr>
      <w:r>
        <w:t xml:space="preserve">Figure </w:t>
      </w:r>
      <w:r w:rsidR="00AE7F2D">
        <w:fldChar w:fldCharType="begin"/>
      </w:r>
      <w:r w:rsidR="00AE7F2D">
        <w:instrText xml:space="preserve"> SEQ Figure \* ARABIC </w:instrText>
      </w:r>
      <w:r w:rsidR="00AE7F2D">
        <w:fldChar w:fldCharType="separate"/>
      </w:r>
      <w:r w:rsidR="002D3068">
        <w:rPr>
          <w:noProof/>
        </w:rPr>
        <w:t>26</w:t>
      </w:r>
      <w:r w:rsidR="00AE7F2D">
        <w:rPr>
          <w:noProof/>
        </w:rPr>
        <w:fldChar w:fldCharType="end"/>
      </w:r>
      <w:r>
        <w:t xml:space="preserve">: </w:t>
      </w:r>
      <w:r w:rsidR="009E791F">
        <w:rPr>
          <w:noProof/>
        </w:rPr>
        <w:t>Architecture Overview</w:t>
      </w:r>
    </w:p>
    <w:p w:rsidR="009E791F" w:rsidRDefault="009E791F" w:rsidP="009E791F">
      <w:pPr>
        <w:pStyle w:val="Heading5"/>
        <w:numPr>
          <w:ilvl w:val="0"/>
          <w:numId w:val="0"/>
        </w:numPr>
      </w:pPr>
      <w:bookmarkStart w:id="147" w:name="_Toc405814056"/>
      <w:bookmarkStart w:id="148" w:name="_Toc405815056"/>
      <w:bookmarkStart w:id="149" w:name="_Toc405814057"/>
      <w:bookmarkStart w:id="150" w:name="_Toc405815057"/>
      <w:bookmarkEnd w:id="147"/>
      <w:bookmarkEnd w:id="148"/>
      <w:bookmarkEnd w:id="149"/>
      <w:bookmarkEnd w:id="150"/>
    </w:p>
    <w:p w:rsidR="009E791F" w:rsidRPr="00205A08" w:rsidRDefault="009E791F" w:rsidP="009E791F">
      <w:pPr>
        <w:pStyle w:val="BodyText"/>
      </w:pPr>
    </w:p>
    <w:p w:rsidR="009E791F" w:rsidRDefault="009E791F" w:rsidP="009E791F">
      <w:pPr>
        <w:pStyle w:val="Heading2"/>
      </w:pPr>
      <w:bookmarkStart w:id="151" w:name="_Data_Analytics_Platform"/>
      <w:bookmarkStart w:id="152" w:name="_Ref405886584"/>
      <w:bookmarkStart w:id="153" w:name="_Ref405886592"/>
      <w:bookmarkStart w:id="154" w:name="_Toc416181444"/>
      <w:bookmarkEnd w:id="151"/>
      <w:r>
        <w:t>Data Analytics Platform</w:t>
      </w:r>
      <w:bookmarkEnd w:id="152"/>
      <w:bookmarkEnd w:id="153"/>
      <w:bookmarkEnd w:id="154"/>
    </w:p>
    <w:p w:rsidR="009E791F" w:rsidRDefault="009E791F" w:rsidP="009E791F">
      <w:pPr>
        <w:pStyle w:val="BodyText"/>
      </w:pPr>
      <w:r>
        <w:t>To assess the functionality of the current Risk Model and its potential modifications/improvements, the Perceptive Reach team requires that the appropriate analytical tool is made available in the Perceptive Reach environment. There are a number of criteria that an analytical tool must meet for it to be appropriate for use:</w:t>
      </w:r>
    </w:p>
    <w:p w:rsidR="009E791F" w:rsidRPr="00CD5105" w:rsidRDefault="009E791F" w:rsidP="009E791F">
      <w:pPr>
        <w:pStyle w:val="BodyText"/>
        <w:numPr>
          <w:ilvl w:val="0"/>
          <w:numId w:val="36"/>
        </w:numPr>
      </w:pPr>
      <w:r w:rsidRPr="00CD5105">
        <w:t>Open source tool</w:t>
      </w:r>
      <w:r>
        <w:t xml:space="preserve"> able to integrate with mainline databases  (i.e. JDBC, ODBC)</w:t>
      </w:r>
    </w:p>
    <w:p w:rsidR="009E791F" w:rsidRDefault="009E791F" w:rsidP="009E791F">
      <w:pPr>
        <w:pStyle w:val="BodyText"/>
        <w:numPr>
          <w:ilvl w:val="0"/>
          <w:numId w:val="36"/>
        </w:numPr>
      </w:pPr>
      <w:r>
        <w:t xml:space="preserve">Ability to calculate statistical tests (i.e., t-test, chi </w:t>
      </w:r>
      <w:proofErr w:type="spellStart"/>
      <w:r>
        <w:t>sq</w:t>
      </w:r>
      <w:proofErr w:type="spellEnd"/>
      <w:r>
        <w:t xml:space="preserve"> test, </w:t>
      </w:r>
      <w:proofErr w:type="spellStart"/>
      <w:r>
        <w:t>etc</w:t>
      </w:r>
      <w:proofErr w:type="spellEnd"/>
      <w:r>
        <w:t xml:space="preserve">) and basic modeling (i.e.,  linear, logistic, </w:t>
      </w:r>
      <w:proofErr w:type="spellStart"/>
      <w:r>
        <w:t>etc</w:t>
      </w:r>
      <w:proofErr w:type="spellEnd"/>
      <w:r>
        <w:t>)</w:t>
      </w:r>
    </w:p>
    <w:p w:rsidR="009E791F" w:rsidRDefault="009E791F" w:rsidP="009E791F">
      <w:pPr>
        <w:pStyle w:val="BodyText"/>
        <w:numPr>
          <w:ilvl w:val="0"/>
          <w:numId w:val="36"/>
        </w:numPr>
      </w:pPr>
      <w:r>
        <w:t>Execute advanced analytical/statistical models</w:t>
      </w:r>
    </w:p>
    <w:p w:rsidR="009E791F" w:rsidRDefault="009E791F" w:rsidP="009E791F">
      <w:pPr>
        <w:pStyle w:val="BodyText"/>
        <w:numPr>
          <w:ilvl w:val="0"/>
          <w:numId w:val="36"/>
        </w:numPr>
      </w:pPr>
      <w:r>
        <w:t>Ability to import, merge, manipulate, and export data</w:t>
      </w:r>
    </w:p>
    <w:p w:rsidR="009E791F" w:rsidRDefault="009E791F" w:rsidP="009E791F">
      <w:pPr>
        <w:pStyle w:val="BodyText"/>
        <w:numPr>
          <w:ilvl w:val="0"/>
          <w:numId w:val="36"/>
        </w:numPr>
      </w:pPr>
      <w:r>
        <w:lastRenderedPageBreak/>
        <w:t>Visualize data natively within tool interface</w:t>
      </w:r>
    </w:p>
    <w:p w:rsidR="009E791F" w:rsidRDefault="009E791F" w:rsidP="009E791F">
      <w:pPr>
        <w:pStyle w:val="BodyText"/>
        <w:numPr>
          <w:ilvl w:val="0"/>
          <w:numId w:val="36"/>
        </w:numPr>
      </w:pPr>
      <w:r>
        <w:t>Approved for use on the VA TRM</w:t>
      </w:r>
    </w:p>
    <w:p w:rsidR="009E791F" w:rsidRDefault="009E791F" w:rsidP="009E791F">
      <w:pPr>
        <w:pStyle w:val="BodyText"/>
        <w:numPr>
          <w:ilvl w:val="0"/>
          <w:numId w:val="36"/>
        </w:numPr>
      </w:pPr>
      <w:r>
        <w:t>Perceptive Reach team experience with tool</w:t>
      </w:r>
    </w:p>
    <w:p w:rsidR="009E791F" w:rsidRDefault="009E791F" w:rsidP="009E791F">
      <w:pPr>
        <w:pStyle w:val="BodyText"/>
      </w:pPr>
      <w:r>
        <w:t xml:space="preserve">A number of tools were assessed to determine whether they satisfy each of the above mentioned criteria: SAS, SPSS, Stata, R, Python, Weka, </w:t>
      </w:r>
      <w:proofErr w:type="spellStart"/>
      <w:r>
        <w:t>Gephi</w:t>
      </w:r>
      <w:proofErr w:type="spellEnd"/>
      <w:r>
        <w:t>, Eclipse, Business Intelligence and Reporting Tools (BIRT), Jasper Reports, Konstanz Information Miner (KNIME). The only tool that, met all of the criteria was R.</w:t>
      </w:r>
    </w:p>
    <w:p w:rsidR="009E791F" w:rsidRPr="00DE6A0E" w:rsidRDefault="009E791F" w:rsidP="009E791F">
      <w:pPr>
        <w:pStyle w:val="BodyText"/>
      </w:pPr>
      <w:r>
        <w:t xml:space="preserve">R is the leading open source statistical analysis tool used across many disciplines. The strength of R lies in its large and devoted academic and industry user base. This has allowed the language/software to contain a wide variety of in-built capabilities and remain an innovative tool. </w:t>
      </w:r>
    </w:p>
    <w:p w:rsidR="009E791F" w:rsidRDefault="009E791F" w:rsidP="009E791F">
      <w:pPr>
        <w:pStyle w:val="Heading2"/>
      </w:pPr>
      <w:bookmarkStart w:id="155" w:name="_Toc416181445"/>
      <w:r>
        <w:t>Risk Model</w:t>
      </w:r>
      <w:bookmarkEnd w:id="155"/>
    </w:p>
    <w:p w:rsidR="009E791F" w:rsidRPr="00D35D5C" w:rsidRDefault="009E791F" w:rsidP="009E791F">
      <w:pPr>
        <w:rPr>
          <w:sz w:val="24"/>
        </w:rPr>
      </w:pPr>
      <w:r w:rsidRPr="00D35D5C">
        <w:rPr>
          <w:sz w:val="24"/>
        </w:rPr>
        <w:t xml:space="preserve">The main goal of the modeling effort is to continue to utilize and improve the existing suicide completion risk model developed by </w:t>
      </w:r>
      <w:r>
        <w:rPr>
          <w:sz w:val="24"/>
        </w:rPr>
        <w:t>VA</w:t>
      </w:r>
      <w:r w:rsidRPr="00D35D5C">
        <w:rPr>
          <w:sz w:val="24"/>
        </w:rPr>
        <w:t xml:space="preserve"> so that (1) near-time data on </w:t>
      </w:r>
      <w:r>
        <w:rPr>
          <w:sz w:val="24"/>
        </w:rPr>
        <w:t>Veteran</w:t>
      </w:r>
      <w:r w:rsidRPr="00D35D5C">
        <w:rPr>
          <w:sz w:val="24"/>
        </w:rPr>
        <w:t xml:space="preserve">s can be used to predict the risk of suicide completion for a specific </w:t>
      </w:r>
      <w:r>
        <w:rPr>
          <w:sz w:val="24"/>
        </w:rPr>
        <w:t>Veteran</w:t>
      </w:r>
      <w:r w:rsidRPr="00D35D5C">
        <w:rPr>
          <w:sz w:val="24"/>
        </w:rPr>
        <w:t xml:space="preserve"> and (2) the VA Suicide Prevention Coordinators and outreach staff are notified of </w:t>
      </w:r>
      <w:r>
        <w:rPr>
          <w:sz w:val="24"/>
        </w:rPr>
        <w:t>Veteran</w:t>
      </w:r>
      <w:r w:rsidRPr="00D35D5C">
        <w:rPr>
          <w:sz w:val="24"/>
        </w:rPr>
        <w:t xml:space="preserve">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rsidR="009E791F" w:rsidRPr="00D35D5C" w:rsidRDefault="009E791F" w:rsidP="009E791F">
      <w:pPr>
        <w:rPr>
          <w:sz w:val="24"/>
        </w:rPr>
      </w:pPr>
    </w:p>
    <w:p w:rsidR="009E791F" w:rsidRPr="00D35D5C" w:rsidRDefault="009E791F" w:rsidP="009E791F">
      <w:pPr>
        <w:rPr>
          <w:sz w:val="24"/>
        </w:rPr>
      </w:pPr>
      <w:r>
        <w:rPr>
          <w:sz w:val="24"/>
        </w:rPr>
        <w:t>New</w:t>
      </w:r>
      <w:r w:rsidRPr="00D35D5C">
        <w:rPr>
          <w:sz w:val="24"/>
        </w:rPr>
        <w:t xml:space="preserve"> data sources </w:t>
      </w:r>
      <w:r>
        <w:rPr>
          <w:sz w:val="24"/>
        </w:rPr>
        <w:t>may</w:t>
      </w:r>
      <w:r w:rsidRPr="00D35D5C">
        <w:rPr>
          <w:sz w:val="24"/>
        </w:rPr>
        <w:t xml:space="preserve"> be utilized and variables constructed and tested to determine if they can be used as enhancements to</w:t>
      </w:r>
      <w:r>
        <w:rPr>
          <w:sz w:val="24"/>
        </w:rPr>
        <w:t xml:space="preserve"> the current risk model. A</w:t>
      </w:r>
      <w:r w:rsidRPr="00D35D5C">
        <w:rPr>
          <w:sz w:val="24"/>
        </w:rPr>
        <w:t xml:space="preserve">lternative methods to logistic regression may be </w:t>
      </w:r>
      <w:r>
        <w:rPr>
          <w:sz w:val="24"/>
        </w:rPr>
        <w:t>considered to determine if such can improve</w:t>
      </w:r>
      <w:r w:rsidRPr="00D35D5C">
        <w:rPr>
          <w:sz w:val="24"/>
        </w:rPr>
        <w:t xml:space="preserve"> the predictive power of the current risk model. </w:t>
      </w:r>
    </w:p>
    <w:p w:rsidR="009E791F" w:rsidRDefault="009E791F" w:rsidP="009E791F">
      <w:pPr>
        <w:rPr>
          <w:sz w:val="24"/>
        </w:rPr>
      </w:pPr>
    </w:p>
    <w:p w:rsidR="009E791F" w:rsidRPr="00CD5105" w:rsidRDefault="009E791F" w:rsidP="009E791F">
      <w:pPr>
        <w:rPr>
          <w:sz w:val="24"/>
        </w:rPr>
      </w:pPr>
      <w:r w:rsidRPr="00CD5105">
        <w:rPr>
          <w:sz w:val="24"/>
        </w:rPr>
        <w:t>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is expected that the list of specific data inputs will increase as academic literature review and discussions with subject matter specialists continue.</w:t>
      </w:r>
    </w:p>
    <w:p w:rsidR="009E791F" w:rsidRPr="00CD5105" w:rsidRDefault="009E791F" w:rsidP="009E791F">
      <w:pPr>
        <w:rPr>
          <w:sz w:val="24"/>
        </w:rPr>
      </w:pPr>
    </w:p>
    <w:p w:rsidR="009E791F" w:rsidRPr="00CD5105" w:rsidRDefault="009E791F" w:rsidP="009E791F">
      <w:pPr>
        <w:rPr>
          <w:sz w:val="24"/>
        </w:rPr>
      </w:pPr>
      <w:r w:rsidRPr="00CD5105">
        <w:rPr>
          <w:sz w:val="24"/>
        </w:rPr>
        <w:t>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w:t>
      </w:r>
      <w:r>
        <w:rPr>
          <w:sz w:val="24"/>
        </w:rPr>
        <w:t>BA that contain information on Veteran</w:t>
      </w:r>
      <w:r w:rsidRPr="00CD5105">
        <w:rPr>
          <w:sz w:val="24"/>
        </w:rPr>
        <w:t>s including military service, financials, medical, and demographics.</w:t>
      </w:r>
    </w:p>
    <w:p w:rsidR="009E791F" w:rsidRPr="00CD5105" w:rsidRDefault="009E791F" w:rsidP="009E791F">
      <w:pPr>
        <w:rPr>
          <w:sz w:val="24"/>
        </w:rPr>
      </w:pPr>
    </w:p>
    <w:p w:rsidR="009E791F" w:rsidRPr="00CD5105" w:rsidRDefault="009E791F" w:rsidP="009E791F">
      <w:pPr>
        <w:rPr>
          <w:sz w:val="24"/>
        </w:rPr>
      </w:pPr>
      <w:r w:rsidRPr="00CD5105">
        <w:rPr>
          <w:sz w:val="24"/>
        </w:rPr>
        <w:t xml:space="preserve">Model input data will be housed within a SQL Server database behind a VA firewall. To be able to access the data, R statistical software will connect directly to the database to access the data for analysis. </w:t>
      </w:r>
    </w:p>
    <w:p w:rsidR="009E791F" w:rsidRPr="00CD5105" w:rsidRDefault="009E791F" w:rsidP="009E791F">
      <w:pPr>
        <w:rPr>
          <w:sz w:val="24"/>
        </w:rPr>
      </w:pPr>
    </w:p>
    <w:p w:rsidR="009E791F" w:rsidRDefault="009E791F" w:rsidP="009E791F">
      <w:pPr>
        <w:rPr>
          <w:sz w:val="24"/>
        </w:rPr>
      </w:pPr>
      <w:r w:rsidRPr="00CD5105">
        <w:rPr>
          <w:sz w:val="24"/>
        </w:rPr>
        <w:t xml:space="preserve">The ultimate output from the enhanced risk model will be a </w:t>
      </w:r>
      <w:r>
        <w:rPr>
          <w:sz w:val="24"/>
        </w:rPr>
        <w:t>Veteran</w:t>
      </w:r>
      <w:r w:rsidRPr="00CD5105">
        <w:rPr>
          <w:sz w:val="24"/>
        </w:rPr>
        <w:t>-specific risk score based on the predicted likelihood of suicide risk. The risk score may be a numeric score bound between two limits, an unbounded numeric score, an ordinal categorical score (for example: High, Medium, Low), or an unordered categorical variable (for example: PTSD, Divorce, Family Death, etc.). The final decision on risk score methodology will be made after the risk model is finalized and dashboard/notifications end users are consulted.</w:t>
      </w:r>
    </w:p>
    <w:p w:rsidR="009E791F" w:rsidRPr="00D35D5C" w:rsidRDefault="009E791F" w:rsidP="009E791F">
      <w:pPr>
        <w:rPr>
          <w:sz w:val="24"/>
        </w:rPr>
      </w:pPr>
    </w:p>
    <w:p w:rsidR="009E791F" w:rsidRDefault="009E791F" w:rsidP="009E791F">
      <w:r w:rsidRPr="00CD5105">
        <w:rPr>
          <w:sz w:val="24"/>
        </w:rPr>
        <w:t xml:space="preserve">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w:t>
      </w:r>
      <w:r w:rsidR="00BE6532" w:rsidRPr="00CD5105">
        <w:rPr>
          <w:sz w:val="24"/>
        </w:rPr>
        <w:t>th</w:t>
      </w:r>
      <w:r w:rsidR="00BE6532">
        <w:rPr>
          <w:sz w:val="24"/>
        </w:rPr>
        <w:t>is</w:t>
      </w:r>
      <w:r w:rsidR="006E5345">
        <w:rPr>
          <w:sz w:val="24"/>
        </w:rPr>
        <w:t xml:space="preserve"> </w:t>
      </w:r>
      <w:r w:rsidRPr="00CD5105">
        <w:rPr>
          <w:sz w:val="24"/>
        </w:rPr>
        <w:t>data from a single source rather than multiple sources.</w:t>
      </w:r>
    </w:p>
    <w:p w:rsidR="009E791F" w:rsidRDefault="009E791F" w:rsidP="009E791F"/>
    <w:p w:rsidR="009E791F" w:rsidRDefault="009E791F" w:rsidP="009E791F">
      <w:pPr>
        <w:jc w:val="center"/>
      </w:pPr>
      <w:r>
        <w:object w:dxaOrig="9444" w:dyaOrig="7644">
          <v:shape id="_x0000_i1038" type="#_x0000_t75" style="width:352.95pt;height:4in" o:ole="">
            <v:imagedata r:id="rId107" o:title=""/>
          </v:shape>
          <o:OLEObject Type="Embed" ProgID="Visio.Drawing.11" ShapeID="_x0000_i1038" DrawAspect="Content" ObjectID="_1490194659" r:id="rId108"/>
        </w:object>
      </w:r>
    </w:p>
    <w:p w:rsidR="009E791F" w:rsidRDefault="0071563C" w:rsidP="0071563C">
      <w:pPr>
        <w:pStyle w:val="Caption"/>
      </w:pPr>
      <w:r>
        <w:t xml:space="preserve">Figure </w:t>
      </w:r>
      <w:r w:rsidR="00AE7F2D">
        <w:fldChar w:fldCharType="begin"/>
      </w:r>
      <w:r w:rsidR="00AE7F2D">
        <w:instrText xml:space="preserve"> SEQ Figure \* ARABIC </w:instrText>
      </w:r>
      <w:r w:rsidR="00AE7F2D">
        <w:fldChar w:fldCharType="separate"/>
      </w:r>
      <w:r w:rsidR="00143AAE">
        <w:rPr>
          <w:noProof/>
        </w:rPr>
        <w:t>27</w:t>
      </w:r>
      <w:r w:rsidR="00AE7F2D">
        <w:rPr>
          <w:noProof/>
        </w:rPr>
        <w:fldChar w:fldCharType="end"/>
      </w:r>
      <w:r>
        <w:t xml:space="preserve">: </w:t>
      </w:r>
      <w:r w:rsidR="009E791F">
        <w:rPr>
          <w:noProof/>
        </w:rPr>
        <w:t>Risk Model Data Sources</w:t>
      </w:r>
    </w:p>
    <w:p w:rsidR="009E791F" w:rsidRDefault="009E791F" w:rsidP="009E791F"/>
    <w:p w:rsidR="009E791F" w:rsidRPr="00CD5105" w:rsidRDefault="009E791F" w:rsidP="009E791F">
      <w:pPr>
        <w:rPr>
          <w:b/>
          <w:sz w:val="24"/>
        </w:rPr>
      </w:pPr>
      <w:r w:rsidRPr="00CD5105">
        <w:rPr>
          <w:b/>
          <w:sz w:val="24"/>
        </w:rPr>
        <w:t>Suicide Completion Risk Model Inputs</w:t>
      </w:r>
    </w:p>
    <w:p w:rsidR="009E791F" w:rsidRDefault="009E791F" w:rsidP="009E791F">
      <w:pPr>
        <w:rPr>
          <w:sz w:val="24"/>
        </w:rPr>
      </w:pPr>
      <w:r w:rsidRPr="00CD5105">
        <w:rPr>
          <w:sz w:val="24"/>
        </w:rPr>
        <w:t>It is expected that at the minimum, the suicide completion risk model will utilize</w:t>
      </w:r>
      <w:r w:rsidR="00BE6532">
        <w:rPr>
          <w:sz w:val="24"/>
        </w:rPr>
        <w:t xml:space="preserve"> </w:t>
      </w:r>
      <w:r w:rsidRPr="00CD5105">
        <w:rPr>
          <w:sz w:val="24"/>
        </w:rPr>
        <w:t>VHA and SDR/NDI data. However, if feasible, th</w:t>
      </w:r>
      <w:r>
        <w:rPr>
          <w:sz w:val="24"/>
        </w:rPr>
        <w:t xml:space="preserve">is </w:t>
      </w:r>
      <w:r w:rsidRPr="00CD5105">
        <w:rPr>
          <w:sz w:val="24"/>
        </w:rPr>
        <w:t xml:space="preserve">data will be supplemented by additional information </w:t>
      </w:r>
      <w:r w:rsidRPr="00CD5105">
        <w:rPr>
          <w:sz w:val="24"/>
        </w:rPr>
        <w:lastRenderedPageBreak/>
        <w:t xml:space="preserve">from VBA data sources, and potentially third party data sources (e.g., local unemployment rates, country-level general suicide incidence from CDC, </w:t>
      </w:r>
      <w:proofErr w:type="gramStart"/>
      <w:r w:rsidRPr="00CD5105">
        <w:rPr>
          <w:sz w:val="24"/>
        </w:rPr>
        <w:t>DoD</w:t>
      </w:r>
      <w:proofErr w:type="gramEnd"/>
      <w:r w:rsidRPr="00CD5105">
        <w:rPr>
          <w:sz w:val="24"/>
        </w:rPr>
        <w:t xml:space="preserve"> data):</w:t>
      </w:r>
    </w:p>
    <w:p w:rsidR="009E791F" w:rsidRPr="00CD5105" w:rsidRDefault="009E791F" w:rsidP="009E791F">
      <w:pPr>
        <w:rPr>
          <w:sz w:val="24"/>
        </w:rPr>
      </w:pPr>
    </w:p>
    <w:p w:rsidR="009E791F" w:rsidRPr="008A010E" w:rsidRDefault="009E791F" w:rsidP="008A010E">
      <w:pPr>
        <w:pStyle w:val="ListParagraph"/>
        <w:numPr>
          <w:ilvl w:val="0"/>
          <w:numId w:val="53"/>
        </w:numPr>
        <w:rPr>
          <w:sz w:val="24"/>
        </w:rPr>
      </w:pPr>
      <w:r w:rsidRPr="008A010E">
        <w:rPr>
          <w:sz w:val="24"/>
        </w:rPr>
        <w:t xml:space="preserve">VHA Data – The VHA data contains Veteran health information including but not limited to inpatient and outpatient care administered, diagnoses, and prescriptions for Veterans who have used VHA services. The VHA data will be stored in the Reach Database behind the VA firewall. This data will be used both for developing the suicide completion risk model as well as for iterative, near-time development of suicide likelihood scores for Veterans. </w:t>
      </w:r>
    </w:p>
    <w:p w:rsidR="009E791F" w:rsidRDefault="009E791F" w:rsidP="009E791F">
      <w:pPr>
        <w:ind w:left="360"/>
        <w:rPr>
          <w:sz w:val="24"/>
        </w:rPr>
      </w:pPr>
    </w:p>
    <w:p w:rsidR="009E791F" w:rsidRPr="008A010E" w:rsidRDefault="009E791F" w:rsidP="008A010E">
      <w:pPr>
        <w:pStyle w:val="ListParagraph"/>
        <w:numPr>
          <w:ilvl w:val="0"/>
          <w:numId w:val="53"/>
        </w:numPr>
        <w:rPr>
          <w:sz w:val="24"/>
        </w:rPr>
      </w:pPr>
      <w:r w:rsidRPr="008A010E">
        <w:rPr>
          <w:sz w:val="24"/>
        </w:rPr>
        <w:t>SDR/NDI Data – The SDR and/or NDI data is used to identify Veterans who have committed suicide; thus, this data is crucial for constructing the dependent variable in the models. This data will be imported into R and used to train and test the risk model.</w:t>
      </w:r>
    </w:p>
    <w:p w:rsidR="009E791F" w:rsidRDefault="009E791F" w:rsidP="009E791F">
      <w:pPr>
        <w:ind w:left="360"/>
        <w:rPr>
          <w:sz w:val="24"/>
        </w:rPr>
      </w:pPr>
    </w:p>
    <w:p w:rsidR="009E791F" w:rsidRPr="008A010E" w:rsidRDefault="009E791F" w:rsidP="008A010E">
      <w:pPr>
        <w:pStyle w:val="ListParagraph"/>
        <w:numPr>
          <w:ilvl w:val="0"/>
          <w:numId w:val="53"/>
        </w:numPr>
        <w:rPr>
          <w:sz w:val="24"/>
        </w:rPr>
      </w:pPr>
      <w:r w:rsidRPr="008A010E">
        <w:rPr>
          <w:sz w:val="24"/>
        </w:rPr>
        <w:t>VBA Data – The VBA data contains, but is not limited to: benefit, military, financial, pension, and disability information on Veterans who are using VBA services. Similar to the VHA data, the VBA data will be stored in the Reach Database behind the VA firewall. If feasible, this data will be used both for developing the suicide completion risk model as well as for iterative, near-time development of suicide likelihood scores for Veterans.</w:t>
      </w:r>
    </w:p>
    <w:p w:rsidR="009E791F" w:rsidRDefault="009E791F" w:rsidP="009E791F">
      <w:pPr>
        <w:ind w:left="360"/>
        <w:rPr>
          <w:sz w:val="24"/>
        </w:rPr>
      </w:pPr>
    </w:p>
    <w:p w:rsidR="009E791F" w:rsidRPr="008A010E" w:rsidRDefault="009E791F" w:rsidP="008A010E">
      <w:pPr>
        <w:pStyle w:val="ListParagraph"/>
        <w:numPr>
          <w:ilvl w:val="0"/>
          <w:numId w:val="53"/>
        </w:numPr>
        <w:rPr>
          <w:sz w:val="24"/>
        </w:rPr>
      </w:pPr>
      <w:r w:rsidRPr="008A010E">
        <w:rPr>
          <w:sz w:val="24"/>
        </w:rPr>
        <w:t>Third Party Data – There are third party data sources being considered to obtain information on Veterans that is not contained within VHA or VBA data. Some of these sources are county unemployment rates, county suicide rates, LexisNexis, court records, and social media data.</w:t>
      </w:r>
    </w:p>
    <w:p w:rsidR="009E791F" w:rsidRDefault="009E791F" w:rsidP="009E791F"/>
    <w:p w:rsidR="009E791F" w:rsidRDefault="009E791F" w:rsidP="009E791F">
      <w:pPr>
        <w:jc w:val="center"/>
      </w:pPr>
      <w:r>
        <w:object w:dxaOrig="8004" w:dyaOrig="5304">
          <v:shape id="_x0000_i1039" type="#_x0000_t75" style="width:402.45pt;height:266.8pt" o:ole="">
            <v:imagedata r:id="rId109" o:title=""/>
          </v:shape>
          <o:OLEObject Type="Embed" ProgID="Visio.Drawing.11" ShapeID="_x0000_i1039" DrawAspect="Content" ObjectID="_1490194660" r:id="rId110"/>
        </w:object>
      </w:r>
    </w:p>
    <w:p w:rsidR="009E791F" w:rsidRDefault="0071563C" w:rsidP="0071563C">
      <w:pPr>
        <w:pStyle w:val="Caption"/>
      </w:pPr>
      <w:r>
        <w:t xml:space="preserve">Figure </w:t>
      </w:r>
      <w:r w:rsidR="00AE7F2D">
        <w:fldChar w:fldCharType="begin"/>
      </w:r>
      <w:r w:rsidR="00AE7F2D">
        <w:instrText xml:space="preserve"> SEQ Figure \* ARABIC </w:instrText>
      </w:r>
      <w:r w:rsidR="00AE7F2D">
        <w:fldChar w:fldCharType="separate"/>
      </w:r>
      <w:r w:rsidR="00143AAE">
        <w:rPr>
          <w:noProof/>
        </w:rPr>
        <w:t>28</w:t>
      </w:r>
      <w:r w:rsidR="00AE7F2D">
        <w:rPr>
          <w:noProof/>
        </w:rPr>
        <w:fldChar w:fldCharType="end"/>
      </w:r>
      <w:r>
        <w:t xml:space="preserve">: </w:t>
      </w:r>
      <w:r w:rsidR="009E791F">
        <w:rPr>
          <w:noProof/>
        </w:rPr>
        <w:t>Data Sources</w:t>
      </w:r>
    </w:p>
    <w:p w:rsidR="009E791F" w:rsidRPr="00E76231" w:rsidRDefault="009E791F" w:rsidP="009E791F">
      <w:pPr>
        <w:pStyle w:val="BodyText"/>
      </w:pPr>
    </w:p>
    <w:p w:rsidR="009E791F" w:rsidRPr="00CD5105" w:rsidRDefault="009E791F" w:rsidP="009E791F">
      <w:pPr>
        <w:rPr>
          <w:b/>
          <w:sz w:val="24"/>
        </w:rPr>
      </w:pPr>
      <w:r w:rsidRPr="00CD5105">
        <w:rPr>
          <w:b/>
          <w:sz w:val="24"/>
        </w:rPr>
        <w:t>Suicide Completion Risk Model Outputs</w:t>
      </w:r>
    </w:p>
    <w:p w:rsidR="009E791F" w:rsidRDefault="009E791F" w:rsidP="009E791F">
      <w:pPr>
        <w:rPr>
          <w:sz w:val="24"/>
        </w:rPr>
      </w:pPr>
    </w:p>
    <w:p w:rsidR="009E791F" w:rsidRPr="00CD5105" w:rsidRDefault="009E791F" w:rsidP="009E791F">
      <w:pPr>
        <w:rPr>
          <w:sz w:val="24"/>
        </w:rPr>
      </w:pPr>
      <w:r w:rsidRPr="00CD5105">
        <w:rPr>
          <w:sz w:val="24"/>
        </w:rPr>
        <w:t xml:space="preserve">Predicted Suicide Completion Risk – The developed model in R will produce, for each </w:t>
      </w:r>
      <w:r>
        <w:rPr>
          <w:sz w:val="24"/>
        </w:rPr>
        <w:t>Veteran</w:t>
      </w:r>
      <w:r w:rsidRPr="00CD5105">
        <w:rPr>
          <w:sz w:val="24"/>
        </w:rPr>
        <w:t xml:space="preserve"> in the training and testing cohort, the predicted probability of completing suicide. The predicted values will be computed based on fitted model coefficients. It is not necessary for these predicted probabilities to be imported into the SQL server (see section below on Model Coefficients). </w:t>
      </w:r>
    </w:p>
    <w:p w:rsidR="009E791F" w:rsidRPr="00CD5105" w:rsidRDefault="009E791F" w:rsidP="009E791F">
      <w:pPr>
        <w:rPr>
          <w:sz w:val="24"/>
        </w:rPr>
      </w:pPr>
      <w:r w:rsidRPr="00CD5105">
        <w:rPr>
          <w:sz w:val="24"/>
        </w:rPr>
        <w:t>Model Coefficients – The suicide completion risk model coefficients (for all included variables) derived in R will be imported into the SQL server. Using these coefficients, for every record (</w:t>
      </w:r>
      <w:r>
        <w:rPr>
          <w:sz w:val="24"/>
        </w:rPr>
        <w:t>Veteran</w:t>
      </w:r>
      <w:r w:rsidRPr="00CD5105">
        <w:rPr>
          <w:sz w:val="24"/>
        </w:rPr>
        <w:t>) with an update to variable values, the coefficients wil</w:t>
      </w:r>
      <w:r>
        <w:rPr>
          <w:sz w:val="24"/>
        </w:rPr>
        <w:t>l be applied to Veteran</w:t>
      </w:r>
      <w:r w:rsidRPr="00CD5105">
        <w:rPr>
          <w:sz w:val="24"/>
        </w:rPr>
        <w:t xml:space="preserve"> data to re-calculate the risk of suicide completion. This updating will occur on the SQL server (and outside of R). </w:t>
      </w:r>
    </w:p>
    <w:p w:rsidR="009E791F" w:rsidRDefault="009E791F" w:rsidP="009E791F"/>
    <w:p w:rsidR="009E791F" w:rsidRPr="00CD5105" w:rsidRDefault="009E791F" w:rsidP="009E791F">
      <w:pPr>
        <w:rPr>
          <w:b/>
          <w:sz w:val="24"/>
        </w:rPr>
      </w:pPr>
      <w:r w:rsidRPr="00CD5105">
        <w:rPr>
          <w:b/>
          <w:sz w:val="24"/>
        </w:rPr>
        <w:t>Components</w:t>
      </w:r>
    </w:p>
    <w:p w:rsidR="009E791F" w:rsidRDefault="009E791F" w:rsidP="009E791F">
      <w:pPr>
        <w:rPr>
          <w:sz w:val="24"/>
        </w:rPr>
      </w:pPr>
    </w:p>
    <w:p w:rsidR="009E791F" w:rsidRPr="00CD5105" w:rsidRDefault="009E791F" w:rsidP="009E791F">
      <w:pPr>
        <w:rPr>
          <w:sz w:val="24"/>
        </w:rPr>
      </w:pPr>
      <w:r w:rsidRPr="00CD5105">
        <w:rPr>
          <w:sz w:val="24"/>
        </w:rPr>
        <w:t>R – The risk model will be trained and tested using R. When training the model, R will be importing data from tables in the Reach Database. The tables will contain VHA, VBA, SDR/NDI data and third party data.</w:t>
      </w:r>
    </w:p>
    <w:p w:rsidR="009E791F" w:rsidRDefault="009E791F" w:rsidP="009E791F">
      <w:pPr>
        <w:rPr>
          <w:sz w:val="24"/>
        </w:rPr>
      </w:pPr>
    </w:p>
    <w:p w:rsidR="009E791F" w:rsidRPr="00CD5105" w:rsidRDefault="009E791F" w:rsidP="009E791F">
      <w:pPr>
        <w:rPr>
          <w:sz w:val="24"/>
        </w:rPr>
      </w:pPr>
      <w:r w:rsidRPr="00CD5105">
        <w:rPr>
          <w:sz w:val="24"/>
        </w:rPr>
        <w:t xml:space="preserve">SQL Server – The data used for the risk model in the Reach Database will be stored in a SQL Server instance. R will pull data from SQL Server in order to train and test the risk model. The suicide completion risk will be </w:t>
      </w:r>
      <w:proofErr w:type="gramStart"/>
      <w:r w:rsidRPr="00CD5105">
        <w:rPr>
          <w:sz w:val="24"/>
        </w:rPr>
        <w:t>calculated/update</w:t>
      </w:r>
      <w:r>
        <w:rPr>
          <w:sz w:val="24"/>
        </w:rPr>
        <w:t>d</w:t>
      </w:r>
      <w:proofErr w:type="gramEnd"/>
      <w:r>
        <w:rPr>
          <w:sz w:val="24"/>
        </w:rPr>
        <w:t xml:space="preserve"> directly on the server using Veteran</w:t>
      </w:r>
      <w:r w:rsidRPr="00CD5105">
        <w:rPr>
          <w:sz w:val="24"/>
        </w:rPr>
        <w:t xml:space="preserve"> data and model coefficients developed in R. </w:t>
      </w:r>
    </w:p>
    <w:p w:rsidR="009E791F" w:rsidRPr="00CD5105" w:rsidRDefault="009E791F" w:rsidP="009E791F">
      <w:pPr>
        <w:rPr>
          <w:sz w:val="24"/>
        </w:rPr>
      </w:pPr>
    </w:p>
    <w:p w:rsidR="009E791F" w:rsidRPr="00CD5105" w:rsidRDefault="009E791F" w:rsidP="009E791F">
      <w:pPr>
        <w:rPr>
          <w:b/>
          <w:sz w:val="24"/>
        </w:rPr>
      </w:pPr>
      <w:r w:rsidRPr="00CD5105">
        <w:rPr>
          <w:b/>
          <w:sz w:val="24"/>
        </w:rPr>
        <w:lastRenderedPageBreak/>
        <w:t>Dependencies within Components</w:t>
      </w:r>
    </w:p>
    <w:p w:rsidR="009E791F" w:rsidRDefault="009E791F" w:rsidP="009E791F">
      <w:pPr>
        <w:rPr>
          <w:sz w:val="24"/>
        </w:rPr>
      </w:pPr>
    </w:p>
    <w:p w:rsidR="009E791F" w:rsidRPr="00CD5105" w:rsidRDefault="009E791F" w:rsidP="009E791F">
      <w:pPr>
        <w:rPr>
          <w:sz w:val="24"/>
        </w:rPr>
      </w:pPr>
      <w:r w:rsidRPr="00CD5105">
        <w:rPr>
          <w:sz w:val="24"/>
        </w:rPr>
        <w:t>R to SQL Server – In order to be able to develop a risk model and save model coefficients, a connection between R and the SQL Server must exist to allow for the transferring of data between the two components. R has a package called RODBC, which allows for this functionality. Utilizing the RODBC package, R and SQL Server will be able to transfer data between the two components allowing for modeling development and suicide completion risk scoring calculations.</w:t>
      </w:r>
    </w:p>
    <w:p w:rsidR="009E791F" w:rsidRDefault="009E791F" w:rsidP="009E791F"/>
    <w:p w:rsidR="009E791F" w:rsidRDefault="009E791F" w:rsidP="009E791F">
      <w:pPr>
        <w:pStyle w:val="Heading2"/>
      </w:pPr>
      <w:bookmarkStart w:id="156" w:name="_Toc416181446"/>
      <w:r>
        <w:t>External System Interface Design</w:t>
      </w:r>
      <w:bookmarkEnd w:id="156"/>
    </w:p>
    <w:p w:rsidR="009E791F" w:rsidRPr="00414897" w:rsidRDefault="009E791F" w:rsidP="009E791F">
      <w:pPr>
        <w:rPr>
          <w:rFonts w:ascii="Arial" w:eastAsiaTheme="minorEastAsia" w:hAnsi="Arial" w:cs="Arial"/>
          <w:sz w:val="24"/>
        </w:rPr>
      </w:pPr>
      <w:r w:rsidRPr="00414897">
        <w:rPr>
          <w:sz w:val="24"/>
        </w:rPr>
        <w:t xml:space="preserve">For further details on the </w:t>
      </w:r>
      <w:r>
        <w:rPr>
          <w:sz w:val="24"/>
        </w:rPr>
        <w:t xml:space="preserve">System Interface Design, </w:t>
      </w:r>
      <w:r w:rsidRPr="00414897">
        <w:rPr>
          <w:sz w:val="24"/>
        </w:rPr>
        <w:t xml:space="preserve">please refer to </w:t>
      </w:r>
      <w:r>
        <w:rPr>
          <w:sz w:val="24"/>
        </w:rPr>
        <w:t>IRDS Interface Design Specification</w:t>
      </w:r>
      <w:r w:rsidRPr="00414897">
        <w:rPr>
          <w:sz w:val="24"/>
        </w:rPr>
        <w:t>.</w:t>
      </w:r>
    </w:p>
    <w:p w:rsidR="009E791F" w:rsidRDefault="009E791F" w:rsidP="009E791F">
      <w:pPr>
        <w:pStyle w:val="Heading1"/>
      </w:pPr>
      <w:bookmarkStart w:id="157" w:name="_Toc405814155"/>
      <w:bookmarkStart w:id="158" w:name="_Toc405815155"/>
      <w:bookmarkEnd w:id="157"/>
      <w:bookmarkEnd w:id="158"/>
      <w:r>
        <w:t xml:space="preserve"> </w:t>
      </w:r>
      <w:bookmarkStart w:id="159" w:name="_Toc416181447"/>
      <w:r>
        <w:t>Human-Machine Interface</w:t>
      </w:r>
      <w:bookmarkEnd w:id="159"/>
    </w:p>
    <w:p w:rsidR="009E791F" w:rsidRDefault="009E791F" w:rsidP="009E791F">
      <w:pPr>
        <w:pStyle w:val="InstructionalText1"/>
      </w:pPr>
    </w:p>
    <w:p w:rsidR="009E791F" w:rsidRPr="00D472EA" w:rsidRDefault="009E791F" w:rsidP="009E791F">
      <w:pPr>
        <w:pStyle w:val="Heading2"/>
      </w:pPr>
      <w:bookmarkStart w:id="160" w:name="_Toc416181448"/>
      <w:r>
        <w:t>User Roles</w:t>
      </w:r>
      <w:bookmarkEnd w:id="160"/>
    </w:p>
    <w:p w:rsidR="009E791F" w:rsidRDefault="009E791F" w:rsidP="009E791F">
      <w:pPr>
        <w:pStyle w:val="BodyText"/>
      </w:pPr>
      <w:r w:rsidRPr="0023328E">
        <w:t xml:space="preserve">Users of the Integrated Reach Database system consist of </w:t>
      </w:r>
      <w:r>
        <w:t>intervention service providers</w:t>
      </w:r>
      <w:r w:rsidRPr="0023328E">
        <w:t xml:space="preserve">, other VA mental health providers, and leadership resources. In addition, approved researchers may also be granted access to the system to analyze data and run reports. For a full description of the user classes, refer to the User Research Report. </w:t>
      </w:r>
    </w:p>
    <w:p w:rsidR="009E791F" w:rsidRDefault="009E791F" w:rsidP="009E791F">
      <w:pPr>
        <w:pStyle w:val="Caption"/>
      </w:pPr>
      <w:r>
        <w:t xml:space="preserve">Table </w:t>
      </w:r>
      <w:r w:rsidR="00AE7F2D">
        <w:fldChar w:fldCharType="begin"/>
      </w:r>
      <w:r w:rsidR="00AE7F2D">
        <w:instrText xml:space="preserve"> SEQ Table \* ARABIC </w:instrText>
      </w:r>
      <w:r w:rsidR="00AE7F2D">
        <w:fldChar w:fldCharType="separate"/>
      </w:r>
      <w:r w:rsidR="00143AAE">
        <w:rPr>
          <w:noProof/>
        </w:rPr>
        <w:t>11</w:t>
      </w:r>
      <w:r w:rsidR="00AE7F2D">
        <w:rPr>
          <w:noProof/>
        </w:rPr>
        <w:fldChar w:fldCharType="end"/>
      </w:r>
      <w:r>
        <w:t>: User Roles</w:t>
      </w:r>
    </w:p>
    <w:tbl>
      <w:tblPr>
        <w:tblStyle w:val="TableGrid"/>
        <w:tblW w:w="0" w:type="auto"/>
        <w:tblLook w:val="04A0" w:firstRow="1" w:lastRow="0" w:firstColumn="1" w:lastColumn="0" w:noHBand="0" w:noVBand="1"/>
      </w:tblPr>
      <w:tblGrid>
        <w:gridCol w:w="4788"/>
        <w:gridCol w:w="4788"/>
      </w:tblGrid>
      <w:tr w:rsidR="009E791F" w:rsidRPr="00425E09" w:rsidTr="00666F97">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User Class</w:t>
            </w:r>
          </w:p>
        </w:tc>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Description</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Outreach and Intervention Team Members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Suicide Prevention Coordinators (SPC), clinical professionals and other Mental Health staff. Some but not all will have limited experience using IT tools. Experience in Social Work and Clinical Psychology is typical.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leadership, VA Center of Excellence for Suicide Prevention staff, VA Mental Health leaders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VA staff in leadership positions with backgrounds in Medicine, Clinical Psychology, Nursing, Public Health, Social Work and various social sciences. Expertise with information technology tools varies broadly depending on background and role at VA. User class may also include Outreach and Intervention Team Members described above.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Researchers and Statisticians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with backgrounds in Statistics, Epidemiology, Public Health, Medicine, Psychology, and various social sciences. Technical expertise for many users will be high, especially in using tools for statistical analysis and related research methods.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Users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who generate reports related to </w:t>
            </w:r>
            <w:r>
              <w:rPr>
                <w:iCs/>
                <w:szCs w:val="22"/>
              </w:rPr>
              <w:t>Veteran</w:t>
            </w:r>
            <w:r w:rsidRPr="00425E09">
              <w:rPr>
                <w:iCs/>
                <w:szCs w:val="22"/>
              </w:rPr>
              <w:t xml:space="preserve"> suicide. These users may include </w:t>
            </w:r>
            <w:r w:rsidRPr="00425E09">
              <w:rPr>
                <w:iCs/>
                <w:szCs w:val="22"/>
              </w:rPr>
              <w:lastRenderedPageBreak/>
              <w:t xml:space="preserve">individuals described in the user classes above plus additional VA managers, analysts, and administrators who are asked to generate reports. Expertise with various technology tools for many users will likely be high, especially in areas related to reporting tools, databases, and statistics.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lastRenderedPageBreak/>
              <w:t>Reporting Consumers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in the target audience for reports, including internal VA clinical and administrative staff in addition to groups external to VA including other government agencies, US Congress, news media, </w:t>
            </w:r>
            <w:r>
              <w:rPr>
                <w:iCs/>
                <w:szCs w:val="22"/>
              </w:rPr>
              <w:t>Veteran</w:t>
            </w:r>
            <w:r w:rsidRPr="00425E09">
              <w:rPr>
                <w:iCs/>
                <w:szCs w:val="22"/>
              </w:rPr>
              <w:t xml:space="preserve">s Service Organizations, and the general public. Expertise understanding and interpreting statistical data will vary across target audiences.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Sustainment Staff</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technical VA staff with backgrounds in Information Technology, Computer Science, Statistics, and related fields with the ability to create new statistical models in the application and map the application to new interfaces. </w:t>
            </w:r>
          </w:p>
        </w:tc>
      </w:tr>
    </w:tbl>
    <w:p w:rsidR="009E791F" w:rsidRPr="006E6A0B" w:rsidRDefault="009E791F" w:rsidP="009E791F">
      <w:pPr>
        <w:pStyle w:val="BodyText"/>
      </w:pPr>
    </w:p>
    <w:p w:rsidR="009E791F" w:rsidRPr="00F4694F" w:rsidRDefault="009E791F" w:rsidP="009E791F">
      <w:pPr>
        <w:pStyle w:val="BodyText"/>
      </w:pPr>
    </w:p>
    <w:p w:rsidR="009E791F" w:rsidRDefault="009E791F" w:rsidP="009E791F">
      <w:pPr>
        <w:pStyle w:val="Heading2"/>
      </w:pPr>
      <w:bookmarkStart w:id="161" w:name="_Toc416181449"/>
      <w:r>
        <w:t>Interface Design Rules</w:t>
      </w:r>
      <w:bookmarkEnd w:id="161"/>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62" w:name="_Toc416181450"/>
      <w:r>
        <w:t>Inputs</w:t>
      </w:r>
      <w:bookmarkEnd w:id="162"/>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63" w:name="_Toc416181451"/>
      <w:r>
        <w:t>Outputs</w:t>
      </w:r>
      <w:bookmarkEnd w:id="163"/>
    </w:p>
    <w:p w:rsidR="009E791F" w:rsidRPr="008544AA" w:rsidRDefault="009E791F" w:rsidP="009E791F">
      <w:pPr>
        <w:pStyle w:val="InstructionalText1"/>
        <w:rPr>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64" w:name="_Toc416181452"/>
      <w:r>
        <w:t>Navigation Hierarchy</w:t>
      </w:r>
      <w:bookmarkEnd w:id="164"/>
    </w:p>
    <w:p w:rsidR="004E0E09" w:rsidRPr="008544AA" w:rsidRDefault="004E0E09" w:rsidP="004E0E09">
      <w:pPr>
        <w:pStyle w:val="InstructionalText1"/>
        <w:rPr>
          <w:szCs w:val="24"/>
        </w:rPr>
      </w:pPr>
      <w:r w:rsidRPr="008544AA">
        <w:rPr>
          <w:i w:val="0"/>
          <w:color w:val="auto"/>
          <w:szCs w:val="24"/>
        </w:rPr>
        <w:t>This section of the document is TBD and will be provided as user requirements are finalized.</w:t>
      </w:r>
    </w:p>
    <w:p w:rsidR="009E791F" w:rsidRPr="00C83EC8" w:rsidRDefault="009E791F" w:rsidP="009E791F">
      <w:pPr>
        <w:pStyle w:val="InstructionalText1"/>
        <w:rPr>
          <w:i w:val="0"/>
          <w:color w:val="auto"/>
        </w:rPr>
      </w:pPr>
    </w:p>
    <w:p w:rsidR="009E791F" w:rsidRDefault="009E791F" w:rsidP="009E791F">
      <w:pPr>
        <w:pStyle w:val="Heading1"/>
      </w:pPr>
      <w:bookmarkStart w:id="165" w:name="_Toc416181453"/>
      <w:r>
        <w:t>Security and Privacy</w:t>
      </w:r>
      <w:bookmarkEnd w:id="165"/>
    </w:p>
    <w:p w:rsidR="009E791F" w:rsidRDefault="009E791F" w:rsidP="009E791F">
      <w:pPr>
        <w:pStyle w:val="BodyText"/>
      </w:pPr>
      <w:r>
        <w:t>This section will be completed upon identification of the IRDS host environment and the requirements for the host location.</w:t>
      </w:r>
    </w:p>
    <w:p w:rsidR="004E0E09" w:rsidRPr="009953D1" w:rsidRDefault="004E0E09" w:rsidP="009E791F">
      <w:pPr>
        <w:pStyle w:val="BodyText"/>
      </w:pPr>
    </w:p>
    <w:p w:rsidR="009E791F" w:rsidRDefault="009E791F" w:rsidP="009E791F">
      <w:pPr>
        <w:pStyle w:val="Heading2"/>
      </w:pPr>
      <w:bookmarkStart w:id="166" w:name="_Toc416181454"/>
      <w:r>
        <w:lastRenderedPageBreak/>
        <w:t>Security</w:t>
      </w:r>
      <w:bookmarkEnd w:id="166"/>
    </w:p>
    <w:p w:rsidR="009E791F" w:rsidRDefault="009E791F" w:rsidP="009E791F">
      <w:pPr>
        <w:pStyle w:val="InstructionalText1"/>
        <w:rPr>
          <w:i w:val="0"/>
          <w:color w:val="auto"/>
          <w:szCs w:val="24"/>
        </w:rPr>
      </w:pPr>
      <w:r w:rsidRPr="008544AA">
        <w:rPr>
          <w:i w:val="0"/>
          <w:color w:val="auto"/>
          <w:szCs w:val="24"/>
        </w:rPr>
        <w:t xml:space="preserve">This section of the document is TBD and will be </w:t>
      </w:r>
      <w:r w:rsidR="00E64F98">
        <w:rPr>
          <w:i w:val="0"/>
          <w:color w:val="auto"/>
          <w:szCs w:val="24"/>
        </w:rPr>
        <w:t>updated once</w:t>
      </w:r>
      <w:r w:rsidR="00E64F98" w:rsidRPr="008544AA">
        <w:rPr>
          <w:i w:val="0"/>
          <w:color w:val="auto"/>
          <w:szCs w:val="24"/>
        </w:rPr>
        <w:t xml:space="preserve"> </w:t>
      </w:r>
      <w:r w:rsidRPr="008544AA">
        <w:rPr>
          <w:i w:val="0"/>
          <w:color w:val="auto"/>
          <w:szCs w:val="24"/>
        </w:rPr>
        <w:t xml:space="preserve">the host environment is </w:t>
      </w:r>
      <w:r w:rsidR="00E64F98">
        <w:rPr>
          <w:i w:val="0"/>
          <w:color w:val="auto"/>
          <w:szCs w:val="24"/>
        </w:rPr>
        <w:t>finalized</w:t>
      </w:r>
      <w:r w:rsidRPr="008544AA">
        <w:rPr>
          <w:i w:val="0"/>
          <w:color w:val="auto"/>
          <w:szCs w:val="24"/>
        </w:rPr>
        <w:t>.</w:t>
      </w:r>
    </w:p>
    <w:p w:rsidR="004E0E09" w:rsidRPr="00792D8A" w:rsidRDefault="004E0E09" w:rsidP="00CF29C4">
      <w:pPr>
        <w:pStyle w:val="BodyText"/>
      </w:pPr>
    </w:p>
    <w:p w:rsidR="009E791F" w:rsidRDefault="009E791F" w:rsidP="009E791F">
      <w:pPr>
        <w:pStyle w:val="Heading2"/>
      </w:pPr>
      <w:bookmarkStart w:id="167" w:name="_Toc416181455"/>
      <w:r>
        <w:t>Privacy</w:t>
      </w:r>
      <w:bookmarkEnd w:id="167"/>
    </w:p>
    <w:p w:rsidR="00666F97" w:rsidRPr="002427E9" w:rsidRDefault="00E64F98" w:rsidP="00CF29C4">
      <w:pPr>
        <w:pStyle w:val="InstructionalText1"/>
      </w:pPr>
      <w:r w:rsidRPr="008544AA">
        <w:rPr>
          <w:i w:val="0"/>
          <w:color w:val="auto"/>
          <w:szCs w:val="24"/>
        </w:rPr>
        <w:t xml:space="preserve">This section of the document is TBD and will be </w:t>
      </w:r>
      <w:r>
        <w:rPr>
          <w:i w:val="0"/>
          <w:color w:val="auto"/>
          <w:szCs w:val="24"/>
        </w:rPr>
        <w:t>updated once</w:t>
      </w:r>
      <w:r w:rsidRPr="008544AA">
        <w:rPr>
          <w:i w:val="0"/>
          <w:color w:val="auto"/>
          <w:szCs w:val="24"/>
        </w:rPr>
        <w:t xml:space="preserve"> the host environment is </w:t>
      </w:r>
      <w:r>
        <w:rPr>
          <w:i w:val="0"/>
          <w:color w:val="auto"/>
          <w:szCs w:val="24"/>
        </w:rPr>
        <w:t>finalized</w:t>
      </w:r>
      <w:r w:rsidRPr="008544AA">
        <w:rPr>
          <w:i w:val="0"/>
          <w:color w:val="auto"/>
          <w:szCs w:val="24"/>
        </w:rPr>
        <w:t>.</w:t>
      </w:r>
    </w:p>
    <w:sectPr w:rsidR="00666F97" w:rsidRPr="002427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F2D" w:rsidRDefault="00AE7F2D">
      <w:r>
        <w:separator/>
      </w:r>
    </w:p>
  </w:endnote>
  <w:endnote w:type="continuationSeparator" w:id="0">
    <w:p w:rsidR="00AE7F2D" w:rsidRDefault="00AE7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D7F" w:rsidRDefault="00500D7F" w:rsidP="00666F97">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8A010E">
      <w:rPr>
        <w:rStyle w:val="PageNumber"/>
        <w:noProof/>
      </w:rPr>
      <w:t>40</w:t>
    </w:r>
    <w:r>
      <w:rPr>
        <w:rStyle w:val="PageNumber"/>
      </w:rPr>
      <w:fldChar w:fldCharType="end"/>
    </w:r>
    <w:r>
      <w:rPr>
        <w:rStyle w:val="PageNumber"/>
      </w:rPr>
      <w:tab/>
      <w:t>April 2015</w:t>
    </w:r>
  </w:p>
  <w:p w:rsidR="00500D7F" w:rsidRPr="00FD2649" w:rsidRDefault="00500D7F" w:rsidP="00CA5E2C">
    <w:pPr>
      <w:pStyle w:val="Footer"/>
      <w:jc w:val="cen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F2D" w:rsidRDefault="00AE7F2D">
      <w:r>
        <w:separator/>
      </w:r>
    </w:p>
  </w:footnote>
  <w:footnote w:type="continuationSeparator" w:id="0">
    <w:p w:rsidR="00AE7F2D" w:rsidRDefault="00AE7F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jc w:val="center"/>
      <w:tblBorders>
        <w:top w:val="single" w:sz="12" w:space="0" w:color="C00000"/>
        <w:bottom w:val="single" w:sz="12" w:space="0" w:color="C00000"/>
      </w:tblBorders>
      <w:shd w:val="clear" w:color="auto" w:fill="17365D"/>
      <w:tblLook w:val="04A0" w:firstRow="1" w:lastRow="0" w:firstColumn="1" w:lastColumn="0" w:noHBand="0" w:noVBand="1"/>
    </w:tblPr>
    <w:tblGrid>
      <w:gridCol w:w="3628"/>
      <w:gridCol w:w="2101"/>
      <w:gridCol w:w="3631"/>
    </w:tblGrid>
    <w:tr w:rsidR="00500D7F" w:rsidRPr="009F023A" w:rsidTr="00A64FDA">
      <w:trPr>
        <w:trHeight w:val="710"/>
        <w:jc w:val="center"/>
      </w:trPr>
      <w:tc>
        <w:tcPr>
          <w:tcW w:w="3708" w:type="dxa"/>
          <w:shd w:val="clear" w:color="auto" w:fill="FFFFFF"/>
          <w:vAlign w:val="center"/>
        </w:tcPr>
        <w:p w:rsidR="00500D7F" w:rsidRPr="009F023A" w:rsidRDefault="00500D7F" w:rsidP="00A64FDA">
          <w:pPr>
            <w:pStyle w:val="Header"/>
            <w:jc w:val="center"/>
          </w:pPr>
          <w:r>
            <w:t>System Design Document</w:t>
          </w:r>
          <w:r w:rsidRPr="009F023A">
            <w:br/>
          </w:r>
        </w:p>
      </w:tc>
      <w:tc>
        <w:tcPr>
          <w:tcW w:w="2160" w:type="dxa"/>
          <w:shd w:val="clear" w:color="auto" w:fill="FFFFFF"/>
          <w:vAlign w:val="center"/>
        </w:tcPr>
        <w:p w:rsidR="00500D7F" w:rsidRPr="009F023A" w:rsidRDefault="00500D7F" w:rsidP="00A64FDA">
          <w:pPr>
            <w:pStyle w:val="Header"/>
            <w:jc w:val="center"/>
          </w:pPr>
        </w:p>
      </w:tc>
      <w:tc>
        <w:tcPr>
          <w:tcW w:w="3708" w:type="dxa"/>
          <w:shd w:val="clear" w:color="auto" w:fill="FFFFFF"/>
          <w:vAlign w:val="center"/>
        </w:tcPr>
        <w:p w:rsidR="00500D7F" w:rsidRPr="009F023A" w:rsidRDefault="00500D7F" w:rsidP="00A64FDA">
          <w:pPr>
            <w:pStyle w:val="Header"/>
            <w:jc w:val="center"/>
          </w:pPr>
          <w:r w:rsidRPr="009F023A">
            <w:t xml:space="preserve">Department of Veterans Affairs </w:t>
          </w:r>
          <w:r w:rsidRPr="009F023A">
            <w:br/>
          </w:r>
        </w:p>
      </w:tc>
    </w:tr>
  </w:tbl>
  <w:p w:rsidR="00500D7F" w:rsidRDefault="00500D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nsid w:val="089207E0"/>
    <w:multiLevelType w:val="hybridMultilevel"/>
    <w:tmpl w:val="8E54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0B600E59"/>
    <w:multiLevelType w:val="hybridMultilevel"/>
    <w:tmpl w:val="3BD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8E1C34"/>
    <w:multiLevelType w:val="hybridMultilevel"/>
    <w:tmpl w:val="58F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43407C"/>
    <w:multiLevelType w:val="hybridMultilevel"/>
    <w:tmpl w:val="8C40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AC7C1B"/>
    <w:multiLevelType w:val="hybridMultilevel"/>
    <w:tmpl w:val="F8567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402BBE"/>
    <w:multiLevelType w:val="hybridMultilevel"/>
    <w:tmpl w:val="B758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C88381C"/>
    <w:multiLevelType w:val="hybridMultilevel"/>
    <w:tmpl w:val="68725438"/>
    <w:lvl w:ilvl="0" w:tplc="614896B6">
      <w:start w:val="1"/>
      <w:numFmt w:val="bullet"/>
      <w:pStyle w:val="InstructionalBullet1"/>
      <w:lvlText w:val=""/>
      <w:lvlJc w:val="left"/>
      <w:pPr>
        <w:tabs>
          <w:tab w:val="num" w:pos="720"/>
        </w:tabs>
        <w:ind w:left="720" w:hanging="360"/>
      </w:pPr>
      <w:rPr>
        <w:rFonts w:ascii="Symbol" w:hAnsi="Symbol" w:hint="default"/>
        <w:color w:val="auto"/>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4">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5B66725"/>
    <w:multiLevelType w:val="hybridMultilevel"/>
    <w:tmpl w:val="8C528DA0"/>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6">
    <w:nsid w:val="2E1A62C8"/>
    <w:multiLevelType w:val="hybridMultilevel"/>
    <w:tmpl w:val="97B2E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8">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1">
    <w:nsid w:val="383211B9"/>
    <w:multiLevelType w:val="hybridMultilevel"/>
    <w:tmpl w:val="396EA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E47C3"/>
    <w:multiLevelType w:val="multilevel"/>
    <w:tmpl w:val="6C18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E00488"/>
    <w:multiLevelType w:val="hybridMultilevel"/>
    <w:tmpl w:val="4CB0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143A38"/>
    <w:multiLevelType w:val="hybridMultilevel"/>
    <w:tmpl w:val="0792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0D7E0A"/>
    <w:multiLevelType w:val="multilevel"/>
    <w:tmpl w:val="261C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0">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67D49C2"/>
    <w:multiLevelType w:val="hybridMultilevel"/>
    <w:tmpl w:val="AE06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7">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FF10C2"/>
    <w:multiLevelType w:val="hybridMultilevel"/>
    <w:tmpl w:val="0F2089C2"/>
    <w:lvl w:ilvl="0" w:tplc="04090017">
      <w:start w:val="1"/>
      <w:numFmt w:val="lowerLetter"/>
      <w:lvlText w:val="%1)"/>
      <w:lvlJc w:val="left"/>
      <w:pPr>
        <w:ind w:left="720" w:hanging="360"/>
      </w:pPr>
    </w:lvl>
    <w:lvl w:ilvl="1" w:tplc="663EDA7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3">
    <w:nsid w:val="6DFB1811"/>
    <w:multiLevelType w:val="multilevel"/>
    <w:tmpl w:val="DAC0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nsid w:val="7293344F"/>
    <w:multiLevelType w:val="hybridMultilevel"/>
    <w:tmpl w:val="0652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7">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77A6530"/>
    <w:multiLevelType w:val="hybridMultilevel"/>
    <w:tmpl w:val="C1B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51">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52">
    <w:nsid w:val="7F9D0A3D"/>
    <w:multiLevelType w:val="hybridMultilevel"/>
    <w:tmpl w:val="13309FF2"/>
    <w:lvl w:ilvl="0" w:tplc="04090001">
      <w:start w:val="1"/>
      <w:numFmt w:val="bullet"/>
      <w:lvlText w:val=""/>
      <w:lvlJc w:val="left"/>
      <w:pPr>
        <w:ind w:left="720" w:hanging="360"/>
      </w:pPr>
      <w:rPr>
        <w:rFonts w:ascii="Symbol" w:hAnsi="Symbol" w:hint="default"/>
      </w:rPr>
    </w:lvl>
    <w:lvl w:ilvl="1" w:tplc="622EE55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42"/>
  </w:num>
  <w:num w:numId="3">
    <w:abstractNumId w:val="5"/>
  </w:num>
  <w:num w:numId="4">
    <w:abstractNumId w:val="46"/>
  </w:num>
  <w:num w:numId="5">
    <w:abstractNumId w:val="51"/>
  </w:num>
  <w:num w:numId="6">
    <w:abstractNumId w:val="32"/>
  </w:num>
  <w:num w:numId="7">
    <w:abstractNumId w:val="17"/>
  </w:num>
  <w:num w:numId="8">
    <w:abstractNumId w:val="13"/>
  </w:num>
  <w:num w:numId="9">
    <w:abstractNumId w:val="20"/>
  </w:num>
  <w:num w:numId="10">
    <w:abstractNumId w:val="29"/>
  </w:num>
  <w:num w:numId="11">
    <w:abstractNumId w:val="19"/>
  </w:num>
  <w:num w:numId="12">
    <w:abstractNumId w:val="36"/>
  </w:num>
  <w:num w:numId="13">
    <w:abstractNumId w:val="3"/>
  </w:num>
  <w:num w:numId="14">
    <w:abstractNumId w:val="25"/>
  </w:num>
  <w:num w:numId="15">
    <w:abstractNumId w:val="0"/>
  </w:num>
  <w:num w:numId="16">
    <w:abstractNumId w:val="18"/>
  </w:num>
  <w:num w:numId="17">
    <w:abstractNumId w:val="1"/>
  </w:num>
  <w:num w:numId="18">
    <w:abstractNumId w:val="38"/>
  </w:num>
  <w:num w:numId="19">
    <w:abstractNumId w:val="22"/>
  </w:num>
  <w:num w:numId="20">
    <w:abstractNumId w:val="49"/>
  </w:num>
  <w:num w:numId="21">
    <w:abstractNumId w:val="34"/>
  </w:num>
  <w:num w:numId="22">
    <w:abstractNumId w:val="10"/>
  </w:num>
  <w:num w:numId="23">
    <w:abstractNumId w:val="33"/>
  </w:num>
  <w:num w:numId="24">
    <w:abstractNumId w:val="27"/>
  </w:num>
  <w:num w:numId="25">
    <w:abstractNumId w:val="50"/>
  </w:num>
  <w:num w:numId="26">
    <w:abstractNumId w:val="40"/>
  </w:num>
  <w:num w:numId="27">
    <w:abstractNumId w:val="12"/>
  </w:num>
  <w:num w:numId="28">
    <w:abstractNumId w:val="47"/>
  </w:num>
  <w:num w:numId="29">
    <w:abstractNumId w:val="14"/>
  </w:num>
  <w:num w:numId="30">
    <w:abstractNumId w:val="30"/>
  </w:num>
  <w:num w:numId="31">
    <w:abstractNumId w:val="41"/>
  </w:num>
  <w:num w:numId="32">
    <w:abstractNumId w:val="48"/>
  </w:num>
  <w:num w:numId="33">
    <w:abstractNumId w:val="2"/>
  </w:num>
  <w:num w:numId="34">
    <w:abstractNumId w:val="39"/>
  </w:num>
  <w:num w:numId="35">
    <w:abstractNumId w:val="37"/>
  </w:num>
  <w:num w:numId="36">
    <w:abstractNumId w:val="52"/>
  </w:num>
  <w:num w:numId="37">
    <w:abstractNumId w:val="9"/>
  </w:num>
  <w:num w:numId="38">
    <w:abstractNumId w:val="35"/>
  </w:num>
  <w:num w:numId="39">
    <w:abstractNumId w:val="21"/>
  </w:num>
  <w:num w:numId="40">
    <w:abstractNumId w:val="6"/>
  </w:num>
  <w:num w:numId="41">
    <w:abstractNumId w:val="26"/>
  </w:num>
  <w:num w:numId="42">
    <w:abstractNumId w:val="7"/>
  </w:num>
  <w:num w:numId="43">
    <w:abstractNumId w:val="24"/>
  </w:num>
  <w:num w:numId="44">
    <w:abstractNumId w:val="43"/>
  </w:num>
  <w:num w:numId="45">
    <w:abstractNumId w:val="23"/>
  </w:num>
  <w:num w:numId="46">
    <w:abstractNumId w:val="28"/>
  </w:num>
  <w:num w:numId="47">
    <w:abstractNumId w:val="31"/>
  </w:num>
  <w:num w:numId="48">
    <w:abstractNumId w:val="45"/>
  </w:num>
  <w:num w:numId="49">
    <w:abstractNumId w:val="11"/>
  </w:num>
  <w:num w:numId="50">
    <w:abstractNumId w:val="4"/>
  </w:num>
  <w:num w:numId="51">
    <w:abstractNumId w:val="15"/>
  </w:num>
  <w:num w:numId="52">
    <w:abstractNumId w:val="8"/>
  </w:num>
  <w:num w:numId="53">
    <w:abstractNumId w:val="1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91F"/>
    <w:rsid w:val="000348C9"/>
    <w:rsid w:val="0004168A"/>
    <w:rsid w:val="00065ADE"/>
    <w:rsid w:val="000721FD"/>
    <w:rsid w:val="00081806"/>
    <w:rsid w:val="000C215D"/>
    <w:rsid w:val="000E073D"/>
    <w:rsid w:val="000E0DF9"/>
    <w:rsid w:val="000F4024"/>
    <w:rsid w:val="00124231"/>
    <w:rsid w:val="00124524"/>
    <w:rsid w:val="00136534"/>
    <w:rsid w:val="00143AAE"/>
    <w:rsid w:val="001472DF"/>
    <w:rsid w:val="001864D6"/>
    <w:rsid w:val="001870AA"/>
    <w:rsid w:val="00190D2E"/>
    <w:rsid w:val="001A4730"/>
    <w:rsid w:val="001E1AD9"/>
    <w:rsid w:val="001F5CDF"/>
    <w:rsid w:val="001F7F4F"/>
    <w:rsid w:val="00227C56"/>
    <w:rsid w:val="00230044"/>
    <w:rsid w:val="002312F0"/>
    <w:rsid w:val="002427E9"/>
    <w:rsid w:val="00254B5B"/>
    <w:rsid w:val="0029579B"/>
    <w:rsid w:val="002C77AB"/>
    <w:rsid w:val="002D024A"/>
    <w:rsid w:val="002D273C"/>
    <w:rsid w:val="002D2E9B"/>
    <w:rsid w:val="002D3068"/>
    <w:rsid w:val="002E22CC"/>
    <w:rsid w:val="002F115B"/>
    <w:rsid w:val="00301DC4"/>
    <w:rsid w:val="0030556F"/>
    <w:rsid w:val="003736DD"/>
    <w:rsid w:val="00374B57"/>
    <w:rsid w:val="0038431F"/>
    <w:rsid w:val="00393D74"/>
    <w:rsid w:val="003C3A8E"/>
    <w:rsid w:val="00417340"/>
    <w:rsid w:val="00430A31"/>
    <w:rsid w:val="004505E3"/>
    <w:rsid w:val="00450A05"/>
    <w:rsid w:val="0049581B"/>
    <w:rsid w:val="00496622"/>
    <w:rsid w:val="004B0AAF"/>
    <w:rsid w:val="004E0E09"/>
    <w:rsid w:val="004F0BE7"/>
    <w:rsid w:val="004F266E"/>
    <w:rsid w:val="005001CF"/>
    <w:rsid w:val="00500D7F"/>
    <w:rsid w:val="00545D2B"/>
    <w:rsid w:val="0058396C"/>
    <w:rsid w:val="00584E5F"/>
    <w:rsid w:val="005965F3"/>
    <w:rsid w:val="005A61FD"/>
    <w:rsid w:val="005B098A"/>
    <w:rsid w:val="005F6E2A"/>
    <w:rsid w:val="0062039E"/>
    <w:rsid w:val="00625BA0"/>
    <w:rsid w:val="006273CF"/>
    <w:rsid w:val="0065408C"/>
    <w:rsid w:val="00666F97"/>
    <w:rsid w:val="00680DFE"/>
    <w:rsid w:val="00692D0A"/>
    <w:rsid w:val="006D4819"/>
    <w:rsid w:val="006E5345"/>
    <w:rsid w:val="0071563C"/>
    <w:rsid w:val="00720F84"/>
    <w:rsid w:val="00757290"/>
    <w:rsid w:val="0078424D"/>
    <w:rsid w:val="00792D8A"/>
    <w:rsid w:val="00807B9F"/>
    <w:rsid w:val="00822710"/>
    <w:rsid w:val="008443BB"/>
    <w:rsid w:val="00865282"/>
    <w:rsid w:val="00876B59"/>
    <w:rsid w:val="008A010E"/>
    <w:rsid w:val="008A45BE"/>
    <w:rsid w:val="008C4656"/>
    <w:rsid w:val="008D1080"/>
    <w:rsid w:val="008D2D68"/>
    <w:rsid w:val="008E0B06"/>
    <w:rsid w:val="00926ECE"/>
    <w:rsid w:val="00927138"/>
    <w:rsid w:val="00961558"/>
    <w:rsid w:val="00993AB4"/>
    <w:rsid w:val="00993D11"/>
    <w:rsid w:val="009B3897"/>
    <w:rsid w:val="009B66FF"/>
    <w:rsid w:val="009C14DF"/>
    <w:rsid w:val="009C5832"/>
    <w:rsid w:val="009E227F"/>
    <w:rsid w:val="009E791F"/>
    <w:rsid w:val="00A06BF2"/>
    <w:rsid w:val="00A2456D"/>
    <w:rsid w:val="00A353F4"/>
    <w:rsid w:val="00A40CFD"/>
    <w:rsid w:val="00A4392D"/>
    <w:rsid w:val="00A64FDA"/>
    <w:rsid w:val="00A672AB"/>
    <w:rsid w:val="00A7170B"/>
    <w:rsid w:val="00AA5BC4"/>
    <w:rsid w:val="00AE7F2D"/>
    <w:rsid w:val="00B11A8E"/>
    <w:rsid w:val="00B21C90"/>
    <w:rsid w:val="00B24E38"/>
    <w:rsid w:val="00B601BC"/>
    <w:rsid w:val="00B629EA"/>
    <w:rsid w:val="00B67371"/>
    <w:rsid w:val="00B750E7"/>
    <w:rsid w:val="00BA4E03"/>
    <w:rsid w:val="00BC77E0"/>
    <w:rsid w:val="00BD18DB"/>
    <w:rsid w:val="00BE6532"/>
    <w:rsid w:val="00BE6C0E"/>
    <w:rsid w:val="00C42CC2"/>
    <w:rsid w:val="00C56BB7"/>
    <w:rsid w:val="00C64DD5"/>
    <w:rsid w:val="00C80284"/>
    <w:rsid w:val="00C94C4F"/>
    <w:rsid w:val="00CA5E2C"/>
    <w:rsid w:val="00CB3AE1"/>
    <w:rsid w:val="00CC59F8"/>
    <w:rsid w:val="00CF29C4"/>
    <w:rsid w:val="00D10467"/>
    <w:rsid w:val="00D36B2D"/>
    <w:rsid w:val="00D87BF7"/>
    <w:rsid w:val="00D94B52"/>
    <w:rsid w:val="00DA1D38"/>
    <w:rsid w:val="00DB4C75"/>
    <w:rsid w:val="00DF0785"/>
    <w:rsid w:val="00E1633A"/>
    <w:rsid w:val="00E24815"/>
    <w:rsid w:val="00E24EAC"/>
    <w:rsid w:val="00E258CD"/>
    <w:rsid w:val="00E452A1"/>
    <w:rsid w:val="00E532BB"/>
    <w:rsid w:val="00E64F98"/>
    <w:rsid w:val="00E7260D"/>
    <w:rsid w:val="00E951DD"/>
    <w:rsid w:val="00E95842"/>
    <w:rsid w:val="00EC3C8C"/>
    <w:rsid w:val="00ED17BC"/>
    <w:rsid w:val="00EF30CC"/>
    <w:rsid w:val="00F16DEA"/>
    <w:rsid w:val="00F2792C"/>
    <w:rsid w:val="00F47BF9"/>
    <w:rsid w:val="00F64B22"/>
    <w:rsid w:val="00F6620D"/>
    <w:rsid w:val="00F81C28"/>
    <w:rsid w:val="00FC7D28"/>
    <w:rsid w:val="00FE4328"/>
    <w:rsid w:val="00FE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A5BC4"/>
    <w:rPr>
      <w:sz w:val="24"/>
    </w:rPr>
  </w:style>
  <w:style w:type="character" w:customStyle="1" w:styleId="left">
    <w:name w:val="left"/>
    <w:basedOn w:val="DefaultParagraphFont"/>
    <w:rsid w:val="009E22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A5BC4"/>
    <w:rPr>
      <w:sz w:val="24"/>
    </w:rPr>
  </w:style>
  <w:style w:type="character" w:customStyle="1" w:styleId="left">
    <w:name w:val="left"/>
    <w:basedOn w:val="DefaultParagraphFont"/>
    <w:rsid w:val="009E2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50983">
      <w:bodyDiv w:val="1"/>
      <w:marLeft w:val="0"/>
      <w:marRight w:val="0"/>
      <w:marTop w:val="0"/>
      <w:marBottom w:val="0"/>
      <w:divBdr>
        <w:top w:val="none" w:sz="0" w:space="0" w:color="auto"/>
        <w:left w:val="none" w:sz="0" w:space="0" w:color="auto"/>
        <w:bottom w:val="none" w:sz="0" w:space="0" w:color="auto"/>
        <w:right w:val="none" w:sz="0" w:space="0" w:color="auto"/>
      </w:divBdr>
    </w:div>
    <w:div w:id="389571154">
      <w:bodyDiv w:val="1"/>
      <w:marLeft w:val="0"/>
      <w:marRight w:val="0"/>
      <w:marTop w:val="0"/>
      <w:marBottom w:val="0"/>
      <w:divBdr>
        <w:top w:val="none" w:sz="0" w:space="0" w:color="auto"/>
        <w:left w:val="none" w:sz="0" w:space="0" w:color="auto"/>
        <w:bottom w:val="none" w:sz="0" w:space="0" w:color="auto"/>
        <w:right w:val="none" w:sz="0" w:space="0" w:color="auto"/>
      </w:divBdr>
    </w:div>
    <w:div w:id="506556497">
      <w:bodyDiv w:val="1"/>
      <w:marLeft w:val="0"/>
      <w:marRight w:val="0"/>
      <w:marTop w:val="0"/>
      <w:marBottom w:val="0"/>
      <w:divBdr>
        <w:top w:val="none" w:sz="0" w:space="0" w:color="auto"/>
        <w:left w:val="none" w:sz="0" w:space="0" w:color="auto"/>
        <w:bottom w:val="none" w:sz="0" w:space="0" w:color="auto"/>
        <w:right w:val="none" w:sz="0" w:space="0" w:color="auto"/>
      </w:divBdr>
    </w:div>
    <w:div w:id="1278220604">
      <w:bodyDiv w:val="1"/>
      <w:marLeft w:val="0"/>
      <w:marRight w:val="0"/>
      <w:marTop w:val="0"/>
      <w:marBottom w:val="0"/>
      <w:divBdr>
        <w:top w:val="none" w:sz="0" w:space="0" w:color="auto"/>
        <w:left w:val="none" w:sz="0" w:space="0" w:color="auto"/>
        <w:bottom w:val="none" w:sz="0" w:space="0" w:color="auto"/>
        <w:right w:val="none" w:sz="0" w:space="0" w:color="auto"/>
      </w:divBdr>
    </w:div>
    <w:div w:id="1415006039">
      <w:bodyDiv w:val="1"/>
      <w:marLeft w:val="0"/>
      <w:marRight w:val="0"/>
      <w:marTop w:val="0"/>
      <w:marBottom w:val="0"/>
      <w:divBdr>
        <w:top w:val="none" w:sz="0" w:space="0" w:color="auto"/>
        <w:left w:val="none" w:sz="0" w:space="0" w:color="auto"/>
        <w:bottom w:val="none" w:sz="0" w:space="0" w:color="auto"/>
        <w:right w:val="none" w:sz="0" w:space="0" w:color="auto"/>
      </w:divBdr>
    </w:div>
    <w:div w:id="1744402223">
      <w:bodyDiv w:val="1"/>
      <w:marLeft w:val="0"/>
      <w:marRight w:val="0"/>
      <w:marTop w:val="0"/>
      <w:marBottom w:val="0"/>
      <w:divBdr>
        <w:top w:val="none" w:sz="0" w:space="0" w:color="auto"/>
        <w:left w:val="none" w:sz="0" w:space="0" w:color="auto"/>
        <w:bottom w:val="none" w:sz="0" w:space="0" w:color="auto"/>
        <w:right w:val="none" w:sz="0" w:space="0" w:color="auto"/>
      </w:divBdr>
    </w:div>
    <w:div w:id="1760517738">
      <w:bodyDiv w:val="1"/>
      <w:marLeft w:val="0"/>
      <w:marRight w:val="0"/>
      <w:marTop w:val="0"/>
      <w:marBottom w:val="0"/>
      <w:divBdr>
        <w:top w:val="none" w:sz="0" w:space="0" w:color="auto"/>
        <w:left w:val="none" w:sz="0" w:space="0" w:color="auto"/>
        <w:bottom w:val="none" w:sz="0" w:space="0" w:color="auto"/>
        <w:right w:val="none" w:sz="0" w:space="0" w:color="auto"/>
      </w:divBdr>
    </w:div>
    <w:div w:id="208826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2.vsd"/><Relationship Id="rId21" Type="http://schemas.openxmlformats.org/officeDocument/2006/relationships/image" Target="media/image2.png"/><Relationship Id="rId42" Type="http://schemas.openxmlformats.org/officeDocument/2006/relationships/hyperlink" Target="https://opensourceehr.atlassian.net/browse/PR-1248" TargetMode="External"/><Relationship Id="rId47" Type="http://schemas.openxmlformats.org/officeDocument/2006/relationships/hyperlink" Target="https://opensourceehr.atlassian.net/browse/PR-357" TargetMode="External"/><Relationship Id="rId63" Type="http://schemas.openxmlformats.org/officeDocument/2006/relationships/hyperlink" Target="https://opensourceehr.atlassian.net/browse/PR-1681" TargetMode="External"/><Relationship Id="rId68" Type="http://schemas.openxmlformats.org/officeDocument/2006/relationships/hyperlink" Target="https://opensourceehr.atlassian.net/browse/PR-725" TargetMode="External"/><Relationship Id="rId84" Type="http://schemas.openxmlformats.org/officeDocument/2006/relationships/image" Target="media/image14.png"/><Relationship Id="rId89" Type="http://schemas.openxmlformats.org/officeDocument/2006/relationships/image" Target="media/image17.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9" Type="http://schemas.openxmlformats.org/officeDocument/2006/relationships/image" Target="media/image7.png"/><Relationship Id="rId107" Type="http://schemas.openxmlformats.org/officeDocument/2006/relationships/image" Target="media/image28.emf"/><Relationship Id="rId11" Type="http://schemas.openxmlformats.org/officeDocument/2006/relationships/footer" Target="footer1.xml"/><Relationship Id="rId24" Type="http://schemas.openxmlformats.org/officeDocument/2006/relationships/oleObject" Target="embeddings/Microsoft_Visio_2003-2010_Drawing1.vsd"/><Relationship Id="rId32" Type="http://schemas.openxmlformats.org/officeDocument/2006/relationships/hyperlink" Target="https://opensourceehr.atlassian.net/browse/PR-346" TargetMode="External"/><Relationship Id="rId37" Type="http://schemas.openxmlformats.org/officeDocument/2006/relationships/hyperlink" Target="https://opensourceehr.atlassian.net/browse/PR-1380" TargetMode="External"/><Relationship Id="rId40" Type="http://schemas.openxmlformats.org/officeDocument/2006/relationships/hyperlink" Target="https://opensourceehr.atlassian.net/browse/PR-1406" TargetMode="External"/><Relationship Id="rId45" Type="http://schemas.openxmlformats.org/officeDocument/2006/relationships/hyperlink" Target="https://opensourceehr.atlassian.net/browse/PR-355" TargetMode="External"/><Relationship Id="rId53" Type="http://schemas.openxmlformats.org/officeDocument/2006/relationships/hyperlink" Target="https://opensourceehr.atlassian.net/browse/PR-877" TargetMode="External"/><Relationship Id="rId58" Type="http://schemas.openxmlformats.org/officeDocument/2006/relationships/hyperlink" Target="https://opensourceehr.atlassian.net/browse/PR-1676" TargetMode="External"/><Relationship Id="rId66" Type="http://schemas.openxmlformats.org/officeDocument/2006/relationships/hyperlink" Target="https://opensourceehr.atlassian.net/browse/PR-161" TargetMode="External"/><Relationship Id="rId74" Type="http://schemas.openxmlformats.org/officeDocument/2006/relationships/hyperlink" Target="https://opensourceehr.atlassian.net/browse/PR-889" TargetMode="External"/><Relationship Id="rId79" Type="http://schemas.openxmlformats.org/officeDocument/2006/relationships/image" Target="media/image11.emf"/><Relationship Id="rId87" Type="http://schemas.openxmlformats.org/officeDocument/2006/relationships/image" Target="media/image16.emf"/><Relationship Id="rId102" Type="http://schemas.openxmlformats.org/officeDocument/2006/relationships/image" Target="media/image25.emf"/><Relationship Id="rId110" Type="http://schemas.openxmlformats.org/officeDocument/2006/relationships/oleObject" Target="embeddings/Microsoft_Visio_2003-2010_Drawing14.vsd"/><Relationship Id="rId5" Type="http://schemas.openxmlformats.org/officeDocument/2006/relationships/settings" Target="settings.xml"/><Relationship Id="rId61" Type="http://schemas.openxmlformats.org/officeDocument/2006/relationships/hyperlink" Target="https://opensourceehr.atlassian.net/browse/PR-1679" TargetMode="External"/><Relationship Id="rId82" Type="http://schemas.openxmlformats.org/officeDocument/2006/relationships/oleObject" Target="embeddings/Microsoft_Visio_2003-2010_Drawing5.vsd"/><Relationship Id="rId90" Type="http://schemas.openxmlformats.org/officeDocument/2006/relationships/image" Target="media/image18.png"/><Relationship Id="rId95" Type="http://schemas.openxmlformats.org/officeDocument/2006/relationships/image" Target="media/image21.emf"/><Relationship Id="rId19" Type="http://schemas.openxmlformats.org/officeDocument/2006/relationships/hyperlink" Target="https://internal.vacloud.us/wiki/pages/81X0Z7X5/Perceptive_Reach_Deliverables.html" TargetMode="External"/><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3.png"/><Relationship Id="rId27" Type="http://schemas.openxmlformats.org/officeDocument/2006/relationships/image" Target="media/image6.emf"/><Relationship Id="rId30" Type="http://schemas.openxmlformats.org/officeDocument/2006/relationships/hyperlink" Target="https://opensourceehr.atlassian.net/secure/Dashboard.jspa" TargetMode="External"/><Relationship Id="rId35" Type="http://schemas.openxmlformats.org/officeDocument/2006/relationships/hyperlink" Target="https://opensourceehr.atlassian.net/browse/PR-1267" TargetMode="External"/><Relationship Id="rId43" Type="http://schemas.openxmlformats.org/officeDocument/2006/relationships/hyperlink" Target="https://opensourceehr.atlassian.net/browse/PR-1151" TargetMode="External"/><Relationship Id="rId48" Type="http://schemas.openxmlformats.org/officeDocument/2006/relationships/hyperlink" Target="https://opensourceehr.atlassian.net/browse/PR-882" TargetMode="External"/><Relationship Id="rId56" Type="http://schemas.openxmlformats.org/officeDocument/2006/relationships/hyperlink" Target="https://opensourceehr.atlassian.net/browse/PR-994" TargetMode="External"/><Relationship Id="rId64" Type="http://schemas.openxmlformats.org/officeDocument/2006/relationships/hyperlink" Target="https://opensourceehr.atlassian.net/browse/PR-1705" TargetMode="External"/><Relationship Id="rId69" Type="http://schemas.openxmlformats.org/officeDocument/2006/relationships/hyperlink" Target="https://opensourceehr.atlassian.net/browse/PR-726" TargetMode="External"/><Relationship Id="rId77" Type="http://schemas.openxmlformats.org/officeDocument/2006/relationships/image" Target="media/image10.emf"/><Relationship Id="rId100" Type="http://schemas.openxmlformats.org/officeDocument/2006/relationships/oleObject" Target="embeddings/Microsoft_Visio_2003-2010_Drawing11.vsd"/><Relationship Id="rId105" Type="http://schemas.openxmlformats.org/officeDocument/2006/relationships/oleObject" Target="embeddings/Microsoft_Visio_2003-2010_Drawing12.vsd"/><Relationship Id="rId8" Type="http://schemas.openxmlformats.org/officeDocument/2006/relationships/endnotes" Target="endnotes.xml"/><Relationship Id="rId51" Type="http://schemas.openxmlformats.org/officeDocument/2006/relationships/hyperlink" Target="https://opensourceehr.atlassian.net/browse/PR-879" TargetMode="External"/><Relationship Id="rId72" Type="http://schemas.openxmlformats.org/officeDocument/2006/relationships/hyperlink" Target="https://opensourceehr.atlassian.net/browse/PR-889" TargetMode="External"/><Relationship Id="rId80" Type="http://schemas.openxmlformats.org/officeDocument/2006/relationships/package" Target="embeddings/Microsoft_Visio_Drawing1.vsdx"/><Relationship Id="rId85" Type="http://schemas.openxmlformats.org/officeDocument/2006/relationships/image" Target="media/image15.emf"/><Relationship Id="rId93" Type="http://schemas.openxmlformats.org/officeDocument/2006/relationships/image" Target="media/image20.emf"/><Relationship Id="rId98" Type="http://schemas.openxmlformats.org/officeDocument/2006/relationships/oleObject" Target="embeddings/Microsoft_Visio_2003-2010_Drawing10.vsd"/><Relationship Id="rId3" Type="http://schemas.openxmlformats.org/officeDocument/2006/relationships/styles" Target="styl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5.emf"/><Relationship Id="rId33" Type="http://schemas.openxmlformats.org/officeDocument/2006/relationships/hyperlink" Target="https://opensourceehr.atlassian.net/browse/PR-970" TargetMode="External"/><Relationship Id="rId38" Type="http://schemas.openxmlformats.org/officeDocument/2006/relationships/hyperlink" Target="https://opensourceehr.atlassian.net/browse/PR-1380" TargetMode="External"/><Relationship Id="rId46" Type="http://schemas.openxmlformats.org/officeDocument/2006/relationships/hyperlink" Target="https://opensourceehr.atlassian.net/browse/PR-356" TargetMode="External"/><Relationship Id="rId59" Type="http://schemas.openxmlformats.org/officeDocument/2006/relationships/hyperlink" Target="https://opensourceehr.atlassian.net/browse/PR-1677" TargetMode="External"/><Relationship Id="rId67" Type="http://schemas.openxmlformats.org/officeDocument/2006/relationships/hyperlink" Target="https://opensourceehr.atlassian.net/browse/PR-724" TargetMode="External"/><Relationship Id="rId103" Type="http://schemas.openxmlformats.org/officeDocument/2006/relationships/hyperlink" Target="https://internal.vacloud.us/wiki/pages/81X0Z7X5/Perceptive_Reach_Deliverables.html" TargetMode="External"/><Relationship Id="rId108" Type="http://schemas.openxmlformats.org/officeDocument/2006/relationships/oleObject" Target="embeddings/Microsoft_Visio_2003-2010_Drawing13.vsd"/><Relationship Id="rId20" Type="http://schemas.openxmlformats.org/officeDocument/2006/relationships/hyperlink" Target="https://internal.vacloud.us/wiki/pages/81X0Z7X5/Perceptive_Reach_Deliverables.html" TargetMode="External"/><Relationship Id="rId41" Type="http://schemas.openxmlformats.org/officeDocument/2006/relationships/hyperlink" Target="https://opensourceehr.atlassian.net/browse/PR-1407" TargetMode="External"/><Relationship Id="rId54" Type="http://schemas.openxmlformats.org/officeDocument/2006/relationships/hyperlink" Target="https://opensourceehr.atlassian.net/browse/PR-876" TargetMode="External"/><Relationship Id="rId62" Type="http://schemas.openxmlformats.org/officeDocument/2006/relationships/hyperlink" Target="https://opensourceehr.atlassian.net/browse/PR-1680" TargetMode="External"/><Relationship Id="rId70" Type="http://schemas.openxmlformats.org/officeDocument/2006/relationships/hyperlink" Target="https://opensourceehr.atlassian.net/browse/PR-162" TargetMode="External"/><Relationship Id="rId75" Type="http://schemas.openxmlformats.org/officeDocument/2006/relationships/image" Target="media/image8.png"/><Relationship Id="rId83" Type="http://schemas.openxmlformats.org/officeDocument/2006/relationships/image" Target="media/image13.png"/><Relationship Id="rId88" Type="http://schemas.openxmlformats.org/officeDocument/2006/relationships/oleObject" Target="embeddings/Microsoft_Visio_2003-2010_Drawing7.vsd"/><Relationship Id="rId91" Type="http://schemas.openxmlformats.org/officeDocument/2006/relationships/image" Target="media/image19.png"/><Relationship Id="rId96" Type="http://schemas.openxmlformats.org/officeDocument/2006/relationships/oleObject" Target="embeddings/Microsoft_Visio_2003-2010_Drawing9.vsd"/><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4.emf"/><Relationship Id="rId28" Type="http://schemas.openxmlformats.org/officeDocument/2006/relationships/oleObject" Target="embeddings/Microsoft_Visio_2003-2010_Drawing3.vsd"/><Relationship Id="rId36" Type="http://schemas.openxmlformats.org/officeDocument/2006/relationships/hyperlink" Target="https://opensourceehr.atlassian.net/browse/PR-1268" TargetMode="External"/><Relationship Id="rId49" Type="http://schemas.openxmlformats.org/officeDocument/2006/relationships/hyperlink" Target="https://opensourceehr.atlassian.net/browse/PR-881" TargetMode="External"/><Relationship Id="rId57" Type="http://schemas.openxmlformats.org/officeDocument/2006/relationships/hyperlink" Target="https://opensourceehr.atlassian.net/browse/PR-349" TargetMode="External"/><Relationship Id="rId106"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hyperlink" Target="https://opensourceehr.atlassian.net/browse/PR-158" TargetMode="External"/><Relationship Id="rId44" Type="http://schemas.openxmlformats.org/officeDocument/2006/relationships/hyperlink" Target="https://opensourceehr.atlassian.net/browse/PR-353" TargetMode="External"/><Relationship Id="rId52" Type="http://schemas.openxmlformats.org/officeDocument/2006/relationships/hyperlink" Target="https://opensourceehr.atlassian.net/browse/PR-878" TargetMode="External"/><Relationship Id="rId60" Type="http://schemas.openxmlformats.org/officeDocument/2006/relationships/hyperlink" Target="https://opensourceehr.atlassian.net/browse/PR-1678" TargetMode="External"/><Relationship Id="rId65" Type="http://schemas.openxmlformats.org/officeDocument/2006/relationships/hyperlink" Target="https://opensourceehr.atlassian.net/browse/PR-351" TargetMode="External"/><Relationship Id="rId73" Type="http://schemas.openxmlformats.org/officeDocument/2006/relationships/hyperlink" Target="https://opensourceehr.atlassian.net/browse/PR-889" TargetMode="External"/><Relationship Id="rId78" Type="http://schemas.openxmlformats.org/officeDocument/2006/relationships/oleObject" Target="embeddings/Microsoft_Visio_2003-2010_Drawing4.vsd"/><Relationship Id="rId81" Type="http://schemas.openxmlformats.org/officeDocument/2006/relationships/image" Target="media/image12.emf"/><Relationship Id="rId86" Type="http://schemas.openxmlformats.org/officeDocument/2006/relationships/oleObject" Target="embeddings/Microsoft_Visio_2003-2010_Drawing6.vsd"/><Relationship Id="rId94" Type="http://schemas.openxmlformats.org/officeDocument/2006/relationships/oleObject" Target="embeddings/Microsoft_Visio_2003-2010_Drawing8.vsd"/><Relationship Id="rId99" Type="http://schemas.openxmlformats.org/officeDocument/2006/relationships/image" Target="media/image23.emf"/><Relationship Id="rId10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39" Type="http://schemas.openxmlformats.org/officeDocument/2006/relationships/hyperlink" Target="https://opensourceehr.atlassian.net/browse/PR-1405" TargetMode="External"/><Relationship Id="rId109" Type="http://schemas.openxmlformats.org/officeDocument/2006/relationships/image" Target="media/image29.emf"/><Relationship Id="rId34" Type="http://schemas.openxmlformats.org/officeDocument/2006/relationships/hyperlink" Target="https://opensourceehr.atlassian.net/browse/PR-1249" TargetMode="External"/><Relationship Id="rId50" Type="http://schemas.openxmlformats.org/officeDocument/2006/relationships/hyperlink" Target="https://opensourceehr.atlassian.net/browse/PR-880" TargetMode="External"/><Relationship Id="rId55" Type="http://schemas.openxmlformats.org/officeDocument/2006/relationships/hyperlink" Target="https://opensourceehr.atlassian.net/browse/PR-996" TargetMode="External"/><Relationship Id="rId76" Type="http://schemas.openxmlformats.org/officeDocument/2006/relationships/image" Target="media/image9.png"/><Relationship Id="rId97" Type="http://schemas.openxmlformats.org/officeDocument/2006/relationships/image" Target="media/image22.emf"/><Relationship Id="rId104" Type="http://schemas.openxmlformats.org/officeDocument/2006/relationships/image" Target="media/image26.emf"/><Relationship Id="rId7" Type="http://schemas.openxmlformats.org/officeDocument/2006/relationships/footnotes" Target="footnotes.xml"/><Relationship Id="rId71" Type="http://schemas.openxmlformats.org/officeDocument/2006/relationships/hyperlink" Target="https://opensourceehr.atlassian.net/browse/PR-889" TargetMode="External"/><Relationship Id="rId92" Type="http://schemas.openxmlformats.org/officeDocument/2006/relationships/hyperlink" Target="https://github.com/DataTorrent/malhar-angular-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FD40E5-0E51-4BB6-8F0A-47DD154C7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58</Pages>
  <Words>13220</Words>
  <Characters>75355</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88399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Paul A Bradley</cp:lastModifiedBy>
  <cp:revision>3</cp:revision>
  <dcterms:created xsi:type="dcterms:W3CDTF">2015-04-10T18:01:00Z</dcterms:created>
  <dcterms:modified xsi:type="dcterms:W3CDTF">2015-04-10T22:10:00Z</dcterms:modified>
</cp:coreProperties>
</file>