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2AEFD8" wp14:editId="234029CE">
            <wp:simplePos x="0" y="0"/>
            <wp:positionH relativeFrom="column">
              <wp:posOffset>-457200</wp:posOffset>
            </wp:positionH>
            <wp:positionV relativeFrom="paragraph">
              <wp:posOffset>-152400</wp:posOffset>
            </wp:positionV>
            <wp:extent cx="1647044" cy="6858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F Logo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4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1B7">
        <w:rPr>
          <w:rStyle w:val="Strong"/>
          <w:sz w:val="28"/>
          <w:szCs w:val="28"/>
        </w:rPr>
        <w:t xml:space="preserve">Innovation 873– Telepathology </w:t>
      </w:r>
    </w:p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(VA118-11-D-1001   VA118-1001-0038)</w:t>
      </w:r>
    </w:p>
    <w:p w:rsidR="00FE41CE" w:rsidRDefault="00FE41CE" w:rsidP="00FE41CE">
      <w:pPr>
        <w:jc w:val="center"/>
        <w:rPr>
          <w:rStyle w:val="Strong"/>
        </w:rPr>
      </w:pPr>
      <w:r>
        <w:rPr>
          <w:rStyle w:val="Strong"/>
        </w:rPr>
        <w:t>Sprint</w:t>
      </w:r>
      <w:r w:rsidR="00E5674F">
        <w:rPr>
          <w:rStyle w:val="Strong"/>
        </w:rPr>
        <w:t xml:space="preserve"> #</w:t>
      </w:r>
      <w:r w:rsidR="00EC7D27">
        <w:rPr>
          <w:rStyle w:val="Strong"/>
        </w:rPr>
        <w:t>3 and SME</w:t>
      </w:r>
      <w:r>
        <w:rPr>
          <w:rStyle w:val="Strong"/>
        </w:rPr>
        <w:t xml:space="preserve"> Review Agenda</w:t>
      </w:r>
    </w:p>
    <w:p w:rsidR="00FE41CE" w:rsidRDefault="00FE41CE" w:rsidP="00FE41CE">
      <w:pPr>
        <w:jc w:val="center"/>
        <w:rPr>
          <w:rStyle w:val="Strong"/>
        </w:rPr>
      </w:pP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</w:t>
      </w:r>
      <w:r w:rsidR="00633242">
        <w:rPr>
          <w:rStyle w:val="Strong"/>
          <w:sz w:val="28"/>
          <w:szCs w:val="28"/>
        </w:rPr>
        <w:t xml:space="preserve">rint Review Session: </w:t>
      </w:r>
      <w:r w:rsidR="008E1654">
        <w:rPr>
          <w:rStyle w:val="Strong"/>
          <w:sz w:val="28"/>
          <w:szCs w:val="28"/>
        </w:rPr>
        <w:t xml:space="preserve">Friday, </w:t>
      </w:r>
      <w:r w:rsidR="00EC7D27">
        <w:rPr>
          <w:rStyle w:val="Strong"/>
          <w:sz w:val="28"/>
          <w:szCs w:val="28"/>
        </w:rPr>
        <w:t>March</w:t>
      </w:r>
      <w:r w:rsidR="00E5674F">
        <w:rPr>
          <w:rStyle w:val="Strong"/>
          <w:sz w:val="28"/>
          <w:szCs w:val="28"/>
        </w:rPr>
        <w:t xml:space="preserve"> 27</w:t>
      </w:r>
      <w:r w:rsidR="008E1654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 xml:space="preserve">Sprint Schedule: A 30 day sprint from </w:t>
      </w:r>
      <w:r w:rsidR="00C212BC">
        <w:rPr>
          <w:rStyle w:val="Strong"/>
          <w:sz w:val="28"/>
          <w:szCs w:val="28"/>
        </w:rPr>
        <w:t>March</w:t>
      </w:r>
      <w:r w:rsidRPr="004901B7">
        <w:rPr>
          <w:rStyle w:val="Strong"/>
          <w:sz w:val="28"/>
          <w:szCs w:val="28"/>
        </w:rPr>
        <w:t xml:space="preserve"> </w:t>
      </w:r>
      <w:r w:rsidR="00EC7D27">
        <w:rPr>
          <w:rStyle w:val="Strong"/>
          <w:sz w:val="28"/>
          <w:szCs w:val="28"/>
        </w:rPr>
        <w:t>27th</w:t>
      </w:r>
      <w:r w:rsidRPr="004901B7">
        <w:rPr>
          <w:rStyle w:val="Strong"/>
          <w:sz w:val="28"/>
          <w:szCs w:val="28"/>
        </w:rPr>
        <w:t xml:space="preserve"> through </w:t>
      </w:r>
      <w:r w:rsidR="00C212BC">
        <w:rPr>
          <w:rStyle w:val="Strong"/>
          <w:sz w:val="28"/>
          <w:szCs w:val="28"/>
        </w:rPr>
        <w:t>April</w:t>
      </w:r>
      <w:r w:rsidRPr="004901B7">
        <w:rPr>
          <w:rStyle w:val="Strong"/>
          <w:sz w:val="28"/>
          <w:szCs w:val="28"/>
        </w:rPr>
        <w:t xml:space="preserve"> </w:t>
      </w:r>
      <w:r w:rsidR="00E5674F">
        <w:rPr>
          <w:rStyle w:val="Strong"/>
          <w:sz w:val="28"/>
          <w:szCs w:val="28"/>
        </w:rPr>
        <w:t>27th</w:t>
      </w:r>
      <w:r w:rsidRPr="004901B7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Sprint Deliverables:</w:t>
      </w:r>
    </w:p>
    <w:p w:rsidR="00FE41CE" w:rsidRPr="004901B7" w:rsidRDefault="002969DC" w:rsidP="004901B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Complete </w:t>
      </w:r>
      <w:r w:rsidR="00E5674F">
        <w:rPr>
          <w:rStyle w:val="Strong"/>
          <w:b w:val="0"/>
        </w:rPr>
        <w:t>Sprint #</w:t>
      </w:r>
      <w:r w:rsidR="00EC7D27">
        <w:rPr>
          <w:rStyle w:val="Strong"/>
          <w:b w:val="0"/>
        </w:rPr>
        <w:t>3</w:t>
      </w:r>
      <w:r w:rsidR="00804B74">
        <w:rPr>
          <w:rStyle w:val="Strong"/>
          <w:b w:val="0"/>
        </w:rPr>
        <w:t xml:space="preserve"> </w:t>
      </w:r>
      <w:r w:rsidR="00FE41CE" w:rsidRPr="004901B7">
        <w:rPr>
          <w:rStyle w:val="Strong"/>
          <w:b w:val="0"/>
        </w:rPr>
        <w:t>User Stories which will include backlogs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User Stories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960"/>
        <w:gridCol w:w="4405"/>
      </w:tblGrid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3960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440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User Story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0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Telepathology demonstration environment baseline 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Set up the baseline environment to demonstrate Telepathology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Analysis, Development, Demonstrate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Activate redacted features, fix bugs, identify features that weren’t previously developed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Establish Vendor Environment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Contact vendors and begin integration process – Develop simulation environment if vendors aren’t accessible/cooperative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Integrate Vendor Simulation Environment</w:t>
            </w:r>
          </w:p>
        </w:tc>
        <w:tc>
          <w:tcPr>
            <w:tcW w:w="4405" w:type="dxa"/>
          </w:tcPr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Obtain LIS integration Specification from Leica Bio systems (</w:t>
            </w:r>
            <w:proofErr w:type="spellStart"/>
            <w:r>
              <w:rPr>
                <w:rStyle w:val="Strong"/>
              </w:rPr>
              <w:t>Aperio</w:t>
            </w:r>
            <w:proofErr w:type="spellEnd"/>
            <w:r>
              <w:rPr>
                <w:rStyle w:val="Strong"/>
              </w:rPr>
              <w:t>)</w:t>
            </w:r>
          </w:p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outbound HL7 messages</w:t>
            </w:r>
          </w:p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inbound message parsers</w:t>
            </w:r>
          </w:p>
          <w:p w:rsidR="00245A06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viewer integration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  <w:r w:rsidR="00245A06">
              <w:rPr>
                <w:rStyle w:val="Strong"/>
              </w:rPr>
              <w:t xml:space="preserve"> 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Refine Workflow based on stakeholder input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="00245A06">
              <w:rPr>
                <w:rStyle w:val="Strong"/>
              </w:rPr>
              <w:t xml:space="preserve"> 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Bug Fixes/Documentation/ Testing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Prepare Release Candidate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Testing/security Environment Validation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Testing 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C212BC" w:rsidRDefault="00C212BC" w:rsidP="00C212BC">
      <w:pPr>
        <w:jc w:val="center"/>
        <w:rPr>
          <w:rStyle w:val="Strong"/>
        </w:rPr>
      </w:pPr>
      <w:r>
        <w:rPr>
          <w:rStyle w:val="Strong"/>
        </w:rPr>
        <w:t>Sprint #3 Requirements Referenced: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48"/>
        <w:gridCol w:w="4016"/>
        <w:gridCol w:w="4258"/>
      </w:tblGrid>
      <w:tr w:rsidR="00C212BC" w:rsidTr="0020308C">
        <w:tc>
          <w:tcPr>
            <w:tcW w:w="1548" w:type="dxa"/>
          </w:tcPr>
          <w:p w:rsidR="00C212BC" w:rsidRDefault="00C212BC" w:rsidP="0020308C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4016" w:type="dxa"/>
          </w:tcPr>
          <w:p w:rsidR="00C212BC" w:rsidRDefault="00C212BC" w:rsidP="0020308C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 Cases/Sprint Tasks</w:t>
            </w:r>
          </w:p>
        </w:tc>
        <w:tc>
          <w:tcPr>
            <w:tcW w:w="4258" w:type="dxa"/>
          </w:tcPr>
          <w:p w:rsidR="00C212BC" w:rsidRDefault="00C212BC" w:rsidP="0020308C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Requirement</w:t>
            </w:r>
          </w:p>
        </w:tc>
      </w:tr>
      <w:tr w:rsidR="00C212BC" w:rsidTr="0020308C">
        <w:trPr>
          <w:trHeight w:val="296"/>
        </w:trPr>
        <w:tc>
          <w:tcPr>
            <w:tcW w:w="1548" w:type="dxa"/>
          </w:tcPr>
          <w:p w:rsidR="00C212BC" w:rsidRDefault="00C212BC" w:rsidP="0020308C">
            <w:pPr>
              <w:rPr>
                <w:rStyle w:val="Strong"/>
              </w:rPr>
            </w:pPr>
            <w:r>
              <w:rPr>
                <w:rStyle w:val="Strong"/>
              </w:rPr>
              <w:t>TP-I873-REQ1</w:t>
            </w:r>
          </w:p>
        </w:tc>
        <w:tc>
          <w:tcPr>
            <w:tcW w:w="4016" w:type="dxa"/>
          </w:tcPr>
          <w:p w:rsidR="00C212BC" w:rsidRDefault="00C212BC" w:rsidP="0020308C">
            <w:pPr>
              <w:rPr>
                <w:rStyle w:val="Strong"/>
              </w:rPr>
            </w:pPr>
          </w:p>
        </w:tc>
        <w:tc>
          <w:tcPr>
            <w:tcW w:w="4258" w:type="dxa"/>
          </w:tcPr>
          <w:p w:rsidR="00C212BC" w:rsidRDefault="00C212BC" w:rsidP="0020308C">
            <w:pPr>
              <w:keepNext/>
              <w:tabs>
                <w:tab w:val="left" w:pos="1440"/>
              </w:tabs>
              <w:ind w:left="360"/>
            </w:pPr>
            <w:r>
              <w:t>The Telepathology Application shall interface with Whole Slide Imaging Vendors Systems and Robotics Streaming systems.</w:t>
            </w:r>
          </w:p>
          <w:p w:rsidR="00C212BC" w:rsidRDefault="00C212BC" w:rsidP="0020308C">
            <w:pPr>
              <w:rPr>
                <w:rStyle w:val="Strong"/>
              </w:rPr>
            </w:pPr>
          </w:p>
        </w:tc>
      </w:tr>
      <w:tr w:rsidR="00C212BC" w:rsidTr="0020308C">
        <w:tc>
          <w:tcPr>
            <w:tcW w:w="1548" w:type="dxa"/>
          </w:tcPr>
          <w:p w:rsidR="00C212BC" w:rsidRDefault="00C212BC" w:rsidP="0020308C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TP-I873-REQ2</w:t>
            </w:r>
          </w:p>
        </w:tc>
        <w:tc>
          <w:tcPr>
            <w:tcW w:w="4016" w:type="dxa"/>
          </w:tcPr>
          <w:p w:rsidR="00C212BC" w:rsidRDefault="00C212BC" w:rsidP="0020308C">
            <w:pPr>
              <w:rPr>
                <w:rStyle w:val="Strong"/>
              </w:rPr>
            </w:pPr>
          </w:p>
        </w:tc>
        <w:tc>
          <w:tcPr>
            <w:tcW w:w="4258" w:type="dxa"/>
          </w:tcPr>
          <w:p w:rsidR="00C212BC" w:rsidRDefault="00C212BC" w:rsidP="0020308C">
            <w:pPr>
              <w:tabs>
                <w:tab w:val="left" w:pos="1440"/>
              </w:tabs>
              <w:ind w:left="360"/>
            </w:pPr>
            <w:r>
              <w:t>The Telepathology Worklist s</w:t>
            </w:r>
            <w:r w:rsidRPr="00EB4746">
              <w:t xml:space="preserve">hall </w:t>
            </w:r>
            <w:r>
              <w:t>develop</w:t>
            </w:r>
            <w:r w:rsidRPr="00EB4746">
              <w:t xml:space="preserve"> a method to launch the third party vendor viewer automatically.</w:t>
            </w:r>
          </w:p>
          <w:p w:rsidR="00C212BC" w:rsidRDefault="00C212BC" w:rsidP="0020308C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t>Sprint #1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:rsidTr="00C33F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:rsidTr="00C33F3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Compile unreleased Telepathology applications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Werfel/Keith Buck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already coded and working as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not designed properly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  <w:r>
              <w:rPr>
                <w:rFonts w:ascii="Calibri" w:eastAsia="Times New Roman" w:hAnsi="Calibri" w:cs="Times New Roman"/>
                <w:color w:val="000000"/>
              </w:rPr>
              <w:t>/Csaba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designed as required but coded incorrectly (bugs)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list of bugs to be fixed in sprint #1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  <w:r>
              <w:rPr>
                <w:rFonts w:ascii="Calibri" w:eastAsia="Times New Roman" w:hAnsi="Calibri" w:cs="Times New Roman"/>
                <w:color w:val="000000"/>
              </w:rPr>
              <w:t>/ 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Fix selected bugs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Julian Werfel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candidate Telepathology viewers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Csipo/Stuart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deferred to next sprint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Validate &amp; document workflow scenarios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Activate features that were previously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Julian Werfel/Keith Buck</w:t>
            </w:r>
            <w:r>
              <w:rPr>
                <w:rFonts w:ascii="Calibri" w:eastAsia="Times New Roman" w:hAnsi="Calibri" w:cs="Times New Roman"/>
                <w:color w:val="000000"/>
              </w:rPr>
              <w:t>/Csaba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and develop required features that are in scope but weren’t previously designed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Csaba/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</w:tbl>
    <w:p w:rsidR="005C3EA3" w:rsidRDefault="005C3EA3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t>Sprint 2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:rsidTr="00C33F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:rsidTr="00C33F3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2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coding and bug fixes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workflow and integration analysis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02194D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 plan &amp; script development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EB7BCE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EB7BCE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7BCE"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EB7BCE" w:rsidRDefault="00EB7BCE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7BCE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</w:tr>
    </w:tbl>
    <w:p w:rsidR="005C3EA3" w:rsidRPr="008D6D46" w:rsidRDefault="005C3EA3" w:rsidP="00FE41CE">
      <w:pPr>
        <w:rPr>
          <w:rStyle w:val="Strong"/>
        </w:rPr>
      </w:pPr>
    </w:p>
    <w:p w:rsidR="002969DC" w:rsidRPr="002969DC" w:rsidRDefault="005C3EA3" w:rsidP="005C3EA3">
      <w:pPr>
        <w:jc w:val="center"/>
        <w:rPr>
          <w:b/>
        </w:rPr>
      </w:pPr>
      <w:r>
        <w:rPr>
          <w:b/>
        </w:rPr>
        <w:t>Sprint #3</w:t>
      </w:r>
      <w:r w:rsidR="002969DC" w:rsidRPr="002969DC">
        <w:rPr>
          <w:b/>
        </w:rPr>
        <w:t xml:space="preserve">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2969DC" w:rsidRPr="002969DC" w:rsidTr="00180A4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021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021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021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021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021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2969DC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5C3EA3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340173" w:rsidP="003401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Continue d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ocument</w:t>
            </w:r>
            <w:r>
              <w:rPr>
                <w:rFonts w:ascii="Calibri" w:eastAsia="Times New Roman" w:hAnsi="Calibri" w:cs="Times New Roman"/>
                <w:color w:val="000000"/>
              </w:rPr>
              <w:t>ing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340173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340173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340173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Continue to 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340173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340173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340173" w:rsidP="003401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Ongoing workflow and integration </w:t>
            </w:r>
            <w:r w:rsidR="0095544D">
              <w:rPr>
                <w:rFonts w:ascii="Calibri" w:eastAsia="Times New Roman" w:hAnsi="Calibri" w:cs="Times New Roman"/>
                <w:color w:val="000000"/>
              </w:rPr>
              <w:t>enhancements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95544D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95544D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Acquire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Aperio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LIMS interface specification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Secure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Aperio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participation in the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John Kane, Dee, Larry Carlson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Analyze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Aperio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Interface specification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lastRenderedPageBreak/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Modify outgoing HL7 Messages according to the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Identify incoming HL7 message elements used in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AE217B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Establish Vendor environment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Aperio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AE217B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Implement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AE217B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AE217B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17B" w:rsidRDefault="00AE217B" w:rsidP="00AE2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17B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AE217B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80A43" w:rsidRDefault="00180A43">
      <w:pPr>
        <w:rPr>
          <w:b/>
        </w:rPr>
      </w:pPr>
    </w:p>
    <w:p w:rsidR="004901B7" w:rsidRPr="00804B74" w:rsidRDefault="004901B7">
      <w:pPr>
        <w:rPr>
          <w:b/>
        </w:rPr>
      </w:pPr>
      <w:r w:rsidRPr="00804B74">
        <w:rPr>
          <w:b/>
        </w:rPr>
        <w:t>Other Sprint</w:t>
      </w:r>
      <w:r w:rsidR="004279B7">
        <w:rPr>
          <w:b/>
        </w:rPr>
        <w:t xml:space="preserve"> #3</w:t>
      </w:r>
      <w:r w:rsidRPr="00804B74">
        <w:rPr>
          <w:b/>
        </w:rPr>
        <w:t xml:space="preserve">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4901B7" w:rsidRPr="004901B7" w:rsidTr="004901B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279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279B7" w:rsidRDefault="004279B7">
      <w:pPr>
        <w:rPr>
          <w:b/>
          <w:sz w:val="28"/>
          <w:szCs w:val="28"/>
        </w:rPr>
      </w:pP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Demonstrations:</w:t>
      </w: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Decisions: Approved by customer</w:t>
      </w:r>
      <w:r w:rsidR="004276A6">
        <w:rPr>
          <w:b/>
          <w:sz w:val="28"/>
          <w:szCs w:val="28"/>
        </w:rPr>
        <w:t xml:space="preserve">: </w:t>
      </w:r>
      <w:r w:rsidR="004279B7">
        <w:rPr>
          <w:sz w:val="28"/>
          <w:szCs w:val="28"/>
        </w:rPr>
        <w:t>(Blank)</w:t>
      </w:r>
    </w:p>
    <w:p w:rsidR="004901B7" w:rsidRPr="004276A6" w:rsidRDefault="004901B7">
      <w:pPr>
        <w:rPr>
          <w:sz w:val="28"/>
          <w:szCs w:val="28"/>
        </w:rPr>
      </w:pPr>
      <w:r w:rsidRPr="00804B74">
        <w:rPr>
          <w:b/>
          <w:sz w:val="28"/>
          <w:szCs w:val="28"/>
        </w:rPr>
        <w:t>Risks Identified:</w:t>
      </w:r>
      <w:r w:rsidR="004276A6">
        <w:rPr>
          <w:b/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>(Blank New Risks Identified) during the March 3/27</w:t>
      </w:r>
      <w:r w:rsidR="00E5674F" w:rsidRPr="004279B7">
        <w:rPr>
          <w:sz w:val="24"/>
          <w:szCs w:val="24"/>
        </w:rPr>
        <w:t>/15</w:t>
      </w:r>
      <w:r w:rsidR="004276A6" w:rsidRPr="004279B7">
        <w:rPr>
          <w:sz w:val="24"/>
          <w:szCs w:val="24"/>
        </w:rPr>
        <w:t xml:space="preserve"> Meeting</w:t>
      </w:r>
      <w:r w:rsidR="004276A6" w:rsidRPr="004276A6">
        <w:rPr>
          <w:sz w:val="28"/>
          <w:szCs w:val="28"/>
        </w:rPr>
        <w:t xml:space="preserve"> 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831"/>
        <w:gridCol w:w="747"/>
        <w:gridCol w:w="3570"/>
        <w:gridCol w:w="720"/>
        <w:gridCol w:w="925"/>
        <w:gridCol w:w="2657"/>
      </w:tblGrid>
      <w:tr w:rsidR="004901B7" w:rsidTr="005A3FC3">
        <w:tc>
          <w:tcPr>
            <w:tcW w:w="831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ID</w:t>
            </w:r>
          </w:p>
        </w:tc>
        <w:tc>
          <w:tcPr>
            <w:tcW w:w="74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3570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Statement</w:t>
            </w:r>
          </w:p>
        </w:tc>
        <w:tc>
          <w:tcPr>
            <w:tcW w:w="720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Prob Rank</w:t>
            </w:r>
          </w:p>
        </w:tc>
        <w:tc>
          <w:tcPr>
            <w:tcW w:w="925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Impact Rank</w:t>
            </w:r>
          </w:p>
        </w:tc>
        <w:tc>
          <w:tcPr>
            <w:tcW w:w="265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Mitigation</w:t>
            </w:r>
          </w:p>
        </w:tc>
      </w:tr>
      <w:tr w:rsidR="005A3FC3" w:rsidTr="005A3FC3">
        <w:tc>
          <w:tcPr>
            <w:tcW w:w="831" w:type="dxa"/>
          </w:tcPr>
          <w:p w:rsidR="005A3FC3" w:rsidRPr="00804B74" w:rsidRDefault="005A3FC3" w:rsidP="005A3FC3">
            <w:r>
              <w:t>ITR_01</w:t>
            </w:r>
          </w:p>
        </w:tc>
        <w:tc>
          <w:tcPr>
            <w:tcW w:w="747" w:type="dxa"/>
          </w:tcPr>
          <w:p w:rsidR="005A3FC3" w:rsidRPr="00804B74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Pr="00804B74" w:rsidRDefault="005A3FC3" w:rsidP="005A3FC3">
            <w:r w:rsidRPr="00046CB9">
              <w:t>IF the bandwidth is insufficient to handle Telepathology imaging THEN the project may be delayed.</w:t>
            </w:r>
          </w:p>
        </w:tc>
        <w:tc>
          <w:tcPr>
            <w:tcW w:w="720" w:type="dxa"/>
          </w:tcPr>
          <w:p w:rsidR="005A3FC3" w:rsidRPr="00804B74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Pr="00804B74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Pr="00633242" w:rsidRDefault="005A3FC3" w:rsidP="005A3FC3">
            <w:r w:rsidRPr="00633242">
              <w:t>To be addressed</w:t>
            </w:r>
          </w:p>
        </w:tc>
      </w:tr>
      <w:tr w:rsidR="005A3FC3" w:rsidTr="005A3FC3">
        <w:tc>
          <w:tcPr>
            <w:tcW w:w="831" w:type="dxa"/>
          </w:tcPr>
          <w:p w:rsidR="005A3FC3" w:rsidRDefault="005A3FC3" w:rsidP="005A3FC3">
            <w:r>
              <w:t>ITR_02</w:t>
            </w:r>
          </w:p>
        </w:tc>
        <w:tc>
          <w:tcPr>
            <w:tcW w:w="747" w:type="dxa"/>
          </w:tcPr>
          <w:p w:rsidR="005A3FC3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Default="005A3FC3" w:rsidP="005A3FC3">
            <w:r w:rsidRPr="00046CB9">
              <w:t>IF Innovation 873 file size exceeds capacity THEN the project success could be jeopardized.</w:t>
            </w:r>
          </w:p>
        </w:tc>
        <w:tc>
          <w:tcPr>
            <w:tcW w:w="720" w:type="dxa"/>
          </w:tcPr>
          <w:p w:rsidR="005A3FC3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Default="005A3FC3" w:rsidP="005A3FC3">
            <w:r>
              <w:t>To be addressed</w:t>
            </w:r>
          </w:p>
        </w:tc>
      </w:tr>
      <w:tr w:rsidR="00AE217B" w:rsidTr="005A3FC3">
        <w:tc>
          <w:tcPr>
            <w:tcW w:w="831" w:type="dxa"/>
          </w:tcPr>
          <w:p w:rsidR="00AE217B" w:rsidRDefault="00AE217B" w:rsidP="00AE217B"/>
        </w:tc>
        <w:tc>
          <w:tcPr>
            <w:tcW w:w="747" w:type="dxa"/>
          </w:tcPr>
          <w:p w:rsidR="00AE217B" w:rsidRDefault="00AE217B" w:rsidP="00AE217B"/>
        </w:tc>
        <w:tc>
          <w:tcPr>
            <w:tcW w:w="3570" w:type="dxa"/>
          </w:tcPr>
          <w:p w:rsidR="00AE217B" w:rsidRPr="00046CB9" w:rsidRDefault="00AE217B" w:rsidP="00AE217B">
            <w:proofErr w:type="spellStart"/>
            <w:r>
              <w:t>Aperio</w:t>
            </w:r>
            <w:proofErr w:type="spellEnd"/>
            <w:r>
              <w:t xml:space="preserve"> sees no value in cooperating with the project</w:t>
            </w:r>
          </w:p>
        </w:tc>
        <w:tc>
          <w:tcPr>
            <w:tcW w:w="720" w:type="dxa"/>
          </w:tcPr>
          <w:p w:rsidR="00AE217B" w:rsidRDefault="00AE217B" w:rsidP="00AE217B">
            <w:pPr>
              <w:jc w:val="center"/>
            </w:pPr>
            <w:r>
              <w:t>medium</w:t>
            </w:r>
          </w:p>
        </w:tc>
        <w:tc>
          <w:tcPr>
            <w:tcW w:w="925" w:type="dxa"/>
          </w:tcPr>
          <w:p w:rsidR="00AE217B" w:rsidRDefault="00AE217B" w:rsidP="00AE217B">
            <w:pPr>
              <w:jc w:val="center"/>
            </w:pPr>
            <w:r>
              <w:t>high</w:t>
            </w:r>
          </w:p>
        </w:tc>
        <w:tc>
          <w:tcPr>
            <w:tcW w:w="2657" w:type="dxa"/>
          </w:tcPr>
          <w:p w:rsidR="00AE217B" w:rsidRDefault="00AE217B" w:rsidP="00AE217B">
            <w:r>
              <w:t>Revert to simulation environment using open source tools.</w:t>
            </w:r>
          </w:p>
        </w:tc>
      </w:tr>
    </w:tbl>
    <w:p w:rsidR="004901B7" w:rsidRDefault="004901B7"/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Issues Identified:</w:t>
      </w:r>
      <w:r w:rsidR="004279B7" w:rsidRPr="004279B7">
        <w:rPr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>(Blank New Issues Identified) during the March 3/27/15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675"/>
        <w:gridCol w:w="4200"/>
        <w:gridCol w:w="865"/>
        <w:gridCol w:w="2843"/>
      </w:tblGrid>
      <w:tr w:rsidR="004901B7" w:rsidTr="00804B74">
        <w:tc>
          <w:tcPr>
            <w:tcW w:w="669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ID</w:t>
            </w:r>
          </w:p>
        </w:tc>
        <w:tc>
          <w:tcPr>
            <w:tcW w:w="676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42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Statement</w:t>
            </w:r>
          </w:p>
        </w:tc>
        <w:tc>
          <w:tcPr>
            <w:tcW w:w="8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Impact Rank</w:t>
            </w:r>
          </w:p>
        </w:tc>
        <w:tc>
          <w:tcPr>
            <w:tcW w:w="287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Contingency Plan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ITI_01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ITI_02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</w:tbl>
    <w:p w:rsidR="004901B7" w:rsidRPr="00804B74" w:rsidRDefault="004901B7">
      <w:pPr>
        <w:rPr>
          <w:b/>
          <w:sz w:val="28"/>
          <w:szCs w:val="28"/>
        </w:rPr>
      </w:pPr>
    </w:p>
    <w:p w:rsidR="00804B74" w:rsidRPr="00804B74" w:rsidRDefault="00804B74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Future 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B74" w:rsidTr="00804B74">
        <w:tc>
          <w:tcPr>
            <w:tcW w:w="3116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Action Item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Assignment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Status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Present Demo for UAT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r>
              <w:t>Open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Establish routine Sprint Schedule (i.e. every 3</w:t>
            </w:r>
            <w:r w:rsidRPr="00796BB0">
              <w:rPr>
                <w:vertAlign w:val="superscript"/>
              </w:rPr>
              <w:t>rd</w:t>
            </w:r>
            <w:r w:rsidR="005C3EA3">
              <w:t xml:space="preserve"> Friday at 1:00pm</w:t>
            </w:r>
            <w:r>
              <w:t>)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bookmarkStart w:id="0" w:name="_GoBack"/>
            <w:bookmarkEnd w:id="0"/>
            <w:r w:rsidRPr="00EB7BCE">
              <w:t>Complete</w:t>
            </w:r>
          </w:p>
        </w:tc>
      </w:tr>
    </w:tbl>
    <w:p w:rsidR="00804B74" w:rsidRDefault="00796BB0">
      <w:r>
        <w:t>Notes:</w:t>
      </w:r>
    </w:p>
    <w:p w:rsidR="005C3EA3" w:rsidRPr="005C3EA3" w:rsidRDefault="005C3EA3" w:rsidP="005C3EA3">
      <w:pPr>
        <w:rPr>
          <w:b/>
          <w:sz w:val="28"/>
          <w:szCs w:val="28"/>
        </w:rPr>
      </w:pPr>
      <w:r w:rsidRPr="005C3EA3">
        <w:rPr>
          <w:b/>
          <w:sz w:val="28"/>
          <w:szCs w:val="28"/>
        </w:rPr>
        <w:t>Members in A</w:t>
      </w:r>
      <w:r w:rsidR="004276A6" w:rsidRPr="005C3EA3">
        <w:rPr>
          <w:b/>
          <w:sz w:val="28"/>
          <w:szCs w:val="28"/>
        </w:rPr>
        <w:t xml:space="preserve">ttendance: </w:t>
      </w:r>
    </w:p>
    <w:p w:rsidR="005C3EA3" w:rsidRPr="005C3EA3" w:rsidRDefault="005C3EA3" w:rsidP="005C3EA3">
      <w:pPr>
        <w:rPr>
          <w:b/>
          <w:sz w:val="28"/>
          <w:szCs w:val="28"/>
        </w:rPr>
      </w:pPr>
      <w:r w:rsidRPr="005C3EA3">
        <w:rPr>
          <w:b/>
          <w:sz w:val="28"/>
          <w:szCs w:val="28"/>
        </w:rPr>
        <w:t>Meeting Note:</w:t>
      </w:r>
    </w:p>
    <w:p w:rsidR="00610B2E" w:rsidRDefault="00610B2E"/>
    <w:sectPr w:rsidR="00610B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1E8" w:rsidRDefault="001A31E8" w:rsidP="00FE41CE">
      <w:pPr>
        <w:spacing w:after="0" w:line="240" w:lineRule="auto"/>
      </w:pPr>
      <w:r>
        <w:separator/>
      </w:r>
    </w:p>
  </w:endnote>
  <w:endnote w:type="continuationSeparator" w:id="0">
    <w:p w:rsidR="001A31E8" w:rsidRDefault="001A31E8" w:rsidP="00FE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A43" w:rsidRDefault="00180A43">
    <w:pPr>
      <w:pStyle w:val="Footer"/>
    </w:pPr>
    <w:r w:rsidRPr="004901B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37220BC" wp14:editId="7C5EC9B9">
          <wp:simplePos x="0" y="0"/>
          <wp:positionH relativeFrom="column">
            <wp:posOffset>-381000</wp:posOffset>
          </wp:positionH>
          <wp:positionV relativeFrom="paragraph">
            <wp:posOffset>-180975</wp:posOffset>
          </wp:positionV>
          <wp:extent cx="1647044" cy="68580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vF Logo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044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Innovati</w:t>
    </w:r>
    <w:r w:rsidR="004279B7">
      <w:t>ons 873 – Telepathology Sprint 3 &amp; SME</w:t>
    </w:r>
    <w:r>
      <w:t xml:space="preserve"> Review Agenda </w:t>
    </w:r>
    <w:r w:rsidR="00EC7D27">
      <w:t>March</w:t>
    </w:r>
    <w:r w:rsidR="00E5674F">
      <w:t xml:space="preserve"> 27</w:t>
    </w:r>
    <w: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1E8" w:rsidRDefault="001A31E8" w:rsidP="00FE41CE">
      <w:pPr>
        <w:spacing w:after="0" w:line="240" w:lineRule="auto"/>
      </w:pPr>
      <w:r>
        <w:separator/>
      </w:r>
    </w:p>
  </w:footnote>
  <w:footnote w:type="continuationSeparator" w:id="0">
    <w:p w:rsidR="001A31E8" w:rsidRDefault="001A31E8" w:rsidP="00FE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512D3"/>
    <w:multiLevelType w:val="hybridMultilevel"/>
    <w:tmpl w:val="92C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CE"/>
    <w:rsid w:val="0002194D"/>
    <w:rsid w:val="000B161F"/>
    <w:rsid w:val="000B4901"/>
    <w:rsid w:val="001304F3"/>
    <w:rsid w:val="00180A43"/>
    <w:rsid w:val="001A31E8"/>
    <w:rsid w:val="002062E7"/>
    <w:rsid w:val="00222A3E"/>
    <w:rsid w:val="0022448C"/>
    <w:rsid w:val="00232C27"/>
    <w:rsid w:val="00245A06"/>
    <w:rsid w:val="002969DC"/>
    <w:rsid w:val="002B5D98"/>
    <w:rsid w:val="002C0800"/>
    <w:rsid w:val="002F08EA"/>
    <w:rsid w:val="00312424"/>
    <w:rsid w:val="00321E25"/>
    <w:rsid w:val="00340173"/>
    <w:rsid w:val="00370226"/>
    <w:rsid w:val="0037741C"/>
    <w:rsid w:val="004077D9"/>
    <w:rsid w:val="00413AB8"/>
    <w:rsid w:val="004276A6"/>
    <w:rsid w:val="004279B7"/>
    <w:rsid w:val="004901B7"/>
    <w:rsid w:val="00506547"/>
    <w:rsid w:val="00543719"/>
    <w:rsid w:val="00576160"/>
    <w:rsid w:val="00581136"/>
    <w:rsid w:val="005A3FC3"/>
    <w:rsid w:val="005B3C5B"/>
    <w:rsid w:val="005B5B00"/>
    <w:rsid w:val="005C3EA3"/>
    <w:rsid w:val="005F1264"/>
    <w:rsid w:val="00610B2E"/>
    <w:rsid w:val="006168A1"/>
    <w:rsid w:val="00621007"/>
    <w:rsid w:val="00633242"/>
    <w:rsid w:val="00694136"/>
    <w:rsid w:val="00796BB0"/>
    <w:rsid w:val="007E0B39"/>
    <w:rsid w:val="00804B74"/>
    <w:rsid w:val="00811493"/>
    <w:rsid w:val="00836E50"/>
    <w:rsid w:val="008A0EC1"/>
    <w:rsid w:val="008B3C1D"/>
    <w:rsid w:val="008E1654"/>
    <w:rsid w:val="008E43E7"/>
    <w:rsid w:val="0092684D"/>
    <w:rsid w:val="0095544D"/>
    <w:rsid w:val="00994778"/>
    <w:rsid w:val="00A53D88"/>
    <w:rsid w:val="00A946BD"/>
    <w:rsid w:val="00AB6206"/>
    <w:rsid w:val="00AB72C9"/>
    <w:rsid w:val="00AE217B"/>
    <w:rsid w:val="00B2159A"/>
    <w:rsid w:val="00BB1BD6"/>
    <w:rsid w:val="00C212BC"/>
    <w:rsid w:val="00C42275"/>
    <w:rsid w:val="00CA3471"/>
    <w:rsid w:val="00CB4D8A"/>
    <w:rsid w:val="00CD4ED2"/>
    <w:rsid w:val="00DA36D8"/>
    <w:rsid w:val="00E317B6"/>
    <w:rsid w:val="00E479E2"/>
    <w:rsid w:val="00E5674F"/>
    <w:rsid w:val="00EB7BCE"/>
    <w:rsid w:val="00EC7D27"/>
    <w:rsid w:val="00EE25E7"/>
    <w:rsid w:val="00F278AD"/>
    <w:rsid w:val="00F555A5"/>
    <w:rsid w:val="00FC1ECB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E16F9-2F0C-4318-A944-453C11F5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Naquin</dc:creator>
  <cp:lastModifiedBy>John Kane</cp:lastModifiedBy>
  <cp:revision>2</cp:revision>
  <dcterms:created xsi:type="dcterms:W3CDTF">2015-03-27T12:24:00Z</dcterms:created>
  <dcterms:modified xsi:type="dcterms:W3CDTF">2015-03-27T12:24:00Z</dcterms:modified>
</cp:coreProperties>
</file>