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32nvkgvcgiy" w:id="0"/>
      <w:bookmarkEnd w:id="0"/>
      <w:r w:rsidDel="00000000" w:rsidR="00000000" w:rsidRPr="00000000">
        <w:rPr>
          <w:rtl w:val="0"/>
        </w:rPr>
        <w:t xml:space="preserve">VA Kidney Native iPhone App - Implement Client Feedback Challenge - Deployment Guide</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8wygpvzxdxb" w:id="1"/>
      <w:bookmarkEnd w:id="1"/>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7msqv2u0ki5" w:id="2"/>
      <w:bookmarkEnd w:id="2"/>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hx46oykq1xw" w:id="3"/>
      <w:bookmarkEnd w:id="3"/>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Revision History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Author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Revision Number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TCCODER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Dec 25, 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contextualSpacing w:val="0"/>
              <w:rPr/>
            </w:pPr>
            <w:r w:rsidDel="00000000" w:rsidR="00000000" w:rsidRPr="00000000">
              <w:rPr>
                <w:rtl w:val="0"/>
              </w:rPr>
              <w:t xml:space="preserve">TCCODER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Feb 04,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contextualSpacing w:val="0"/>
              <w:rPr/>
            </w:pPr>
            <w:r w:rsidDel="00000000" w:rsidR="00000000" w:rsidRPr="00000000">
              <w:rPr>
                <w:rtl w:val="0"/>
              </w:rPr>
              <w:t xml:space="preserve">TCCODER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pPr>
            <w:r w:rsidDel="00000000" w:rsidR="00000000" w:rsidRPr="00000000">
              <w:rPr>
                <w:rtl w:val="0"/>
              </w:rPr>
              <w:t xml:space="preserve">Mar 04,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contextualSpacing w:val="0"/>
              <w:rPr/>
            </w:pPr>
            <w:r w:rsidDel="00000000" w:rsidR="00000000" w:rsidRPr="00000000">
              <w:rPr>
                <w:rtl w:val="0"/>
              </w:rPr>
              <w:t xml:space="preserve">TCCODER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t xml:space="preserve">Apr 01,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contextualSpacing w:val="0"/>
              <w:rPr/>
            </w:pPr>
            <w:r w:rsidDel="00000000" w:rsidR="00000000" w:rsidRPr="00000000">
              <w:rPr>
                <w:rtl w:val="0"/>
              </w:rPr>
              <w:t xml:space="preserve">TCCODER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May 26, 2018</w:t>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pBdr>
          <w:top w:space="0" w:sz="0" w:val="nil"/>
          <w:left w:space="0" w:sz="0" w:val="nil"/>
          <w:bottom w:space="0" w:sz="0" w:val="nil"/>
          <w:right w:space="0" w:sz="0" w:val="nil"/>
          <w:between w:space="0" w:sz="0" w:val="nil"/>
        </w:pBdr>
        <w:shd w:fill="auto" w:val="clear"/>
        <w:contextualSpacing w:val="0"/>
        <w:rPr/>
      </w:pPr>
      <w:bookmarkStart w:colFirst="0" w:colLast="0" w:name="_x3tmhsb8a5b3"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ob895omrnnc9">
            <w:r w:rsidDel="00000000" w:rsidR="00000000" w:rsidRPr="00000000">
              <w:rPr>
                <w:color w:val="1155cc"/>
                <w:u w:val="single"/>
                <w:rtl w:val="0"/>
              </w:rPr>
              <w:t xml:space="preserve">Deployment Instructions</w:t>
            </w:r>
          </w:hyperlink>
          <w:r w:rsidDel="00000000" w:rsidR="00000000" w:rsidRPr="00000000">
            <w:rPr>
              <w:rtl w:val="0"/>
            </w:rPr>
          </w:r>
        </w:p>
        <w:p w:rsidR="00000000" w:rsidDel="00000000" w:rsidP="00000000" w:rsidRDefault="00000000" w:rsidRPr="00000000" w14:paraId="0000001C">
          <w:pPr>
            <w:spacing w:before="60" w:line="240" w:lineRule="auto"/>
            <w:ind w:left="360" w:firstLine="0"/>
            <w:contextualSpacing w:val="0"/>
            <w:rPr>
              <w:color w:val="1155cc"/>
              <w:u w:val="single"/>
            </w:rPr>
          </w:pPr>
          <w:hyperlink w:anchor="_10dbpuh2o3nq">
            <w:r w:rsidDel="00000000" w:rsidR="00000000" w:rsidRPr="00000000">
              <w:rPr>
                <w:color w:val="1155cc"/>
                <w:u w:val="single"/>
                <w:rtl w:val="0"/>
              </w:rPr>
              <w:t xml:space="preserve">1. Deployment Dependencies</w:t>
            </w:r>
          </w:hyperlink>
          <w:r w:rsidDel="00000000" w:rsidR="00000000" w:rsidRPr="00000000">
            <w:rPr>
              <w:rtl w:val="0"/>
            </w:rPr>
          </w:r>
        </w:p>
        <w:p w:rsidR="00000000" w:rsidDel="00000000" w:rsidP="00000000" w:rsidRDefault="00000000" w:rsidRPr="00000000" w14:paraId="0000001D">
          <w:pPr>
            <w:spacing w:before="60" w:line="240" w:lineRule="auto"/>
            <w:ind w:left="360" w:firstLine="0"/>
            <w:contextualSpacing w:val="0"/>
            <w:rPr>
              <w:color w:val="1155cc"/>
              <w:u w:val="single"/>
            </w:rPr>
          </w:pPr>
          <w:hyperlink w:anchor="_gotv6lx0itey">
            <w:r w:rsidDel="00000000" w:rsidR="00000000" w:rsidRPr="00000000">
              <w:rPr>
                <w:color w:val="1155cc"/>
                <w:u w:val="single"/>
                <w:rtl w:val="0"/>
              </w:rPr>
              <w:t xml:space="preserve">2. Organization of Submission</w:t>
            </w:r>
          </w:hyperlink>
          <w:r w:rsidDel="00000000" w:rsidR="00000000" w:rsidRPr="00000000">
            <w:rPr>
              <w:rtl w:val="0"/>
            </w:rPr>
          </w:r>
        </w:p>
        <w:p w:rsidR="00000000" w:rsidDel="00000000" w:rsidP="00000000" w:rsidRDefault="00000000" w:rsidRPr="00000000" w14:paraId="0000001E">
          <w:pPr>
            <w:spacing w:before="60" w:line="240" w:lineRule="auto"/>
            <w:ind w:left="360" w:firstLine="0"/>
            <w:contextualSpacing w:val="0"/>
            <w:rPr>
              <w:color w:val="1155cc"/>
              <w:u w:val="single"/>
            </w:rPr>
          </w:pPr>
          <w:hyperlink w:anchor="_qhboe5kg4pen">
            <w:r w:rsidDel="00000000" w:rsidR="00000000" w:rsidRPr="00000000">
              <w:rPr>
                <w:color w:val="1155cc"/>
                <w:u w:val="single"/>
                <w:rtl w:val="0"/>
              </w:rPr>
              <w:t xml:space="preserve">3. 3rd party Libraries</w:t>
            </w:r>
          </w:hyperlink>
          <w:r w:rsidDel="00000000" w:rsidR="00000000" w:rsidRPr="00000000">
            <w:rPr>
              <w:rtl w:val="0"/>
            </w:rPr>
          </w:r>
        </w:p>
        <w:p w:rsidR="00000000" w:rsidDel="00000000" w:rsidP="00000000" w:rsidRDefault="00000000" w:rsidRPr="00000000" w14:paraId="0000001F">
          <w:pPr>
            <w:spacing w:before="60" w:line="240" w:lineRule="auto"/>
            <w:ind w:left="360" w:firstLine="0"/>
            <w:contextualSpacing w:val="0"/>
            <w:rPr>
              <w:color w:val="1155cc"/>
              <w:u w:val="single"/>
            </w:rPr>
          </w:pPr>
          <w:hyperlink w:anchor="_84rknq9c831f">
            <w:r w:rsidDel="00000000" w:rsidR="00000000" w:rsidRPr="00000000">
              <w:rPr>
                <w:color w:val="1155cc"/>
                <w:u w:val="single"/>
                <w:rtl w:val="0"/>
              </w:rPr>
              <w:t xml:space="preserve">4. Configuration</w:t>
            </w:r>
          </w:hyperlink>
          <w:r w:rsidDel="00000000" w:rsidR="00000000" w:rsidRPr="00000000">
            <w:rPr>
              <w:rtl w:val="0"/>
            </w:rPr>
          </w:r>
        </w:p>
        <w:p w:rsidR="00000000" w:rsidDel="00000000" w:rsidP="00000000" w:rsidRDefault="00000000" w:rsidRPr="00000000" w14:paraId="00000020">
          <w:pPr>
            <w:spacing w:before="60" w:line="240" w:lineRule="auto"/>
            <w:ind w:left="720" w:firstLine="0"/>
            <w:contextualSpacing w:val="0"/>
            <w:rPr>
              <w:color w:val="1155cc"/>
              <w:u w:val="single"/>
            </w:rPr>
          </w:pPr>
          <w:hyperlink w:anchor="_26in1rg">
            <w:r w:rsidDel="00000000" w:rsidR="00000000" w:rsidRPr="00000000">
              <w:rPr>
                <w:color w:val="1155cc"/>
                <w:u w:val="single"/>
                <w:rtl w:val="0"/>
              </w:rPr>
              <w:t xml:space="preserve">4.1. Configuration file</w:t>
            </w:r>
          </w:hyperlink>
          <w:r w:rsidDel="00000000" w:rsidR="00000000" w:rsidRPr="00000000">
            <w:rPr>
              <w:rtl w:val="0"/>
            </w:rPr>
          </w:r>
        </w:p>
        <w:p w:rsidR="00000000" w:rsidDel="00000000" w:rsidP="00000000" w:rsidRDefault="00000000" w:rsidRPr="00000000" w14:paraId="00000021">
          <w:pPr>
            <w:spacing w:before="60" w:line="240" w:lineRule="auto"/>
            <w:ind w:left="720" w:firstLine="0"/>
            <w:contextualSpacing w:val="0"/>
            <w:rPr>
              <w:color w:val="1155cc"/>
              <w:u w:val="single"/>
            </w:rPr>
          </w:pPr>
          <w:hyperlink w:anchor="_62fj78q37x6o">
            <w:r w:rsidDel="00000000" w:rsidR="00000000" w:rsidRPr="00000000">
              <w:rPr>
                <w:color w:val="1155cc"/>
                <w:u w:val="single"/>
                <w:rtl w:val="0"/>
              </w:rPr>
              <w:t xml:space="preserve">4.2. Sample data</w:t>
            </w:r>
          </w:hyperlink>
          <w:r w:rsidDel="00000000" w:rsidR="00000000" w:rsidRPr="00000000">
            <w:rPr>
              <w:rtl w:val="0"/>
            </w:rPr>
          </w:r>
        </w:p>
        <w:p w:rsidR="00000000" w:rsidDel="00000000" w:rsidP="00000000" w:rsidRDefault="00000000" w:rsidRPr="00000000" w14:paraId="00000022">
          <w:pPr>
            <w:spacing w:before="60" w:line="240" w:lineRule="auto"/>
            <w:ind w:left="360" w:firstLine="0"/>
            <w:contextualSpacing w:val="0"/>
            <w:rPr>
              <w:color w:val="1155cc"/>
              <w:u w:val="single"/>
            </w:rPr>
          </w:pPr>
          <w:hyperlink w:anchor="_qvzf7vr4plaz">
            <w:r w:rsidDel="00000000" w:rsidR="00000000" w:rsidRPr="00000000">
              <w:rPr>
                <w:color w:val="1155cc"/>
                <w:u w:val="single"/>
                <w:rtl w:val="0"/>
              </w:rPr>
              <w:t xml:space="preserve">5. Deployment Instructions</w:t>
            </w:r>
          </w:hyperlink>
          <w:r w:rsidDel="00000000" w:rsidR="00000000" w:rsidRPr="00000000">
            <w:rPr>
              <w:rtl w:val="0"/>
            </w:rPr>
          </w:r>
        </w:p>
        <w:p w:rsidR="00000000" w:rsidDel="00000000" w:rsidP="00000000" w:rsidRDefault="00000000" w:rsidRPr="00000000" w14:paraId="00000023">
          <w:pPr>
            <w:spacing w:before="60" w:line="240" w:lineRule="auto"/>
            <w:ind w:left="720" w:firstLine="0"/>
            <w:contextualSpacing w:val="0"/>
            <w:rPr>
              <w:color w:val="1155cc"/>
              <w:u w:val="single"/>
            </w:rPr>
          </w:pPr>
          <w:hyperlink w:anchor="_lkpde7epc58">
            <w:r w:rsidDel="00000000" w:rsidR="00000000" w:rsidRPr="00000000">
              <w:rPr>
                <w:color w:val="1155cc"/>
                <w:u w:val="single"/>
                <w:rtl w:val="0"/>
              </w:rPr>
              <w:t xml:space="preserve">5.2. Build and run the app in a simulator or on a real device</w:t>
            </w:r>
          </w:hyperlink>
          <w:r w:rsidDel="00000000" w:rsidR="00000000" w:rsidRPr="00000000">
            <w:rPr>
              <w:rtl w:val="0"/>
            </w:rPr>
          </w:r>
        </w:p>
        <w:p w:rsidR="00000000" w:rsidDel="00000000" w:rsidP="00000000" w:rsidRDefault="00000000" w:rsidRPr="00000000" w14:paraId="00000024">
          <w:pPr>
            <w:spacing w:before="60" w:line="240" w:lineRule="auto"/>
            <w:ind w:left="360" w:firstLine="0"/>
            <w:contextualSpacing w:val="0"/>
            <w:rPr>
              <w:color w:val="1155cc"/>
              <w:u w:val="single"/>
            </w:rPr>
          </w:pPr>
          <w:hyperlink w:anchor="_qgt61gy10rbr">
            <w:r w:rsidDel="00000000" w:rsidR="00000000" w:rsidRPr="00000000">
              <w:rPr>
                <w:color w:val="1155cc"/>
                <w:u w:val="single"/>
                <w:rtl w:val="0"/>
              </w:rPr>
              <w:t xml:space="preserve">6. Verification</w:t>
            </w:r>
          </w:hyperlink>
          <w:r w:rsidDel="00000000" w:rsidR="00000000" w:rsidRPr="00000000">
            <w:rPr>
              <w:rtl w:val="0"/>
            </w:rPr>
          </w:r>
        </w:p>
        <w:p w:rsidR="00000000" w:rsidDel="00000000" w:rsidP="00000000" w:rsidRDefault="00000000" w:rsidRPr="00000000" w14:paraId="00000025">
          <w:pPr>
            <w:spacing w:after="80" w:before="60" w:line="240" w:lineRule="auto"/>
            <w:ind w:left="360" w:firstLine="0"/>
            <w:contextualSpacing w:val="0"/>
            <w:rPr>
              <w:color w:val="1155cc"/>
              <w:u w:val="single"/>
            </w:rPr>
          </w:pPr>
          <w:hyperlink w:anchor="_buwt2alz4e17">
            <w:r w:rsidDel="00000000" w:rsidR="00000000" w:rsidRPr="00000000">
              <w:rPr>
                <w:color w:val="1155cc"/>
                <w:u w:val="single"/>
                <w:rtl w:val="0"/>
              </w:rPr>
              <w:t xml:space="preserve">7. Resource Contact List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Style w:val="Title"/>
        <w:pBdr>
          <w:top w:space="0" w:sz="0" w:val="nil"/>
          <w:left w:space="0" w:sz="0" w:val="nil"/>
          <w:bottom w:space="0" w:sz="0" w:val="nil"/>
          <w:right w:space="0" w:sz="0" w:val="nil"/>
          <w:between w:space="0" w:sz="0" w:val="nil"/>
        </w:pBdr>
        <w:shd w:fill="auto" w:val="clear"/>
        <w:contextualSpacing w:val="0"/>
        <w:rPr/>
      </w:pPr>
      <w:bookmarkStart w:colFirst="0" w:colLast="0" w:name="_tf8p5ns2zf2e" w:id="5"/>
      <w:bookmarkEnd w:id="5"/>
      <w:r w:rsidDel="00000000" w:rsidR="00000000" w:rsidRPr="00000000">
        <w:rPr>
          <w:rtl w:val="0"/>
        </w:rPr>
      </w:r>
    </w:p>
    <w:p w:rsidR="00000000" w:rsidDel="00000000" w:rsidP="00000000" w:rsidRDefault="00000000" w:rsidRPr="00000000" w14:paraId="00000028">
      <w:pPr>
        <w:pStyle w:val="Title"/>
        <w:pBdr>
          <w:top w:space="0" w:sz="0" w:val="nil"/>
          <w:left w:space="0" w:sz="0" w:val="nil"/>
          <w:bottom w:space="0" w:sz="0" w:val="nil"/>
          <w:right w:space="0" w:sz="0" w:val="nil"/>
          <w:between w:space="0" w:sz="0" w:val="nil"/>
        </w:pBdr>
        <w:shd w:fill="auto" w:val="clear"/>
        <w:contextualSpacing w:val="0"/>
        <w:rPr/>
      </w:pPr>
      <w:bookmarkStart w:colFirst="0" w:colLast="0" w:name="_be21lane43mk" w:id="6"/>
      <w:bookmarkEnd w:id="6"/>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b895omrnnc9" w:id="7"/>
      <w:bookmarkEnd w:id="7"/>
      <w:r w:rsidDel="00000000" w:rsidR="00000000" w:rsidRPr="00000000">
        <w:rPr>
          <w:rtl w:val="0"/>
        </w:rPr>
        <w:t xml:space="preserve">Deployment Instructions</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0dbpuh2o3nq" w:id="8"/>
      <w:bookmarkEnd w:id="8"/>
      <w:r w:rsidDel="00000000" w:rsidR="00000000" w:rsidRPr="00000000">
        <w:rPr>
          <w:rtl w:val="0"/>
        </w:rPr>
        <w:t xml:space="preserve">1. Deployment Dependencies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Before performing a deployment, it is assumed that the following have been set up:</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Xcode 9.3.1+</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OS X 10.12.6 or above</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iOS SDK 11 or above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iPhone device or simulator with iOS 10+</w:t>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otv6lx0itey" w:id="9"/>
      <w:bookmarkEnd w:id="9"/>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Organization of Submission</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i w:val="1"/>
          <w:rtl w:val="0"/>
        </w:rPr>
        <w:t xml:space="preserve">src</w:t>
      </w:r>
      <w:r w:rsidDel="00000000" w:rsidR="00000000" w:rsidRPr="00000000">
        <w:rPr>
          <w:rtl w:val="0"/>
        </w:rPr>
        <w:t xml:space="preserve"> – this directory contains the source code</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i w:val="1"/>
          <w:rtl w:val="0"/>
        </w:rPr>
        <w:t xml:space="preserve">src/VAKidneyNutrition.xcworkspace</w:t>
      </w:r>
      <w:r w:rsidDel="00000000" w:rsidR="00000000" w:rsidRPr="00000000">
        <w:rPr>
          <w:rtl w:val="0"/>
        </w:rPr>
        <w:t xml:space="preserve"> – Xcode workspace to open.</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i w:val="1"/>
          <w:rtl w:val="0"/>
        </w:rPr>
        <w:t xml:space="preserve">docs</w:t>
      </w:r>
      <w:r w:rsidDel="00000000" w:rsidR="00000000" w:rsidRPr="00000000">
        <w:rPr>
          <w:rtl w:val="0"/>
        </w:rPr>
        <w:t xml:space="preserve"> – this directory contains the documents for this application, including this deployment guide</w:t>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hboe5kg4pen" w:id="10"/>
      <w:bookmarkEnd w:id="10"/>
      <w:r w:rsidDel="00000000" w:rsidR="00000000" w:rsidRPr="00000000">
        <w:rPr>
          <w:rtl w:val="0"/>
        </w:rPr>
        <w:t xml:space="preserve">3. 3rd party Libraries</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SwiftyJSON</w:t>
      </w:r>
      <w:r w:rsidDel="00000000" w:rsidR="00000000" w:rsidRPr="00000000">
        <w:rPr>
          <w:rtl w:val="0"/>
        </w:rPr>
        <w:t xml:space="preserve"> - </w:t>
      </w:r>
      <w:hyperlink r:id="rId6">
        <w:r w:rsidDel="00000000" w:rsidR="00000000" w:rsidRPr="00000000">
          <w:rPr>
            <w:color w:val="1155cc"/>
            <w:u w:val="single"/>
            <w:rtl w:val="0"/>
          </w:rPr>
          <w:t xml:space="preserve">https://github.com/SwiftyJSON/SwiftyJSON</w:t>
        </w:r>
      </w:hyperlink>
      <w:r w:rsidDel="00000000" w:rsidR="00000000" w:rsidRPr="00000000">
        <w:rPr>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SwiftyJSON makes it easy to deal with JSON data in Swift. Version: 4.0.0</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Charts</w:t>
      </w:r>
      <w:r w:rsidDel="00000000" w:rsidR="00000000" w:rsidRPr="00000000">
        <w:rPr>
          <w:rtl w:val="0"/>
        </w:rPr>
        <w:t xml:space="preserve"> - </w:t>
      </w:r>
      <w:hyperlink r:id="rId7">
        <w:r w:rsidDel="00000000" w:rsidR="00000000" w:rsidRPr="00000000">
          <w:rPr>
            <w:color w:val="1155cc"/>
            <w:u w:val="single"/>
            <w:rtl w:val="0"/>
          </w:rPr>
          <w:t xml:space="preserve">https://github.com/danielgindi/Charts</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Version: 3.0.5</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spacing w:line="276" w:lineRule="auto"/>
        <w:contextualSpacing w:val="0"/>
        <w:rPr>
          <w:i w:val="1"/>
          <w:color w:val="cc0000"/>
        </w:rPr>
      </w:pPr>
      <w:r w:rsidDel="00000000" w:rsidR="00000000" w:rsidRPr="00000000">
        <w:rPr>
          <w:rtl w:val="0"/>
        </w:rPr>
        <w:t xml:space="preserve">All libraries are configured in </w:t>
      </w:r>
      <w:r w:rsidDel="00000000" w:rsidR="00000000" w:rsidRPr="00000000">
        <w:rPr>
          <w:i w:val="1"/>
          <w:rtl w:val="0"/>
        </w:rPr>
        <w:t xml:space="preserve">src/</w:t>
      </w:r>
      <w:r w:rsidDel="00000000" w:rsidR="00000000" w:rsidRPr="00000000">
        <w:rPr>
          <w:i w:val="1"/>
          <w:rtl w:val="0"/>
        </w:rPr>
        <w:t xml:space="preserve">Podfile</w:t>
      </w:r>
      <w:r w:rsidDel="00000000" w:rsidR="00000000" w:rsidRPr="00000000">
        <w:rPr>
          <w:rtl w:val="0"/>
        </w:rPr>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4rknq9c831f" w:id="11"/>
      <w:bookmarkEnd w:id="11"/>
      <w:r w:rsidDel="00000000" w:rsidR="00000000" w:rsidRPr="00000000">
        <w:rPr>
          <w:rtl w:val="0"/>
        </w:rPr>
        <w:t xml:space="preserve">4. Configuration</w:t>
      </w:r>
    </w:p>
    <w:p w:rsidR="00000000" w:rsidDel="00000000" w:rsidP="00000000" w:rsidRDefault="00000000" w:rsidRPr="00000000" w14:paraId="0000003D">
      <w:pPr>
        <w:pStyle w:val="Heading3"/>
        <w:spacing w:line="276" w:lineRule="auto"/>
        <w:contextualSpacing w:val="0"/>
        <w:rPr/>
      </w:pPr>
      <w:bookmarkStart w:colFirst="0" w:colLast="0" w:name="_26in1rg" w:id="12"/>
      <w:bookmarkEnd w:id="12"/>
      <w:r w:rsidDel="00000000" w:rsidR="00000000" w:rsidRPr="00000000">
        <w:rPr>
          <w:rtl w:val="0"/>
        </w:rPr>
        <w:t xml:space="preserve">4.1. VAKidneyNutrition/Supporting Files/configuration.plist</w:t>
      </w:r>
    </w:p>
    <w:p w:rsidR="00000000" w:rsidDel="00000000" w:rsidP="00000000" w:rsidRDefault="00000000" w:rsidRPr="00000000" w14:paraId="0000003E">
      <w:pPr>
        <w:spacing w:line="276" w:lineRule="auto"/>
        <w:contextualSpacing w:val="0"/>
        <w:rPr>
          <w:i w:val="1"/>
        </w:rPr>
      </w:pPr>
      <w:r w:rsidDel="00000000" w:rsidR="00000000" w:rsidRPr="00000000">
        <w:rPr>
          <w:rtl w:val="0"/>
        </w:rPr>
        <w:t xml:space="preserve">You can access </w:t>
      </w:r>
      <w:r w:rsidDel="00000000" w:rsidR="00000000" w:rsidRPr="00000000">
        <w:rPr>
          <w:i w:val="1"/>
          <w:rtl w:val="0"/>
        </w:rPr>
        <w:t xml:space="preserve">configuration.plist</w:t>
      </w:r>
      <w:r w:rsidDel="00000000" w:rsidR="00000000" w:rsidRPr="00000000">
        <w:rPr>
          <w:rtl w:val="0"/>
        </w:rPr>
        <w:t xml:space="preserve"> in Xcode in </w:t>
      </w:r>
      <w:r w:rsidDel="00000000" w:rsidR="00000000" w:rsidRPr="00000000">
        <w:rPr>
          <w:i w:val="1"/>
          <w:rtl w:val="0"/>
        </w:rPr>
        <w:t xml:space="preserve">VAKidneyNutrition.xcodeproj</w:t>
      </w:r>
      <w:r w:rsidDel="00000000" w:rsidR="00000000" w:rsidRPr="00000000">
        <w:rPr>
          <w:rtl w:val="0"/>
        </w:rPr>
        <w:t xml:space="preserve"> project - </w:t>
      </w:r>
      <w:r w:rsidDel="00000000" w:rsidR="00000000" w:rsidRPr="00000000">
        <w:rPr>
          <w:i w:val="1"/>
          <w:rtl w:val="0"/>
        </w:rPr>
        <w:t xml:space="preserve">Supporing Files/configuration.plist</w:t>
      </w:r>
    </w:p>
    <w:p w:rsidR="00000000" w:rsidDel="00000000" w:rsidP="00000000" w:rsidRDefault="00000000" w:rsidRPr="00000000" w14:paraId="0000003F">
      <w:pPr>
        <w:spacing w:line="276" w:lineRule="auto"/>
        <w:contextualSpacing w:val="0"/>
        <w:rPr/>
      </w:pPr>
      <w:r w:rsidDel="00000000" w:rsidR="00000000" w:rsidRPr="00000000">
        <w:rPr>
          <w:rtl w:val="0"/>
        </w:rPr>
      </w:r>
    </w:p>
    <w:p w:rsidR="00000000" w:rsidDel="00000000" w:rsidP="00000000" w:rsidRDefault="00000000" w:rsidRPr="00000000" w14:paraId="00000040">
      <w:pPr>
        <w:spacing w:line="276" w:lineRule="auto"/>
        <w:contextualSpacing w:val="0"/>
        <w:rPr/>
      </w:pPr>
      <w:r w:rsidDel="00000000" w:rsidR="00000000" w:rsidRPr="00000000">
        <w:rPr>
          <w:b w:val="1"/>
          <w:rtl w:val="0"/>
        </w:rPr>
        <w:t xml:space="preserve">configuration.plist</w:t>
      </w:r>
      <w:r w:rsidDel="00000000" w:rsidR="00000000" w:rsidRPr="00000000">
        <w:rPr>
          <w:rtl w:val="0"/>
        </w:rPr>
        <w:t xml:space="preserve"> file provides the following options:</w:t>
      </w:r>
    </w:p>
    <w:p w:rsidR="00000000" w:rsidDel="00000000" w:rsidP="00000000" w:rsidRDefault="00000000" w:rsidRPr="00000000" w14:paraId="00000041">
      <w:pPr>
        <w:numPr>
          <w:ilvl w:val="0"/>
          <w:numId w:val="2"/>
        </w:numPr>
        <w:ind w:left="720" w:hanging="360"/>
        <w:rPr/>
      </w:pPr>
      <w:r w:rsidDel="00000000" w:rsidR="00000000" w:rsidRPr="00000000">
        <w:rPr>
          <w:b w:val="1"/>
          <w:rtl w:val="0"/>
        </w:rPr>
        <w:t xml:space="preserve">ndbApiBaseUrl</w:t>
      </w:r>
      <w:r w:rsidDel="00000000" w:rsidR="00000000" w:rsidRPr="00000000">
        <w:rPr>
          <w:rtl w:val="0"/>
        </w:rPr>
        <w:t xml:space="preserve"> - NDB base URL for API (see </w:t>
      </w:r>
      <w:hyperlink r:id="rId8">
        <w:r w:rsidDel="00000000" w:rsidR="00000000" w:rsidRPr="00000000">
          <w:rPr>
            <w:color w:val="1155cc"/>
            <w:u w:val="single"/>
            <w:rtl w:val="0"/>
          </w:rPr>
          <w:t xml:space="preserve">USDA nutrient database</w:t>
        </w:r>
      </w:hyperlink>
      <w:r w:rsidDel="00000000" w:rsidR="00000000" w:rsidRPr="00000000">
        <w:rPr>
          <w:rtl w:val="0"/>
        </w:rPr>
        <w:t xml:space="preserve">)</w:t>
      </w:r>
    </w:p>
    <w:p w:rsidR="00000000" w:rsidDel="00000000" w:rsidP="00000000" w:rsidRDefault="00000000" w:rsidRPr="00000000" w14:paraId="00000042">
      <w:pPr>
        <w:numPr>
          <w:ilvl w:val="0"/>
          <w:numId w:val="2"/>
        </w:numPr>
        <w:ind w:left="720" w:hanging="360"/>
      </w:pPr>
      <w:r w:rsidDel="00000000" w:rsidR="00000000" w:rsidRPr="00000000">
        <w:rPr>
          <w:b w:val="1"/>
          <w:rtl w:val="0"/>
        </w:rPr>
        <w:t xml:space="preserve">ndbApiKey</w:t>
      </w:r>
      <w:r w:rsidDel="00000000" w:rsidR="00000000" w:rsidRPr="00000000">
        <w:rPr>
          <w:rtl w:val="0"/>
        </w:rPr>
        <w:t xml:space="preserve"> - NDB API key (see </w:t>
      </w:r>
      <w:hyperlink r:id="rId9">
        <w:r w:rsidDel="00000000" w:rsidR="00000000" w:rsidRPr="00000000">
          <w:rPr>
            <w:color w:val="1155cc"/>
            <w:u w:val="single"/>
            <w:rtl w:val="0"/>
          </w:rPr>
          <w:t xml:space="preserve">USDA nutrient database</w:t>
        </w:r>
      </w:hyperlink>
      <w:r w:rsidDel="00000000" w:rsidR="00000000" w:rsidRPr="00000000">
        <w:rPr>
          <w:rtl w:val="0"/>
        </w:rPr>
        <w:t xml:space="preserve">)</w:t>
      </w:r>
    </w:p>
    <w:p w:rsidR="00000000" w:rsidDel="00000000" w:rsidP="00000000" w:rsidRDefault="00000000" w:rsidRPr="00000000" w14:paraId="00000043">
      <w:pPr>
        <w:numPr>
          <w:ilvl w:val="0"/>
          <w:numId w:val="2"/>
        </w:numPr>
        <w:ind w:left="720" w:hanging="360"/>
      </w:pPr>
      <w:r w:rsidDel="00000000" w:rsidR="00000000" w:rsidRPr="00000000">
        <w:rPr>
          <w:b w:val="1"/>
          <w:rtl w:val="0"/>
        </w:rPr>
        <w:t xml:space="preserve">fdaApiBaseUrl</w:t>
      </w:r>
      <w:r w:rsidDel="00000000" w:rsidR="00000000" w:rsidRPr="00000000">
        <w:rPr>
          <w:rtl w:val="0"/>
        </w:rPr>
        <w:t xml:space="preserve"> - FDA base URL for API (see  </w:t>
      </w:r>
      <w:hyperlink r:id="rId10">
        <w:r w:rsidDel="00000000" w:rsidR="00000000" w:rsidRPr="00000000">
          <w:rPr>
            <w:color w:val="1155cc"/>
            <w:u w:val="single"/>
            <w:rtl w:val="0"/>
          </w:rPr>
          <w:t xml:space="preserve">FDA Drug Interaction and Product Labeling Database</w:t>
        </w:r>
      </w:hyperlink>
      <w:r w:rsidDel="00000000" w:rsidR="00000000" w:rsidRPr="00000000">
        <w:rPr>
          <w:rtl w:val="0"/>
        </w:rPr>
        <w:t xml:space="preserve">)</w:t>
      </w:r>
    </w:p>
    <w:p w:rsidR="00000000" w:rsidDel="00000000" w:rsidP="00000000" w:rsidRDefault="00000000" w:rsidRPr="00000000" w14:paraId="00000044">
      <w:pPr>
        <w:numPr>
          <w:ilvl w:val="0"/>
          <w:numId w:val="2"/>
        </w:numPr>
        <w:ind w:left="720" w:hanging="360"/>
      </w:pPr>
      <w:r w:rsidDel="00000000" w:rsidR="00000000" w:rsidRPr="00000000">
        <w:rPr>
          <w:b w:val="1"/>
          <w:rtl w:val="0"/>
        </w:rPr>
        <w:t xml:space="preserve">fdaApiKey</w:t>
      </w:r>
      <w:r w:rsidDel="00000000" w:rsidR="00000000" w:rsidRPr="00000000">
        <w:rPr>
          <w:rtl w:val="0"/>
        </w:rPr>
        <w:t xml:space="preserve"> - FDA API key (see  </w:t>
      </w:r>
      <w:hyperlink r:id="rId11">
        <w:r w:rsidDel="00000000" w:rsidR="00000000" w:rsidRPr="00000000">
          <w:rPr>
            <w:color w:val="1155cc"/>
            <w:u w:val="single"/>
            <w:rtl w:val="0"/>
          </w:rPr>
          <w:t xml:space="preserve">FDA Drug Interaction and Product Labeling Database</w:t>
        </w:r>
      </w:hyperlink>
      <w:r w:rsidDel="00000000" w:rsidR="00000000" w:rsidRPr="00000000">
        <w:rPr>
          <w:rtl w:val="0"/>
        </w:rPr>
        <w:t xml:space="preserve">)</w:t>
      </w:r>
    </w:p>
    <w:p w:rsidR="00000000" w:rsidDel="00000000" w:rsidP="00000000" w:rsidRDefault="00000000" w:rsidRPr="00000000" w14:paraId="00000045">
      <w:pPr>
        <w:spacing w:line="276" w:lineRule="auto"/>
        <w:contextualSpacing w:val="0"/>
        <w:rPr/>
      </w:pPr>
      <w:r w:rsidDel="00000000" w:rsidR="00000000" w:rsidRPr="00000000">
        <w:rPr>
          <w:rtl w:val="0"/>
        </w:rPr>
      </w:r>
    </w:p>
    <w:p w:rsidR="00000000" w:rsidDel="00000000" w:rsidP="00000000" w:rsidRDefault="00000000" w:rsidRPr="00000000" w14:paraId="00000046">
      <w:pPr>
        <w:pStyle w:val="Heading3"/>
        <w:spacing w:line="276" w:lineRule="auto"/>
        <w:contextualSpacing w:val="0"/>
        <w:rPr/>
      </w:pPr>
      <w:bookmarkStart w:colFirst="0" w:colLast="0" w:name="_62fj78q37x6o" w:id="13"/>
      <w:bookmarkEnd w:id="13"/>
      <w:r w:rsidDel="00000000" w:rsidR="00000000" w:rsidRPr="00000000">
        <w:rPr>
          <w:rtl w:val="0"/>
        </w:rPr>
        <w:t xml:space="preserve">4.2. Sample data</w:t>
      </w:r>
    </w:p>
    <w:p w:rsidR="00000000" w:rsidDel="00000000" w:rsidP="00000000" w:rsidRDefault="00000000" w:rsidRPr="00000000" w14:paraId="00000047">
      <w:pPr>
        <w:spacing w:line="276" w:lineRule="auto"/>
        <w:contextualSpacing w:val="0"/>
        <w:rPr/>
      </w:pPr>
      <w:r w:rsidDel="00000000" w:rsidR="00000000" w:rsidRPr="00000000">
        <w:rPr>
          <w:rtl w:val="0"/>
        </w:rPr>
        <w:t xml:space="preserve">Sample data (</w:t>
      </w:r>
      <w:r w:rsidDel="00000000" w:rsidR="00000000" w:rsidRPr="00000000">
        <w:rPr>
          <w:rtl w:val="0"/>
        </w:rPr>
        <w:t xml:space="preserve">used to fill the prototype with data</w:t>
      </w:r>
      <w:r w:rsidDel="00000000" w:rsidR="00000000" w:rsidRPr="00000000">
        <w:rPr>
          <w:rtl w:val="0"/>
        </w:rPr>
        <w:t xml:space="preserve">) are stored in JSON files in </w:t>
      </w:r>
      <w:r w:rsidDel="00000000" w:rsidR="00000000" w:rsidRPr="00000000">
        <w:rPr>
          <w:i w:val="1"/>
          <w:rtl w:val="0"/>
        </w:rPr>
        <w:t xml:space="preserve">VAKidneyNutrition/Supporting Files/Sample Data/ </w:t>
      </w:r>
      <w:r w:rsidDel="00000000" w:rsidR="00000000" w:rsidRPr="00000000">
        <w:rPr>
          <w:rtl w:val="0"/>
        </w:rPr>
        <w:t xml:space="preserve">group</w:t>
      </w:r>
      <w:r w:rsidDel="00000000" w:rsidR="00000000" w:rsidRPr="00000000">
        <w:rPr>
          <w:rtl w:val="0"/>
        </w:rPr>
        <w:t xml:space="preserve">.</w:t>
      </w:r>
    </w:p>
    <w:p w:rsidR="00000000" w:rsidDel="00000000" w:rsidP="00000000" w:rsidRDefault="00000000" w:rsidRPr="00000000" w14:paraId="00000048">
      <w:pPr>
        <w:spacing w:line="276" w:lineRule="auto"/>
        <w:contextualSpacing w:val="0"/>
        <w:rPr>
          <w:color w:val="ff0000"/>
        </w:rPr>
      </w:pPr>
      <w:r w:rsidDel="00000000" w:rsidR="00000000" w:rsidRPr="00000000">
        <w:rPr>
          <w:rFonts w:ascii="Courier New" w:cs="Courier New" w:eastAsia="Courier New" w:hAnsi="Courier New"/>
          <w:color w:val="ff0000"/>
          <w:rtl w:val="0"/>
        </w:rPr>
        <w:t xml:space="preserve">measurements.json</w:t>
      </w:r>
      <w:r w:rsidDel="00000000" w:rsidR="00000000" w:rsidRPr="00000000">
        <w:rPr>
          <w:color w:val="ff0000"/>
          <w:rtl w:val="0"/>
        </w:rPr>
        <w:t xml:space="preserve"> file added and define required measurements.</w:t>
      </w:r>
      <w:r w:rsidDel="00000000" w:rsidR="00000000" w:rsidRPr="00000000">
        <w:rPr>
          <w:rtl w:val="0"/>
        </w:rPr>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vzf7vr4plaz" w:id="14"/>
      <w:bookmarkEnd w:id="14"/>
      <w:r w:rsidDel="00000000" w:rsidR="00000000" w:rsidRPr="00000000">
        <w:rPr>
          <w:rtl w:val="0"/>
        </w:rPr>
        <w:t xml:space="preserve">5. Deployment Instructions</w:t>
      </w:r>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lkpde7epc58" w:id="15"/>
      <w:bookmarkEnd w:id="15"/>
      <w:r w:rsidDel="00000000" w:rsidR="00000000" w:rsidRPr="00000000">
        <w:rPr>
          <w:rtl w:val="0"/>
        </w:rPr>
        <w:t xml:space="preserve">5.2. Build and run the app in a simulator or on a real device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Pods directory should be pulled using the following command runned from </w:t>
      </w:r>
      <w:r w:rsidDel="00000000" w:rsidR="00000000" w:rsidRPr="00000000">
        <w:rPr>
          <w:rFonts w:ascii="Courier New" w:cs="Courier New" w:eastAsia="Courier New" w:hAnsi="Courier New"/>
          <w:rtl w:val="0"/>
        </w:rPr>
        <w:t xml:space="preserve">src</w:t>
      </w:r>
      <w:r w:rsidDel="00000000" w:rsidR="00000000" w:rsidRPr="00000000">
        <w:rPr>
          <w:rtl w:val="0"/>
        </w:rPr>
        <w:t xml:space="preserve"> directory: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pod install</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build and run the app in a simulator or on a real device you will need to do the following:</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Open </w:t>
      </w:r>
      <w:r w:rsidDel="00000000" w:rsidR="00000000" w:rsidRPr="00000000">
        <w:rPr>
          <w:i w:val="1"/>
          <w:rtl w:val="0"/>
        </w:rPr>
        <w:t xml:space="preserve">src/VAKidneyNutrition.xcworkspace </w:t>
      </w:r>
      <w:r w:rsidDel="00000000" w:rsidR="00000000" w:rsidRPr="00000000">
        <w:rPr>
          <w:rtl w:val="0"/>
        </w:rPr>
        <w:t xml:space="preserve">in Xcode</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Select </w:t>
      </w:r>
      <w:r w:rsidDel="00000000" w:rsidR="00000000" w:rsidRPr="00000000">
        <w:rPr>
          <w:i w:val="1"/>
          <w:rtl w:val="0"/>
        </w:rPr>
        <w:t xml:space="preserve">VAKidneyNutrition</w:t>
      </w:r>
      <w:r w:rsidDel="00000000" w:rsidR="00000000" w:rsidRPr="00000000">
        <w:rPr>
          <w:rtl w:val="0"/>
        </w:rPr>
        <w:t xml:space="preserve"> scheme from the top left drop down list.</w:t>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Select a real iPhone (when connected) or a simulator from the top left dropdown list.</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Click menu Product -&gt; Run (Cmd+R)</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Follow the verification steps in </w:t>
      </w:r>
      <w:hyperlink w:anchor="_qgt61gy10rbr">
        <w:r w:rsidDel="00000000" w:rsidR="00000000" w:rsidRPr="00000000">
          <w:rPr>
            <w:color w:val="1155cc"/>
            <w:u w:val="single"/>
            <w:rtl w:val="0"/>
          </w:rPr>
          <w:t xml:space="preserve">7. Verification</w:t>
        </w:r>
      </w:hyperlink>
      <w:r w:rsidDel="00000000" w:rsidR="00000000" w:rsidRPr="00000000">
        <w:rPr>
          <w:rtl w:val="0"/>
        </w:rPr>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gt61gy10rbr" w:id="16"/>
      <w:bookmarkEnd w:id="16"/>
      <w:r w:rsidDel="00000000" w:rsidR="00000000" w:rsidRPr="00000000">
        <w:rPr>
          <w:rtl w:val="0"/>
        </w:rPr>
        <w:t xml:space="preserve">6</w:t>
      </w:r>
      <w:r w:rsidDel="00000000" w:rsidR="00000000" w:rsidRPr="00000000">
        <w:rPr>
          <w:rtl w:val="0"/>
        </w:rPr>
        <w:t xml:space="preserve">. Verification</w:t>
      </w:r>
    </w:p>
    <w:p w:rsidR="00000000" w:rsidDel="00000000" w:rsidP="00000000" w:rsidRDefault="00000000" w:rsidRPr="00000000" w14:paraId="00000057">
      <w:pPr>
        <w:contextualSpacing w:val="0"/>
        <w:rPr/>
      </w:pPr>
      <w:r w:rsidDel="00000000" w:rsidR="00000000" w:rsidRPr="00000000">
        <w:rPr>
          <w:rtl w:val="0"/>
        </w:rPr>
        <w:t xml:space="preserve">Follow the </w:t>
      </w:r>
      <w:hyperlink r:id="rId12">
        <w:r w:rsidDel="00000000" w:rsidR="00000000" w:rsidRPr="00000000">
          <w:rPr>
            <w:color w:val="1155cc"/>
            <w:u w:val="single"/>
            <w:rtl w:val="0"/>
          </w:rPr>
          <w:t xml:space="preserve">challenge description</w:t>
        </w:r>
      </w:hyperlink>
      <w:r w:rsidDel="00000000" w:rsidR="00000000" w:rsidRPr="00000000">
        <w:rPr>
          <w:rtl w:val="0"/>
        </w:rPr>
        <w:t xml:space="preserve">, </w:t>
      </w:r>
      <w:hyperlink r:id="rId13">
        <w:r w:rsidDel="00000000" w:rsidR="00000000" w:rsidRPr="00000000">
          <w:rPr>
            <w:color w:val="1155cc"/>
            <w:u w:val="single"/>
            <w:rtl w:val="0"/>
          </w:rPr>
          <w:t xml:space="preserve">forum messages</w:t>
        </w:r>
      </w:hyperlink>
      <w:r w:rsidDel="00000000" w:rsidR="00000000" w:rsidRPr="00000000">
        <w:rPr>
          <w:rtl w:val="0"/>
        </w:rPr>
        <w:t xml:space="preserve"> and </w:t>
      </w:r>
      <w:hyperlink r:id="rId14">
        <w:r w:rsidDel="00000000" w:rsidR="00000000" w:rsidRPr="00000000">
          <w:rPr>
            <w:color w:val="1155cc"/>
            <w:u w:val="single"/>
            <w:rtl w:val="0"/>
          </w:rPr>
          <w:t xml:space="preserve">list of issues</w:t>
        </w:r>
      </w:hyperlink>
      <w:r w:rsidDel="00000000" w:rsidR="00000000" w:rsidRPr="00000000">
        <w:rPr>
          <w:rtl w:val="0"/>
        </w:rPr>
        <w:t xml:space="preserve"> to verify the app. See some notes below. Also you can follow the video (how to launch the server and verify the screens) - </w:t>
      </w:r>
      <w:hyperlink r:id="rId15">
        <w:r w:rsidDel="00000000" w:rsidR="00000000" w:rsidRPr="00000000">
          <w:rPr>
            <w:color w:val="1155cc"/>
            <w:u w:val="single"/>
            <w:rtl w:val="0"/>
          </w:rPr>
          <w:t xml:space="preserve">https://youtu.be/-KrDPb-QzwQ</w:t>
        </w:r>
      </w:hyperlink>
      <w:r w:rsidDel="00000000" w:rsidR="00000000" w:rsidRPr="00000000">
        <w:rPr>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Notes</w:t>
      </w:r>
    </w:p>
    <w:p w:rsidR="00000000" w:rsidDel="00000000" w:rsidP="00000000" w:rsidRDefault="00000000" w:rsidRPr="00000000" w14:paraId="0000005A">
      <w:pPr>
        <w:numPr>
          <w:ilvl w:val="0"/>
          <w:numId w:val="3"/>
        </w:numPr>
        <w:ind w:left="720" w:hanging="360"/>
        <w:rPr>
          <w:color w:val="990000"/>
        </w:rPr>
      </w:pPr>
      <w:r w:rsidDel="00000000" w:rsidR="00000000" w:rsidRPr="00000000">
        <w:rPr>
          <w:color w:val="990000"/>
          <w:rtl w:val="0"/>
        </w:rPr>
        <w:t xml:space="preserve">You must remove previously installed app on your device/simulator.</w:t>
      </w:r>
    </w:p>
    <w:p w:rsidR="00000000" w:rsidDel="00000000" w:rsidP="00000000" w:rsidRDefault="00000000" w:rsidRPr="00000000" w14:paraId="0000005B">
      <w:pPr>
        <w:numPr>
          <w:ilvl w:val="0"/>
          <w:numId w:val="3"/>
        </w:numPr>
        <w:ind w:left="720" w:hanging="360"/>
        <w:rPr>
          <w:color w:val="990000"/>
        </w:rPr>
      </w:pPr>
      <w:r w:rsidDel="00000000" w:rsidR="00000000" w:rsidRPr="00000000">
        <w:rPr>
          <w:color w:val="990000"/>
          <w:rtl w:val="0"/>
        </w:rPr>
        <w:t xml:space="preserve">Follow video to verify the fixed issues</w:t>
      </w:r>
    </w:p>
    <w:p w:rsidR="00000000" w:rsidDel="00000000" w:rsidP="00000000" w:rsidRDefault="00000000" w:rsidRPr="00000000" w14:paraId="0000005C">
      <w:pPr>
        <w:numPr>
          <w:ilvl w:val="0"/>
          <w:numId w:val="3"/>
        </w:numPr>
        <w:ind w:left="720" w:hanging="360"/>
        <w:rPr>
          <w:color w:val="990000"/>
        </w:rPr>
      </w:pPr>
      <w:hyperlink r:id="rId16">
        <w:r w:rsidDel="00000000" w:rsidR="00000000" w:rsidRPr="00000000">
          <w:rPr>
            <w:color w:val="990000"/>
            <w:u w:val="single"/>
            <w:rtl w:val="0"/>
          </w:rPr>
          <w:t xml:space="preserve">https://github.com/topcoderinc/va-kidney-ios/issues/24</w:t>
        </w:r>
      </w:hyperlink>
      <w:r w:rsidDel="00000000" w:rsidR="00000000" w:rsidRPr="00000000">
        <w:rPr>
          <w:rtl w:val="0"/>
        </w:rPr>
      </w:r>
    </w:p>
    <w:p w:rsidR="00000000" w:rsidDel="00000000" w:rsidP="00000000" w:rsidRDefault="00000000" w:rsidRPr="00000000" w14:paraId="0000005D">
      <w:pPr>
        <w:numPr>
          <w:ilvl w:val="1"/>
          <w:numId w:val="3"/>
        </w:numPr>
        <w:ind w:left="1440" w:hanging="360"/>
        <w:rPr>
          <w:color w:val="990000"/>
        </w:rPr>
      </w:pPr>
      <w:r w:rsidDel="00000000" w:rsidR="00000000" w:rsidRPr="00000000">
        <w:rPr>
          <w:color w:val="990000"/>
          <w:rtl w:val="0"/>
        </w:rPr>
        <w:t xml:space="preserve">The line style is changed to .horizontalBezier because with .cubicBezier one can enter values that will result in curve going beyond the minimum or maximum values (even if extra padding is added to the chart). The only option to have curved line in the given scopes is to apply .horizontalBezier mode to the line.</w:t>
      </w:r>
    </w:p>
    <w:p w:rsidR="00000000" w:rsidDel="00000000" w:rsidP="00000000" w:rsidRDefault="00000000" w:rsidRPr="00000000" w14:paraId="0000005E">
      <w:pPr>
        <w:numPr>
          <w:ilvl w:val="1"/>
          <w:numId w:val="3"/>
        </w:numPr>
        <w:ind w:left="1440" w:hanging="360"/>
        <w:rPr>
          <w:color w:val="990000"/>
        </w:rPr>
      </w:pPr>
      <w:r w:rsidDel="00000000" w:rsidR="00000000" w:rsidRPr="00000000">
        <w:rPr>
          <w:color w:val="990000"/>
          <w:rtl w:val="0"/>
        </w:rPr>
        <w:t xml:space="preserve">The date was incorrectly converted to month names. Now fixed.</w:t>
      </w:r>
    </w:p>
    <w:p w:rsidR="00000000" w:rsidDel="00000000" w:rsidP="00000000" w:rsidRDefault="00000000" w:rsidRPr="00000000" w14:paraId="0000005F">
      <w:pPr>
        <w:numPr>
          <w:ilvl w:val="1"/>
          <w:numId w:val="3"/>
        </w:numPr>
        <w:ind w:left="1440" w:hanging="360"/>
        <w:rPr>
          <w:color w:val="990000"/>
        </w:rPr>
      </w:pPr>
      <w:r w:rsidDel="00000000" w:rsidR="00000000" w:rsidRPr="00000000">
        <w:rPr>
          <w:color w:val="990000"/>
          <w:rtl w:val="0"/>
        </w:rPr>
        <w:t xml:space="preserve">After the date conversion fix the month is always displayed. In the example provided in the ticket user entered value for 12/31/2017, but that date was converted to Jan 2018. Now fixed. Enter a few values for 1 Jan 2018, 23 Mar 2018, 1 Apr 2018 and 31 Dec 2017 and verify.</w:t>
      </w:r>
    </w:p>
    <w:p w:rsidR="00000000" w:rsidDel="00000000" w:rsidP="00000000" w:rsidRDefault="00000000" w:rsidRPr="00000000" w14:paraId="00000060">
      <w:pPr>
        <w:numPr>
          <w:ilvl w:val="1"/>
          <w:numId w:val="3"/>
        </w:numPr>
        <w:ind w:left="1440" w:hanging="360"/>
        <w:rPr>
          <w:color w:val="990000"/>
        </w:rPr>
      </w:pPr>
      <w:r w:rsidDel="00000000" w:rsidR="00000000" w:rsidRPr="00000000">
        <w:rPr>
          <w:color w:val="990000"/>
          <w:rtl w:val="0"/>
        </w:rPr>
        <w:t xml:space="preserve">Duplicated months are also related to the mentioned above issue. Also fixed.</w:t>
      </w:r>
    </w:p>
    <w:p w:rsidR="00000000" w:rsidDel="00000000" w:rsidP="00000000" w:rsidRDefault="00000000" w:rsidRPr="00000000" w14:paraId="00000061">
      <w:pPr>
        <w:numPr>
          <w:ilvl w:val="0"/>
          <w:numId w:val="3"/>
        </w:numPr>
        <w:ind w:left="720" w:hanging="360"/>
        <w:rPr>
          <w:color w:val="990000"/>
        </w:rPr>
      </w:pPr>
      <w:r w:rsidDel="00000000" w:rsidR="00000000" w:rsidRPr="00000000">
        <w:rPr>
          <w:color w:val="990000"/>
          <w:rtl w:val="0"/>
        </w:rPr>
        <w:t xml:space="preserve">Issue fixed in “Add New Meal” -&gt; “Add Food Item” form. If user selects unit, then tries to change it the selected item does not correspond to earlier selected unit (it always first item - “g”). Now fixed.</w:t>
      </w:r>
    </w:p>
    <w:p w:rsidR="00000000" w:rsidDel="00000000" w:rsidP="00000000" w:rsidRDefault="00000000" w:rsidRPr="00000000" w14:paraId="00000062">
      <w:pPr>
        <w:numPr>
          <w:ilvl w:val="0"/>
          <w:numId w:val="3"/>
        </w:numPr>
        <w:ind w:left="720" w:hanging="360"/>
        <w:rPr>
          <w:color w:val="990000"/>
        </w:rPr>
      </w:pPr>
      <w:r w:rsidDel="00000000" w:rsidR="00000000" w:rsidRPr="00000000">
        <w:rPr>
          <w:color w:val="990000"/>
          <w:rtl w:val="0"/>
        </w:rPr>
        <w:t xml:space="preserve">Issue fixed in “Add New Meal” -&gt; “Add Food Item” form. When integer value is added it was shown with floating point, e.g. 1 -&gt; “1.0”. Now fixed. It’s shown as integer if value is integer.</w:t>
      </w:r>
    </w:p>
    <w:p w:rsidR="00000000" w:rsidDel="00000000" w:rsidP="00000000" w:rsidRDefault="00000000" w:rsidRPr="00000000" w14:paraId="00000063">
      <w:pPr>
        <w:numPr>
          <w:ilvl w:val="0"/>
          <w:numId w:val="3"/>
        </w:numPr>
        <w:ind w:left="720" w:hanging="360"/>
        <w:rPr>
          <w:color w:val="990000"/>
        </w:rPr>
      </w:pPr>
      <w:r w:rsidDel="00000000" w:rsidR="00000000" w:rsidRPr="00000000">
        <w:rPr>
          <w:color w:val="990000"/>
          <w:rtl w:val="0"/>
        </w:rPr>
        <w:t xml:space="preserve">New option in </w:t>
      </w:r>
      <w:r w:rsidDel="00000000" w:rsidR="00000000" w:rsidRPr="00000000">
        <w:rPr>
          <w:i w:val="1"/>
          <w:color w:val="990000"/>
          <w:rtl w:val="0"/>
        </w:rPr>
        <w:t xml:space="preserve">FoodIntakeViewController.swift</w:t>
      </w:r>
      <w:r w:rsidDel="00000000" w:rsidR="00000000" w:rsidRPr="00000000">
        <w:rPr>
          <w:color w:val="990000"/>
          <w:rtl w:val="0"/>
        </w:rPr>
        <w:t xml:space="preserve">:</w:t>
        <w:br w:type="textWrapping"/>
      </w:r>
      <w:r w:rsidDel="00000000" w:rsidR="00000000" w:rsidRPr="00000000">
        <w:rPr>
          <w:rFonts w:ascii="Courier New" w:cs="Courier New" w:eastAsia="Courier New" w:hAnsi="Courier New"/>
          <w:color w:val="990000"/>
          <w:rtl w:val="0"/>
        </w:rPr>
        <w:t xml:space="preserve">/// option: true - will filter food by current date by default and will disable date reset, false - will show all food and will enable date reset</w:t>
        <w:br w:type="textWrapping"/>
        <w:t xml:space="preserve">let OPTION_FOOD_FILTER_CURRENT_DATE_BY_DEFAULT = false</w:t>
      </w:r>
    </w:p>
    <w:p w:rsidR="00000000" w:rsidDel="00000000" w:rsidP="00000000" w:rsidRDefault="00000000" w:rsidRPr="00000000" w14:paraId="00000064">
      <w:pPr>
        <w:numPr>
          <w:ilvl w:val="0"/>
          <w:numId w:val="3"/>
        </w:numPr>
        <w:ind w:left="720" w:hanging="360"/>
        <w:rPr>
          <w:color w:val="990000"/>
        </w:rPr>
      </w:pPr>
      <w:r w:rsidDel="00000000" w:rsidR="00000000" w:rsidRPr="00000000">
        <w:rPr>
          <w:color w:val="990000"/>
          <w:rtl w:val="0"/>
        </w:rPr>
        <w:t xml:space="preserve">New option in </w:t>
      </w:r>
      <w:r w:rsidDel="00000000" w:rsidR="00000000" w:rsidRPr="00000000">
        <w:rPr>
          <w:i w:val="1"/>
          <w:color w:val="990000"/>
          <w:rtl w:val="0"/>
        </w:rPr>
        <w:t xml:space="preserve">CachingServiceApi.swift</w:t>
      </w:r>
      <w:r w:rsidDel="00000000" w:rsidR="00000000" w:rsidRPr="00000000">
        <w:rPr>
          <w:color w:val="990000"/>
          <w:rtl w:val="0"/>
        </w:rPr>
        <w:t xml:space="preserve">:</w:t>
        <w:br w:type="textWrapping"/>
      </w:r>
      <w:r w:rsidDel="00000000" w:rsidR="00000000" w:rsidRPr="00000000">
        <w:rPr>
          <w:rFonts w:ascii="Courier New" w:cs="Courier New" w:eastAsia="Courier New" w:hAnsi="Courier New"/>
          <w:color w:val="990000"/>
          <w:rtl w:val="0"/>
        </w:rPr>
        <w:t xml:space="preserve">/// option: true - will show weight measurement warning for patients who are not on dialysis only, false - will always show that warning.</w:t>
        <w:br w:type="textWrapping"/>
        <w:t xml:space="preserve">let OPTION_SHOW_CHART_INFO_FOR_NOT_IN_DIALYSIS_PATIENTS = false</w:t>
      </w:r>
    </w:p>
    <w:p w:rsidR="00000000" w:rsidDel="00000000" w:rsidP="00000000" w:rsidRDefault="00000000" w:rsidRPr="00000000" w14:paraId="00000065">
      <w:pPr>
        <w:numPr>
          <w:ilvl w:val="0"/>
          <w:numId w:val="3"/>
        </w:numPr>
        <w:ind w:left="720" w:hanging="360"/>
        <w:rPr>
          <w:color w:val="990000"/>
        </w:rPr>
      </w:pPr>
      <w:r w:rsidDel="00000000" w:rsidR="00000000" w:rsidRPr="00000000">
        <w:rPr>
          <w:color w:val="990000"/>
          <w:rtl w:val="0"/>
        </w:rPr>
        <w:t xml:space="preserve">Issue fixed - samples were saved with current date, not the selected in the form. Fixed.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uwt2alz4e17" w:id="17"/>
      <w:bookmarkEnd w:id="17"/>
      <w:r w:rsidDel="00000000" w:rsidR="00000000" w:rsidRPr="00000000">
        <w:rPr>
          <w:rtl w:val="0"/>
        </w:rPr>
        <w:t xml:space="preserve">7</w:t>
      </w:r>
      <w:r w:rsidDel="00000000" w:rsidR="00000000" w:rsidRPr="00000000">
        <w:rPr>
          <w:rtl w:val="0"/>
        </w:rPr>
        <w:t xml:space="preserve">. Resource Contact List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76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4350"/>
        <w:tblGridChange w:id="0">
          <w:tblGrid>
            <w:gridCol w:w="3255"/>
            <w:gridCol w:w="435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Name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Resource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TCCODER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Through TopCoder Member Contact</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17" w:type="default"/>
      <w:footerReference r:id="rId1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©TopCoder, Inc. 2018                                                    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r w:rsidDel="00000000" w:rsidR="00000000" w:rsidRPr="00000000">
      <w:drawing>
        <wp:anchor allowOverlap="1" behindDoc="0" distB="342900" distT="342900" distL="342900" distR="342900" hidden="0" layoutInCell="1" locked="0" relativeHeight="0" simplePos="0">
          <wp:simplePos x="0" y="0"/>
          <wp:positionH relativeFrom="margin">
            <wp:posOffset>4676775</wp:posOffset>
          </wp:positionH>
          <wp:positionV relativeFrom="paragraph">
            <wp:posOffset>-66674</wp:posOffset>
          </wp:positionV>
          <wp:extent cx="1548393" cy="204788"/>
          <wp:effectExtent b="0" l="0" r="0" t="0"/>
          <wp:wrapSquare wrapText="bothSides" distB="342900" distT="342900" distL="342900" distR="342900"/>
          <wp:docPr descr="topcoder.png" id="1" name="image2.png"/>
          <a:graphic>
            <a:graphicData uri="http://schemas.openxmlformats.org/drawingml/2006/picture">
              <pic:pic>
                <pic:nvPicPr>
                  <pic:cNvPr descr="topcoder.png" id="0" name="image2.png"/>
                  <pic:cNvPicPr preferRelativeResize="0"/>
                </pic:nvPicPr>
                <pic:blipFill>
                  <a:blip r:embed="rId1"/>
                  <a:srcRect b="0" l="0" r="0" t="0"/>
                  <a:stretch>
                    <a:fillRect/>
                  </a:stretch>
                </pic:blipFill>
                <pic:spPr>
                  <a:xfrm>
                    <a:off x="0" y="0"/>
                    <a:ext cx="1548393" cy="204788"/>
                  </a:xfrm>
                  <a:prstGeom prst="rect"/>
                  <a:ln/>
                </pic:spPr>
              </pic:pic>
            </a:graphicData>
          </a:graphic>
        </wp:anchor>
      </w:drawing>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color w:val="666666"/>
        <w:sz w:val="20"/>
        <w:szCs w:val="20"/>
      </w:rPr>
    </w:pPr>
    <w:r w:rsidDel="00000000" w:rsidR="00000000" w:rsidRPr="00000000">
      <w:rPr>
        <w:color w:val="666666"/>
        <w:sz w:val="20"/>
        <w:szCs w:val="20"/>
        <w:rtl w:val="0"/>
      </w:rPr>
      <w:t xml:space="preserve">VA Kidney Native iPhone App - Implement Client Feedback Challenge</w:t>
    </w:r>
    <w:r w:rsidDel="00000000" w:rsidR="00000000" w:rsidRPr="00000000">
      <w:rPr>
        <w:color w:val="666666"/>
        <w:sz w:val="20"/>
        <w:szCs w:val="20"/>
        <w:rtl w:val="0"/>
      </w:rPr>
      <w:t xml:space="preserve"> - Deployment Guide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pen.fda.gov/drug/" TargetMode="External"/><Relationship Id="rId10" Type="http://schemas.openxmlformats.org/officeDocument/2006/relationships/hyperlink" Target="https://open.fda.gov/drug/" TargetMode="External"/><Relationship Id="rId13" Type="http://schemas.openxmlformats.org/officeDocument/2006/relationships/hyperlink" Target="https://apps.topcoder.com/forums/?module=Category&amp;categoryID=43518" TargetMode="External"/><Relationship Id="rId12" Type="http://schemas.openxmlformats.org/officeDocument/2006/relationships/hyperlink" Target="https://www.topcoder.com/challenges/30065580/?type=develop&amp;tab=detai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db.nal.usda.gov/ndb/doc/apilist/API-FOOD-REPORTV2.md" TargetMode="External"/><Relationship Id="rId15" Type="http://schemas.openxmlformats.org/officeDocument/2006/relationships/hyperlink" Target="https://youtu.be/-KrDPb-QzwQ" TargetMode="External"/><Relationship Id="rId14" Type="http://schemas.openxmlformats.org/officeDocument/2006/relationships/hyperlink" Target="https://github.com/topcoderinc/va-kidney-ios/issues?q=is%3Aissue+is%3Aopen+label%3AClient-Feedback-Challenge" TargetMode="External"/><Relationship Id="rId17" Type="http://schemas.openxmlformats.org/officeDocument/2006/relationships/header" Target="header1.xml"/><Relationship Id="rId16" Type="http://schemas.openxmlformats.org/officeDocument/2006/relationships/hyperlink" Target="https://github.com/topcoderinc/va-kidney-ios/issues/24" TargetMode="External"/><Relationship Id="rId5" Type="http://schemas.openxmlformats.org/officeDocument/2006/relationships/styles" Target="styles.xml"/><Relationship Id="rId6" Type="http://schemas.openxmlformats.org/officeDocument/2006/relationships/hyperlink" Target="https://github.com/SwiftyJSON/SwiftyJSON" TargetMode="External"/><Relationship Id="rId18" Type="http://schemas.openxmlformats.org/officeDocument/2006/relationships/footer" Target="footer1.xml"/><Relationship Id="rId7" Type="http://schemas.openxmlformats.org/officeDocument/2006/relationships/hyperlink" Target="https://github.com/danielgindi/Charts" TargetMode="External"/><Relationship Id="rId8" Type="http://schemas.openxmlformats.org/officeDocument/2006/relationships/hyperlink" Target="https://ndb.nal.usda.gov/ndb/doc/apilist/API-FOOD-REPORTV2.m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