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VA EMPLOYMENT - BY ORGANIZATION AND PAY PLAN                    COIN PAI P-46B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AS OF 12/31/2014                                         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PAY   TOTAL         F U L </w:t>
      </w:r>
      <w:proofErr w:type="spellStart"/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        P A R T - T I M E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ORGANIZATION AND PAY PLAN     </w:t>
      </w:r>
      <w:proofErr w:type="spellStart"/>
      <w:proofErr w:type="gramStart"/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>PLAN</w:t>
      </w:r>
      <w:proofErr w:type="spellEnd"/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EMPLOY</w:t>
      </w:r>
      <w:proofErr w:type="gramEnd"/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-    TOTAL    PERM.    TEMP.    </w:t>
      </w:r>
      <w:proofErr w:type="gramStart"/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>TOTAL     REG.</w:t>
      </w:r>
      <w:proofErr w:type="gramEnd"/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INTER-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</w:t>
      </w:r>
      <w:proofErr w:type="gramStart"/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>CODE  MENT</w:t>
      </w:r>
      <w:proofErr w:type="gramEnd"/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P.T.   MITTENT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STAFF OFFICES                                                                             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GENERAL SCHEDULE              GS/A   12,971   12,837   12,803       34      134      128        6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MERIT PAY                     GM/B       23       22       22                 1        1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SES NON-MED DIRECTORS         ES/E       67       67       67                           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SES NON-MED DIRECTORS         ES/E        2        2        2                           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SES EXEC SVC OTHER            ES/E      113      113      113                           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FWS NON-SUPERVISORY           WG/1      244      208      208                36       36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FWS LEADER                    WL/2       19       19       19                           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FWS SUPERVISORY               WS/3       19       17       17                 2        2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4107 PHYSICIANS, DENT.   VM/J      159      159      156        3                  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4107 PODIATRIST, OPTM.   VP/P        6        6        5        1                  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4107 NURSES, PA, EFDA.   VN/K      355      355      355                           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4114 PHYSICIANS, DENT.   AD/L       35        4        2        2       31       31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4114 PODIATRIST, OPTM.   AD/Q        2                                   2        2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4114 NURSES, PA, EFDA.   AD/M        9        2        2                 7        3        4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4114 PARAMED &amp; NON-MED   AD/N       24       20                20        4        4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NON-U.S. CITIZENS             AD/S        8        8        8                           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CONSULTANTS 5 USC 3109        EF/T        3        2        2                 1                 1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EXECUTIVE PAY ACT             EX/W        8        8        8                           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STAFF OFFICES TOTAL               14,067   13,849   13,789       60      218      207       11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VETS BENEFITS ADMIN                                                                       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GENERAL SCHEDULE              GS/A   21,413   21,324   21,216      108       89       87        2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MERIT PAY                     GM/B        5        5        5                           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SES NON-MED DIRECTORS         ES/E       34       34       34                           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SES EXEC SVC OTHER            ES/E       29       29       29                           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SES NON-MED DIRECTORS         ES/E       17       17       17                           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NON-U.S. CITIZENS             AD/S       93       93       93                           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EXECUTIVE PAY ACT             EX/W        1        1        1                           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VBA TOTAL                         21,592   21,503   21,395      108       89       87        2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NATIONAL CEMETERY SYSTEM                                                                  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GENERAL SCHEDULE              GS/A      781      762      762                19       19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SES EXEC SVC OTHER            ES/E       10       10       10                           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FWS NON-SUPERVISORY           WG/1      823      816      815        1        7        7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FWS LEADER                    WL/2       50       50       50                           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FWS SUPERVISORY               WS/3       72       72       72                           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NCS TOTAL                          1,736    1,710    1,709        1       26       26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ACQUISITION &amp; MATERIEL MGMT                                                               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GENERAL SCHEDULE              GS/A      117      117      117                           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SES EXEC SVC OTHER            ES/E        2        2        2                           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A&amp;MM TOTAL                           119      119      119                                                              </w:t>
      </w:r>
    </w:p>
    <w:p w:rsidR="00A45F1E" w:rsidRDefault="00A45F1E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bookmarkStart w:id="0" w:name="_GoBack"/>
      <w:bookmarkEnd w:id="0"/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VA EMPLOYMENT - BY ORGANIZATION AND PAY PLAN                    COIN PAI P-46B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AS OF 12/31/2014                                         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PAY   TOTAL         F U L </w:t>
      </w:r>
      <w:proofErr w:type="spellStart"/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        P A R T - T I M E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ORGANIZATION AND PAY PLAN     </w:t>
      </w:r>
      <w:proofErr w:type="spellStart"/>
      <w:proofErr w:type="gramStart"/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>PLAN</w:t>
      </w:r>
      <w:proofErr w:type="spellEnd"/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EMPLOY</w:t>
      </w:r>
      <w:proofErr w:type="gramEnd"/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-    TOTAL    PERM.    TEMP.    </w:t>
      </w:r>
      <w:proofErr w:type="gramStart"/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>TOTAL     REG.</w:t>
      </w:r>
      <w:proofErr w:type="gramEnd"/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INTER-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</w:t>
      </w:r>
      <w:proofErr w:type="gramStart"/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>CODE  MENT</w:t>
      </w:r>
      <w:proofErr w:type="gramEnd"/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P.T.   MITTENT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VETS HEALTH ADMIN                                                                         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GENERAL SCHEDULE              GS/</w:t>
      </w:r>
      <w:proofErr w:type="gramStart"/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>A  184,993</w:t>
      </w:r>
      <w:proofErr w:type="gramEnd"/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176,578  174,832    1,746    8,415    6,134    2,281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MERIT PAY                     GM/B       81       71       71                10       10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SES NON-MED DIRECTORS         ES/E       99       99       99                           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SES EXEC SVC OTHER            ES/E       69       69       69                           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CONSULTANTS 5 USC 3109        EF/T        2                                   2                 2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WAGE ADMINISTRATION                                                                       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PURCHASE &amp; HIRE &amp; SIS         WB/G        3                                   3                 3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FWS LEADER                    WL/2   24,537   22,531   22,267      264    2,006    1,925       81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FWS LEADER                    WL/2      914      910      908        2        4        4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FWS SUPERVISORY               WS/3    2,214    2,202    2,197        5       12       12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SPEC PROD FACIL WAGE SCHED    WD/4        1        1        1                           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WAGE ADMIN. TOTAL                 27,669   25,644   25,373      271    2,025    1,941       84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TITLE 38, PAY PLANS J-Q, V, X AND Y                                                       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4107 PHYSICIANS, DENT.   VM/J   15,729   15,729   15,651       78                  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4107 PODIATRIST, OPTM.   VP/P      947      947      946        1                  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4107 NURSES, PA, EFDA.   VN/K   59,355   59,355   59,044      311                  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4114 PHYSICIANS, DENT.   AD/L    9,937    1,391    1,245      146    8,546    7,806      740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4114 PODIATRIST, OPTM.   AD/Q      422       76       75        1      346      333       13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4114 NURSES, PA, EFDA.   AD/M    6,160    1,144      976      168    5,016    3,301    1,715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4114 PARAMED &amp; NON-MED   AD/N    4,488    2,659    1,965      694    1,829      185    1,644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4107 STATUTORY RATE      SR/X       65       64       61        3        1        1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TITLE 38 TOTAL                    97,103   81,365   79,963    1,402   15,738   11,626    4,112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OTHER EXCEPTED                                                                            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NON-U.S. CITIZENS             AD/S       67       67       67                           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VHA TOTAL                        </w:t>
      </w:r>
      <w:proofErr w:type="gramStart"/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>310,083  283,893</w:t>
      </w:r>
      <w:proofErr w:type="gramEnd"/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280,474    3,419   26,190   19,711    6,479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CANTEEN SERVICE                                                                           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GENERAL SCHEDULE              GS/A      112      111      111                 1                 1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MERIT PAY                     GM/B        1        1        1                           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SES EXEC SVC OTHER            ES/E        1        1        1                           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CANTEEN SVC-NAF SCHEDULES                                                                 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NAF NON-SUPERVISORY           NA/5    1,929    1,390    1,245      145      539      507       32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NAF LEADER                    NL/6       99       97       92        5        2        2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NAF SUPERVISORY               NS/7       83       82       81        1        1        1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NAF SCHEDULE TOTAL                 2,111    1,569    1,418      151      542      510       32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CANTEEN SERVICE                                                                           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CANTEEN SERVICE               VC/U    1,409    1,158    1,092       66      251      216       35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CANTEEN SERVICE TOTAL              3,634    2,840    2,623      217      794      726       68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A45F1E" w:rsidRPr="00A45F1E" w:rsidRDefault="00A45F1E" w:rsidP="00A4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VA-WIDE TOTALS TOTAL             </w:t>
      </w:r>
      <w:proofErr w:type="gramStart"/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>351,231  323,914</w:t>
      </w:r>
      <w:proofErr w:type="gramEnd"/>
      <w:r w:rsidRPr="00A45F1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320,109    3,805   27,317   20,757    6,560                          </w:t>
      </w:r>
    </w:p>
    <w:p w:rsidR="001044F8" w:rsidRPr="00A45F1E" w:rsidRDefault="001044F8">
      <w:pPr>
        <w:rPr>
          <w:rFonts w:ascii="Courier New" w:hAnsi="Courier New" w:cs="Courier New"/>
          <w:sz w:val="16"/>
          <w:szCs w:val="16"/>
        </w:rPr>
      </w:pPr>
    </w:p>
    <w:sectPr w:rsidR="001044F8" w:rsidRPr="00A45F1E" w:rsidSect="00A45F1E">
      <w:pgSz w:w="15840" w:h="12240" w:orient="landscape" w:code="1"/>
      <w:pgMar w:top="1080" w:right="1440" w:bottom="108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F1E"/>
    <w:rsid w:val="00090A59"/>
    <w:rsid w:val="001044F8"/>
    <w:rsid w:val="006335A5"/>
    <w:rsid w:val="00A4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1827</Words>
  <Characters>10414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12217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Barner, Leta (HRIS)</dc:creator>
  <cp:lastModifiedBy>Barner, Leta (HRIS)</cp:lastModifiedBy>
  <cp:revision>1</cp:revision>
  <dcterms:created xsi:type="dcterms:W3CDTF">2015-02-06T18:50:00Z</dcterms:created>
  <dcterms:modified xsi:type="dcterms:W3CDTF">2015-02-06T18:54:00Z</dcterms:modified>
</cp:coreProperties>
</file>