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FCC1" w14:textId="77777777" w:rsidR="00EE6485" w:rsidRPr="00EE6485" w:rsidRDefault="00EE6485" w:rsidP="00EE6485">
      <w:pPr>
        <w:rPr>
          <w:b/>
          <w:bCs/>
        </w:rPr>
      </w:pPr>
      <w:r w:rsidRPr="00EE6485">
        <w:rPr>
          <w:b/>
          <w:bCs/>
        </w:rPr>
        <w:t>Client Portal First-Time Welcome and Onboarding Sequence</w:t>
      </w:r>
    </w:p>
    <w:p w14:paraId="5E565A7E" w14:textId="77777777" w:rsidR="00EE6485" w:rsidRPr="00EE6485" w:rsidRDefault="00EE6485" w:rsidP="00EE6485">
      <w:r w:rsidRPr="00EE6485">
        <w:t>We need a structured first-time client onboarding flow inside the client portal. This flow should guide the client step by step from their first login until they reach full portal access.</w:t>
      </w:r>
    </w:p>
    <w:p w14:paraId="31DA8092" w14:textId="77777777" w:rsidR="00EE6485" w:rsidRPr="00EE6485" w:rsidRDefault="00EE6485" w:rsidP="00EE6485">
      <w:r w:rsidRPr="00EE6485">
        <w:t>The purpose of this sequence is to make the client feel welcomed, clearly introduce their employee, collect all required legal and onboarding confirmations, complete contract and payment setup, and make sure the client reads and accepts the required access and offboarding policy before entering the live portal.</w:t>
      </w:r>
    </w:p>
    <w:p w14:paraId="268330FD" w14:textId="77777777" w:rsidR="00EE6485" w:rsidRPr="00EE6485" w:rsidRDefault="00EE6485" w:rsidP="00EE6485">
      <w:r w:rsidRPr="00EE6485">
        <w:t>This should be a true first-time login sequence. The client should not land directly inside the full portal on initial access. Instead, they should be taken through this onboarding flow in order.</w:t>
      </w:r>
    </w:p>
    <w:p w14:paraId="1A7C765C" w14:textId="77777777" w:rsidR="00EE6485" w:rsidRPr="00EE6485" w:rsidRDefault="00EE6485" w:rsidP="00EE6485">
      <w:pPr>
        <w:rPr>
          <w:b/>
          <w:bCs/>
        </w:rPr>
      </w:pPr>
      <w:r w:rsidRPr="00EE6485">
        <w:rPr>
          <w:b/>
          <w:bCs/>
        </w:rPr>
        <w:t>Overall Sequence Order</w:t>
      </w:r>
    </w:p>
    <w:p w14:paraId="33D55F9F" w14:textId="77777777" w:rsidR="00EE6485" w:rsidRPr="00EE6485" w:rsidRDefault="00EE6485" w:rsidP="00EE6485">
      <w:r w:rsidRPr="00EE6485">
        <w:t>The sequence should be:</w:t>
      </w:r>
    </w:p>
    <w:p w14:paraId="1BC21315" w14:textId="77777777" w:rsidR="00EE6485" w:rsidRPr="00EE6485" w:rsidRDefault="00EE6485" w:rsidP="00EE6485">
      <w:pPr>
        <w:numPr>
          <w:ilvl w:val="0"/>
          <w:numId w:val="1"/>
        </w:numPr>
      </w:pPr>
      <w:r w:rsidRPr="00EE6485">
        <w:t xml:space="preserve">Welcome screen </w:t>
      </w:r>
    </w:p>
    <w:p w14:paraId="7F62C891" w14:textId="77777777" w:rsidR="00EE6485" w:rsidRPr="00EE6485" w:rsidRDefault="00EE6485" w:rsidP="00EE6485">
      <w:pPr>
        <w:numPr>
          <w:ilvl w:val="0"/>
          <w:numId w:val="1"/>
        </w:numPr>
      </w:pPr>
      <w:proofErr w:type="gramStart"/>
      <w:r w:rsidRPr="00EE6485">
        <w:t>Hello Team</w:t>
      </w:r>
      <w:proofErr w:type="gramEnd"/>
      <w:r w:rsidRPr="00EE6485">
        <w:t xml:space="preserve"> legal terms and conditions acceptance </w:t>
      </w:r>
    </w:p>
    <w:p w14:paraId="0BB56EDF" w14:textId="77777777" w:rsidR="00EE6485" w:rsidRPr="00EE6485" w:rsidRDefault="00EE6485" w:rsidP="00EE6485">
      <w:pPr>
        <w:numPr>
          <w:ilvl w:val="0"/>
          <w:numId w:val="1"/>
        </w:numPr>
      </w:pPr>
      <w:proofErr w:type="gramStart"/>
      <w:r w:rsidRPr="00EE6485">
        <w:t>Hello Team</w:t>
      </w:r>
      <w:proofErr w:type="gramEnd"/>
      <w:r w:rsidRPr="00EE6485">
        <w:t xml:space="preserve"> best practices / practical tips document </w:t>
      </w:r>
    </w:p>
    <w:p w14:paraId="4A6B0ECB" w14:textId="77777777" w:rsidR="00EE6485" w:rsidRPr="00EE6485" w:rsidRDefault="00EE6485" w:rsidP="00EE6485">
      <w:pPr>
        <w:numPr>
          <w:ilvl w:val="0"/>
          <w:numId w:val="1"/>
        </w:numPr>
      </w:pPr>
      <w:r w:rsidRPr="00EE6485">
        <w:t xml:space="preserve">Contract onboarding information form </w:t>
      </w:r>
    </w:p>
    <w:p w14:paraId="08235AEA" w14:textId="77777777" w:rsidR="00EE6485" w:rsidRPr="00EE6485" w:rsidRDefault="00EE6485" w:rsidP="00EE6485">
      <w:pPr>
        <w:numPr>
          <w:ilvl w:val="0"/>
          <w:numId w:val="1"/>
        </w:numPr>
      </w:pPr>
      <w:r w:rsidRPr="00EE6485">
        <w:t xml:space="preserve">Payment setup </w:t>
      </w:r>
    </w:p>
    <w:p w14:paraId="4F637C54" w14:textId="77777777" w:rsidR="00EE6485" w:rsidRPr="00EE6485" w:rsidRDefault="00EE6485" w:rsidP="00EE6485">
      <w:pPr>
        <w:numPr>
          <w:ilvl w:val="0"/>
          <w:numId w:val="1"/>
        </w:numPr>
      </w:pPr>
      <w:r w:rsidRPr="00EE6485">
        <w:t xml:space="preserve">Contract signing </w:t>
      </w:r>
    </w:p>
    <w:p w14:paraId="36A57AA2" w14:textId="77777777" w:rsidR="00EE6485" w:rsidRPr="00EE6485" w:rsidRDefault="00EE6485" w:rsidP="00EE6485">
      <w:pPr>
        <w:numPr>
          <w:ilvl w:val="0"/>
          <w:numId w:val="1"/>
        </w:numPr>
      </w:pPr>
      <w:r w:rsidRPr="00EE6485">
        <w:t xml:space="preserve">Employee access and offboarding policy acceptance </w:t>
      </w:r>
    </w:p>
    <w:p w14:paraId="055E63B5" w14:textId="77777777" w:rsidR="00EE6485" w:rsidRPr="00EE6485" w:rsidRDefault="00EE6485" w:rsidP="00EE6485">
      <w:pPr>
        <w:numPr>
          <w:ilvl w:val="0"/>
          <w:numId w:val="1"/>
        </w:numPr>
      </w:pPr>
      <w:r w:rsidRPr="00EE6485">
        <w:t>Full portal access</w:t>
      </w:r>
    </w:p>
    <w:p w14:paraId="6A50183D" w14:textId="77777777" w:rsidR="00EE6485" w:rsidRPr="00EE6485" w:rsidRDefault="00EE6485" w:rsidP="00EE6485">
      <w:pPr>
        <w:rPr>
          <w:b/>
          <w:bCs/>
        </w:rPr>
      </w:pPr>
      <w:r w:rsidRPr="00EE6485">
        <w:rPr>
          <w:b/>
          <w:bCs/>
        </w:rPr>
        <w:t>General Flow Rules</w:t>
      </w:r>
    </w:p>
    <w:p w14:paraId="1DBECBBB" w14:textId="77777777" w:rsidR="00EE6485" w:rsidRPr="00EE6485" w:rsidRDefault="00EE6485" w:rsidP="00EE6485">
      <w:r w:rsidRPr="00EE6485">
        <w:t>This should only appear the first time the client enters the portal, or until all required onboarding steps are completed.</w:t>
      </w:r>
    </w:p>
    <w:p w14:paraId="3B9A8A2B" w14:textId="77777777" w:rsidR="00EE6485" w:rsidRPr="00EE6485" w:rsidRDefault="00EE6485" w:rsidP="00EE6485">
      <w:r w:rsidRPr="00EE6485">
        <w:t xml:space="preserve">Some steps should be mandatory and </w:t>
      </w:r>
      <w:proofErr w:type="gramStart"/>
      <w:r w:rsidRPr="00EE6485">
        <w:t>blocking</w:t>
      </w:r>
      <w:proofErr w:type="gramEnd"/>
      <w:r w:rsidRPr="00EE6485">
        <w:t>, meaning the client cannot continue without completing them.</w:t>
      </w:r>
    </w:p>
    <w:p w14:paraId="32B3672B" w14:textId="77777777" w:rsidR="00EE6485" w:rsidRPr="00EE6485" w:rsidRDefault="00EE6485" w:rsidP="00EE6485">
      <w:r w:rsidRPr="00EE6485">
        <w:t>Some steps can be informational and non-blocking, meaning the client can continue by pressing Next even if they do not fully read the material.</w:t>
      </w:r>
    </w:p>
    <w:p w14:paraId="2789A467" w14:textId="77777777" w:rsidR="00EE6485" w:rsidRPr="00EE6485" w:rsidRDefault="00EE6485" w:rsidP="00EE6485">
      <w:r w:rsidRPr="00EE6485">
        <w:t xml:space="preserve">The final access and offboarding </w:t>
      </w:r>
      <w:proofErr w:type="gramStart"/>
      <w:r w:rsidRPr="00EE6485">
        <w:t>policy step</w:t>
      </w:r>
      <w:proofErr w:type="gramEnd"/>
      <w:r w:rsidRPr="00EE6485">
        <w:t xml:space="preserve"> must be mandatory and cannot be skipped.</w:t>
      </w:r>
    </w:p>
    <w:p w14:paraId="6674DDB4" w14:textId="77777777" w:rsidR="00EE6485" w:rsidRPr="00EE6485" w:rsidRDefault="00EE6485" w:rsidP="00EE6485">
      <w:r w:rsidRPr="00EE6485">
        <w:lastRenderedPageBreak/>
        <w:t>The onboarding flow should feel polished, warm, professional, and easy to follow. It should not feel like a dry compliance checklist.</w:t>
      </w:r>
    </w:p>
    <w:p w14:paraId="2C6A3DE0" w14:textId="77777777" w:rsidR="00EE6485" w:rsidRPr="00EE6485" w:rsidRDefault="00EE6485" w:rsidP="00EE6485">
      <w:pPr>
        <w:rPr>
          <w:b/>
          <w:bCs/>
        </w:rPr>
      </w:pPr>
      <w:r w:rsidRPr="00EE6485">
        <w:rPr>
          <w:b/>
          <w:bCs/>
        </w:rPr>
        <w:t>Step 1: Welcome Screen</w:t>
      </w:r>
    </w:p>
    <w:p w14:paraId="02D47B0B" w14:textId="77777777" w:rsidR="00EE6485" w:rsidRPr="00EE6485" w:rsidRDefault="00EE6485" w:rsidP="00EE6485">
      <w:r w:rsidRPr="00EE6485">
        <w:t>When the client enters the portal for the first time, the first screen should be a clean welcome page.</w:t>
      </w:r>
    </w:p>
    <w:p w14:paraId="2C80FF1B" w14:textId="77777777" w:rsidR="00EE6485" w:rsidRPr="00EE6485" w:rsidRDefault="00EE6485" w:rsidP="00EE6485">
      <w:r w:rsidRPr="00EE6485">
        <w:t>This page should feel warm, polished, and high-end. We are not designing the exact UI here, but the visual intention should be:</w:t>
      </w:r>
    </w:p>
    <w:p w14:paraId="6BC78BCB" w14:textId="77777777" w:rsidR="00EE6485" w:rsidRPr="00EE6485" w:rsidRDefault="00EE6485" w:rsidP="00EE6485">
      <w:r w:rsidRPr="00EE6485">
        <w:t>A nice welcome banner with strong spacing, clean typography, and a premium feel.</w:t>
      </w:r>
    </w:p>
    <w:p w14:paraId="614AEB8C" w14:textId="77777777" w:rsidR="00EE6485" w:rsidRPr="00EE6485" w:rsidRDefault="00EE6485" w:rsidP="00EE6485">
      <w:r w:rsidRPr="00EE6485">
        <w:t>This screen should show the employee’s name immediately and before anything else.</w:t>
      </w:r>
    </w:p>
    <w:p w14:paraId="123B3CFE" w14:textId="77777777" w:rsidR="00EE6485" w:rsidRPr="00EE6485" w:rsidRDefault="00EE6485" w:rsidP="00EE6485">
      <w:r w:rsidRPr="00EE6485">
        <w:t>The employee’s name should be the main focal point of the page.</w:t>
      </w:r>
    </w:p>
    <w:p w14:paraId="059F9BAB" w14:textId="77777777" w:rsidR="00EE6485" w:rsidRPr="00EE6485" w:rsidRDefault="00EE6485" w:rsidP="00EE6485">
      <w:r w:rsidRPr="00EE6485">
        <w:t>It should not show detailed employee information at this stage. It should simply introduce the employee in a welcoming way.</w:t>
      </w:r>
    </w:p>
    <w:p w14:paraId="572395DC" w14:textId="77777777" w:rsidR="00EE6485" w:rsidRPr="00EE6485" w:rsidRDefault="00EE6485" w:rsidP="00EE6485">
      <w:r w:rsidRPr="00EE6485">
        <w:t>Suggested content direction:</w:t>
      </w:r>
    </w:p>
    <w:p w14:paraId="0B38EF3E" w14:textId="77777777" w:rsidR="00EE6485" w:rsidRPr="00EE6485" w:rsidRDefault="00EE6485" w:rsidP="00EE6485">
      <w:r w:rsidRPr="00EE6485">
        <w:t>Welcome to The Hello Team</w:t>
      </w:r>
    </w:p>
    <w:p w14:paraId="223EDA98" w14:textId="77777777" w:rsidR="00EE6485" w:rsidRPr="00EE6485" w:rsidRDefault="00EE6485" w:rsidP="00EE6485">
      <w:r w:rsidRPr="00EE6485">
        <w:t>You are now getting started with:</w:t>
      </w:r>
    </w:p>
    <w:p w14:paraId="6054AE1E" w14:textId="77777777" w:rsidR="00EE6485" w:rsidRPr="00EE6485" w:rsidRDefault="00EE6485" w:rsidP="00EE6485">
      <w:r w:rsidRPr="00EE6485">
        <w:t>[Employee Name]</w:t>
      </w:r>
    </w:p>
    <w:p w14:paraId="2BA897E1" w14:textId="77777777" w:rsidR="00EE6485" w:rsidRPr="00EE6485" w:rsidRDefault="00EE6485" w:rsidP="00EE6485">
      <w:r w:rsidRPr="00EE6485">
        <w:t xml:space="preserve">We’re excited to get you </w:t>
      </w:r>
      <w:proofErr w:type="gramStart"/>
      <w:r w:rsidRPr="00EE6485">
        <w:t>onboarded</w:t>
      </w:r>
      <w:proofErr w:type="gramEnd"/>
      <w:r w:rsidRPr="00EE6485">
        <w:t xml:space="preserve"> and ready to go.</w:t>
      </w:r>
    </w:p>
    <w:p w14:paraId="7DD76A8D" w14:textId="77777777" w:rsidR="00EE6485" w:rsidRPr="00EE6485" w:rsidRDefault="00EE6485" w:rsidP="00EE6485">
      <w:r w:rsidRPr="00EE6485">
        <w:t>There should be a clear Continue or Next button.</w:t>
      </w:r>
    </w:p>
    <w:p w14:paraId="4C1F9EEE" w14:textId="77777777" w:rsidR="00EE6485" w:rsidRPr="00EE6485" w:rsidRDefault="00EE6485" w:rsidP="00EE6485">
      <w:r w:rsidRPr="00EE6485">
        <w:t>The goal of this first screen is to create a strong first impression and make the client feel like they are beginning something real and exciting, centered around the employee assigned to them.</w:t>
      </w:r>
    </w:p>
    <w:p w14:paraId="7420E61A" w14:textId="77777777" w:rsidR="00EE6485" w:rsidRPr="00EE6485" w:rsidRDefault="00EE6485" w:rsidP="00EE6485">
      <w:pPr>
        <w:rPr>
          <w:b/>
          <w:bCs/>
        </w:rPr>
      </w:pPr>
      <w:r w:rsidRPr="00EE6485">
        <w:rPr>
          <w:b/>
          <w:bCs/>
        </w:rPr>
        <w:t>Step 2: Legal Terms and Conditions</w:t>
      </w:r>
    </w:p>
    <w:p w14:paraId="2D2864E3" w14:textId="77777777" w:rsidR="00EE6485" w:rsidRPr="00EE6485" w:rsidRDefault="00EE6485" w:rsidP="00EE6485">
      <w:r w:rsidRPr="00EE6485">
        <w:t>After the welcome screen, the client should be taken to a required legal acceptance step.</w:t>
      </w:r>
    </w:p>
    <w:p w14:paraId="01B3329C" w14:textId="77777777" w:rsidR="00EE6485" w:rsidRPr="00EE6485" w:rsidRDefault="00EE6485" w:rsidP="00EE6485">
      <w:r w:rsidRPr="00EE6485">
        <w:t>This screen should say that before getting started, they need to review and accept Hello Team’s legal terms and conditions.</w:t>
      </w:r>
    </w:p>
    <w:p w14:paraId="52A92B7D" w14:textId="77777777" w:rsidR="00EE6485" w:rsidRPr="00EE6485" w:rsidRDefault="00EE6485" w:rsidP="00EE6485">
      <w:r w:rsidRPr="00EE6485">
        <w:t>The content for this page should be pulled from the existing Hello Team legal terms and conditions page on the website.</w:t>
      </w:r>
    </w:p>
    <w:p w14:paraId="3EF649AE" w14:textId="77777777" w:rsidR="00EE6485" w:rsidRPr="00EE6485" w:rsidRDefault="00EE6485" w:rsidP="00EE6485">
      <w:r w:rsidRPr="00EE6485">
        <w:t>The portal should display the terms directly inside the page in a readable format, not simply link them out unless needed as a backup.</w:t>
      </w:r>
    </w:p>
    <w:p w14:paraId="09757EF1" w14:textId="77777777" w:rsidR="00EE6485" w:rsidRPr="00EE6485" w:rsidRDefault="00EE6485" w:rsidP="00EE6485">
      <w:r w:rsidRPr="00EE6485">
        <w:lastRenderedPageBreak/>
        <w:t>The client must accept the legal terms before continuing.</w:t>
      </w:r>
    </w:p>
    <w:p w14:paraId="7B939826" w14:textId="77777777" w:rsidR="00EE6485" w:rsidRPr="00EE6485" w:rsidRDefault="00EE6485" w:rsidP="00EE6485">
      <w:r w:rsidRPr="00EE6485">
        <w:t>This step should include:</w:t>
      </w:r>
    </w:p>
    <w:p w14:paraId="6840D746" w14:textId="77777777" w:rsidR="00EE6485" w:rsidRPr="00EE6485" w:rsidRDefault="00EE6485" w:rsidP="00EE6485">
      <w:pPr>
        <w:numPr>
          <w:ilvl w:val="0"/>
          <w:numId w:val="2"/>
        </w:numPr>
      </w:pPr>
      <w:r w:rsidRPr="00EE6485">
        <w:t xml:space="preserve">the full legal content or embedded version of it </w:t>
      </w:r>
    </w:p>
    <w:p w14:paraId="1A8F80CF" w14:textId="77777777" w:rsidR="00EE6485" w:rsidRPr="00EE6485" w:rsidRDefault="00EE6485" w:rsidP="00EE6485">
      <w:pPr>
        <w:numPr>
          <w:ilvl w:val="0"/>
          <w:numId w:val="2"/>
        </w:numPr>
      </w:pPr>
      <w:proofErr w:type="gramStart"/>
      <w:r w:rsidRPr="00EE6485">
        <w:t>a checkbox</w:t>
      </w:r>
      <w:proofErr w:type="gramEnd"/>
      <w:r w:rsidRPr="00EE6485">
        <w:t xml:space="preserve"> confirming agreement </w:t>
      </w:r>
    </w:p>
    <w:p w14:paraId="0E4D39A7" w14:textId="77777777" w:rsidR="00EE6485" w:rsidRPr="00EE6485" w:rsidRDefault="00EE6485" w:rsidP="00EE6485">
      <w:pPr>
        <w:numPr>
          <w:ilvl w:val="0"/>
          <w:numId w:val="2"/>
        </w:numPr>
      </w:pPr>
      <w:proofErr w:type="gramStart"/>
      <w:r w:rsidRPr="00EE6485">
        <w:t>a required</w:t>
      </w:r>
      <w:proofErr w:type="gramEnd"/>
      <w:r w:rsidRPr="00EE6485">
        <w:t xml:space="preserve"> action button such as Agree and Continue </w:t>
      </w:r>
    </w:p>
    <w:p w14:paraId="43A974D7" w14:textId="77777777" w:rsidR="00EE6485" w:rsidRPr="00EE6485" w:rsidRDefault="00EE6485" w:rsidP="00EE6485">
      <w:r w:rsidRPr="00EE6485">
        <w:t>This step is mandatory and blocking.</w:t>
      </w:r>
    </w:p>
    <w:p w14:paraId="43ECE9E8" w14:textId="77777777" w:rsidR="00EE6485" w:rsidRPr="00EE6485" w:rsidRDefault="00EE6485" w:rsidP="00EE6485">
      <w:pPr>
        <w:rPr>
          <w:b/>
          <w:bCs/>
        </w:rPr>
      </w:pPr>
      <w:r w:rsidRPr="00EE6485">
        <w:rPr>
          <w:b/>
          <w:bCs/>
        </w:rPr>
        <w:t>Step 3</w:t>
      </w:r>
      <w:proofErr w:type="gramStart"/>
      <w:r w:rsidRPr="00EE6485">
        <w:rPr>
          <w:b/>
          <w:bCs/>
        </w:rPr>
        <w:t>: .</w:t>
      </w:r>
      <w:proofErr w:type="gramEnd"/>
      <w:r w:rsidRPr="00EE6485">
        <w:rPr>
          <w:b/>
          <w:bCs/>
        </w:rPr>
        <w:t xml:space="preserve"> New Hire Guide</w:t>
      </w:r>
    </w:p>
    <w:p w14:paraId="72D6407F" w14:textId="77777777" w:rsidR="00EE6485" w:rsidRPr="00EE6485" w:rsidRDefault="00EE6485" w:rsidP="00EE6485">
      <w:r w:rsidRPr="00EE6485">
        <w:t>After the required policy step, the client should be shown the New Hire Guide.</w:t>
      </w:r>
    </w:p>
    <w:p w14:paraId="20753276" w14:textId="77777777" w:rsidR="00EE6485" w:rsidRPr="00EE6485" w:rsidRDefault="00EE6485" w:rsidP="00EE6485">
      <w:r w:rsidRPr="00EE6485">
        <w:t>This should be its own separate onboarding page.</w:t>
      </w:r>
    </w:p>
    <w:p w14:paraId="4B1DA91D" w14:textId="77777777" w:rsidR="00EE6485" w:rsidRPr="00EE6485" w:rsidRDefault="00EE6485" w:rsidP="00EE6485">
      <w:r w:rsidRPr="00EE6485">
        <w:t xml:space="preserve">The New Hire Guide should focus on helping the </w:t>
      </w:r>
      <w:proofErr w:type="gramStart"/>
      <w:r w:rsidRPr="00EE6485">
        <w:t>client</w:t>
      </w:r>
      <w:proofErr w:type="gramEnd"/>
      <w:r w:rsidRPr="00EE6485">
        <w:t xml:space="preserve"> understand how to get started with their new Hello Team employee, what to expect early on, and how to make the onboarding successful.</w:t>
      </w:r>
    </w:p>
    <w:p w14:paraId="4BEDABFB" w14:textId="77777777" w:rsidR="00EE6485" w:rsidRPr="00EE6485" w:rsidRDefault="00EE6485" w:rsidP="00EE6485">
      <w:r w:rsidRPr="00EE6485">
        <w:t>This is more of an operational orientation step.</w:t>
      </w:r>
    </w:p>
    <w:p w14:paraId="77EB8BFB" w14:textId="77777777" w:rsidR="00EE6485" w:rsidRPr="00EE6485" w:rsidRDefault="00EE6485" w:rsidP="00EE6485">
      <w:r w:rsidRPr="00EE6485">
        <w:t>The client should be able to scroll through it and press Next at any time.</w:t>
      </w:r>
    </w:p>
    <w:p w14:paraId="2266072F" w14:textId="77777777" w:rsidR="00EE6485" w:rsidRPr="00EE6485" w:rsidRDefault="00EE6485" w:rsidP="00EE6485">
      <w:r w:rsidRPr="00EE6485">
        <w:t>This step is informational, not blocking.</w:t>
      </w:r>
    </w:p>
    <w:p w14:paraId="131CFB17" w14:textId="3F2E583C" w:rsidR="00EE6485" w:rsidRPr="00EE6485" w:rsidRDefault="00EE6485" w:rsidP="00EE6485"/>
    <w:p w14:paraId="59D96683" w14:textId="77777777" w:rsidR="00EE6485" w:rsidRPr="00EE6485" w:rsidRDefault="00EE6485" w:rsidP="00EE6485">
      <w:pPr>
        <w:rPr>
          <w:b/>
          <w:bCs/>
        </w:rPr>
      </w:pPr>
      <w:r w:rsidRPr="00EE6485">
        <w:rPr>
          <w:b/>
          <w:bCs/>
        </w:rPr>
        <w:t>Step 4: Contract Onboarding Information Form</w:t>
      </w:r>
    </w:p>
    <w:p w14:paraId="043EA289" w14:textId="77777777" w:rsidR="00EE6485" w:rsidRPr="00EE6485" w:rsidRDefault="00EE6485" w:rsidP="00EE6485">
      <w:r w:rsidRPr="00EE6485">
        <w:t>After the best practices step, the client should enter the contract onboarding section.</w:t>
      </w:r>
    </w:p>
    <w:p w14:paraId="71EE074E" w14:textId="77777777" w:rsidR="00EE6485" w:rsidRPr="00EE6485" w:rsidRDefault="00EE6485" w:rsidP="00EE6485">
      <w:r w:rsidRPr="00EE6485">
        <w:t xml:space="preserve">This is the step where the system collects all information needed </w:t>
      </w:r>
      <w:proofErr w:type="gramStart"/>
      <w:r w:rsidRPr="00EE6485">
        <w:t>in order to</w:t>
      </w:r>
      <w:proofErr w:type="gramEnd"/>
      <w:r w:rsidRPr="00EE6485">
        <w:t xml:space="preserve"> prepare and pre-approve the contract.</w:t>
      </w:r>
    </w:p>
    <w:p w14:paraId="539B3B9D" w14:textId="77777777" w:rsidR="00EE6485" w:rsidRPr="00EE6485" w:rsidRDefault="00EE6485" w:rsidP="00EE6485">
      <w:r w:rsidRPr="00EE6485">
        <w:t>This should be a proper onboarding form, not just a blank upload area.</w:t>
      </w:r>
    </w:p>
    <w:p w14:paraId="054ACEAE" w14:textId="77777777" w:rsidR="00EE6485" w:rsidRPr="00EE6485" w:rsidRDefault="00EE6485" w:rsidP="00EE6485">
      <w:r w:rsidRPr="00EE6485">
        <w:t>This step should collect all information Hello Team needs before presenting the contract for signature.</w:t>
      </w:r>
    </w:p>
    <w:p w14:paraId="21E7981E" w14:textId="77777777" w:rsidR="00EE6485" w:rsidRPr="00EE6485" w:rsidRDefault="00EE6485" w:rsidP="00EE6485">
      <w:r w:rsidRPr="00EE6485">
        <w:t>Exact form fields can be defined separately, but this step is intended to gather all required contract onboarding information in advance.</w:t>
      </w:r>
    </w:p>
    <w:p w14:paraId="4CC3857F" w14:textId="77777777" w:rsidR="00EE6485" w:rsidRPr="00EE6485" w:rsidRDefault="00EE6485" w:rsidP="00EE6485">
      <w:r w:rsidRPr="00EE6485">
        <w:t>This step should be mandatory.</w:t>
      </w:r>
    </w:p>
    <w:p w14:paraId="03E547BC" w14:textId="77777777" w:rsidR="00EE6485" w:rsidRPr="00EE6485" w:rsidRDefault="00EE6485" w:rsidP="00EE6485">
      <w:r w:rsidRPr="00EE6485">
        <w:t>At the end of this step, the client should continue to payment.</w:t>
      </w:r>
    </w:p>
    <w:p w14:paraId="0DFDAEAC" w14:textId="77777777" w:rsidR="00EE6485" w:rsidRPr="00EE6485" w:rsidRDefault="00EE6485" w:rsidP="00EE6485">
      <w:pPr>
        <w:rPr>
          <w:b/>
          <w:bCs/>
        </w:rPr>
      </w:pPr>
      <w:r w:rsidRPr="00EE6485">
        <w:rPr>
          <w:b/>
          <w:bCs/>
        </w:rPr>
        <w:lastRenderedPageBreak/>
        <w:t>Step 5: Payment Setup</w:t>
      </w:r>
    </w:p>
    <w:p w14:paraId="5822B8E0" w14:textId="77777777" w:rsidR="00EE6485" w:rsidRPr="00EE6485" w:rsidRDefault="00EE6485" w:rsidP="00EE6485">
      <w:r w:rsidRPr="00EE6485">
        <w:t>After the contract onboarding form is completed, the next step should be payment setup.</w:t>
      </w:r>
    </w:p>
    <w:p w14:paraId="471B52A6" w14:textId="77777777" w:rsidR="00EE6485" w:rsidRPr="00EE6485" w:rsidRDefault="00EE6485" w:rsidP="00EE6485">
      <w:r w:rsidRPr="00EE6485">
        <w:t>This step should collect whatever payment information is required as part of onboarding.</w:t>
      </w:r>
    </w:p>
    <w:p w14:paraId="7E3E8C02" w14:textId="77777777" w:rsidR="00EE6485" w:rsidRPr="00EE6485" w:rsidRDefault="00EE6485" w:rsidP="00EE6485">
      <w:r w:rsidRPr="00EE6485">
        <w:t>The goal is for the client to complete payment setup before contract signing is finalized.</w:t>
      </w:r>
    </w:p>
    <w:p w14:paraId="408E2389" w14:textId="77777777" w:rsidR="00EE6485" w:rsidRPr="00EE6485" w:rsidRDefault="00EE6485" w:rsidP="00EE6485">
      <w:r w:rsidRPr="00EE6485">
        <w:t>This step should be mandatory.</w:t>
      </w:r>
    </w:p>
    <w:p w14:paraId="27F60D85" w14:textId="77777777" w:rsidR="00EE6485" w:rsidRPr="00EE6485" w:rsidRDefault="00EE6485" w:rsidP="00EE6485">
      <w:r w:rsidRPr="00EE6485">
        <w:t xml:space="preserve">If payment setup is incomplete, the client should not be able to continue to </w:t>
      </w:r>
      <w:proofErr w:type="gramStart"/>
      <w:r w:rsidRPr="00EE6485">
        <w:t>contract signing</w:t>
      </w:r>
      <w:proofErr w:type="gramEnd"/>
      <w:r w:rsidRPr="00EE6485">
        <w:t>.</w:t>
      </w:r>
    </w:p>
    <w:p w14:paraId="25717D7C" w14:textId="77777777" w:rsidR="00EE6485" w:rsidRPr="00EE6485" w:rsidRDefault="00EE6485" w:rsidP="00EE6485">
      <w:pPr>
        <w:rPr>
          <w:b/>
          <w:bCs/>
        </w:rPr>
      </w:pPr>
      <w:r w:rsidRPr="00EE6485">
        <w:rPr>
          <w:b/>
          <w:bCs/>
        </w:rPr>
        <w:t>Step 6: Contract Signing</w:t>
      </w:r>
    </w:p>
    <w:p w14:paraId="0DE7D38B" w14:textId="77777777" w:rsidR="00EE6485" w:rsidRPr="00EE6485" w:rsidRDefault="00EE6485" w:rsidP="00EE6485">
      <w:r w:rsidRPr="00EE6485">
        <w:t>After payment is set up, the client should be taken to contract signing.</w:t>
      </w:r>
    </w:p>
    <w:p w14:paraId="11AB38A4" w14:textId="77777777" w:rsidR="00EE6485" w:rsidRPr="00EE6485" w:rsidRDefault="00EE6485" w:rsidP="00EE6485">
      <w:r w:rsidRPr="00EE6485">
        <w:t>At this stage, the contract should be ready based on the information collected earlier.</w:t>
      </w:r>
    </w:p>
    <w:p w14:paraId="70A8A771" w14:textId="77777777" w:rsidR="00EE6485" w:rsidRPr="00EE6485" w:rsidRDefault="00EE6485" w:rsidP="00EE6485">
      <w:r w:rsidRPr="00EE6485">
        <w:t>The client should review and sign the contract directly in the portal.</w:t>
      </w:r>
    </w:p>
    <w:p w14:paraId="112C9F47" w14:textId="77777777" w:rsidR="00EE6485" w:rsidRPr="00EE6485" w:rsidRDefault="00EE6485" w:rsidP="00EE6485">
      <w:r w:rsidRPr="00EE6485">
        <w:t>This step should be mandatory.</w:t>
      </w:r>
    </w:p>
    <w:p w14:paraId="77E718C4" w14:textId="77777777" w:rsidR="00EE6485" w:rsidRPr="00EE6485" w:rsidRDefault="00EE6485" w:rsidP="00EE6485">
      <w:r w:rsidRPr="00EE6485">
        <w:t>Once the contract is signed, the flow should continue to the final policy step.</w:t>
      </w:r>
    </w:p>
    <w:p w14:paraId="77AE1D52" w14:textId="77777777" w:rsidR="00EE6485" w:rsidRPr="00EE6485" w:rsidRDefault="00EE6485" w:rsidP="00EE6485">
      <w:pPr>
        <w:rPr>
          <w:b/>
          <w:bCs/>
        </w:rPr>
      </w:pPr>
      <w:r w:rsidRPr="00EE6485">
        <w:rPr>
          <w:b/>
          <w:bCs/>
        </w:rPr>
        <w:t>Step 7: Employee Access and Offboarding Policy</w:t>
      </w:r>
    </w:p>
    <w:p w14:paraId="6DA7D862" w14:textId="77777777" w:rsidR="00EE6485" w:rsidRPr="00EE6485" w:rsidRDefault="00EE6485" w:rsidP="00EE6485">
      <w:r w:rsidRPr="00EE6485">
        <w:t xml:space="preserve">After </w:t>
      </w:r>
      <w:proofErr w:type="gramStart"/>
      <w:r w:rsidRPr="00EE6485">
        <w:t>contract signing</w:t>
      </w:r>
      <w:proofErr w:type="gramEnd"/>
      <w:r w:rsidRPr="00EE6485">
        <w:t>, the client should be shown an important required policy page related to employee access and offboarding.</w:t>
      </w:r>
    </w:p>
    <w:p w14:paraId="5B2522B5" w14:textId="77777777" w:rsidR="00EE6485" w:rsidRPr="00EE6485" w:rsidRDefault="00EE6485" w:rsidP="00EE6485">
      <w:r w:rsidRPr="00EE6485">
        <w:t>This is a very important step and should be treated differently from the best practices document.</w:t>
      </w:r>
    </w:p>
    <w:p w14:paraId="3AB16461" w14:textId="77777777" w:rsidR="00EE6485" w:rsidRPr="00EE6485" w:rsidRDefault="00EE6485" w:rsidP="00EE6485">
      <w:r w:rsidRPr="00EE6485">
        <w:t>This step must be mandatory and must not be skippable.</w:t>
      </w:r>
    </w:p>
    <w:p w14:paraId="4264A2EC" w14:textId="77777777" w:rsidR="00EE6485" w:rsidRPr="00EE6485" w:rsidRDefault="00EE6485" w:rsidP="00EE6485">
      <w:r w:rsidRPr="00EE6485">
        <w:t>The page should clearly explain that although Hello Team is not responsible for the client’s internal cybersecurity, all clients are required to follow a small number of basic access and offboarding protocols as a condition of using Hello Team’s services.</w:t>
      </w:r>
    </w:p>
    <w:p w14:paraId="29CB0EBA" w14:textId="77777777" w:rsidR="00EE6485" w:rsidRPr="00EE6485" w:rsidRDefault="00EE6485" w:rsidP="00EE6485">
      <w:r w:rsidRPr="00EE6485">
        <w:t>The tone should be serious, clear, and practical.</w:t>
      </w:r>
    </w:p>
    <w:p w14:paraId="6E00CAFC" w14:textId="77777777" w:rsidR="00EE6485" w:rsidRPr="00EE6485" w:rsidRDefault="00EE6485" w:rsidP="00EE6485">
      <w:r w:rsidRPr="00EE6485">
        <w:t>The portal should display introductory text along these lines:</w:t>
      </w:r>
    </w:p>
    <w:p w14:paraId="2F782873" w14:textId="77777777" w:rsidR="00EE6485" w:rsidRPr="00EE6485" w:rsidRDefault="00EE6485" w:rsidP="00EE6485">
      <w:r w:rsidRPr="00EE6485">
        <w:t>Important Client Access and Offboarding Policy</w:t>
      </w:r>
    </w:p>
    <w:p w14:paraId="2FB483D8" w14:textId="77777777" w:rsidR="00EE6485" w:rsidRPr="00EE6485" w:rsidRDefault="00EE6485" w:rsidP="00EE6485">
      <w:r w:rsidRPr="00EE6485">
        <w:t>While The Hello Team is not responsible for your internal cybersecurity environment, all clients are required to follow a small number of basic access and offboarding protocols as a condition of using our services.</w:t>
      </w:r>
    </w:p>
    <w:p w14:paraId="3B32B48F" w14:textId="77777777" w:rsidR="00EE6485" w:rsidRPr="00EE6485" w:rsidRDefault="00EE6485" w:rsidP="00EE6485">
      <w:r w:rsidRPr="00EE6485">
        <w:lastRenderedPageBreak/>
        <w:t>These protocols exist for one reason: to make sure that if you ever need to terminate assigned personnel, you can do so quickly, cleanly, and with full confidence that all access has been removed.</w:t>
      </w:r>
    </w:p>
    <w:p w14:paraId="2345A98B" w14:textId="77777777" w:rsidR="00EE6485" w:rsidRPr="00EE6485" w:rsidRDefault="00EE6485" w:rsidP="00EE6485">
      <w:r w:rsidRPr="00EE6485">
        <w:t>This is not a complex compliance requirement. It is a short set of basic practices that every client must have in place from day one.</w:t>
      </w:r>
    </w:p>
    <w:p w14:paraId="4285F9EF" w14:textId="77777777" w:rsidR="00EE6485" w:rsidRPr="00EE6485" w:rsidRDefault="00EE6485" w:rsidP="00EE6485">
      <w:r w:rsidRPr="00EE6485">
        <w:t>Please carefully review and agree to the Hello Team Employee Access and Offboarding Policy before continuing.</w:t>
      </w:r>
    </w:p>
    <w:p w14:paraId="28D227C2" w14:textId="77777777" w:rsidR="00EE6485" w:rsidRPr="00EE6485" w:rsidRDefault="00EE6485" w:rsidP="00EE6485">
      <w:r w:rsidRPr="00EE6485">
        <w:t>Then the client should be shown the full policy document inside the portal.</w:t>
      </w:r>
    </w:p>
    <w:p w14:paraId="214C0077" w14:textId="77777777" w:rsidR="00EE6485" w:rsidRPr="00EE6485" w:rsidRDefault="00EE6485" w:rsidP="00EE6485">
      <w:r w:rsidRPr="00EE6485">
        <w:t>Important requirement:</w:t>
      </w:r>
      <w:r w:rsidRPr="00EE6485">
        <w:br/>
        <w:t>The client should not be allowed to simply click Next or skip this step.</w:t>
      </w:r>
    </w:p>
    <w:p w14:paraId="7BBA978A" w14:textId="77777777" w:rsidR="00EE6485" w:rsidRPr="00EE6485" w:rsidRDefault="00EE6485" w:rsidP="00EE6485">
      <w:r w:rsidRPr="00EE6485">
        <w:t>The system should require the client to scroll through the full document before the acceptance action becomes available.</w:t>
      </w:r>
    </w:p>
    <w:p w14:paraId="40547FD2" w14:textId="77777777" w:rsidR="00EE6485" w:rsidRPr="00EE6485" w:rsidRDefault="00EE6485" w:rsidP="00EE6485">
      <w:r w:rsidRPr="00EE6485">
        <w:t>Once the client has reached the end of the document, the button can activate.</w:t>
      </w:r>
    </w:p>
    <w:p w14:paraId="04B86A58" w14:textId="77777777" w:rsidR="00EE6485" w:rsidRPr="00EE6485" w:rsidRDefault="00EE6485" w:rsidP="00EE6485">
      <w:r w:rsidRPr="00EE6485">
        <w:t>The final confirmation should be something like:</w:t>
      </w:r>
    </w:p>
    <w:p w14:paraId="31D45749" w14:textId="77777777" w:rsidR="00EE6485" w:rsidRPr="00EE6485" w:rsidRDefault="00EE6485" w:rsidP="00EE6485">
      <w:r w:rsidRPr="00EE6485">
        <w:t>I have read and agree to adhere to the Hello Team Employee Access and Offboarding Policy</w:t>
      </w:r>
    </w:p>
    <w:p w14:paraId="3A255087" w14:textId="77777777" w:rsidR="00EE6485" w:rsidRPr="00EE6485" w:rsidRDefault="00EE6485" w:rsidP="00EE6485">
      <w:r w:rsidRPr="00EE6485">
        <w:t>Then they press a button such as:</w:t>
      </w:r>
      <w:r w:rsidRPr="00EE6485">
        <w:br/>
        <w:t>Complete and Agree</w:t>
      </w:r>
    </w:p>
    <w:p w14:paraId="448F300C" w14:textId="77777777" w:rsidR="00EE6485" w:rsidRPr="00EE6485" w:rsidRDefault="00EE6485" w:rsidP="00EE6485">
      <w:r w:rsidRPr="00EE6485">
        <w:t>This step is mandatory and blocking.</w:t>
      </w:r>
    </w:p>
    <w:p w14:paraId="0D1A56D2" w14:textId="77777777" w:rsidR="00EE6485" w:rsidRPr="00EE6485" w:rsidRDefault="00EE6485" w:rsidP="00EE6485">
      <w:pPr>
        <w:rPr>
          <w:color w:val="000000" w:themeColor="text1"/>
        </w:rPr>
      </w:pPr>
      <w:r w:rsidRPr="00EE6485">
        <w:rPr>
          <w:b/>
          <w:bCs/>
          <w:color w:val="000000" w:themeColor="text1"/>
        </w:rPr>
        <w:t>Step 8</w:t>
      </w:r>
      <w:r w:rsidRPr="00EE6485">
        <w:rPr>
          <w:color w:val="000000" w:themeColor="text1"/>
        </w:rPr>
        <w:t xml:space="preserve">: </w:t>
      </w:r>
      <w:r w:rsidRPr="00EE6485">
        <w:rPr>
          <w:color w:val="000000" w:themeColor="text1"/>
        </w:rPr>
        <w:t>Practical Tips / Best Practices Document</w:t>
      </w:r>
    </w:p>
    <w:p w14:paraId="46815C94" w14:textId="77777777" w:rsidR="00EE6485" w:rsidRPr="00EE6485" w:rsidRDefault="00EE6485" w:rsidP="00EE6485">
      <w:pPr>
        <w:rPr>
          <w:color w:val="000000" w:themeColor="text1"/>
        </w:rPr>
      </w:pPr>
      <w:r w:rsidRPr="00EE6485">
        <w:rPr>
          <w:color w:val="000000" w:themeColor="text1"/>
        </w:rPr>
        <w:t>After the New Hire Guide, the client should be shown the Practical Tips / Best Practices document as a separate step.</w:t>
      </w:r>
    </w:p>
    <w:p w14:paraId="6BC96CA2" w14:textId="77777777" w:rsidR="00EE6485" w:rsidRPr="00EE6485" w:rsidRDefault="00EE6485" w:rsidP="00EE6485">
      <w:pPr>
        <w:rPr>
          <w:color w:val="000000" w:themeColor="text1"/>
        </w:rPr>
      </w:pPr>
      <w:r w:rsidRPr="00EE6485">
        <w:rPr>
          <w:color w:val="000000" w:themeColor="text1"/>
        </w:rPr>
        <w:t>This should not be merged with the New Hire Guide.</w:t>
      </w:r>
    </w:p>
    <w:p w14:paraId="29597F02" w14:textId="77777777" w:rsidR="00EE6485" w:rsidRPr="00EE6485" w:rsidRDefault="00EE6485" w:rsidP="00EE6485">
      <w:pPr>
        <w:rPr>
          <w:color w:val="000000" w:themeColor="text1"/>
        </w:rPr>
      </w:pPr>
      <w:r w:rsidRPr="00EE6485">
        <w:rPr>
          <w:color w:val="000000" w:themeColor="text1"/>
        </w:rPr>
        <w:t>This document should be presented as an additional helpful resource with recommendations, best practices, and guidance for working successfully with the employee and with Hello Team.</w:t>
      </w:r>
    </w:p>
    <w:p w14:paraId="696A48D0" w14:textId="77777777" w:rsidR="00EE6485" w:rsidRPr="00EE6485" w:rsidRDefault="00EE6485" w:rsidP="00EE6485">
      <w:pPr>
        <w:rPr>
          <w:color w:val="000000" w:themeColor="text1"/>
        </w:rPr>
      </w:pPr>
      <w:r w:rsidRPr="00EE6485">
        <w:rPr>
          <w:color w:val="000000" w:themeColor="text1"/>
        </w:rPr>
        <w:t>The client should be able to scroll through it and press Next at any time.</w:t>
      </w:r>
    </w:p>
    <w:p w14:paraId="2D7852A4" w14:textId="77777777" w:rsidR="00EE6485" w:rsidRDefault="00EE6485" w:rsidP="00EE6485">
      <w:pPr>
        <w:rPr>
          <w:color w:val="000000" w:themeColor="text1"/>
        </w:rPr>
      </w:pPr>
      <w:r w:rsidRPr="00EE6485">
        <w:rPr>
          <w:color w:val="000000" w:themeColor="text1"/>
        </w:rPr>
        <w:t>This step is also informational, not blocking.</w:t>
      </w:r>
    </w:p>
    <w:p w14:paraId="5C405525" w14:textId="77777777" w:rsidR="00EE6485" w:rsidRPr="00EE6485" w:rsidRDefault="00EE6485" w:rsidP="00EE6485">
      <w:pPr>
        <w:rPr>
          <w:b/>
          <w:bCs/>
          <w:color w:val="000000" w:themeColor="text1"/>
        </w:rPr>
      </w:pPr>
      <w:r w:rsidRPr="00EE6485">
        <w:rPr>
          <w:b/>
          <w:bCs/>
          <w:color w:val="000000" w:themeColor="text1"/>
        </w:rPr>
        <w:t>9. Full Portal Access</w:t>
      </w:r>
    </w:p>
    <w:p w14:paraId="2B0F4250" w14:textId="77777777" w:rsidR="00EE6485" w:rsidRPr="00EE6485" w:rsidRDefault="00EE6485" w:rsidP="00EE6485">
      <w:pPr>
        <w:rPr>
          <w:color w:val="000000" w:themeColor="text1"/>
        </w:rPr>
      </w:pPr>
      <w:r w:rsidRPr="00EE6485">
        <w:rPr>
          <w:color w:val="000000" w:themeColor="text1"/>
        </w:rPr>
        <w:lastRenderedPageBreak/>
        <w:t>After the client has completed all required steps and passed through the New Hire Guide and Practical Tips steps, they should then enter the full live portal.</w:t>
      </w:r>
    </w:p>
    <w:p w14:paraId="036FB0B0" w14:textId="77777777" w:rsidR="00EE6485" w:rsidRPr="00EE6485" w:rsidRDefault="00EE6485" w:rsidP="00EE6485">
      <w:pPr>
        <w:rPr>
          <w:color w:val="000000" w:themeColor="text1"/>
        </w:rPr>
      </w:pPr>
      <w:r w:rsidRPr="00EE6485">
        <w:rPr>
          <w:color w:val="000000" w:themeColor="text1"/>
        </w:rPr>
        <w:t>Only at this point should they have full access to the normal portal experience.</w:t>
      </w:r>
    </w:p>
    <w:p w14:paraId="6ED9F733" w14:textId="77777777" w:rsidR="00EE6485" w:rsidRPr="00EE6485" w:rsidRDefault="00EE6485" w:rsidP="00EE6485">
      <w:pPr>
        <w:rPr>
          <w:b/>
          <w:bCs/>
          <w:color w:val="000000" w:themeColor="text1"/>
        </w:rPr>
      </w:pPr>
      <w:r w:rsidRPr="00EE6485">
        <w:rPr>
          <w:b/>
          <w:bCs/>
          <w:color w:val="000000" w:themeColor="text1"/>
        </w:rPr>
        <w:t xml:space="preserve">Required vs </w:t>
      </w:r>
      <w:proofErr w:type="gramStart"/>
      <w:r w:rsidRPr="00EE6485">
        <w:rPr>
          <w:b/>
          <w:bCs/>
          <w:color w:val="000000" w:themeColor="text1"/>
        </w:rPr>
        <w:t>Non Required</w:t>
      </w:r>
      <w:proofErr w:type="gramEnd"/>
      <w:r w:rsidRPr="00EE6485">
        <w:rPr>
          <w:b/>
          <w:bCs/>
          <w:color w:val="000000" w:themeColor="text1"/>
        </w:rPr>
        <w:t xml:space="preserve"> Steps</w:t>
      </w:r>
    </w:p>
    <w:p w14:paraId="3AED4043" w14:textId="77777777" w:rsidR="00EE6485" w:rsidRPr="00EE6485" w:rsidRDefault="00EE6485" w:rsidP="00EE6485">
      <w:pPr>
        <w:rPr>
          <w:color w:val="000000" w:themeColor="text1"/>
        </w:rPr>
      </w:pPr>
      <w:r w:rsidRPr="00EE6485">
        <w:rPr>
          <w:color w:val="000000" w:themeColor="text1"/>
        </w:rPr>
        <w:t>The following steps are mandatory and blocking:</w:t>
      </w:r>
    </w:p>
    <w:p w14:paraId="3AC710FF" w14:textId="77777777" w:rsidR="00EE6485" w:rsidRPr="00EE6485" w:rsidRDefault="00EE6485" w:rsidP="00EE6485">
      <w:pPr>
        <w:rPr>
          <w:color w:val="000000" w:themeColor="text1"/>
        </w:rPr>
      </w:pPr>
      <w:r w:rsidRPr="00EE6485">
        <w:rPr>
          <w:color w:val="000000" w:themeColor="text1"/>
        </w:rPr>
        <w:t>Welcome screen progression</w:t>
      </w:r>
      <w:r w:rsidRPr="00EE6485">
        <w:rPr>
          <w:color w:val="000000" w:themeColor="text1"/>
        </w:rPr>
        <w:br/>
        <w:t>Legal terms acceptance</w:t>
      </w:r>
      <w:r w:rsidRPr="00EE6485">
        <w:rPr>
          <w:color w:val="000000" w:themeColor="text1"/>
        </w:rPr>
        <w:br/>
        <w:t>Contract onboarding information</w:t>
      </w:r>
      <w:r w:rsidRPr="00EE6485">
        <w:rPr>
          <w:color w:val="000000" w:themeColor="text1"/>
        </w:rPr>
        <w:br/>
        <w:t>Payment setup</w:t>
      </w:r>
      <w:r w:rsidRPr="00EE6485">
        <w:rPr>
          <w:color w:val="000000" w:themeColor="text1"/>
        </w:rPr>
        <w:br/>
        <w:t>Contract signing</w:t>
      </w:r>
      <w:r w:rsidRPr="00EE6485">
        <w:rPr>
          <w:color w:val="000000" w:themeColor="text1"/>
        </w:rPr>
        <w:br/>
        <w:t>Employee access and offboarding policy acceptance</w:t>
      </w:r>
    </w:p>
    <w:p w14:paraId="01E3EB7F" w14:textId="77777777" w:rsidR="00EE6485" w:rsidRPr="00EE6485" w:rsidRDefault="00EE6485" w:rsidP="00EE6485">
      <w:pPr>
        <w:rPr>
          <w:color w:val="000000" w:themeColor="text1"/>
        </w:rPr>
      </w:pPr>
      <w:r w:rsidRPr="00EE6485">
        <w:rPr>
          <w:color w:val="000000" w:themeColor="text1"/>
        </w:rPr>
        <w:t xml:space="preserve">The following steps are informational and </w:t>
      </w:r>
      <w:proofErr w:type="spellStart"/>
      <w:proofErr w:type="gramStart"/>
      <w:r w:rsidRPr="00EE6485">
        <w:rPr>
          <w:color w:val="000000" w:themeColor="text1"/>
        </w:rPr>
        <w:t>non blocking</w:t>
      </w:r>
      <w:proofErr w:type="spellEnd"/>
      <w:proofErr w:type="gramEnd"/>
      <w:r w:rsidRPr="00EE6485">
        <w:rPr>
          <w:color w:val="000000" w:themeColor="text1"/>
        </w:rPr>
        <w:t>:</w:t>
      </w:r>
    </w:p>
    <w:p w14:paraId="1FCE06FC" w14:textId="77777777" w:rsidR="00EE6485" w:rsidRPr="00EE6485" w:rsidRDefault="00EE6485" w:rsidP="00EE6485">
      <w:pPr>
        <w:rPr>
          <w:color w:val="000000" w:themeColor="text1"/>
        </w:rPr>
      </w:pPr>
      <w:r w:rsidRPr="00EE6485">
        <w:rPr>
          <w:color w:val="000000" w:themeColor="text1"/>
        </w:rPr>
        <w:t>New Hire Guide</w:t>
      </w:r>
      <w:r w:rsidRPr="00EE6485">
        <w:rPr>
          <w:color w:val="000000" w:themeColor="text1"/>
        </w:rPr>
        <w:br/>
        <w:t>Practical Tips / Best Practices document</w:t>
      </w:r>
    </w:p>
    <w:p w14:paraId="3DEEAC98" w14:textId="77777777" w:rsidR="00EE6485" w:rsidRPr="00EE6485" w:rsidRDefault="00EE6485" w:rsidP="00EE6485">
      <w:pPr>
        <w:rPr>
          <w:b/>
          <w:bCs/>
          <w:color w:val="000000" w:themeColor="text1"/>
        </w:rPr>
      </w:pPr>
      <w:r w:rsidRPr="00EE6485">
        <w:rPr>
          <w:b/>
          <w:bCs/>
          <w:color w:val="000000" w:themeColor="text1"/>
        </w:rPr>
        <w:t>Important Rule</w:t>
      </w:r>
    </w:p>
    <w:p w14:paraId="086012CC" w14:textId="77777777" w:rsidR="00EE6485" w:rsidRPr="00EE6485" w:rsidRDefault="00EE6485" w:rsidP="00EE6485">
      <w:pPr>
        <w:rPr>
          <w:color w:val="000000" w:themeColor="text1"/>
        </w:rPr>
      </w:pPr>
      <w:r w:rsidRPr="00EE6485">
        <w:rPr>
          <w:color w:val="000000" w:themeColor="text1"/>
        </w:rPr>
        <w:t xml:space="preserve">The </w:t>
      </w:r>
      <w:r w:rsidRPr="00EE6485">
        <w:rPr>
          <w:b/>
          <w:bCs/>
          <w:color w:val="000000" w:themeColor="text1"/>
        </w:rPr>
        <w:t>New Hire Guide</w:t>
      </w:r>
      <w:r w:rsidRPr="00EE6485">
        <w:rPr>
          <w:color w:val="000000" w:themeColor="text1"/>
        </w:rPr>
        <w:t xml:space="preserve"> and the </w:t>
      </w:r>
      <w:r w:rsidRPr="00EE6485">
        <w:rPr>
          <w:b/>
          <w:bCs/>
          <w:color w:val="000000" w:themeColor="text1"/>
        </w:rPr>
        <w:t>Practical Tips / Best Practices document</w:t>
      </w:r>
      <w:r w:rsidRPr="00EE6485">
        <w:rPr>
          <w:color w:val="000000" w:themeColor="text1"/>
        </w:rPr>
        <w:t xml:space="preserve"> must be treated as two separate onboarding steps.</w:t>
      </w:r>
    </w:p>
    <w:p w14:paraId="68BDCBD6" w14:textId="77777777" w:rsidR="00EE6485" w:rsidRPr="00EE6485" w:rsidRDefault="00EE6485" w:rsidP="00EE6485">
      <w:pPr>
        <w:rPr>
          <w:color w:val="000000" w:themeColor="text1"/>
        </w:rPr>
      </w:pPr>
      <w:r w:rsidRPr="00EE6485">
        <w:rPr>
          <w:color w:val="000000" w:themeColor="text1"/>
        </w:rPr>
        <w:t>They should not be combined into one page and should not be treated as the same document.</w:t>
      </w:r>
    </w:p>
    <w:p w14:paraId="5441C5A1" w14:textId="77777777" w:rsidR="00EE6485" w:rsidRPr="00EE6485" w:rsidRDefault="00EE6485" w:rsidP="00EE6485">
      <w:pPr>
        <w:rPr>
          <w:color w:val="000000" w:themeColor="text1"/>
        </w:rPr>
      </w:pPr>
      <w:r w:rsidRPr="00EE6485">
        <w:rPr>
          <w:color w:val="000000" w:themeColor="text1"/>
        </w:rPr>
        <w:t>The New Hire Guide is meant to orient the client to getting started with their employee.</w:t>
      </w:r>
    </w:p>
    <w:p w14:paraId="7A47991C" w14:textId="77777777" w:rsidR="00EE6485" w:rsidRPr="00EE6485" w:rsidRDefault="00EE6485" w:rsidP="00EE6485">
      <w:pPr>
        <w:rPr>
          <w:color w:val="000000" w:themeColor="text1"/>
        </w:rPr>
      </w:pPr>
      <w:r w:rsidRPr="00EE6485">
        <w:rPr>
          <w:color w:val="000000" w:themeColor="text1"/>
        </w:rPr>
        <w:t>The Practical Tips / Best Practices document is meant to provide additional helpful operating guidance and recommendations.</w:t>
      </w:r>
    </w:p>
    <w:p w14:paraId="1A23A397" w14:textId="77777777" w:rsidR="00EE6485" w:rsidRPr="00EE6485" w:rsidRDefault="00EE6485" w:rsidP="00EE6485">
      <w:pPr>
        <w:rPr>
          <w:color w:val="000000" w:themeColor="text1"/>
        </w:rPr>
      </w:pPr>
    </w:p>
    <w:p w14:paraId="0659041F" w14:textId="7C0739D0" w:rsidR="00EE6485" w:rsidRDefault="00EE6485">
      <w:pPr>
        <w:rPr>
          <w:color w:val="000000" w:themeColor="text1"/>
        </w:rPr>
      </w:pPr>
    </w:p>
    <w:p w14:paraId="52F960CD" w14:textId="727124D7" w:rsidR="00EE6485" w:rsidRPr="00EE6485" w:rsidRDefault="00EE6485">
      <w:pPr>
        <w:rPr>
          <w:color w:val="000000" w:themeColor="text1"/>
        </w:rPr>
      </w:pPr>
    </w:p>
    <w:sectPr w:rsidR="00EE6485" w:rsidRPr="00EE6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2B40"/>
    <w:multiLevelType w:val="multilevel"/>
    <w:tmpl w:val="EFC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A250F"/>
    <w:multiLevelType w:val="multilevel"/>
    <w:tmpl w:val="EAFE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332410">
    <w:abstractNumId w:val="1"/>
  </w:num>
  <w:num w:numId="2" w16cid:durableId="186733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485"/>
    <w:rsid w:val="009D1D45"/>
    <w:rsid w:val="00EE6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BA05"/>
  <w15:chartTrackingRefBased/>
  <w15:docId w15:val="{51CD53E7-396F-4FCD-B53E-7B912CB3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485"/>
    <w:rPr>
      <w:rFonts w:eastAsiaTheme="majorEastAsia" w:cstheme="majorBidi"/>
      <w:color w:val="272727" w:themeColor="text1" w:themeTint="D8"/>
    </w:rPr>
  </w:style>
  <w:style w:type="paragraph" w:styleId="Title">
    <w:name w:val="Title"/>
    <w:basedOn w:val="Normal"/>
    <w:next w:val="Normal"/>
    <w:link w:val="TitleChar"/>
    <w:uiPriority w:val="10"/>
    <w:qFormat/>
    <w:rsid w:val="00EE6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485"/>
    <w:pPr>
      <w:spacing w:before="160"/>
      <w:jc w:val="center"/>
    </w:pPr>
    <w:rPr>
      <w:i/>
      <w:iCs/>
      <w:color w:val="404040" w:themeColor="text1" w:themeTint="BF"/>
    </w:rPr>
  </w:style>
  <w:style w:type="character" w:customStyle="1" w:styleId="QuoteChar">
    <w:name w:val="Quote Char"/>
    <w:basedOn w:val="DefaultParagraphFont"/>
    <w:link w:val="Quote"/>
    <w:uiPriority w:val="29"/>
    <w:rsid w:val="00EE6485"/>
    <w:rPr>
      <w:i/>
      <w:iCs/>
      <w:color w:val="404040" w:themeColor="text1" w:themeTint="BF"/>
    </w:rPr>
  </w:style>
  <w:style w:type="paragraph" w:styleId="ListParagraph">
    <w:name w:val="List Paragraph"/>
    <w:basedOn w:val="Normal"/>
    <w:uiPriority w:val="34"/>
    <w:qFormat/>
    <w:rsid w:val="00EE6485"/>
    <w:pPr>
      <w:ind w:left="720"/>
      <w:contextualSpacing/>
    </w:pPr>
  </w:style>
  <w:style w:type="character" w:styleId="IntenseEmphasis">
    <w:name w:val="Intense Emphasis"/>
    <w:basedOn w:val="DefaultParagraphFont"/>
    <w:uiPriority w:val="21"/>
    <w:qFormat/>
    <w:rsid w:val="00EE6485"/>
    <w:rPr>
      <w:i/>
      <w:iCs/>
      <w:color w:val="0F4761" w:themeColor="accent1" w:themeShade="BF"/>
    </w:rPr>
  </w:style>
  <w:style w:type="paragraph" w:styleId="IntenseQuote">
    <w:name w:val="Intense Quote"/>
    <w:basedOn w:val="Normal"/>
    <w:next w:val="Normal"/>
    <w:link w:val="IntenseQuoteChar"/>
    <w:uiPriority w:val="30"/>
    <w:qFormat/>
    <w:rsid w:val="00EE6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485"/>
    <w:rPr>
      <w:i/>
      <w:iCs/>
      <w:color w:val="0F4761" w:themeColor="accent1" w:themeShade="BF"/>
    </w:rPr>
  </w:style>
  <w:style w:type="character" w:styleId="IntenseReference">
    <w:name w:val="Intense Reference"/>
    <w:basedOn w:val="DefaultParagraphFont"/>
    <w:uiPriority w:val="32"/>
    <w:qFormat/>
    <w:rsid w:val="00EE64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1338</Words>
  <Characters>7627</Characters>
  <Application>Microsoft Office Word</Application>
  <DocSecurity>0</DocSecurity>
  <Lines>63</Lines>
  <Paragraphs>17</Paragraphs>
  <ScaleCrop>false</ScaleCrop>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Zevi rubin</dc:creator>
  <cp:keywords/>
  <dc:description/>
  <cp:lastModifiedBy>Zevi rubin</cp:lastModifiedBy>
  <cp:revision>1</cp:revision>
  <dcterms:created xsi:type="dcterms:W3CDTF">2026-04-16T17:51:00Z</dcterms:created>
  <dcterms:modified xsi:type="dcterms:W3CDTF">2026-04-16T17:56:00Z</dcterms:modified>
</cp:coreProperties>
</file>