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lyg0iuyuo5r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"one" =&gt; 1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"twenty" =&gt; 20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"two hundred forty-six" =&gt; 246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"seven hundred eighty-three thousand nine hundred and nineteen" =&gt; 783919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Notes complémentaires: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minimum est "zero" (inclus)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maximum, qui doit être pris en charge est 1 million (inclus)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"and" dans par exemple "one hundred and twenty-four" est facultatif, dans certains cas il est présent et dans d'autres cas non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Tous les numéros testés sont valides, vous n'avez pas besoin de les valider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xl14mgpnzej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"one" =&gt; 1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"twenty" =&gt; 20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"two hundred forty-six" =&gt; 246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"seven hundred eighty-three thousand nine hundred and nineteen" =&gt; 783919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Additional Notes: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minimum number is "zero" (inclusively)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maximum number, which must be supported is 1 million (inclusively)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"and" in e.g. "one hundred and twenty-four" is optional, in some cases it's present and in others it's not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All tested numbers are valid, you don't need to validate them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