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1741"/>
        <w:gridCol w:w="1741"/>
        <w:gridCol w:w="1741"/>
        <w:gridCol w:w="1741"/>
      </w:tblGrid>
      <w:tr w:rsidR="006C47FB" w14:paraId="6740D248" w14:textId="77777777" w:rsidTr="003264DD">
        <w:tc>
          <w:tcPr>
            <w:tcW w:w="2098" w:type="dxa"/>
          </w:tcPr>
          <w:p w14:paraId="4E58E7E7" w14:textId="77777777" w:rsidR="006C47FB" w:rsidRPr="006C47FB" w:rsidRDefault="006C47FB" w:rsidP="006C47FB">
            <w:pPr>
              <w:pStyle w:val="NoSpacing"/>
              <w:rPr>
                <w:b/>
              </w:rPr>
            </w:pPr>
            <w:r w:rsidRPr="006C47FB">
              <w:rPr>
                <w:b/>
              </w:rPr>
              <w:t>Quantity</w:t>
            </w:r>
          </w:p>
        </w:tc>
        <w:tc>
          <w:tcPr>
            <w:tcW w:w="3482" w:type="dxa"/>
            <w:gridSpan w:val="2"/>
          </w:tcPr>
          <w:p w14:paraId="43C5794F" w14:textId="77777777" w:rsidR="006C47FB" w:rsidRPr="006C47FB" w:rsidRDefault="006C47FB" w:rsidP="006C47FB">
            <w:pPr>
              <w:pStyle w:val="NoSpacing"/>
              <w:jc w:val="center"/>
              <w:rPr>
                <w:b/>
              </w:rPr>
            </w:pPr>
            <w:r w:rsidRPr="006C47FB">
              <w:rPr>
                <w:b/>
              </w:rPr>
              <w:t xml:space="preserve">Positive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oMath>
          </w:p>
        </w:tc>
        <w:tc>
          <w:tcPr>
            <w:tcW w:w="3482" w:type="dxa"/>
            <w:gridSpan w:val="2"/>
          </w:tcPr>
          <w:p w14:paraId="09CBB73A" w14:textId="77777777" w:rsidR="006C47FB" w:rsidRPr="006C47FB" w:rsidRDefault="006C47FB" w:rsidP="006C47FB">
            <w:pPr>
              <w:pStyle w:val="NoSpacing"/>
              <w:jc w:val="center"/>
              <w:rPr>
                <w:b/>
              </w:rPr>
            </w:pPr>
            <w:r w:rsidRPr="006C47FB">
              <w:rPr>
                <w:b/>
              </w:rPr>
              <w:t xml:space="preserve">Negative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oMath>
          </w:p>
        </w:tc>
      </w:tr>
      <w:tr w:rsidR="006C47FB" w14:paraId="112DC195" w14:textId="77777777" w:rsidTr="006C47FB">
        <w:tc>
          <w:tcPr>
            <w:tcW w:w="2098" w:type="dxa"/>
          </w:tcPr>
          <w:p w14:paraId="3CD0066C" w14:textId="77777777" w:rsidR="006C47FB" w:rsidRPr="006C47FB" w:rsidRDefault="006C47FB" w:rsidP="006C47FB">
            <w:pPr>
              <w:pStyle w:val="NoSpacing"/>
            </w:pPr>
            <w:r>
              <w:t xml:space="preserve">In terms of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>:</w:t>
            </w:r>
          </w:p>
        </w:tc>
        <w:tc>
          <w:tcPr>
            <w:tcW w:w="1741" w:type="dxa"/>
          </w:tcPr>
          <w:p w14:paraId="13933727" w14:textId="77777777" w:rsidR="006C47FB" w:rsidRPr="006C47FB" w:rsidRDefault="006C47FB" w:rsidP="006C47FB">
            <w:pPr>
              <w:pStyle w:val="NoSpacing"/>
              <w:rPr>
                <w:b/>
              </w:rPr>
            </w:pPr>
            <w:r w:rsidRPr="006C47FB">
              <w:rPr>
                <w:b/>
              </w:rPr>
              <w:t>Upper bound</w:t>
            </w:r>
          </w:p>
        </w:tc>
        <w:tc>
          <w:tcPr>
            <w:tcW w:w="1741" w:type="dxa"/>
          </w:tcPr>
          <w:p w14:paraId="11B78573" w14:textId="77777777" w:rsidR="006C47FB" w:rsidRPr="006C47FB" w:rsidRDefault="006C47FB" w:rsidP="006C47FB">
            <w:pPr>
              <w:pStyle w:val="NoSpacing"/>
              <w:rPr>
                <w:b/>
              </w:rPr>
            </w:pPr>
            <w:r w:rsidRPr="006C47FB">
              <w:rPr>
                <w:b/>
              </w:rPr>
              <w:t>Lower bound</w:t>
            </w:r>
          </w:p>
        </w:tc>
        <w:tc>
          <w:tcPr>
            <w:tcW w:w="1741" w:type="dxa"/>
          </w:tcPr>
          <w:p w14:paraId="48873BAF" w14:textId="77777777" w:rsidR="006C47FB" w:rsidRPr="006C47FB" w:rsidRDefault="006C47FB" w:rsidP="006C47FB">
            <w:pPr>
              <w:pStyle w:val="NoSpacing"/>
              <w:rPr>
                <w:b/>
              </w:rPr>
            </w:pPr>
            <w:r w:rsidRPr="006C47FB">
              <w:rPr>
                <w:b/>
              </w:rPr>
              <w:t>Upper bound</w:t>
            </w:r>
          </w:p>
        </w:tc>
        <w:tc>
          <w:tcPr>
            <w:tcW w:w="1741" w:type="dxa"/>
          </w:tcPr>
          <w:p w14:paraId="0709772E" w14:textId="77777777" w:rsidR="006C47FB" w:rsidRPr="006C47FB" w:rsidRDefault="006C47FB" w:rsidP="006C47FB">
            <w:pPr>
              <w:pStyle w:val="NoSpacing"/>
              <w:rPr>
                <w:b/>
              </w:rPr>
            </w:pPr>
            <w:r w:rsidRPr="006C47FB">
              <w:rPr>
                <w:b/>
              </w:rPr>
              <w:t>Lower bound</w:t>
            </w:r>
          </w:p>
        </w:tc>
      </w:tr>
      <w:tr w:rsidR="006C47FB" w14:paraId="7F0DAD86" w14:textId="77777777" w:rsidTr="006C47FB">
        <w:tc>
          <w:tcPr>
            <w:tcW w:w="2098" w:type="dxa"/>
          </w:tcPr>
          <w:p w14:paraId="23682881" w14:textId="77777777" w:rsidR="006C47FB" w:rsidRPr="006C47FB" w:rsidRDefault="006C47FB" w:rsidP="006C47FB">
            <w:pPr>
              <w:pStyle w:val="NoSpacing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741" w:type="dxa"/>
          </w:tcPr>
          <w:p w14:paraId="6DE69941" w14:textId="77777777" w:rsidR="006C47FB" w:rsidRDefault="00C178B0" w:rsidP="006C47FB">
            <w:pPr>
              <w:pStyle w:val="NoSpacing"/>
            </w:pPr>
            <w:r>
              <w:t>0.</w:t>
            </w:r>
            <w:r w:rsidR="00581D28">
              <w:t>576</w:t>
            </w:r>
          </w:p>
        </w:tc>
        <w:tc>
          <w:tcPr>
            <w:tcW w:w="1741" w:type="dxa"/>
          </w:tcPr>
          <w:p w14:paraId="42923BE3" w14:textId="77777777" w:rsidR="006C47FB" w:rsidRDefault="00C178B0" w:rsidP="006C47FB">
            <w:pPr>
              <w:pStyle w:val="NoSpacing"/>
            </w:pPr>
            <w:r>
              <w:t>0.124</w:t>
            </w:r>
          </w:p>
        </w:tc>
        <w:tc>
          <w:tcPr>
            <w:tcW w:w="1741" w:type="dxa"/>
          </w:tcPr>
          <w:p w14:paraId="7F10553E" w14:textId="77777777" w:rsidR="006C47FB" w:rsidRDefault="00C178B0" w:rsidP="006C47FB">
            <w:pPr>
              <w:pStyle w:val="NoSpacing"/>
            </w:pPr>
            <w:r>
              <w:t>-0.074</w:t>
            </w:r>
          </w:p>
        </w:tc>
        <w:tc>
          <w:tcPr>
            <w:tcW w:w="1741" w:type="dxa"/>
          </w:tcPr>
          <w:p w14:paraId="30A32D4D" w14:textId="77777777" w:rsidR="006C47FB" w:rsidRDefault="00C178B0" w:rsidP="006C47FB">
            <w:pPr>
              <w:pStyle w:val="NoSpacing"/>
            </w:pPr>
            <w:r>
              <w:t>-0.31</w:t>
            </w:r>
          </w:p>
        </w:tc>
      </w:tr>
      <w:tr w:rsidR="006C47FB" w14:paraId="0E5C07CA" w14:textId="77777777" w:rsidTr="006C47FB">
        <w:tc>
          <w:tcPr>
            <w:tcW w:w="2098" w:type="dxa"/>
          </w:tcPr>
          <w:p w14:paraId="4AC6E39E" w14:textId="77777777" w:rsidR="006C47FB" w:rsidRPr="006C47FB" w:rsidRDefault="006C47FB" w:rsidP="006C47FB">
            <w:pPr>
              <w:pStyle w:val="NoSpacing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χ</m:t>
                </m:r>
              </m:oMath>
            </m:oMathPara>
          </w:p>
        </w:tc>
        <w:tc>
          <w:tcPr>
            <w:tcW w:w="1741" w:type="dxa"/>
          </w:tcPr>
          <w:p w14:paraId="4B16FAA4" w14:textId="77777777" w:rsidR="006C47FB" w:rsidRDefault="006C47FB" w:rsidP="006C47FB">
            <w:pPr>
              <w:pStyle w:val="NoSpacing"/>
            </w:pPr>
            <w:r>
              <w:t>0.576</w:t>
            </w:r>
          </w:p>
        </w:tc>
        <w:tc>
          <w:tcPr>
            <w:tcW w:w="1741" w:type="dxa"/>
          </w:tcPr>
          <w:p w14:paraId="4B9A420A" w14:textId="77777777" w:rsidR="006C47FB" w:rsidRDefault="006C47FB" w:rsidP="006C47FB">
            <w:pPr>
              <w:pStyle w:val="NoSpacing"/>
            </w:pPr>
            <w:r>
              <w:t>0.124</w:t>
            </w:r>
          </w:p>
        </w:tc>
        <w:tc>
          <w:tcPr>
            <w:tcW w:w="1741" w:type="dxa"/>
          </w:tcPr>
          <w:p w14:paraId="77E45903" w14:textId="77777777" w:rsidR="006C47FB" w:rsidRDefault="006C47FB" w:rsidP="006C47FB">
            <w:pPr>
              <w:pStyle w:val="NoSpacing"/>
            </w:pPr>
            <w:r>
              <w:t>-0.074</w:t>
            </w:r>
          </w:p>
        </w:tc>
        <w:tc>
          <w:tcPr>
            <w:tcW w:w="1741" w:type="dxa"/>
          </w:tcPr>
          <w:p w14:paraId="0E37D110" w14:textId="77777777" w:rsidR="006C47FB" w:rsidRDefault="006C47FB" w:rsidP="006C47FB">
            <w:pPr>
              <w:pStyle w:val="NoSpacing"/>
            </w:pPr>
            <w:r>
              <w:t>-0.46</w:t>
            </w:r>
          </w:p>
        </w:tc>
      </w:tr>
      <w:tr w:rsidR="00984617" w14:paraId="354918C4" w14:textId="77777777" w:rsidTr="006C47FB">
        <w:tc>
          <w:tcPr>
            <w:tcW w:w="2098" w:type="dxa"/>
          </w:tcPr>
          <w:p w14:paraId="7BA393F7" w14:textId="77777777" w:rsidR="00984617" w:rsidRPr="006C47FB" w:rsidRDefault="00984617" w:rsidP="00984617">
            <w:pPr>
              <w:pStyle w:val="NoSpacing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741" w:type="dxa"/>
          </w:tcPr>
          <w:p w14:paraId="4D7064CA" w14:textId="396B425F" w:rsidR="00984617" w:rsidRDefault="00984617" w:rsidP="00984617">
            <w:pPr>
              <w:pStyle w:val="NoSpacing"/>
            </w:pPr>
            <w:r>
              <w:t>None</w:t>
            </w:r>
          </w:p>
        </w:tc>
        <w:tc>
          <w:tcPr>
            <w:tcW w:w="1741" w:type="dxa"/>
          </w:tcPr>
          <w:p w14:paraId="6BD76F2C" w14:textId="62DE143F" w:rsidR="00984617" w:rsidRDefault="00984617" w:rsidP="00984617">
            <w:pPr>
              <w:pStyle w:val="NoSpacing"/>
            </w:pPr>
            <w:r>
              <w:t>None</w:t>
            </w:r>
          </w:p>
        </w:tc>
        <w:tc>
          <w:tcPr>
            <w:tcW w:w="1741" w:type="dxa"/>
          </w:tcPr>
          <w:p w14:paraId="42D0EA5D" w14:textId="09594F39" w:rsidR="00984617" w:rsidRDefault="00984617" w:rsidP="00984617">
            <w:pPr>
              <w:pStyle w:val="NoSpacing"/>
            </w:pPr>
            <w:r>
              <w:t>-0.074</w:t>
            </w:r>
          </w:p>
        </w:tc>
        <w:tc>
          <w:tcPr>
            <w:tcW w:w="1741" w:type="dxa"/>
          </w:tcPr>
          <w:p w14:paraId="63BBC388" w14:textId="7B111944" w:rsidR="00984617" w:rsidRDefault="00984617" w:rsidP="00984617">
            <w:pPr>
              <w:pStyle w:val="NoSpacing"/>
            </w:pPr>
            <w:r>
              <w:t>-0.276</w:t>
            </w:r>
          </w:p>
        </w:tc>
      </w:tr>
    </w:tbl>
    <w:p w14:paraId="5047E14E" w14:textId="77777777" w:rsidR="00CC371A" w:rsidRDefault="00CC371A" w:rsidP="006C47FB">
      <w:pPr>
        <w:pStyle w:val="NoSpacing"/>
      </w:pPr>
    </w:p>
    <w:p w14:paraId="709B5FD3" w14:textId="635303C8" w:rsidR="00BD387D" w:rsidRDefault="00B81F9D" w:rsidP="006C47FB">
      <w:pPr>
        <w:pStyle w:val="NoSpacing"/>
      </w:pPr>
      <w:r>
        <w:t>In graph from python: red is the negative domain and blue is the positive domain</w:t>
      </w:r>
      <w:r w:rsidR="00045546">
        <w:t>.</w:t>
      </w:r>
    </w:p>
    <w:p w14:paraId="02C4EA53" w14:textId="575E1D63" w:rsidR="00045546" w:rsidRDefault="00045546" w:rsidP="006C47FB">
      <w:pPr>
        <w:pStyle w:val="NoSpacing"/>
      </w:pPr>
    </w:p>
    <w:p w14:paraId="509A3163" w14:textId="0825D578" w:rsidR="00045546" w:rsidRPr="00CC371A" w:rsidRDefault="00045546" w:rsidP="006C47FB">
      <w:pPr>
        <w:pStyle w:val="NoSpacing"/>
      </w:pPr>
      <w:r>
        <w:t>Best would be all domains same size</w:t>
      </w:r>
      <w:bookmarkStart w:id="0" w:name="_GoBack"/>
      <w:bookmarkEnd w:id="0"/>
    </w:p>
    <w:sectPr w:rsidR="00045546" w:rsidRPr="00CC371A" w:rsidSect="002E0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1A"/>
    <w:rsid w:val="00045546"/>
    <w:rsid w:val="002E00F2"/>
    <w:rsid w:val="00581D28"/>
    <w:rsid w:val="006C47FB"/>
    <w:rsid w:val="00984617"/>
    <w:rsid w:val="00B81F9D"/>
    <w:rsid w:val="00BD387D"/>
    <w:rsid w:val="00C178B0"/>
    <w:rsid w:val="00C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C9BC"/>
  <w15:chartTrackingRefBased/>
  <w15:docId w15:val="{71768163-BB86-481F-A11D-F6FF4E03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71A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6C4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C47F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C47F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81D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D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D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D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D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D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D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 Krom</dc:creator>
  <cp:keywords/>
  <dc:description/>
  <cp:lastModifiedBy>Tom de Krom</cp:lastModifiedBy>
  <cp:revision>3</cp:revision>
  <dcterms:created xsi:type="dcterms:W3CDTF">2018-05-04T10:36:00Z</dcterms:created>
  <dcterms:modified xsi:type="dcterms:W3CDTF">2018-05-05T20:18:00Z</dcterms:modified>
</cp:coreProperties>
</file>