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6224" w:rsidRDefault="009B1160">
      <w:r>
        <w:rPr>
          <w:noProof/>
        </w:rPr>
        <w:drawing>
          <wp:inline distT="0" distB="0" distL="0" distR="0" wp14:anchorId="1F313210" wp14:editId="3FD05446">
            <wp:extent cx="5400040" cy="33750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 wp14:anchorId="43D5E01B" wp14:editId="349EB09E">
            <wp:extent cx="5400040" cy="33750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E403D6" wp14:editId="6D2ED8A9">
            <wp:extent cx="5400040" cy="33750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160" w:rsidRDefault="009B1160"/>
    <w:p w:rsidR="009B1160" w:rsidRDefault="009B1160"/>
    <w:p w:rsidR="009B1160" w:rsidRDefault="009B1160"/>
    <w:p w:rsidR="009B1160" w:rsidRDefault="009B1160">
      <w:r w:rsidRPr="009B1160">
        <w:t>https://forms.gle/5iTDgc77SVQiR8rL8</w:t>
      </w:r>
    </w:p>
    <w:sectPr w:rsidR="009B11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60"/>
    <w:rsid w:val="009B1160"/>
    <w:rsid w:val="00FA6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DE52A"/>
  <w15:chartTrackingRefBased/>
  <w15:docId w15:val="{4F4C6D40-91FB-4C3D-9D57-D25647B3C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Politécnico de Leiria</Company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Vìtor Hugo Rodrigues Antunes</dc:creator>
  <cp:keywords/>
  <dc:description/>
  <cp:lastModifiedBy>Vìtor Hugo Rodrigues Antunes</cp:lastModifiedBy>
  <cp:revision>1</cp:revision>
  <dcterms:created xsi:type="dcterms:W3CDTF">2019-11-18T22:07:00Z</dcterms:created>
  <dcterms:modified xsi:type="dcterms:W3CDTF">2019-11-18T22:11:00Z</dcterms:modified>
</cp:coreProperties>
</file>