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DDB21" w14:textId="50035CFA" w:rsidR="008C6B18" w:rsidRDefault="00371D76">
      <w:pPr>
        <w:spacing w:after="160" w:line="259" w:lineRule="auto"/>
        <w:ind w:firstLine="0"/>
        <w:jc w:val="left"/>
        <w:rPr>
          <w:rFonts w:eastAsia="Times New Roman" w:cs="Times New Roman"/>
          <w:szCs w:val="24"/>
        </w:rPr>
      </w:pPr>
      <w:r w:rsidRPr="003E048B">
        <w:rPr>
          <w:noProof/>
        </w:rPr>
        <w:drawing>
          <wp:anchor distT="0" distB="0" distL="114300" distR="114300" simplePos="0" relativeHeight="251659264" behindDoc="0" locked="0" layoutInCell="1" allowOverlap="1" wp14:anchorId="50C4DD45" wp14:editId="105BD160">
            <wp:simplePos x="0" y="0"/>
            <wp:positionH relativeFrom="column">
              <wp:posOffset>-843152</wp:posOffset>
            </wp:positionH>
            <wp:positionV relativeFrom="paragraph">
              <wp:posOffset>8266965</wp:posOffset>
            </wp:positionV>
            <wp:extent cx="4229461" cy="1023257"/>
            <wp:effectExtent l="0" t="0" r="0" b="571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2">
                      <a:extLst>
                        <a:ext uri="{28A0092B-C50C-407E-A947-70E740481C1C}">
                          <a14:useLocalDpi xmlns:a14="http://schemas.microsoft.com/office/drawing/2010/main" val="0"/>
                        </a:ext>
                      </a:extLst>
                    </a:blip>
                    <a:stretch>
                      <a:fillRect/>
                    </a:stretch>
                  </pic:blipFill>
                  <pic:spPr>
                    <a:xfrm>
                      <a:off x="0" y="0"/>
                      <a:ext cx="4229461" cy="1023257"/>
                    </a:xfrm>
                    <a:prstGeom prst="rect">
                      <a:avLst/>
                    </a:prstGeom>
                  </pic:spPr>
                </pic:pic>
              </a:graphicData>
            </a:graphic>
            <wp14:sizeRelH relativeFrom="margin">
              <wp14:pctWidth>0</wp14:pctWidth>
            </wp14:sizeRelH>
            <wp14:sizeRelV relativeFrom="margin">
              <wp14:pctHeight>0</wp14:pctHeight>
            </wp14:sizeRelV>
          </wp:anchor>
        </w:drawing>
      </w:r>
      <w:r w:rsidRPr="003E048B">
        <w:rPr>
          <w:noProof/>
        </w:rPr>
        <mc:AlternateContent>
          <mc:Choice Requires="wps">
            <w:drawing>
              <wp:anchor distT="45720" distB="45720" distL="114300" distR="114300" simplePos="0" relativeHeight="251656192" behindDoc="0" locked="0" layoutInCell="1" allowOverlap="1" wp14:anchorId="6FA9D73E" wp14:editId="6247AC57">
                <wp:simplePos x="0" y="0"/>
                <wp:positionH relativeFrom="page">
                  <wp:posOffset>441960</wp:posOffset>
                </wp:positionH>
                <wp:positionV relativeFrom="paragraph">
                  <wp:posOffset>7070725</wp:posOffset>
                </wp:positionV>
                <wp:extent cx="4023360" cy="533400"/>
                <wp:effectExtent l="0" t="0" r="15240" b="1905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3360" cy="533400"/>
                        </a:xfrm>
                        <a:prstGeom prst="rect">
                          <a:avLst/>
                        </a:prstGeom>
                        <a:solidFill>
                          <a:srgbClr val="FFFFFF"/>
                        </a:solidFill>
                        <a:ln w="9525">
                          <a:solidFill>
                            <a:schemeClr val="bg1"/>
                          </a:solidFill>
                          <a:miter lim="800000"/>
                          <a:headEnd/>
                          <a:tailEnd/>
                        </a:ln>
                      </wps:spPr>
                      <wps:txbx>
                        <w:txbxContent>
                          <w:p w14:paraId="40F9CD79" w14:textId="334C77A3" w:rsidR="00303C41" w:rsidRPr="009944CC" w:rsidRDefault="006B767C" w:rsidP="009944CC">
                            <w:pPr>
                              <w:pStyle w:val="SemEspaamento"/>
                              <w:rPr>
                                <w:b/>
                                <w:sz w:val="48"/>
                              </w:rPr>
                            </w:pPr>
                            <w:r>
                              <w:rPr>
                                <w:b/>
                                <w:sz w:val="48"/>
                              </w:rPr>
                              <w:t xml:space="preserve">Relatório </w:t>
                            </w:r>
                            <w:r w:rsidR="00371D76">
                              <w:rPr>
                                <w:b/>
                                <w:sz w:val="48"/>
                              </w:rPr>
                              <w:t>de Investigação</w:t>
                            </w:r>
                            <w:r w:rsidR="00477D9E">
                              <w:rPr>
                                <w:b/>
                                <w:sz w:val="48"/>
                              </w:rPr>
                              <w:t xml:space="preserve"> 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9D73E" id="_x0000_t202" coordsize="21600,21600" o:spt="202" path="m,l,21600r21600,l21600,xe">
                <v:stroke joinstyle="miter"/>
                <v:path gradientshapeok="t" o:connecttype="rect"/>
              </v:shapetype>
              <v:shape id="Caixa de Texto 2" o:spid="_x0000_s1026" type="#_x0000_t202" style="position:absolute;margin-left:34.8pt;margin-top:556.75pt;width:316.8pt;height:42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" strokecolor="white [3212]">
                <v:textbox>
                  <w:txbxContent>
                    <w:p w14:paraId="40F9CD79" w14:textId="334C77A3" w:rsidR="00303C41" w:rsidRPr="009944CC" w:rsidRDefault="006B767C" w:rsidP="009944CC">
                      <w:pPr>
                        <w:pStyle w:val="SemEspaamento"/>
                        <w:rPr>
                          <w:b/>
                          <w:sz w:val="48"/>
                        </w:rPr>
                      </w:pPr>
                      <w:r>
                        <w:rPr>
                          <w:b/>
                          <w:sz w:val="48"/>
                        </w:rPr>
                        <w:t xml:space="preserve">Relatório </w:t>
                      </w:r>
                      <w:r w:rsidR="00371D76">
                        <w:rPr>
                          <w:b/>
                          <w:sz w:val="48"/>
                        </w:rPr>
                        <w:t>de Investigação</w:t>
                      </w:r>
                      <w:r w:rsidR="00477D9E">
                        <w:rPr>
                          <w:b/>
                          <w:sz w:val="48"/>
                        </w:rPr>
                        <w:t xml:space="preserve"> Carbono</w:t>
                      </w:r>
                    </w:p>
                  </w:txbxContent>
                </v:textbox>
                <w10:wrap type="square" anchorx="page"/>
              </v:shape>
            </w:pict>
          </mc:Fallback>
        </mc:AlternateContent>
      </w:r>
      <w:r w:rsidR="003E048B" w:rsidRPr="003E048B">
        <w:rPr>
          <w:rFonts w:eastAsia="Times New Roman" w:cs="Times New Roman"/>
          <w:noProof/>
          <w:szCs w:val="24"/>
        </w:rPr>
        <mc:AlternateContent>
          <mc:Choice Requires="wps">
            <w:drawing>
              <wp:anchor distT="45720" distB="45720" distL="114300" distR="114300" simplePos="0" relativeHeight="251685888" behindDoc="0" locked="0" layoutInCell="1" allowOverlap="1" wp14:anchorId="635885F6" wp14:editId="769F7BAF">
                <wp:simplePos x="0" y="0"/>
                <wp:positionH relativeFrom="column">
                  <wp:posOffset>-744855</wp:posOffset>
                </wp:positionH>
                <wp:positionV relativeFrom="paragraph">
                  <wp:posOffset>407035</wp:posOffset>
                </wp:positionV>
                <wp:extent cx="4027170" cy="1404620"/>
                <wp:effectExtent l="0" t="0" r="0" b="0"/>
                <wp:wrapSquare wrapText="bothSides"/>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7170" cy="1404620"/>
                        </a:xfrm>
                        <a:prstGeom prst="rect">
                          <a:avLst/>
                        </a:prstGeom>
                        <a:solidFill>
                          <a:srgbClr val="FFFFFF"/>
                        </a:solidFill>
                        <a:ln w="9525">
                          <a:noFill/>
                          <a:miter lim="800000"/>
                          <a:headEnd/>
                          <a:tailEnd/>
                        </a:ln>
                      </wps:spPr>
                      <wps:txbx>
                        <w:txbxContent>
                          <w:p w14:paraId="01065223" w14:textId="727FA4E6" w:rsidR="003E048B" w:rsidRPr="003E048B" w:rsidRDefault="003E048B" w:rsidP="003E048B">
                            <w:pPr>
                              <w:spacing w:line="240" w:lineRule="auto"/>
                              <w:rPr>
                                <w:b/>
                                <w:sz w:val="52"/>
                              </w:rPr>
                            </w:pPr>
                            <w:r w:rsidRPr="003E048B">
                              <w:rPr>
                                <w:b/>
                                <w:sz w:val="52"/>
                              </w:rPr>
                              <w:t>Te</w:t>
                            </w:r>
                            <w:r w:rsidR="00371D76">
                              <w:rPr>
                                <w:b/>
                                <w:sz w:val="52"/>
                              </w:rPr>
                              <w:t>SP</w:t>
                            </w:r>
                          </w:p>
                          <w:p w14:paraId="6C9FBB67" w14:textId="6FF765B9" w:rsidR="003E048B" w:rsidRPr="003E048B" w:rsidRDefault="003E048B" w:rsidP="003E048B">
                            <w:pPr>
                              <w:shd w:val="clear" w:color="auto" w:fill="FFFFFF" w:themeFill="background1"/>
                              <w:spacing w:line="240" w:lineRule="auto"/>
                              <w:rPr>
                                <w:b/>
                                <w:sz w:val="52"/>
                              </w:rPr>
                            </w:pPr>
                            <w:r w:rsidRPr="003E048B">
                              <w:rPr>
                                <w:b/>
                                <w:sz w:val="52"/>
                              </w:rPr>
                              <w:t>Projeto de Moldes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5885F6" id="_x0000_s1027" type="#_x0000_t202" style="position:absolute;margin-left:-58.65pt;margin-top:32.05pt;width:317.1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" stroked="f">
                <v:textbox style="mso-fit-shape-to-text:t">
                  <w:txbxContent>
                    <w:p w14:paraId="01065223" w14:textId="727FA4E6" w:rsidR="003E048B" w:rsidRPr="003E048B" w:rsidRDefault="003E048B" w:rsidP="003E048B">
                      <w:pPr>
                        <w:spacing w:line="240" w:lineRule="auto"/>
                        <w:rPr>
                          <w:b/>
                          <w:sz w:val="52"/>
                        </w:rPr>
                      </w:pPr>
                      <w:r w:rsidRPr="003E048B">
                        <w:rPr>
                          <w:b/>
                          <w:sz w:val="52"/>
                        </w:rPr>
                        <w:t>Te</w:t>
                      </w:r>
                      <w:r w:rsidR="00371D76">
                        <w:rPr>
                          <w:b/>
                          <w:sz w:val="52"/>
                        </w:rPr>
                        <w:t>SP</w:t>
                      </w:r>
                    </w:p>
                    <w:p w14:paraId="6C9FBB67" w14:textId="6FF765B9" w:rsidR="003E048B" w:rsidRPr="003E048B" w:rsidRDefault="003E048B" w:rsidP="003E048B">
                      <w:pPr>
                        <w:shd w:val="clear" w:color="auto" w:fill="FFFFFF" w:themeFill="background1"/>
                        <w:spacing w:line="240" w:lineRule="auto"/>
                        <w:rPr>
                          <w:b/>
                          <w:sz w:val="52"/>
                        </w:rPr>
                      </w:pPr>
                      <w:r w:rsidRPr="003E048B">
                        <w:rPr>
                          <w:b/>
                          <w:sz w:val="52"/>
                        </w:rPr>
                        <w:t>Projeto de Moldes</w:t>
                      </w:r>
                    </w:p>
                  </w:txbxContent>
                </v:textbox>
                <w10:wrap type="square"/>
              </v:shape>
            </w:pict>
          </mc:Fallback>
        </mc:AlternateContent>
      </w:r>
      <w:r w:rsidR="00A26DB9" w:rsidRPr="003E048B">
        <w:rPr>
          <w:noProof/>
        </w:rPr>
        <mc:AlternateContent>
          <mc:Choice Requires="wps">
            <w:drawing>
              <wp:anchor distT="0" distB="0" distL="114300" distR="114300" simplePos="0" relativeHeight="251640832" behindDoc="0" locked="0" layoutInCell="1" allowOverlap="1" wp14:anchorId="2BF56B86" wp14:editId="210100DA">
                <wp:simplePos x="0" y="0"/>
                <wp:positionH relativeFrom="margin">
                  <wp:posOffset>-611505</wp:posOffset>
                </wp:positionH>
                <wp:positionV relativeFrom="paragraph">
                  <wp:posOffset>-716915</wp:posOffset>
                </wp:positionV>
                <wp:extent cx="3648075" cy="112395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3648075" cy="1123950"/>
                        </a:xfrm>
                        <a:prstGeom prst="rect">
                          <a:avLst/>
                        </a:prstGeom>
                        <a:noFill/>
                        <a:ln>
                          <a:noFill/>
                        </a:ln>
                      </wps:spPr>
                      <wps:txbx>
                        <w:txbxContent>
                          <w:p w14:paraId="282585C5" w14:textId="51F86AFF" w:rsidR="00303C41" w:rsidRPr="002104F4" w:rsidRDefault="00303C41" w:rsidP="009944CC">
                            <w:pPr>
                              <w:ind w:firstLine="0"/>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w:t>
                            </w:r>
                            <w:r>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w:t>
                            </w: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arbono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2BF56B86" id="Caixa de texto 5" o:spid="_x0000_s1028" type="#_x0000_t202" style="position:absolute;margin-left:-48.15pt;margin-top:-56.45pt;width:287.25pt;height:88.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" filled="f" stroked="f">
                <v:textbox>
                  <w:txbxContent>
                    <w:p w14:paraId="282585C5" w14:textId="51F86AFF" w:rsidR="00303C41" w:rsidRPr="002104F4" w:rsidRDefault="00303C41" w:rsidP="009944CC">
                      <w:pPr>
                        <w:ind w:firstLine="0"/>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w:t>
                      </w:r>
                      <w:r>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w:t>
                      </w: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arbono</w:t>
                      </w:r>
                    </w:p>
                  </w:txbxContent>
                </v:textbox>
                <w10:wrap anchorx="margin"/>
              </v:shape>
            </w:pict>
          </mc:Fallback>
        </mc:AlternateContent>
      </w:r>
      <w:r w:rsidR="00A26DB9" w:rsidRPr="003E048B">
        <w:rPr>
          <w:rFonts w:eastAsia="Times New Roman" w:cs="Times New Roman"/>
          <w:noProof/>
          <w:szCs w:val="24"/>
        </w:rPr>
        <mc:AlternateContent>
          <mc:Choice Requires="wps">
            <w:drawing>
              <wp:anchor distT="45720" distB="45720" distL="114300" distR="114300" simplePos="0" relativeHeight="251683840" behindDoc="0" locked="0" layoutInCell="1" allowOverlap="1" wp14:anchorId="6089F1AA" wp14:editId="0BA77C8C">
                <wp:simplePos x="0" y="0"/>
                <wp:positionH relativeFrom="column">
                  <wp:posOffset>-1080135</wp:posOffset>
                </wp:positionH>
                <wp:positionV relativeFrom="paragraph">
                  <wp:posOffset>1774825</wp:posOffset>
                </wp:positionV>
                <wp:extent cx="6572250" cy="1162050"/>
                <wp:effectExtent l="0" t="0" r="19050" b="1905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1162050"/>
                        </a:xfrm>
                        <a:prstGeom prst="rect">
                          <a:avLst/>
                        </a:prstGeom>
                        <a:solidFill>
                          <a:schemeClr val="tx1"/>
                        </a:solidFill>
                        <a:ln w="9525">
                          <a:solidFill>
                            <a:srgbClr val="000000"/>
                          </a:solidFill>
                          <a:miter lim="800000"/>
                          <a:headEnd/>
                          <a:tailEnd/>
                        </a:ln>
                      </wps:spPr>
                      <wps:txbx>
                        <w:txbxContent>
                          <w:p w14:paraId="089B4F78" w14:textId="60AE508C" w:rsidR="005D28F8" w:rsidRPr="005D28F8" w:rsidRDefault="00652CC4" w:rsidP="00652CC4">
                            <w:pPr>
                              <w:spacing w:line="240" w:lineRule="auto"/>
                              <w:jc w:val="right"/>
                              <w:rPr>
                                <w:b/>
                                <w:color w:val="FFFFFF" w:themeColor="background1"/>
                                <w:sz w:val="72"/>
                              </w:rPr>
                            </w:pPr>
                            <w:r>
                              <w:rPr>
                                <w:b/>
                                <w:color w:val="FFFFFF" w:themeColor="background1"/>
                                <w:sz w:val="72"/>
                              </w:rPr>
                              <w:t>Comunicação e Tecnologias de Informação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9F1AA" id="_x0000_s1029" type="#_x0000_t202" style="position:absolute;margin-left:-85.05pt;margin-top:139.75pt;width:517.5pt;height:91.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" fillcolor="black [3213]">
                <v:textbox>
                  <w:txbxContent>
                    <w:p w14:paraId="089B4F78" w14:textId="60AE508C" w:rsidR="005D28F8" w:rsidRPr="005D28F8" w:rsidRDefault="00652CC4" w:rsidP="00652CC4">
                      <w:pPr>
                        <w:spacing w:line="240" w:lineRule="auto"/>
                        <w:jc w:val="right"/>
                        <w:rPr>
                          <w:b/>
                          <w:color w:val="FFFFFF" w:themeColor="background1"/>
                          <w:sz w:val="72"/>
                        </w:rPr>
                      </w:pPr>
                      <w:r>
                        <w:rPr>
                          <w:b/>
                          <w:color w:val="FFFFFF" w:themeColor="background1"/>
                          <w:sz w:val="72"/>
                        </w:rPr>
                        <w:t>Comunicação e Tecnologias de Informação</w:t>
                      </w:r>
                    </w:p>
                  </w:txbxContent>
                </v:textbox>
                <w10:wrap type="square"/>
              </v:shape>
            </w:pict>
          </mc:Fallback>
        </mc:AlternateContent>
      </w:r>
      <w:r w:rsidR="00652CC4" w:rsidRPr="003E048B">
        <w:rPr>
          <w:rFonts w:eastAsia="Times New Roman" w:cs="Times New Roman"/>
          <w:noProof/>
          <w:szCs w:val="24"/>
        </w:rPr>
        <w:drawing>
          <wp:anchor distT="0" distB="0" distL="114300" distR="114300" simplePos="0" relativeHeight="251644928" behindDoc="0" locked="0" layoutInCell="1" allowOverlap="1" wp14:anchorId="015C2B75" wp14:editId="1B773BD2">
            <wp:simplePos x="0" y="0"/>
            <wp:positionH relativeFrom="column">
              <wp:posOffset>-603885</wp:posOffset>
            </wp:positionH>
            <wp:positionV relativeFrom="paragraph">
              <wp:posOffset>3119755</wp:posOffset>
            </wp:positionV>
            <wp:extent cx="3857625" cy="3857625"/>
            <wp:effectExtent l="0" t="0" r="9525" b="952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lde.jpg"/>
                    <pic:cNvPicPr/>
                  </pic:nvPicPr>
                  <pic:blipFill>
                    <a:blip r:embed="rId13">
                      <a:extLst>
                        <a:ext uri="{28A0092B-C50C-407E-A947-70E740481C1C}">
                          <a14:useLocalDpi xmlns:a14="http://schemas.microsoft.com/office/drawing/2010/main" val="0"/>
                        </a:ext>
                      </a:extLst>
                    </a:blip>
                    <a:stretch>
                      <a:fillRect/>
                    </a:stretch>
                  </pic:blipFill>
                  <pic:spPr>
                    <a:xfrm>
                      <a:off x="0" y="0"/>
                      <a:ext cx="3857625" cy="3857625"/>
                    </a:xfrm>
                    <a:prstGeom prst="rect">
                      <a:avLst/>
                    </a:prstGeom>
                  </pic:spPr>
                </pic:pic>
              </a:graphicData>
            </a:graphic>
            <wp14:sizeRelH relativeFrom="margin">
              <wp14:pctWidth>0</wp14:pctWidth>
            </wp14:sizeRelH>
            <wp14:sizeRelV relativeFrom="margin">
              <wp14:pctHeight>0</wp14:pctHeight>
            </wp14:sizeRelV>
          </wp:anchor>
        </w:drawing>
      </w:r>
      <w:r w:rsidR="00154F21" w:rsidRPr="003E048B">
        <w:rPr>
          <w:noProof/>
        </w:rPr>
        <mc:AlternateContent>
          <mc:Choice Requires="wpg">
            <w:drawing>
              <wp:anchor distT="0" distB="0" distL="114300" distR="114300" simplePos="0" relativeHeight="251632640" behindDoc="0" locked="0" layoutInCell="1" allowOverlap="1" wp14:anchorId="455F8522" wp14:editId="242D472F">
                <wp:simplePos x="0" y="0"/>
                <wp:positionH relativeFrom="page">
                  <wp:posOffset>4457700</wp:posOffset>
                </wp:positionH>
                <wp:positionV relativeFrom="page">
                  <wp:posOffset>0</wp:posOffset>
                </wp:positionV>
                <wp:extent cx="3194685" cy="10655300"/>
                <wp:effectExtent l="0" t="0" r="5715" b="0"/>
                <wp:wrapNone/>
                <wp:docPr id="453" name="Grupo 453"/>
                <wp:cNvGraphicFramePr/>
                <a:graphic xmlns:a="http://schemas.openxmlformats.org/drawingml/2006/main">
                  <a:graphicData uri="http://schemas.microsoft.com/office/word/2010/wordprocessingGroup">
                    <wpg:wgp>
                      <wpg:cNvGrpSpPr/>
                      <wpg:grpSpPr>
                        <a:xfrm>
                          <a:off x="0" y="0"/>
                          <a:ext cx="3194685" cy="10655300"/>
                          <a:chOff x="-81650" y="0"/>
                          <a:chExt cx="3195309" cy="10502900"/>
                        </a:xfrm>
                      </wpg:grpSpPr>
                      <wps:wsp>
                        <wps:cNvPr id="459" name="Retâ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tâ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tângulo 461"/>
                        <wps:cNvSpPr>
                          <a:spLocks noChangeArrowheads="1"/>
                        </wps:cNvSpPr>
                        <wps:spPr bwMode="auto">
                          <a:xfrm>
                            <a:off x="13843" y="0"/>
                            <a:ext cx="3099816" cy="24384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8F24466" w14:textId="5AF46B4F" w:rsidR="00303C41" w:rsidRPr="002172A7" w:rsidRDefault="00303C41">
                              <w:pPr>
                                <w:pStyle w:val="SemEspaamento"/>
                                <w:rPr>
                                  <w:color w:val="FFFFFF" w:themeColor="background1"/>
                                  <w:sz w:val="52"/>
                                  <w:szCs w:val="96"/>
                                </w:rPr>
                              </w:pPr>
                            </w:p>
                          </w:txbxContent>
                        </wps:txbx>
                        <wps:bodyPr rot="0" vert="horz" wrap="square" lIns="365760" tIns="182880" rIns="182880" bIns="182880" anchor="b" anchorCtr="0" upright="1">
                          <a:noAutofit/>
                        </wps:bodyPr>
                      </wps:wsp>
                      <wps:wsp>
                        <wps:cNvPr id="462" name="Retângulo 9"/>
                        <wps:cNvSpPr>
                          <a:spLocks noChangeArrowheads="1"/>
                        </wps:cNvSpPr>
                        <wps:spPr bwMode="auto">
                          <a:xfrm>
                            <a:off x="-81650" y="7010400"/>
                            <a:ext cx="3102692" cy="34925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45F8D02" w14:textId="2B45B12C" w:rsidR="00303C41" w:rsidRDefault="008C6B18">
                              <w:pPr>
                                <w:pStyle w:val="SemEspaamento"/>
                                <w:spacing w:line="360" w:lineRule="auto"/>
                                <w:rPr>
                                  <w:color w:val="FFFFFF" w:themeColor="background1"/>
                                </w:rPr>
                              </w:pPr>
                              <w:r>
                                <w:rPr>
                                  <w:color w:val="FFFFFF" w:themeColor="background1"/>
                                </w:rPr>
                                <w:t>Diogo Morgado – 2190818</w:t>
                              </w:r>
                            </w:p>
                            <w:p w14:paraId="593B7C03" w14:textId="43717F21" w:rsidR="008C6B18" w:rsidRDefault="008C6B18">
                              <w:pPr>
                                <w:pStyle w:val="SemEspaamento"/>
                                <w:spacing w:line="360" w:lineRule="auto"/>
                                <w:rPr>
                                  <w:color w:val="FFFFFF" w:themeColor="background1"/>
                                </w:rPr>
                              </w:pPr>
                              <w:r>
                                <w:rPr>
                                  <w:color w:val="FFFFFF" w:themeColor="background1"/>
                                </w:rPr>
                                <w:t xml:space="preserve">Vitor Antunes – 2190807 </w:t>
                              </w:r>
                            </w:p>
                            <w:sdt>
                              <w:sdtPr>
                                <w:rPr>
                                  <w:color w:val="FFFFFF" w:themeColor="background1"/>
                                </w:rPr>
                                <w:alias w:val="Data"/>
                                <w:id w:val="511970710"/>
                                <w:dataBinding w:prefixMappings="xmlns:ns0='http://schemas.microsoft.com/office/2006/coverPageProps'" w:xpath="/ns0:CoverPageProperties[1]/ns0:PublishDate[1]" w:storeItemID="{55AF091B-3C7A-41E3-B477-F2FDAA23CFDA}"/>
                                <w:date w:fullDate="2019-12-14T00:00:00Z">
                                  <w:dateFormat w:val="dd-MM-yyyy"/>
                                  <w:lid w:val="pt-PT"/>
                                  <w:storeMappedDataAs w:val="dateTime"/>
                                  <w:calendar w:val="gregorian"/>
                                </w:date>
                              </w:sdtPr>
                              <w:sdtEndPr/>
                              <w:sdtContent>
                                <w:p w14:paraId="0029E7E3" w14:textId="77777777" w:rsidR="00303C41" w:rsidRDefault="00303C41" w:rsidP="002172A7">
                                  <w:pPr>
                                    <w:pStyle w:val="SemEspaamento"/>
                                    <w:spacing w:line="360" w:lineRule="auto"/>
                                    <w:rPr>
                                      <w:rFonts w:eastAsiaTheme="minorHAnsi"/>
                                      <w:color w:val="FFFFFF" w:themeColor="background1"/>
                                      <w:lang w:eastAsia="en-US"/>
                                    </w:rPr>
                                  </w:pPr>
                                  <w:r>
                                    <w:rPr>
                                      <w:color w:val="FFFFFF" w:themeColor="background1"/>
                                    </w:rPr>
                                    <w:t>14-12-2019</w:t>
                                  </w:r>
                                </w:p>
                              </w:sdtContent>
                            </w:sdt>
                            <w:p w14:paraId="150C8655" w14:textId="77777777" w:rsidR="00303C41" w:rsidRDefault="00303C41">
                              <w:pPr>
                                <w:pStyle w:val="SemEspaamento"/>
                                <w:spacing w:line="360" w:lineRule="auto"/>
                                <w:rPr>
                                  <w:color w:val="FFFFFF" w:themeColor="background1"/>
                                </w:rPr>
                              </w:pPr>
                            </w:p>
                            <w:p w14:paraId="196AF763" w14:textId="5C242BC5" w:rsidR="00303C41" w:rsidRDefault="00303C41">
                              <w:pPr>
                                <w:pStyle w:val="SemEspaamento"/>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5F8522" id="Grupo 453" o:spid="_x0000_s1030" style="position:absolute;margin-left:351pt;margin-top:0;width:251.55pt;height:839pt;z-index:251632640;mso-position-horizontal-relative:page;mso-position-vertical-relative:page" coordorigin="-816" coordsize="31953,10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">
                <v:rect id="Retângulo 459" o:spid="_x0000_s1031"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14" o:title="" opacity="52428f" color2="white [3212]" o:opacity2="52428f" type="pattern"/>
                  <v:shadow color="#d8d8d8" offset="3pt,3pt"/>
                </v:rect>
                <v:rect id="Retângulo 460" o:spid="_x0000_s1032"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tângulo 461" o:spid="_x0000_s1033" style="position:absolute;left:138;width:30998;height:2438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8F24466" w14:textId="5AF46B4F" w:rsidR="00303C41" w:rsidRPr="002172A7" w:rsidRDefault="00303C41">
                        <w:pPr>
                          <w:pStyle w:val="SemEspaamento"/>
                          <w:rPr>
                            <w:color w:val="FFFFFF" w:themeColor="background1"/>
                            <w:sz w:val="52"/>
                            <w:szCs w:val="96"/>
                          </w:rPr>
                        </w:pPr>
                      </w:p>
                    </w:txbxContent>
                  </v:textbox>
                </v:rect>
                <v:rect id="Retângulo 9" o:spid="_x0000_s1034" style="position:absolute;left:-816;top:70104;width:31026;height:3492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145F8D02" w14:textId="2B45B12C" w:rsidR="00303C41" w:rsidRDefault="008C6B18">
                        <w:pPr>
                          <w:pStyle w:val="SemEspaamento"/>
                          <w:spacing w:line="360" w:lineRule="auto"/>
                          <w:rPr>
                            <w:color w:val="FFFFFF" w:themeColor="background1"/>
                          </w:rPr>
                        </w:pPr>
                        <w:r>
                          <w:rPr>
                            <w:color w:val="FFFFFF" w:themeColor="background1"/>
                          </w:rPr>
                          <w:t>Diogo Morgado – 2190818</w:t>
                        </w:r>
                      </w:p>
                      <w:p w14:paraId="593B7C03" w14:textId="43717F21" w:rsidR="008C6B18" w:rsidRDefault="008C6B18">
                        <w:pPr>
                          <w:pStyle w:val="SemEspaamento"/>
                          <w:spacing w:line="360" w:lineRule="auto"/>
                          <w:rPr>
                            <w:color w:val="FFFFFF" w:themeColor="background1"/>
                          </w:rPr>
                        </w:pPr>
                        <w:r>
                          <w:rPr>
                            <w:color w:val="FFFFFF" w:themeColor="background1"/>
                          </w:rPr>
                          <w:t xml:space="preserve">Vitor Antunes – 2190807 </w:t>
                        </w:r>
                      </w:p>
                      <w:sdt>
                        <w:sdtPr>
                          <w:rPr>
                            <w:color w:val="FFFFFF" w:themeColor="background1"/>
                          </w:rPr>
                          <w:alias w:val="Data"/>
                          <w:id w:val="511970710"/>
                          <w:dataBinding w:prefixMappings="xmlns:ns0='http://schemas.microsoft.com/office/2006/coverPageProps'" w:xpath="/ns0:CoverPageProperties[1]/ns0:PublishDate[1]" w:storeItemID="{55AF091B-3C7A-41E3-B477-F2FDAA23CFDA}"/>
                          <w:date w:fullDate="2019-12-14T00:00:00Z">
                            <w:dateFormat w:val="dd-MM-yyyy"/>
                            <w:lid w:val="pt-PT"/>
                            <w:storeMappedDataAs w:val="dateTime"/>
                            <w:calendar w:val="gregorian"/>
                          </w:date>
                        </w:sdtPr>
                        <w:sdtEndPr/>
                        <w:sdtContent>
                          <w:p w14:paraId="0029E7E3" w14:textId="77777777" w:rsidR="00303C41" w:rsidRDefault="00303C41" w:rsidP="002172A7">
                            <w:pPr>
                              <w:pStyle w:val="SemEspaamento"/>
                              <w:spacing w:line="360" w:lineRule="auto"/>
                              <w:rPr>
                                <w:rFonts w:eastAsiaTheme="minorHAnsi"/>
                                <w:color w:val="FFFFFF" w:themeColor="background1"/>
                                <w:lang w:eastAsia="en-US"/>
                              </w:rPr>
                            </w:pPr>
                            <w:r>
                              <w:rPr>
                                <w:color w:val="FFFFFF" w:themeColor="background1"/>
                              </w:rPr>
                              <w:t>14-12-2019</w:t>
                            </w:r>
                          </w:p>
                        </w:sdtContent>
                      </w:sdt>
                      <w:p w14:paraId="150C8655" w14:textId="77777777" w:rsidR="00303C41" w:rsidRDefault="00303C41">
                        <w:pPr>
                          <w:pStyle w:val="SemEspaamento"/>
                          <w:spacing w:line="360" w:lineRule="auto"/>
                          <w:rPr>
                            <w:color w:val="FFFFFF" w:themeColor="background1"/>
                          </w:rPr>
                        </w:pPr>
                      </w:p>
                      <w:p w14:paraId="196AF763" w14:textId="5C242BC5" w:rsidR="00303C41" w:rsidRDefault="00303C41">
                        <w:pPr>
                          <w:pStyle w:val="SemEspaamento"/>
                          <w:spacing w:line="360" w:lineRule="auto"/>
                          <w:rPr>
                            <w:color w:val="FFFFFF" w:themeColor="background1"/>
                          </w:rPr>
                        </w:pPr>
                      </w:p>
                    </w:txbxContent>
                  </v:textbox>
                </v:rect>
                <w10:wrap anchorx="page" anchory="page"/>
              </v:group>
            </w:pict>
          </mc:Fallback>
        </mc:AlternateContent>
      </w:r>
      <w:r w:rsidR="008C6B18">
        <w:rPr>
          <w:rFonts w:eastAsia="Times New Roman" w:cs="Times New Roman"/>
          <w:szCs w:val="24"/>
        </w:rPr>
        <w:br w:type="page"/>
      </w:r>
    </w:p>
    <w:sdt>
      <w:sdtPr>
        <w:id w:val="-1912838146"/>
        <w:docPartObj>
          <w:docPartGallery w:val="Cover Pages"/>
          <w:docPartUnique/>
        </w:docPartObj>
      </w:sdtPr>
      <w:sdtEndPr>
        <w:rPr>
          <w:rFonts w:eastAsia="Times New Roman" w:cs="Times New Roman"/>
          <w:szCs w:val="24"/>
        </w:rPr>
      </w:sdtEndPr>
      <w:sdtContent>
        <w:p w14:paraId="747B9EB1" w14:textId="4867AF2C" w:rsidR="008C6B18" w:rsidRDefault="008C6B18"/>
        <w:p w14:paraId="4CB80A71" w14:textId="77777777" w:rsidR="00371D76" w:rsidRDefault="00371D76"/>
        <w:p w14:paraId="1B8F4127" w14:textId="77777777" w:rsidR="00785229" w:rsidRDefault="00785229"/>
        <w:p w14:paraId="5A967960" w14:textId="77777777" w:rsidR="00785229" w:rsidRDefault="00785229"/>
        <w:p w14:paraId="2C9F4355" w14:textId="42C3B97E" w:rsidR="00785229" w:rsidRPr="00785229" w:rsidRDefault="00785229" w:rsidP="00785229">
          <w:pPr>
            <w:pStyle w:val="Ttulo"/>
            <w:rPr>
              <w:sz w:val="44"/>
            </w:rPr>
          </w:pPr>
          <w:r w:rsidRPr="00785229">
            <w:rPr>
              <w:sz w:val="44"/>
            </w:rPr>
            <w:t>Relatório de Investigação sobre Aço Carbono</w:t>
          </w:r>
        </w:p>
        <w:p w14:paraId="446BF49C" w14:textId="77777777" w:rsidR="00785229" w:rsidRDefault="00785229" w:rsidP="00785229">
          <w:pPr>
            <w:pStyle w:val="Ttulo"/>
          </w:pPr>
        </w:p>
        <w:p w14:paraId="604CBFD6" w14:textId="62ECE7BD" w:rsidR="0099295A" w:rsidRDefault="0099295A">
          <w:pPr>
            <w:spacing w:after="160" w:line="259" w:lineRule="auto"/>
            <w:ind w:firstLine="0"/>
            <w:jc w:val="left"/>
            <w:rPr>
              <w:rFonts w:eastAsia="Times New Roman" w:cs="Times New Roman"/>
              <w:szCs w:val="24"/>
            </w:rPr>
          </w:pPr>
        </w:p>
        <w:p w14:paraId="6EC8F733" w14:textId="1AFED5DB" w:rsidR="0099295A" w:rsidRDefault="0052486E" w:rsidP="0052486E">
          <w:pPr>
            <w:spacing w:after="160" w:line="259" w:lineRule="auto"/>
            <w:ind w:firstLine="0"/>
            <w:jc w:val="center"/>
            <w:rPr>
              <w:rFonts w:eastAsia="Times New Roman" w:cs="Times New Roman"/>
              <w:szCs w:val="24"/>
            </w:rPr>
          </w:pPr>
          <w:r>
            <w:rPr>
              <w:rFonts w:eastAsia="Times New Roman" w:cs="Times New Roman"/>
              <w:szCs w:val="24"/>
            </w:rPr>
            <w:t>Vitor Hugo Antunes</w:t>
          </w:r>
        </w:p>
        <w:p w14:paraId="3D5EE6C9" w14:textId="77C2EF9D" w:rsidR="0052486E" w:rsidRDefault="0052486E" w:rsidP="0052486E">
          <w:pPr>
            <w:spacing w:after="160" w:line="259" w:lineRule="auto"/>
            <w:ind w:firstLine="0"/>
            <w:jc w:val="center"/>
            <w:rPr>
              <w:rFonts w:eastAsia="Times New Roman" w:cs="Times New Roman"/>
              <w:szCs w:val="24"/>
            </w:rPr>
          </w:pPr>
          <w:r>
            <w:rPr>
              <w:rFonts w:eastAsia="Times New Roman" w:cs="Times New Roman"/>
              <w:szCs w:val="24"/>
            </w:rPr>
            <w:t>Diogo Morgado</w:t>
          </w:r>
        </w:p>
        <w:p w14:paraId="1EA9BB85" w14:textId="76214F82" w:rsidR="00785229" w:rsidRDefault="00785229" w:rsidP="00785229">
          <w:pPr>
            <w:jc w:val="right"/>
            <w:rPr>
              <w:color w:val="404040" w:themeColor="text1" w:themeTint="BF"/>
              <w:sz w:val="36"/>
              <w:szCs w:val="36"/>
            </w:rPr>
          </w:pPr>
        </w:p>
        <w:p w14:paraId="76F41D0B" w14:textId="0E0B21B7" w:rsidR="00C47C04" w:rsidRDefault="00C47C04" w:rsidP="00785229">
          <w:pPr>
            <w:jc w:val="right"/>
            <w:rPr>
              <w:color w:val="404040" w:themeColor="text1" w:themeTint="BF"/>
              <w:sz w:val="36"/>
              <w:szCs w:val="36"/>
            </w:rPr>
          </w:pPr>
        </w:p>
        <w:p w14:paraId="5C19208D" w14:textId="0A314989" w:rsidR="00C47C04" w:rsidRDefault="00C47C04" w:rsidP="00C47C04">
          <w:pPr>
            <w:jc w:val="center"/>
            <w:rPr>
              <w:color w:val="404040" w:themeColor="text1" w:themeTint="BF"/>
              <w:sz w:val="36"/>
              <w:szCs w:val="36"/>
            </w:rPr>
          </w:pPr>
          <w:r>
            <w:rPr>
              <w:color w:val="404040" w:themeColor="text1" w:themeTint="BF"/>
              <w:sz w:val="36"/>
              <w:szCs w:val="36"/>
            </w:rPr>
            <w:t xml:space="preserve">Orientado por Professora Paula Morais </w:t>
          </w:r>
          <w:r w:rsidR="006B767C">
            <w:rPr>
              <w:color w:val="404040" w:themeColor="text1" w:themeTint="BF"/>
              <w:sz w:val="36"/>
              <w:szCs w:val="36"/>
            </w:rPr>
            <w:t>na ESTG</w:t>
          </w:r>
        </w:p>
        <w:p w14:paraId="3FF879FC" w14:textId="77777777" w:rsidR="000E652B" w:rsidRDefault="00785229" w:rsidP="00785229">
          <w:pPr>
            <w:spacing w:after="160" w:line="259" w:lineRule="auto"/>
            <w:ind w:firstLine="0"/>
            <w:jc w:val="left"/>
            <w:rPr>
              <w:rFonts w:eastAsia="Times New Roman" w:cs="Times New Roman"/>
              <w:szCs w:val="24"/>
            </w:rPr>
          </w:pPr>
          <w:r w:rsidRPr="0099295A">
            <w:rPr>
              <w:rFonts w:eastAsia="Times New Roman" w:cs="Times New Roman"/>
              <w:szCs w:val="24"/>
            </w:rPr>
            <w:t xml:space="preserve"> </w:t>
          </w:r>
        </w:p>
        <w:p w14:paraId="746098CE" w14:textId="77777777" w:rsidR="000E652B" w:rsidRDefault="000E652B" w:rsidP="00785229">
          <w:pPr>
            <w:spacing w:after="160" w:line="259" w:lineRule="auto"/>
            <w:ind w:firstLine="0"/>
            <w:jc w:val="left"/>
            <w:rPr>
              <w:rFonts w:eastAsia="Times New Roman" w:cs="Times New Roman"/>
              <w:szCs w:val="24"/>
            </w:rPr>
          </w:pPr>
        </w:p>
        <w:p w14:paraId="0CA2C696" w14:textId="77777777" w:rsidR="000E652B" w:rsidRDefault="000E652B" w:rsidP="00785229">
          <w:pPr>
            <w:spacing w:after="160" w:line="259" w:lineRule="auto"/>
            <w:ind w:firstLine="0"/>
            <w:jc w:val="left"/>
            <w:rPr>
              <w:rFonts w:eastAsia="Times New Roman" w:cs="Times New Roman"/>
              <w:szCs w:val="24"/>
            </w:rPr>
          </w:pPr>
        </w:p>
        <w:p w14:paraId="04E74523" w14:textId="21441BC4" w:rsidR="000E652B" w:rsidRDefault="000E652B" w:rsidP="000E652B">
          <w:pPr>
            <w:spacing w:after="160" w:line="259" w:lineRule="auto"/>
            <w:ind w:firstLine="0"/>
            <w:jc w:val="center"/>
            <w:rPr>
              <w:rFonts w:eastAsia="Times New Roman" w:cs="Times New Roman"/>
              <w:szCs w:val="24"/>
            </w:rPr>
          </w:pPr>
          <w:r>
            <w:rPr>
              <w:rFonts w:eastAsia="Times New Roman" w:cs="Times New Roman"/>
              <w:szCs w:val="24"/>
            </w:rPr>
            <w:t xml:space="preserve">Dezembro </w:t>
          </w:r>
          <w:r w:rsidR="003E76B6">
            <w:rPr>
              <w:rFonts w:eastAsia="Times New Roman" w:cs="Times New Roman"/>
              <w:szCs w:val="24"/>
            </w:rPr>
            <w:t>2019</w:t>
          </w:r>
        </w:p>
        <w:p w14:paraId="2F247F01" w14:textId="77777777" w:rsidR="00400EA1" w:rsidRDefault="00400EA1" w:rsidP="00785229">
          <w:pPr>
            <w:spacing w:after="160" w:line="259" w:lineRule="auto"/>
            <w:ind w:firstLine="0"/>
            <w:jc w:val="left"/>
            <w:rPr>
              <w:rFonts w:eastAsia="Times New Roman" w:cs="Times New Roman"/>
              <w:szCs w:val="24"/>
            </w:rPr>
          </w:pPr>
        </w:p>
        <w:p w14:paraId="0F94FD78" w14:textId="77777777" w:rsidR="00400EA1" w:rsidRPr="00400EA1" w:rsidRDefault="00400EA1" w:rsidP="00400EA1">
          <w:pPr>
            <w:rPr>
              <w:rFonts w:eastAsia="Times New Roman" w:cs="Times New Roman"/>
              <w:szCs w:val="24"/>
            </w:rPr>
          </w:pPr>
        </w:p>
        <w:p w14:paraId="7FC209EA" w14:textId="77777777" w:rsidR="00400EA1" w:rsidRPr="00400EA1" w:rsidRDefault="00400EA1" w:rsidP="00400EA1">
          <w:pPr>
            <w:rPr>
              <w:rFonts w:eastAsia="Times New Roman" w:cs="Times New Roman"/>
              <w:szCs w:val="24"/>
            </w:rPr>
          </w:pPr>
        </w:p>
        <w:p w14:paraId="67370E88" w14:textId="77777777" w:rsidR="00400EA1" w:rsidRPr="00400EA1" w:rsidRDefault="00400EA1" w:rsidP="00400EA1">
          <w:pPr>
            <w:rPr>
              <w:rFonts w:eastAsia="Times New Roman" w:cs="Times New Roman"/>
              <w:szCs w:val="24"/>
            </w:rPr>
          </w:pPr>
        </w:p>
        <w:p w14:paraId="099CAB7B" w14:textId="77777777" w:rsidR="00400EA1" w:rsidRPr="00400EA1" w:rsidRDefault="00400EA1" w:rsidP="00400EA1">
          <w:pPr>
            <w:rPr>
              <w:rFonts w:eastAsia="Times New Roman" w:cs="Times New Roman"/>
              <w:szCs w:val="24"/>
            </w:rPr>
          </w:pPr>
        </w:p>
        <w:p w14:paraId="5FC97267" w14:textId="77777777" w:rsidR="00400EA1" w:rsidRPr="00400EA1" w:rsidRDefault="00400EA1" w:rsidP="00400EA1">
          <w:pPr>
            <w:rPr>
              <w:rFonts w:eastAsia="Times New Roman" w:cs="Times New Roman"/>
              <w:szCs w:val="24"/>
            </w:rPr>
          </w:pPr>
        </w:p>
        <w:p w14:paraId="23A75B3A" w14:textId="77777777" w:rsidR="00400EA1" w:rsidRPr="00400EA1" w:rsidRDefault="00400EA1" w:rsidP="00400EA1">
          <w:pPr>
            <w:rPr>
              <w:rFonts w:eastAsia="Times New Roman" w:cs="Times New Roman"/>
              <w:szCs w:val="24"/>
            </w:rPr>
          </w:pPr>
        </w:p>
        <w:p w14:paraId="26E54114" w14:textId="126D8DD9" w:rsidR="00400EA1" w:rsidRDefault="00400EA1" w:rsidP="00400EA1">
          <w:pPr>
            <w:tabs>
              <w:tab w:val="left" w:pos="4960"/>
            </w:tabs>
            <w:spacing w:after="160" w:line="259" w:lineRule="auto"/>
            <w:ind w:firstLine="0"/>
            <w:jc w:val="left"/>
            <w:rPr>
              <w:rFonts w:eastAsia="Times New Roman" w:cs="Times New Roman"/>
              <w:szCs w:val="24"/>
            </w:rPr>
          </w:pPr>
          <w:r>
            <w:rPr>
              <w:rFonts w:eastAsia="Times New Roman" w:cs="Times New Roman"/>
              <w:szCs w:val="24"/>
            </w:rPr>
            <w:tab/>
          </w:r>
        </w:p>
        <w:p w14:paraId="0FE77A9A" w14:textId="3E572556" w:rsidR="00400EA1" w:rsidRDefault="00400EA1" w:rsidP="00400EA1">
          <w:pPr>
            <w:tabs>
              <w:tab w:val="left" w:pos="4960"/>
            </w:tabs>
            <w:spacing w:after="160" w:line="259" w:lineRule="auto"/>
            <w:ind w:firstLine="0"/>
            <w:jc w:val="left"/>
            <w:rPr>
              <w:rFonts w:eastAsia="Times New Roman" w:cs="Times New Roman"/>
              <w:szCs w:val="24"/>
            </w:rPr>
          </w:pPr>
        </w:p>
        <w:p w14:paraId="30402158" w14:textId="274C034A" w:rsidR="00400EA1" w:rsidRDefault="00400EA1" w:rsidP="00400EA1">
          <w:pPr>
            <w:tabs>
              <w:tab w:val="left" w:pos="4960"/>
            </w:tabs>
            <w:spacing w:after="160" w:line="259" w:lineRule="auto"/>
            <w:ind w:firstLine="0"/>
            <w:jc w:val="left"/>
            <w:rPr>
              <w:rFonts w:eastAsia="Times New Roman" w:cs="Times New Roman"/>
              <w:szCs w:val="24"/>
            </w:rPr>
          </w:pPr>
        </w:p>
        <w:p w14:paraId="2A26EAF3" w14:textId="3210478B" w:rsidR="00400EA1" w:rsidRDefault="00400EA1" w:rsidP="00400EA1">
          <w:pPr>
            <w:tabs>
              <w:tab w:val="left" w:pos="4960"/>
            </w:tabs>
            <w:spacing w:after="160" w:line="259" w:lineRule="auto"/>
            <w:ind w:firstLine="0"/>
            <w:jc w:val="left"/>
            <w:rPr>
              <w:rFonts w:eastAsia="Times New Roman" w:cs="Times New Roman"/>
              <w:szCs w:val="24"/>
            </w:rPr>
          </w:pPr>
        </w:p>
        <w:p w14:paraId="35955C1D" w14:textId="3DFB9C5A" w:rsidR="00400EA1" w:rsidRDefault="00400EA1" w:rsidP="00400EA1">
          <w:pPr>
            <w:tabs>
              <w:tab w:val="left" w:pos="4960"/>
            </w:tabs>
            <w:spacing w:after="160" w:line="259" w:lineRule="auto"/>
            <w:ind w:firstLine="0"/>
            <w:jc w:val="left"/>
            <w:rPr>
              <w:rFonts w:eastAsia="Times New Roman" w:cs="Times New Roman"/>
              <w:szCs w:val="24"/>
            </w:rPr>
          </w:pPr>
        </w:p>
        <w:p w14:paraId="78A9FE09" w14:textId="2C839B34" w:rsidR="00400EA1" w:rsidRDefault="00400EA1" w:rsidP="00400EA1">
          <w:pPr>
            <w:tabs>
              <w:tab w:val="left" w:pos="4960"/>
            </w:tabs>
            <w:spacing w:after="160" w:line="259" w:lineRule="auto"/>
            <w:ind w:firstLine="0"/>
            <w:jc w:val="left"/>
            <w:rPr>
              <w:rFonts w:eastAsia="Times New Roman" w:cs="Times New Roman"/>
              <w:szCs w:val="24"/>
            </w:rPr>
          </w:pPr>
        </w:p>
        <w:p w14:paraId="4FE5DE26" w14:textId="77777777" w:rsidR="00400EA1" w:rsidRDefault="00400EA1" w:rsidP="00400EA1">
          <w:pPr>
            <w:tabs>
              <w:tab w:val="left" w:pos="4960"/>
            </w:tabs>
            <w:spacing w:after="160" w:line="259" w:lineRule="auto"/>
            <w:ind w:firstLine="0"/>
            <w:jc w:val="left"/>
            <w:rPr>
              <w:rFonts w:eastAsia="Times New Roman" w:cs="Times New Roman"/>
              <w:szCs w:val="24"/>
            </w:rPr>
          </w:pPr>
          <w:bookmarkStart w:id="0" w:name="_GoBack"/>
          <w:bookmarkEnd w:id="0"/>
        </w:p>
        <w:p w14:paraId="3492DDC9" w14:textId="7F4576A3" w:rsidR="008C6B18" w:rsidRDefault="008C6B18" w:rsidP="00785229">
          <w:pPr>
            <w:spacing w:after="160" w:line="259" w:lineRule="auto"/>
            <w:ind w:firstLine="0"/>
            <w:jc w:val="left"/>
            <w:rPr>
              <w:rFonts w:eastAsia="Times New Roman" w:cs="Times New Roman"/>
              <w:szCs w:val="24"/>
            </w:rPr>
          </w:pPr>
          <w:r w:rsidRPr="00400EA1">
            <w:rPr>
              <w:rFonts w:eastAsia="Times New Roman" w:cs="Times New Roman"/>
              <w:szCs w:val="24"/>
            </w:rPr>
            <w:br w:type="page"/>
          </w:r>
          <w:r w:rsidR="0099295A">
            <w:rPr>
              <w:rFonts w:eastAsia="Times New Roman" w:cs="Times New Roman"/>
              <w:szCs w:val="24"/>
            </w:rPr>
            <w:lastRenderedPageBreak/>
            <w:t>R</w:t>
          </w:r>
        </w:p>
      </w:sdtContent>
    </w:sdt>
    <w:p w14:paraId="619420EB" w14:textId="77777777" w:rsidR="00EF13DE" w:rsidRDefault="00831F2C" w:rsidP="00EF13DE">
      <w:pPr>
        <w:pStyle w:val="Ttulo1"/>
        <w:rPr>
          <w:rFonts w:eastAsia="Times New Roman"/>
        </w:rPr>
      </w:pPr>
      <w:r>
        <w:rPr>
          <w:rFonts w:eastAsia="Times New Roman"/>
        </w:rPr>
        <w:t>Agradecimentos</w:t>
      </w:r>
    </w:p>
    <w:p w14:paraId="1A0ED7AF" w14:textId="6F652B19" w:rsidR="00831F2C" w:rsidRDefault="00726B06" w:rsidP="00EF13DE">
      <w:proofErr w:type="spellStart"/>
      <w:r>
        <w:t>Blalllal</w:t>
      </w:r>
      <w:proofErr w:type="spellEnd"/>
      <w:r>
        <w:t xml:space="preserve"> </w:t>
      </w:r>
      <w:proofErr w:type="spellStart"/>
      <w:r>
        <w:t>lalalakka</w:t>
      </w:r>
      <w:proofErr w:type="spellEnd"/>
      <w:r>
        <w:t xml:space="preserve">, professora Paula Morais na orientação </w:t>
      </w:r>
      <w:r w:rsidR="00C96EB2">
        <w:t>da elaboração d</w:t>
      </w:r>
      <w:r w:rsidR="00E02290">
        <w:t>este</w:t>
      </w:r>
      <w:r w:rsidR="00C96EB2">
        <w:t xml:space="preserve"> relatório e ao professor Paulo Novo</w:t>
      </w:r>
      <w:r w:rsidR="007A75B2">
        <w:t xml:space="preserve"> pela disponibilidade </w:t>
      </w:r>
      <w:r w:rsidR="00540725">
        <w:t xml:space="preserve">demonstrada para o esclarecimento de qualquer </w:t>
      </w:r>
      <w:r w:rsidR="00F811C4">
        <w:t>dúvida</w:t>
      </w:r>
      <w:r w:rsidR="00CE0141">
        <w:t xml:space="preserve"> que tivéssemos durante a elaboração d</w:t>
      </w:r>
      <w:r w:rsidR="00844174">
        <w:t xml:space="preserve">este relatório bem como </w:t>
      </w:r>
      <w:r w:rsidR="00EE712F">
        <w:t>pelos conhecimentos transmi</w:t>
      </w:r>
      <w:r w:rsidR="007A75B2">
        <w:t>t</w:t>
      </w:r>
      <w:r w:rsidR="00E02290">
        <w:t>id</w:t>
      </w:r>
      <w:r w:rsidR="00EE712F">
        <w:t>os n</w:t>
      </w:r>
      <w:r w:rsidR="007A75B2">
        <w:t xml:space="preserve">as aulas </w:t>
      </w:r>
      <w:r w:rsidR="00EE712F">
        <w:t xml:space="preserve">da cadeira de </w:t>
      </w:r>
      <w:r w:rsidR="007A75B2">
        <w:t>Ciências</w:t>
      </w:r>
      <w:r w:rsidR="00EE712F">
        <w:t xml:space="preserve"> dos </w:t>
      </w:r>
      <w:r w:rsidR="007A75B2">
        <w:t>Matérias</w:t>
      </w:r>
      <w:r w:rsidR="00EE712F">
        <w:t xml:space="preserve"> onde </w:t>
      </w:r>
      <w:r w:rsidR="007A75B2">
        <w:t xml:space="preserve">o tema Aço Carbono </w:t>
      </w:r>
      <w:r w:rsidR="00E02290">
        <w:t>foi bastante abordado</w:t>
      </w:r>
      <w:r w:rsidR="007A75B2">
        <w:t>.</w:t>
      </w:r>
      <w:r w:rsidR="00831F2C">
        <w:br w:type="page"/>
      </w:r>
    </w:p>
    <w:p w14:paraId="5B8C9CD3" w14:textId="77777777" w:rsidR="00652CC4" w:rsidRDefault="00831F2C" w:rsidP="00831F2C">
      <w:pPr>
        <w:pStyle w:val="Ttulo1"/>
        <w:rPr>
          <w:rFonts w:eastAsia="Times New Roman"/>
        </w:rPr>
      </w:pPr>
      <w:r>
        <w:rPr>
          <w:rFonts w:eastAsia="Times New Roman"/>
        </w:rPr>
        <w:lastRenderedPageBreak/>
        <w:t>Resu</w:t>
      </w:r>
      <w:r w:rsidR="00652CC4">
        <w:rPr>
          <w:rFonts w:eastAsia="Times New Roman"/>
        </w:rPr>
        <w:t>mo</w:t>
      </w:r>
    </w:p>
    <w:p w14:paraId="40EBC66A" w14:textId="01FFDAE6" w:rsidR="008D7B66" w:rsidRDefault="00652CC4" w:rsidP="00EF13DE">
      <w:r w:rsidRPr="00A27BBF">
        <w:t xml:space="preserve">Nós, Vítor Hugo Antunes e Diogo Miguel Morgado enquanto alunos do TeSP Projeto de Moldes da Escola Superior de Tecnologia e Gestão do Instituto Politécnico de Leiria, no âmbito da disciplina </w:t>
      </w:r>
      <w:r>
        <w:t>Comunicação e Tecnologias de Informação</w:t>
      </w:r>
      <w:r w:rsidRPr="00A27BBF">
        <w:t xml:space="preserve"> lecionada </w:t>
      </w:r>
      <w:r w:rsidR="005172C7" w:rsidRPr="00A27BBF">
        <w:t>pel</w:t>
      </w:r>
      <w:r w:rsidR="005172C7">
        <w:t xml:space="preserve">a </w:t>
      </w:r>
      <w:r w:rsidR="005172C7" w:rsidRPr="00A27BBF">
        <w:t>professora</w:t>
      </w:r>
      <w:r w:rsidRPr="00A27BBF">
        <w:t xml:space="preserve"> </w:t>
      </w:r>
      <w:r>
        <w:t>Paula Morais</w:t>
      </w:r>
      <w:r w:rsidRPr="00A27BBF">
        <w:t xml:space="preserve"> foi-nos proposto apresentar um relatório</w:t>
      </w:r>
      <w:r>
        <w:t xml:space="preserve"> de investigação</w:t>
      </w:r>
      <w:r w:rsidRPr="00A27BBF">
        <w:t xml:space="preserve"> sobre </w:t>
      </w:r>
      <w:r w:rsidR="003C1A77">
        <w:t xml:space="preserve">um tema á nossa </w:t>
      </w:r>
      <w:r w:rsidR="006D79D2">
        <w:t>escolha, o</w:t>
      </w:r>
      <w:r w:rsidR="00E60B6B">
        <w:t xml:space="preserve"> tema por nós escolhido foi o</w:t>
      </w:r>
      <w:r w:rsidR="006D79D2">
        <w:t xml:space="preserve"> </w:t>
      </w:r>
      <w:r w:rsidRPr="00A27BBF">
        <w:t>aço carbono</w:t>
      </w:r>
      <w:r w:rsidR="006F6B3E">
        <w:t xml:space="preserve"> visto que é </w:t>
      </w:r>
      <w:r w:rsidR="005172C7">
        <w:t>o principal</w:t>
      </w:r>
      <w:r w:rsidR="006F6B3E">
        <w:t xml:space="preserve"> material</w:t>
      </w:r>
      <w:r w:rsidR="005172C7">
        <w:t xml:space="preserve"> usado na produção de moldes</w:t>
      </w:r>
      <w:r>
        <w:t xml:space="preserve">. O relatório pode ser dividido em duas secções, onde na primeira iremos </w:t>
      </w:r>
      <w:r w:rsidRPr="00A27BBF">
        <w:t>abordar</w:t>
      </w:r>
      <w:r>
        <w:t xml:space="preserve"> </w:t>
      </w:r>
      <w:r w:rsidRPr="00A27BBF">
        <w:t>temas como a sua composição, sistemas de classificação</w:t>
      </w:r>
      <w:r>
        <w:t xml:space="preserve"> e</w:t>
      </w:r>
      <w:r w:rsidRPr="00A27BBF">
        <w:t xml:space="preserve"> </w:t>
      </w:r>
      <w:r>
        <w:t xml:space="preserve">algumas </w:t>
      </w:r>
      <w:r w:rsidRPr="00A27BBF">
        <w:t>aplicações</w:t>
      </w:r>
      <w:r w:rsidR="001D6800">
        <w:t xml:space="preserve"> e</w:t>
      </w:r>
      <w:r>
        <w:t xml:space="preserve"> na </w:t>
      </w:r>
      <w:r w:rsidR="008B3248">
        <w:t>segunda iremos a</w:t>
      </w:r>
      <w:r>
        <w:t xml:space="preserve">nalisar algumas </w:t>
      </w:r>
      <w:r w:rsidRPr="00A27BBF">
        <w:t>propriedades</w:t>
      </w:r>
      <w:r w:rsidR="00C417AE">
        <w:t>,</w:t>
      </w:r>
      <w:r>
        <w:t xml:space="preserve"> o respetivo</w:t>
      </w:r>
      <w:r w:rsidRPr="00A27BBF">
        <w:t xml:space="preserve"> diagrama de equilíbrio e tratamentos térmicos</w:t>
      </w:r>
      <w:r>
        <w:t xml:space="preserve"> do mesmo</w:t>
      </w:r>
      <w:r w:rsidRPr="00A27BBF">
        <w:t>.</w:t>
      </w:r>
      <w:r w:rsidR="008D7B66">
        <w:br w:type="page"/>
      </w:r>
    </w:p>
    <w:sdt>
      <w:sdtPr>
        <w:rPr>
          <w:rFonts w:eastAsiaTheme="minorHAnsi" w:cstheme="minorBidi"/>
          <w:b/>
          <w:color w:val="000000" w:themeColor="text1"/>
          <w:sz w:val="24"/>
          <w:szCs w:val="22"/>
          <w:lang w:eastAsia="en-US"/>
          <w14:shadow w14:blurRad="0" w14:dist="0" w14:dir="0" w14:sx="0" w14:sy="0" w14:kx="0" w14:ky="0" w14:algn="none">
            <w14:srgbClr w14:val="000000"/>
          </w14:shadow>
        </w:rPr>
        <w:id w:val="454230583"/>
        <w:docPartObj>
          <w:docPartGallery w:val="Table of Contents"/>
          <w:docPartUnique/>
        </w:docPartObj>
      </w:sdtPr>
      <w:sdtEndPr>
        <w:rPr>
          <w:b w:val="0"/>
          <w:bCs/>
        </w:rPr>
      </w:sdtEndPr>
      <w:sdtContent>
        <w:p w14:paraId="749B2404" w14:textId="44BAA290" w:rsidR="009944CC" w:rsidRDefault="009944CC" w:rsidP="00F467BD">
          <w:pPr>
            <w:pStyle w:val="Cabealhodondice"/>
            <w:ind w:firstLine="0"/>
          </w:pPr>
        </w:p>
        <w:p w14:paraId="6D26860C" w14:textId="7BF1F22E" w:rsidR="0024590B" w:rsidRDefault="009944CC">
          <w:pPr>
            <w:pStyle w:val="ndice1"/>
            <w:tabs>
              <w:tab w:val="right" w:leader="dot" w:pos="8494"/>
            </w:tabs>
            <w:rPr>
              <w:rFonts w:asciiTheme="minorHAnsi" w:eastAsiaTheme="minorEastAsia" w:hAnsiTheme="minorHAnsi"/>
              <w:noProof/>
              <w:color w:val="auto"/>
              <w:sz w:val="22"/>
              <w:lang w:eastAsia="pt-PT"/>
            </w:rPr>
          </w:pPr>
          <w:r>
            <w:fldChar w:fldCharType="begin"/>
          </w:r>
          <w:r>
            <w:instrText xml:space="preserve"> TOC \o "1-3" \h \z \u </w:instrText>
          </w:r>
          <w:r>
            <w:fldChar w:fldCharType="separate"/>
          </w:r>
          <w:hyperlink w:anchor="_Toc27323567" w:history="1">
            <w:r w:rsidR="0024590B" w:rsidRPr="003A0799">
              <w:rPr>
                <w:rStyle w:val="Hiperligao"/>
                <w:noProof/>
              </w:rPr>
              <w:t>Índice de Figuras</w:t>
            </w:r>
            <w:r w:rsidR="0024590B">
              <w:rPr>
                <w:noProof/>
                <w:webHidden/>
              </w:rPr>
              <w:tab/>
            </w:r>
            <w:r w:rsidR="0024590B">
              <w:rPr>
                <w:noProof/>
                <w:webHidden/>
              </w:rPr>
              <w:fldChar w:fldCharType="begin"/>
            </w:r>
            <w:r w:rsidR="0024590B">
              <w:rPr>
                <w:noProof/>
                <w:webHidden/>
              </w:rPr>
              <w:instrText xml:space="preserve"> PAGEREF _Toc27323567 \h </w:instrText>
            </w:r>
            <w:r w:rsidR="0024590B">
              <w:rPr>
                <w:noProof/>
                <w:webHidden/>
              </w:rPr>
            </w:r>
            <w:r w:rsidR="0024590B">
              <w:rPr>
                <w:noProof/>
                <w:webHidden/>
              </w:rPr>
              <w:fldChar w:fldCharType="separate"/>
            </w:r>
            <w:r w:rsidR="0024590B">
              <w:rPr>
                <w:noProof/>
                <w:webHidden/>
              </w:rPr>
              <w:t>1</w:t>
            </w:r>
            <w:r w:rsidR="0024590B">
              <w:rPr>
                <w:noProof/>
                <w:webHidden/>
              </w:rPr>
              <w:fldChar w:fldCharType="end"/>
            </w:r>
          </w:hyperlink>
        </w:p>
        <w:p w14:paraId="79F17889" w14:textId="5C9FE5B9"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68" w:history="1">
            <w:r w:rsidR="0024590B" w:rsidRPr="003A0799">
              <w:rPr>
                <w:rStyle w:val="Hiperligao"/>
                <w:rFonts w:eastAsia="Times New Roman"/>
                <w:noProof/>
                <w:lang w:eastAsia="pt-PT"/>
              </w:rPr>
              <w:t>Lista de abreviaturas, siglas e acrónimos</w:t>
            </w:r>
            <w:r w:rsidR="0024590B">
              <w:rPr>
                <w:noProof/>
                <w:webHidden/>
              </w:rPr>
              <w:tab/>
            </w:r>
            <w:r w:rsidR="0024590B">
              <w:rPr>
                <w:noProof/>
                <w:webHidden/>
              </w:rPr>
              <w:fldChar w:fldCharType="begin"/>
            </w:r>
            <w:r w:rsidR="0024590B">
              <w:rPr>
                <w:noProof/>
                <w:webHidden/>
              </w:rPr>
              <w:instrText xml:space="preserve"> PAGEREF _Toc27323568 \h </w:instrText>
            </w:r>
            <w:r w:rsidR="0024590B">
              <w:rPr>
                <w:noProof/>
                <w:webHidden/>
              </w:rPr>
            </w:r>
            <w:r w:rsidR="0024590B">
              <w:rPr>
                <w:noProof/>
                <w:webHidden/>
              </w:rPr>
              <w:fldChar w:fldCharType="separate"/>
            </w:r>
            <w:r w:rsidR="0024590B">
              <w:rPr>
                <w:noProof/>
                <w:webHidden/>
              </w:rPr>
              <w:t>1</w:t>
            </w:r>
            <w:r w:rsidR="0024590B">
              <w:rPr>
                <w:noProof/>
                <w:webHidden/>
              </w:rPr>
              <w:fldChar w:fldCharType="end"/>
            </w:r>
          </w:hyperlink>
        </w:p>
        <w:p w14:paraId="3FAA1B7A" w14:textId="0D8983A4"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69" w:history="1">
            <w:r w:rsidR="0024590B" w:rsidRPr="003A0799">
              <w:rPr>
                <w:rStyle w:val="Hiperligao"/>
                <w:noProof/>
              </w:rPr>
              <w:t>Introdução</w:t>
            </w:r>
            <w:r w:rsidR="0024590B">
              <w:rPr>
                <w:noProof/>
                <w:webHidden/>
              </w:rPr>
              <w:tab/>
            </w:r>
            <w:r w:rsidR="0024590B">
              <w:rPr>
                <w:noProof/>
                <w:webHidden/>
              </w:rPr>
              <w:fldChar w:fldCharType="begin"/>
            </w:r>
            <w:r w:rsidR="0024590B">
              <w:rPr>
                <w:noProof/>
                <w:webHidden/>
              </w:rPr>
              <w:instrText xml:space="preserve"> PAGEREF _Toc27323569 \h </w:instrText>
            </w:r>
            <w:r w:rsidR="0024590B">
              <w:rPr>
                <w:noProof/>
                <w:webHidden/>
              </w:rPr>
            </w:r>
            <w:r w:rsidR="0024590B">
              <w:rPr>
                <w:noProof/>
                <w:webHidden/>
              </w:rPr>
              <w:fldChar w:fldCharType="separate"/>
            </w:r>
            <w:r w:rsidR="0024590B">
              <w:rPr>
                <w:noProof/>
                <w:webHidden/>
              </w:rPr>
              <w:t>2</w:t>
            </w:r>
            <w:r w:rsidR="0024590B">
              <w:rPr>
                <w:noProof/>
                <w:webHidden/>
              </w:rPr>
              <w:fldChar w:fldCharType="end"/>
            </w:r>
          </w:hyperlink>
        </w:p>
        <w:p w14:paraId="7BECECF6" w14:textId="051DB900"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70" w:history="1">
            <w:r w:rsidR="0024590B" w:rsidRPr="003A0799">
              <w:rPr>
                <w:rStyle w:val="Hiperligao"/>
                <w:noProof/>
              </w:rPr>
              <w:t>Composição</w:t>
            </w:r>
            <w:r w:rsidR="0024590B">
              <w:rPr>
                <w:noProof/>
                <w:webHidden/>
              </w:rPr>
              <w:tab/>
            </w:r>
            <w:r w:rsidR="0024590B">
              <w:rPr>
                <w:noProof/>
                <w:webHidden/>
              </w:rPr>
              <w:fldChar w:fldCharType="begin"/>
            </w:r>
            <w:r w:rsidR="0024590B">
              <w:rPr>
                <w:noProof/>
                <w:webHidden/>
              </w:rPr>
              <w:instrText xml:space="preserve"> PAGEREF _Toc27323570 \h </w:instrText>
            </w:r>
            <w:r w:rsidR="0024590B">
              <w:rPr>
                <w:noProof/>
                <w:webHidden/>
              </w:rPr>
            </w:r>
            <w:r w:rsidR="0024590B">
              <w:rPr>
                <w:noProof/>
                <w:webHidden/>
              </w:rPr>
              <w:fldChar w:fldCharType="separate"/>
            </w:r>
            <w:r w:rsidR="0024590B">
              <w:rPr>
                <w:noProof/>
                <w:webHidden/>
              </w:rPr>
              <w:t>3</w:t>
            </w:r>
            <w:r w:rsidR="0024590B">
              <w:rPr>
                <w:noProof/>
                <w:webHidden/>
              </w:rPr>
              <w:fldChar w:fldCharType="end"/>
            </w:r>
          </w:hyperlink>
        </w:p>
        <w:p w14:paraId="4B4B8ACF" w14:textId="22769E3A"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71" w:history="1">
            <w:r w:rsidR="0024590B" w:rsidRPr="003A0799">
              <w:rPr>
                <w:rStyle w:val="Hiperligao"/>
                <w:rFonts w:eastAsia="Times New Roman"/>
                <w:noProof/>
              </w:rPr>
              <w:t>Classificação</w:t>
            </w:r>
            <w:r w:rsidR="0024590B">
              <w:rPr>
                <w:noProof/>
                <w:webHidden/>
              </w:rPr>
              <w:tab/>
            </w:r>
            <w:r w:rsidR="0024590B">
              <w:rPr>
                <w:noProof/>
                <w:webHidden/>
              </w:rPr>
              <w:fldChar w:fldCharType="begin"/>
            </w:r>
            <w:r w:rsidR="0024590B">
              <w:rPr>
                <w:noProof/>
                <w:webHidden/>
              </w:rPr>
              <w:instrText xml:space="preserve"> PAGEREF _Toc27323571 \h </w:instrText>
            </w:r>
            <w:r w:rsidR="0024590B">
              <w:rPr>
                <w:noProof/>
                <w:webHidden/>
              </w:rPr>
            </w:r>
            <w:r w:rsidR="0024590B">
              <w:rPr>
                <w:noProof/>
                <w:webHidden/>
              </w:rPr>
              <w:fldChar w:fldCharType="separate"/>
            </w:r>
            <w:r w:rsidR="0024590B">
              <w:rPr>
                <w:noProof/>
                <w:webHidden/>
              </w:rPr>
              <w:t>4</w:t>
            </w:r>
            <w:r w:rsidR="0024590B">
              <w:rPr>
                <w:noProof/>
                <w:webHidden/>
              </w:rPr>
              <w:fldChar w:fldCharType="end"/>
            </w:r>
          </w:hyperlink>
        </w:p>
        <w:p w14:paraId="2C190157" w14:textId="21C969EC" w:rsidR="0024590B" w:rsidRDefault="00497C20">
          <w:pPr>
            <w:pStyle w:val="ndice2"/>
            <w:rPr>
              <w:rFonts w:asciiTheme="minorHAnsi" w:eastAsiaTheme="minorEastAsia" w:hAnsiTheme="minorHAnsi"/>
              <w:noProof/>
              <w:color w:val="auto"/>
              <w:sz w:val="22"/>
              <w:lang w:eastAsia="pt-PT"/>
            </w:rPr>
          </w:pPr>
          <w:hyperlink w:anchor="_Toc27323572" w:history="1">
            <w:r w:rsidR="0024590B" w:rsidRPr="003A0799">
              <w:rPr>
                <w:rStyle w:val="Hiperligao"/>
                <w:noProof/>
              </w:rPr>
              <w:t>Classificação Química [1]</w:t>
            </w:r>
            <w:r w:rsidR="0024590B">
              <w:rPr>
                <w:noProof/>
                <w:webHidden/>
              </w:rPr>
              <w:tab/>
            </w:r>
            <w:r w:rsidR="0024590B">
              <w:rPr>
                <w:noProof/>
                <w:webHidden/>
              </w:rPr>
              <w:fldChar w:fldCharType="begin"/>
            </w:r>
            <w:r w:rsidR="0024590B">
              <w:rPr>
                <w:noProof/>
                <w:webHidden/>
              </w:rPr>
              <w:instrText xml:space="preserve"> PAGEREF _Toc27323572 \h </w:instrText>
            </w:r>
            <w:r w:rsidR="0024590B">
              <w:rPr>
                <w:noProof/>
                <w:webHidden/>
              </w:rPr>
            </w:r>
            <w:r w:rsidR="0024590B">
              <w:rPr>
                <w:noProof/>
                <w:webHidden/>
              </w:rPr>
              <w:fldChar w:fldCharType="separate"/>
            </w:r>
            <w:r w:rsidR="0024590B">
              <w:rPr>
                <w:noProof/>
                <w:webHidden/>
              </w:rPr>
              <w:t>4</w:t>
            </w:r>
            <w:r w:rsidR="0024590B">
              <w:rPr>
                <w:noProof/>
                <w:webHidden/>
              </w:rPr>
              <w:fldChar w:fldCharType="end"/>
            </w:r>
          </w:hyperlink>
        </w:p>
        <w:p w14:paraId="56552DC9" w14:textId="12F2F18C" w:rsidR="0024590B" w:rsidRDefault="00497C20">
          <w:pPr>
            <w:pStyle w:val="ndice2"/>
            <w:rPr>
              <w:rFonts w:asciiTheme="minorHAnsi" w:eastAsiaTheme="minorEastAsia" w:hAnsiTheme="minorHAnsi"/>
              <w:noProof/>
              <w:color w:val="auto"/>
              <w:sz w:val="22"/>
              <w:lang w:eastAsia="pt-PT"/>
            </w:rPr>
          </w:pPr>
          <w:hyperlink w:anchor="_Toc27323573" w:history="1">
            <w:r w:rsidR="0024590B" w:rsidRPr="003A0799">
              <w:rPr>
                <w:rStyle w:val="Hiperligao"/>
                <w:rFonts w:eastAsia="Times New Roman"/>
                <w:noProof/>
              </w:rPr>
              <w:t>Classificação em função da percentagem de carbono [3]</w:t>
            </w:r>
            <w:r w:rsidR="0024590B">
              <w:rPr>
                <w:noProof/>
                <w:webHidden/>
              </w:rPr>
              <w:tab/>
            </w:r>
            <w:r w:rsidR="0024590B">
              <w:rPr>
                <w:noProof/>
                <w:webHidden/>
              </w:rPr>
              <w:fldChar w:fldCharType="begin"/>
            </w:r>
            <w:r w:rsidR="0024590B">
              <w:rPr>
                <w:noProof/>
                <w:webHidden/>
              </w:rPr>
              <w:instrText xml:space="preserve"> PAGEREF _Toc27323573 \h </w:instrText>
            </w:r>
            <w:r w:rsidR="0024590B">
              <w:rPr>
                <w:noProof/>
                <w:webHidden/>
              </w:rPr>
            </w:r>
            <w:r w:rsidR="0024590B">
              <w:rPr>
                <w:noProof/>
                <w:webHidden/>
              </w:rPr>
              <w:fldChar w:fldCharType="separate"/>
            </w:r>
            <w:r w:rsidR="0024590B">
              <w:rPr>
                <w:noProof/>
                <w:webHidden/>
              </w:rPr>
              <w:t>5</w:t>
            </w:r>
            <w:r w:rsidR="0024590B">
              <w:rPr>
                <w:noProof/>
                <w:webHidden/>
              </w:rPr>
              <w:fldChar w:fldCharType="end"/>
            </w:r>
          </w:hyperlink>
        </w:p>
        <w:p w14:paraId="1CCA674A" w14:textId="273FE710" w:rsidR="0024590B" w:rsidRDefault="00497C20">
          <w:pPr>
            <w:pStyle w:val="ndice2"/>
            <w:rPr>
              <w:rFonts w:asciiTheme="minorHAnsi" w:eastAsiaTheme="minorEastAsia" w:hAnsiTheme="minorHAnsi"/>
              <w:noProof/>
              <w:color w:val="auto"/>
              <w:sz w:val="22"/>
              <w:lang w:eastAsia="pt-PT"/>
            </w:rPr>
          </w:pPr>
          <w:hyperlink w:anchor="_Toc27323574" w:history="1">
            <w:r w:rsidR="0024590B" w:rsidRPr="003A0799">
              <w:rPr>
                <w:rStyle w:val="Hiperligao"/>
                <w:rFonts w:eastAsia="Times New Roman"/>
                <w:noProof/>
              </w:rPr>
              <w:t>Classificação da microestrutura [3]</w:t>
            </w:r>
            <w:r w:rsidR="0024590B">
              <w:rPr>
                <w:noProof/>
                <w:webHidden/>
              </w:rPr>
              <w:tab/>
            </w:r>
            <w:r w:rsidR="0024590B">
              <w:rPr>
                <w:noProof/>
                <w:webHidden/>
              </w:rPr>
              <w:fldChar w:fldCharType="begin"/>
            </w:r>
            <w:r w:rsidR="0024590B">
              <w:rPr>
                <w:noProof/>
                <w:webHidden/>
              </w:rPr>
              <w:instrText xml:space="preserve"> PAGEREF _Toc27323574 \h </w:instrText>
            </w:r>
            <w:r w:rsidR="0024590B">
              <w:rPr>
                <w:noProof/>
                <w:webHidden/>
              </w:rPr>
            </w:r>
            <w:r w:rsidR="0024590B">
              <w:rPr>
                <w:noProof/>
                <w:webHidden/>
              </w:rPr>
              <w:fldChar w:fldCharType="separate"/>
            </w:r>
            <w:r w:rsidR="0024590B">
              <w:rPr>
                <w:noProof/>
                <w:webHidden/>
              </w:rPr>
              <w:t>6</w:t>
            </w:r>
            <w:r w:rsidR="0024590B">
              <w:rPr>
                <w:noProof/>
                <w:webHidden/>
              </w:rPr>
              <w:fldChar w:fldCharType="end"/>
            </w:r>
          </w:hyperlink>
        </w:p>
        <w:p w14:paraId="1BE9519C" w14:textId="2D23B381"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75" w:history="1">
            <w:r w:rsidR="0024590B" w:rsidRPr="003A0799">
              <w:rPr>
                <w:rStyle w:val="Hiperligao"/>
                <w:rFonts w:eastAsia="Times New Roman"/>
                <w:noProof/>
              </w:rPr>
              <w:t>Aplicações</w:t>
            </w:r>
            <w:r w:rsidR="0024590B">
              <w:rPr>
                <w:noProof/>
                <w:webHidden/>
              </w:rPr>
              <w:tab/>
            </w:r>
            <w:r w:rsidR="0024590B">
              <w:rPr>
                <w:noProof/>
                <w:webHidden/>
              </w:rPr>
              <w:fldChar w:fldCharType="begin"/>
            </w:r>
            <w:r w:rsidR="0024590B">
              <w:rPr>
                <w:noProof/>
                <w:webHidden/>
              </w:rPr>
              <w:instrText xml:space="preserve"> PAGEREF _Toc27323575 \h </w:instrText>
            </w:r>
            <w:r w:rsidR="0024590B">
              <w:rPr>
                <w:noProof/>
                <w:webHidden/>
              </w:rPr>
            </w:r>
            <w:r w:rsidR="0024590B">
              <w:rPr>
                <w:noProof/>
                <w:webHidden/>
              </w:rPr>
              <w:fldChar w:fldCharType="separate"/>
            </w:r>
            <w:r w:rsidR="0024590B">
              <w:rPr>
                <w:noProof/>
                <w:webHidden/>
              </w:rPr>
              <w:t>7</w:t>
            </w:r>
            <w:r w:rsidR="0024590B">
              <w:rPr>
                <w:noProof/>
                <w:webHidden/>
              </w:rPr>
              <w:fldChar w:fldCharType="end"/>
            </w:r>
          </w:hyperlink>
        </w:p>
        <w:p w14:paraId="60EC8B56" w14:textId="6D813744"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76" w:history="1">
            <w:r w:rsidR="0024590B" w:rsidRPr="003A0799">
              <w:rPr>
                <w:rStyle w:val="Hiperligao"/>
                <w:rFonts w:eastAsia="Times New Roman"/>
                <w:noProof/>
              </w:rPr>
              <w:t>Propriedades</w:t>
            </w:r>
            <w:r w:rsidR="0024590B">
              <w:rPr>
                <w:noProof/>
                <w:webHidden/>
              </w:rPr>
              <w:tab/>
            </w:r>
            <w:r w:rsidR="0024590B">
              <w:rPr>
                <w:noProof/>
                <w:webHidden/>
              </w:rPr>
              <w:fldChar w:fldCharType="begin"/>
            </w:r>
            <w:r w:rsidR="0024590B">
              <w:rPr>
                <w:noProof/>
                <w:webHidden/>
              </w:rPr>
              <w:instrText xml:space="preserve"> PAGEREF _Toc27323576 \h </w:instrText>
            </w:r>
            <w:r w:rsidR="0024590B">
              <w:rPr>
                <w:noProof/>
                <w:webHidden/>
              </w:rPr>
            </w:r>
            <w:r w:rsidR="0024590B">
              <w:rPr>
                <w:noProof/>
                <w:webHidden/>
              </w:rPr>
              <w:fldChar w:fldCharType="separate"/>
            </w:r>
            <w:r w:rsidR="0024590B">
              <w:rPr>
                <w:noProof/>
                <w:webHidden/>
              </w:rPr>
              <w:t>8</w:t>
            </w:r>
            <w:r w:rsidR="0024590B">
              <w:rPr>
                <w:noProof/>
                <w:webHidden/>
              </w:rPr>
              <w:fldChar w:fldCharType="end"/>
            </w:r>
          </w:hyperlink>
        </w:p>
        <w:p w14:paraId="6DAA4EE3" w14:textId="3361171D"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77" w:history="1">
            <w:r w:rsidR="0024590B" w:rsidRPr="003A0799">
              <w:rPr>
                <w:rStyle w:val="Hiperligao"/>
                <w:rFonts w:eastAsia="Times New Roman"/>
                <w:noProof/>
              </w:rPr>
              <w:t>Diagrama de equilíbrio</w:t>
            </w:r>
            <w:r w:rsidR="0024590B">
              <w:rPr>
                <w:noProof/>
                <w:webHidden/>
              </w:rPr>
              <w:tab/>
            </w:r>
            <w:r w:rsidR="0024590B">
              <w:rPr>
                <w:noProof/>
                <w:webHidden/>
              </w:rPr>
              <w:fldChar w:fldCharType="begin"/>
            </w:r>
            <w:r w:rsidR="0024590B">
              <w:rPr>
                <w:noProof/>
                <w:webHidden/>
              </w:rPr>
              <w:instrText xml:space="preserve"> PAGEREF _Toc27323577 \h </w:instrText>
            </w:r>
            <w:r w:rsidR="0024590B">
              <w:rPr>
                <w:noProof/>
                <w:webHidden/>
              </w:rPr>
            </w:r>
            <w:r w:rsidR="0024590B">
              <w:rPr>
                <w:noProof/>
                <w:webHidden/>
              </w:rPr>
              <w:fldChar w:fldCharType="separate"/>
            </w:r>
            <w:r w:rsidR="0024590B">
              <w:rPr>
                <w:noProof/>
                <w:webHidden/>
              </w:rPr>
              <w:t>10</w:t>
            </w:r>
            <w:r w:rsidR="0024590B">
              <w:rPr>
                <w:noProof/>
                <w:webHidden/>
              </w:rPr>
              <w:fldChar w:fldCharType="end"/>
            </w:r>
          </w:hyperlink>
        </w:p>
        <w:p w14:paraId="39A142D7" w14:textId="14A2EEE8" w:rsidR="0024590B" w:rsidRDefault="00497C20">
          <w:pPr>
            <w:pStyle w:val="ndice2"/>
            <w:rPr>
              <w:rFonts w:asciiTheme="minorHAnsi" w:eastAsiaTheme="minorEastAsia" w:hAnsiTheme="minorHAnsi"/>
              <w:noProof/>
              <w:color w:val="auto"/>
              <w:sz w:val="22"/>
              <w:lang w:eastAsia="pt-PT"/>
            </w:rPr>
          </w:pPr>
          <w:hyperlink w:anchor="_Toc27323578" w:history="1">
            <w:r w:rsidR="0024590B" w:rsidRPr="003A0799">
              <w:rPr>
                <w:rStyle w:val="Hiperligao"/>
                <w:rFonts w:eastAsia="Times New Roman"/>
                <w:noProof/>
              </w:rPr>
              <w:t>Aços hipoeutectóides [3]</w:t>
            </w:r>
            <w:r w:rsidR="0024590B">
              <w:rPr>
                <w:noProof/>
                <w:webHidden/>
              </w:rPr>
              <w:tab/>
            </w:r>
            <w:r w:rsidR="0024590B">
              <w:rPr>
                <w:noProof/>
                <w:webHidden/>
              </w:rPr>
              <w:fldChar w:fldCharType="begin"/>
            </w:r>
            <w:r w:rsidR="0024590B">
              <w:rPr>
                <w:noProof/>
                <w:webHidden/>
              </w:rPr>
              <w:instrText xml:space="preserve"> PAGEREF _Toc27323578 \h </w:instrText>
            </w:r>
            <w:r w:rsidR="0024590B">
              <w:rPr>
                <w:noProof/>
                <w:webHidden/>
              </w:rPr>
            </w:r>
            <w:r w:rsidR="0024590B">
              <w:rPr>
                <w:noProof/>
                <w:webHidden/>
              </w:rPr>
              <w:fldChar w:fldCharType="separate"/>
            </w:r>
            <w:r w:rsidR="0024590B">
              <w:rPr>
                <w:noProof/>
                <w:webHidden/>
              </w:rPr>
              <w:t>10</w:t>
            </w:r>
            <w:r w:rsidR="0024590B">
              <w:rPr>
                <w:noProof/>
                <w:webHidden/>
              </w:rPr>
              <w:fldChar w:fldCharType="end"/>
            </w:r>
          </w:hyperlink>
        </w:p>
        <w:p w14:paraId="7A8E0CFE" w14:textId="78127417" w:rsidR="0024590B" w:rsidRDefault="00497C20">
          <w:pPr>
            <w:pStyle w:val="ndice2"/>
            <w:rPr>
              <w:rFonts w:asciiTheme="minorHAnsi" w:eastAsiaTheme="minorEastAsia" w:hAnsiTheme="minorHAnsi"/>
              <w:noProof/>
              <w:color w:val="auto"/>
              <w:sz w:val="22"/>
              <w:lang w:eastAsia="pt-PT"/>
            </w:rPr>
          </w:pPr>
          <w:hyperlink w:anchor="_Toc27323579" w:history="1">
            <w:r w:rsidR="0024590B" w:rsidRPr="003A0799">
              <w:rPr>
                <w:rStyle w:val="Hiperligao"/>
                <w:rFonts w:eastAsia="Times New Roman"/>
                <w:noProof/>
              </w:rPr>
              <w:t>Aços eutectóides [3]</w:t>
            </w:r>
            <w:r w:rsidR="0024590B">
              <w:rPr>
                <w:noProof/>
                <w:webHidden/>
              </w:rPr>
              <w:tab/>
            </w:r>
            <w:r w:rsidR="0024590B">
              <w:rPr>
                <w:noProof/>
                <w:webHidden/>
              </w:rPr>
              <w:fldChar w:fldCharType="begin"/>
            </w:r>
            <w:r w:rsidR="0024590B">
              <w:rPr>
                <w:noProof/>
                <w:webHidden/>
              </w:rPr>
              <w:instrText xml:space="preserve"> PAGEREF _Toc27323579 \h </w:instrText>
            </w:r>
            <w:r w:rsidR="0024590B">
              <w:rPr>
                <w:noProof/>
                <w:webHidden/>
              </w:rPr>
            </w:r>
            <w:r w:rsidR="0024590B">
              <w:rPr>
                <w:noProof/>
                <w:webHidden/>
              </w:rPr>
              <w:fldChar w:fldCharType="separate"/>
            </w:r>
            <w:r w:rsidR="0024590B">
              <w:rPr>
                <w:noProof/>
                <w:webHidden/>
              </w:rPr>
              <w:t>10</w:t>
            </w:r>
            <w:r w:rsidR="0024590B">
              <w:rPr>
                <w:noProof/>
                <w:webHidden/>
              </w:rPr>
              <w:fldChar w:fldCharType="end"/>
            </w:r>
          </w:hyperlink>
        </w:p>
        <w:p w14:paraId="369552C7" w14:textId="55DD8387" w:rsidR="0024590B" w:rsidRDefault="00497C20">
          <w:pPr>
            <w:pStyle w:val="ndice2"/>
            <w:rPr>
              <w:rFonts w:asciiTheme="minorHAnsi" w:eastAsiaTheme="minorEastAsia" w:hAnsiTheme="minorHAnsi"/>
              <w:noProof/>
              <w:color w:val="auto"/>
              <w:sz w:val="22"/>
              <w:lang w:eastAsia="pt-PT"/>
            </w:rPr>
          </w:pPr>
          <w:hyperlink w:anchor="_Toc27323580" w:history="1">
            <w:r w:rsidR="0024590B" w:rsidRPr="003A0799">
              <w:rPr>
                <w:rStyle w:val="Hiperligao"/>
                <w:rFonts w:eastAsia="Times New Roman"/>
                <w:noProof/>
              </w:rPr>
              <w:t>Aços hipereutectóides [3]</w:t>
            </w:r>
            <w:r w:rsidR="0024590B">
              <w:rPr>
                <w:noProof/>
                <w:webHidden/>
              </w:rPr>
              <w:tab/>
            </w:r>
            <w:r w:rsidR="0024590B">
              <w:rPr>
                <w:noProof/>
                <w:webHidden/>
              </w:rPr>
              <w:fldChar w:fldCharType="begin"/>
            </w:r>
            <w:r w:rsidR="0024590B">
              <w:rPr>
                <w:noProof/>
                <w:webHidden/>
              </w:rPr>
              <w:instrText xml:space="preserve"> PAGEREF _Toc27323580 \h </w:instrText>
            </w:r>
            <w:r w:rsidR="0024590B">
              <w:rPr>
                <w:noProof/>
                <w:webHidden/>
              </w:rPr>
            </w:r>
            <w:r w:rsidR="0024590B">
              <w:rPr>
                <w:noProof/>
                <w:webHidden/>
              </w:rPr>
              <w:fldChar w:fldCharType="separate"/>
            </w:r>
            <w:r w:rsidR="0024590B">
              <w:rPr>
                <w:noProof/>
                <w:webHidden/>
              </w:rPr>
              <w:t>11</w:t>
            </w:r>
            <w:r w:rsidR="0024590B">
              <w:rPr>
                <w:noProof/>
                <w:webHidden/>
              </w:rPr>
              <w:fldChar w:fldCharType="end"/>
            </w:r>
          </w:hyperlink>
        </w:p>
        <w:p w14:paraId="1995625B" w14:textId="464D88B9"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81" w:history="1">
            <w:r w:rsidR="0024590B" w:rsidRPr="003A0799">
              <w:rPr>
                <w:rStyle w:val="Hiperligao"/>
                <w:rFonts w:eastAsia="Times New Roman"/>
                <w:noProof/>
              </w:rPr>
              <w:t>Tratamentos térmicos</w:t>
            </w:r>
            <w:r w:rsidR="0024590B">
              <w:rPr>
                <w:noProof/>
                <w:webHidden/>
              </w:rPr>
              <w:tab/>
            </w:r>
            <w:r w:rsidR="0024590B">
              <w:rPr>
                <w:noProof/>
                <w:webHidden/>
              </w:rPr>
              <w:fldChar w:fldCharType="begin"/>
            </w:r>
            <w:r w:rsidR="0024590B">
              <w:rPr>
                <w:noProof/>
                <w:webHidden/>
              </w:rPr>
              <w:instrText xml:space="preserve"> PAGEREF _Toc27323581 \h </w:instrText>
            </w:r>
            <w:r w:rsidR="0024590B">
              <w:rPr>
                <w:noProof/>
                <w:webHidden/>
              </w:rPr>
            </w:r>
            <w:r w:rsidR="0024590B">
              <w:rPr>
                <w:noProof/>
                <w:webHidden/>
              </w:rPr>
              <w:fldChar w:fldCharType="separate"/>
            </w:r>
            <w:r w:rsidR="0024590B">
              <w:rPr>
                <w:noProof/>
                <w:webHidden/>
              </w:rPr>
              <w:t>12</w:t>
            </w:r>
            <w:r w:rsidR="0024590B">
              <w:rPr>
                <w:noProof/>
                <w:webHidden/>
              </w:rPr>
              <w:fldChar w:fldCharType="end"/>
            </w:r>
          </w:hyperlink>
        </w:p>
        <w:p w14:paraId="12EAEA2B" w14:textId="2EE47012" w:rsidR="0024590B" w:rsidRDefault="00497C20">
          <w:pPr>
            <w:pStyle w:val="ndice2"/>
            <w:rPr>
              <w:rFonts w:asciiTheme="minorHAnsi" w:eastAsiaTheme="minorEastAsia" w:hAnsiTheme="minorHAnsi"/>
              <w:noProof/>
              <w:color w:val="auto"/>
              <w:sz w:val="22"/>
              <w:lang w:eastAsia="pt-PT"/>
            </w:rPr>
          </w:pPr>
          <w:hyperlink w:anchor="_Toc27323582" w:history="1">
            <w:r w:rsidR="0024590B" w:rsidRPr="003A0799">
              <w:rPr>
                <w:rStyle w:val="Hiperligao"/>
                <w:rFonts w:eastAsia="Times New Roman"/>
                <w:noProof/>
                <w:lang w:eastAsia="pt-PT"/>
              </w:rPr>
              <w:t>Recozimento [5]</w:t>
            </w:r>
            <w:r w:rsidR="0024590B">
              <w:rPr>
                <w:noProof/>
                <w:webHidden/>
              </w:rPr>
              <w:tab/>
            </w:r>
            <w:r w:rsidR="0024590B">
              <w:rPr>
                <w:noProof/>
                <w:webHidden/>
              </w:rPr>
              <w:fldChar w:fldCharType="begin"/>
            </w:r>
            <w:r w:rsidR="0024590B">
              <w:rPr>
                <w:noProof/>
                <w:webHidden/>
              </w:rPr>
              <w:instrText xml:space="preserve"> PAGEREF _Toc27323582 \h </w:instrText>
            </w:r>
            <w:r w:rsidR="0024590B">
              <w:rPr>
                <w:noProof/>
                <w:webHidden/>
              </w:rPr>
            </w:r>
            <w:r w:rsidR="0024590B">
              <w:rPr>
                <w:noProof/>
                <w:webHidden/>
              </w:rPr>
              <w:fldChar w:fldCharType="separate"/>
            </w:r>
            <w:r w:rsidR="0024590B">
              <w:rPr>
                <w:noProof/>
                <w:webHidden/>
              </w:rPr>
              <w:t>12</w:t>
            </w:r>
            <w:r w:rsidR="0024590B">
              <w:rPr>
                <w:noProof/>
                <w:webHidden/>
              </w:rPr>
              <w:fldChar w:fldCharType="end"/>
            </w:r>
          </w:hyperlink>
        </w:p>
        <w:p w14:paraId="5926346F" w14:textId="380F3AF1" w:rsidR="0024590B" w:rsidRDefault="00497C20">
          <w:pPr>
            <w:pStyle w:val="ndice2"/>
            <w:rPr>
              <w:rFonts w:asciiTheme="minorHAnsi" w:eastAsiaTheme="minorEastAsia" w:hAnsiTheme="minorHAnsi"/>
              <w:noProof/>
              <w:color w:val="auto"/>
              <w:sz w:val="22"/>
              <w:lang w:eastAsia="pt-PT"/>
            </w:rPr>
          </w:pPr>
          <w:hyperlink w:anchor="_Toc27323583" w:history="1">
            <w:r w:rsidR="0024590B" w:rsidRPr="003A0799">
              <w:rPr>
                <w:rStyle w:val="Hiperligao"/>
                <w:noProof/>
                <w:shd w:val="clear" w:color="auto" w:fill="FFFFFF"/>
              </w:rPr>
              <w:t>Normalização [5]</w:t>
            </w:r>
            <w:r w:rsidR="0024590B">
              <w:rPr>
                <w:noProof/>
                <w:webHidden/>
              </w:rPr>
              <w:tab/>
            </w:r>
            <w:r w:rsidR="0024590B">
              <w:rPr>
                <w:noProof/>
                <w:webHidden/>
              </w:rPr>
              <w:fldChar w:fldCharType="begin"/>
            </w:r>
            <w:r w:rsidR="0024590B">
              <w:rPr>
                <w:noProof/>
                <w:webHidden/>
              </w:rPr>
              <w:instrText xml:space="preserve"> PAGEREF _Toc27323583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29B664BC" w14:textId="38FEEC4D" w:rsidR="0024590B" w:rsidRDefault="00497C20">
          <w:pPr>
            <w:pStyle w:val="ndice2"/>
            <w:rPr>
              <w:rFonts w:asciiTheme="minorHAnsi" w:eastAsiaTheme="minorEastAsia" w:hAnsiTheme="minorHAnsi"/>
              <w:noProof/>
              <w:color w:val="auto"/>
              <w:sz w:val="22"/>
              <w:lang w:eastAsia="pt-PT"/>
            </w:rPr>
          </w:pPr>
          <w:hyperlink w:anchor="_Toc27323584" w:history="1">
            <w:r w:rsidR="0024590B" w:rsidRPr="003A0799">
              <w:rPr>
                <w:rStyle w:val="Hiperligao"/>
                <w:noProof/>
                <w:shd w:val="clear" w:color="auto" w:fill="FFFFFF"/>
              </w:rPr>
              <w:t>Têmpera [5]</w:t>
            </w:r>
            <w:r w:rsidR="0024590B">
              <w:rPr>
                <w:noProof/>
                <w:webHidden/>
              </w:rPr>
              <w:tab/>
            </w:r>
            <w:r w:rsidR="0024590B">
              <w:rPr>
                <w:noProof/>
                <w:webHidden/>
              </w:rPr>
              <w:fldChar w:fldCharType="begin"/>
            </w:r>
            <w:r w:rsidR="0024590B">
              <w:rPr>
                <w:noProof/>
                <w:webHidden/>
              </w:rPr>
              <w:instrText xml:space="preserve"> PAGEREF _Toc27323584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5543550A" w14:textId="22B1DB58" w:rsidR="0024590B" w:rsidRDefault="00497C20">
          <w:pPr>
            <w:pStyle w:val="ndice2"/>
            <w:rPr>
              <w:rFonts w:asciiTheme="minorHAnsi" w:eastAsiaTheme="minorEastAsia" w:hAnsiTheme="minorHAnsi"/>
              <w:noProof/>
              <w:color w:val="auto"/>
              <w:sz w:val="22"/>
              <w:lang w:eastAsia="pt-PT"/>
            </w:rPr>
          </w:pPr>
          <w:hyperlink w:anchor="_Toc27323585" w:history="1">
            <w:r w:rsidR="0024590B" w:rsidRPr="003A0799">
              <w:rPr>
                <w:rStyle w:val="Hiperligao"/>
                <w:noProof/>
                <w:shd w:val="clear" w:color="auto" w:fill="FFFFFF"/>
              </w:rPr>
              <w:t>Austêmpera [5]</w:t>
            </w:r>
            <w:r w:rsidR="0024590B">
              <w:rPr>
                <w:noProof/>
                <w:webHidden/>
              </w:rPr>
              <w:tab/>
            </w:r>
            <w:r w:rsidR="0024590B">
              <w:rPr>
                <w:noProof/>
                <w:webHidden/>
              </w:rPr>
              <w:fldChar w:fldCharType="begin"/>
            </w:r>
            <w:r w:rsidR="0024590B">
              <w:rPr>
                <w:noProof/>
                <w:webHidden/>
              </w:rPr>
              <w:instrText xml:space="preserve"> PAGEREF _Toc27323585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13224B2F" w14:textId="29881DE3" w:rsidR="0024590B" w:rsidRDefault="00497C20">
          <w:pPr>
            <w:pStyle w:val="ndice2"/>
            <w:rPr>
              <w:rFonts w:asciiTheme="minorHAnsi" w:eastAsiaTheme="minorEastAsia" w:hAnsiTheme="minorHAnsi"/>
              <w:noProof/>
              <w:color w:val="auto"/>
              <w:sz w:val="22"/>
              <w:lang w:eastAsia="pt-PT"/>
            </w:rPr>
          </w:pPr>
          <w:hyperlink w:anchor="_Toc27323586" w:history="1">
            <w:r w:rsidR="0024590B" w:rsidRPr="003A0799">
              <w:rPr>
                <w:rStyle w:val="Hiperligao"/>
                <w:rFonts w:eastAsia="Times New Roman"/>
                <w:noProof/>
                <w:lang w:eastAsia="pt-PT"/>
              </w:rPr>
              <w:t>Martêmtera [5]</w:t>
            </w:r>
            <w:r w:rsidR="0024590B">
              <w:rPr>
                <w:noProof/>
                <w:webHidden/>
              </w:rPr>
              <w:tab/>
            </w:r>
            <w:r w:rsidR="0024590B">
              <w:rPr>
                <w:noProof/>
                <w:webHidden/>
              </w:rPr>
              <w:fldChar w:fldCharType="begin"/>
            </w:r>
            <w:r w:rsidR="0024590B">
              <w:rPr>
                <w:noProof/>
                <w:webHidden/>
              </w:rPr>
              <w:instrText xml:space="preserve"> PAGEREF _Toc27323586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25AB08CB" w14:textId="378C5052"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87" w:history="1">
            <w:r w:rsidR="0024590B" w:rsidRPr="003A0799">
              <w:rPr>
                <w:rStyle w:val="Hiperligao"/>
                <w:rFonts w:eastAsia="Times New Roman"/>
                <w:noProof/>
                <w:lang w:eastAsia="pt-PT"/>
              </w:rPr>
              <w:t>Conclusão</w:t>
            </w:r>
            <w:r w:rsidR="0024590B">
              <w:rPr>
                <w:noProof/>
                <w:webHidden/>
              </w:rPr>
              <w:tab/>
            </w:r>
            <w:r w:rsidR="0024590B">
              <w:rPr>
                <w:noProof/>
                <w:webHidden/>
              </w:rPr>
              <w:fldChar w:fldCharType="begin"/>
            </w:r>
            <w:r w:rsidR="0024590B">
              <w:rPr>
                <w:noProof/>
                <w:webHidden/>
              </w:rPr>
              <w:instrText xml:space="preserve"> PAGEREF _Toc27323587 \h </w:instrText>
            </w:r>
            <w:r w:rsidR="0024590B">
              <w:rPr>
                <w:noProof/>
                <w:webHidden/>
              </w:rPr>
            </w:r>
            <w:r w:rsidR="0024590B">
              <w:rPr>
                <w:noProof/>
                <w:webHidden/>
              </w:rPr>
              <w:fldChar w:fldCharType="separate"/>
            </w:r>
            <w:r w:rsidR="0024590B">
              <w:rPr>
                <w:noProof/>
                <w:webHidden/>
              </w:rPr>
              <w:t>14</w:t>
            </w:r>
            <w:r w:rsidR="0024590B">
              <w:rPr>
                <w:noProof/>
                <w:webHidden/>
              </w:rPr>
              <w:fldChar w:fldCharType="end"/>
            </w:r>
          </w:hyperlink>
        </w:p>
        <w:p w14:paraId="2D7D087F" w14:textId="5056A7CF" w:rsidR="0024590B" w:rsidRDefault="00497C20">
          <w:pPr>
            <w:pStyle w:val="ndice1"/>
            <w:tabs>
              <w:tab w:val="right" w:leader="dot" w:pos="8494"/>
            </w:tabs>
            <w:rPr>
              <w:rFonts w:asciiTheme="minorHAnsi" w:eastAsiaTheme="minorEastAsia" w:hAnsiTheme="minorHAnsi"/>
              <w:noProof/>
              <w:color w:val="auto"/>
              <w:sz w:val="22"/>
              <w:lang w:eastAsia="pt-PT"/>
            </w:rPr>
          </w:pPr>
          <w:hyperlink w:anchor="_Toc27323588" w:history="1">
            <w:r w:rsidR="0024590B" w:rsidRPr="003A0799">
              <w:rPr>
                <w:rStyle w:val="Hiperligao"/>
                <w:rFonts w:eastAsia="Times New Roman"/>
                <w:noProof/>
              </w:rPr>
              <w:t>Bibliografia</w:t>
            </w:r>
            <w:r w:rsidR="0024590B">
              <w:rPr>
                <w:noProof/>
                <w:webHidden/>
              </w:rPr>
              <w:tab/>
            </w:r>
            <w:r w:rsidR="0024590B">
              <w:rPr>
                <w:noProof/>
                <w:webHidden/>
              </w:rPr>
              <w:fldChar w:fldCharType="begin"/>
            </w:r>
            <w:r w:rsidR="0024590B">
              <w:rPr>
                <w:noProof/>
                <w:webHidden/>
              </w:rPr>
              <w:instrText xml:space="preserve"> PAGEREF _Toc27323588 \h </w:instrText>
            </w:r>
            <w:r w:rsidR="0024590B">
              <w:rPr>
                <w:noProof/>
                <w:webHidden/>
              </w:rPr>
            </w:r>
            <w:r w:rsidR="0024590B">
              <w:rPr>
                <w:noProof/>
                <w:webHidden/>
              </w:rPr>
              <w:fldChar w:fldCharType="separate"/>
            </w:r>
            <w:r w:rsidR="0024590B">
              <w:rPr>
                <w:noProof/>
                <w:webHidden/>
              </w:rPr>
              <w:t>15</w:t>
            </w:r>
            <w:r w:rsidR="0024590B">
              <w:rPr>
                <w:noProof/>
                <w:webHidden/>
              </w:rPr>
              <w:fldChar w:fldCharType="end"/>
            </w:r>
          </w:hyperlink>
        </w:p>
        <w:p w14:paraId="7EC1AF00" w14:textId="5D219A3A" w:rsidR="009944CC" w:rsidRPr="009D6DC8" w:rsidRDefault="009944CC" w:rsidP="009D6DC8">
          <w:pPr>
            <w:ind w:firstLine="0"/>
            <w:rPr>
              <w:b/>
              <w:bCs/>
            </w:rPr>
          </w:pPr>
          <w:r>
            <w:rPr>
              <w:b/>
              <w:bCs/>
            </w:rPr>
            <w:fldChar w:fldCharType="end"/>
          </w:r>
        </w:p>
      </w:sdtContent>
    </w:sdt>
    <w:p w14:paraId="7631FA6E" w14:textId="5D4B91F3" w:rsidR="005C5620" w:rsidRPr="00877110" w:rsidRDefault="009D6DC8" w:rsidP="00877110">
      <w:pPr>
        <w:tabs>
          <w:tab w:val="left" w:pos="3288"/>
        </w:tabs>
        <w:rPr>
          <w:rFonts w:eastAsia="Times New Roman" w:cs="Times New Roman"/>
          <w:b/>
          <w:szCs w:val="24"/>
        </w:rPr>
        <w:sectPr w:rsidR="005C5620" w:rsidRPr="00877110" w:rsidSect="008202C6">
          <w:headerReference w:type="default" r:id="rId15"/>
          <w:footerReference w:type="default" r:id="rId16"/>
          <w:headerReference w:type="first" r:id="rId17"/>
          <w:footerReference w:type="first" r:id="rId18"/>
          <w:pgSz w:w="11906" w:h="16838"/>
          <w:pgMar w:top="1417" w:right="1701" w:bottom="1417" w:left="1701" w:header="708" w:footer="708" w:gutter="0"/>
          <w:pgNumType w:fmt="upperRoman" w:start="1"/>
          <w:cols w:space="708"/>
          <w:titlePg/>
          <w:docGrid w:linePitch="360"/>
        </w:sectPr>
      </w:pPr>
      <w:r>
        <w:rPr>
          <w:rFonts w:eastAsia="Times New Roman" w:cs="Times New Roman"/>
          <w:b/>
          <w:szCs w:val="24"/>
        </w:rPr>
        <w:br w:type="page"/>
      </w:r>
    </w:p>
    <w:p w14:paraId="10A81C1D" w14:textId="23565081" w:rsidR="00303C41" w:rsidRDefault="008C6B18" w:rsidP="00303C41">
      <w:pPr>
        <w:pStyle w:val="Ttulo1"/>
      </w:pPr>
      <w:bookmarkStart w:id="1" w:name="_Toc27323567"/>
      <w:r>
        <w:lastRenderedPageBreak/>
        <w:t>Índice</w:t>
      </w:r>
      <w:r w:rsidR="00303C41">
        <w:t xml:space="preserve"> de Figuras</w:t>
      </w:r>
      <w:bookmarkEnd w:id="1"/>
    </w:p>
    <w:p w14:paraId="7AF9D77A" w14:textId="411AB122" w:rsidR="00303C41" w:rsidRDefault="00303C41">
      <w:pPr>
        <w:pStyle w:val="ndicedeilustraes"/>
        <w:tabs>
          <w:tab w:val="right" w:leader="dot" w:pos="8494"/>
        </w:tabs>
        <w:rPr>
          <w:rFonts w:asciiTheme="minorHAnsi" w:eastAsiaTheme="minorEastAsia" w:hAnsiTheme="minorHAnsi"/>
          <w:noProof/>
          <w:color w:val="auto"/>
          <w:sz w:val="22"/>
          <w:lang w:eastAsia="pt-PT"/>
        </w:rPr>
      </w:pPr>
      <w:r>
        <w:fldChar w:fldCharType="begin"/>
      </w:r>
      <w:r>
        <w:instrText xml:space="preserve"> TOC \h \z \c "Figura" </w:instrText>
      </w:r>
      <w:r>
        <w:fldChar w:fldCharType="separate"/>
      </w:r>
      <w:hyperlink w:anchor="_Toc27316973" w:history="1">
        <w:r w:rsidRPr="00F45605">
          <w:rPr>
            <w:rStyle w:val="Hiperligao"/>
            <w:noProof/>
          </w:rPr>
          <w:t>Figura 1– Tipos de aço</w:t>
        </w:r>
        <w:r>
          <w:rPr>
            <w:noProof/>
            <w:webHidden/>
          </w:rPr>
          <w:tab/>
        </w:r>
        <w:r>
          <w:rPr>
            <w:noProof/>
            <w:webHidden/>
          </w:rPr>
          <w:fldChar w:fldCharType="begin"/>
        </w:r>
        <w:r>
          <w:rPr>
            <w:noProof/>
            <w:webHidden/>
          </w:rPr>
          <w:instrText xml:space="preserve"> PAGEREF _Toc27316973 \h </w:instrText>
        </w:r>
        <w:r>
          <w:rPr>
            <w:noProof/>
            <w:webHidden/>
          </w:rPr>
        </w:r>
        <w:r>
          <w:rPr>
            <w:noProof/>
            <w:webHidden/>
          </w:rPr>
          <w:fldChar w:fldCharType="separate"/>
        </w:r>
        <w:r>
          <w:rPr>
            <w:noProof/>
            <w:webHidden/>
          </w:rPr>
          <w:t>2</w:t>
        </w:r>
        <w:r>
          <w:rPr>
            <w:noProof/>
            <w:webHidden/>
          </w:rPr>
          <w:fldChar w:fldCharType="end"/>
        </w:r>
      </w:hyperlink>
    </w:p>
    <w:p w14:paraId="5DCC5E80" w14:textId="22D79DFF" w:rsidR="00303C41" w:rsidRDefault="00497C20">
      <w:pPr>
        <w:pStyle w:val="ndicedeilustraes"/>
        <w:tabs>
          <w:tab w:val="right" w:leader="dot" w:pos="8494"/>
        </w:tabs>
        <w:rPr>
          <w:rFonts w:asciiTheme="minorHAnsi" w:eastAsiaTheme="minorEastAsia" w:hAnsiTheme="minorHAnsi"/>
          <w:noProof/>
          <w:color w:val="auto"/>
          <w:sz w:val="22"/>
          <w:lang w:eastAsia="pt-PT"/>
        </w:rPr>
      </w:pPr>
      <w:hyperlink w:anchor="_Toc27316974" w:history="1">
        <w:r w:rsidR="00303C41" w:rsidRPr="00F45605">
          <w:rPr>
            <w:rStyle w:val="Hiperligao"/>
            <w:noProof/>
          </w:rPr>
          <w:t>Figura 2-Classificação em função da percentagem de carbono</w:t>
        </w:r>
        <w:r w:rsidR="00303C41">
          <w:rPr>
            <w:noProof/>
            <w:webHidden/>
          </w:rPr>
          <w:tab/>
        </w:r>
        <w:r w:rsidR="00303C41">
          <w:rPr>
            <w:noProof/>
            <w:webHidden/>
          </w:rPr>
          <w:fldChar w:fldCharType="begin"/>
        </w:r>
        <w:r w:rsidR="00303C41">
          <w:rPr>
            <w:noProof/>
            <w:webHidden/>
          </w:rPr>
          <w:instrText xml:space="preserve"> PAGEREF _Toc27316974 \h </w:instrText>
        </w:r>
        <w:r w:rsidR="00303C41">
          <w:rPr>
            <w:noProof/>
            <w:webHidden/>
          </w:rPr>
        </w:r>
        <w:r w:rsidR="00303C41">
          <w:rPr>
            <w:noProof/>
            <w:webHidden/>
          </w:rPr>
          <w:fldChar w:fldCharType="separate"/>
        </w:r>
        <w:r w:rsidR="00303C41">
          <w:rPr>
            <w:noProof/>
            <w:webHidden/>
          </w:rPr>
          <w:t>4</w:t>
        </w:r>
        <w:r w:rsidR="00303C41">
          <w:rPr>
            <w:noProof/>
            <w:webHidden/>
          </w:rPr>
          <w:fldChar w:fldCharType="end"/>
        </w:r>
      </w:hyperlink>
    </w:p>
    <w:p w14:paraId="04524605" w14:textId="4C49350B" w:rsidR="00303C41" w:rsidRDefault="00497C20">
      <w:pPr>
        <w:pStyle w:val="ndicedeilustraes"/>
        <w:tabs>
          <w:tab w:val="right" w:leader="dot" w:pos="8494"/>
        </w:tabs>
        <w:rPr>
          <w:rFonts w:asciiTheme="minorHAnsi" w:eastAsiaTheme="minorEastAsia" w:hAnsiTheme="minorHAnsi"/>
          <w:noProof/>
          <w:color w:val="auto"/>
          <w:sz w:val="22"/>
          <w:lang w:eastAsia="pt-PT"/>
        </w:rPr>
      </w:pPr>
      <w:hyperlink w:anchor="_Toc27316975" w:history="1">
        <w:r w:rsidR="00303C41" w:rsidRPr="00F45605">
          <w:rPr>
            <w:rStyle w:val="Hiperligao"/>
            <w:noProof/>
          </w:rPr>
          <w:t>Figura 3-Diagrama tensão/deformação típico do aço (sem escala)</w:t>
        </w:r>
        <w:r w:rsidR="00303C41">
          <w:rPr>
            <w:noProof/>
            <w:webHidden/>
          </w:rPr>
          <w:tab/>
        </w:r>
        <w:r w:rsidR="00303C41">
          <w:rPr>
            <w:noProof/>
            <w:webHidden/>
          </w:rPr>
          <w:fldChar w:fldCharType="begin"/>
        </w:r>
        <w:r w:rsidR="00303C41">
          <w:rPr>
            <w:noProof/>
            <w:webHidden/>
          </w:rPr>
          <w:instrText xml:space="preserve"> PAGEREF _Toc27316975 \h </w:instrText>
        </w:r>
        <w:r w:rsidR="00303C41">
          <w:rPr>
            <w:noProof/>
            <w:webHidden/>
          </w:rPr>
        </w:r>
        <w:r w:rsidR="00303C41">
          <w:rPr>
            <w:noProof/>
            <w:webHidden/>
          </w:rPr>
          <w:fldChar w:fldCharType="separate"/>
        </w:r>
        <w:r w:rsidR="00303C41">
          <w:rPr>
            <w:noProof/>
            <w:webHidden/>
          </w:rPr>
          <w:t>7</w:t>
        </w:r>
        <w:r w:rsidR="00303C41">
          <w:rPr>
            <w:noProof/>
            <w:webHidden/>
          </w:rPr>
          <w:fldChar w:fldCharType="end"/>
        </w:r>
      </w:hyperlink>
    </w:p>
    <w:p w14:paraId="6354E869" w14:textId="32A2B657" w:rsidR="00303C41" w:rsidRDefault="00497C20">
      <w:pPr>
        <w:pStyle w:val="ndicedeilustraes"/>
        <w:tabs>
          <w:tab w:val="right" w:leader="dot" w:pos="8494"/>
        </w:tabs>
        <w:rPr>
          <w:rFonts w:asciiTheme="minorHAnsi" w:eastAsiaTheme="minorEastAsia" w:hAnsiTheme="minorHAnsi"/>
          <w:noProof/>
          <w:color w:val="auto"/>
          <w:sz w:val="22"/>
          <w:lang w:eastAsia="pt-PT"/>
        </w:rPr>
      </w:pPr>
      <w:hyperlink w:anchor="_Toc27316976" w:history="1">
        <w:r w:rsidR="00303C41" w:rsidRPr="00F45605">
          <w:rPr>
            <w:rStyle w:val="Hiperligao"/>
            <w:noProof/>
          </w:rPr>
          <w:t>Figura 4-Diagrama de equilibrio</w:t>
        </w:r>
        <w:r w:rsidR="00303C41">
          <w:rPr>
            <w:noProof/>
            <w:webHidden/>
          </w:rPr>
          <w:tab/>
        </w:r>
        <w:r w:rsidR="00303C41">
          <w:rPr>
            <w:noProof/>
            <w:webHidden/>
          </w:rPr>
          <w:fldChar w:fldCharType="begin"/>
        </w:r>
        <w:r w:rsidR="00303C41">
          <w:rPr>
            <w:noProof/>
            <w:webHidden/>
          </w:rPr>
          <w:instrText xml:space="preserve"> PAGEREF _Toc27316976 \h </w:instrText>
        </w:r>
        <w:r w:rsidR="00303C41">
          <w:rPr>
            <w:noProof/>
            <w:webHidden/>
          </w:rPr>
        </w:r>
        <w:r w:rsidR="00303C41">
          <w:rPr>
            <w:noProof/>
            <w:webHidden/>
          </w:rPr>
          <w:fldChar w:fldCharType="separate"/>
        </w:r>
        <w:r w:rsidR="00303C41">
          <w:rPr>
            <w:noProof/>
            <w:webHidden/>
          </w:rPr>
          <w:t>8</w:t>
        </w:r>
        <w:r w:rsidR="00303C41">
          <w:rPr>
            <w:noProof/>
            <w:webHidden/>
          </w:rPr>
          <w:fldChar w:fldCharType="end"/>
        </w:r>
      </w:hyperlink>
    </w:p>
    <w:p w14:paraId="4B64DFA2" w14:textId="379A5E53" w:rsidR="00303C41" w:rsidRDefault="00497C20">
      <w:pPr>
        <w:pStyle w:val="ndicedeilustraes"/>
        <w:tabs>
          <w:tab w:val="right" w:leader="dot" w:pos="8494"/>
        </w:tabs>
        <w:rPr>
          <w:rFonts w:asciiTheme="minorHAnsi" w:eastAsiaTheme="minorEastAsia" w:hAnsiTheme="minorHAnsi"/>
          <w:noProof/>
          <w:color w:val="auto"/>
          <w:sz w:val="22"/>
          <w:lang w:eastAsia="pt-PT"/>
        </w:rPr>
      </w:pPr>
      <w:hyperlink w:anchor="_Toc27316977" w:history="1">
        <w:r w:rsidR="00303C41" w:rsidRPr="00F45605">
          <w:rPr>
            <w:rStyle w:val="Hiperligao"/>
            <w:noProof/>
          </w:rPr>
          <w:t>Figura 5-Diagrama TTT (Tempo, Temperatura, transformação)</w:t>
        </w:r>
        <w:r w:rsidR="00303C41">
          <w:rPr>
            <w:noProof/>
            <w:webHidden/>
          </w:rPr>
          <w:tab/>
        </w:r>
        <w:r w:rsidR="00303C41">
          <w:rPr>
            <w:noProof/>
            <w:webHidden/>
          </w:rPr>
          <w:fldChar w:fldCharType="begin"/>
        </w:r>
        <w:r w:rsidR="00303C41">
          <w:rPr>
            <w:noProof/>
            <w:webHidden/>
          </w:rPr>
          <w:instrText xml:space="preserve"> PAGEREF _Toc27316977 \h </w:instrText>
        </w:r>
        <w:r w:rsidR="00303C41">
          <w:rPr>
            <w:noProof/>
            <w:webHidden/>
          </w:rPr>
        </w:r>
        <w:r w:rsidR="00303C41">
          <w:rPr>
            <w:noProof/>
            <w:webHidden/>
          </w:rPr>
          <w:fldChar w:fldCharType="separate"/>
        </w:r>
        <w:r w:rsidR="00303C41">
          <w:rPr>
            <w:noProof/>
            <w:webHidden/>
          </w:rPr>
          <w:t>12</w:t>
        </w:r>
        <w:r w:rsidR="00303C41">
          <w:rPr>
            <w:noProof/>
            <w:webHidden/>
          </w:rPr>
          <w:fldChar w:fldCharType="end"/>
        </w:r>
      </w:hyperlink>
    </w:p>
    <w:p w14:paraId="3FB7C456" w14:textId="38216C8C" w:rsidR="00303C41" w:rsidRDefault="00303C41" w:rsidP="00303C41">
      <w:r>
        <w:fldChar w:fldCharType="end"/>
      </w:r>
    </w:p>
    <w:p w14:paraId="57F85626" w14:textId="77777777" w:rsidR="008C6B18" w:rsidRPr="008C6B18" w:rsidRDefault="008C6B18" w:rsidP="008C6B18">
      <w:pPr>
        <w:pStyle w:val="Ttulo1"/>
        <w:rPr>
          <w:rFonts w:ascii="Segoe UI" w:eastAsia="Times New Roman" w:hAnsi="Segoe UI" w:cs="Segoe UI"/>
          <w:sz w:val="21"/>
          <w:szCs w:val="21"/>
          <w:lang w:eastAsia="pt-PT"/>
        </w:rPr>
      </w:pPr>
      <w:bookmarkStart w:id="2" w:name="_Toc27323568"/>
      <w:r w:rsidRPr="008C6B18">
        <w:rPr>
          <w:rFonts w:eastAsia="Times New Roman"/>
          <w:lang w:eastAsia="pt-PT"/>
        </w:rPr>
        <w:t>Lista de abreviaturas, siglas e acrónimos</w:t>
      </w:r>
      <w:bookmarkEnd w:id="2"/>
    </w:p>
    <w:p w14:paraId="47565596" w14:textId="51EC5E86" w:rsidR="008C6B18" w:rsidRPr="007758EB" w:rsidRDefault="008C6B18" w:rsidP="008C6B18">
      <w:pPr>
        <w:spacing w:before="100" w:beforeAutospacing="1" w:after="100" w:afterAutospacing="1" w:line="240" w:lineRule="auto"/>
        <w:rPr>
          <w:rFonts w:ascii="Segoe UI" w:eastAsia="Times New Roman" w:hAnsi="Segoe UI" w:cs="Segoe UI"/>
          <w:color w:val="auto"/>
          <w:sz w:val="21"/>
          <w:szCs w:val="21"/>
          <w:lang w:val="en-US" w:eastAsia="pt-PT"/>
        </w:rPr>
      </w:pPr>
      <w:r w:rsidRPr="007758EB">
        <w:rPr>
          <w:rFonts w:ascii="Segoe UI" w:eastAsia="Times New Roman" w:hAnsi="Segoe UI" w:cs="Segoe UI"/>
          <w:color w:val="auto"/>
          <w:sz w:val="21"/>
          <w:szCs w:val="21"/>
          <w:lang w:eastAsia="pt-PT"/>
        </w:rPr>
        <w:t> </w:t>
      </w:r>
      <w:r w:rsidRPr="007758EB">
        <w:rPr>
          <w:rFonts w:eastAsia="Times New Roman" w:cs="Times New Roman"/>
          <w:color w:val="auto"/>
          <w:szCs w:val="24"/>
          <w:lang w:val="en-US" w:eastAsia="pt-PT"/>
        </w:rPr>
        <w:t xml:space="preserve">SAE- </w:t>
      </w:r>
      <w:r w:rsidRPr="007758EB">
        <w:rPr>
          <w:rFonts w:eastAsia="Times New Roman" w:cs="Times New Roman"/>
          <w:i/>
          <w:iCs/>
          <w:color w:val="auto"/>
          <w:szCs w:val="24"/>
          <w:shd w:val="clear" w:color="auto" w:fill="F0F2F4"/>
          <w:lang w:val="en-US" w:eastAsia="pt-PT"/>
        </w:rPr>
        <w:t>(Society of Automotive Engineers - EUA)</w:t>
      </w:r>
    </w:p>
    <w:p w14:paraId="561E23A6" w14:textId="4934159E"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val="en-US" w:eastAsia="pt-PT"/>
        </w:rPr>
      </w:pPr>
      <w:r w:rsidRPr="007758EB">
        <w:rPr>
          <w:rFonts w:eastAsia="Times New Roman" w:cs="Times New Roman"/>
          <w:color w:val="auto"/>
          <w:szCs w:val="24"/>
          <w:lang w:val="en-US" w:eastAsia="pt-PT"/>
        </w:rPr>
        <w:t>AISI</w:t>
      </w:r>
      <w:r w:rsidR="007758EB" w:rsidRPr="007758EB">
        <w:rPr>
          <w:rFonts w:eastAsia="Times New Roman" w:cs="Times New Roman"/>
          <w:color w:val="auto"/>
          <w:szCs w:val="24"/>
          <w:lang w:val="en-US" w:eastAsia="pt-PT"/>
        </w:rPr>
        <w:t>-</w:t>
      </w:r>
      <w:r w:rsidR="007758EB" w:rsidRPr="007758EB">
        <w:rPr>
          <w:rFonts w:eastAsia="Times New Roman" w:cs="Times New Roman"/>
          <w:i/>
          <w:iCs/>
          <w:color w:val="auto"/>
          <w:szCs w:val="24"/>
          <w:shd w:val="clear" w:color="auto" w:fill="F0F2F4"/>
          <w:lang w:val="en-US" w:eastAsia="pt-PT"/>
        </w:rPr>
        <w:t xml:space="preserve"> (</w:t>
      </w:r>
      <w:r w:rsidRPr="007758EB">
        <w:rPr>
          <w:rFonts w:eastAsia="Times New Roman" w:cs="Times New Roman"/>
          <w:i/>
          <w:iCs/>
          <w:color w:val="auto"/>
          <w:szCs w:val="24"/>
          <w:shd w:val="clear" w:color="auto" w:fill="F0F2F4"/>
          <w:lang w:val="en-US" w:eastAsia="pt-PT"/>
        </w:rPr>
        <w:t>American Iron and Steel Institute-EUA)</w:t>
      </w:r>
    </w:p>
    <w:p w14:paraId="5D4A6E12" w14:textId="77777777"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CCC-Cubica de corpo centrado</w:t>
      </w:r>
    </w:p>
    <w:p w14:paraId="0B6D8F6B" w14:textId="77777777"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CFC-Cubica de face centrada</w:t>
      </w:r>
    </w:p>
    <w:p w14:paraId="0523BE69" w14:textId="1A232919"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TCC- Tetragonal de corpo centrad</w:t>
      </w:r>
      <w:r>
        <w:rPr>
          <w:rFonts w:eastAsia="Times New Roman" w:cs="Times New Roman"/>
          <w:color w:val="auto"/>
          <w:szCs w:val="24"/>
          <w:lang w:eastAsia="pt-PT"/>
        </w:rPr>
        <w:t>o</w:t>
      </w:r>
    </w:p>
    <w:p w14:paraId="754DFAE4" w14:textId="12613F5D" w:rsidR="00FE1B14" w:rsidRDefault="00FE1B14" w:rsidP="00303C41">
      <w:r>
        <w:br w:type="page"/>
      </w:r>
    </w:p>
    <w:p w14:paraId="42E25521" w14:textId="10335A0C" w:rsidR="00B73305" w:rsidRPr="008A7DDF" w:rsidRDefault="00877110" w:rsidP="00303C41">
      <w:pPr>
        <w:pStyle w:val="Ttulo1"/>
        <w:rPr>
          <w:rFonts w:eastAsia="Times New Roman"/>
          <w:b/>
        </w:rPr>
      </w:pPr>
      <w:bookmarkStart w:id="3" w:name="_Toc27323569"/>
      <w:r>
        <w:lastRenderedPageBreak/>
        <w:t>Introdução</w:t>
      </w:r>
      <w:bookmarkEnd w:id="3"/>
    </w:p>
    <w:p w14:paraId="1D746498" w14:textId="1E946266" w:rsidR="00B73305" w:rsidRPr="00A27BBF" w:rsidRDefault="00B73305" w:rsidP="00DF0BC5">
      <w:r w:rsidRPr="00A27BBF">
        <w:t xml:space="preserve">Geralmente ao que se ouve chamar de ferro, é, na verdade, aço. O ferro </w:t>
      </w:r>
      <w:r w:rsidR="00187B46">
        <w:t>tem baixa</w:t>
      </w:r>
      <w:r w:rsidRPr="00A27BBF">
        <w:t xml:space="preserve"> resistência mecânica</w:t>
      </w:r>
      <w:r w:rsidR="00187B46">
        <w:t>,</w:t>
      </w:r>
      <w:r w:rsidRPr="00A27BBF">
        <w:t xml:space="preserve"> </w:t>
      </w:r>
      <w:r w:rsidR="00187B46">
        <w:t>j</w:t>
      </w:r>
      <w:r w:rsidRPr="00A27BBF">
        <w:t>á o aço</w:t>
      </w:r>
      <w:r w:rsidR="00187B46">
        <w:t>, como tem melhores propriedades</w:t>
      </w:r>
      <w:r w:rsidRPr="00A27BBF">
        <w:t xml:space="preserve">, é utilizado quando a responsabilidade estrutural entra em jogo. </w:t>
      </w:r>
    </w:p>
    <w:p w14:paraId="1543D97D" w14:textId="438427BA" w:rsidR="00B73305" w:rsidRPr="00A27BBF" w:rsidRDefault="00B73305" w:rsidP="00154F21">
      <w:r w:rsidRPr="00A27BBF">
        <w:t>Basicamente, o aço é uma liga de ferro e carbono</w:t>
      </w:r>
      <w:r w:rsidR="00AF120A">
        <w:t>,</w:t>
      </w:r>
      <w:r w:rsidRPr="00A27BBF">
        <w:t xml:space="preserve"> </w:t>
      </w:r>
      <w:r w:rsidR="00AF120A">
        <w:t>o</w:t>
      </w:r>
      <w:r w:rsidRPr="00A27BBF">
        <w:t xml:space="preserve"> ferro é</w:t>
      </w:r>
      <w:r w:rsidR="00AF120A">
        <w:t xml:space="preserve"> um minério</w:t>
      </w:r>
      <w:r w:rsidRPr="00A27BBF">
        <w:t xml:space="preserve"> </w:t>
      </w:r>
      <w:r w:rsidR="00154F21">
        <w:t xml:space="preserve">bastante abundante </w:t>
      </w:r>
      <w:r w:rsidRPr="00A27BBF">
        <w:t>em tod</w:t>
      </w:r>
      <w:r w:rsidR="00154F21">
        <w:t>a</w:t>
      </w:r>
      <w:r w:rsidRPr="00A27BBF">
        <w:t xml:space="preserve"> a crosta terrestre</w:t>
      </w:r>
      <w:r w:rsidR="00AF120A">
        <w:t xml:space="preserve"> e</w:t>
      </w:r>
      <w:r w:rsidRPr="00A27BBF">
        <w:t xml:space="preserve"> </w:t>
      </w:r>
      <w:r w:rsidR="00154F21">
        <w:t>muito</w:t>
      </w:r>
      <w:r w:rsidRPr="00A27BBF">
        <w:t xml:space="preserve"> associado ao oxigénio e à sílica</w:t>
      </w:r>
      <w:r w:rsidR="00154F21">
        <w:t>, sendo o</w:t>
      </w:r>
      <w:r w:rsidRPr="00A27BBF">
        <w:t xml:space="preserve"> minério de ferro</w:t>
      </w:r>
      <w:r w:rsidR="00154F21">
        <w:t xml:space="preserve"> </w:t>
      </w:r>
      <w:r w:rsidRPr="00A27BBF">
        <w:t>um óxido de ferro, misturado com areia fina.</w:t>
      </w:r>
    </w:p>
    <w:p w14:paraId="5014D0E3" w14:textId="0014A0E4" w:rsidR="00B73305" w:rsidRPr="00615A10" w:rsidRDefault="00B73305" w:rsidP="00615A10">
      <w:r w:rsidRPr="00A27BBF">
        <w:t>O carbono</w:t>
      </w:r>
      <w:r w:rsidR="00154F21">
        <w:t xml:space="preserve"> </w:t>
      </w:r>
      <w:r w:rsidRPr="00A27BBF">
        <w:t>também</w:t>
      </w:r>
      <w:r w:rsidR="00154F21">
        <w:t xml:space="preserve"> é</w:t>
      </w:r>
      <w:r w:rsidRPr="00A27BBF">
        <w:t xml:space="preserve"> </w:t>
      </w:r>
      <w:r w:rsidR="00154F21">
        <w:t>muito</w:t>
      </w:r>
      <w:r w:rsidRPr="00A27BBF">
        <w:t xml:space="preserve"> abundante na natureza e pode ser encontrado em diversas forma</w:t>
      </w:r>
      <w:r w:rsidR="00187B46">
        <w:t>s</w:t>
      </w:r>
      <w:r w:rsidR="00154F21">
        <w:t>, sendo que n</w:t>
      </w:r>
      <w:r w:rsidRPr="00A27BBF">
        <w:t>a siderurgia</w:t>
      </w:r>
      <w:r w:rsidR="00154F21">
        <w:t xml:space="preserve"> </w:t>
      </w:r>
      <w:r w:rsidRPr="00A27BBF">
        <w:t>usa-se carvão mineral, e em alguns casos</w:t>
      </w:r>
      <w:r w:rsidR="00154F21">
        <w:t xml:space="preserve"> também </w:t>
      </w:r>
      <w:r w:rsidRPr="00A27BBF">
        <w:t>o carvão vegetal.</w:t>
      </w:r>
      <w:r w:rsidR="00A760C1">
        <w:t xml:space="preserve"> </w:t>
      </w:r>
      <w:r w:rsidR="000428D4">
        <w:rPr>
          <w:sz w:val="22"/>
        </w:rPr>
        <w:t>[1]</w:t>
      </w:r>
      <w:r w:rsidRPr="00A27BBF">
        <w:rPr>
          <w:b/>
          <w:bCs/>
        </w:rPr>
        <w:br w:type="page"/>
      </w:r>
    </w:p>
    <w:p w14:paraId="499E7246" w14:textId="77777777" w:rsidR="00B73305" w:rsidRPr="00E81B3F" w:rsidRDefault="00B73305" w:rsidP="00B73305">
      <w:pPr>
        <w:pStyle w:val="Ttulo1"/>
        <w:rPr>
          <w:rFonts w:eastAsia="Times New Roman"/>
        </w:rPr>
      </w:pPr>
      <w:bookmarkStart w:id="4" w:name="_Toc26873351"/>
      <w:bookmarkStart w:id="5" w:name="_Toc27323570"/>
      <w:r w:rsidRPr="00A27BBF">
        <w:lastRenderedPageBreak/>
        <w:t>Composição</w:t>
      </w:r>
      <w:bookmarkEnd w:id="4"/>
      <w:bookmarkEnd w:id="5"/>
    </w:p>
    <w:p w14:paraId="416EAA52" w14:textId="77777777" w:rsidR="00B73305" w:rsidRDefault="00B73305" w:rsidP="00DF0BC5">
      <w:r w:rsidRPr="5E61F3DC">
        <w:t xml:space="preserve">O aço é uma liga metálica essencialmente composta por ferro e carbono, com percentagens de carbono que podem variar entre 0,008% e 2,11%, o ferro fundido é também uma liga de ferro e carbono, mas com teor de carbono acima de 2,11%. </w:t>
      </w:r>
    </w:p>
    <w:p w14:paraId="5E551F3F" w14:textId="1F1EFC75" w:rsidR="00693ED0" w:rsidRDefault="00B73305" w:rsidP="00693ED0">
      <w:r w:rsidRPr="5E61F3DC">
        <w:t>O aço pode ser considerado aço-liga quando para alem do carbono</w:t>
      </w:r>
      <w:r w:rsidR="00423184">
        <w:t>,</w:t>
      </w:r>
      <w:r w:rsidRPr="5E61F3DC">
        <w:t xml:space="preserve"> material muito usado nas ligas de ferro</w:t>
      </w:r>
      <w:r w:rsidR="00423184">
        <w:t>,</w:t>
      </w:r>
      <w:r w:rsidRPr="5E61F3DC">
        <w:t xml:space="preserve"> contenha também outros elementos como: magnésio, cromo, vanádio e tungstênio.</w:t>
      </w:r>
    </w:p>
    <w:p w14:paraId="6C2F156B" w14:textId="7714D45B" w:rsidR="00603FE7" w:rsidRDefault="00693ED0" w:rsidP="00693ED0">
      <w:r>
        <w:t>Em um</w:t>
      </w:r>
      <w:r w:rsidR="00B73305" w:rsidRPr="023F884E">
        <w:t xml:space="preserve"> aço comum o teor de impurezas</w:t>
      </w:r>
      <w:r w:rsidR="003B18E7">
        <w:t xml:space="preserve">, </w:t>
      </w:r>
      <w:r w:rsidR="00B73305" w:rsidRPr="023F884E">
        <w:t>elementos além do ferro e do carbono</w:t>
      </w:r>
      <w:r w:rsidR="00656CF9">
        <w:t>,</w:t>
      </w:r>
      <w:r w:rsidR="00B73305" w:rsidRPr="023F884E">
        <w:t xml:space="preserve"> </w:t>
      </w:r>
      <w:r w:rsidR="00656CF9">
        <w:t xml:space="preserve">tem de </w:t>
      </w:r>
      <w:r w:rsidR="00B73305" w:rsidRPr="023F884E">
        <w:t>est</w:t>
      </w:r>
      <w:r w:rsidR="00656CF9">
        <w:t>ar</w:t>
      </w:r>
      <w:r w:rsidR="00B73305" w:rsidRPr="023F884E">
        <w:t xml:space="preserve"> abaixo dos 2%</w:t>
      </w:r>
      <w:r w:rsidR="0000031C">
        <w:t>, se conter e</w:t>
      </w:r>
      <w:r w:rsidR="00B73305" w:rsidRPr="023F884E">
        <w:t xml:space="preserve">ntre 2% </w:t>
      </w:r>
      <w:r>
        <w:t>e</w:t>
      </w:r>
      <w:r w:rsidR="00B73305" w:rsidRPr="023F884E">
        <w:t xml:space="preserve"> 5% de outros elementos já </w:t>
      </w:r>
      <w:r w:rsidR="0000031C">
        <w:t>se</w:t>
      </w:r>
      <w:r w:rsidR="00B73305" w:rsidRPr="023F884E">
        <w:t xml:space="preserve"> consider</w:t>
      </w:r>
      <w:r w:rsidR="0000031C">
        <w:t xml:space="preserve">a </w:t>
      </w:r>
      <w:r w:rsidR="00B73305" w:rsidRPr="023F884E">
        <w:t xml:space="preserve"> </w:t>
      </w:r>
      <w:r>
        <w:t xml:space="preserve">um </w:t>
      </w:r>
      <w:r w:rsidR="00B73305" w:rsidRPr="023F884E">
        <w:t>aço de baixa-liga</w:t>
      </w:r>
      <w:r>
        <w:t xml:space="preserve"> e </w:t>
      </w:r>
      <w:r w:rsidR="0000031C">
        <w:t xml:space="preserve">se conter </w:t>
      </w:r>
      <w:r w:rsidR="00FE34B2">
        <w:t xml:space="preserve">outros elementos </w:t>
      </w:r>
      <w:r w:rsidR="00B73305" w:rsidRPr="023F884E">
        <w:t>acima de 5% é considerado aço de alta-liga</w:t>
      </w:r>
      <w:r w:rsidR="0042550C">
        <w:t xml:space="preserve"> conforme </w:t>
      </w:r>
      <w:r w:rsidR="004A5C04">
        <w:t>apresentado na figura 1.</w:t>
      </w:r>
    </w:p>
    <w:p w14:paraId="0C6893DF" w14:textId="77777777" w:rsidR="0059605F" w:rsidRDefault="00603FE7" w:rsidP="0059605F">
      <w:pPr>
        <w:keepNext/>
      </w:pPr>
      <w:r w:rsidRPr="00603FE7">
        <w:rPr>
          <w:noProof/>
        </w:rPr>
        <w:t xml:space="preserve"> </w:t>
      </w:r>
      <w:r>
        <w:rPr>
          <w:noProof/>
        </w:rPr>
        <w:drawing>
          <wp:inline distT="0" distB="0" distL="0" distR="0" wp14:anchorId="719B236C" wp14:editId="67AAD49A">
            <wp:extent cx="4093028" cy="2302328"/>
            <wp:effectExtent l="0" t="0" r="3175" b="3175"/>
            <wp:docPr id="523644099" name="Imagem 5236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119853" cy="2317417"/>
                    </a:xfrm>
                    <a:prstGeom prst="rect">
                      <a:avLst/>
                    </a:prstGeom>
                  </pic:spPr>
                </pic:pic>
              </a:graphicData>
            </a:graphic>
          </wp:inline>
        </w:drawing>
      </w:r>
    </w:p>
    <w:p w14:paraId="191A54F0" w14:textId="2656970E" w:rsidR="00B73305" w:rsidRDefault="0059605F" w:rsidP="0059605F">
      <w:pPr>
        <w:pStyle w:val="Legenda"/>
      </w:pPr>
      <w:bookmarkStart w:id="6" w:name="_Toc26994088"/>
      <w:bookmarkStart w:id="7" w:name="_Toc27316973"/>
      <w:r>
        <w:t xml:space="preserve">Figura </w:t>
      </w:r>
      <w:r w:rsidR="00FE1B14">
        <w:rPr>
          <w:noProof/>
        </w:rPr>
        <w:t>1</w:t>
      </w:r>
      <w:r w:rsidRPr="002B528A">
        <w:t>– Tipos de aço</w:t>
      </w:r>
      <w:bookmarkEnd w:id="6"/>
      <w:bookmarkEnd w:id="7"/>
    </w:p>
    <w:p w14:paraId="53057365" w14:textId="46CEFDAB" w:rsidR="00F12DBA" w:rsidRDefault="00B73305" w:rsidP="00615A10">
      <w:r w:rsidRPr="7CF898AB">
        <w:t>Além dos componentes principais indicados, o aço</w:t>
      </w:r>
      <w:r w:rsidR="009935A9">
        <w:t xml:space="preserve"> também</w:t>
      </w:r>
      <w:r w:rsidRPr="7CF898AB">
        <w:t xml:space="preserve"> </w:t>
      </w:r>
      <w:r w:rsidR="009935A9">
        <w:t>contém</w:t>
      </w:r>
      <w:r w:rsidRPr="7CF898AB">
        <w:t xml:space="preserve"> outros elementos químicos, alguns</w:t>
      </w:r>
      <w:r w:rsidR="009935A9">
        <w:t xml:space="preserve"> destes</w:t>
      </w:r>
      <w:r w:rsidRPr="7CF898AB">
        <w:t xml:space="preserve"> prejudiciais, provenientes da sucata, do mineral ou do combustível empregue no</w:t>
      </w:r>
      <w:r w:rsidR="009935A9">
        <w:t xml:space="preserve"> próprio</w:t>
      </w:r>
      <w:r w:rsidRPr="7CF898AB">
        <w:t xml:space="preserve"> processo de fabricação, como</w:t>
      </w:r>
      <w:r w:rsidR="009935A9">
        <w:t xml:space="preserve"> por exemplo</w:t>
      </w:r>
      <w:r w:rsidRPr="7CF898AB">
        <w:t xml:space="preserve"> o enxofre e o fósforo. O enxofre e o fósforo são elementos prejudicais ao aço pois acabam por intervir nas suas propriedades físicas, deixando-o </w:t>
      </w:r>
      <w:r w:rsidR="002842BA">
        <w:t xml:space="preserve">frágil e </w:t>
      </w:r>
      <w:r w:rsidRPr="7CF898AB">
        <w:t xml:space="preserve">quebradiço. Existem alguns tipos de aços carbono, conhecidos como aços de fácil maquinação, que contém teores mínimos de fósforo e enxofre. Estes dois elementos proporcionam um melhor corte das ferramentas, estes aços são utilizados quando as propriedades de maquinação são prioritárias, em relação as propriedades mecânicas e das microestruturas. Dependendo das exigências necessárias, o controle sobre as impurezas pode ser menos rigoroso ou então pode ser solicitado o uso de elementos de liga benéficos. </w:t>
      </w:r>
      <w:r w:rsidR="00972484">
        <w:t>[</w:t>
      </w:r>
      <w:r w:rsidR="00D861E4">
        <w:t>2.</w:t>
      </w:r>
      <w:r w:rsidR="00972484">
        <w:t>]</w:t>
      </w:r>
    </w:p>
    <w:p w14:paraId="7EC6C496" w14:textId="6D5E138A" w:rsidR="00B73305" w:rsidRPr="00E81B3F" w:rsidRDefault="00B73305" w:rsidP="00B73305">
      <w:pPr>
        <w:pStyle w:val="Ttulo1"/>
        <w:rPr>
          <w:rFonts w:eastAsia="Times New Roman"/>
        </w:rPr>
      </w:pPr>
      <w:bookmarkStart w:id="8" w:name="_Toc26873352"/>
      <w:bookmarkStart w:id="9" w:name="_Toc27323571"/>
      <w:r w:rsidRPr="7CF898AB">
        <w:rPr>
          <w:rFonts w:eastAsia="Times New Roman"/>
        </w:rPr>
        <w:lastRenderedPageBreak/>
        <w:t>Classificação</w:t>
      </w:r>
      <w:bookmarkEnd w:id="8"/>
      <w:bookmarkEnd w:id="9"/>
    </w:p>
    <w:p w14:paraId="2A70A854" w14:textId="77777777" w:rsidR="00B73305" w:rsidRDefault="00B73305" w:rsidP="00DF0BC5">
      <w:r w:rsidRPr="023F884E">
        <w:t>O aço pode ser classificado das seguintes maneiras:</w:t>
      </w:r>
    </w:p>
    <w:p w14:paraId="3EF65F7B" w14:textId="77777777" w:rsidR="00B73305" w:rsidRDefault="00B73305" w:rsidP="00DF0BC5">
      <w:pPr>
        <w:pStyle w:val="PargrafodaLista"/>
        <w:numPr>
          <w:ilvl w:val="0"/>
          <w:numId w:val="13"/>
        </w:numPr>
      </w:pPr>
      <w:r w:rsidRPr="5E61F3DC">
        <w:t>Composição química;</w:t>
      </w:r>
    </w:p>
    <w:p w14:paraId="0CB9B7AC" w14:textId="77777777" w:rsidR="00B73305" w:rsidRDefault="00B73305" w:rsidP="00DF0BC5">
      <w:pPr>
        <w:pStyle w:val="PargrafodaLista"/>
        <w:numPr>
          <w:ilvl w:val="0"/>
          <w:numId w:val="13"/>
        </w:numPr>
      </w:pPr>
      <w:r w:rsidRPr="5E61F3DC">
        <w:t>Quantidade de carbono em percentagem;</w:t>
      </w:r>
    </w:p>
    <w:p w14:paraId="4BC7E79F" w14:textId="6CFDB3DC" w:rsidR="00B73305" w:rsidRDefault="00B73305" w:rsidP="00DF0BC5">
      <w:pPr>
        <w:pStyle w:val="PargrafodaLista"/>
        <w:numPr>
          <w:ilvl w:val="0"/>
          <w:numId w:val="13"/>
        </w:numPr>
      </w:pPr>
      <w:bookmarkStart w:id="10" w:name="_Hlk25514384"/>
      <w:r w:rsidRPr="023F884E">
        <w:t>Quanto à constituição da microestrutura;</w:t>
      </w:r>
      <w:bookmarkEnd w:id="10"/>
    </w:p>
    <w:p w14:paraId="5BE9F41C" w14:textId="77777777" w:rsidR="004D218E" w:rsidRDefault="004D218E" w:rsidP="004D218E"/>
    <w:p w14:paraId="5A41DF7C" w14:textId="57EC1D4F" w:rsidR="00B73305" w:rsidRDefault="00B73305" w:rsidP="00B73305">
      <w:pPr>
        <w:pStyle w:val="Ttulo2"/>
      </w:pPr>
      <w:bookmarkStart w:id="11" w:name="_Toc26873506"/>
      <w:bookmarkStart w:id="12" w:name="_Toc26873617"/>
      <w:bookmarkStart w:id="13" w:name="_Toc27323572"/>
      <w:r w:rsidRPr="023F884E">
        <w:t>Classificação Química</w:t>
      </w:r>
      <w:bookmarkEnd w:id="11"/>
      <w:bookmarkEnd w:id="12"/>
      <w:r w:rsidR="00E3143B">
        <w:t xml:space="preserve"> [1]</w:t>
      </w:r>
      <w:bookmarkEnd w:id="13"/>
    </w:p>
    <w:p w14:paraId="2C277050" w14:textId="3DB36AF9" w:rsidR="00B73305" w:rsidRPr="00A27BBF" w:rsidRDefault="00B73305" w:rsidP="00B73305">
      <w:pPr>
        <w:rPr>
          <w:rFonts w:cs="Times New Roman"/>
          <w:szCs w:val="24"/>
          <w:shd w:val="clear" w:color="auto" w:fill="FFFFFF"/>
          <w:vertAlign w:val="superscript"/>
        </w:rPr>
      </w:pPr>
      <w:r w:rsidRPr="00A27BBF">
        <w:rPr>
          <w:rFonts w:cs="Times New Roman"/>
          <w:szCs w:val="24"/>
          <w:shd w:val="clear" w:color="auto" w:fill="FFFFFF"/>
        </w:rPr>
        <w:t>A classificação mais comum é de acordo com a composição química</w:t>
      </w:r>
      <w:r w:rsidR="007D0111">
        <w:rPr>
          <w:rFonts w:cs="Times New Roman"/>
          <w:szCs w:val="24"/>
          <w:shd w:val="clear" w:color="auto" w:fill="FFFFFF"/>
        </w:rPr>
        <w:t xml:space="preserve"> e</w:t>
      </w:r>
      <w:r w:rsidRPr="00A27BBF">
        <w:rPr>
          <w:rFonts w:cs="Times New Roman"/>
          <w:szCs w:val="24"/>
          <w:shd w:val="clear" w:color="auto" w:fill="FFFFFF"/>
        </w:rPr>
        <w:t xml:space="preserve"> entre os</w:t>
      </w:r>
      <w:r w:rsidR="007D0111">
        <w:rPr>
          <w:rFonts w:cs="Times New Roman"/>
          <w:szCs w:val="24"/>
          <w:shd w:val="clear" w:color="auto" w:fill="FFFFFF"/>
        </w:rPr>
        <w:t xml:space="preserve"> vários</w:t>
      </w:r>
      <w:r w:rsidRPr="00A27BBF">
        <w:rPr>
          <w:rFonts w:cs="Times New Roman"/>
          <w:szCs w:val="24"/>
          <w:shd w:val="clear" w:color="auto" w:fill="FFFFFF"/>
        </w:rPr>
        <w:t xml:space="preserve"> sistemas de classificação química </w:t>
      </w:r>
      <w:r w:rsidR="007D0111">
        <w:rPr>
          <w:rFonts w:cs="Times New Roman"/>
          <w:szCs w:val="24"/>
          <w:shd w:val="clear" w:color="auto" w:fill="FFFFFF"/>
        </w:rPr>
        <w:t>o</w:t>
      </w:r>
      <w:r w:rsidRPr="00A27BBF">
        <w:rPr>
          <w:rFonts w:cs="Times New Roman"/>
          <w:szCs w:val="24"/>
          <w:shd w:val="clear" w:color="auto" w:fill="FFFFFF"/>
        </w:rPr>
        <w:t xml:space="preserve"> mais utilizad</w:t>
      </w:r>
      <w:r w:rsidR="007D0111">
        <w:rPr>
          <w:rFonts w:cs="Times New Roman"/>
          <w:szCs w:val="24"/>
          <w:shd w:val="clear" w:color="auto" w:fill="FFFFFF"/>
        </w:rPr>
        <w:t>o</w:t>
      </w:r>
      <w:r w:rsidRPr="00A27BBF">
        <w:rPr>
          <w:rFonts w:cs="Times New Roman"/>
          <w:szCs w:val="24"/>
          <w:shd w:val="clear" w:color="auto" w:fill="FFFFFF"/>
        </w:rPr>
        <w:t xml:space="preserve"> em todo o mundo para os aços (aços sem adição de elementos de liga, além dos que permanecem em sua composição no processo de fabricação) e aços de baixa liga (aços com baixas percentagens de elementos de liga)</w:t>
      </w:r>
      <w:r w:rsidR="007D0111">
        <w:rPr>
          <w:rFonts w:cs="Times New Roman"/>
          <w:szCs w:val="24"/>
          <w:shd w:val="clear" w:color="auto" w:fill="FFFFFF"/>
        </w:rPr>
        <w:t xml:space="preserve"> é</w:t>
      </w:r>
      <w:r w:rsidRPr="00A27BBF">
        <w:rPr>
          <w:rFonts w:cs="Times New Roman"/>
          <w:szCs w:val="24"/>
          <w:shd w:val="clear" w:color="auto" w:fill="FFFFFF"/>
        </w:rPr>
        <w:t xml:space="preserve"> o sistema </w:t>
      </w:r>
      <w:r w:rsidRPr="00A133CE">
        <w:rPr>
          <w:rFonts w:cs="Times New Roman"/>
          <w:i/>
          <w:szCs w:val="24"/>
        </w:rPr>
        <w:t>SAE</w:t>
      </w:r>
      <w:r w:rsidR="00994633">
        <w:rPr>
          <w:rFonts w:cs="Times New Roman"/>
          <w:i/>
          <w:szCs w:val="24"/>
        </w:rPr>
        <w:t xml:space="preserve"> </w:t>
      </w:r>
      <w:r w:rsidR="00994633" w:rsidRPr="007D0111">
        <w:rPr>
          <w:rFonts w:cs="Times New Roman"/>
          <w:i/>
          <w:szCs w:val="24"/>
          <w:shd w:val="clear" w:color="auto" w:fill="FFFFFF"/>
        </w:rPr>
        <w:t>(Society of Automotive Engineers - EUA)</w:t>
      </w:r>
      <w:r w:rsidRPr="00A27BBF">
        <w:rPr>
          <w:rFonts w:cs="Times New Roman"/>
          <w:szCs w:val="24"/>
          <w:shd w:val="clear" w:color="auto" w:fill="FFFFFF"/>
        </w:rPr>
        <w:t xml:space="preserve">, a cada composição normalizada pela </w:t>
      </w:r>
      <w:r w:rsidRPr="007D0111">
        <w:rPr>
          <w:rFonts w:cs="Times New Roman"/>
          <w:i/>
          <w:szCs w:val="24"/>
          <w:shd w:val="clear" w:color="auto" w:fill="FFFFFF"/>
        </w:rPr>
        <w:t>SAE</w:t>
      </w:r>
      <w:r w:rsidRPr="00A27BBF">
        <w:rPr>
          <w:rFonts w:cs="Times New Roman"/>
          <w:szCs w:val="24"/>
          <w:shd w:val="clear" w:color="auto" w:fill="FFFFFF"/>
        </w:rPr>
        <w:t xml:space="preserve"> corresponde uma numeração com 4 ou 5 dígitos</w:t>
      </w:r>
      <w:r w:rsidR="007D0111">
        <w:rPr>
          <w:rFonts w:cs="Times New Roman"/>
          <w:szCs w:val="24"/>
          <w:shd w:val="clear" w:color="auto" w:fill="FFFFFF"/>
        </w:rPr>
        <w:t xml:space="preserve"> e</w:t>
      </w:r>
      <w:r w:rsidRPr="00A27BBF">
        <w:rPr>
          <w:rFonts w:cs="Times New Roman"/>
          <w:szCs w:val="24"/>
          <w:shd w:val="clear" w:color="auto" w:fill="FFFFFF"/>
        </w:rPr>
        <w:t xml:space="preserve"> adota a notação </w:t>
      </w:r>
      <w:r w:rsidRPr="00A27BBF">
        <w:rPr>
          <w:rFonts w:cs="Times New Roman"/>
          <w:b/>
          <w:bCs/>
          <w:szCs w:val="24"/>
          <w:shd w:val="clear" w:color="auto" w:fill="FFFFFF"/>
        </w:rPr>
        <w:t>ABXX</w:t>
      </w:r>
      <w:r w:rsidRPr="00A27BBF">
        <w:rPr>
          <w:rFonts w:cs="Times New Roman"/>
          <w:szCs w:val="24"/>
          <w:shd w:val="clear" w:color="auto" w:fill="FFFFFF"/>
        </w:rPr>
        <w:t xml:space="preserve">, em que AB se refere a elementos de liga adicionados intencionalmente e os 2 dígitos finais XX indicam os centésimos da percentagem de </w:t>
      </w:r>
      <w:r w:rsidR="00CB3726">
        <w:rPr>
          <w:rFonts w:cs="Times New Roman"/>
          <w:szCs w:val="24"/>
          <w:shd w:val="clear" w:color="auto" w:fill="FFFFFF"/>
        </w:rPr>
        <w:t xml:space="preserve">Carbono </w:t>
      </w:r>
      <w:r w:rsidRPr="00A27BBF">
        <w:rPr>
          <w:rFonts w:cs="Times New Roman"/>
          <w:szCs w:val="24"/>
          <w:shd w:val="clear" w:color="auto" w:fill="FFFFFF"/>
        </w:rPr>
        <w:t>contida no material, podendo variar entre 05</w:t>
      </w:r>
      <w:r w:rsidR="007D0111">
        <w:rPr>
          <w:rFonts w:cs="Times New Roman"/>
          <w:szCs w:val="24"/>
          <w:shd w:val="clear" w:color="auto" w:fill="FFFFFF"/>
        </w:rPr>
        <w:t xml:space="preserve"> a 95</w:t>
      </w:r>
      <w:r w:rsidRPr="00A27BBF">
        <w:rPr>
          <w:rFonts w:cs="Times New Roman"/>
          <w:szCs w:val="24"/>
          <w:shd w:val="clear" w:color="auto" w:fill="FFFFFF"/>
        </w:rPr>
        <w:t xml:space="preserve"> que corresponde a 0,05% de C </w:t>
      </w:r>
      <w:r w:rsidR="007D0111">
        <w:rPr>
          <w:rFonts w:cs="Times New Roman"/>
          <w:szCs w:val="24"/>
          <w:shd w:val="clear" w:color="auto" w:fill="FFFFFF"/>
        </w:rPr>
        <w:t>e</w:t>
      </w:r>
      <w:r w:rsidRPr="00A27BBF">
        <w:rPr>
          <w:rFonts w:cs="Times New Roman"/>
          <w:szCs w:val="24"/>
          <w:shd w:val="clear" w:color="auto" w:fill="FFFFFF"/>
        </w:rPr>
        <w:t xml:space="preserve"> 0,95% de </w:t>
      </w:r>
      <w:r w:rsidR="00CB3726">
        <w:rPr>
          <w:rFonts w:cs="Times New Roman"/>
          <w:szCs w:val="24"/>
          <w:shd w:val="clear" w:color="auto" w:fill="FFFFFF"/>
        </w:rPr>
        <w:t>Carbono</w:t>
      </w:r>
      <w:r w:rsidRPr="00A27BBF">
        <w:rPr>
          <w:rFonts w:cs="Times New Roman"/>
          <w:szCs w:val="24"/>
          <w:shd w:val="clear" w:color="auto" w:fill="FFFFFF"/>
        </w:rPr>
        <w:t xml:space="preserve">. Se a percentagem de </w:t>
      </w:r>
      <w:r w:rsidR="00CB3726">
        <w:rPr>
          <w:rFonts w:cs="Times New Roman"/>
          <w:szCs w:val="24"/>
          <w:shd w:val="clear" w:color="auto" w:fill="FFFFFF"/>
        </w:rPr>
        <w:t>Carbono</w:t>
      </w:r>
      <w:r w:rsidRPr="00A27BBF">
        <w:rPr>
          <w:rFonts w:cs="Times New Roman"/>
          <w:szCs w:val="24"/>
          <w:shd w:val="clear" w:color="auto" w:fill="FFFFFF"/>
        </w:rPr>
        <w:t xml:space="preserve"> atinge ou ultrapassa 1,00%, então o final tem 3 dígitos (XXX) e a classificação tem um total de 5 dígitos.</w:t>
      </w:r>
    </w:p>
    <w:p w14:paraId="2FDF8F35" w14:textId="5D003866" w:rsidR="004D218E" w:rsidRDefault="00B73305" w:rsidP="00B73305">
      <w:pPr>
        <w:rPr>
          <w:rFonts w:cs="Times New Roman"/>
          <w:szCs w:val="24"/>
          <w:shd w:val="clear" w:color="auto" w:fill="FFFFFF"/>
        </w:rPr>
      </w:pPr>
      <w:r w:rsidRPr="00A27BBF">
        <w:rPr>
          <w:rFonts w:cs="Times New Roman"/>
          <w:szCs w:val="24"/>
          <w:shd w:val="clear" w:color="auto" w:fill="FFFFFF"/>
        </w:rPr>
        <w:t xml:space="preserve">A classificação normativa </w:t>
      </w:r>
      <w:r w:rsidRPr="007D0111">
        <w:rPr>
          <w:rFonts w:cs="Times New Roman"/>
          <w:i/>
          <w:szCs w:val="24"/>
          <w:shd w:val="clear" w:color="auto" w:fill="FFFFFF"/>
        </w:rPr>
        <w:t>SAE</w:t>
      </w:r>
      <w:r w:rsidRPr="00A27BBF">
        <w:rPr>
          <w:rFonts w:cs="Times New Roman"/>
          <w:szCs w:val="24"/>
          <w:shd w:val="clear" w:color="auto" w:fill="FFFFFF"/>
        </w:rPr>
        <w:t xml:space="preserve"> é a classificação dos aços segundo as normas da </w:t>
      </w:r>
      <w:r w:rsidRPr="007D0111">
        <w:rPr>
          <w:rFonts w:cs="Times New Roman"/>
          <w:i/>
          <w:szCs w:val="24"/>
          <w:shd w:val="clear" w:color="auto" w:fill="FFFFFF"/>
        </w:rPr>
        <w:t>SAE</w:t>
      </w:r>
      <w:r w:rsidRPr="00A27BBF">
        <w:rPr>
          <w:rFonts w:cs="Times New Roman"/>
          <w:szCs w:val="24"/>
          <w:shd w:val="clear" w:color="auto" w:fill="FFFFFF"/>
        </w:rPr>
        <w:t xml:space="preserve">, a mesma classificação também é adotada pela </w:t>
      </w:r>
      <w:r w:rsidRPr="007D0111">
        <w:rPr>
          <w:rFonts w:cs="Times New Roman"/>
          <w:i/>
          <w:szCs w:val="24"/>
          <w:shd w:val="clear" w:color="auto" w:fill="FFFFFF"/>
        </w:rPr>
        <w:t>AISI (American Iron and Steel Institute-EUA)</w:t>
      </w:r>
      <w:r w:rsidRPr="00A27BBF">
        <w:rPr>
          <w:rFonts w:cs="Times New Roman"/>
          <w:szCs w:val="24"/>
          <w:shd w:val="clear" w:color="auto" w:fill="FFFFFF"/>
        </w:rPr>
        <w:t>.</w:t>
      </w:r>
      <w:r w:rsidRPr="00A27BBF">
        <w:rPr>
          <w:rFonts w:cs="Times New Roman"/>
          <w:szCs w:val="24"/>
          <w:shd w:val="clear" w:color="auto" w:fill="FFFFFF"/>
          <w:vertAlign w:val="superscript"/>
        </w:rPr>
        <w:t xml:space="preserve"> </w:t>
      </w:r>
      <w:r w:rsidRPr="00A27BBF">
        <w:rPr>
          <w:rFonts w:cs="Times New Roman"/>
          <w:szCs w:val="24"/>
          <w:shd w:val="clear" w:color="auto" w:fill="FFFFFF"/>
        </w:rPr>
        <w:t xml:space="preserve">No total são previstas muitas dezenas de classificações. </w:t>
      </w:r>
    </w:p>
    <w:p w14:paraId="000C85DB" w14:textId="5950CD9E" w:rsidR="00B73305" w:rsidRDefault="00B73305" w:rsidP="00B73305">
      <w:pPr>
        <w:rPr>
          <w:rFonts w:cs="Times New Roman"/>
          <w:szCs w:val="24"/>
          <w:shd w:val="clear" w:color="auto" w:fill="FFFFFF"/>
        </w:rPr>
      </w:pPr>
      <w:r w:rsidRPr="00A27BBF">
        <w:rPr>
          <w:rFonts w:cs="Times New Roman"/>
          <w:szCs w:val="24"/>
          <w:shd w:val="clear" w:color="auto" w:fill="FFFFFF"/>
        </w:rPr>
        <w:t>A seguinte listagem mostra alguns tipos de classificação</w:t>
      </w:r>
      <w:r w:rsidR="004D218E">
        <w:rPr>
          <w:rFonts w:cs="Times New Roman"/>
          <w:szCs w:val="24"/>
          <w:shd w:val="clear" w:color="auto" w:fill="FFFFFF"/>
        </w:rPr>
        <w:t>:</w:t>
      </w:r>
    </w:p>
    <w:p w14:paraId="30C41245" w14:textId="77777777" w:rsidR="004D218E" w:rsidRPr="00A27BBF" w:rsidRDefault="004D218E" w:rsidP="00B73305">
      <w:pPr>
        <w:rPr>
          <w:rFonts w:cs="Times New Roman"/>
          <w:szCs w:val="24"/>
          <w:shd w:val="clear" w:color="auto" w:fill="FFFFFF"/>
          <w:vertAlign w:val="superscript"/>
        </w:rPr>
      </w:pPr>
    </w:p>
    <w:p w14:paraId="7B77DF66" w14:textId="77777777" w:rsidR="00B73305" w:rsidRPr="004D218E" w:rsidRDefault="00B73305" w:rsidP="004D218E">
      <w:pPr>
        <w:pStyle w:val="PargrafodaLista"/>
        <w:numPr>
          <w:ilvl w:val="0"/>
          <w:numId w:val="14"/>
        </w:numPr>
        <w:jc w:val="left"/>
        <w:rPr>
          <w:rFonts w:cs="Times New Roman"/>
          <w:szCs w:val="24"/>
          <w:shd w:val="clear" w:color="auto" w:fill="FFFFFF"/>
        </w:rPr>
      </w:pPr>
      <w:r w:rsidRPr="004D218E">
        <w:rPr>
          <w:rFonts w:cs="Times New Roman"/>
          <w:szCs w:val="24"/>
          <w:shd w:val="clear" w:color="auto" w:fill="FFFFFF"/>
        </w:rPr>
        <w:t>1XXX - aço sem liga</w:t>
      </w:r>
    </w:p>
    <w:p w14:paraId="40C238C7" w14:textId="77777777" w:rsidR="00B73305" w:rsidRPr="004D218E" w:rsidRDefault="00B73305" w:rsidP="004D218E">
      <w:pPr>
        <w:pStyle w:val="PargrafodaLista"/>
        <w:numPr>
          <w:ilvl w:val="0"/>
          <w:numId w:val="14"/>
        </w:numPr>
        <w:jc w:val="left"/>
        <w:rPr>
          <w:rFonts w:cs="Times New Roman"/>
          <w:szCs w:val="24"/>
          <w:shd w:val="clear" w:color="auto" w:fill="FFFFFF"/>
        </w:rPr>
      </w:pPr>
      <w:r w:rsidRPr="004D218E">
        <w:rPr>
          <w:rFonts w:cs="Times New Roman"/>
          <w:szCs w:val="24"/>
          <w:shd w:val="clear" w:color="auto" w:fill="FFFFFF"/>
        </w:rPr>
        <w:t>10xx - aço carbono comum</w:t>
      </w:r>
    </w:p>
    <w:p w14:paraId="760900FB" w14:textId="77777777" w:rsidR="00B73305"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11xx - teores diferenciados de Enxofre (S)</w:t>
      </w:r>
    </w:p>
    <w:p w14:paraId="5277A374" w14:textId="77777777" w:rsidR="00B73305"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12xx - teores diferenciados de Enxofre e Fósforo (S e P)</w:t>
      </w:r>
    </w:p>
    <w:p w14:paraId="52C68629" w14:textId="77777777" w:rsidR="00B73305" w:rsidRPr="00304BDF"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13xx - alto teor de Manganês (Mn 1,6-1,9%)</w:t>
      </w:r>
    </w:p>
    <w:p w14:paraId="2515B7C0" w14:textId="77777777" w:rsidR="00B73305" w:rsidRDefault="00B73305" w:rsidP="00B73305">
      <w:pPr>
        <w:spacing w:before="100" w:beforeAutospacing="1"/>
        <w:rPr>
          <w:rFonts w:cs="Times New Roman"/>
          <w:color w:val="222222"/>
          <w:szCs w:val="17"/>
          <w:shd w:val="clear" w:color="auto" w:fill="FFFFFF"/>
        </w:rPr>
      </w:pPr>
    </w:p>
    <w:p w14:paraId="7B82A110" w14:textId="77777777" w:rsidR="007758EB" w:rsidRDefault="007758EB" w:rsidP="00B73305">
      <w:pPr>
        <w:spacing w:before="100" w:beforeAutospacing="1"/>
        <w:rPr>
          <w:rFonts w:cs="Times New Roman"/>
          <w:color w:val="222222"/>
          <w:szCs w:val="17"/>
          <w:shd w:val="clear" w:color="auto" w:fill="FFFFFF"/>
        </w:rPr>
      </w:pPr>
    </w:p>
    <w:p w14:paraId="4D3706F5" w14:textId="6E2E265D" w:rsidR="00B73305" w:rsidRPr="00250E61" w:rsidRDefault="00B73305" w:rsidP="00B73305">
      <w:pPr>
        <w:spacing w:before="100" w:beforeAutospacing="1"/>
        <w:rPr>
          <w:rFonts w:cs="Times New Roman"/>
          <w:color w:val="222222"/>
          <w:szCs w:val="17"/>
          <w:shd w:val="clear" w:color="auto" w:fill="FFFFFF"/>
        </w:rPr>
      </w:pPr>
      <w:r w:rsidRPr="00250E61">
        <w:rPr>
          <w:rFonts w:cs="Times New Roman"/>
          <w:color w:val="222222"/>
          <w:szCs w:val="17"/>
          <w:shd w:val="clear" w:color="auto" w:fill="FFFFFF"/>
        </w:rPr>
        <w:lastRenderedPageBreak/>
        <w:t>Exemplos</w:t>
      </w:r>
      <w:r>
        <w:rPr>
          <w:rFonts w:cs="Times New Roman"/>
          <w:color w:val="222222"/>
          <w:szCs w:val="17"/>
          <w:shd w:val="clear" w:color="auto" w:fill="FFFFFF"/>
        </w:rPr>
        <w:t>:</w:t>
      </w:r>
    </w:p>
    <w:p w14:paraId="5312C669"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1020 - Aço sem liga com 0,20%C</w:t>
      </w:r>
    </w:p>
    <w:p w14:paraId="12528915"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1045 - Aço sem liga com 0,45%C</w:t>
      </w:r>
    </w:p>
    <w:p w14:paraId="0361A36E"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1145 - Aço de corte fácil com 0,45%C (com Mn e S)</w:t>
      </w:r>
    </w:p>
    <w:p w14:paraId="53C75A4C" w14:textId="77777777" w:rsidR="00B73305" w:rsidRDefault="00B73305" w:rsidP="00B73305">
      <w:pPr>
        <w:pStyle w:val="PargrafodaLista"/>
        <w:numPr>
          <w:ilvl w:val="0"/>
          <w:numId w:val="5"/>
        </w:numPr>
        <w:spacing w:before="100" w:beforeAutospacing="1"/>
        <w:ind w:firstLine="709"/>
        <w:rPr>
          <w:rFonts w:cs="Times New Roman"/>
          <w:color w:val="222222"/>
          <w:szCs w:val="24"/>
          <w:shd w:val="clear" w:color="auto" w:fill="FFFFFF"/>
        </w:rPr>
      </w:pPr>
      <w:r w:rsidRPr="00304BDF">
        <w:rPr>
          <w:rFonts w:cs="Times New Roman"/>
          <w:color w:val="222222"/>
          <w:szCs w:val="24"/>
          <w:shd w:val="clear" w:color="auto" w:fill="FFFFFF"/>
        </w:rPr>
        <w:t>1345 - Aço de elevada resistência com 0,45%C e 1,75%Mn</w:t>
      </w:r>
    </w:p>
    <w:p w14:paraId="21DFFD50" w14:textId="77777777" w:rsidR="00B73305" w:rsidRDefault="00B73305" w:rsidP="00B73305">
      <w:pPr>
        <w:spacing w:beforeAutospacing="1"/>
        <w:rPr>
          <w:rFonts w:eastAsia="Times New Roman" w:cs="Times New Roman"/>
          <w:szCs w:val="24"/>
        </w:rPr>
      </w:pPr>
    </w:p>
    <w:p w14:paraId="2905A887" w14:textId="49FAF42A" w:rsidR="00B73305" w:rsidRDefault="00B73305" w:rsidP="00B73305">
      <w:pPr>
        <w:pStyle w:val="Ttulo2"/>
        <w:rPr>
          <w:rFonts w:eastAsia="Times New Roman"/>
        </w:rPr>
      </w:pPr>
      <w:bookmarkStart w:id="14" w:name="_Toc26873507"/>
      <w:bookmarkStart w:id="15" w:name="_Toc26873618"/>
      <w:bookmarkStart w:id="16" w:name="_Toc27323573"/>
      <w:r w:rsidRPr="023F884E">
        <w:rPr>
          <w:rFonts w:eastAsia="Times New Roman"/>
        </w:rPr>
        <w:t>Classificação em função da percentagem de carbono</w:t>
      </w:r>
      <w:bookmarkEnd w:id="14"/>
      <w:bookmarkEnd w:id="15"/>
      <w:r w:rsidR="0089602F">
        <w:rPr>
          <w:rFonts w:eastAsia="Times New Roman"/>
        </w:rPr>
        <w:t xml:space="preserve"> [</w:t>
      </w:r>
      <w:r w:rsidR="00D861E4">
        <w:rPr>
          <w:rFonts w:eastAsia="Times New Roman"/>
        </w:rPr>
        <w:t>3</w:t>
      </w:r>
      <w:r w:rsidR="0089602F">
        <w:rPr>
          <w:rFonts w:eastAsia="Times New Roman"/>
        </w:rPr>
        <w:t>]</w:t>
      </w:r>
      <w:bookmarkEnd w:id="16"/>
    </w:p>
    <w:p w14:paraId="591EFAF0" w14:textId="77777777" w:rsidR="00B73305" w:rsidRDefault="00B73305" w:rsidP="00B73305">
      <w:pPr>
        <w:spacing w:before="100" w:beforeAutospacing="1"/>
        <w:rPr>
          <w:rFonts w:eastAsia="Times New Roman" w:cs="Times New Roman"/>
          <w:szCs w:val="24"/>
        </w:rPr>
      </w:pPr>
      <w:r w:rsidRPr="72C24B32">
        <w:rPr>
          <w:rFonts w:eastAsia="Times New Roman" w:cs="Times New Roman"/>
          <w:szCs w:val="24"/>
        </w:rPr>
        <w:t>A classificação em função da percentagem de carbono no aço pode ser descrita com a seguinte tabela.</w:t>
      </w:r>
    </w:p>
    <w:p w14:paraId="37AC314B" w14:textId="77777777" w:rsidR="00027E4C" w:rsidRDefault="00B73305" w:rsidP="00027E4C">
      <w:pPr>
        <w:keepNext/>
      </w:pPr>
      <w:r>
        <w:rPr>
          <w:noProof/>
        </w:rPr>
        <w:drawing>
          <wp:inline distT="0" distB="0" distL="0" distR="0" wp14:anchorId="1D56703E" wp14:editId="181CCCA6">
            <wp:extent cx="4572000" cy="2476500"/>
            <wp:effectExtent l="0" t="0" r="0" b="0"/>
            <wp:docPr id="1575588665" name="Imagem 157558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2476500"/>
                    </a:xfrm>
                    <a:prstGeom prst="rect">
                      <a:avLst/>
                    </a:prstGeom>
                  </pic:spPr>
                </pic:pic>
              </a:graphicData>
            </a:graphic>
          </wp:inline>
        </w:drawing>
      </w:r>
    </w:p>
    <w:p w14:paraId="148DB65C" w14:textId="70069A46" w:rsidR="00B73305" w:rsidRPr="00027E4C" w:rsidRDefault="00027E4C" w:rsidP="00027E4C">
      <w:pPr>
        <w:pStyle w:val="Legenda"/>
        <w:rPr>
          <w:sz w:val="24"/>
          <w:szCs w:val="22"/>
        </w:rPr>
      </w:pPr>
      <w:bookmarkStart w:id="17" w:name="_Toc26994089"/>
      <w:bookmarkStart w:id="18" w:name="_Toc27316974"/>
      <w:r>
        <w:t xml:space="preserve">Figura </w:t>
      </w:r>
      <w:r w:rsidR="00FE1B14">
        <w:rPr>
          <w:noProof/>
        </w:rPr>
        <w:t>2</w:t>
      </w:r>
      <w:r>
        <w:t>-</w:t>
      </w:r>
      <w:r w:rsidRPr="00AF105B">
        <w:t>Classificação em função da percentagem de carbono</w:t>
      </w:r>
      <w:bookmarkEnd w:id="17"/>
      <w:bookmarkEnd w:id="18"/>
    </w:p>
    <w:p w14:paraId="1B99B3DA" w14:textId="1FC8C113" w:rsidR="00B73305" w:rsidRPr="001A3545" w:rsidRDefault="00B73305" w:rsidP="00B73305">
      <w:pPr>
        <w:rPr>
          <w:rFonts w:eastAsia="Times New Roman" w:cs="Times New Roman"/>
          <w:szCs w:val="24"/>
        </w:rPr>
      </w:pPr>
      <w:r w:rsidRPr="001A3545">
        <w:rPr>
          <w:rFonts w:eastAsia="Times New Roman" w:cs="Times New Roman"/>
          <w:szCs w:val="24"/>
        </w:rPr>
        <w:t xml:space="preserve">Os aços com baixo teor de carbono, até 0,30% de </w:t>
      </w:r>
      <w:r w:rsidR="00E43351">
        <w:rPr>
          <w:rFonts w:eastAsia="Times New Roman" w:cs="Times New Roman"/>
          <w:szCs w:val="24"/>
        </w:rPr>
        <w:t>Carbono</w:t>
      </w:r>
      <w:r w:rsidRPr="001A3545">
        <w:rPr>
          <w:rFonts w:eastAsia="Times New Roman" w:cs="Times New Roman"/>
          <w:szCs w:val="24"/>
        </w:rPr>
        <w:t xml:space="preserve"> como não adquirem tempera essas ligas são relativamente macias, porém possuem ótimos módulos de ductilidade e tenacidade.</w:t>
      </w:r>
    </w:p>
    <w:p w14:paraId="72957029" w14:textId="682CDE1F" w:rsidR="00B73305" w:rsidRPr="001A3545" w:rsidRDefault="00B73305" w:rsidP="001E78E8">
      <w:pPr>
        <w:rPr>
          <w:rFonts w:eastAsia="Times New Roman" w:cs="Times New Roman"/>
          <w:szCs w:val="24"/>
        </w:rPr>
      </w:pPr>
      <w:r w:rsidRPr="001A3545">
        <w:rPr>
          <w:rFonts w:eastAsia="Times New Roman" w:cs="Times New Roman"/>
          <w:szCs w:val="24"/>
        </w:rPr>
        <w:t xml:space="preserve">Os aços com médio teor de carbono, entre 0,30% e 0,70% de </w:t>
      </w:r>
      <w:r w:rsidR="00E43351">
        <w:rPr>
          <w:rFonts w:eastAsia="Times New Roman" w:cs="Times New Roman"/>
          <w:szCs w:val="24"/>
        </w:rPr>
        <w:t>Carbono</w:t>
      </w:r>
      <w:r w:rsidRPr="001A3545">
        <w:rPr>
          <w:rFonts w:eastAsia="Times New Roman" w:cs="Times New Roman"/>
          <w:szCs w:val="24"/>
        </w:rPr>
        <w:t>, podem ser tratados termicamente por austenitização, tempera e depois revenimento para melhorar as suas propriedades mecânicas.</w:t>
      </w:r>
    </w:p>
    <w:p w14:paraId="69FCB70C" w14:textId="22245DBD" w:rsidR="00B73305" w:rsidRDefault="00B73305" w:rsidP="00B73305">
      <w:pPr>
        <w:rPr>
          <w:rFonts w:eastAsia="Times New Roman" w:cs="Times New Roman"/>
          <w:szCs w:val="24"/>
        </w:rPr>
      </w:pPr>
      <w:r w:rsidRPr="72C24B32">
        <w:rPr>
          <w:rFonts w:eastAsia="Times New Roman" w:cs="Times New Roman"/>
          <w:szCs w:val="24"/>
        </w:rPr>
        <w:t xml:space="preserve">Os aços com alto teor de carbono que normalmente possuem entre 0,70% e 1,40% de </w:t>
      </w:r>
      <w:r w:rsidR="00E43351">
        <w:rPr>
          <w:rFonts w:eastAsia="Times New Roman" w:cs="Times New Roman"/>
          <w:szCs w:val="24"/>
        </w:rPr>
        <w:t>Carbono</w:t>
      </w:r>
      <w:r w:rsidRPr="72C24B32">
        <w:rPr>
          <w:rFonts w:eastAsia="Times New Roman" w:cs="Times New Roman"/>
          <w:szCs w:val="24"/>
        </w:rPr>
        <w:t>, são os mais duros, mais resistentes, no entanto são os menos dúcteis entre todos os aços.</w:t>
      </w:r>
      <w:r w:rsidR="00E43351">
        <w:rPr>
          <w:rFonts w:eastAsia="Times New Roman" w:cs="Times New Roman"/>
          <w:szCs w:val="24"/>
        </w:rPr>
        <w:t xml:space="preserve"> </w:t>
      </w:r>
    </w:p>
    <w:p w14:paraId="1F0745C4" w14:textId="77777777" w:rsidR="00B73305" w:rsidRDefault="00B73305" w:rsidP="00B73305">
      <w:pPr>
        <w:rPr>
          <w:rFonts w:eastAsia="Times New Roman" w:cs="Times New Roman"/>
          <w:szCs w:val="24"/>
        </w:rPr>
      </w:pPr>
    </w:p>
    <w:p w14:paraId="750C3416" w14:textId="77777777" w:rsidR="00B73305" w:rsidRDefault="00B73305" w:rsidP="00B73305">
      <w:pPr>
        <w:rPr>
          <w:rFonts w:eastAsia="Times New Roman" w:cs="Times New Roman"/>
          <w:b/>
          <w:bCs/>
          <w:szCs w:val="24"/>
        </w:rPr>
      </w:pPr>
    </w:p>
    <w:p w14:paraId="424966DB" w14:textId="1ACFB4B2" w:rsidR="008C6B18" w:rsidRPr="008C6B18" w:rsidRDefault="00B73305" w:rsidP="008C6B18">
      <w:pPr>
        <w:pStyle w:val="Ttulo2"/>
        <w:rPr>
          <w:rFonts w:eastAsia="Times New Roman"/>
        </w:rPr>
      </w:pPr>
      <w:bookmarkStart w:id="19" w:name="_Toc26873508"/>
      <w:bookmarkStart w:id="20" w:name="_Toc26873619"/>
      <w:bookmarkStart w:id="21" w:name="_Toc27323574"/>
      <w:r w:rsidRPr="023F884E">
        <w:rPr>
          <w:rFonts w:eastAsia="Times New Roman"/>
        </w:rPr>
        <w:lastRenderedPageBreak/>
        <w:t>Classificação da microestrutura</w:t>
      </w:r>
      <w:bookmarkEnd w:id="19"/>
      <w:bookmarkEnd w:id="20"/>
      <w:r w:rsidR="008C6B18">
        <w:rPr>
          <w:rFonts w:eastAsia="Times New Roman"/>
        </w:rPr>
        <w:t xml:space="preserve"> [3]</w:t>
      </w:r>
      <w:bookmarkEnd w:id="21"/>
    </w:p>
    <w:p w14:paraId="7DFF5A59" w14:textId="77777777" w:rsidR="00B73305" w:rsidRDefault="00B73305" w:rsidP="00B73305">
      <w:pPr>
        <w:rPr>
          <w:rFonts w:cs="Times New Roman"/>
          <w:szCs w:val="24"/>
        </w:rPr>
      </w:pPr>
      <w:r w:rsidRPr="023F884E">
        <w:rPr>
          <w:rFonts w:eastAsia="Times New Roman" w:cs="Times New Roman"/>
          <w:szCs w:val="24"/>
        </w:rPr>
        <w:t>A estrutura física dos materiais sólidos com importância para a Engenharia depende principalmente do arranjo dos átomos, iões ou moléculas que os constituem e das forças de ligação entre eles.</w:t>
      </w:r>
    </w:p>
    <w:p w14:paraId="4839F953" w14:textId="77777777" w:rsidR="00B73305" w:rsidRDefault="00B73305" w:rsidP="00B73305">
      <w:pPr>
        <w:rPr>
          <w:rFonts w:cs="Times New Roman"/>
          <w:szCs w:val="24"/>
        </w:rPr>
      </w:pPr>
      <w:r w:rsidRPr="023F884E">
        <w:rPr>
          <w:rFonts w:eastAsia="Times New Roman" w:cs="Times New Roman"/>
          <w:szCs w:val="24"/>
        </w:rPr>
        <w:t>A classificação quanto à constituição da microestrutura é feita em função do seu tipo, cubica de corpo centrado (CCC), cubica de face centrada (CFC) ou tetragonal de corpo centrado (TCC).</w:t>
      </w:r>
    </w:p>
    <w:p w14:paraId="731EBBB1" w14:textId="77777777" w:rsidR="00B73305" w:rsidRDefault="00B73305" w:rsidP="00B73305">
      <w:pPr>
        <w:rPr>
          <w:rFonts w:cs="Times New Roman"/>
          <w:szCs w:val="24"/>
        </w:rPr>
      </w:pPr>
      <w:r w:rsidRPr="023F884E">
        <w:rPr>
          <w:rFonts w:eastAsia="Times New Roman" w:cs="Times New Roman"/>
          <w:szCs w:val="24"/>
        </w:rPr>
        <w:t>Se os átomos ou iões de um sólido se arranjarem num padrão que se repete segundo as três dimensões, forma um sólido que se diz ter estrutura cristalina e se designa por sólido cristalino ou material cristalino.</w:t>
      </w:r>
    </w:p>
    <w:p w14:paraId="7D136DA2" w14:textId="77777777" w:rsidR="00B73305" w:rsidRDefault="00B73305" w:rsidP="00B73305">
      <w:pPr>
        <w:rPr>
          <w:rFonts w:eastAsia="Times New Roman" w:cs="Times New Roman"/>
          <w:szCs w:val="24"/>
        </w:rPr>
      </w:pPr>
      <w:r w:rsidRPr="023F884E">
        <w:rPr>
          <w:rFonts w:eastAsia="Times New Roman" w:cs="Times New Roman"/>
          <w:szCs w:val="24"/>
        </w:rPr>
        <w:t>Os metais, as ligas metálicas e alguns materiais cerâmicos constituem exemplos de materiais cristalinos.</w:t>
      </w:r>
    </w:p>
    <w:p w14:paraId="6D61D543" w14:textId="77777777" w:rsidR="00B73305" w:rsidRDefault="00B73305" w:rsidP="00B73305">
      <w:pPr>
        <w:rPr>
          <w:rFonts w:eastAsia="Times New Roman" w:cs="Times New Roman"/>
          <w:szCs w:val="24"/>
        </w:rPr>
      </w:pPr>
    </w:p>
    <w:p w14:paraId="5D3F5D74" w14:textId="59976205" w:rsidR="00FE1B14" w:rsidRDefault="00FE1B14" w:rsidP="00B73305">
      <w:pPr>
        <w:rPr>
          <w:rFonts w:eastAsia="Times New Roman" w:cs="Times New Roman"/>
          <w:szCs w:val="24"/>
        </w:rPr>
      </w:pPr>
      <w:r>
        <w:rPr>
          <w:rFonts w:eastAsia="Times New Roman" w:cs="Times New Roman"/>
          <w:szCs w:val="24"/>
        </w:rPr>
        <w:br w:type="page"/>
      </w:r>
    </w:p>
    <w:p w14:paraId="1F9846C4" w14:textId="77777777" w:rsidR="00B73305" w:rsidRDefault="00B73305" w:rsidP="00B73305">
      <w:pPr>
        <w:rPr>
          <w:rFonts w:eastAsia="Times New Roman" w:cs="Times New Roman"/>
          <w:szCs w:val="24"/>
        </w:rPr>
      </w:pPr>
    </w:p>
    <w:p w14:paraId="5707B86F" w14:textId="1FB5E43F" w:rsidR="00B73305" w:rsidRPr="004D218E" w:rsidRDefault="00B73305" w:rsidP="004D218E">
      <w:pPr>
        <w:pStyle w:val="Ttulo1"/>
        <w:rPr>
          <w:rFonts w:eastAsia="Times New Roman"/>
        </w:rPr>
      </w:pPr>
      <w:bookmarkStart w:id="22" w:name="_Toc26873353"/>
      <w:bookmarkStart w:id="23" w:name="_Toc27323575"/>
      <w:r w:rsidRPr="023F884E">
        <w:rPr>
          <w:rFonts w:eastAsia="Times New Roman"/>
        </w:rPr>
        <w:t>Aplicações</w:t>
      </w:r>
      <w:bookmarkEnd w:id="22"/>
      <w:bookmarkEnd w:id="23"/>
      <w:r w:rsidRPr="023F884E">
        <w:rPr>
          <w:rFonts w:eastAsia="Times New Roman"/>
        </w:rPr>
        <w:t xml:space="preserve"> </w:t>
      </w:r>
    </w:p>
    <w:p w14:paraId="5E3B7116" w14:textId="77777777" w:rsidR="00B73305" w:rsidRPr="001A3545" w:rsidRDefault="00B73305" w:rsidP="00B73305">
      <w:pPr>
        <w:rPr>
          <w:rFonts w:eastAsia="Times New Roman" w:cs="Times New Roman"/>
          <w:szCs w:val="24"/>
        </w:rPr>
      </w:pPr>
      <w:r w:rsidRPr="023F884E">
        <w:rPr>
          <w:rFonts w:eastAsia="Times New Roman" w:cs="Times New Roman"/>
          <w:szCs w:val="24"/>
        </w:rPr>
        <w:t xml:space="preserve">Entre todos os tipos de aço, os aços com baixo teor de carbono são os mais usados. </w:t>
      </w:r>
      <w:r w:rsidRPr="023F884E">
        <w:rPr>
          <w:rFonts w:eastAsia="Times New Roman" w:cs="Times New Roman"/>
          <w:color w:val="222222"/>
          <w:szCs w:val="24"/>
        </w:rPr>
        <w:t xml:space="preserve">O aço é atualmente a mais importante liga metálica, sendo empregue de forma intensiva em numerosas aplicações tais como máquinas, ferramentas, em construção, etc. No entanto a sua utilização está condicionada a determinadas aplicações devido a vantagens técnicas que oferecem outros materiais. </w:t>
      </w:r>
    </w:p>
    <w:p w14:paraId="296E2F03" w14:textId="77777777" w:rsidR="00B73305" w:rsidRPr="001A3545" w:rsidRDefault="00B73305" w:rsidP="00B73305">
      <w:pPr>
        <w:rPr>
          <w:rFonts w:eastAsia="Times New Roman" w:cs="Times New Roman"/>
          <w:color w:val="222222"/>
          <w:szCs w:val="24"/>
        </w:rPr>
      </w:pPr>
      <w:r w:rsidRPr="72C24B32">
        <w:rPr>
          <w:rFonts w:eastAsia="Times New Roman" w:cs="Times New Roman"/>
          <w:color w:val="222222"/>
          <w:szCs w:val="24"/>
        </w:rPr>
        <w:t xml:space="preserve">Ainda assim, atualmente emprega-se o aço devido a sua nítida superioridade frente às outras ligas tendo em conta o seu preço. </w:t>
      </w:r>
    </w:p>
    <w:p w14:paraId="030E4DA7" w14:textId="77777777" w:rsidR="00B73305" w:rsidRPr="001A3545" w:rsidRDefault="00B73305" w:rsidP="00B73305">
      <w:pPr>
        <w:rPr>
          <w:rFonts w:eastAsia="Times New Roman" w:cs="Times New Roman"/>
          <w:color w:val="222222"/>
          <w:szCs w:val="24"/>
        </w:rPr>
      </w:pPr>
      <w:r w:rsidRPr="7CF898AB">
        <w:rPr>
          <w:rFonts w:eastAsia="Times New Roman" w:cs="Times New Roman"/>
          <w:color w:val="222222"/>
          <w:szCs w:val="24"/>
        </w:rPr>
        <w:t>Porque usar aço e não outros materiais:</w:t>
      </w:r>
    </w:p>
    <w:p w14:paraId="56C59EB0" w14:textId="35164516" w:rsidR="00B73305" w:rsidRPr="001A3545"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Existem numerosas</w:t>
      </w:r>
      <w:r w:rsidRPr="001A3545">
        <w:rPr>
          <w:rFonts w:eastAsia="Times New Roman" w:cs="Times New Roman"/>
          <w:szCs w:val="24"/>
        </w:rPr>
        <w:t xml:space="preserve"> </w:t>
      </w:r>
      <w:r w:rsidRPr="002243FF">
        <w:rPr>
          <w:rFonts w:eastAsia="Times New Roman" w:cs="Times New Roman"/>
          <w:szCs w:val="24"/>
        </w:rPr>
        <w:t>jazidas</w:t>
      </w:r>
      <w:r w:rsidRPr="001A3545">
        <w:rPr>
          <w:rFonts w:eastAsia="Times New Roman" w:cs="Times New Roman"/>
          <w:szCs w:val="24"/>
        </w:rPr>
        <w:t xml:space="preserve"> de minerais de ferro suficientemente ricas, puras e fáceis de explorar, além da possibilidade de reciclar a sucata.</w:t>
      </w:r>
    </w:p>
    <w:p w14:paraId="7665A76B" w14:textId="77777777" w:rsidR="00B73305" w:rsidRPr="001A3545"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Apresentam uma interessante combinação de propriedades mecânicas que podem ser modificados dentro de uma ampla faixa variando-se os componentes da liga e as suas quantidades, mediante a aplicação de tratamentos.</w:t>
      </w:r>
    </w:p>
    <w:p w14:paraId="34D4B0C7" w14:textId="77777777" w:rsidR="00B73305" w:rsidRPr="001A3545"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A sua plasticidade permite obter peças de formas geométricas complexas com relativa facilidade.</w:t>
      </w:r>
    </w:p>
    <w:p w14:paraId="5E8E9457" w14:textId="77777777" w:rsidR="00B73305" w:rsidRPr="00296E08"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A experiência acumulada na sua utilização permite realizar previsões de seu comportamento, reduzindo custos de projetos e prazos de colocação no mercado.</w:t>
      </w:r>
    </w:p>
    <w:p w14:paraId="1EDDA37A" w14:textId="77777777" w:rsidR="00B73305" w:rsidRPr="00296E08" w:rsidRDefault="00B73305" w:rsidP="00B73305">
      <w:pPr>
        <w:rPr>
          <w:rFonts w:cs="Times New Roman"/>
          <w:color w:val="222222"/>
          <w:szCs w:val="24"/>
        </w:rPr>
      </w:pPr>
    </w:p>
    <w:p w14:paraId="37D538F1" w14:textId="77777777" w:rsidR="00B73305" w:rsidRDefault="00B73305" w:rsidP="00B73305">
      <w:pPr>
        <w:ind w:firstLine="360"/>
        <w:rPr>
          <w:rFonts w:eastAsia="Times New Roman" w:cs="Times New Roman"/>
          <w:szCs w:val="24"/>
        </w:rPr>
      </w:pPr>
      <w:r w:rsidRPr="001A3545">
        <w:rPr>
          <w:rFonts w:eastAsia="Times New Roman" w:cs="Times New Roman"/>
          <w:szCs w:val="24"/>
        </w:rPr>
        <w:t xml:space="preserve">Os aços com baixo teor de carbono têm como aplicações típicas os componentes de carcaças de automóveis, perfis estruturais, edificações, pontes, torres, vasos de pressão e latas. </w:t>
      </w:r>
    </w:p>
    <w:p w14:paraId="09F6432E" w14:textId="77777777" w:rsidR="00B73305" w:rsidRPr="001A3545" w:rsidRDefault="00B73305" w:rsidP="00B73305">
      <w:pPr>
        <w:ind w:firstLine="360"/>
        <w:rPr>
          <w:rFonts w:eastAsia="Times New Roman" w:cs="Times New Roman"/>
          <w:szCs w:val="24"/>
        </w:rPr>
      </w:pPr>
      <w:r w:rsidRPr="7CF898AB">
        <w:rPr>
          <w:rFonts w:eastAsia="Times New Roman" w:cs="Times New Roman"/>
          <w:szCs w:val="24"/>
        </w:rPr>
        <w:t>As aplicações dos aços com médio teor de carbono visto que que podem ser tratados termicamente para melhorar as suas características mecânicas incluem as rodas dos comboios bem como os próprios carris, engrenagens e outras peças de máquinas e componentes estruturais de alta resistência mecânica, resistência à abrasão e tenacidade.</w:t>
      </w:r>
    </w:p>
    <w:p w14:paraId="477BF614" w14:textId="283A6933" w:rsidR="00B73305" w:rsidRPr="001A3545" w:rsidRDefault="00B73305" w:rsidP="00B73305">
      <w:pPr>
        <w:ind w:firstLine="360"/>
        <w:rPr>
          <w:rFonts w:cs="Times New Roman"/>
          <w:color w:val="222222"/>
          <w:szCs w:val="24"/>
        </w:rPr>
      </w:pPr>
      <w:r w:rsidRPr="023F884E">
        <w:rPr>
          <w:rFonts w:eastAsia="Times New Roman" w:cs="Times New Roman"/>
          <w:color w:val="222222"/>
          <w:szCs w:val="24"/>
        </w:rPr>
        <w:t>Os aços com alto teor de carbono são quase sempre utilizados em uma condição endurecida e revenida, como tal, são especialmente resistentes ao desgaste e á abrasão sendo estes aços muito utilizados como ferramentas de corte e matrizes para moldação e conformação de materiais bem como para a produção de facas, laminas de corte, laminas de serra para metais, molas e arames de alta resistência.</w:t>
      </w:r>
      <w:r w:rsidR="00C81F55">
        <w:rPr>
          <w:rFonts w:eastAsia="Times New Roman" w:cs="Times New Roman"/>
          <w:color w:val="222222"/>
          <w:szCs w:val="24"/>
        </w:rPr>
        <w:t xml:space="preserve"> [</w:t>
      </w:r>
      <w:r w:rsidR="00DF254C">
        <w:rPr>
          <w:rFonts w:eastAsia="Times New Roman" w:cs="Times New Roman"/>
          <w:color w:val="222222"/>
          <w:szCs w:val="24"/>
        </w:rPr>
        <w:t>4</w:t>
      </w:r>
      <w:r w:rsidR="00AF441F">
        <w:rPr>
          <w:rFonts w:eastAsia="Times New Roman" w:cs="Times New Roman"/>
          <w:color w:val="222222"/>
          <w:szCs w:val="24"/>
        </w:rPr>
        <w:t>]</w:t>
      </w:r>
    </w:p>
    <w:p w14:paraId="799C4A35" w14:textId="77777777" w:rsidR="00B73305" w:rsidRDefault="00B73305" w:rsidP="00B73305">
      <w:pPr>
        <w:rPr>
          <w:rFonts w:cs="Times New Roman"/>
          <w:color w:val="222222"/>
          <w:szCs w:val="24"/>
        </w:rPr>
      </w:pPr>
    </w:p>
    <w:p w14:paraId="22733A45" w14:textId="200206E7" w:rsidR="00B73305" w:rsidRPr="004D218E" w:rsidRDefault="00B73305" w:rsidP="004D218E">
      <w:pPr>
        <w:pStyle w:val="Ttulo1"/>
        <w:rPr>
          <w:rFonts w:eastAsia="Times New Roman"/>
        </w:rPr>
      </w:pPr>
      <w:bookmarkStart w:id="24" w:name="_Toc26873354"/>
      <w:bookmarkStart w:id="25" w:name="_Toc27323576"/>
      <w:r w:rsidRPr="00AC7B88">
        <w:rPr>
          <w:rFonts w:eastAsia="Times New Roman"/>
        </w:rPr>
        <w:t>Propriedades</w:t>
      </w:r>
      <w:bookmarkEnd w:id="24"/>
      <w:bookmarkEnd w:id="25"/>
    </w:p>
    <w:p w14:paraId="398F2AC7" w14:textId="77777777" w:rsidR="00B73305" w:rsidRDefault="00B73305" w:rsidP="00B73305">
      <w:pPr>
        <w:rPr>
          <w:rFonts w:eastAsia="Times New Roman" w:cs="Times New Roman"/>
          <w:color w:val="222222"/>
          <w:szCs w:val="24"/>
        </w:rPr>
      </w:pPr>
      <w:r w:rsidRPr="00AC7B88">
        <w:rPr>
          <w:rFonts w:eastAsia="Times New Roman" w:cs="Times New Roman"/>
          <w:color w:val="222222"/>
          <w:szCs w:val="24"/>
        </w:rPr>
        <w:t>As propriedades do aço variam de acordo com sua composição química e teor de carbono, sendo possível com esta variação uma grande diversidade de aplicações práticas.</w:t>
      </w:r>
    </w:p>
    <w:p w14:paraId="4468F999" w14:textId="77777777" w:rsidR="00B73305" w:rsidRPr="00AC7B88" w:rsidRDefault="00B73305" w:rsidP="00B73305">
      <w:pPr>
        <w:rPr>
          <w:rFonts w:cs="Times New Roman"/>
          <w:szCs w:val="24"/>
        </w:rPr>
      </w:pPr>
      <w:r>
        <w:rPr>
          <w:rFonts w:eastAsia="Times New Roman" w:cs="Times New Roman"/>
          <w:color w:val="222222"/>
          <w:szCs w:val="24"/>
        </w:rPr>
        <w:t>P</w:t>
      </w:r>
      <w:r w:rsidRPr="00AC7B88">
        <w:rPr>
          <w:rFonts w:eastAsia="Times New Roman" w:cs="Times New Roman"/>
          <w:color w:val="222222"/>
          <w:szCs w:val="24"/>
        </w:rPr>
        <w:t xml:space="preserve">ropriedades médias de um aço com 0,2% de carbono em peso </w:t>
      </w:r>
      <w:r>
        <w:rPr>
          <w:rFonts w:eastAsia="Times New Roman" w:cs="Times New Roman"/>
          <w:color w:val="222222"/>
          <w:szCs w:val="24"/>
        </w:rPr>
        <w:t>são</w:t>
      </w:r>
      <w:r w:rsidRPr="00AC7B88">
        <w:rPr>
          <w:rFonts w:eastAsia="Times New Roman" w:cs="Times New Roman"/>
          <w:color w:val="222222"/>
          <w:szCs w:val="24"/>
        </w:rPr>
        <w:t>:</w:t>
      </w:r>
    </w:p>
    <w:p w14:paraId="0A3C2C3D" w14:textId="77777777" w:rsidR="00B73305" w:rsidRPr="00AC7B88" w:rsidRDefault="00B73305" w:rsidP="00B73305">
      <w:pPr>
        <w:pStyle w:val="PargrafodaLista"/>
        <w:numPr>
          <w:ilvl w:val="0"/>
          <w:numId w:val="2"/>
        </w:numPr>
        <w:ind w:left="0" w:firstLine="709"/>
        <w:contextualSpacing w:val="0"/>
        <w:rPr>
          <w:rFonts w:cs="Times New Roman"/>
          <w:szCs w:val="24"/>
        </w:rPr>
      </w:pPr>
      <w:r w:rsidRPr="72C24B32">
        <w:rPr>
          <w:rFonts w:eastAsia="Times New Roman" w:cs="Times New Roman"/>
          <w:szCs w:val="24"/>
        </w:rPr>
        <w:t>Massa volumétrica: 7860 kg/m³ (ou 7,86 g/cm³)</w:t>
      </w:r>
    </w:p>
    <w:p w14:paraId="4179E8D7" w14:textId="38258EF1" w:rsidR="00B73305" w:rsidRPr="00AC7B88" w:rsidRDefault="00B73305" w:rsidP="00B73305">
      <w:pPr>
        <w:pStyle w:val="PargrafodaLista"/>
        <w:numPr>
          <w:ilvl w:val="0"/>
          <w:numId w:val="2"/>
        </w:numPr>
        <w:ind w:left="0" w:firstLine="709"/>
        <w:contextualSpacing w:val="0"/>
        <w:rPr>
          <w:rFonts w:cs="Times New Roman"/>
          <w:iCs/>
          <w:szCs w:val="24"/>
        </w:rPr>
      </w:pPr>
      <w:r w:rsidRPr="00A61A62">
        <w:rPr>
          <w:rFonts w:eastAsia="Times New Roman" w:cs="Times New Roman"/>
          <w:iCs/>
          <w:szCs w:val="24"/>
        </w:rPr>
        <w:t>Módulo de elasticidade</w:t>
      </w:r>
      <w:r w:rsidRPr="00AC7B88">
        <w:rPr>
          <w:rFonts w:eastAsia="Times New Roman" w:cs="Times New Roman"/>
          <w:iCs/>
          <w:szCs w:val="24"/>
        </w:rPr>
        <w:t xml:space="preserve"> (Módulo de Young) Longitudinal</w:t>
      </w:r>
      <w:r w:rsidRPr="00AC7B88">
        <w:rPr>
          <w:rFonts w:eastAsia="Times New Roman" w:cs="Times New Roman"/>
          <w:szCs w:val="24"/>
        </w:rPr>
        <w:t>: 210GPa</w:t>
      </w:r>
    </w:p>
    <w:p w14:paraId="7CE66149" w14:textId="77777777" w:rsidR="00B73305" w:rsidRPr="00AC7B88" w:rsidRDefault="00B73305" w:rsidP="00B73305">
      <w:pPr>
        <w:pStyle w:val="PargrafodaLista"/>
        <w:numPr>
          <w:ilvl w:val="0"/>
          <w:numId w:val="2"/>
        </w:numPr>
        <w:ind w:left="0" w:firstLine="709"/>
        <w:contextualSpacing w:val="0"/>
        <w:rPr>
          <w:rFonts w:cs="Times New Roman"/>
          <w:iCs/>
          <w:szCs w:val="24"/>
        </w:rPr>
      </w:pPr>
      <w:r w:rsidRPr="00AC7B88">
        <w:rPr>
          <w:rFonts w:eastAsia="Times New Roman" w:cs="Times New Roman"/>
          <w:iCs/>
          <w:szCs w:val="24"/>
        </w:rPr>
        <w:t>Módulo de elasticidade (Módulo de Young) transversal</w:t>
      </w:r>
      <w:r w:rsidRPr="00AC7B88">
        <w:rPr>
          <w:rFonts w:eastAsia="Times New Roman" w:cs="Times New Roman"/>
          <w:szCs w:val="24"/>
        </w:rPr>
        <w:t>:80 GPa</w:t>
      </w:r>
    </w:p>
    <w:p w14:paraId="2D2F1DEA" w14:textId="01804B67" w:rsidR="00B73305" w:rsidRPr="00AC7B88" w:rsidRDefault="00B73305" w:rsidP="00B73305">
      <w:pPr>
        <w:pStyle w:val="PargrafodaLista"/>
        <w:numPr>
          <w:ilvl w:val="0"/>
          <w:numId w:val="2"/>
        </w:numPr>
        <w:ind w:left="0" w:firstLine="709"/>
        <w:contextualSpacing w:val="0"/>
        <w:rPr>
          <w:rFonts w:cs="Times New Roman"/>
          <w:iCs/>
          <w:szCs w:val="24"/>
        </w:rPr>
      </w:pPr>
      <w:r w:rsidRPr="00A61A62">
        <w:rPr>
          <w:rFonts w:eastAsia="Times New Roman" w:cs="Times New Roman"/>
          <w:iCs/>
          <w:szCs w:val="24"/>
        </w:rPr>
        <w:t>Coeficiente de Poisson</w:t>
      </w:r>
      <w:r w:rsidRPr="00AC7B88">
        <w:rPr>
          <w:rFonts w:eastAsia="Times New Roman" w:cs="Times New Roman"/>
          <w:iCs/>
          <w:szCs w:val="24"/>
        </w:rPr>
        <w:t>: 0,3</w:t>
      </w:r>
    </w:p>
    <w:p w14:paraId="039B5F2C" w14:textId="21F9D0E2" w:rsidR="00B73305" w:rsidRPr="00AC7B88" w:rsidRDefault="00B73305" w:rsidP="00B73305">
      <w:pPr>
        <w:pStyle w:val="PargrafodaLista"/>
        <w:numPr>
          <w:ilvl w:val="0"/>
          <w:numId w:val="2"/>
        </w:numPr>
        <w:ind w:left="0" w:firstLine="709"/>
        <w:contextualSpacing w:val="0"/>
        <w:rPr>
          <w:rFonts w:cs="Times New Roman"/>
          <w:szCs w:val="24"/>
        </w:rPr>
      </w:pPr>
      <w:r w:rsidRPr="002243FF">
        <w:rPr>
          <w:rFonts w:eastAsia="Times New Roman" w:cs="Times New Roman"/>
          <w:szCs w:val="24"/>
        </w:rPr>
        <w:t>Limite de escoamento</w:t>
      </w:r>
      <w:r w:rsidRPr="72C24B32">
        <w:rPr>
          <w:rFonts w:eastAsia="Times New Roman" w:cs="Times New Roman"/>
          <w:szCs w:val="24"/>
        </w:rPr>
        <w:t xml:space="preserve">: 210 </w:t>
      </w:r>
      <w:r w:rsidR="00705412">
        <w:rPr>
          <w:rFonts w:eastAsia="Times New Roman" w:cs="Times New Roman"/>
          <w:szCs w:val="24"/>
        </w:rPr>
        <w:t>M</w:t>
      </w:r>
      <w:r w:rsidRPr="72C24B32">
        <w:rPr>
          <w:rFonts w:eastAsia="Times New Roman" w:cs="Times New Roman"/>
          <w:szCs w:val="24"/>
        </w:rPr>
        <w:t xml:space="preserve">Pa (tensão de </w:t>
      </w:r>
      <w:r w:rsidR="00AE5E91" w:rsidRPr="72C24B32">
        <w:rPr>
          <w:rFonts w:eastAsia="Times New Roman" w:cs="Times New Roman"/>
          <w:szCs w:val="24"/>
        </w:rPr>
        <w:t>cedência</w:t>
      </w:r>
      <w:r w:rsidRPr="72C24B32">
        <w:rPr>
          <w:rFonts w:eastAsia="Times New Roman" w:cs="Times New Roman"/>
          <w:szCs w:val="24"/>
        </w:rPr>
        <w:t>)</w:t>
      </w:r>
    </w:p>
    <w:p w14:paraId="7A9EC132" w14:textId="121F38BD" w:rsidR="00B73305" w:rsidRPr="00AC7B88" w:rsidRDefault="00B73305" w:rsidP="00B73305">
      <w:pPr>
        <w:pStyle w:val="PargrafodaLista"/>
        <w:numPr>
          <w:ilvl w:val="0"/>
          <w:numId w:val="2"/>
        </w:numPr>
        <w:ind w:left="0" w:firstLine="709"/>
        <w:contextualSpacing w:val="0"/>
        <w:rPr>
          <w:rFonts w:cs="Times New Roman"/>
          <w:szCs w:val="24"/>
        </w:rPr>
      </w:pPr>
      <w:r w:rsidRPr="72C24B32">
        <w:rPr>
          <w:rFonts w:eastAsia="Times New Roman" w:cs="Times New Roman"/>
          <w:szCs w:val="24"/>
        </w:rPr>
        <w:t xml:space="preserve">Limite de </w:t>
      </w:r>
      <w:r w:rsidRPr="002243FF">
        <w:rPr>
          <w:rFonts w:eastAsia="Times New Roman" w:cs="Times New Roman"/>
          <w:szCs w:val="24"/>
        </w:rPr>
        <w:t>resistência à tração</w:t>
      </w:r>
      <w:r w:rsidRPr="72C24B32">
        <w:rPr>
          <w:rFonts w:eastAsia="Times New Roman" w:cs="Times New Roman"/>
          <w:szCs w:val="24"/>
        </w:rPr>
        <w:t xml:space="preserve">: 380 </w:t>
      </w:r>
      <w:r w:rsidR="00705412">
        <w:rPr>
          <w:rFonts w:eastAsia="Times New Roman" w:cs="Times New Roman"/>
          <w:szCs w:val="24"/>
        </w:rPr>
        <w:t>M</w:t>
      </w:r>
      <w:r w:rsidRPr="72C24B32">
        <w:rPr>
          <w:rFonts w:eastAsia="Times New Roman" w:cs="Times New Roman"/>
          <w:szCs w:val="24"/>
        </w:rPr>
        <w:t>Pa (tensão de rotura)</w:t>
      </w:r>
    </w:p>
    <w:p w14:paraId="37668D6E" w14:textId="0D561481" w:rsidR="00B73305" w:rsidRPr="001B687B" w:rsidRDefault="00B73305" w:rsidP="00B73305">
      <w:pPr>
        <w:pStyle w:val="PargrafodaLista"/>
        <w:numPr>
          <w:ilvl w:val="0"/>
          <w:numId w:val="2"/>
        </w:numPr>
        <w:ind w:left="0" w:firstLine="709"/>
        <w:contextualSpacing w:val="0"/>
        <w:rPr>
          <w:rFonts w:cs="Times New Roman"/>
          <w:iCs/>
          <w:szCs w:val="24"/>
        </w:rPr>
      </w:pPr>
      <w:r w:rsidRPr="00AC7B88">
        <w:rPr>
          <w:rFonts w:eastAsia="Times New Roman" w:cs="Times New Roman"/>
          <w:iCs/>
          <w:szCs w:val="24"/>
        </w:rPr>
        <w:t>Alongamento</w:t>
      </w:r>
      <w:r w:rsidRPr="00AC7B88">
        <w:rPr>
          <w:rFonts w:eastAsia="Times New Roman" w:cs="Times New Roman"/>
          <w:szCs w:val="24"/>
        </w:rPr>
        <w:t>: 25%</w:t>
      </w:r>
    </w:p>
    <w:p w14:paraId="203E3E79" w14:textId="71D4CB6B" w:rsidR="001B687B" w:rsidRPr="001B687B" w:rsidRDefault="001B687B" w:rsidP="001B687B">
      <w:pPr>
        <w:ind w:left="708" w:firstLine="0"/>
        <w:rPr>
          <w:rFonts w:cs="Times New Roman"/>
          <w:iCs/>
          <w:szCs w:val="24"/>
        </w:rPr>
      </w:pPr>
      <w:r>
        <w:rPr>
          <w:rFonts w:cs="Times New Roman"/>
          <w:iCs/>
          <w:szCs w:val="24"/>
        </w:rPr>
        <w:t>[1]</w:t>
      </w:r>
    </w:p>
    <w:p w14:paraId="744C8EF2" w14:textId="77777777" w:rsidR="00B73305" w:rsidRDefault="00B73305" w:rsidP="00B73305">
      <w:pPr>
        <w:rPr>
          <w:rFonts w:eastAsia="Times New Roman" w:cs="Times New Roman"/>
          <w:color w:val="222222"/>
          <w:szCs w:val="24"/>
        </w:rPr>
      </w:pPr>
    </w:p>
    <w:p w14:paraId="3814DFE3" w14:textId="77777777" w:rsidR="00B73305" w:rsidRDefault="00B73305" w:rsidP="00B73305">
      <w:pPr>
        <w:ind w:firstLine="708"/>
        <w:rPr>
          <w:rFonts w:eastAsia="Times New Roman" w:cs="Times New Roman"/>
          <w:color w:val="222222"/>
          <w:szCs w:val="24"/>
        </w:rPr>
      </w:pPr>
      <w:r w:rsidRPr="72C24B32">
        <w:rPr>
          <w:rFonts w:eastAsia="Times New Roman" w:cs="Times New Roman"/>
          <w:color w:val="222222"/>
          <w:szCs w:val="24"/>
        </w:rPr>
        <w:t>As propriedades mecânicas do aço carbono são afetadas principalmente pela sua composição química e microestrutura. Em relação à sua composição química, os aços com médio ou alto teor de carbono, sujeitos a tratamento térmico e em condições ideais para que ocorram alterações químicas podemos por exemplo melhorar as propriedades relativas à resistência mecânica, ao limite da resistência à tração e à dureza, mas pioram nestes casos as propriedades relativas à ductilidade e à tenacidade. No que se refere à microestrutura, esta é afetada pela composição química pois sabemos que os constituintes são ferrite e perlite, perlite e cementite ou somente perlite, conforme seja um aço hipoeutectóide, hipereutectóide ou eutectóide. No entanto a microestrutura dos aços também depende de fatores como o seu estado, condição ou tamanho de grão austenítico.</w:t>
      </w:r>
    </w:p>
    <w:p w14:paraId="13DDD89D" w14:textId="77777777" w:rsidR="00B73305" w:rsidRDefault="00B73305" w:rsidP="00B73305">
      <w:pPr>
        <w:rPr>
          <w:rFonts w:eastAsia="Times New Roman" w:cs="Times New Roman"/>
          <w:szCs w:val="24"/>
        </w:rPr>
      </w:pPr>
    </w:p>
    <w:p w14:paraId="2623C28F" w14:textId="77777777" w:rsidR="00027E4C" w:rsidRDefault="00B73305" w:rsidP="00027E4C">
      <w:pPr>
        <w:keepNext/>
        <w:jc w:val="left"/>
      </w:pPr>
      <w:r>
        <w:rPr>
          <w:noProof/>
        </w:rPr>
        <w:lastRenderedPageBreak/>
        <w:drawing>
          <wp:inline distT="0" distB="0" distL="0" distR="0" wp14:anchorId="23E3B2C8" wp14:editId="48150CD3">
            <wp:extent cx="3559231" cy="2281143"/>
            <wp:effectExtent l="0" t="0" r="3175" b="5080"/>
            <wp:docPr id="1971713208" name="Imagem 35814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58143364"/>
                    <pic:cNvPicPr/>
                  </pic:nvPicPr>
                  <pic:blipFill>
                    <a:blip r:embed="rId21">
                      <a:extLst>
                        <a:ext uri="{28A0092B-C50C-407E-A947-70E740481C1C}">
                          <a14:useLocalDpi xmlns:a14="http://schemas.microsoft.com/office/drawing/2010/main" val="0"/>
                        </a:ext>
                      </a:extLst>
                    </a:blip>
                    <a:stretch>
                      <a:fillRect/>
                    </a:stretch>
                  </pic:blipFill>
                  <pic:spPr>
                    <a:xfrm>
                      <a:off x="0" y="0"/>
                      <a:ext cx="3589460" cy="2300517"/>
                    </a:xfrm>
                    <a:prstGeom prst="rect">
                      <a:avLst/>
                    </a:prstGeom>
                  </pic:spPr>
                </pic:pic>
              </a:graphicData>
            </a:graphic>
          </wp:inline>
        </w:drawing>
      </w:r>
    </w:p>
    <w:p w14:paraId="44EBA5EA" w14:textId="331EF183" w:rsidR="00027E4C" w:rsidRDefault="00027E4C" w:rsidP="00027E4C">
      <w:pPr>
        <w:pStyle w:val="Legenda"/>
        <w:jc w:val="left"/>
      </w:pPr>
      <w:bookmarkStart w:id="26" w:name="_Toc26994090"/>
      <w:bookmarkStart w:id="27" w:name="_Toc27316975"/>
      <w:r>
        <w:t xml:space="preserve">Figura </w:t>
      </w:r>
      <w:r w:rsidR="00FE1B14">
        <w:rPr>
          <w:noProof/>
        </w:rPr>
        <w:t>3</w:t>
      </w:r>
      <w:r>
        <w:t>-</w:t>
      </w:r>
      <w:r w:rsidRPr="004E21A3">
        <w:t>Diagrama tensão/deformação típico do aço (sem escala)</w:t>
      </w:r>
      <w:bookmarkEnd w:id="26"/>
      <w:bookmarkEnd w:id="27"/>
    </w:p>
    <w:p w14:paraId="65AB0DCC" w14:textId="75750A94" w:rsidR="00B73305" w:rsidRDefault="00B73305" w:rsidP="00027E4C">
      <w:pPr>
        <w:keepNext/>
        <w:jc w:val="left"/>
      </w:pPr>
      <w:r w:rsidRPr="72C24B32">
        <w:rPr>
          <w:rFonts w:eastAsia="Times New Roman" w:cs="Times New Roman"/>
          <w:color w:val="222222"/>
          <w:sz w:val="18"/>
          <w:szCs w:val="18"/>
        </w:rPr>
        <w:t xml:space="preserve">   </w:t>
      </w:r>
    </w:p>
    <w:p w14:paraId="6E3D3A9A" w14:textId="156F388C" w:rsidR="00B73305" w:rsidRDefault="00B73305" w:rsidP="00B73305">
      <w:pPr>
        <w:rPr>
          <w:rFonts w:eastAsia="Times New Roman" w:cs="Times New Roman"/>
          <w:szCs w:val="24"/>
        </w:rPr>
      </w:pPr>
      <w:r w:rsidRPr="023F884E">
        <w:rPr>
          <w:rFonts w:eastAsia="Times New Roman" w:cs="Times New Roman"/>
          <w:szCs w:val="24"/>
        </w:rPr>
        <w:t xml:space="preserve">O aço tem um comportamento </w:t>
      </w:r>
      <w:r w:rsidRPr="002243FF">
        <w:rPr>
          <w:rFonts w:eastAsia="Times New Roman" w:cs="Times New Roman"/>
          <w:szCs w:val="24"/>
        </w:rPr>
        <w:t>dúctil</w:t>
      </w:r>
      <w:r w:rsidRPr="023F884E">
        <w:rPr>
          <w:rFonts w:eastAsia="Times New Roman" w:cs="Times New Roman"/>
          <w:szCs w:val="24"/>
        </w:rPr>
        <w:t xml:space="preserve"> com regimes de deformação </w:t>
      </w:r>
      <w:r w:rsidRPr="002243FF">
        <w:rPr>
          <w:rFonts w:eastAsia="Times New Roman" w:cs="Times New Roman"/>
          <w:szCs w:val="24"/>
        </w:rPr>
        <w:t>elástica</w:t>
      </w:r>
      <w:r w:rsidRPr="023F884E">
        <w:rPr>
          <w:rFonts w:eastAsia="Times New Roman" w:cs="Times New Roman"/>
          <w:szCs w:val="24"/>
        </w:rPr>
        <w:t xml:space="preserve"> e </w:t>
      </w:r>
      <w:r w:rsidRPr="002243FF">
        <w:rPr>
          <w:rFonts w:eastAsia="Times New Roman" w:cs="Times New Roman"/>
          <w:szCs w:val="24"/>
        </w:rPr>
        <w:t>plástica</w:t>
      </w:r>
      <w:r w:rsidRPr="023F884E">
        <w:rPr>
          <w:rFonts w:eastAsia="Times New Roman" w:cs="Times New Roman"/>
          <w:szCs w:val="24"/>
        </w:rPr>
        <w:t xml:space="preserve">. </w:t>
      </w:r>
    </w:p>
    <w:p w14:paraId="3DFE0A93" w14:textId="6E2A1EF8" w:rsidR="00B73305" w:rsidRDefault="00B73305" w:rsidP="00B73305">
      <w:pPr>
        <w:rPr>
          <w:rFonts w:eastAsia="Times New Roman" w:cs="Times New Roman"/>
          <w:szCs w:val="24"/>
        </w:rPr>
      </w:pPr>
      <w:r w:rsidRPr="023F884E">
        <w:rPr>
          <w:rFonts w:eastAsia="Times New Roman" w:cs="Times New Roman"/>
          <w:szCs w:val="24"/>
        </w:rPr>
        <w:t xml:space="preserve">Até certo nível de </w:t>
      </w:r>
      <w:r w:rsidRPr="002243FF">
        <w:rPr>
          <w:rFonts w:eastAsia="Times New Roman" w:cs="Times New Roman"/>
          <w:szCs w:val="24"/>
        </w:rPr>
        <w:t>tensão</w:t>
      </w:r>
      <w:r w:rsidRPr="023F884E">
        <w:rPr>
          <w:rFonts w:eastAsia="Times New Roman" w:cs="Times New Roman"/>
          <w:szCs w:val="24"/>
        </w:rPr>
        <w:t xml:space="preserve"> aplicada, o material trabalha no regime elástico, onde a constante de proporcionalidade é denominada módulo </w:t>
      </w:r>
      <w:r w:rsidRPr="002243FF">
        <w:rPr>
          <w:rFonts w:eastAsia="Times New Roman" w:cs="Times New Roman"/>
          <w:szCs w:val="24"/>
        </w:rPr>
        <w:t>de elasticidade</w:t>
      </w:r>
      <w:r w:rsidRPr="023F884E">
        <w:rPr>
          <w:rFonts w:eastAsia="Times New Roman" w:cs="Times New Roman"/>
          <w:szCs w:val="24"/>
        </w:rPr>
        <w:t xml:space="preserve">. Ultrapassado o limite de proporcionalidade, tem lugar a fase plástica, na qual ocorrem deformações crescentes sem aumento da tensão, o valor constante dessa tensão é a mais importante característica dos aços estruturais e é denominada tensão de cedência. </w:t>
      </w:r>
    </w:p>
    <w:p w14:paraId="55E88124" w14:textId="0583B98E" w:rsidR="00B73305" w:rsidRDefault="00B73305" w:rsidP="00B73305">
      <w:pPr>
        <w:rPr>
          <w:rFonts w:eastAsia="Times New Roman" w:cs="Times New Roman"/>
          <w:szCs w:val="24"/>
        </w:rPr>
      </w:pPr>
      <w:r w:rsidRPr="023F884E">
        <w:rPr>
          <w:rFonts w:eastAsia="Times New Roman" w:cs="Times New Roman"/>
          <w:szCs w:val="24"/>
        </w:rPr>
        <w:t xml:space="preserve">O valor máximo da tensão antes da rutura é denominado tensão de rutura (ponto mais alto do </w:t>
      </w:r>
      <w:r w:rsidRPr="002243FF">
        <w:rPr>
          <w:rFonts w:eastAsia="Times New Roman" w:cs="Times New Roman"/>
          <w:szCs w:val="24"/>
        </w:rPr>
        <w:t>diagrama tensão, deformação</w:t>
      </w:r>
      <w:r w:rsidRPr="023F884E">
        <w:rPr>
          <w:rFonts w:eastAsia="Times New Roman" w:cs="Times New Roman"/>
          <w:szCs w:val="24"/>
        </w:rPr>
        <w:t xml:space="preserve">) e o valor da tensão no momento da rutura é designado de tensão final ou última. </w:t>
      </w:r>
    </w:p>
    <w:p w14:paraId="53AF36D1" w14:textId="77777777" w:rsidR="00B73305" w:rsidRDefault="00B73305" w:rsidP="00B73305">
      <w:pPr>
        <w:rPr>
          <w:rFonts w:eastAsia="Times New Roman" w:cs="Times New Roman"/>
          <w:color w:val="222222"/>
          <w:szCs w:val="24"/>
        </w:rPr>
      </w:pPr>
      <w:r w:rsidRPr="72C24B32">
        <w:rPr>
          <w:rFonts w:eastAsia="Times New Roman" w:cs="Times New Roman"/>
          <w:szCs w:val="24"/>
        </w:rPr>
        <w:t xml:space="preserve">Os diversos tipos de aço são classificados e denominados por normas nacionais e internacionais de acordo com sua aplicação e propriedades mecânicas (principalmente a resistência á deformação plástica e a resistência à rutura, no caso de aços estruturais). </w:t>
      </w:r>
    </w:p>
    <w:p w14:paraId="7DD1E962" w14:textId="0B1F4B1F" w:rsidR="00B73305" w:rsidRDefault="00B73305" w:rsidP="00B73305">
      <w:pPr>
        <w:rPr>
          <w:rFonts w:eastAsia="Times New Roman" w:cs="Times New Roman"/>
          <w:szCs w:val="24"/>
        </w:rPr>
      </w:pPr>
      <w:r w:rsidRPr="72C24B32">
        <w:rPr>
          <w:rFonts w:eastAsia="Times New Roman" w:cs="Times New Roman"/>
          <w:color w:val="222222"/>
          <w:szCs w:val="24"/>
        </w:rPr>
        <w:t xml:space="preserve">As propriedades térmicas do aço carbono têm a característica de ser inversas, isto quer dizer que quanto maior for a resistência térmica menor é a condutividade térmica e estas propriedades vão variar em função de elementos de liga </w:t>
      </w:r>
      <w:r w:rsidR="00AE5E91" w:rsidRPr="72C24B32">
        <w:rPr>
          <w:rFonts w:eastAsia="Times New Roman" w:cs="Times New Roman"/>
          <w:color w:val="222222"/>
          <w:szCs w:val="24"/>
        </w:rPr>
        <w:t>usados,</w:t>
      </w:r>
      <w:r w:rsidRPr="72C24B32">
        <w:rPr>
          <w:rFonts w:eastAsia="Times New Roman" w:cs="Times New Roman"/>
          <w:color w:val="222222"/>
          <w:szCs w:val="24"/>
        </w:rPr>
        <w:t xml:space="preserve"> mas também em função do teor de carbono, quanto maior for o teor de carbono contido no aço mais elevada é a sua resistência térmica.</w:t>
      </w:r>
    </w:p>
    <w:p w14:paraId="78F34FDB" w14:textId="77777777" w:rsidR="00B73305" w:rsidRDefault="00B73305" w:rsidP="00B73305">
      <w:pPr>
        <w:rPr>
          <w:rFonts w:eastAsia="Times New Roman" w:cs="Times New Roman"/>
          <w:b/>
          <w:bCs/>
          <w:szCs w:val="24"/>
        </w:rPr>
      </w:pPr>
    </w:p>
    <w:p w14:paraId="294B7D1F" w14:textId="77777777" w:rsidR="00B73305" w:rsidRDefault="00B73305" w:rsidP="00B73305">
      <w:pPr>
        <w:pStyle w:val="Ttulo1"/>
        <w:rPr>
          <w:rFonts w:eastAsia="Times New Roman"/>
        </w:rPr>
      </w:pPr>
      <w:bookmarkStart w:id="28" w:name="_Toc26873355"/>
      <w:bookmarkStart w:id="29" w:name="_Toc27323577"/>
      <w:r w:rsidRPr="72C24B32">
        <w:rPr>
          <w:rFonts w:eastAsia="Times New Roman"/>
        </w:rPr>
        <w:lastRenderedPageBreak/>
        <w:t>Diagrama de equilíbrio</w:t>
      </w:r>
      <w:bookmarkEnd w:id="28"/>
      <w:bookmarkEnd w:id="29"/>
      <w:r w:rsidRPr="72C24B32">
        <w:rPr>
          <w:rFonts w:eastAsia="Times New Roman"/>
        </w:rPr>
        <w:t xml:space="preserve"> </w:t>
      </w:r>
    </w:p>
    <w:p w14:paraId="6F957000" w14:textId="6F69FE34" w:rsidR="00B73305" w:rsidRDefault="00B73305" w:rsidP="00B73305">
      <w:pPr>
        <w:ind w:firstLine="708"/>
        <w:rPr>
          <w:rFonts w:eastAsia="Times New Roman" w:cs="Times New Roman"/>
          <w:szCs w:val="24"/>
        </w:rPr>
      </w:pPr>
      <w:r w:rsidRPr="72C24B32">
        <w:rPr>
          <w:rFonts w:eastAsia="Times New Roman" w:cs="Times New Roman"/>
          <w:szCs w:val="24"/>
        </w:rPr>
        <w:t>Durante o</w:t>
      </w:r>
      <w:r w:rsidR="002149CA">
        <w:rPr>
          <w:rFonts w:eastAsia="Times New Roman" w:cs="Times New Roman"/>
          <w:szCs w:val="24"/>
        </w:rPr>
        <w:t>s</w:t>
      </w:r>
      <w:r w:rsidRPr="72C24B32">
        <w:rPr>
          <w:rFonts w:eastAsia="Times New Roman" w:cs="Times New Roman"/>
          <w:szCs w:val="24"/>
        </w:rPr>
        <w:t xml:space="preserve"> processo</w:t>
      </w:r>
      <w:r w:rsidR="002149CA">
        <w:rPr>
          <w:rFonts w:eastAsia="Times New Roman" w:cs="Times New Roman"/>
          <w:szCs w:val="24"/>
        </w:rPr>
        <w:t>s</w:t>
      </w:r>
      <w:r w:rsidRPr="72C24B32">
        <w:rPr>
          <w:rFonts w:eastAsia="Times New Roman" w:cs="Times New Roman"/>
          <w:szCs w:val="24"/>
        </w:rPr>
        <w:t xml:space="preserve"> de tratamento</w:t>
      </w:r>
      <w:r w:rsidR="002149CA">
        <w:rPr>
          <w:rFonts w:eastAsia="Times New Roman" w:cs="Times New Roman"/>
          <w:szCs w:val="24"/>
        </w:rPr>
        <w:t>s</w:t>
      </w:r>
      <w:r w:rsidRPr="72C24B32">
        <w:rPr>
          <w:rFonts w:eastAsia="Times New Roman" w:cs="Times New Roman"/>
          <w:szCs w:val="24"/>
        </w:rPr>
        <w:t xml:space="preserve"> térmicos dos aços, é possível verificar no aço o aparecimento de microconstituintes como ferrite, cementite, perlite e austenite (ver figura 4)</w:t>
      </w:r>
    </w:p>
    <w:p w14:paraId="52F6A09E" w14:textId="0F75E374" w:rsidR="00B73305" w:rsidRDefault="00B73305" w:rsidP="00B73305">
      <w:pPr>
        <w:ind w:firstLine="708"/>
        <w:rPr>
          <w:rFonts w:eastAsia="Times New Roman" w:cs="Times New Roman"/>
          <w:szCs w:val="24"/>
        </w:rPr>
      </w:pPr>
      <w:r w:rsidRPr="72C24B32">
        <w:rPr>
          <w:rFonts w:eastAsia="Times New Roman" w:cs="Times New Roman"/>
          <w:szCs w:val="24"/>
        </w:rPr>
        <w:t xml:space="preserve">O aço podes se designado como </w:t>
      </w:r>
      <w:r w:rsidR="003B6353" w:rsidRPr="72C24B32">
        <w:rPr>
          <w:rFonts w:eastAsia="Times New Roman" w:cs="Times New Roman"/>
          <w:szCs w:val="24"/>
        </w:rPr>
        <w:t>hipoeutectóide</w:t>
      </w:r>
      <w:r w:rsidRPr="72C24B32">
        <w:rPr>
          <w:rFonts w:eastAsia="Times New Roman" w:cs="Times New Roman"/>
          <w:szCs w:val="24"/>
        </w:rPr>
        <w:t xml:space="preserve"> quando a percentagem de carbono está abaixo dos 0.86%, </w:t>
      </w:r>
      <w:r w:rsidR="003B6353" w:rsidRPr="72C24B32">
        <w:rPr>
          <w:rFonts w:eastAsia="Times New Roman" w:cs="Times New Roman"/>
          <w:szCs w:val="24"/>
        </w:rPr>
        <w:t>eutectóide</w:t>
      </w:r>
      <w:r w:rsidRPr="72C24B32">
        <w:rPr>
          <w:rFonts w:eastAsia="Times New Roman" w:cs="Times New Roman"/>
          <w:szCs w:val="24"/>
        </w:rPr>
        <w:t xml:space="preserve"> quando a percentagem de carbono é 0.86% e </w:t>
      </w:r>
      <w:r w:rsidR="003B6353" w:rsidRPr="72C24B32">
        <w:rPr>
          <w:rFonts w:eastAsia="Times New Roman" w:cs="Times New Roman"/>
          <w:szCs w:val="24"/>
        </w:rPr>
        <w:t>hipereutectóide</w:t>
      </w:r>
      <w:r w:rsidRPr="72C24B32">
        <w:rPr>
          <w:rFonts w:eastAsia="Times New Roman" w:cs="Times New Roman"/>
          <w:szCs w:val="24"/>
        </w:rPr>
        <w:t xml:space="preserve"> quando a </w:t>
      </w:r>
      <w:r w:rsidR="00AE5E91" w:rsidRPr="72C24B32">
        <w:rPr>
          <w:rFonts w:eastAsia="Times New Roman" w:cs="Times New Roman"/>
          <w:szCs w:val="24"/>
        </w:rPr>
        <w:t>percentagem</w:t>
      </w:r>
      <w:r w:rsidRPr="72C24B32">
        <w:rPr>
          <w:rFonts w:eastAsia="Times New Roman" w:cs="Times New Roman"/>
          <w:szCs w:val="24"/>
        </w:rPr>
        <w:t xml:space="preserve"> de carbono é superior a 0.86%. (ver figura 4) </w:t>
      </w:r>
    </w:p>
    <w:p w14:paraId="51442C95" w14:textId="77777777" w:rsidR="00890BB9" w:rsidRDefault="00B73305" w:rsidP="00890BB9">
      <w:pPr>
        <w:keepNext/>
        <w:jc w:val="center"/>
      </w:pPr>
      <w:r>
        <w:rPr>
          <w:noProof/>
        </w:rPr>
        <w:drawing>
          <wp:inline distT="0" distB="0" distL="0" distR="0" wp14:anchorId="6598C488" wp14:editId="210D8124">
            <wp:extent cx="2491740" cy="1936943"/>
            <wp:effectExtent l="0" t="0" r="3810" b="6350"/>
            <wp:docPr id="104742694" name="Imagem 10474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498689" cy="1942345"/>
                    </a:xfrm>
                    <a:prstGeom prst="rect">
                      <a:avLst/>
                    </a:prstGeom>
                  </pic:spPr>
                </pic:pic>
              </a:graphicData>
            </a:graphic>
          </wp:inline>
        </w:drawing>
      </w:r>
    </w:p>
    <w:p w14:paraId="7B342050" w14:textId="74C98168" w:rsidR="00B73305" w:rsidRDefault="00890BB9" w:rsidP="00890BB9">
      <w:pPr>
        <w:pStyle w:val="Legenda"/>
        <w:jc w:val="center"/>
      </w:pPr>
      <w:bookmarkStart w:id="30" w:name="_Toc26994091"/>
      <w:bookmarkStart w:id="31" w:name="_Toc27316976"/>
      <w:r>
        <w:t xml:space="preserve">Figura </w:t>
      </w:r>
      <w:r w:rsidR="00FE1B14">
        <w:rPr>
          <w:noProof/>
        </w:rPr>
        <w:t>4</w:t>
      </w:r>
      <w:r>
        <w:t>-</w:t>
      </w:r>
      <w:r w:rsidRPr="00A779F5">
        <w:t xml:space="preserve">Diagrama de </w:t>
      </w:r>
      <w:bookmarkEnd w:id="30"/>
      <w:bookmarkEnd w:id="31"/>
      <w:r w:rsidR="003B6353" w:rsidRPr="00A779F5">
        <w:t>equilíbrio</w:t>
      </w:r>
    </w:p>
    <w:p w14:paraId="19C88C55" w14:textId="5F226A23" w:rsidR="00B73305" w:rsidRDefault="00B73305" w:rsidP="00B73305">
      <w:pPr>
        <w:pStyle w:val="Ttulo2"/>
        <w:rPr>
          <w:rFonts w:eastAsia="Times New Roman"/>
        </w:rPr>
      </w:pPr>
      <w:bookmarkStart w:id="32" w:name="_Toc26873509"/>
      <w:bookmarkStart w:id="33" w:name="_Toc26873620"/>
      <w:bookmarkStart w:id="34" w:name="_Toc27323578"/>
      <w:r w:rsidRPr="72C24B32">
        <w:rPr>
          <w:rFonts w:eastAsia="Times New Roman"/>
        </w:rPr>
        <w:t xml:space="preserve">Aços </w:t>
      </w:r>
      <w:bookmarkEnd w:id="32"/>
      <w:bookmarkEnd w:id="33"/>
      <w:r w:rsidR="003B6353">
        <w:rPr>
          <w:rFonts w:eastAsia="Times New Roman"/>
        </w:rPr>
        <w:t>hipoeutectóides</w:t>
      </w:r>
      <w:r w:rsidR="00C346EE">
        <w:rPr>
          <w:rFonts w:eastAsia="Times New Roman"/>
        </w:rPr>
        <w:t xml:space="preserve"> [</w:t>
      </w:r>
      <w:r w:rsidR="00D861E4">
        <w:rPr>
          <w:rFonts w:eastAsia="Times New Roman"/>
        </w:rPr>
        <w:t>3</w:t>
      </w:r>
      <w:r w:rsidR="00C346EE">
        <w:rPr>
          <w:rFonts w:eastAsia="Times New Roman"/>
        </w:rPr>
        <w:t>]</w:t>
      </w:r>
      <w:bookmarkEnd w:id="34"/>
    </w:p>
    <w:p w14:paraId="3DBC68AE" w14:textId="77777777" w:rsidR="00B73305" w:rsidRDefault="00B73305" w:rsidP="00B73305">
      <w:r w:rsidRPr="72C24B32">
        <w:rPr>
          <w:rFonts w:eastAsia="Times New Roman" w:cs="Times New Roman"/>
          <w:szCs w:val="24"/>
        </w:rPr>
        <w:t xml:space="preserve">Imaginando que temos um aço com 0.2% de carbono, ao ser aquecido até cerca de 900º obtemos apenas austenite, e à medida que vamos baixando a temperatura e passamos a linha A3, parte da austenite começa a transformar-se em ferrite, assim ma faixa entre as linhas A3 e A1 temos a formação de ferrite e austenite. Baixando ainda mais a temperatura e ao passar na linha A1 os grãos de austenite transformam-se em perlite, obtendo assim perlite e ferrite á temperatura ambiente.  </w:t>
      </w:r>
    </w:p>
    <w:p w14:paraId="00089FD9" w14:textId="77777777" w:rsidR="00B73305" w:rsidRDefault="00B73305" w:rsidP="00B73305">
      <w:pPr>
        <w:ind w:firstLine="708"/>
      </w:pPr>
      <w:r w:rsidRPr="7CF898AB">
        <w:rPr>
          <w:rFonts w:eastAsia="Times New Roman" w:cs="Times New Roman"/>
          <w:szCs w:val="24"/>
        </w:rPr>
        <w:t>(Quanto mais elevado o teor de carbono mais perlite e menos ferrite se vai formar)</w:t>
      </w:r>
    </w:p>
    <w:p w14:paraId="65E909FE" w14:textId="77777777" w:rsidR="00B73305" w:rsidRDefault="00B73305" w:rsidP="00B73305">
      <w:pPr>
        <w:rPr>
          <w:rFonts w:eastAsia="Times New Roman" w:cs="Times New Roman"/>
          <w:szCs w:val="24"/>
        </w:rPr>
      </w:pPr>
    </w:p>
    <w:p w14:paraId="38313E06" w14:textId="0E15386D" w:rsidR="00B73305" w:rsidRDefault="00B73305" w:rsidP="00B73305">
      <w:pPr>
        <w:pStyle w:val="Ttulo2"/>
        <w:rPr>
          <w:rFonts w:eastAsia="Times New Roman"/>
        </w:rPr>
      </w:pPr>
      <w:r w:rsidRPr="72C24B32">
        <w:rPr>
          <w:rFonts w:eastAsia="Times New Roman"/>
        </w:rPr>
        <w:t xml:space="preserve"> </w:t>
      </w:r>
      <w:bookmarkStart w:id="35" w:name="_Toc26873510"/>
      <w:bookmarkStart w:id="36" w:name="_Toc26873621"/>
      <w:bookmarkStart w:id="37" w:name="_Toc27323579"/>
      <w:r w:rsidRPr="72C24B32">
        <w:rPr>
          <w:rFonts w:eastAsia="Times New Roman"/>
        </w:rPr>
        <w:t xml:space="preserve">Aços </w:t>
      </w:r>
      <w:bookmarkEnd w:id="35"/>
      <w:bookmarkEnd w:id="36"/>
      <w:r w:rsidR="003B6353">
        <w:rPr>
          <w:rFonts w:eastAsia="Times New Roman"/>
        </w:rPr>
        <w:t>eutectóides</w:t>
      </w:r>
      <w:r w:rsidR="00C346EE">
        <w:rPr>
          <w:rFonts w:eastAsia="Times New Roman"/>
        </w:rPr>
        <w:t xml:space="preserve"> [</w:t>
      </w:r>
      <w:r w:rsidR="00D861E4">
        <w:rPr>
          <w:rFonts w:eastAsia="Times New Roman"/>
        </w:rPr>
        <w:t>3</w:t>
      </w:r>
      <w:r w:rsidR="00C346EE">
        <w:rPr>
          <w:rFonts w:eastAsia="Times New Roman"/>
        </w:rPr>
        <w:t>]</w:t>
      </w:r>
      <w:bookmarkEnd w:id="37"/>
    </w:p>
    <w:p w14:paraId="5425511B" w14:textId="6D525F10" w:rsidR="00B73305" w:rsidRDefault="00B73305" w:rsidP="00B73305">
      <w:pPr>
        <w:rPr>
          <w:rFonts w:eastAsia="Times New Roman" w:cs="Times New Roman"/>
          <w:szCs w:val="24"/>
        </w:rPr>
      </w:pPr>
      <w:r w:rsidRPr="7CF898AB">
        <w:rPr>
          <w:rFonts w:eastAsia="Times New Roman" w:cs="Times New Roman"/>
          <w:szCs w:val="24"/>
        </w:rPr>
        <w:t xml:space="preserve">Tendo desta vez um aço com 0.86% de carbono, ao ser aquecido até um pouco acima da linha A1 (723ºC onde ocorre a reação </w:t>
      </w:r>
      <w:r w:rsidR="003B6353" w:rsidRPr="7CF898AB">
        <w:rPr>
          <w:rFonts w:eastAsia="Times New Roman" w:cs="Times New Roman"/>
          <w:szCs w:val="24"/>
        </w:rPr>
        <w:t>eutectóide</w:t>
      </w:r>
      <w:r w:rsidRPr="7CF898AB">
        <w:rPr>
          <w:rFonts w:eastAsia="Times New Roman" w:cs="Times New Roman"/>
          <w:szCs w:val="24"/>
        </w:rPr>
        <w:t>) obtemos apenas austenite, mas desta vez só haverá transformação dos grãos ao passar a linha A1, onde os grãos de austenite se transformam em perlite e assim obtemos apenas perlite à temperatura ambiente o que só acontece em uma liga eutectóide.</w:t>
      </w:r>
    </w:p>
    <w:p w14:paraId="36A56C59" w14:textId="77777777" w:rsidR="00B73305" w:rsidRDefault="00B73305" w:rsidP="00B73305">
      <w:pPr>
        <w:rPr>
          <w:rFonts w:eastAsia="Times New Roman" w:cs="Times New Roman"/>
          <w:szCs w:val="24"/>
        </w:rPr>
      </w:pPr>
    </w:p>
    <w:p w14:paraId="033A6F9F" w14:textId="584C9C4E" w:rsidR="00B73305" w:rsidRDefault="00B73305" w:rsidP="00B73305">
      <w:pPr>
        <w:pStyle w:val="Ttulo2"/>
        <w:rPr>
          <w:rFonts w:eastAsia="Times New Roman"/>
        </w:rPr>
      </w:pPr>
      <w:bookmarkStart w:id="38" w:name="_Toc26873511"/>
      <w:bookmarkStart w:id="39" w:name="_Toc26873622"/>
      <w:bookmarkStart w:id="40" w:name="_Toc27323580"/>
      <w:r w:rsidRPr="72C24B32">
        <w:rPr>
          <w:rFonts w:eastAsia="Times New Roman"/>
        </w:rPr>
        <w:t xml:space="preserve">Aços </w:t>
      </w:r>
      <w:bookmarkEnd w:id="38"/>
      <w:bookmarkEnd w:id="39"/>
      <w:r w:rsidR="003B6353">
        <w:rPr>
          <w:rFonts w:eastAsia="Times New Roman"/>
        </w:rPr>
        <w:t>hipereutectóides</w:t>
      </w:r>
      <w:r w:rsidR="00C346EE">
        <w:rPr>
          <w:rFonts w:eastAsia="Times New Roman"/>
        </w:rPr>
        <w:t xml:space="preserve"> [</w:t>
      </w:r>
      <w:r w:rsidR="00D861E4">
        <w:rPr>
          <w:rFonts w:eastAsia="Times New Roman"/>
        </w:rPr>
        <w:t>3</w:t>
      </w:r>
      <w:r w:rsidR="00C346EE">
        <w:rPr>
          <w:rFonts w:eastAsia="Times New Roman"/>
        </w:rPr>
        <w:t>]</w:t>
      </w:r>
      <w:bookmarkEnd w:id="40"/>
    </w:p>
    <w:p w14:paraId="73D8DFB4" w14:textId="77777777" w:rsidR="00B73305" w:rsidRDefault="00B73305" w:rsidP="00B73305">
      <w:r w:rsidRPr="7CF898AB">
        <w:rPr>
          <w:rFonts w:eastAsia="Times New Roman" w:cs="Times New Roman"/>
          <w:szCs w:val="24"/>
        </w:rPr>
        <w:t>Imaginando agora que temos um aço com 1.2% de carbono. ao ser aquecido até um pouco acima de 900º obtemos apenas austenite, e à medida que vamos baixando a temperatura e ao passamos a linha Acm, parte da austenite começa a transformar-se em cementite (Fe3C), temos então nesta faixa entre as linhas Acm e A1 a formação de austenite e cementite. Baixando ainda mais a temperatura e ao passar na linha A1 os grãos de austenite transformam-se em perlite, obtendo assim perlite e cementite á temperatura ambiente.</w:t>
      </w:r>
    </w:p>
    <w:p w14:paraId="620AFE64" w14:textId="77777777" w:rsidR="00B73305" w:rsidRDefault="00B73305" w:rsidP="00B73305">
      <w:pPr>
        <w:ind w:firstLine="708"/>
      </w:pPr>
      <w:r w:rsidRPr="7CF898AB">
        <w:rPr>
          <w:rFonts w:eastAsia="Times New Roman" w:cs="Times New Roman"/>
          <w:szCs w:val="24"/>
        </w:rPr>
        <w:t>(Quanto mais elevado o teor de carbono menos perlite e mais cementite se vai formar).</w:t>
      </w:r>
    </w:p>
    <w:p w14:paraId="5ACE38CA" w14:textId="77777777" w:rsidR="00B73305" w:rsidRDefault="00B73305" w:rsidP="00B73305">
      <w:pPr>
        <w:rPr>
          <w:rFonts w:eastAsia="Times New Roman" w:cs="Times New Roman"/>
          <w:szCs w:val="24"/>
        </w:rPr>
      </w:pPr>
    </w:p>
    <w:p w14:paraId="34657DE4" w14:textId="77777777" w:rsidR="00B73305" w:rsidRDefault="00B73305" w:rsidP="00B73305">
      <w:pPr>
        <w:rPr>
          <w:rFonts w:eastAsia="Times New Roman" w:cs="Times New Roman"/>
          <w:szCs w:val="24"/>
        </w:rPr>
      </w:pPr>
    </w:p>
    <w:p w14:paraId="349B6BDF" w14:textId="77777777" w:rsidR="00B73305" w:rsidRDefault="00B73305" w:rsidP="00B73305">
      <w:pPr>
        <w:rPr>
          <w:rFonts w:eastAsia="Times New Roman" w:cs="Times New Roman"/>
          <w:szCs w:val="24"/>
        </w:rPr>
      </w:pPr>
    </w:p>
    <w:p w14:paraId="49860DE6" w14:textId="77777777" w:rsidR="00B73305" w:rsidRDefault="00B73305" w:rsidP="00B73305">
      <w:pPr>
        <w:jc w:val="center"/>
      </w:pPr>
    </w:p>
    <w:p w14:paraId="36CFF9C3" w14:textId="77777777" w:rsidR="00B73305" w:rsidRDefault="00B73305" w:rsidP="00B73305">
      <w:pPr>
        <w:jc w:val="center"/>
      </w:pPr>
    </w:p>
    <w:p w14:paraId="63AD7312" w14:textId="77777777" w:rsidR="00B73305" w:rsidRDefault="00B73305" w:rsidP="00B73305">
      <w:pPr>
        <w:jc w:val="center"/>
      </w:pPr>
    </w:p>
    <w:p w14:paraId="10247373" w14:textId="77777777" w:rsidR="00B73305" w:rsidRDefault="00B73305" w:rsidP="00B73305">
      <w:pPr>
        <w:jc w:val="center"/>
      </w:pPr>
    </w:p>
    <w:p w14:paraId="616DCA8F" w14:textId="77777777" w:rsidR="00B73305" w:rsidRDefault="00B73305" w:rsidP="00B73305">
      <w:pPr>
        <w:jc w:val="center"/>
      </w:pPr>
    </w:p>
    <w:p w14:paraId="4C00AA3D" w14:textId="77777777" w:rsidR="00B73305" w:rsidRDefault="00B73305" w:rsidP="00B73305"/>
    <w:p w14:paraId="508FBB47" w14:textId="77777777" w:rsidR="00B73305" w:rsidRDefault="00B73305" w:rsidP="00B73305">
      <w:pPr>
        <w:rPr>
          <w:rFonts w:eastAsia="Times New Roman" w:cs="Times New Roman"/>
          <w:b/>
          <w:bCs/>
          <w:szCs w:val="24"/>
        </w:rPr>
      </w:pPr>
    </w:p>
    <w:p w14:paraId="27343ED4" w14:textId="1E2002E5" w:rsidR="00B73305" w:rsidRPr="007758EB" w:rsidRDefault="00B73305" w:rsidP="007758EB">
      <w:pPr>
        <w:rPr>
          <w:rFonts w:eastAsia="Times New Roman" w:cs="Times New Roman"/>
          <w:b/>
          <w:szCs w:val="24"/>
        </w:rPr>
      </w:pPr>
      <w:r w:rsidRPr="000D0877">
        <w:rPr>
          <w:rFonts w:eastAsia="Times New Roman" w:cs="Times New Roman"/>
          <w:b/>
          <w:szCs w:val="24"/>
        </w:rPr>
        <w:br w:type="page"/>
      </w:r>
    </w:p>
    <w:p w14:paraId="1A5B0E74" w14:textId="3DB0A0FE" w:rsidR="00B73305" w:rsidRDefault="00B73305" w:rsidP="00B73305">
      <w:pPr>
        <w:pStyle w:val="Ttulo1"/>
        <w:rPr>
          <w:rFonts w:eastAsia="Times New Roman"/>
        </w:rPr>
      </w:pPr>
      <w:bookmarkStart w:id="41" w:name="_Toc26873356"/>
      <w:bookmarkStart w:id="42" w:name="_Toc27323581"/>
      <w:r w:rsidRPr="00496090">
        <w:rPr>
          <w:rFonts w:eastAsia="Times New Roman"/>
        </w:rPr>
        <w:lastRenderedPageBreak/>
        <w:t>Tratamentos térmicos</w:t>
      </w:r>
      <w:bookmarkEnd w:id="41"/>
      <w:bookmarkEnd w:id="42"/>
      <w:r w:rsidR="007A00F7">
        <w:rPr>
          <w:rFonts w:eastAsia="Times New Roman"/>
        </w:rPr>
        <w:t xml:space="preserve"> </w:t>
      </w:r>
    </w:p>
    <w:p w14:paraId="05351AF4" w14:textId="28763F7E" w:rsidR="001C24AF" w:rsidRDefault="004D0CCC" w:rsidP="00FE1B14">
      <w:pPr>
        <w:keepNext/>
        <w:rPr>
          <w:rFonts w:cs="Times New Roman"/>
          <w:color w:val="222222"/>
          <w:szCs w:val="24"/>
          <w:shd w:val="clear" w:color="auto" w:fill="FFFFFF"/>
        </w:rPr>
      </w:pPr>
      <w:r>
        <w:rPr>
          <w:rFonts w:cs="Times New Roman"/>
          <w:color w:val="222222"/>
          <w:szCs w:val="24"/>
          <w:shd w:val="clear" w:color="auto" w:fill="FFFFFF"/>
        </w:rPr>
        <w:t xml:space="preserve"> O </w:t>
      </w:r>
      <w:r w:rsidR="00C8182A">
        <w:rPr>
          <w:rFonts w:cs="Times New Roman"/>
          <w:color w:val="222222"/>
          <w:szCs w:val="24"/>
          <w:shd w:val="clear" w:color="auto" w:fill="FFFFFF"/>
        </w:rPr>
        <w:t>t</w:t>
      </w:r>
      <w:r w:rsidR="00B73305" w:rsidRPr="00A84632">
        <w:rPr>
          <w:rFonts w:cs="Times New Roman"/>
          <w:color w:val="222222"/>
          <w:szCs w:val="24"/>
          <w:shd w:val="clear" w:color="auto" w:fill="FFFFFF"/>
        </w:rPr>
        <w:t>ratamento térmico</w:t>
      </w:r>
      <w:r w:rsidR="00C8182A">
        <w:rPr>
          <w:rFonts w:cs="Times New Roman"/>
          <w:color w:val="222222"/>
          <w:szCs w:val="24"/>
          <w:shd w:val="clear" w:color="auto" w:fill="FFFFFF"/>
        </w:rPr>
        <w:t xml:space="preserve"> do aço</w:t>
      </w:r>
      <w:r w:rsidR="00B73305" w:rsidRPr="00A84632">
        <w:rPr>
          <w:rFonts w:cs="Times New Roman"/>
          <w:color w:val="222222"/>
          <w:szCs w:val="24"/>
          <w:shd w:val="clear" w:color="auto" w:fill="FFFFFF"/>
        </w:rPr>
        <w:t xml:space="preserve"> é um aquecimento e arrefecimento realizado ao</w:t>
      </w:r>
      <w:r w:rsidR="00C8182A">
        <w:rPr>
          <w:rFonts w:cs="Times New Roman"/>
          <w:color w:val="222222"/>
          <w:szCs w:val="24"/>
          <w:shd w:val="clear" w:color="auto" w:fill="FFFFFF"/>
        </w:rPr>
        <w:t xml:space="preserve"> mesmo </w:t>
      </w:r>
      <w:r w:rsidR="00B73305" w:rsidRPr="00A84632">
        <w:rPr>
          <w:rFonts w:cs="Times New Roman"/>
          <w:color w:val="222222"/>
          <w:szCs w:val="24"/>
          <w:shd w:val="clear" w:color="auto" w:fill="FFFFFF"/>
        </w:rPr>
        <w:t>com a intenção de</w:t>
      </w:r>
      <w:r w:rsidR="00C8182A">
        <w:rPr>
          <w:rFonts w:cs="Times New Roman"/>
          <w:color w:val="222222"/>
          <w:szCs w:val="24"/>
          <w:shd w:val="clear" w:color="auto" w:fill="FFFFFF"/>
        </w:rPr>
        <w:t xml:space="preserve"> lhe</w:t>
      </w:r>
      <w:r w:rsidR="00B73305" w:rsidRPr="00A84632">
        <w:rPr>
          <w:rFonts w:cs="Times New Roman"/>
          <w:color w:val="222222"/>
          <w:szCs w:val="24"/>
          <w:shd w:val="clear" w:color="auto" w:fill="FFFFFF"/>
        </w:rPr>
        <w:t xml:space="preserve"> alterar as propriedades físicas e mecânicas, sem mudar a</w:t>
      </w:r>
      <w:r w:rsidR="00C8182A">
        <w:rPr>
          <w:rFonts w:cs="Times New Roman"/>
          <w:color w:val="222222"/>
          <w:szCs w:val="24"/>
          <w:shd w:val="clear" w:color="auto" w:fill="FFFFFF"/>
        </w:rPr>
        <w:t xml:space="preserve"> sua</w:t>
      </w:r>
      <w:r w:rsidR="00B73305" w:rsidRPr="00A84632">
        <w:rPr>
          <w:rFonts w:cs="Times New Roman"/>
          <w:color w:val="222222"/>
          <w:szCs w:val="24"/>
          <w:shd w:val="clear" w:color="auto" w:fill="FFFFFF"/>
        </w:rPr>
        <w:t xml:space="preserve"> forma. Entre os</w:t>
      </w:r>
      <w:r w:rsidR="00C8182A">
        <w:rPr>
          <w:rFonts w:cs="Times New Roman"/>
          <w:color w:val="222222"/>
          <w:szCs w:val="24"/>
          <w:shd w:val="clear" w:color="auto" w:fill="FFFFFF"/>
        </w:rPr>
        <w:t xml:space="preserve"> vários</w:t>
      </w:r>
      <w:r w:rsidR="00B73305" w:rsidRPr="00A84632">
        <w:rPr>
          <w:rFonts w:cs="Times New Roman"/>
          <w:color w:val="222222"/>
          <w:szCs w:val="24"/>
          <w:shd w:val="clear" w:color="auto" w:fill="FFFFFF"/>
        </w:rPr>
        <w:t xml:space="preserve"> tratamentos térmicos</w:t>
      </w:r>
      <w:r w:rsidR="0093284B">
        <w:rPr>
          <w:rFonts w:cs="Times New Roman"/>
          <w:color w:val="222222"/>
          <w:szCs w:val="24"/>
          <w:shd w:val="clear" w:color="auto" w:fill="FFFFFF"/>
        </w:rPr>
        <w:t xml:space="preserve"> conhecidos para</w:t>
      </w:r>
      <w:r w:rsidR="00B73305" w:rsidRPr="00A84632">
        <w:rPr>
          <w:rFonts w:cs="Times New Roman"/>
          <w:color w:val="222222"/>
          <w:szCs w:val="24"/>
          <w:shd w:val="clear" w:color="auto" w:fill="FFFFFF"/>
        </w:rPr>
        <w:t xml:space="preserve"> </w:t>
      </w:r>
      <w:r w:rsidR="00C8182A">
        <w:rPr>
          <w:rFonts w:cs="Times New Roman"/>
          <w:color w:val="222222"/>
          <w:szCs w:val="24"/>
          <w:shd w:val="clear" w:color="auto" w:fill="FFFFFF"/>
        </w:rPr>
        <w:t xml:space="preserve">este </w:t>
      </w:r>
      <w:r w:rsidR="001C24AF">
        <w:rPr>
          <w:rFonts w:cs="Times New Roman"/>
          <w:color w:val="222222"/>
          <w:szCs w:val="24"/>
          <w:shd w:val="clear" w:color="auto" w:fill="FFFFFF"/>
        </w:rPr>
        <w:t xml:space="preserve">relatório </w:t>
      </w:r>
      <w:r w:rsidR="0093284B">
        <w:rPr>
          <w:rFonts w:cs="Times New Roman"/>
          <w:color w:val="222222"/>
          <w:szCs w:val="24"/>
          <w:shd w:val="clear" w:color="auto" w:fill="FFFFFF"/>
        </w:rPr>
        <w:t>escolhemos</w:t>
      </w:r>
      <w:r w:rsidR="005F625D">
        <w:rPr>
          <w:rFonts w:cs="Times New Roman"/>
          <w:color w:val="222222"/>
          <w:szCs w:val="24"/>
          <w:shd w:val="clear" w:color="auto" w:fill="FFFFFF"/>
        </w:rPr>
        <w:t xml:space="preserve"> </w:t>
      </w:r>
      <w:r w:rsidR="0093284B">
        <w:rPr>
          <w:rFonts w:cs="Times New Roman"/>
          <w:color w:val="222222"/>
          <w:szCs w:val="24"/>
          <w:shd w:val="clear" w:color="auto" w:fill="FFFFFF"/>
        </w:rPr>
        <w:t>aborda</w:t>
      </w:r>
      <w:r w:rsidR="005F625D">
        <w:rPr>
          <w:rFonts w:cs="Times New Roman"/>
          <w:color w:val="222222"/>
          <w:szCs w:val="24"/>
          <w:shd w:val="clear" w:color="auto" w:fill="FFFFFF"/>
        </w:rPr>
        <w:t>r</w:t>
      </w:r>
      <w:r w:rsidR="00B73305" w:rsidRPr="00A84632">
        <w:rPr>
          <w:rFonts w:cs="Times New Roman"/>
          <w:color w:val="222222"/>
          <w:szCs w:val="24"/>
          <w:shd w:val="clear" w:color="auto" w:fill="FFFFFF"/>
        </w:rPr>
        <w:t xml:space="preserve"> o recozimento</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normalização</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austêmpera</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martêmpera</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têmpera e o revenido.</w:t>
      </w:r>
    </w:p>
    <w:p w14:paraId="39A6636E" w14:textId="36F8E34F" w:rsidR="00FE1B14" w:rsidRDefault="00FE1B14" w:rsidP="00FE1B14">
      <w:pPr>
        <w:keepNext/>
        <w:rPr>
          <w:rFonts w:cs="Times New Roman"/>
          <w:color w:val="222222"/>
          <w:szCs w:val="24"/>
          <w:shd w:val="clear" w:color="auto" w:fill="FFFFFF"/>
        </w:rPr>
      </w:pPr>
      <w:r>
        <w:rPr>
          <w:rFonts w:cs="Times New Roman"/>
          <w:color w:val="222222"/>
          <w:szCs w:val="24"/>
          <w:shd w:val="clear" w:color="auto" w:fill="FFFFFF"/>
        </w:rPr>
        <w:t>Vamos analisar os diferentes tratamentos térmicos com interpretação na figura 5.</w:t>
      </w:r>
    </w:p>
    <w:p w14:paraId="5D726635" w14:textId="12D2BCEC" w:rsidR="00FE1B14" w:rsidRDefault="00FE1B14" w:rsidP="00FE1B14">
      <w:pPr>
        <w:keepNext/>
      </w:pPr>
      <w:r>
        <w:rPr>
          <w:noProof/>
        </w:rPr>
        <w:drawing>
          <wp:inline distT="0" distB="0" distL="0" distR="0" wp14:anchorId="39CACF84" wp14:editId="3487CDFA">
            <wp:extent cx="3810000" cy="3028950"/>
            <wp:effectExtent l="0" t="0" r="0" b="0"/>
            <wp:docPr id="1727168393" name="Imagem 172716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810000" cy="3028950"/>
                    </a:xfrm>
                    <a:prstGeom prst="rect">
                      <a:avLst/>
                    </a:prstGeom>
                  </pic:spPr>
                </pic:pic>
              </a:graphicData>
            </a:graphic>
          </wp:inline>
        </w:drawing>
      </w:r>
    </w:p>
    <w:p w14:paraId="2080D916" w14:textId="397DBC78" w:rsidR="00F12DBA" w:rsidRDefault="00FE1B14" w:rsidP="00FE1B14">
      <w:pPr>
        <w:pStyle w:val="Legenda"/>
      </w:pPr>
      <w:r>
        <w:t xml:space="preserve">Figura </w:t>
      </w:r>
      <w:r>
        <w:rPr>
          <w:noProof/>
        </w:rPr>
        <w:t>5</w:t>
      </w:r>
      <w:r w:rsidRPr="00435589">
        <w:t>-Diagrama TTT (Tempo, Temperatura, transformação)</w:t>
      </w:r>
    </w:p>
    <w:p w14:paraId="78FAD05C" w14:textId="48F2166F" w:rsidR="00B73305" w:rsidRPr="00A84632" w:rsidRDefault="00B73305" w:rsidP="00B73305">
      <w:pPr>
        <w:pStyle w:val="Ttulo2"/>
        <w:rPr>
          <w:rFonts w:eastAsia="Times New Roman"/>
          <w:lang w:eastAsia="pt-PT"/>
        </w:rPr>
      </w:pPr>
      <w:bookmarkStart w:id="43" w:name="_Toc26873512"/>
      <w:bookmarkStart w:id="44" w:name="_Toc26873623"/>
      <w:bookmarkStart w:id="45" w:name="_Toc27323582"/>
      <w:r w:rsidRPr="00A84632">
        <w:rPr>
          <w:rFonts w:eastAsia="Times New Roman"/>
          <w:lang w:eastAsia="pt-PT"/>
        </w:rPr>
        <w:t>Recozimento</w:t>
      </w:r>
      <w:bookmarkEnd w:id="43"/>
      <w:bookmarkEnd w:id="44"/>
      <w:r w:rsidR="008B43C2">
        <w:rPr>
          <w:rFonts w:eastAsia="Times New Roman"/>
          <w:lang w:eastAsia="pt-PT"/>
        </w:rPr>
        <w:t xml:space="preserve"> [</w:t>
      </w:r>
      <w:r w:rsidR="00FE3DD7">
        <w:rPr>
          <w:rFonts w:eastAsia="Times New Roman"/>
          <w:lang w:eastAsia="pt-PT"/>
        </w:rPr>
        <w:t>5</w:t>
      </w:r>
      <w:r w:rsidR="008B43C2">
        <w:rPr>
          <w:rFonts w:eastAsia="Times New Roman"/>
          <w:lang w:eastAsia="pt-PT"/>
        </w:rPr>
        <w:t>]</w:t>
      </w:r>
      <w:bookmarkEnd w:id="45"/>
    </w:p>
    <w:p w14:paraId="4918549B" w14:textId="77777777" w:rsidR="00B73305" w:rsidRPr="00225786" w:rsidRDefault="00B73305" w:rsidP="00B73305">
      <w:pPr>
        <w:shd w:val="clear" w:color="auto" w:fill="FFFFFF" w:themeFill="background1"/>
        <w:rPr>
          <w:rFonts w:eastAsia="Times New Roman" w:cs="Times New Roman"/>
          <w:color w:val="222222"/>
          <w:szCs w:val="24"/>
          <w:lang w:eastAsia="pt-PT"/>
        </w:rPr>
      </w:pPr>
      <w:r w:rsidRPr="023F884E">
        <w:rPr>
          <w:rFonts w:eastAsia="Times New Roman" w:cs="Times New Roman"/>
          <w:color w:val="222222"/>
          <w:szCs w:val="24"/>
          <w:lang w:eastAsia="pt-PT"/>
        </w:rPr>
        <w:t>Tratamento térmico em que o metal sofre aquecimento controlado até atingir determinada temperatura, permanece nessa temperatura por um certo tempo e sofre arrefecimento lento no próprio forno. Possui os seguintes objetivos:</w:t>
      </w:r>
    </w:p>
    <w:p w14:paraId="45728976"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Remover tensões devidas aos tratamentos mecânicos a frio ou a quente,</w:t>
      </w:r>
    </w:p>
    <w:p w14:paraId="561054D3"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Diminuir a dureza para melhorar a usinabilidade do aço,</w:t>
      </w:r>
    </w:p>
    <w:p w14:paraId="4B92FE24"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7CF898AB">
        <w:rPr>
          <w:rFonts w:eastAsia="Times New Roman" w:cs="Times New Roman"/>
          <w:color w:val="222222"/>
          <w:szCs w:val="24"/>
          <w:lang w:eastAsia="pt-PT"/>
        </w:rPr>
        <w:t>Alterar as propriedades mecânicas como resistência, ductilidade, etc.</w:t>
      </w:r>
    </w:p>
    <w:p w14:paraId="612C7C99"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Ajustar o tamanho de grão;</w:t>
      </w:r>
    </w:p>
    <w:p w14:paraId="02B4EB67"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Regularizar a textura bruta de fusão;</w:t>
      </w:r>
    </w:p>
    <w:p w14:paraId="71B77E85"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Remover gases,</w:t>
      </w:r>
    </w:p>
    <w:p w14:paraId="277DA5B0"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Produzir uma microestrutura definida;</w:t>
      </w:r>
    </w:p>
    <w:p w14:paraId="1A4A149A" w14:textId="77777777" w:rsidR="00B73305" w:rsidRPr="00225786" w:rsidRDefault="00B73305" w:rsidP="00B73305">
      <w:pPr>
        <w:numPr>
          <w:ilvl w:val="0"/>
          <w:numId w:val="7"/>
        </w:numPr>
        <w:shd w:val="clear" w:color="auto" w:fill="FFFFFF" w:themeFill="background1"/>
        <w:ind w:left="0" w:firstLine="709"/>
        <w:rPr>
          <w:rFonts w:eastAsia="Times New Roman" w:cs="Times New Roman"/>
          <w:color w:val="222222"/>
          <w:szCs w:val="24"/>
          <w:lang w:eastAsia="pt-PT"/>
        </w:rPr>
      </w:pPr>
      <w:r w:rsidRPr="023F884E">
        <w:rPr>
          <w:rFonts w:eastAsia="Times New Roman" w:cs="Times New Roman"/>
          <w:color w:val="222222"/>
          <w:szCs w:val="24"/>
          <w:lang w:eastAsia="pt-PT"/>
        </w:rPr>
        <w:lastRenderedPageBreak/>
        <w:t>Eliminar os efeitos de quaisquer tratamentos térmicos ou mecânicos a que o aço tenha sido anteriormente submetido.</w:t>
      </w:r>
    </w:p>
    <w:p w14:paraId="27050C3F" w14:textId="77777777" w:rsidR="00B73305" w:rsidRPr="00A84632" w:rsidRDefault="00B73305" w:rsidP="00B73305">
      <w:pPr>
        <w:rPr>
          <w:rFonts w:eastAsia="Times New Roman" w:cs="Times New Roman"/>
          <w:b/>
          <w:szCs w:val="24"/>
        </w:rPr>
      </w:pPr>
    </w:p>
    <w:p w14:paraId="07B39E7D" w14:textId="3C2E3FCB" w:rsidR="00B73305" w:rsidRPr="00A84632" w:rsidRDefault="00B73305" w:rsidP="00B73305">
      <w:pPr>
        <w:pStyle w:val="Ttulo2"/>
        <w:rPr>
          <w:shd w:val="clear" w:color="auto" w:fill="FFFFFF"/>
        </w:rPr>
      </w:pPr>
      <w:bookmarkStart w:id="46" w:name="_Toc26873513"/>
      <w:bookmarkStart w:id="47" w:name="_Toc26873624"/>
      <w:bookmarkStart w:id="48" w:name="_Toc27323583"/>
      <w:r w:rsidRPr="00A84632">
        <w:rPr>
          <w:shd w:val="clear" w:color="auto" w:fill="FFFFFF"/>
        </w:rPr>
        <w:t>Normalização</w:t>
      </w:r>
      <w:bookmarkEnd w:id="46"/>
      <w:bookmarkEnd w:id="47"/>
      <w:r w:rsidR="008B43C2">
        <w:rPr>
          <w:shd w:val="clear" w:color="auto" w:fill="FFFFFF"/>
        </w:rPr>
        <w:t xml:space="preserve"> [</w:t>
      </w:r>
      <w:r w:rsidR="00FE3DD7">
        <w:rPr>
          <w:shd w:val="clear" w:color="auto" w:fill="FFFFFF"/>
        </w:rPr>
        <w:t>5</w:t>
      </w:r>
      <w:r w:rsidR="008B43C2">
        <w:rPr>
          <w:shd w:val="clear" w:color="auto" w:fill="FFFFFF"/>
        </w:rPr>
        <w:t>]</w:t>
      </w:r>
      <w:bookmarkEnd w:id="48"/>
    </w:p>
    <w:p w14:paraId="10D3CD79" w14:textId="77777777" w:rsidR="00B73305" w:rsidRPr="00A84632" w:rsidRDefault="00B73305" w:rsidP="00B73305">
      <w:pPr>
        <w:rPr>
          <w:rFonts w:cs="Times New Roman"/>
          <w:color w:val="222222"/>
          <w:szCs w:val="24"/>
        </w:rPr>
      </w:pPr>
      <w:r w:rsidRPr="00A84632">
        <w:rPr>
          <w:rFonts w:cs="Times New Roman"/>
          <w:color w:val="222222"/>
          <w:szCs w:val="24"/>
          <w:shd w:val="clear" w:color="auto" w:fill="FFFFFF"/>
        </w:rPr>
        <w:t>Tratamento térmico que consiste no aquecimento do aço a uma temperatura acima da zona crítica, seguido de arrefecimento ao ar. O objetivo da normalização é refinar a granulação grosseira de peças de aço fundido, laminado ou forjado. A normalização é ainda usada como tratamento preliminar à têmpera e ao revenido, justamente para produzir uma estrutura mais uniforme do que a obtida na laminação, por exemplo, além de reduzir a tendência ao empenamento e facilitar a solução de carbonetos e elementos de liga.</w:t>
      </w:r>
    </w:p>
    <w:p w14:paraId="287E46F1" w14:textId="77777777" w:rsidR="00B73305" w:rsidRDefault="00B73305" w:rsidP="00B73305">
      <w:pPr>
        <w:rPr>
          <w:rFonts w:cs="Times New Roman"/>
          <w:b/>
          <w:color w:val="222222"/>
          <w:szCs w:val="24"/>
          <w:shd w:val="clear" w:color="auto" w:fill="FFFFFF"/>
        </w:rPr>
      </w:pPr>
    </w:p>
    <w:p w14:paraId="0F7456EF" w14:textId="6F6D6C44" w:rsidR="00B73305" w:rsidRPr="00A84632" w:rsidRDefault="00B73305" w:rsidP="00B73305">
      <w:pPr>
        <w:pStyle w:val="Ttulo2"/>
        <w:rPr>
          <w:shd w:val="clear" w:color="auto" w:fill="FFFFFF"/>
        </w:rPr>
      </w:pPr>
      <w:bookmarkStart w:id="49" w:name="_Toc26873514"/>
      <w:bookmarkStart w:id="50" w:name="_Toc26873625"/>
      <w:bookmarkStart w:id="51" w:name="_Toc27323584"/>
      <w:r w:rsidRPr="00A84632">
        <w:rPr>
          <w:shd w:val="clear" w:color="auto" w:fill="FFFFFF"/>
        </w:rPr>
        <w:t>Têmpera</w:t>
      </w:r>
      <w:bookmarkEnd w:id="49"/>
      <w:bookmarkEnd w:id="50"/>
      <w:r w:rsidRPr="00A84632">
        <w:rPr>
          <w:shd w:val="clear" w:color="auto" w:fill="FFFFFF"/>
        </w:rPr>
        <w:t xml:space="preserve"> </w:t>
      </w:r>
      <w:r w:rsidR="008B43C2">
        <w:rPr>
          <w:shd w:val="clear" w:color="auto" w:fill="FFFFFF"/>
        </w:rPr>
        <w:t>[</w:t>
      </w:r>
      <w:r w:rsidR="00FE3DD7">
        <w:rPr>
          <w:shd w:val="clear" w:color="auto" w:fill="FFFFFF"/>
        </w:rPr>
        <w:t>5</w:t>
      </w:r>
      <w:r w:rsidR="008B43C2">
        <w:rPr>
          <w:shd w:val="clear" w:color="auto" w:fill="FFFFFF"/>
        </w:rPr>
        <w:t>]</w:t>
      </w:r>
      <w:bookmarkEnd w:id="51"/>
    </w:p>
    <w:p w14:paraId="5D99277D" w14:textId="464EB7ED" w:rsidR="00B73305" w:rsidRPr="002149CA" w:rsidRDefault="00B73305" w:rsidP="002149CA">
      <w:pPr>
        <w:rPr>
          <w:rFonts w:cs="Times New Roman"/>
          <w:color w:val="222222"/>
          <w:szCs w:val="24"/>
        </w:rPr>
      </w:pPr>
      <w:r w:rsidRPr="00A84632">
        <w:rPr>
          <w:rFonts w:cs="Times New Roman"/>
          <w:color w:val="222222"/>
          <w:szCs w:val="24"/>
          <w:shd w:val="clear" w:color="auto" w:fill="FFFFFF"/>
        </w:rPr>
        <w:t>Tratamento térmico que consiste no arrefecimento rápido do aço de uma temperatura superior à sua temperatura crítica (mais ou menos 50ºC acima da linha A1 para os aços hipereute</w:t>
      </w:r>
      <w:r w:rsidR="003B6353">
        <w:rPr>
          <w:rFonts w:cs="Times New Roman"/>
          <w:color w:val="222222"/>
          <w:szCs w:val="24"/>
          <w:shd w:val="clear" w:color="auto" w:fill="FFFFFF"/>
        </w:rPr>
        <w:t>c</w:t>
      </w:r>
      <w:r w:rsidRPr="00A84632">
        <w:rPr>
          <w:rFonts w:cs="Times New Roman"/>
          <w:color w:val="222222"/>
          <w:szCs w:val="24"/>
          <w:shd w:val="clear" w:color="auto" w:fill="FFFFFF"/>
        </w:rPr>
        <w:t>tóides) em um meio como óleo, água, salmoura ou mesmo ar, de forma a formar martensite.</w:t>
      </w:r>
    </w:p>
    <w:p w14:paraId="578CDF6B" w14:textId="4D1F38E8" w:rsidR="00B73305" w:rsidRPr="00A84632" w:rsidRDefault="00B73305" w:rsidP="00B73305">
      <w:pPr>
        <w:pStyle w:val="Ttulo2"/>
        <w:rPr>
          <w:shd w:val="clear" w:color="auto" w:fill="FFFFFF"/>
        </w:rPr>
      </w:pPr>
      <w:bookmarkStart w:id="52" w:name="_Toc26873515"/>
      <w:bookmarkStart w:id="53" w:name="_Toc26873626"/>
      <w:bookmarkStart w:id="54" w:name="_Toc27323585"/>
      <w:r w:rsidRPr="00A84632">
        <w:rPr>
          <w:shd w:val="clear" w:color="auto" w:fill="FFFFFF"/>
        </w:rPr>
        <w:t>Austêmpera</w:t>
      </w:r>
      <w:bookmarkEnd w:id="52"/>
      <w:bookmarkEnd w:id="53"/>
      <w:r w:rsidR="008B43C2">
        <w:rPr>
          <w:shd w:val="clear" w:color="auto" w:fill="FFFFFF"/>
        </w:rPr>
        <w:t xml:space="preserve"> [</w:t>
      </w:r>
      <w:r w:rsidR="00FE3DD7">
        <w:rPr>
          <w:shd w:val="clear" w:color="auto" w:fill="FFFFFF"/>
        </w:rPr>
        <w:t>5</w:t>
      </w:r>
      <w:r w:rsidR="008B43C2">
        <w:rPr>
          <w:shd w:val="clear" w:color="auto" w:fill="FFFFFF"/>
        </w:rPr>
        <w:t>]</w:t>
      </w:r>
      <w:bookmarkEnd w:id="54"/>
    </w:p>
    <w:p w14:paraId="5F72D1A3" w14:textId="2EF8D4C9" w:rsidR="00B73305" w:rsidRPr="002149CA" w:rsidRDefault="00B73305" w:rsidP="002149CA">
      <w:pPr>
        <w:rPr>
          <w:rFonts w:cs="Times New Roman"/>
          <w:color w:val="222222"/>
          <w:szCs w:val="24"/>
        </w:rPr>
      </w:pPr>
      <w:r w:rsidRPr="00A84632">
        <w:rPr>
          <w:rFonts w:cs="Times New Roman"/>
          <w:color w:val="222222"/>
          <w:szCs w:val="24"/>
          <w:shd w:val="clear" w:color="auto" w:fill="FFFFFF"/>
        </w:rPr>
        <w:t>É uma transformação isotérmica para produção de estrutura bainitica. Este processo é realizado aquecendo-se o aço até a temperatura de austen</w:t>
      </w:r>
      <w:r w:rsidR="005C7161">
        <w:rPr>
          <w:rFonts w:cs="Times New Roman"/>
          <w:color w:val="222222"/>
          <w:szCs w:val="24"/>
          <w:shd w:val="clear" w:color="auto" w:fill="FFFFFF"/>
        </w:rPr>
        <w:t>i</w:t>
      </w:r>
      <w:r w:rsidRPr="00A84632">
        <w:rPr>
          <w:rFonts w:cs="Times New Roman"/>
          <w:color w:val="222222"/>
          <w:szCs w:val="24"/>
          <w:shd w:val="clear" w:color="auto" w:fill="FFFFFF"/>
        </w:rPr>
        <w:t>tização e permanecendo nesta temperatura até completa equalização. A seguir provoca-se um arrefecimento rápido até a faixa de transformação da estrutura bainitica, permanecendo nesta temperatura até a completa transformação, seguido de arrefecimento ao ar.</w:t>
      </w:r>
    </w:p>
    <w:p w14:paraId="52E15133" w14:textId="6CDD6B61" w:rsidR="00B73305" w:rsidRPr="00A84632" w:rsidRDefault="00B73305" w:rsidP="00B73305">
      <w:pPr>
        <w:pStyle w:val="Ttulo2"/>
        <w:rPr>
          <w:rFonts w:eastAsia="Times New Roman"/>
          <w:lang w:eastAsia="pt-PT"/>
        </w:rPr>
      </w:pPr>
      <w:bookmarkStart w:id="55" w:name="_Toc26873516"/>
      <w:bookmarkStart w:id="56" w:name="_Toc26873627"/>
      <w:bookmarkStart w:id="57" w:name="_Toc27323586"/>
      <w:r w:rsidRPr="72C24B32">
        <w:rPr>
          <w:rFonts w:eastAsia="Times New Roman"/>
          <w:lang w:eastAsia="pt-PT"/>
        </w:rPr>
        <w:t>Martêmtera</w:t>
      </w:r>
      <w:bookmarkEnd w:id="55"/>
      <w:bookmarkEnd w:id="56"/>
      <w:r w:rsidR="008B43C2">
        <w:rPr>
          <w:rFonts w:eastAsia="Times New Roman"/>
          <w:lang w:eastAsia="pt-PT"/>
        </w:rPr>
        <w:t xml:space="preserve"> [</w:t>
      </w:r>
      <w:r w:rsidR="00FE3DD7">
        <w:rPr>
          <w:rFonts w:eastAsia="Times New Roman"/>
          <w:lang w:eastAsia="pt-PT"/>
        </w:rPr>
        <w:t>5</w:t>
      </w:r>
      <w:r w:rsidR="008B43C2">
        <w:rPr>
          <w:rFonts w:eastAsia="Times New Roman"/>
          <w:lang w:eastAsia="pt-PT"/>
        </w:rPr>
        <w:t>]</w:t>
      </w:r>
      <w:bookmarkEnd w:id="57"/>
    </w:p>
    <w:p w14:paraId="28F4FC74" w14:textId="77777777" w:rsidR="00B73305" w:rsidRPr="00A84632" w:rsidRDefault="00B73305" w:rsidP="002149CA">
      <w:pPr>
        <w:rPr>
          <w:lang w:eastAsia="pt-PT"/>
        </w:rPr>
      </w:pPr>
      <w:r w:rsidRPr="023F884E">
        <w:rPr>
          <w:lang w:eastAsia="pt-PT"/>
        </w:rPr>
        <w:t>É um tratamento térmico usado principalmente para diminuir a distorção ou empenamento que se produz durante o arrefecimento rápido do aço. Neste processo, o aço após austenitização, são arrefecidas bruscamente até a temperatura logo acima da faixa de formação de martensite e após equalizar a temperatura por alguns instantes, ocorre o arrefecimento apropriado até a temperatura ambiente.</w:t>
      </w:r>
    </w:p>
    <w:p w14:paraId="5985A955" w14:textId="77777777" w:rsidR="00B73305" w:rsidRDefault="00B73305" w:rsidP="002149CA">
      <w:pPr>
        <w:rPr>
          <w:lang w:eastAsia="pt-PT"/>
        </w:rPr>
      </w:pPr>
      <w:r w:rsidRPr="7CF898AB">
        <w:rPr>
          <w:lang w:eastAsia="pt-PT"/>
        </w:rPr>
        <w:t xml:space="preserve">É o tratamento térmico que segue o processo de têmpera e tem por objetivo reduzir as tensões internas geradas no aço, ajustar a dureza para a faixa de trabalho desejada, bem </w:t>
      </w:r>
      <w:r w:rsidRPr="7CF898AB">
        <w:rPr>
          <w:lang w:eastAsia="pt-PT"/>
        </w:rPr>
        <w:lastRenderedPageBreak/>
        <w:t xml:space="preserve">como atingir os valores adequados de resistência mecânica e tenacidade. Este tratamento consiste em aquecer uniformemente até uma temperatura abaixo daquela de austenitização, mantendo o material nesta temperatura por tempo suficiente para equalização de temperatura e obtenção das propriedades desejadas. </w:t>
      </w:r>
    </w:p>
    <w:p w14:paraId="1285EBCF" w14:textId="2CEA34DD" w:rsidR="002149CA" w:rsidRDefault="00B73305" w:rsidP="002149CA">
      <w:r w:rsidRPr="72C24B32">
        <w:rPr>
          <w:lang w:eastAsia="pt-PT"/>
        </w:rPr>
        <w:t>Podemos desta forma obter uma estrutura completamente martensitica, permite que o interior da peça forme também martensite.</w:t>
      </w:r>
      <w:r w:rsidR="002149CA" w:rsidRPr="002149CA">
        <w:rPr>
          <w:noProof/>
        </w:rPr>
        <w:t xml:space="preserve"> </w:t>
      </w:r>
    </w:p>
    <w:p w14:paraId="5148B2AB" w14:textId="77777777" w:rsidR="00B73305" w:rsidRDefault="00B73305" w:rsidP="00FE1B14">
      <w:pPr>
        <w:shd w:val="clear" w:color="auto" w:fill="FFFFFF" w:themeFill="background1"/>
        <w:ind w:firstLine="0"/>
        <w:rPr>
          <w:rFonts w:eastAsia="Times New Roman" w:cs="Times New Roman"/>
          <w:color w:val="222222"/>
          <w:szCs w:val="24"/>
          <w:lang w:eastAsia="pt-PT"/>
        </w:rPr>
      </w:pPr>
    </w:p>
    <w:p w14:paraId="6CFB1892" w14:textId="77777777" w:rsidR="00B73305" w:rsidRDefault="00B73305" w:rsidP="00B73305">
      <w:pPr>
        <w:pStyle w:val="Ttulo1"/>
        <w:rPr>
          <w:rFonts w:eastAsia="Times New Roman"/>
        </w:rPr>
      </w:pPr>
      <w:bookmarkStart w:id="58" w:name="_Toc26873357"/>
      <w:bookmarkStart w:id="59" w:name="_Toc27323587"/>
      <w:r w:rsidRPr="72C24B32">
        <w:rPr>
          <w:rFonts w:eastAsia="Times New Roman"/>
          <w:lang w:eastAsia="pt-PT"/>
        </w:rPr>
        <w:t>Conclusão</w:t>
      </w:r>
      <w:bookmarkEnd w:id="58"/>
      <w:bookmarkEnd w:id="59"/>
      <w:r w:rsidRPr="72C24B32">
        <w:rPr>
          <w:rFonts w:eastAsia="Times New Roman"/>
        </w:rPr>
        <w:t xml:space="preserve"> </w:t>
      </w:r>
    </w:p>
    <w:p w14:paraId="77EA79B2" w14:textId="3A93F3A3" w:rsidR="00B73305" w:rsidRDefault="00B73305" w:rsidP="00B73305">
      <w:pPr>
        <w:rPr>
          <w:rFonts w:eastAsia="Times New Roman" w:cs="Times New Roman"/>
          <w:szCs w:val="24"/>
        </w:rPr>
      </w:pPr>
      <w:r w:rsidRPr="72C24B32">
        <w:rPr>
          <w:rFonts w:eastAsia="Times New Roman" w:cs="Times New Roman"/>
          <w:szCs w:val="24"/>
        </w:rPr>
        <w:t>Neste trabalho de pesquisa acabámos por aprender bastante sobre o que é o aço carbono, assim como as suas propriedades, vantagens e desvantagens. Assim aprofundámos e conseguimos dar mais sentido a alguns conhecimentos adquiridos nas aulas da unidade curricular de Ciência dos Materiais.</w:t>
      </w:r>
    </w:p>
    <w:p w14:paraId="794B87CA" w14:textId="77777777" w:rsidR="00B73305" w:rsidRDefault="00B73305" w:rsidP="00B73305">
      <w:pPr>
        <w:rPr>
          <w:rFonts w:eastAsia="Times New Roman" w:cs="Times New Roman"/>
          <w:szCs w:val="24"/>
        </w:rPr>
      </w:pPr>
      <w:r w:rsidRPr="72C24B32">
        <w:rPr>
          <w:rFonts w:eastAsia="Times New Roman" w:cs="Times New Roman"/>
          <w:szCs w:val="24"/>
        </w:rPr>
        <w:t xml:space="preserve">Com a realização deste trabalho percebemos que de facto o aço é um material incrível e bastante versátil que pode ser usado de muitas e diversas formas. </w:t>
      </w:r>
    </w:p>
    <w:p w14:paraId="61A54066" w14:textId="29D56733" w:rsidR="00B73305" w:rsidRDefault="00B73305" w:rsidP="00B73305">
      <w:pPr>
        <w:rPr>
          <w:rFonts w:eastAsia="Times New Roman" w:cs="Times New Roman"/>
          <w:szCs w:val="24"/>
        </w:rPr>
      </w:pPr>
      <w:r w:rsidRPr="72C24B32">
        <w:rPr>
          <w:rFonts w:eastAsia="Times New Roman" w:cs="Times New Roman"/>
          <w:szCs w:val="24"/>
        </w:rPr>
        <w:t xml:space="preserve">Tal é a importância industrial deste material que a sua </w:t>
      </w:r>
      <w:r w:rsidRPr="002243FF">
        <w:rPr>
          <w:rFonts w:eastAsia="Times New Roman" w:cs="Times New Roman"/>
          <w:szCs w:val="24"/>
        </w:rPr>
        <w:t>metalurgia</w:t>
      </w:r>
      <w:r w:rsidRPr="72C24B32">
        <w:rPr>
          <w:rFonts w:eastAsia="Times New Roman" w:cs="Times New Roman"/>
          <w:szCs w:val="24"/>
        </w:rPr>
        <w:t xml:space="preserve"> até recebeu uma denominação especial, a </w:t>
      </w:r>
      <w:r w:rsidRPr="002243FF">
        <w:rPr>
          <w:rFonts w:eastAsia="Times New Roman" w:cs="Times New Roman"/>
          <w:szCs w:val="24"/>
        </w:rPr>
        <w:t>siderurgia</w:t>
      </w:r>
      <w:r w:rsidRPr="72C24B32">
        <w:rPr>
          <w:rFonts w:eastAsia="Times New Roman" w:cs="Times New Roman"/>
          <w:szCs w:val="24"/>
        </w:rPr>
        <w:t xml:space="preserve">, e a sua influência no desenvolvimento humano foi tão importante que uma parte da história da humanidade foi denominada </w:t>
      </w:r>
      <w:r w:rsidRPr="002243FF">
        <w:rPr>
          <w:rFonts w:eastAsia="Times New Roman" w:cs="Times New Roman"/>
          <w:szCs w:val="24"/>
        </w:rPr>
        <w:t>Idade do Ferro</w:t>
      </w:r>
      <w:r w:rsidRPr="72C24B32">
        <w:rPr>
          <w:rFonts w:eastAsia="Times New Roman" w:cs="Times New Roman"/>
          <w:szCs w:val="24"/>
        </w:rPr>
        <w:t>, que se iniciou em 3500 a.C., e que, de certa forma, ainda perdura e foi na época da Revolução Industrial que foi definida a fronteira entre o ferro e o aço com a invenção de fornos que permitiram não só corrigir as impurezas do ferro, como também adicionar-lhe propriedades como a resistência ao desgaste, ao impacto, á corrosão, etc. Por estas características e o seu baixo custo o aço passou a representar cerca de 90% de todos os metais consumidos pela civilização.</w:t>
      </w:r>
    </w:p>
    <w:p w14:paraId="5C7F3E7C" w14:textId="026E8D75" w:rsidR="00FE1B14" w:rsidRDefault="00FE1B14" w:rsidP="00B73305">
      <w:pPr>
        <w:rPr>
          <w:rFonts w:eastAsia="Times New Roman" w:cs="Times New Roman"/>
          <w:szCs w:val="24"/>
        </w:rPr>
      </w:pPr>
      <w:r>
        <w:rPr>
          <w:rFonts w:eastAsia="Times New Roman" w:cs="Times New Roman"/>
          <w:szCs w:val="24"/>
        </w:rPr>
        <w:br w:type="page"/>
      </w:r>
    </w:p>
    <w:p w14:paraId="6635749A" w14:textId="77777777" w:rsidR="00FE1B14" w:rsidRDefault="00FE1B14" w:rsidP="00B73305">
      <w:pPr>
        <w:rPr>
          <w:rFonts w:eastAsia="Times New Roman" w:cs="Times New Roman"/>
          <w:szCs w:val="24"/>
        </w:rPr>
      </w:pPr>
    </w:p>
    <w:p w14:paraId="7124ECC0" w14:textId="78E75C1E" w:rsidR="00615A10" w:rsidRPr="00615A10" w:rsidRDefault="00B73305" w:rsidP="00A67C4D">
      <w:pPr>
        <w:pStyle w:val="Ttulo1"/>
        <w:ind w:firstLine="0"/>
        <w:rPr>
          <w:rFonts w:eastAsia="Times New Roman"/>
        </w:rPr>
      </w:pPr>
      <w:bookmarkStart w:id="60" w:name="_Toc27323588"/>
      <w:r w:rsidRPr="7CF898AB">
        <w:rPr>
          <w:rFonts w:eastAsia="Times New Roman"/>
        </w:rPr>
        <w:t>Bibliografia</w:t>
      </w:r>
      <w:bookmarkEnd w:id="60"/>
    </w:p>
    <w:p w14:paraId="0A9ED639" w14:textId="3825BD13" w:rsidR="001D2826" w:rsidRDefault="00505F82" w:rsidP="00A67C4D">
      <w:pPr>
        <w:ind w:firstLine="0"/>
      </w:pPr>
      <w:r w:rsidRPr="001D2826">
        <w:t xml:space="preserve">[1] </w:t>
      </w:r>
      <w:r w:rsidR="000279B8">
        <w:t xml:space="preserve">Disponível em: </w:t>
      </w:r>
      <w:r w:rsidR="000279B8" w:rsidRPr="002243FF">
        <w:t>https://pt.wikipedia.org/wiki/A%C3%A7o</w:t>
      </w:r>
    </w:p>
    <w:p w14:paraId="76069C7D" w14:textId="650AE14E" w:rsidR="00505F82" w:rsidRPr="001D2826" w:rsidRDefault="00A67C4D" w:rsidP="00A67C4D">
      <w:pPr>
        <w:ind w:firstLine="0"/>
        <w:rPr>
          <w:rFonts w:eastAsia="Times New Roman" w:cs="Times New Roman"/>
          <w:szCs w:val="24"/>
        </w:rPr>
      </w:pPr>
      <w:r>
        <w:t xml:space="preserve">   </w:t>
      </w:r>
      <w:r w:rsidR="004D5429">
        <w:t>A</w:t>
      </w:r>
      <w:r w:rsidR="001D2826" w:rsidRPr="001D2826">
        <w:t>cedid</w:t>
      </w:r>
      <w:r w:rsidR="001D2826">
        <w:t xml:space="preserve">o em: </w:t>
      </w:r>
      <w:r w:rsidR="001D2826" w:rsidRPr="001D2826">
        <w:t>14/12/2019</w:t>
      </w:r>
    </w:p>
    <w:p w14:paraId="2D2F94A2" w14:textId="3EB4DD0A" w:rsidR="00B73305" w:rsidRDefault="00D861E4" w:rsidP="00A67C4D">
      <w:pPr>
        <w:ind w:firstLine="0"/>
        <w:jc w:val="left"/>
        <w:rPr>
          <w:rFonts w:ascii="Segoe UI" w:hAnsi="Segoe UI" w:cs="Segoe UI"/>
          <w:sz w:val="21"/>
          <w:szCs w:val="21"/>
        </w:rPr>
      </w:pPr>
      <w:r>
        <w:rPr>
          <w:rFonts w:eastAsia="Times New Roman" w:cs="Times New Roman"/>
          <w:szCs w:val="24"/>
        </w:rPr>
        <w:t>[2]</w:t>
      </w:r>
      <w:r w:rsidR="000279B8" w:rsidRPr="000279B8">
        <w:t xml:space="preserve"> </w:t>
      </w:r>
      <w:r w:rsidR="000279B8">
        <w:t xml:space="preserve">Disponível em: </w:t>
      </w:r>
      <w:r w:rsidRPr="002243FF">
        <w:rPr>
          <w:rFonts w:ascii="Segoe UI" w:hAnsi="Segoe UI" w:cs="Segoe UI"/>
          <w:sz w:val="21"/>
          <w:szCs w:val="21"/>
        </w:rPr>
        <w:t>https://mecanicafacil-ra.blogspot.com/2015/08/os-acos-e-suas-propriedades.html</w:t>
      </w:r>
    </w:p>
    <w:p w14:paraId="4CA558BF" w14:textId="1E3133EE" w:rsidR="004D5429" w:rsidRPr="004D5429" w:rsidRDefault="00A67C4D" w:rsidP="00A67C4D">
      <w:pPr>
        <w:ind w:firstLine="0"/>
        <w:rPr>
          <w:rFonts w:eastAsia="Times New Roman" w:cs="Times New Roman"/>
          <w:szCs w:val="24"/>
        </w:rPr>
      </w:pPr>
      <w:r>
        <w:t xml:space="preserve">   </w:t>
      </w:r>
      <w:r w:rsidR="004D5429">
        <w:t>A</w:t>
      </w:r>
      <w:r w:rsidR="004D5429" w:rsidRPr="001D2826">
        <w:t>cedid</w:t>
      </w:r>
      <w:r w:rsidR="004D5429">
        <w:t xml:space="preserve">o em: </w:t>
      </w:r>
      <w:r w:rsidR="004D5429" w:rsidRPr="001D2826">
        <w:t>14/12/2019</w:t>
      </w:r>
    </w:p>
    <w:p w14:paraId="6EEE676A" w14:textId="1C1B14C1" w:rsidR="00A1336B" w:rsidRDefault="00FB05FB" w:rsidP="00A67C4D">
      <w:pPr>
        <w:ind w:firstLine="0"/>
      </w:pPr>
      <w:r>
        <w:t>[</w:t>
      </w:r>
      <w:r w:rsidR="00D861E4">
        <w:t>3</w:t>
      </w:r>
      <w:r>
        <w:t>]</w:t>
      </w:r>
      <w:r w:rsidR="009F14C2">
        <w:t xml:space="preserve"> </w:t>
      </w:r>
      <w:r w:rsidR="00A1336B">
        <w:t xml:space="preserve">Paulo Novo e </w:t>
      </w:r>
      <w:r w:rsidR="000C31A8">
        <w:t>Marcelo Gaspar</w:t>
      </w:r>
      <w:r>
        <w:t xml:space="preserve"> </w:t>
      </w:r>
    </w:p>
    <w:p w14:paraId="3CC061BC" w14:textId="787779BE" w:rsidR="00FB05FB" w:rsidRDefault="00A67C4D" w:rsidP="00A67C4D">
      <w:pPr>
        <w:ind w:firstLine="0"/>
      </w:pPr>
      <w:r>
        <w:t xml:space="preserve">   </w:t>
      </w:r>
      <w:r w:rsidR="00FB05FB">
        <w:t xml:space="preserve">Apontamentos da Cadeira de </w:t>
      </w:r>
      <w:r w:rsidR="004F66B6">
        <w:t>Ciências</w:t>
      </w:r>
      <w:r w:rsidR="00FB05FB">
        <w:t xml:space="preserve"> dos Materiais</w:t>
      </w:r>
    </w:p>
    <w:p w14:paraId="76B1A8EF" w14:textId="1C3DFD8F" w:rsidR="00972484" w:rsidRDefault="00A67C4D" w:rsidP="00A67C4D">
      <w:pPr>
        <w:ind w:firstLine="0"/>
      </w:pPr>
      <w:r>
        <w:t xml:space="preserve">      </w:t>
      </w:r>
      <w:r w:rsidR="00E86599">
        <w:t xml:space="preserve">Disponível em: </w:t>
      </w:r>
      <w:r w:rsidR="00E86599" w:rsidRPr="002243FF">
        <w:t>https://ead.ipleiria.pt/2019-20/course/view.php?id=878</w:t>
      </w:r>
    </w:p>
    <w:p w14:paraId="63AEF0ED" w14:textId="08D1B4D5" w:rsidR="00EC2E91" w:rsidRPr="00EC2E91" w:rsidRDefault="00A67C4D" w:rsidP="00A67C4D">
      <w:pPr>
        <w:ind w:firstLine="0"/>
      </w:pPr>
      <w:r>
        <w:t xml:space="preserve">         </w:t>
      </w:r>
      <w:r w:rsidR="00EC2E91">
        <w:t>Acedido em: 14/12/2019</w:t>
      </w:r>
    </w:p>
    <w:p w14:paraId="1EBBCDEE" w14:textId="08A84CCA" w:rsidR="00AF441F" w:rsidRDefault="00AF441F" w:rsidP="004C4C62">
      <w:pPr>
        <w:spacing w:line="240" w:lineRule="auto"/>
        <w:ind w:firstLine="0"/>
        <w:jc w:val="left"/>
      </w:pPr>
      <w:r>
        <w:rPr>
          <w:rFonts w:ascii="Segoe UI" w:hAnsi="Segoe UI" w:cs="Segoe UI"/>
          <w:sz w:val="21"/>
          <w:szCs w:val="21"/>
        </w:rPr>
        <w:t>[</w:t>
      </w:r>
      <w:r w:rsidR="00DF254C">
        <w:rPr>
          <w:rFonts w:ascii="Segoe UI" w:hAnsi="Segoe UI" w:cs="Segoe UI"/>
          <w:sz w:val="21"/>
          <w:szCs w:val="21"/>
        </w:rPr>
        <w:t>4</w:t>
      </w:r>
      <w:r>
        <w:rPr>
          <w:rFonts w:ascii="Segoe UI" w:hAnsi="Segoe UI" w:cs="Segoe UI"/>
          <w:sz w:val="21"/>
          <w:szCs w:val="21"/>
        </w:rPr>
        <w:t>]</w:t>
      </w:r>
      <w:r w:rsidR="000279B8" w:rsidRPr="000279B8">
        <w:t xml:space="preserve"> </w:t>
      </w:r>
      <w:r w:rsidR="000279B8">
        <w:t>Disponível em:</w:t>
      </w:r>
      <w:r>
        <w:rPr>
          <w:rFonts w:ascii="Segoe UI" w:hAnsi="Segoe UI" w:cs="Segoe UI"/>
          <w:sz w:val="21"/>
          <w:szCs w:val="21"/>
        </w:rPr>
        <w:t xml:space="preserve"> </w:t>
      </w:r>
      <w:r w:rsidRPr="002243FF">
        <w:t>https://www.scribd.com/doc/32316360/Aco</w:t>
      </w:r>
    </w:p>
    <w:p w14:paraId="1DA93E07" w14:textId="61FAF8C1" w:rsidR="004D5429" w:rsidRPr="004D5429" w:rsidRDefault="00A67C4D" w:rsidP="00A67C4D">
      <w:pPr>
        <w:ind w:firstLine="0"/>
        <w:rPr>
          <w:rFonts w:eastAsia="Times New Roman" w:cs="Times New Roman"/>
          <w:szCs w:val="24"/>
        </w:rPr>
      </w:pPr>
      <w:r>
        <w:t xml:space="preserve">   </w:t>
      </w:r>
      <w:r w:rsidR="004D5429">
        <w:t>A</w:t>
      </w:r>
      <w:r w:rsidR="004D5429" w:rsidRPr="001D2826">
        <w:t>cedid</w:t>
      </w:r>
      <w:r w:rsidR="004D5429">
        <w:t xml:space="preserve">o em: </w:t>
      </w:r>
      <w:r w:rsidR="004D5429" w:rsidRPr="001D2826">
        <w:t>14/12/2019</w:t>
      </w:r>
    </w:p>
    <w:p w14:paraId="0DCDBDF1" w14:textId="4FEBEFE6" w:rsidR="00E6112F" w:rsidRDefault="00FE3DD7" w:rsidP="00A67C4D">
      <w:pPr>
        <w:spacing w:line="240" w:lineRule="auto"/>
        <w:ind w:firstLine="0"/>
        <w:jc w:val="left"/>
        <w:rPr>
          <w:rFonts w:eastAsia="Times New Roman" w:cs="Times New Roman"/>
          <w:szCs w:val="24"/>
        </w:rPr>
      </w:pPr>
      <w:r>
        <w:rPr>
          <w:rFonts w:eastAsia="Times New Roman" w:cs="Times New Roman"/>
          <w:szCs w:val="24"/>
        </w:rPr>
        <w:t>[5]</w:t>
      </w:r>
      <w:r w:rsidR="00E6112F">
        <w:rPr>
          <w:rFonts w:eastAsia="Times New Roman" w:cs="Times New Roman"/>
          <w:szCs w:val="24"/>
        </w:rPr>
        <w:t xml:space="preserve"> Prof. Dr. Fernando Gamarra</w:t>
      </w:r>
    </w:p>
    <w:p w14:paraId="2E2F94AE" w14:textId="53C61F86" w:rsidR="008C3E95" w:rsidRDefault="000279B8" w:rsidP="008C3E95">
      <w:pPr>
        <w:spacing w:line="240" w:lineRule="auto"/>
        <w:ind w:firstLine="0"/>
        <w:jc w:val="left"/>
        <w:rPr>
          <w:rFonts w:ascii="Segoe UI" w:hAnsi="Segoe UI" w:cs="Segoe UI"/>
          <w:color w:val="auto"/>
          <w:sz w:val="21"/>
          <w:szCs w:val="21"/>
        </w:rPr>
      </w:pPr>
      <w:r w:rsidRPr="000279B8">
        <w:t xml:space="preserve"> </w:t>
      </w:r>
      <w:r w:rsidR="00A67C4D">
        <w:t xml:space="preserve">   </w:t>
      </w:r>
      <w:r>
        <w:t>Disponível em:</w:t>
      </w:r>
      <w:r w:rsidR="00FE3DD7">
        <w:rPr>
          <w:rFonts w:eastAsia="Times New Roman" w:cs="Times New Roman"/>
          <w:szCs w:val="24"/>
        </w:rPr>
        <w:t xml:space="preserve"> </w:t>
      </w:r>
      <w:r w:rsidR="008C3E95" w:rsidRPr="002243FF">
        <w:rPr>
          <w:rFonts w:ascii="Segoe UI" w:hAnsi="Segoe UI" w:cs="Segoe UI"/>
          <w:sz w:val="21"/>
          <w:szCs w:val="21"/>
        </w:rPr>
        <w:t>https://pt.scribd.com/document/414541929/AULAS-TECNOLOGIA-DOS-MATERIAIS-pdf</w:t>
      </w:r>
    </w:p>
    <w:p w14:paraId="407A7F30" w14:textId="2EC4A2D8" w:rsidR="004D5429" w:rsidRPr="001D2826" w:rsidRDefault="00A67C4D" w:rsidP="00A67C4D">
      <w:pPr>
        <w:ind w:firstLine="0"/>
        <w:rPr>
          <w:rFonts w:eastAsia="Times New Roman" w:cs="Times New Roman"/>
          <w:szCs w:val="24"/>
        </w:rPr>
      </w:pPr>
      <w:r>
        <w:t xml:space="preserve">      </w:t>
      </w:r>
      <w:r w:rsidR="004D5429">
        <w:t>A</w:t>
      </w:r>
      <w:r w:rsidR="004D5429" w:rsidRPr="001D2826">
        <w:t>cedid</w:t>
      </w:r>
      <w:r w:rsidR="004D5429">
        <w:t xml:space="preserve">o em: </w:t>
      </w:r>
      <w:r w:rsidR="004D5429" w:rsidRPr="001D2826">
        <w:t>14/12/2019</w:t>
      </w:r>
    </w:p>
    <w:p w14:paraId="27E6132D" w14:textId="77777777" w:rsidR="004D5429" w:rsidRDefault="004D5429" w:rsidP="00B73305"/>
    <w:p w14:paraId="61417019" w14:textId="06E07519" w:rsidR="00B73305" w:rsidRPr="00FE1B14" w:rsidRDefault="00B73305" w:rsidP="00FE1B14">
      <w:pPr>
        <w:tabs>
          <w:tab w:val="left" w:pos="3288"/>
        </w:tabs>
        <w:ind w:firstLine="0"/>
        <w:rPr>
          <w:rFonts w:eastAsia="Times New Roman" w:cs="Times New Roman"/>
          <w:szCs w:val="24"/>
        </w:rPr>
      </w:pPr>
    </w:p>
    <w:sectPr w:rsidR="00B73305" w:rsidRPr="00FE1B14" w:rsidSect="00F12DBA">
      <w:headerReference w:type="default" r:id="rId24"/>
      <w:footerReference w:type="default" r:id="rId25"/>
      <w:headerReference w:type="first" r:id="rId26"/>
      <w:footerReference w:type="first" r:id="rId2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4B524D" w14:textId="77777777" w:rsidR="00497C20" w:rsidRDefault="00497C20">
      <w:pPr>
        <w:spacing w:line="240" w:lineRule="auto"/>
      </w:pPr>
      <w:r>
        <w:separator/>
      </w:r>
    </w:p>
  </w:endnote>
  <w:endnote w:type="continuationSeparator" w:id="0">
    <w:p w14:paraId="548FEB71" w14:textId="77777777" w:rsidR="00497C20" w:rsidRDefault="00497C20">
      <w:pPr>
        <w:spacing w:line="240" w:lineRule="auto"/>
      </w:pPr>
      <w:r>
        <w:continuationSeparator/>
      </w:r>
    </w:p>
  </w:endnote>
  <w:endnote w:type="continuationNotice" w:id="1">
    <w:p w14:paraId="5EAA3F68" w14:textId="77777777" w:rsidR="00497C20" w:rsidRDefault="00497C2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7089802"/>
      <w:docPartObj>
        <w:docPartGallery w:val="Page Numbers (Bottom of Page)"/>
        <w:docPartUnique/>
      </w:docPartObj>
    </w:sdtPr>
    <w:sdtEndPr/>
    <w:sdtContent>
      <w:p w14:paraId="0FC615BD" w14:textId="77777777" w:rsidR="00B4533D" w:rsidRDefault="00B4533D">
        <w:pPr>
          <w:pStyle w:val="Rodap"/>
          <w:jc w:val="right"/>
          <w:rPr>
            <w:noProof/>
          </w:rPr>
        </w:pPr>
      </w:p>
      <w:p w14:paraId="18181155" w14:textId="52C94E1A" w:rsidR="00303C41" w:rsidRDefault="00B4533D">
        <w:pPr>
          <w:pStyle w:val="Rodap"/>
          <w:jc w:val="right"/>
        </w:pPr>
        <w:r>
          <w:rPr>
            <w:noProof/>
          </w:rPr>
          <w:drawing>
            <wp:anchor distT="0" distB="0" distL="114300" distR="114300" simplePos="0" relativeHeight="251669504" behindDoc="0" locked="0" layoutInCell="1" allowOverlap="1" wp14:anchorId="250BB32A" wp14:editId="3B73567A">
              <wp:simplePos x="0" y="0"/>
              <wp:positionH relativeFrom="column">
                <wp:posOffset>-1080134</wp:posOffset>
              </wp:positionH>
              <wp:positionV relativeFrom="paragraph">
                <wp:posOffset>90169</wp:posOffset>
              </wp:positionV>
              <wp:extent cx="4137932" cy="682353"/>
              <wp:effectExtent l="0" t="0" r="0" b="381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png"/>
                      <pic:cNvPicPr/>
                    </pic:nvPicPr>
                    <pic:blipFill rotWithShape="1">
                      <a:blip r:embed="rId1">
                        <a:extLst>
                          <a:ext uri="{28A0092B-C50C-407E-A947-70E740481C1C}">
                            <a14:useLocalDpi xmlns:a14="http://schemas.microsoft.com/office/drawing/2010/main" val="0"/>
                          </a:ext>
                        </a:extLst>
                      </a:blip>
                      <a:srcRect t="21334" r="1501"/>
                      <a:stretch/>
                    </pic:blipFill>
                    <pic:spPr bwMode="auto">
                      <a:xfrm>
                        <a:off x="0" y="0"/>
                        <a:ext cx="4168802" cy="687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3C41">
          <w:t xml:space="preserve"> </w:t>
        </w:r>
        <w:r w:rsidR="00303C41">
          <w:fldChar w:fldCharType="begin"/>
        </w:r>
        <w:r w:rsidR="00303C41">
          <w:instrText>PAGE   \* MERGEFORMAT</w:instrText>
        </w:r>
        <w:r w:rsidR="00303C41">
          <w:fldChar w:fldCharType="separate"/>
        </w:r>
        <w:r w:rsidR="00303C41">
          <w:t>2</w:t>
        </w:r>
        <w:r w:rsidR="00303C41">
          <w:fldChar w:fldCharType="end"/>
        </w:r>
      </w:p>
    </w:sdtContent>
  </w:sdt>
  <w:p w14:paraId="74980C6A" w14:textId="3D1BECEC" w:rsidR="00303C41" w:rsidRDefault="00303C41" w:rsidP="5E61F3D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1921090"/>
      <w:docPartObj>
        <w:docPartGallery w:val="Page Numbers (Bottom of Page)"/>
        <w:docPartUnique/>
      </w:docPartObj>
    </w:sdtPr>
    <w:sdtEndPr/>
    <w:sdtContent>
      <w:p w14:paraId="32436900" w14:textId="661956F6" w:rsidR="00303C41" w:rsidRDefault="00303C41">
        <w:pPr>
          <w:pStyle w:val="Rodap"/>
          <w:jc w:val="right"/>
        </w:pPr>
        <w:r>
          <w:fldChar w:fldCharType="begin"/>
        </w:r>
        <w:r>
          <w:instrText>PAGE   \* MERGEFORMAT</w:instrText>
        </w:r>
        <w:r>
          <w:fldChar w:fldCharType="separate"/>
        </w:r>
        <w:r>
          <w:t>2</w:t>
        </w:r>
        <w:r>
          <w:fldChar w:fldCharType="end"/>
        </w:r>
      </w:p>
    </w:sdtContent>
  </w:sdt>
  <w:p w14:paraId="3ADFB3D7" w14:textId="490DD223" w:rsidR="00303C41" w:rsidRDefault="00303C4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7408456"/>
      <w:docPartObj>
        <w:docPartGallery w:val="Page Numbers (Bottom of Page)"/>
        <w:docPartUnique/>
      </w:docPartObj>
    </w:sdtPr>
    <w:sdtEndPr/>
    <w:sdtContent>
      <w:p w14:paraId="4623D110" w14:textId="0079BEBD" w:rsidR="00303C41" w:rsidRDefault="00303C41">
        <w:pPr>
          <w:pStyle w:val="Rodap"/>
          <w:jc w:val="right"/>
        </w:pPr>
        <w:r>
          <w:rPr>
            <w:rFonts w:eastAsia="Times New Roman" w:cs="Times New Roman"/>
            <w:noProof/>
            <w:szCs w:val="24"/>
          </w:rPr>
          <w:drawing>
            <wp:anchor distT="0" distB="0" distL="114300" distR="114300" simplePos="0" relativeHeight="251669508" behindDoc="0" locked="0" layoutInCell="1" allowOverlap="1" wp14:anchorId="20D82D1C" wp14:editId="3C81CC76">
              <wp:simplePos x="0" y="0"/>
              <wp:positionH relativeFrom="page">
                <wp:posOffset>25401</wp:posOffset>
              </wp:positionH>
              <wp:positionV relativeFrom="paragraph">
                <wp:posOffset>105976</wp:posOffset>
              </wp:positionV>
              <wp:extent cx="1435100" cy="657034"/>
              <wp:effectExtent l="0" t="0" r="0" b="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jpg"/>
                      <pic:cNvPicPr/>
                    </pic:nvPicPr>
                    <pic:blipFill>
                      <a:blip r:embed="rId1">
                        <a:extLst>
                          <a:ext uri="{28A0092B-C50C-407E-A947-70E740481C1C}">
                            <a14:useLocalDpi xmlns:a14="http://schemas.microsoft.com/office/drawing/2010/main" val="0"/>
                          </a:ext>
                        </a:extLst>
                      </a:blip>
                      <a:stretch>
                        <a:fillRect/>
                      </a:stretch>
                    </pic:blipFill>
                    <pic:spPr>
                      <a:xfrm>
                        <a:off x="0" y="0"/>
                        <a:ext cx="1442061" cy="660221"/>
                      </a:xfrm>
                      <a:prstGeom prst="rect">
                        <a:avLst/>
                      </a:prstGeom>
                    </pic:spPr>
                  </pic:pic>
                </a:graphicData>
              </a:graphic>
              <wp14:sizeRelH relativeFrom="margin">
                <wp14:pctWidth>0</wp14:pctWidth>
              </wp14:sizeRelH>
              <wp14:sizeRelV relativeFrom="margin">
                <wp14:pctHeight>0</wp14:pctHeight>
              </wp14:sizeRelV>
            </wp:anchor>
          </w:drawing>
        </w:r>
        <w:r>
          <w:t xml:space="preserve"> </w:t>
        </w:r>
        <w:r>
          <w:fldChar w:fldCharType="begin"/>
        </w:r>
        <w:r>
          <w:instrText>PAGE   \* MERGEFORMAT</w:instrText>
        </w:r>
        <w:r>
          <w:fldChar w:fldCharType="separate"/>
        </w:r>
        <w:r>
          <w:t>2</w:t>
        </w:r>
        <w:r>
          <w:fldChar w:fldCharType="end"/>
        </w:r>
      </w:p>
    </w:sdtContent>
  </w:sdt>
  <w:p w14:paraId="671829A7" w14:textId="77777777" w:rsidR="00303C41" w:rsidRDefault="00303C41" w:rsidP="5E61F3D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5806894"/>
      <w:docPartObj>
        <w:docPartGallery w:val="Page Numbers (Bottom of Page)"/>
        <w:docPartUnique/>
      </w:docPartObj>
    </w:sdtPr>
    <w:sdtEndPr/>
    <w:sdtContent>
      <w:p w14:paraId="0C464D48" w14:textId="77777777" w:rsidR="00303C41" w:rsidRDefault="00303C41">
        <w:pPr>
          <w:pStyle w:val="Rodap"/>
          <w:jc w:val="right"/>
        </w:pPr>
        <w:r>
          <w:fldChar w:fldCharType="begin"/>
        </w:r>
        <w:r>
          <w:instrText>PAGE   \* MERGEFORMAT</w:instrText>
        </w:r>
        <w:r>
          <w:fldChar w:fldCharType="separate"/>
        </w:r>
        <w:r>
          <w:t>2</w:t>
        </w:r>
        <w:r>
          <w:fldChar w:fldCharType="end"/>
        </w:r>
      </w:p>
    </w:sdtContent>
  </w:sdt>
  <w:p w14:paraId="000F7B5B" w14:textId="77777777" w:rsidR="00303C41" w:rsidRDefault="00303C4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7C0C9" w14:textId="77777777" w:rsidR="00497C20" w:rsidRDefault="00497C20">
      <w:pPr>
        <w:spacing w:line="240" w:lineRule="auto"/>
      </w:pPr>
      <w:r>
        <w:separator/>
      </w:r>
    </w:p>
  </w:footnote>
  <w:footnote w:type="continuationSeparator" w:id="0">
    <w:p w14:paraId="51C40D4E" w14:textId="77777777" w:rsidR="00497C20" w:rsidRDefault="00497C20">
      <w:pPr>
        <w:spacing w:line="240" w:lineRule="auto"/>
      </w:pPr>
      <w:r>
        <w:continuationSeparator/>
      </w:r>
    </w:p>
  </w:footnote>
  <w:footnote w:type="continuationNotice" w:id="1">
    <w:p w14:paraId="3CB5D35D" w14:textId="77777777" w:rsidR="00497C20" w:rsidRDefault="00497C2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9FDD4" w14:textId="375223A3" w:rsidR="00303C41" w:rsidRDefault="00303C41" w:rsidP="5E61F3DC">
    <w:pPr>
      <w:pStyle w:val="Cabealho"/>
    </w:pPr>
    <w:r>
      <w:rPr>
        <w:noProof/>
      </w:rPr>
      <w:drawing>
        <wp:anchor distT="0" distB="0" distL="114300" distR="114300" simplePos="0" relativeHeight="251658244" behindDoc="0" locked="0" layoutInCell="1" allowOverlap="1" wp14:anchorId="652DF7FC" wp14:editId="1D8DB1B5">
          <wp:simplePos x="0" y="0"/>
          <wp:positionH relativeFrom="column">
            <wp:posOffset>-965835</wp:posOffset>
          </wp:positionH>
          <wp:positionV relativeFrom="paragraph">
            <wp:posOffset>-424179</wp:posOffset>
          </wp:positionV>
          <wp:extent cx="2624668" cy="635000"/>
          <wp:effectExtent l="0" t="0" r="4445"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
                    <a:extLst>
                      <a:ext uri="{28A0092B-C50C-407E-A947-70E740481C1C}">
                        <a14:useLocalDpi xmlns:a14="http://schemas.microsoft.com/office/drawing/2010/main" val="0"/>
                      </a:ext>
                    </a:extLst>
                  </a:blip>
                  <a:stretch>
                    <a:fillRect/>
                  </a:stretch>
                </pic:blipFill>
                <pic:spPr>
                  <a:xfrm>
                    <a:off x="0" y="0"/>
                    <a:ext cx="2626246" cy="63538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2E398D8A" wp14:editId="2482769A">
              <wp:simplePos x="0" y="0"/>
              <wp:positionH relativeFrom="column">
                <wp:posOffset>4482465</wp:posOffset>
              </wp:positionH>
              <wp:positionV relativeFrom="paragraph">
                <wp:posOffset>-259080</wp:posOffset>
              </wp:positionV>
              <wp:extent cx="1739900" cy="469900"/>
              <wp:effectExtent l="0" t="0" r="12700" b="2540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6EF67FC4" w14:textId="74093754"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98D8A" id="_x0000_t202" coordsize="21600,21600" o:spt="202" path="m,l,21600r21600,l21600,xe">
              <v:stroke joinstyle="miter"/>
              <v:path gradientshapeok="t" o:connecttype="rect"/>
            </v:shapetype>
            <v:shape id="_x0000_s1035" type="#_x0000_t202" style="position:absolute;left:0;text-align:left;margin-left:352.95pt;margin-top:-20.4pt;width:137pt;height:3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" strokecolor="white [3212]">
              <v:textbox>
                <w:txbxContent>
                  <w:p w14:paraId="6EF67FC4" w14:textId="74093754"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27303" w14:textId="494EB86E" w:rsidR="00303C41" w:rsidRDefault="00303C41">
    <w:pPr>
      <w:pStyle w:val="Cabealho"/>
    </w:pPr>
    <w:r w:rsidRPr="00B73305">
      <w:rPr>
        <w:noProof/>
      </w:rPr>
      <mc:AlternateContent>
        <mc:Choice Requires="wps">
          <w:drawing>
            <wp:anchor distT="45720" distB="45720" distL="114300" distR="114300" simplePos="0" relativeHeight="251646976" behindDoc="0" locked="0" layoutInCell="1" allowOverlap="1" wp14:anchorId="6553BC16" wp14:editId="4E3B31FD">
              <wp:simplePos x="0" y="0"/>
              <wp:positionH relativeFrom="column">
                <wp:posOffset>4548414</wp:posOffset>
              </wp:positionH>
              <wp:positionV relativeFrom="paragraph">
                <wp:posOffset>-274229</wp:posOffset>
              </wp:positionV>
              <wp:extent cx="1739900" cy="469900"/>
              <wp:effectExtent l="0" t="0" r="12700" b="2540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5CFA7C81"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53BC16" id="_x0000_t202" coordsize="21600,21600" o:spt="202" path="m,l,21600r21600,l21600,xe">
              <v:stroke joinstyle="miter"/>
              <v:path gradientshapeok="t" o:connecttype="rect"/>
            </v:shapetype>
            <v:shape id="_x0000_s1036" type="#_x0000_t202" style="position:absolute;left:0;text-align:left;margin-left:358.15pt;margin-top:-21.6pt;width:137pt;height:37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" strokecolor="white [3212]">
              <v:textbox>
                <w:txbxContent>
                  <w:p w14:paraId="5CFA7C81"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C06CD" w14:textId="77777777" w:rsidR="00303C41" w:rsidRDefault="00303C41" w:rsidP="5E61F3DC">
    <w:pPr>
      <w:pStyle w:val="Cabealho"/>
    </w:pPr>
    <w:r>
      <w:rPr>
        <w:noProof/>
      </w:rPr>
      <w:drawing>
        <wp:anchor distT="0" distB="0" distL="114300" distR="114300" simplePos="0" relativeHeight="251670532" behindDoc="0" locked="0" layoutInCell="1" allowOverlap="1" wp14:anchorId="1CC05B2F" wp14:editId="77CFB078">
          <wp:simplePos x="0" y="0"/>
          <wp:positionH relativeFrom="column">
            <wp:posOffset>-965835</wp:posOffset>
          </wp:positionH>
          <wp:positionV relativeFrom="paragraph">
            <wp:posOffset>-424179</wp:posOffset>
          </wp:positionV>
          <wp:extent cx="2362202" cy="571500"/>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
                    <a:extLst>
                      <a:ext uri="{28A0092B-C50C-407E-A947-70E740481C1C}">
                        <a14:useLocalDpi xmlns:a14="http://schemas.microsoft.com/office/drawing/2010/main" val="0"/>
                      </a:ext>
                    </a:extLst>
                  </a:blip>
                  <a:stretch>
                    <a:fillRect/>
                  </a:stretch>
                </pic:blipFill>
                <pic:spPr>
                  <a:xfrm>
                    <a:off x="0" y="0"/>
                    <a:ext cx="2369286" cy="57321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6436" behindDoc="0" locked="0" layoutInCell="1" allowOverlap="1" wp14:anchorId="5E953F68" wp14:editId="1EAE53F9">
              <wp:simplePos x="0" y="0"/>
              <wp:positionH relativeFrom="column">
                <wp:posOffset>4482465</wp:posOffset>
              </wp:positionH>
              <wp:positionV relativeFrom="paragraph">
                <wp:posOffset>-259080</wp:posOffset>
              </wp:positionV>
              <wp:extent cx="1739900" cy="469900"/>
              <wp:effectExtent l="0" t="0" r="12700" b="25400"/>
              <wp:wrapSquare wrapText="bothSides"/>
              <wp:docPr id="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116D0BF6" w14:textId="77777777"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53F68" id="_x0000_t202" coordsize="21600,21600" o:spt="202" path="m,l,21600r21600,l21600,xe">
              <v:stroke joinstyle="miter"/>
              <v:path gradientshapeok="t" o:connecttype="rect"/>
            </v:shapetype>
            <v:shape id="_x0000_s1037" type="#_x0000_t202" style="position:absolute;left:0;text-align:left;margin-left:352.95pt;margin-top:-20.4pt;width:137pt;height:37pt;z-index:2516664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" strokecolor="white [3212]">
              <v:textbox>
                <w:txbxContent>
                  <w:p w14:paraId="116D0BF6" w14:textId="77777777"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F5B5D" w14:textId="77777777" w:rsidR="00303C41" w:rsidRDefault="00303C41">
    <w:pPr>
      <w:pStyle w:val="Cabealho"/>
    </w:pPr>
    <w:r w:rsidRPr="00B73305">
      <w:rPr>
        <w:noProof/>
      </w:rPr>
      <mc:AlternateContent>
        <mc:Choice Requires="wps">
          <w:drawing>
            <wp:anchor distT="45720" distB="45720" distL="114300" distR="114300" simplePos="0" relativeHeight="251668484" behindDoc="0" locked="0" layoutInCell="1" allowOverlap="1" wp14:anchorId="688BB45A" wp14:editId="5292E026">
              <wp:simplePos x="0" y="0"/>
              <wp:positionH relativeFrom="column">
                <wp:posOffset>4548414</wp:posOffset>
              </wp:positionH>
              <wp:positionV relativeFrom="paragraph">
                <wp:posOffset>-274229</wp:posOffset>
              </wp:positionV>
              <wp:extent cx="1739900" cy="469900"/>
              <wp:effectExtent l="0" t="0" r="12700" b="25400"/>
              <wp:wrapSquare wrapText="bothSides"/>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3DD7D14B"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BB45A" id="_x0000_t202" coordsize="21600,21600" o:spt="202" path="m,l,21600r21600,l21600,xe">
              <v:stroke joinstyle="miter"/>
              <v:path gradientshapeok="t" o:connecttype="rect"/>
            </v:shapetype>
            <v:shape id="_x0000_s1038" type="#_x0000_t202" style="position:absolute;left:0;text-align:left;margin-left:358.15pt;margin-top:-21.6pt;width:137pt;height:37pt;z-index:2516684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" strokecolor="white [3212]">
              <v:textbox>
                <w:txbxContent>
                  <w:p w14:paraId="3DD7D14B"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r w:rsidRPr="00B73305">
      <w:rPr>
        <w:noProof/>
      </w:rPr>
      <w:drawing>
        <wp:anchor distT="0" distB="0" distL="114300" distR="114300" simplePos="0" relativeHeight="251667460" behindDoc="0" locked="0" layoutInCell="1" allowOverlap="1" wp14:anchorId="67ADEA85" wp14:editId="160ACC8E">
          <wp:simplePos x="0" y="0"/>
          <wp:positionH relativeFrom="column">
            <wp:posOffset>-965200</wp:posOffset>
          </wp:positionH>
          <wp:positionV relativeFrom="paragraph">
            <wp:posOffset>-343535</wp:posOffset>
          </wp:positionV>
          <wp:extent cx="2729230" cy="685800"/>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9230" cy="685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31F3E"/>
    <w:multiLevelType w:val="hybridMultilevel"/>
    <w:tmpl w:val="AAF87DFA"/>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 w15:restartNumberingAfterBreak="0">
    <w:nsid w:val="1D1028B8"/>
    <w:multiLevelType w:val="hybridMultilevel"/>
    <w:tmpl w:val="B88C7BF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 w15:restartNumberingAfterBreak="0">
    <w:nsid w:val="23F82221"/>
    <w:multiLevelType w:val="hybridMultilevel"/>
    <w:tmpl w:val="0F9ADE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6D73F3F"/>
    <w:multiLevelType w:val="hybridMultilevel"/>
    <w:tmpl w:val="CFFEC576"/>
    <w:lvl w:ilvl="0" w:tplc="08160001">
      <w:start w:val="1"/>
      <w:numFmt w:val="bullet"/>
      <w:lvlText w:val=""/>
      <w:lvlJc w:val="left"/>
      <w:pPr>
        <w:ind w:left="720" w:hanging="360"/>
      </w:pPr>
      <w:rPr>
        <w:rFonts w:ascii="Symbol" w:hAnsi="Symbol" w:hint="default"/>
      </w:rPr>
    </w:lvl>
    <w:lvl w:ilvl="1" w:tplc="42481662">
      <w:start w:val="1"/>
      <w:numFmt w:val="bullet"/>
      <w:lvlText w:val="o"/>
      <w:lvlJc w:val="left"/>
      <w:pPr>
        <w:ind w:left="1440" w:hanging="360"/>
      </w:pPr>
      <w:rPr>
        <w:rFonts w:ascii="Courier New" w:hAnsi="Courier New" w:hint="default"/>
      </w:rPr>
    </w:lvl>
    <w:lvl w:ilvl="2" w:tplc="3328115A">
      <w:start w:val="1"/>
      <w:numFmt w:val="bullet"/>
      <w:lvlText w:val=""/>
      <w:lvlJc w:val="left"/>
      <w:pPr>
        <w:ind w:left="2160" w:hanging="360"/>
      </w:pPr>
      <w:rPr>
        <w:rFonts w:ascii="Wingdings" w:hAnsi="Wingdings" w:hint="default"/>
      </w:rPr>
    </w:lvl>
    <w:lvl w:ilvl="3" w:tplc="F7BEBCDC">
      <w:start w:val="1"/>
      <w:numFmt w:val="bullet"/>
      <w:lvlText w:val=""/>
      <w:lvlJc w:val="left"/>
      <w:pPr>
        <w:ind w:left="2880" w:hanging="360"/>
      </w:pPr>
      <w:rPr>
        <w:rFonts w:ascii="Symbol" w:hAnsi="Symbol" w:hint="default"/>
      </w:rPr>
    </w:lvl>
    <w:lvl w:ilvl="4" w:tplc="DFBE1E3C">
      <w:start w:val="1"/>
      <w:numFmt w:val="bullet"/>
      <w:lvlText w:val="o"/>
      <w:lvlJc w:val="left"/>
      <w:pPr>
        <w:ind w:left="3600" w:hanging="360"/>
      </w:pPr>
      <w:rPr>
        <w:rFonts w:ascii="Courier New" w:hAnsi="Courier New" w:hint="default"/>
      </w:rPr>
    </w:lvl>
    <w:lvl w:ilvl="5" w:tplc="2AEAD84E">
      <w:start w:val="1"/>
      <w:numFmt w:val="bullet"/>
      <w:lvlText w:val=""/>
      <w:lvlJc w:val="left"/>
      <w:pPr>
        <w:ind w:left="4320" w:hanging="360"/>
      </w:pPr>
      <w:rPr>
        <w:rFonts w:ascii="Wingdings" w:hAnsi="Wingdings" w:hint="default"/>
      </w:rPr>
    </w:lvl>
    <w:lvl w:ilvl="6" w:tplc="DA36CF6A">
      <w:start w:val="1"/>
      <w:numFmt w:val="bullet"/>
      <w:lvlText w:val=""/>
      <w:lvlJc w:val="left"/>
      <w:pPr>
        <w:ind w:left="5040" w:hanging="360"/>
      </w:pPr>
      <w:rPr>
        <w:rFonts w:ascii="Symbol" w:hAnsi="Symbol" w:hint="default"/>
      </w:rPr>
    </w:lvl>
    <w:lvl w:ilvl="7" w:tplc="C862E812">
      <w:start w:val="1"/>
      <w:numFmt w:val="bullet"/>
      <w:lvlText w:val="o"/>
      <w:lvlJc w:val="left"/>
      <w:pPr>
        <w:ind w:left="5760" w:hanging="360"/>
      </w:pPr>
      <w:rPr>
        <w:rFonts w:ascii="Courier New" w:hAnsi="Courier New" w:hint="default"/>
      </w:rPr>
    </w:lvl>
    <w:lvl w:ilvl="8" w:tplc="A08C94AA">
      <w:start w:val="1"/>
      <w:numFmt w:val="bullet"/>
      <w:lvlText w:val=""/>
      <w:lvlJc w:val="left"/>
      <w:pPr>
        <w:ind w:left="6480" w:hanging="360"/>
      </w:pPr>
      <w:rPr>
        <w:rFonts w:ascii="Wingdings" w:hAnsi="Wingdings" w:hint="default"/>
      </w:rPr>
    </w:lvl>
  </w:abstractNum>
  <w:abstractNum w:abstractNumId="4" w15:restartNumberingAfterBreak="0">
    <w:nsid w:val="318152AF"/>
    <w:multiLevelType w:val="hybridMultilevel"/>
    <w:tmpl w:val="4600D04A"/>
    <w:lvl w:ilvl="0" w:tplc="53A4443A">
      <w:start w:val="1"/>
      <w:numFmt w:val="bullet"/>
      <w:lvlText w:val=""/>
      <w:lvlJc w:val="left"/>
      <w:pPr>
        <w:ind w:left="940" w:hanging="360"/>
      </w:pPr>
      <w:rPr>
        <w:rFonts w:ascii="Symbol" w:hAnsi="Symbol" w:hint="default"/>
      </w:rPr>
    </w:lvl>
    <w:lvl w:ilvl="1" w:tplc="08160003" w:tentative="1">
      <w:start w:val="1"/>
      <w:numFmt w:val="bullet"/>
      <w:lvlText w:val="o"/>
      <w:lvlJc w:val="left"/>
      <w:pPr>
        <w:ind w:left="1660" w:hanging="360"/>
      </w:pPr>
      <w:rPr>
        <w:rFonts w:ascii="Courier New" w:hAnsi="Courier New" w:cs="Courier New" w:hint="default"/>
      </w:rPr>
    </w:lvl>
    <w:lvl w:ilvl="2" w:tplc="08160005" w:tentative="1">
      <w:start w:val="1"/>
      <w:numFmt w:val="bullet"/>
      <w:lvlText w:val=""/>
      <w:lvlJc w:val="left"/>
      <w:pPr>
        <w:ind w:left="2380" w:hanging="360"/>
      </w:pPr>
      <w:rPr>
        <w:rFonts w:ascii="Wingdings" w:hAnsi="Wingdings" w:hint="default"/>
      </w:rPr>
    </w:lvl>
    <w:lvl w:ilvl="3" w:tplc="08160001" w:tentative="1">
      <w:start w:val="1"/>
      <w:numFmt w:val="bullet"/>
      <w:lvlText w:val=""/>
      <w:lvlJc w:val="left"/>
      <w:pPr>
        <w:ind w:left="3100" w:hanging="360"/>
      </w:pPr>
      <w:rPr>
        <w:rFonts w:ascii="Symbol" w:hAnsi="Symbol" w:hint="default"/>
      </w:rPr>
    </w:lvl>
    <w:lvl w:ilvl="4" w:tplc="08160003" w:tentative="1">
      <w:start w:val="1"/>
      <w:numFmt w:val="bullet"/>
      <w:lvlText w:val="o"/>
      <w:lvlJc w:val="left"/>
      <w:pPr>
        <w:ind w:left="3820" w:hanging="360"/>
      </w:pPr>
      <w:rPr>
        <w:rFonts w:ascii="Courier New" w:hAnsi="Courier New" w:cs="Courier New" w:hint="default"/>
      </w:rPr>
    </w:lvl>
    <w:lvl w:ilvl="5" w:tplc="08160005" w:tentative="1">
      <w:start w:val="1"/>
      <w:numFmt w:val="bullet"/>
      <w:lvlText w:val=""/>
      <w:lvlJc w:val="left"/>
      <w:pPr>
        <w:ind w:left="4540" w:hanging="360"/>
      </w:pPr>
      <w:rPr>
        <w:rFonts w:ascii="Wingdings" w:hAnsi="Wingdings" w:hint="default"/>
      </w:rPr>
    </w:lvl>
    <w:lvl w:ilvl="6" w:tplc="08160001" w:tentative="1">
      <w:start w:val="1"/>
      <w:numFmt w:val="bullet"/>
      <w:lvlText w:val=""/>
      <w:lvlJc w:val="left"/>
      <w:pPr>
        <w:ind w:left="5260" w:hanging="360"/>
      </w:pPr>
      <w:rPr>
        <w:rFonts w:ascii="Symbol" w:hAnsi="Symbol" w:hint="default"/>
      </w:rPr>
    </w:lvl>
    <w:lvl w:ilvl="7" w:tplc="08160003" w:tentative="1">
      <w:start w:val="1"/>
      <w:numFmt w:val="bullet"/>
      <w:lvlText w:val="o"/>
      <w:lvlJc w:val="left"/>
      <w:pPr>
        <w:ind w:left="5980" w:hanging="360"/>
      </w:pPr>
      <w:rPr>
        <w:rFonts w:ascii="Courier New" w:hAnsi="Courier New" w:cs="Courier New" w:hint="default"/>
      </w:rPr>
    </w:lvl>
    <w:lvl w:ilvl="8" w:tplc="08160005" w:tentative="1">
      <w:start w:val="1"/>
      <w:numFmt w:val="bullet"/>
      <w:lvlText w:val=""/>
      <w:lvlJc w:val="left"/>
      <w:pPr>
        <w:ind w:left="6700" w:hanging="360"/>
      </w:pPr>
      <w:rPr>
        <w:rFonts w:ascii="Wingdings" w:hAnsi="Wingdings" w:hint="default"/>
      </w:rPr>
    </w:lvl>
  </w:abstractNum>
  <w:abstractNum w:abstractNumId="5" w15:restartNumberingAfterBreak="0">
    <w:nsid w:val="40414804"/>
    <w:multiLevelType w:val="hybridMultilevel"/>
    <w:tmpl w:val="7CE02D0A"/>
    <w:lvl w:ilvl="0" w:tplc="41EA1FA8">
      <w:start w:val="1"/>
      <w:numFmt w:val="bullet"/>
      <w:lvlText w:val=""/>
      <w:lvlJc w:val="left"/>
      <w:pPr>
        <w:ind w:left="1160" w:hanging="360"/>
      </w:pPr>
      <w:rPr>
        <w:rFonts w:ascii="Symbol" w:hAnsi="Symbol" w:hint="default"/>
      </w:rPr>
    </w:lvl>
    <w:lvl w:ilvl="1" w:tplc="08160003" w:tentative="1">
      <w:start w:val="1"/>
      <w:numFmt w:val="bullet"/>
      <w:lvlText w:val="o"/>
      <w:lvlJc w:val="left"/>
      <w:pPr>
        <w:ind w:left="1660" w:hanging="360"/>
      </w:pPr>
      <w:rPr>
        <w:rFonts w:ascii="Courier New" w:hAnsi="Courier New" w:cs="Courier New" w:hint="default"/>
      </w:rPr>
    </w:lvl>
    <w:lvl w:ilvl="2" w:tplc="08160005" w:tentative="1">
      <w:start w:val="1"/>
      <w:numFmt w:val="bullet"/>
      <w:lvlText w:val=""/>
      <w:lvlJc w:val="left"/>
      <w:pPr>
        <w:ind w:left="2380" w:hanging="360"/>
      </w:pPr>
      <w:rPr>
        <w:rFonts w:ascii="Wingdings" w:hAnsi="Wingdings" w:hint="default"/>
      </w:rPr>
    </w:lvl>
    <w:lvl w:ilvl="3" w:tplc="08160001" w:tentative="1">
      <w:start w:val="1"/>
      <w:numFmt w:val="bullet"/>
      <w:lvlText w:val=""/>
      <w:lvlJc w:val="left"/>
      <w:pPr>
        <w:ind w:left="3100" w:hanging="360"/>
      </w:pPr>
      <w:rPr>
        <w:rFonts w:ascii="Symbol" w:hAnsi="Symbol" w:hint="default"/>
      </w:rPr>
    </w:lvl>
    <w:lvl w:ilvl="4" w:tplc="08160003" w:tentative="1">
      <w:start w:val="1"/>
      <w:numFmt w:val="bullet"/>
      <w:lvlText w:val="o"/>
      <w:lvlJc w:val="left"/>
      <w:pPr>
        <w:ind w:left="3820" w:hanging="360"/>
      </w:pPr>
      <w:rPr>
        <w:rFonts w:ascii="Courier New" w:hAnsi="Courier New" w:cs="Courier New" w:hint="default"/>
      </w:rPr>
    </w:lvl>
    <w:lvl w:ilvl="5" w:tplc="08160005" w:tentative="1">
      <w:start w:val="1"/>
      <w:numFmt w:val="bullet"/>
      <w:lvlText w:val=""/>
      <w:lvlJc w:val="left"/>
      <w:pPr>
        <w:ind w:left="4540" w:hanging="360"/>
      </w:pPr>
      <w:rPr>
        <w:rFonts w:ascii="Wingdings" w:hAnsi="Wingdings" w:hint="default"/>
      </w:rPr>
    </w:lvl>
    <w:lvl w:ilvl="6" w:tplc="08160001" w:tentative="1">
      <w:start w:val="1"/>
      <w:numFmt w:val="bullet"/>
      <w:lvlText w:val=""/>
      <w:lvlJc w:val="left"/>
      <w:pPr>
        <w:ind w:left="5260" w:hanging="360"/>
      </w:pPr>
      <w:rPr>
        <w:rFonts w:ascii="Symbol" w:hAnsi="Symbol" w:hint="default"/>
      </w:rPr>
    </w:lvl>
    <w:lvl w:ilvl="7" w:tplc="08160003" w:tentative="1">
      <w:start w:val="1"/>
      <w:numFmt w:val="bullet"/>
      <w:lvlText w:val="o"/>
      <w:lvlJc w:val="left"/>
      <w:pPr>
        <w:ind w:left="5980" w:hanging="360"/>
      </w:pPr>
      <w:rPr>
        <w:rFonts w:ascii="Courier New" w:hAnsi="Courier New" w:cs="Courier New" w:hint="default"/>
      </w:rPr>
    </w:lvl>
    <w:lvl w:ilvl="8" w:tplc="08160005" w:tentative="1">
      <w:start w:val="1"/>
      <w:numFmt w:val="bullet"/>
      <w:lvlText w:val=""/>
      <w:lvlJc w:val="left"/>
      <w:pPr>
        <w:ind w:left="6700" w:hanging="360"/>
      </w:pPr>
      <w:rPr>
        <w:rFonts w:ascii="Wingdings" w:hAnsi="Wingdings" w:hint="default"/>
      </w:rPr>
    </w:lvl>
  </w:abstractNum>
  <w:abstractNum w:abstractNumId="6" w15:restartNumberingAfterBreak="0">
    <w:nsid w:val="4AAA2EAD"/>
    <w:multiLevelType w:val="hybridMultilevel"/>
    <w:tmpl w:val="AB4C0438"/>
    <w:lvl w:ilvl="0" w:tplc="08160011">
      <w:start w:val="1"/>
      <w:numFmt w:val="decimal"/>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7" w15:restartNumberingAfterBreak="0">
    <w:nsid w:val="4D1E4D88"/>
    <w:multiLevelType w:val="hybridMultilevel"/>
    <w:tmpl w:val="65B65874"/>
    <w:lvl w:ilvl="0" w:tplc="FFFFFFFF">
      <w:start w:val="1"/>
      <w:numFmt w:val="bullet"/>
      <w:lvlText w:val=""/>
      <w:lvlJc w:val="left"/>
      <w:pPr>
        <w:ind w:left="720" w:hanging="360"/>
      </w:pPr>
      <w:rPr>
        <w:rFonts w:ascii="Symbol" w:hAnsi="Symbol"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552F36B2"/>
    <w:multiLevelType w:val="hybridMultilevel"/>
    <w:tmpl w:val="36BC58D8"/>
    <w:lvl w:ilvl="0" w:tplc="0816000F">
      <w:start w:val="1"/>
      <w:numFmt w:val="decimal"/>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9" w15:restartNumberingAfterBreak="0">
    <w:nsid w:val="5B674D36"/>
    <w:multiLevelType w:val="hybridMultilevel"/>
    <w:tmpl w:val="C1B24796"/>
    <w:lvl w:ilvl="0" w:tplc="08160001">
      <w:start w:val="1"/>
      <w:numFmt w:val="bullet"/>
      <w:lvlText w:val=""/>
      <w:lvlJc w:val="left"/>
      <w:pPr>
        <w:ind w:left="1776" w:hanging="360"/>
      </w:pPr>
      <w:rPr>
        <w:rFonts w:ascii="Symbol" w:hAnsi="Symbol" w:hint="default"/>
      </w:rPr>
    </w:lvl>
    <w:lvl w:ilvl="1" w:tplc="08160003" w:tentative="1">
      <w:start w:val="1"/>
      <w:numFmt w:val="bullet"/>
      <w:lvlText w:val="o"/>
      <w:lvlJc w:val="left"/>
      <w:pPr>
        <w:ind w:left="2496" w:hanging="360"/>
      </w:pPr>
      <w:rPr>
        <w:rFonts w:ascii="Courier New" w:hAnsi="Courier New" w:cs="Courier New" w:hint="default"/>
      </w:rPr>
    </w:lvl>
    <w:lvl w:ilvl="2" w:tplc="08160005" w:tentative="1">
      <w:start w:val="1"/>
      <w:numFmt w:val="bullet"/>
      <w:lvlText w:val=""/>
      <w:lvlJc w:val="left"/>
      <w:pPr>
        <w:ind w:left="3216" w:hanging="360"/>
      </w:pPr>
      <w:rPr>
        <w:rFonts w:ascii="Wingdings" w:hAnsi="Wingdings" w:hint="default"/>
      </w:rPr>
    </w:lvl>
    <w:lvl w:ilvl="3" w:tplc="08160001" w:tentative="1">
      <w:start w:val="1"/>
      <w:numFmt w:val="bullet"/>
      <w:lvlText w:val=""/>
      <w:lvlJc w:val="left"/>
      <w:pPr>
        <w:ind w:left="3936" w:hanging="360"/>
      </w:pPr>
      <w:rPr>
        <w:rFonts w:ascii="Symbol" w:hAnsi="Symbol" w:hint="default"/>
      </w:rPr>
    </w:lvl>
    <w:lvl w:ilvl="4" w:tplc="08160003" w:tentative="1">
      <w:start w:val="1"/>
      <w:numFmt w:val="bullet"/>
      <w:lvlText w:val="o"/>
      <w:lvlJc w:val="left"/>
      <w:pPr>
        <w:ind w:left="4656" w:hanging="360"/>
      </w:pPr>
      <w:rPr>
        <w:rFonts w:ascii="Courier New" w:hAnsi="Courier New" w:cs="Courier New" w:hint="default"/>
      </w:rPr>
    </w:lvl>
    <w:lvl w:ilvl="5" w:tplc="08160005" w:tentative="1">
      <w:start w:val="1"/>
      <w:numFmt w:val="bullet"/>
      <w:lvlText w:val=""/>
      <w:lvlJc w:val="left"/>
      <w:pPr>
        <w:ind w:left="5376" w:hanging="360"/>
      </w:pPr>
      <w:rPr>
        <w:rFonts w:ascii="Wingdings" w:hAnsi="Wingdings" w:hint="default"/>
      </w:rPr>
    </w:lvl>
    <w:lvl w:ilvl="6" w:tplc="08160001" w:tentative="1">
      <w:start w:val="1"/>
      <w:numFmt w:val="bullet"/>
      <w:lvlText w:val=""/>
      <w:lvlJc w:val="left"/>
      <w:pPr>
        <w:ind w:left="6096" w:hanging="360"/>
      </w:pPr>
      <w:rPr>
        <w:rFonts w:ascii="Symbol" w:hAnsi="Symbol" w:hint="default"/>
      </w:rPr>
    </w:lvl>
    <w:lvl w:ilvl="7" w:tplc="08160003" w:tentative="1">
      <w:start w:val="1"/>
      <w:numFmt w:val="bullet"/>
      <w:lvlText w:val="o"/>
      <w:lvlJc w:val="left"/>
      <w:pPr>
        <w:ind w:left="6816" w:hanging="360"/>
      </w:pPr>
      <w:rPr>
        <w:rFonts w:ascii="Courier New" w:hAnsi="Courier New" w:cs="Courier New" w:hint="default"/>
      </w:rPr>
    </w:lvl>
    <w:lvl w:ilvl="8" w:tplc="08160005" w:tentative="1">
      <w:start w:val="1"/>
      <w:numFmt w:val="bullet"/>
      <w:lvlText w:val=""/>
      <w:lvlJc w:val="left"/>
      <w:pPr>
        <w:ind w:left="7536" w:hanging="360"/>
      </w:pPr>
      <w:rPr>
        <w:rFonts w:ascii="Wingdings" w:hAnsi="Wingdings" w:hint="default"/>
      </w:rPr>
    </w:lvl>
  </w:abstractNum>
  <w:abstractNum w:abstractNumId="10" w15:restartNumberingAfterBreak="0">
    <w:nsid w:val="62755D56"/>
    <w:multiLevelType w:val="multilevel"/>
    <w:tmpl w:val="CE4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41337"/>
    <w:multiLevelType w:val="hybridMultilevel"/>
    <w:tmpl w:val="9CAE3302"/>
    <w:lvl w:ilvl="0" w:tplc="08160017">
      <w:start w:val="1"/>
      <w:numFmt w:val="lowerLetter"/>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2" w15:restartNumberingAfterBreak="0">
    <w:nsid w:val="6E1310DC"/>
    <w:multiLevelType w:val="hybridMultilevel"/>
    <w:tmpl w:val="F5DCB50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3" w15:restartNumberingAfterBreak="0">
    <w:nsid w:val="6E644884"/>
    <w:multiLevelType w:val="multilevel"/>
    <w:tmpl w:val="655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3"/>
  </w:num>
  <w:num w:numId="4">
    <w:abstractNumId w:val="12"/>
  </w:num>
  <w:num w:numId="5">
    <w:abstractNumId w:val="1"/>
  </w:num>
  <w:num w:numId="6">
    <w:abstractNumId w:val="2"/>
  </w:num>
  <w:num w:numId="7">
    <w:abstractNumId w:val="10"/>
  </w:num>
  <w:num w:numId="8">
    <w:abstractNumId w:val="4"/>
  </w:num>
  <w:num w:numId="9">
    <w:abstractNumId w:val="5"/>
  </w:num>
  <w:num w:numId="10">
    <w:abstractNumId w:val="0"/>
  </w:num>
  <w:num w:numId="11">
    <w:abstractNumId w:val="8"/>
  </w:num>
  <w:num w:numId="12">
    <w:abstractNumId w:val="6"/>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CE"/>
    <w:rsid w:val="0000031C"/>
    <w:rsid w:val="0002420A"/>
    <w:rsid w:val="000279B8"/>
    <w:rsid w:val="00027E4C"/>
    <w:rsid w:val="00036266"/>
    <w:rsid w:val="0004268B"/>
    <w:rsid w:val="000428D4"/>
    <w:rsid w:val="0004633F"/>
    <w:rsid w:val="000706E3"/>
    <w:rsid w:val="000C1191"/>
    <w:rsid w:val="000C31A8"/>
    <w:rsid w:val="000D0877"/>
    <w:rsid w:val="000E652B"/>
    <w:rsid w:val="000F4859"/>
    <w:rsid w:val="000F7C33"/>
    <w:rsid w:val="0010121C"/>
    <w:rsid w:val="0010439D"/>
    <w:rsid w:val="0012106F"/>
    <w:rsid w:val="00136D60"/>
    <w:rsid w:val="0014569B"/>
    <w:rsid w:val="00146FF6"/>
    <w:rsid w:val="00153332"/>
    <w:rsid w:val="00154F21"/>
    <w:rsid w:val="0015771F"/>
    <w:rsid w:val="00167423"/>
    <w:rsid w:val="00187B46"/>
    <w:rsid w:val="00195F0A"/>
    <w:rsid w:val="001A3545"/>
    <w:rsid w:val="001A7FE2"/>
    <w:rsid w:val="001B4CEE"/>
    <w:rsid w:val="001B687B"/>
    <w:rsid w:val="001B7E08"/>
    <w:rsid w:val="001C0CBD"/>
    <w:rsid w:val="001C24AF"/>
    <w:rsid w:val="001D2826"/>
    <w:rsid w:val="001D583C"/>
    <w:rsid w:val="001D6800"/>
    <w:rsid w:val="001E0EF2"/>
    <w:rsid w:val="001E78E8"/>
    <w:rsid w:val="001F5A66"/>
    <w:rsid w:val="00202DA7"/>
    <w:rsid w:val="002104F4"/>
    <w:rsid w:val="00210D8E"/>
    <w:rsid w:val="002113DD"/>
    <w:rsid w:val="002141F1"/>
    <w:rsid w:val="002149CA"/>
    <w:rsid w:val="00215F72"/>
    <w:rsid w:val="002172A7"/>
    <w:rsid w:val="00223AE1"/>
    <w:rsid w:val="002243FF"/>
    <w:rsid w:val="00224691"/>
    <w:rsid w:val="00225786"/>
    <w:rsid w:val="002259BF"/>
    <w:rsid w:val="00226AD0"/>
    <w:rsid w:val="002314B2"/>
    <w:rsid w:val="002324BF"/>
    <w:rsid w:val="00234250"/>
    <w:rsid w:val="0024590B"/>
    <w:rsid w:val="00245E35"/>
    <w:rsid w:val="00250E61"/>
    <w:rsid w:val="00252625"/>
    <w:rsid w:val="00267ECE"/>
    <w:rsid w:val="002778C6"/>
    <w:rsid w:val="002842BA"/>
    <w:rsid w:val="0028443C"/>
    <w:rsid w:val="002955C7"/>
    <w:rsid w:val="00296E08"/>
    <w:rsid w:val="002D278F"/>
    <w:rsid w:val="002E2F40"/>
    <w:rsid w:val="002F55F6"/>
    <w:rsid w:val="002F6E3F"/>
    <w:rsid w:val="00303C41"/>
    <w:rsid w:val="00304BDF"/>
    <w:rsid w:val="00306A10"/>
    <w:rsid w:val="00310447"/>
    <w:rsid w:val="0032062C"/>
    <w:rsid w:val="0032796A"/>
    <w:rsid w:val="0033340D"/>
    <w:rsid w:val="00355C9D"/>
    <w:rsid w:val="00371D76"/>
    <w:rsid w:val="003B18E7"/>
    <w:rsid w:val="003B6353"/>
    <w:rsid w:val="003C1A77"/>
    <w:rsid w:val="003D1F02"/>
    <w:rsid w:val="003D3616"/>
    <w:rsid w:val="003E048B"/>
    <w:rsid w:val="003E76B6"/>
    <w:rsid w:val="003E7956"/>
    <w:rsid w:val="003F00E9"/>
    <w:rsid w:val="003F6747"/>
    <w:rsid w:val="00400EA1"/>
    <w:rsid w:val="00415807"/>
    <w:rsid w:val="00423184"/>
    <w:rsid w:val="0042550C"/>
    <w:rsid w:val="00433A51"/>
    <w:rsid w:val="00450252"/>
    <w:rsid w:val="00477D9E"/>
    <w:rsid w:val="00486244"/>
    <w:rsid w:val="00492185"/>
    <w:rsid w:val="00496090"/>
    <w:rsid w:val="00496BCC"/>
    <w:rsid w:val="00497C20"/>
    <w:rsid w:val="004A47EA"/>
    <w:rsid w:val="004A4BA6"/>
    <w:rsid w:val="004A57FA"/>
    <w:rsid w:val="004A5C04"/>
    <w:rsid w:val="004A7655"/>
    <w:rsid w:val="004B22B5"/>
    <w:rsid w:val="004B6A8E"/>
    <w:rsid w:val="004C4C62"/>
    <w:rsid w:val="004D0CCC"/>
    <w:rsid w:val="004D218E"/>
    <w:rsid w:val="004D5429"/>
    <w:rsid w:val="004E577B"/>
    <w:rsid w:val="004F66B6"/>
    <w:rsid w:val="00505F82"/>
    <w:rsid w:val="005166AB"/>
    <w:rsid w:val="005172C7"/>
    <w:rsid w:val="00523911"/>
    <w:rsid w:val="0052486E"/>
    <w:rsid w:val="00535E10"/>
    <w:rsid w:val="00536356"/>
    <w:rsid w:val="00540725"/>
    <w:rsid w:val="00540D14"/>
    <w:rsid w:val="00541DB3"/>
    <w:rsid w:val="005548C3"/>
    <w:rsid w:val="00560D4B"/>
    <w:rsid w:val="0059605F"/>
    <w:rsid w:val="005A36B3"/>
    <w:rsid w:val="005B0953"/>
    <w:rsid w:val="005B673C"/>
    <w:rsid w:val="005C5620"/>
    <w:rsid w:val="005C7161"/>
    <w:rsid w:val="005D149B"/>
    <w:rsid w:val="005D28F8"/>
    <w:rsid w:val="005E2F1D"/>
    <w:rsid w:val="005E37AB"/>
    <w:rsid w:val="005F625D"/>
    <w:rsid w:val="00603FE7"/>
    <w:rsid w:val="00606A4C"/>
    <w:rsid w:val="00615A10"/>
    <w:rsid w:val="0063665E"/>
    <w:rsid w:val="00651855"/>
    <w:rsid w:val="00652CC4"/>
    <w:rsid w:val="00656CF9"/>
    <w:rsid w:val="00662AB3"/>
    <w:rsid w:val="00666D9F"/>
    <w:rsid w:val="006779D6"/>
    <w:rsid w:val="00677D99"/>
    <w:rsid w:val="00682A5B"/>
    <w:rsid w:val="00693ED0"/>
    <w:rsid w:val="00695A4B"/>
    <w:rsid w:val="006B767C"/>
    <w:rsid w:val="006C08D5"/>
    <w:rsid w:val="006D494E"/>
    <w:rsid w:val="006D79D2"/>
    <w:rsid w:val="006E4D42"/>
    <w:rsid w:val="006F6B3E"/>
    <w:rsid w:val="00703813"/>
    <w:rsid w:val="00705412"/>
    <w:rsid w:val="0072106C"/>
    <w:rsid w:val="00726B06"/>
    <w:rsid w:val="0073210F"/>
    <w:rsid w:val="00733792"/>
    <w:rsid w:val="00756F01"/>
    <w:rsid w:val="00774F32"/>
    <w:rsid w:val="007758EB"/>
    <w:rsid w:val="00776354"/>
    <w:rsid w:val="00785229"/>
    <w:rsid w:val="0078767B"/>
    <w:rsid w:val="00787B8E"/>
    <w:rsid w:val="007A00F7"/>
    <w:rsid w:val="007A03CD"/>
    <w:rsid w:val="007A51E3"/>
    <w:rsid w:val="007A75B2"/>
    <w:rsid w:val="007B2D14"/>
    <w:rsid w:val="007D0111"/>
    <w:rsid w:val="007F0662"/>
    <w:rsid w:val="007F077A"/>
    <w:rsid w:val="008202C6"/>
    <w:rsid w:val="00831F2C"/>
    <w:rsid w:val="0083302A"/>
    <w:rsid w:val="00835513"/>
    <w:rsid w:val="00844174"/>
    <w:rsid w:val="00854C6E"/>
    <w:rsid w:val="008641AB"/>
    <w:rsid w:val="00875E66"/>
    <w:rsid w:val="00877110"/>
    <w:rsid w:val="0088152D"/>
    <w:rsid w:val="00890BB9"/>
    <w:rsid w:val="0089602F"/>
    <w:rsid w:val="008A1666"/>
    <w:rsid w:val="008A7DDF"/>
    <w:rsid w:val="008B3248"/>
    <w:rsid w:val="008B43C2"/>
    <w:rsid w:val="008B48D8"/>
    <w:rsid w:val="008B5300"/>
    <w:rsid w:val="008B5EF4"/>
    <w:rsid w:val="008C3E95"/>
    <w:rsid w:val="008C6B18"/>
    <w:rsid w:val="008D7B66"/>
    <w:rsid w:val="008E4375"/>
    <w:rsid w:val="00915037"/>
    <w:rsid w:val="009221D5"/>
    <w:rsid w:val="0093284B"/>
    <w:rsid w:val="00932FD6"/>
    <w:rsid w:val="0093428A"/>
    <w:rsid w:val="00941CA7"/>
    <w:rsid w:val="009662DD"/>
    <w:rsid w:val="00966531"/>
    <w:rsid w:val="00972484"/>
    <w:rsid w:val="009776AD"/>
    <w:rsid w:val="0098274B"/>
    <w:rsid w:val="00987B97"/>
    <w:rsid w:val="0099295A"/>
    <w:rsid w:val="009935A9"/>
    <w:rsid w:val="009944CC"/>
    <w:rsid w:val="00994633"/>
    <w:rsid w:val="0099622A"/>
    <w:rsid w:val="009A58E1"/>
    <w:rsid w:val="009B0F6E"/>
    <w:rsid w:val="009C4038"/>
    <w:rsid w:val="009D6DC8"/>
    <w:rsid w:val="009F14C2"/>
    <w:rsid w:val="00A022C3"/>
    <w:rsid w:val="00A1336B"/>
    <w:rsid w:val="00A133CE"/>
    <w:rsid w:val="00A26DB9"/>
    <w:rsid w:val="00A27BBF"/>
    <w:rsid w:val="00A31D26"/>
    <w:rsid w:val="00A34B96"/>
    <w:rsid w:val="00A3701E"/>
    <w:rsid w:val="00A42105"/>
    <w:rsid w:val="00A43417"/>
    <w:rsid w:val="00A4669F"/>
    <w:rsid w:val="00A61A62"/>
    <w:rsid w:val="00A63B12"/>
    <w:rsid w:val="00A67C4D"/>
    <w:rsid w:val="00A72348"/>
    <w:rsid w:val="00A760C1"/>
    <w:rsid w:val="00A84632"/>
    <w:rsid w:val="00A94A36"/>
    <w:rsid w:val="00AA333B"/>
    <w:rsid w:val="00AC186C"/>
    <w:rsid w:val="00AC5F0D"/>
    <w:rsid w:val="00AC7B88"/>
    <w:rsid w:val="00AD612C"/>
    <w:rsid w:val="00AE5E91"/>
    <w:rsid w:val="00AF0B5F"/>
    <w:rsid w:val="00AF120A"/>
    <w:rsid w:val="00AF441F"/>
    <w:rsid w:val="00B003FF"/>
    <w:rsid w:val="00B06252"/>
    <w:rsid w:val="00B31F13"/>
    <w:rsid w:val="00B42CA0"/>
    <w:rsid w:val="00B4533D"/>
    <w:rsid w:val="00B73305"/>
    <w:rsid w:val="00B92E72"/>
    <w:rsid w:val="00BA2AD7"/>
    <w:rsid w:val="00BB2779"/>
    <w:rsid w:val="00BB6CF2"/>
    <w:rsid w:val="00BD0332"/>
    <w:rsid w:val="00BE6D3B"/>
    <w:rsid w:val="00C06036"/>
    <w:rsid w:val="00C122CB"/>
    <w:rsid w:val="00C346EE"/>
    <w:rsid w:val="00C417AE"/>
    <w:rsid w:val="00C42C5B"/>
    <w:rsid w:val="00C47C04"/>
    <w:rsid w:val="00C5483C"/>
    <w:rsid w:val="00C72087"/>
    <w:rsid w:val="00C73E34"/>
    <w:rsid w:val="00C8182A"/>
    <w:rsid w:val="00C81F55"/>
    <w:rsid w:val="00C96EB2"/>
    <w:rsid w:val="00CB3726"/>
    <w:rsid w:val="00CD1C7F"/>
    <w:rsid w:val="00CD5049"/>
    <w:rsid w:val="00CE0123"/>
    <w:rsid w:val="00CE0141"/>
    <w:rsid w:val="00CE073C"/>
    <w:rsid w:val="00CF60D2"/>
    <w:rsid w:val="00D0334D"/>
    <w:rsid w:val="00D13C40"/>
    <w:rsid w:val="00D372D0"/>
    <w:rsid w:val="00D413C4"/>
    <w:rsid w:val="00D41B9A"/>
    <w:rsid w:val="00D44683"/>
    <w:rsid w:val="00D72025"/>
    <w:rsid w:val="00D861E4"/>
    <w:rsid w:val="00D86644"/>
    <w:rsid w:val="00D95924"/>
    <w:rsid w:val="00DD59DA"/>
    <w:rsid w:val="00DE6F0F"/>
    <w:rsid w:val="00DF0BC5"/>
    <w:rsid w:val="00DF254C"/>
    <w:rsid w:val="00E02290"/>
    <w:rsid w:val="00E03EFC"/>
    <w:rsid w:val="00E148BE"/>
    <w:rsid w:val="00E3143B"/>
    <w:rsid w:val="00E43351"/>
    <w:rsid w:val="00E51A13"/>
    <w:rsid w:val="00E5575A"/>
    <w:rsid w:val="00E563A8"/>
    <w:rsid w:val="00E60B6B"/>
    <w:rsid w:val="00E6112F"/>
    <w:rsid w:val="00E626C6"/>
    <w:rsid w:val="00E7299B"/>
    <w:rsid w:val="00E81B3F"/>
    <w:rsid w:val="00E86599"/>
    <w:rsid w:val="00E9642A"/>
    <w:rsid w:val="00EC2DBA"/>
    <w:rsid w:val="00EC2E91"/>
    <w:rsid w:val="00EC65C3"/>
    <w:rsid w:val="00ED6DCE"/>
    <w:rsid w:val="00EE3ADA"/>
    <w:rsid w:val="00EE593E"/>
    <w:rsid w:val="00EE712F"/>
    <w:rsid w:val="00EF13DE"/>
    <w:rsid w:val="00EF76EC"/>
    <w:rsid w:val="00F02F41"/>
    <w:rsid w:val="00F12DBA"/>
    <w:rsid w:val="00F22964"/>
    <w:rsid w:val="00F467BD"/>
    <w:rsid w:val="00F55AC2"/>
    <w:rsid w:val="00F6466E"/>
    <w:rsid w:val="00F811C4"/>
    <w:rsid w:val="00FA51B4"/>
    <w:rsid w:val="00FB05FB"/>
    <w:rsid w:val="00FD2567"/>
    <w:rsid w:val="00FE1B14"/>
    <w:rsid w:val="00FE34B2"/>
    <w:rsid w:val="00FE3DD7"/>
    <w:rsid w:val="00FE4B68"/>
    <w:rsid w:val="023F884E"/>
    <w:rsid w:val="099DF9AB"/>
    <w:rsid w:val="382EC944"/>
    <w:rsid w:val="5E61F3DC"/>
    <w:rsid w:val="72C24B32"/>
    <w:rsid w:val="7CF898A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A4FE3"/>
  <w15:chartTrackingRefBased/>
  <w15:docId w15:val="{B009E33B-C910-45C8-9AF8-8AC7B495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BC5"/>
    <w:pPr>
      <w:spacing w:after="0" w:line="360" w:lineRule="auto"/>
      <w:ind w:firstLine="709"/>
      <w:jc w:val="both"/>
    </w:pPr>
    <w:rPr>
      <w:rFonts w:ascii="Times New Roman" w:hAnsi="Times New Roman"/>
      <w:color w:val="000000" w:themeColor="text1"/>
      <w:sz w:val="24"/>
    </w:rPr>
  </w:style>
  <w:style w:type="paragraph" w:styleId="Ttulo1">
    <w:name w:val="heading 1"/>
    <w:basedOn w:val="Normal"/>
    <w:next w:val="Normal"/>
    <w:link w:val="Ttulo1Carter"/>
    <w:uiPriority w:val="9"/>
    <w:qFormat/>
    <w:rsid w:val="00303C41"/>
    <w:pPr>
      <w:keepNext/>
      <w:keepLines/>
      <w:spacing w:after="240"/>
      <w:jc w:val="left"/>
      <w:outlineLvl w:val="0"/>
    </w:pPr>
    <w:rPr>
      <w:rFonts w:eastAsiaTheme="majorEastAsia" w:cstheme="majorBidi"/>
      <w:color w:val="009900"/>
      <w:sz w:val="40"/>
      <w:szCs w:val="32"/>
      <w14:shadow w14:blurRad="50800" w14:dist="38100" w14:dir="18900000" w14:sx="100000" w14:sy="100000" w14:kx="0" w14:ky="0" w14:algn="bl">
        <w14:srgbClr w14:val="000000">
          <w14:alpha w14:val="60000"/>
        </w14:srgbClr>
      </w14:shadow>
    </w:rPr>
  </w:style>
  <w:style w:type="paragraph" w:styleId="Ttulo2">
    <w:name w:val="heading 2"/>
    <w:basedOn w:val="Normal"/>
    <w:next w:val="Normal"/>
    <w:link w:val="Ttulo2Carter"/>
    <w:uiPriority w:val="9"/>
    <w:unhideWhenUsed/>
    <w:qFormat/>
    <w:rsid w:val="004D218E"/>
    <w:pPr>
      <w:keepNext/>
      <w:keepLines/>
      <w:spacing w:before="120" w:after="120"/>
      <w:jc w:val="left"/>
      <w:outlineLvl w:val="1"/>
    </w:pPr>
    <w:rPr>
      <w:rFonts w:asciiTheme="majorHAnsi" w:eastAsiaTheme="majorEastAsia" w:hAnsiTheme="majorHAnsi" w:cstheme="majorBidi"/>
      <w:color w:val="009900"/>
      <w:sz w:val="26"/>
      <w:szCs w:val="26"/>
    </w:rPr>
  </w:style>
  <w:style w:type="paragraph" w:styleId="Ttulo3">
    <w:name w:val="heading 3"/>
    <w:basedOn w:val="Normal"/>
    <w:next w:val="Normal"/>
    <w:link w:val="Ttulo3Carter"/>
    <w:uiPriority w:val="9"/>
    <w:semiHidden/>
    <w:unhideWhenUsed/>
    <w:qFormat/>
    <w:rsid w:val="007F0662"/>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ter"/>
    <w:uiPriority w:val="9"/>
    <w:semiHidden/>
    <w:unhideWhenUsed/>
    <w:qFormat/>
    <w:rsid w:val="007F066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ter"/>
    <w:uiPriority w:val="9"/>
    <w:semiHidden/>
    <w:unhideWhenUsed/>
    <w:qFormat/>
    <w:rsid w:val="007F066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ter"/>
    <w:uiPriority w:val="9"/>
    <w:semiHidden/>
    <w:unhideWhenUsed/>
    <w:qFormat/>
    <w:rsid w:val="007F0662"/>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semiHidden/>
    <w:unhideWhenUsed/>
    <w:qFormat/>
    <w:rsid w:val="007F0662"/>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semiHidden/>
    <w:unhideWhenUsed/>
    <w:qFormat/>
    <w:rsid w:val="007F066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33A51"/>
    <w:pPr>
      <w:ind w:left="720"/>
      <w:contextualSpacing/>
    </w:pPr>
  </w:style>
  <w:style w:type="character" w:styleId="Hiperligao">
    <w:name w:val="Hyperlink"/>
    <w:basedOn w:val="Tipodeletrapredefinidodopargrafo"/>
    <w:uiPriority w:val="99"/>
    <w:unhideWhenUsed/>
    <w:rPr>
      <w:color w:val="0563C1" w:themeColor="hyperlink"/>
      <w:u w:val="single"/>
    </w:rPr>
  </w:style>
  <w:style w:type="table" w:styleId="TabelacomGrelha">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arter">
    <w:name w:val="Cabeçalho Caráter"/>
    <w:basedOn w:val="Tipodeletrapredefinidodopargrafo"/>
    <w:link w:val="Cabealho"/>
    <w:uiPriority w:val="99"/>
  </w:style>
  <w:style w:type="paragraph" w:styleId="Cabealho">
    <w:name w:val="header"/>
    <w:basedOn w:val="Normal"/>
    <w:link w:val="CabealhoCarter"/>
    <w:uiPriority w:val="99"/>
    <w:unhideWhenUsed/>
    <w:pPr>
      <w:tabs>
        <w:tab w:val="center" w:pos="4680"/>
        <w:tab w:val="right" w:pos="9360"/>
      </w:tabs>
      <w:spacing w:line="240" w:lineRule="auto"/>
    </w:pPr>
  </w:style>
  <w:style w:type="character" w:customStyle="1" w:styleId="RodapCarter">
    <w:name w:val="Rodapé Caráter"/>
    <w:basedOn w:val="Tipodeletrapredefinidodopargrafo"/>
    <w:link w:val="Rodap"/>
    <w:uiPriority w:val="99"/>
  </w:style>
  <w:style w:type="paragraph" w:styleId="Rodap">
    <w:name w:val="footer"/>
    <w:basedOn w:val="Normal"/>
    <w:link w:val="RodapCarter"/>
    <w:uiPriority w:val="99"/>
    <w:unhideWhenUsed/>
    <w:pPr>
      <w:tabs>
        <w:tab w:val="center" w:pos="4680"/>
        <w:tab w:val="right" w:pos="9360"/>
      </w:tabs>
      <w:spacing w:line="240" w:lineRule="auto"/>
    </w:pPr>
  </w:style>
  <w:style w:type="paragraph" w:styleId="Textodebalo">
    <w:name w:val="Balloon Text"/>
    <w:basedOn w:val="Normal"/>
    <w:link w:val="TextodebaloCarter"/>
    <w:uiPriority w:val="99"/>
    <w:semiHidden/>
    <w:unhideWhenUsed/>
    <w:rsid w:val="002F6E3F"/>
    <w:pPr>
      <w:spacing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2F6E3F"/>
    <w:rPr>
      <w:rFonts w:ascii="Segoe UI" w:hAnsi="Segoe UI" w:cs="Segoe UI"/>
      <w:sz w:val="18"/>
      <w:szCs w:val="18"/>
    </w:rPr>
  </w:style>
  <w:style w:type="paragraph" w:styleId="SemEspaamento">
    <w:name w:val="No Spacing"/>
    <w:link w:val="SemEspaamentoCarter"/>
    <w:uiPriority w:val="1"/>
    <w:qFormat/>
    <w:rsid w:val="002778C6"/>
    <w:pPr>
      <w:spacing w:after="0" w:line="240" w:lineRule="auto"/>
    </w:pPr>
    <w:rPr>
      <w:rFonts w:eastAsiaTheme="minorEastAsia"/>
      <w:lang w:eastAsia="pt-PT"/>
    </w:rPr>
  </w:style>
  <w:style w:type="character" w:customStyle="1" w:styleId="SemEspaamentoCarter">
    <w:name w:val="Sem Espaçamento Caráter"/>
    <w:basedOn w:val="Tipodeletrapredefinidodopargrafo"/>
    <w:link w:val="SemEspaamento"/>
    <w:uiPriority w:val="1"/>
    <w:rsid w:val="002778C6"/>
    <w:rPr>
      <w:rFonts w:eastAsiaTheme="minorEastAsia"/>
      <w:lang w:eastAsia="pt-PT"/>
    </w:rPr>
  </w:style>
  <w:style w:type="table" w:styleId="TabeladeGrelha1Clara">
    <w:name w:val="Grid Table 1 Light"/>
    <w:basedOn w:val="Tabelanormal"/>
    <w:uiPriority w:val="46"/>
    <w:rsid w:val="00E626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4-Destaque6">
    <w:name w:val="Grid Table 4 Accent 6"/>
    <w:basedOn w:val="Tabelanormal"/>
    <w:uiPriority w:val="49"/>
    <w:rsid w:val="00E626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elha5Escura-Destaque6">
    <w:name w:val="Grid Table 5 Dark Accent 6"/>
    <w:basedOn w:val="Tabelanormal"/>
    <w:uiPriority w:val="50"/>
    <w:rsid w:val="00E626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NormalWeb">
    <w:name w:val="Normal (Web)"/>
    <w:basedOn w:val="Normal"/>
    <w:uiPriority w:val="99"/>
    <w:semiHidden/>
    <w:unhideWhenUsed/>
    <w:rsid w:val="00225786"/>
    <w:pPr>
      <w:spacing w:before="100" w:beforeAutospacing="1" w:after="100" w:afterAutospacing="1" w:line="240" w:lineRule="auto"/>
    </w:pPr>
    <w:rPr>
      <w:rFonts w:eastAsia="Times New Roman" w:cs="Times New Roman"/>
      <w:szCs w:val="24"/>
      <w:lang w:eastAsia="pt-PT"/>
    </w:rPr>
  </w:style>
  <w:style w:type="character" w:customStyle="1" w:styleId="Ttulo1Carter">
    <w:name w:val="Título 1 Caráter"/>
    <w:basedOn w:val="Tipodeletrapredefinidodopargrafo"/>
    <w:link w:val="Ttulo1"/>
    <w:uiPriority w:val="9"/>
    <w:rsid w:val="00303C41"/>
    <w:rPr>
      <w:rFonts w:ascii="Times New Roman" w:eastAsiaTheme="majorEastAsia" w:hAnsi="Times New Roman" w:cstheme="majorBidi"/>
      <w:color w:val="009900"/>
      <w:sz w:val="40"/>
      <w:szCs w:val="32"/>
      <w14:shadow w14:blurRad="50800" w14:dist="38100" w14:dir="18900000" w14:sx="100000" w14:sy="100000" w14:kx="0" w14:ky="0" w14:algn="bl">
        <w14:srgbClr w14:val="000000">
          <w14:alpha w14:val="60000"/>
        </w14:srgbClr>
      </w14:shadow>
    </w:rPr>
  </w:style>
  <w:style w:type="paragraph" w:styleId="Cabealhodondice">
    <w:name w:val="TOC Heading"/>
    <w:basedOn w:val="Ttulo1"/>
    <w:next w:val="Normal"/>
    <w:uiPriority w:val="39"/>
    <w:unhideWhenUsed/>
    <w:qFormat/>
    <w:rsid w:val="002172A7"/>
    <w:pPr>
      <w:outlineLvl w:val="9"/>
    </w:pPr>
    <w:rPr>
      <w:lang w:eastAsia="pt-PT"/>
    </w:rPr>
  </w:style>
  <w:style w:type="paragraph" w:styleId="Ttulo">
    <w:name w:val="Title"/>
    <w:basedOn w:val="Normal"/>
    <w:next w:val="Normal"/>
    <w:link w:val="TtuloCarter"/>
    <w:uiPriority w:val="10"/>
    <w:qFormat/>
    <w:rsid w:val="002172A7"/>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172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172A7"/>
    <w:pPr>
      <w:numPr>
        <w:ilvl w:val="1"/>
      </w:numPr>
      <w:ind w:firstLine="709"/>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2172A7"/>
    <w:rPr>
      <w:rFonts w:eastAsiaTheme="minorEastAsia"/>
      <w:color w:val="5A5A5A" w:themeColor="text1" w:themeTint="A5"/>
      <w:spacing w:val="15"/>
    </w:rPr>
  </w:style>
  <w:style w:type="character" w:customStyle="1" w:styleId="Ttulo2Carter">
    <w:name w:val="Título 2 Caráter"/>
    <w:basedOn w:val="Tipodeletrapredefinidodopargrafo"/>
    <w:link w:val="Ttulo2"/>
    <w:uiPriority w:val="9"/>
    <w:rsid w:val="004D218E"/>
    <w:rPr>
      <w:rFonts w:asciiTheme="majorHAnsi" w:eastAsiaTheme="majorEastAsia" w:hAnsiTheme="majorHAnsi" w:cstheme="majorBidi"/>
      <w:color w:val="009900"/>
      <w:sz w:val="26"/>
      <w:szCs w:val="26"/>
    </w:rPr>
  </w:style>
  <w:style w:type="character" w:customStyle="1" w:styleId="Ttulo3Carter">
    <w:name w:val="Título 3 Caráter"/>
    <w:basedOn w:val="Tipodeletrapredefinidodopargrafo"/>
    <w:link w:val="Ttulo3"/>
    <w:uiPriority w:val="9"/>
    <w:semiHidden/>
    <w:rsid w:val="007F0662"/>
    <w:rPr>
      <w:rFonts w:asciiTheme="majorHAnsi" w:eastAsiaTheme="majorEastAsia" w:hAnsiTheme="majorHAnsi" w:cstheme="majorBidi"/>
      <w:color w:val="1F3763" w:themeColor="accent1" w:themeShade="7F"/>
      <w:sz w:val="24"/>
      <w:szCs w:val="24"/>
    </w:rPr>
  </w:style>
  <w:style w:type="character" w:customStyle="1" w:styleId="Ttulo4Carter">
    <w:name w:val="Título 4 Caráter"/>
    <w:basedOn w:val="Tipodeletrapredefinidodopargrafo"/>
    <w:link w:val="Ttulo4"/>
    <w:uiPriority w:val="9"/>
    <w:semiHidden/>
    <w:rsid w:val="007F0662"/>
    <w:rPr>
      <w:rFonts w:asciiTheme="majorHAnsi" w:eastAsiaTheme="majorEastAsia" w:hAnsiTheme="majorHAnsi"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7F0662"/>
    <w:rPr>
      <w:rFonts w:asciiTheme="majorHAnsi" w:eastAsiaTheme="majorEastAsia" w:hAnsiTheme="maj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7F0662"/>
    <w:rPr>
      <w:rFonts w:asciiTheme="majorHAnsi" w:eastAsiaTheme="majorEastAsia" w:hAnsiTheme="majorHAnsi" w:cstheme="majorBidi"/>
      <w:color w:val="1F3763" w:themeColor="accent1" w:themeShade="7F"/>
    </w:rPr>
  </w:style>
  <w:style w:type="character" w:customStyle="1" w:styleId="Ttulo7Carter">
    <w:name w:val="Título 7 Caráter"/>
    <w:basedOn w:val="Tipodeletrapredefinidodopargrafo"/>
    <w:link w:val="Ttulo7"/>
    <w:uiPriority w:val="9"/>
    <w:semiHidden/>
    <w:rsid w:val="007F0662"/>
    <w:rPr>
      <w:rFonts w:asciiTheme="majorHAnsi" w:eastAsiaTheme="majorEastAsia" w:hAnsiTheme="majorHAnsi" w:cstheme="majorBidi"/>
      <w:i/>
      <w:iCs/>
      <w:color w:val="1F3763" w:themeColor="accent1" w:themeShade="7F"/>
    </w:rPr>
  </w:style>
  <w:style w:type="character" w:customStyle="1" w:styleId="Ttulo8Carter">
    <w:name w:val="Título 8 Caráter"/>
    <w:basedOn w:val="Tipodeletrapredefinidodopargrafo"/>
    <w:link w:val="Ttulo8"/>
    <w:uiPriority w:val="9"/>
    <w:semiHidden/>
    <w:rsid w:val="007F0662"/>
    <w:rPr>
      <w:rFonts w:asciiTheme="majorHAnsi" w:eastAsiaTheme="majorEastAsia" w:hAnsiTheme="majorHAnsi" w:cstheme="majorBidi"/>
      <w:color w:val="272727" w:themeColor="text1" w:themeTint="D8"/>
      <w:sz w:val="21"/>
      <w:szCs w:val="21"/>
    </w:rPr>
  </w:style>
  <w:style w:type="paragraph" w:styleId="ndice1">
    <w:name w:val="toc 1"/>
    <w:basedOn w:val="Normal"/>
    <w:next w:val="Normal"/>
    <w:autoRedefine/>
    <w:uiPriority w:val="39"/>
    <w:unhideWhenUsed/>
    <w:rsid w:val="007F0662"/>
    <w:pPr>
      <w:spacing w:after="100"/>
    </w:pPr>
  </w:style>
  <w:style w:type="paragraph" w:styleId="ndice2">
    <w:name w:val="toc 2"/>
    <w:basedOn w:val="Normal"/>
    <w:next w:val="Normal"/>
    <w:autoRedefine/>
    <w:uiPriority w:val="39"/>
    <w:unhideWhenUsed/>
    <w:rsid w:val="007F0662"/>
    <w:pPr>
      <w:tabs>
        <w:tab w:val="right" w:leader="dot" w:pos="8494"/>
      </w:tabs>
      <w:spacing w:after="100"/>
      <w:ind w:left="220"/>
    </w:pPr>
  </w:style>
  <w:style w:type="paragraph" w:styleId="ndice3">
    <w:name w:val="toc 3"/>
    <w:basedOn w:val="Normal"/>
    <w:next w:val="Normal"/>
    <w:autoRedefine/>
    <w:uiPriority w:val="39"/>
    <w:unhideWhenUsed/>
    <w:rsid w:val="007F0662"/>
    <w:pPr>
      <w:spacing w:after="100"/>
      <w:ind w:left="440"/>
    </w:pPr>
    <w:rPr>
      <w:rFonts w:eastAsiaTheme="minorEastAsia" w:cs="Times New Roman"/>
      <w:lang w:eastAsia="pt-PT"/>
    </w:rPr>
  </w:style>
  <w:style w:type="paragraph" w:styleId="Legenda">
    <w:name w:val="caption"/>
    <w:basedOn w:val="Normal"/>
    <w:next w:val="Normal"/>
    <w:uiPriority w:val="35"/>
    <w:unhideWhenUsed/>
    <w:qFormat/>
    <w:rsid w:val="00F12DBA"/>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9D6DC8"/>
  </w:style>
  <w:style w:type="character" w:styleId="Hiperligaovisitada">
    <w:name w:val="FollowedHyperlink"/>
    <w:basedOn w:val="Tipodeletrapredefinidodopargrafo"/>
    <w:uiPriority w:val="99"/>
    <w:semiHidden/>
    <w:unhideWhenUsed/>
    <w:rsid w:val="007A00F7"/>
    <w:rPr>
      <w:color w:val="954F72" w:themeColor="followedHyperlink"/>
      <w:u w:val="single"/>
    </w:rPr>
  </w:style>
  <w:style w:type="character" w:styleId="MenoNoResolvida">
    <w:name w:val="Unresolved Mention"/>
    <w:basedOn w:val="Tipodeletrapredefinidodopargrafo"/>
    <w:uiPriority w:val="99"/>
    <w:semiHidden/>
    <w:unhideWhenUsed/>
    <w:rsid w:val="00D861E4"/>
    <w:rPr>
      <w:color w:val="605E5C"/>
      <w:shd w:val="clear" w:color="auto" w:fill="E1DFDD"/>
    </w:rPr>
  </w:style>
  <w:style w:type="character" w:styleId="TtulodoLivro">
    <w:name w:val="Book Title"/>
    <w:basedOn w:val="Tipodeletrapredefinidodopargrafo"/>
    <w:uiPriority w:val="33"/>
    <w:qFormat/>
    <w:rsid w:val="003E795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527179">
      <w:bodyDiv w:val="1"/>
      <w:marLeft w:val="0"/>
      <w:marRight w:val="0"/>
      <w:marTop w:val="0"/>
      <w:marBottom w:val="0"/>
      <w:divBdr>
        <w:top w:val="none" w:sz="0" w:space="0" w:color="auto"/>
        <w:left w:val="none" w:sz="0" w:space="0" w:color="auto"/>
        <w:bottom w:val="none" w:sz="0" w:space="0" w:color="auto"/>
        <w:right w:val="none" w:sz="0" w:space="0" w:color="auto"/>
      </w:divBdr>
      <w:divsChild>
        <w:div w:id="942567532">
          <w:marLeft w:val="0"/>
          <w:marRight w:val="0"/>
          <w:marTop w:val="0"/>
          <w:marBottom w:val="0"/>
          <w:divBdr>
            <w:top w:val="none" w:sz="0" w:space="0" w:color="auto"/>
            <w:left w:val="none" w:sz="0" w:space="0" w:color="auto"/>
            <w:bottom w:val="none" w:sz="0" w:space="0" w:color="auto"/>
            <w:right w:val="none" w:sz="0" w:space="0" w:color="auto"/>
          </w:divBdr>
        </w:div>
      </w:divsChild>
    </w:div>
    <w:div w:id="365372505">
      <w:bodyDiv w:val="1"/>
      <w:marLeft w:val="0"/>
      <w:marRight w:val="0"/>
      <w:marTop w:val="0"/>
      <w:marBottom w:val="0"/>
      <w:divBdr>
        <w:top w:val="none" w:sz="0" w:space="0" w:color="auto"/>
        <w:left w:val="none" w:sz="0" w:space="0" w:color="auto"/>
        <w:bottom w:val="none" w:sz="0" w:space="0" w:color="auto"/>
        <w:right w:val="none" w:sz="0" w:space="0" w:color="auto"/>
      </w:divBdr>
    </w:div>
    <w:div w:id="1042291327">
      <w:bodyDiv w:val="1"/>
      <w:marLeft w:val="0"/>
      <w:marRight w:val="0"/>
      <w:marTop w:val="0"/>
      <w:marBottom w:val="0"/>
      <w:divBdr>
        <w:top w:val="none" w:sz="0" w:space="0" w:color="auto"/>
        <w:left w:val="none" w:sz="0" w:space="0" w:color="auto"/>
        <w:bottom w:val="none" w:sz="0" w:space="0" w:color="auto"/>
        <w:right w:val="none" w:sz="0" w:space="0" w:color="auto"/>
      </w:divBdr>
      <w:divsChild>
        <w:div w:id="294604927">
          <w:marLeft w:val="0"/>
          <w:marRight w:val="0"/>
          <w:marTop w:val="0"/>
          <w:marBottom w:val="0"/>
          <w:divBdr>
            <w:top w:val="none" w:sz="0" w:space="0" w:color="auto"/>
            <w:left w:val="none" w:sz="0" w:space="0" w:color="auto"/>
            <w:bottom w:val="none" w:sz="0" w:space="0" w:color="auto"/>
            <w:right w:val="none" w:sz="0" w:space="0" w:color="auto"/>
          </w:divBdr>
        </w:div>
      </w:divsChild>
    </w:div>
    <w:div w:id="1110197996">
      <w:bodyDiv w:val="1"/>
      <w:marLeft w:val="0"/>
      <w:marRight w:val="0"/>
      <w:marTop w:val="0"/>
      <w:marBottom w:val="0"/>
      <w:divBdr>
        <w:top w:val="none" w:sz="0" w:space="0" w:color="auto"/>
        <w:left w:val="none" w:sz="0" w:space="0" w:color="auto"/>
        <w:bottom w:val="none" w:sz="0" w:space="0" w:color="auto"/>
        <w:right w:val="none" w:sz="0" w:space="0" w:color="auto"/>
      </w:divBdr>
    </w:div>
    <w:div w:id="1172181053">
      <w:bodyDiv w:val="1"/>
      <w:marLeft w:val="0"/>
      <w:marRight w:val="0"/>
      <w:marTop w:val="0"/>
      <w:marBottom w:val="0"/>
      <w:divBdr>
        <w:top w:val="none" w:sz="0" w:space="0" w:color="auto"/>
        <w:left w:val="none" w:sz="0" w:space="0" w:color="auto"/>
        <w:bottom w:val="none" w:sz="0" w:space="0" w:color="auto"/>
        <w:right w:val="none" w:sz="0" w:space="0" w:color="auto"/>
      </w:divBdr>
    </w:div>
    <w:div w:id="1305543165">
      <w:bodyDiv w:val="1"/>
      <w:marLeft w:val="0"/>
      <w:marRight w:val="0"/>
      <w:marTop w:val="0"/>
      <w:marBottom w:val="0"/>
      <w:divBdr>
        <w:top w:val="none" w:sz="0" w:space="0" w:color="auto"/>
        <w:left w:val="none" w:sz="0" w:space="0" w:color="auto"/>
        <w:bottom w:val="none" w:sz="0" w:space="0" w:color="auto"/>
        <w:right w:val="none" w:sz="0" w:space="0" w:color="auto"/>
      </w:divBdr>
      <w:divsChild>
        <w:div w:id="522865114">
          <w:marLeft w:val="0"/>
          <w:marRight w:val="0"/>
          <w:marTop w:val="0"/>
          <w:marBottom w:val="0"/>
          <w:divBdr>
            <w:top w:val="none" w:sz="0" w:space="0" w:color="auto"/>
            <w:left w:val="none" w:sz="0" w:space="0" w:color="auto"/>
            <w:bottom w:val="none" w:sz="0" w:space="0" w:color="auto"/>
            <w:right w:val="none" w:sz="0" w:space="0" w:color="auto"/>
          </w:divBdr>
        </w:div>
      </w:divsChild>
    </w:div>
    <w:div w:id="146427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9.gif"/><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gif"/><Relationship Id="rId22" Type="http://schemas.openxmlformats.org/officeDocument/2006/relationships/image" Target="media/image8.png"/><Relationship Id="rId27"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FB89F9C3B1E0D46851260829BAA90CC" ma:contentTypeVersion="2" ma:contentTypeDescription="Criar um novo documento." ma:contentTypeScope="" ma:versionID="cd6bcaae31d9f6bf7d58c6e0c23884f0">
  <xsd:schema xmlns:xsd="http://www.w3.org/2001/XMLSchema" xmlns:xs="http://www.w3.org/2001/XMLSchema" xmlns:p="http://schemas.microsoft.com/office/2006/metadata/properties" xmlns:ns2="f1a068b5-8d82-4554-b486-048be2dbe6a6" targetNamespace="http://schemas.microsoft.com/office/2006/metadata/properties" ma:root="true" ma:fieldsID="656c6093a8c6a8744b287a6ae0629121" ns2:_="">
    <xsd:import namespace="f1a068b5-8d82-4554-b486-048be2dbe6a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068b5-8d82-4554-b486-048be2dbe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1FCE7F-83D3-4C3C-8795-725105A83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068b5-8d82-4554-b486-048be2dbe6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AD3B45-BD99-42D6-9EE8-95A3F2424E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4FCBD-A9C2-4175-B235-5B910FDB1206}">
  <ds:schemaRefs>
    <ds:schemaRef ds:uri="http://schemas.microsoft.com/sharepoint/v3/contenttype/forms"/>
  </ds:schemaRefs>
</ds:datastoreItem>
</file>

<file path=customXml/itemProps5.xml><?xml version="1.0" encoding="utf-8"?>
<ds:datastoreItem xmlns:ds="http://schemas.openxmlformats.org/officeDocument/2006/customXml" ds:itemID="{89EEC8E3-9CC3-4D4E-9580-9439C7CB9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3399</Words>
  <Characters>18358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latório de Investigação sobre Aço Carbono</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latório de Investigação sobre Aço Carbono</dc:title>
  <dc:subject>Relatório de Investigação sobre o Aço Carbono</dc:subject>
  <dc:creator>Vìtor Hugo Rodrigues Antunes - nº2190807Diogo Miguel Nunes Morgado - nº2190818</dc:creator>
  <cp:keywords/>
  <dc:description/>
  <cp:lastModifiedBy>Vìtor Hugo Rodrigues Antunes</cp:lastModifiedBy>
  <cp:revision>5</cp:revision>
  <dcterms:created xsi:type="dcterms:W3CDTF">2019-12-19T22:33:00Z</dcterms:created>
  <dcterms:modified xsi:type="dcterms:W3CDTF">2019-12-19T22:43:00Z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0x0101004FB89F9C3B1E0D46851260829BAA90CC</vt:lpwstr>
  </property>
</Properties>
</file>