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FDDB21" w14:textId="2B60CED8" w:rsidR="008C6B18" w:rsidRDefault="00524E7A">
      <w:pPr>
        <w:spacing w:after="160" w:line="259" w:lineRule="auto"/>
        <w:ind w:firstLine="0"/>
        <w:jc w:val="left"/>
        <w:rPr>
          <w:rFonts w:eastAsia="Times New Roman" w:cs="Times New Roman"/>
          <w:szCs w:val="24"/>
        </w:rPr>
      </w:pPr>
      <w:r w:rsidRPr="003E048B">
        <w:rPr>
          <w:rFonts w:eastAsia="Times New Roman" w:cs="Times New Roman"/>
          <w:noProof/>
          <w:szCs w:val="24"/>
        </w:rPr>
        <mc:AlternateContent>
          <mc:Choice Requires="wps">
            <w:drawing>
              <wp:anchor distT="45720" distB="45720" distL="114300" distR="114300" simplePos="0" relativeHeight="251685888" behindDoc="0" locked="0" layoutInCell="1" allowOverlap="1" wp14:anchorId="635885F6" wp14:editId="4C0FFC33">
                <wp:simplePos x="0" y="0"/>
                <wp:positionH relativeFrom="column">
                  <wp:posOffset>-1080135</wp:posOffset>
                </wp:positionH>
                <wp:positionV relativeFrom="paragraph">
                  <wp:posOffset>5437505</wp:posOffset>
                </wp:positionV>
                <wp:extent cx="7559040" cy="2941320"/>
                <wp:effectExtent l="0" t="0" r="3810" b="0"/>
                <wp:wrapSquare wrapText="bothSides"/>
                <wp:docPr id="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9040" cy="2941320"/>
                        </a:xfrm>
                        <a:prstGeom prst="rect">
                          <a:avLst/>
                        </a:prstGeom>
                        <a:solidFill>
                          <a:srgbClr val="FFFFFF"/>
                        </a:solidFill>
                        <a:ln w="9525">
                          <a:noFill/>
                          <a:miter lim="800000"/>
                          <a:headEnd/>
                          <a:tailEnd/>
                        </a:ln>
                      </wps:spPr>
                      <wps:txbx>
                        <w:txbxContent>
                          <w:p w14:paraId="01065223" w14:textId="727FA4E6" w:rsidR="00C80D5E" w:rsidRPr="003E048B" w:rsidRDefault="00C80D5E" w:rsidP="000857C3">
                            <w:pPr>
                              <w:spacing w:line="240" w:lineRule="auto"/>
                              <w:rPr>
                                <w:b/>
                                <w:sz w:val="52"/>
                              </w:rPr>
                            </w:pPr>
                            <w:r w:rsidRPr="003E048B">
                              <w:rPr>
                                <w:b/>
                                <w:sz w:val="52"/>
                              </w:rPr>
                              <w:t>Te</w:t>
                            </w:r>
                            <w:r>
                              <w:rPr>
                                <w:b/>
                                <w:sz w:val="52"/>
                              </w:rPr>
                              <w:t>SP</w:t>
                            </w:r>
                          </w:p>
                          <w:p w14:paraId="6C9FBB67" w14:textId="5EFE640C" w:rsidR="00C80D5E" w:rsidRDefault="00C80D5E" w:rsidP="000857C3">
                            <w:pPr>
                              <w:shd w:val="clear" w:color="auto" w:fill="FFFFFF" w:themeFill="background1"/>
                              <w:spacing w:line="240" w:lineRule="auto"/>
                              <w:jc w:val="left"/>
                              <w:rPr>
                                <w:b/>
                                <w:sz w:val="52"/>
                              </w:rPr>
                            </w:pPr>
                            <w:r w:rsidRPr="003E048B">
                              <w:rPr>
                                <w:b/>
                                <w:sz w:val="52"/>
                              </w:rPr>
                              <w:t>Projeto de Moldes</w:t>
                            </w:r>
                          </w:p>
                          <w:p w14:paraId="3A4B42C0" w14:textId="77777777" w:rsidR="000857C3" w:rsidRDefault="000857C3" w:rsidP="000857C3">
                            <w:pPr>
                              <w:shd w:val="clear" w:color="auto" w:fill="FFFFFF" w:themeFill="background1"/>
                              <w:spacing w:line="240" w:lineRule="auto"/>
                              <w:jc w:val="left"/>
                            </w:pPr>
                          </w:p>
                          <w:p w14:paraId="01967408" w14:textId="77777777" w:rsidR="00851FB7" w:rsidRDefault="00851FB7" w:rsidP="000857C3">
                            <w:pPr>
                              <w:shd w:val="clear" w:color="auto" w:fill="FFFFFF" w:themeFill="background1"/>
                              <w:spacing w:line="240" w:lineRule="auto"/>
                              <w:jc w:val="left"/>
                              <w:rPr>
                                <w:sz w:val="28"/>
                              </w:rPr>
                            </w:pPr>
                          </w:p>
                          <w:p w14:paraId="36BAE2F8" w14:textId="79064BCA" w:rsidR="000857C3" w:rsidRPr="000857C3" w:rsidRDefault="000857C3" w:rsidP="000857C3">
                            <w:pPr>
                              <w:shd w:val="clear" w:color="auto" w:fill="FFFFFF" w:themeFill="background1"/>
                              <w:spacing w:line="240" w:lineRule="auto"/>
                              <w:jc w:val="left"/>
                              <w:rPr>
                                <w:sz w:val="28"/>
                              </w:rPr>
                            </w:pPr>
                            <w:r w:rsidRPr="000857C3">
                              <w:rPr>
                                <w:sz w:val="28"/>
                              </w:rPr>
                              <w:t xml:space="preserve">Diogo Miguel Morgado </w:t>
                            </w:r>
                          </w:p>
                          <w:p w14:paraId="6050FBB2" w14:textId="744C8DAC" w:rsidR="000857C3" w:rsidRPr="000857C3" w:rsidRDefault="000857C3" w:rsidP="000857C3">
                            <w:pPr>
                              <w:shd w:val="clear" w:color="auto" w:fill="FFFFFF" w:themeFill="background1"/>
                              <w:spacing w:line="240" w:lineRule="auto"/>
                              <w:jc w:val="left"/>
                              <w:rPr>
                                <w:sz w:val="28"/>
                              </w:rPr>
                            </w:pPr>
                            <w:r w:rsidRPr="000857C3">
                              <w:rPr>
                                <w:sz w:val="28"/>
                              </w:rPr>
                              <w:t>Vitor Hugo Antunes</w:t>
                            </w:r>
                          </w:p>
                          <w:p w14:paraId="6EFFD77A" w14:textId="67FA628C" w:rsidR="000857C3" w:rsidRPr="000857C3" w:rsidRDefault="000857C3">
                            <w:pPr>
                              <w:rPr>
                                <w:sz w:val="28"/>
                              </w:rPr>
                            </w:pPr>
                          </w:p>
                          <w:p w14:paraId="2428189C" w14:textId="4887A820" w:rsidR="000857C3" w:rsidRPr="000857C3" w:rsidRDefault="000857C3" w:rsidP="000857C3">
                            <w:pPr>
                              <w:rPr>
                                <w:sz w:val="28"/>
                              </w:rPr>
                            </w:pPr>
                            <w:r w:rsidRPr="000857C3">
                              <w:rPr>
                                <w:sz w:val="28"/>
                              </w:rPr>
                              <w:t>Docente: Professora Paula Morais</w:t>
                            </w:r>
                          </w:p>
                          <w:p w14:paraId="1749A0BB" w14:textId="7EA7D5E2" w:rsidR="000857C3" w:rsidRPr="000857C3" w:rsidRDefault="000857C3" w:rsidP="000857C3">
                            <w:pPr>
                              <w:rPr>
                                <w:sz w:val="28"/>
                              </w:rPr>
                            </w:pPr>
                          </w:p>
                          <w:p w14:paraId="07C548E6" w14:textId="5A67ED95" w:rsidR="000857C3" w:rsidRPr="000857C3" w:rsidRDefault="000857C3" w:rsidP="000857C3">
                            <w:pPr>
                              <w:jc w:val="center"/>
                              <w:rPr>
                                <w:sz w:val="28"/>
                              </w:rPr>
                            </w:pPr>
                            <w:r>
                              <w:rPr>
                                <w:sz w:val="28"/>
                              </w:rPr>
                              <w:t>Leiria, d</w:t>
                            </w:r>
                            <w:r w:rsidRPr="000857C3">
                              <w:rPr>
                                <w:sz w:val="28"/>
                              </w:rPr>
                              <w:t>ezembro</w:t>
                            </w:r>
                            <w:r w:rsidR="00851FB7">
                              <w:rPr>
                                <w:sz w:val="28"/>
                              </w:rPr>
                              <w:t xml:space="preserve"> de</w:t>
                            </w:r>
                            <w:r w:rsidRPr="000857C3">
                              <w:rPr>
                                <w:sz w:val="28"/>
                              </w:rPr>
                              <w:t xml:space="preserve"> 2019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35885F6" id="_x0000_t202" coordsize="21600,21600" o:spt="202" path="m,l,21600r21600,l21600,xe">
                <v:stroke joinstyle="miter"/>
                <v:path gradientshapeok="t" o:connecttype="rect"/>
              </v:shapetype>
              <v:shape id="Caixa de Texto 2" o:spid="_x0000_s1026" type="#_x0000_t202" style="position:absolute;margin-left:-85.05pt;margin-top:428.15pt;width:595.2pt;height:231.6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" stroked="f">
                <v:textbox>
                  <w:txbxContent>
                    <w:p w14:paraId="01065223" w14:textId="727FA4E6" w:rsidR="00C80D5E" w:rsidRPr="003E048B" w:rsidRDefault="00C80D5E" w:rsidP="000857C3">
                      <w:pPr>
                        <w:spacing w:line="240" w:lineRule="auto"/>
                        <w:rPr>
                          <w:b/>
                          <w:sz w:val="52"/>
                        </w:rPr>
                      </w:pPr>
                      <w:r w:rsidRPr="003E048B">
                        <w:rPr>
                          <w:b/>
                          <w:sz w:val="52"/>
                        </w:rPr>
                        <w:t>Te</w:t>
                      </w:r>
                      <w:r>
                        <w:rPr>
                          <w:b/>
                          <w:sz w:val="52"/>
                        </w:rPr>
                        <w:t>SP</w:t>
                      </w:r>
                    </w:p>
                    <w:p w14:paraId="6C9FBB67" w14:textId="5EFE640C" w:rsidR="00C80D5E" w:rsidRDefault="00C80D5E" w:rsidP="000857C3">
                      <w:pPr>
                        <w:shd w:val="clear" w:color="auto" w:fill="FFFFFF" w:themeFill="background1"/>
                        <w:spacing w:line="240" w:lineRule="auto"/>
                        <w:jc w:val="left"/>
                        <w:rPr>
                          <w:b/>
                          <w:sz w:val="52"/>
                        </w:rPr>
                      </w:pPr>
                      <w:r w:rsidRPr="003E048B">
                        <w:rPr>
                          <w:b/>
                          <w:sz w:val="52"/>
                        </w:rPr>
                        <w:t>Projeto de Moldes</w:t>
                      </w:r>
                    </w:p>
                    <w:p w14:paraId="3A4B42C0" w14:textId="77777777" w:rsidR="000857C3" w:rsidRDefault="000857C3" w:rsidP="000857C3">
                      <w:pPr>
                        <w:shd w:val="clear" w:color="auto" w:fill="FFFFFF" w:themeFill="background1"/>
                        <w:spacing w:line="240" w:lineRule="auto"/>
                        <w:jc w:val="left"/>
                      </w:pPr>
                    </w:p>
                    <w:p w14:paraId="01967408" w14:textId="77777777" w:rsidR="00851FB7" w:rsidRDefault="00851FB7" w:rsidP="000857C3">
                      <w:pPr>
                        <w:shd w:val="clear" w:color="auto" w:fill="FFFFFF" w:themeFill="background1"/>
                        <w:spacing w:line="240" w:lineRule="auto"/>
                        <w:jc w:val="left"/>
                        <w:rPr>
                          <w:sz w:val="28"/>
                        </w:rPr>
                      </w:pPr>
                    </w:p>
                    <w:p w14:paraId="36BAE2F8" w14:textId="79064BCA" w:rsidR="000857C3" w:rsidRPr="000857C3" w:rsidRDefault="000857C3" w:rsidP="000857C3">
                      <w:pPr>
                        <w:shd w:val="clear" w:color="auto" w:fill="FFFFFF" w:themeFill="background1"/>
                        <w:spacing w:line="240" w:lineRule="auto"/>
                        <w:jc w:val="left"/>
                        <w:rPr>
                          <w:sz w:val="28"/>
                        </w:rPr>
                      </w:pPr>
                      <w:r w:rsidRPr="000857C3">
                        <w:rPr>
                          <w:sz w:val="28"/>
                        </w:rPr>
                        <w:t xml:space="preserve">Diogo Miguel Morgado </w:t>
                      </w:r>
                    </w:p>
                    <w:p w14:paraId="6050FBB2" w14:textId="744C8DAC" w:rsidR="000857C3" w:rsidRPr="000857C3" w:rsidRDefault="000857C3" w:rsidP="000857C3">
                      <w:pPr>
                        <w:shd w:val="clear" w:color="auto" w:fill="FFFFFF" w:themeFill="background1"/>
                        <w:spacing w:line="240" w:lineRule="auto"/>
                        <w:jc w:val="left"/>
                        <w:rPr>
                          <w:sz w:val="28"/>
                        </w:rPr>
                      </w:pPr>
                      <w:r w:rsidRPr="000857C3">
                        <w:rPr>
                          <w:sz w:val="28"/>
                        </w:rPr>
                        <w:t>Vitor Hugo Antunes</w:t>
                      </w:r>
                    </w:p>
                    <w:p w14:paraId="6EFFD77A" w14:textId="67FA628C" w:rsidR="000857C3" w:rsidRPr="000857C3" w:rsidRDefault="000857C3">
                      <w:pPr>
                        <w:rPr>
                          <w:sz w:val="28"/>
                        </w:rPr>
                      </w:pPr>
                    </w:p>
                    <w:p w14:paraId="2428189C" w14:textId="4887A820" w:rsidR="000857C3" w:rsidRPr="000857C3" w:rsidRDefault="000857C3" w:rsidP="000857C3">
                      <w:pPr>
                        <w:rPr>
                          <w:sz w:val="28"/>
                        </w:rPr>
                      </w:pPr>
                      <w:r w:rsidRPr="000857C3">
                        <w:rPr>
                          <w:sz w:val="28"/>
                        </w:rPr>
                        <w:t>Docente: Professora Paula Morais</w:t>
                      </w:r>
                    </w:p>
                    <w:p w14:paraId="1749A0BB" w14:textId="7EA7D5E2" w:rsidR="000857C3" w:rsidRPr="000857C3" w:rsidRDefault="000857C3" w:rsidP="000857C3">
                      <w:pPr>
                        <w:rPr>
                          <w:sz w:val="28"/>
                        </w:rPr>
                      </w:pPr>
                    </w:p>
                    <w:p w14:paraId="07C548E6" w14:textId="5A67ED95" w:rsidR="000857C3" w:rsidRPr="000857C3" w:rsidRDefault="000857C3" w:rsidP="000857C3">
                      <w:pPr>
                        <w:jc w:val="center"/>
                        <w:rPr>
                          <w:sz w:val="28"/>
                        </w:rPr>
                      </w:pPr>
                      <w:r>
                        <w:rPr>
                          <w:sz w:val="28"/>
                        </w:rPr>
                        <w:t>Leiria, d</w:t>
                      </w:r>
                      <w:r w:rsidRPr="000857C3">
                        <w:rPr>
                          <w:sz w:val="28"/>
                        </w:rPr>
                        <w:t>ezembro</w:t>
                      </w:r>
                      <w:r w:rsidR="00851FB7">
                        <w:rPr>
                          <w:sz w:val="28"/>
                        </w:rPr>
                        <w:t xml:space="preserve"> de</w:t>
                      </w:r>
                      <w:r w:rsidRPr="000857C3">
                        <w:rPr>
                          <w:sz w:val="28"/>
                        </w:rPr>
                        <w:t xml:space="preserve"> 2019</w:t>
                      </w:r>
                    </w:p>
                  </w:txbxContent>
                </v:textbox>
                <w10:wrap type="square"/>
              </v:shape>
            </w:pict>
          </mc:Fallback>
        </mc:AlternateContent>
      </w:r>
      <w:r w:rsidRPr="003E048B">
        <w:rPr>
          <w:noProof/>
        </w:rPr>
        <w:drawing>
          <wp:anchor distT="0" distB="0" distL="114300" distR="114300" simplePos="0" relativeHeight="251659264" behindDoc="0" locked="0" layoutInCell="1" allowOverlap="1" wp14:anchorId="50C4DD45" wp14:editId="570ED0FC">
            <wp:simplePos x="0" y="0"/>
            <wp:positionH relativeFrom="column">
              <wp:posOffset>2493010</wp:posOffset>
            </wp:positionH>
            <wp:positionV relativeFrom="paragraph">
              <wp:posOffset>8786495</wp:posOffset>
            </wp:positionV>
            <wp:extent cx="3931920" cy="951271"/>
            <wp:effectExtent l="0" t="0" r="0" b="127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pl.png"/>
                    <pic:cNvPicPr/>
                  </pic:nvPicPr>
                  <pic:blipFill>
                    <a:blip r:embed="rId12">
                      <a:extLst>
                        <a:ext uri="{28A0092B-C50C-407E-A947-70E740481C1C}">
                          <a14:useLocalDpi xmlns:a14="http://schemas.microsoft.com/office/drawing/2010/main" val="0"/>
                        </a:ext>
                      </a:extLst>
                    </a:blip>
                    <a:stretch>
                      <a:fillRect/>
                    </a:stretch>
                  </pic:blipFill>
                  <pic:spPr>
                    <a:xfrm>
                      <a:off x="0" y="0"/>
                      <a:ext cx="3931920" cy="951271"/>
                    </a:xfrm>
                    <a:prstGeom prst="rect">
                      <a:avLst/>
                    </a:prstGeom>
                  </pic:spPr>
                </pic:pic>
              </a:graphicData>
            </a:graphic>
            <wp14:sizeRelH relativeFrom="margin">
              <wp14:pctWidth>0</wp14:pctWidth>
            </wp14:sizeRelH>
            <wp14:sizeRelV relativeFrom="margin">
              <wp14:pctHeight>0</wp14:pctHeight>
            </wp14:sizeRelV>
          </wp:anchor>
        </w:drawing>
      </w:r>
      <w:r w:rsidR="00851FB7" w:rsidRPr="003E048B">
        <w:rPr>
          <w:rFonts w:eastAsia="Times New Roman" w:cs="Times New Roman"/>
          <w:noProof/>
          <w:szCs w:val="24"/>
        </w:rPr>
        <w:drawing>
          <wp:anchor distT="0" distB="0" distL="114300" distR="114300" simplePos="0" relativeHeight="251644928" behindDoc="0" locked="0" layoutInCell="1" allowOverlap="1" wp14:anchorId="015C2B75" wp14:editId="20EA15DE">
            <wp:simplePos x="0" y="0"/>
            <wp:positionH relativeFrom="column">
              <wp:posOffset>657225</wp:posOffset>
            </wp:positionH>
            <wp:positionV relativeFrom="paragraph">
              <wp:posOffset>1927225</wp:posOffset>
            </wp:positionV>
            <wp:extent cx="3505200" cy="3505200"/>
            <wp:effectExtent l="0" t="0" r="0" b="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olde.jpg"/>
                    <pic:cNvPicPr/>
                  </pic:nvPicPr>
                  <pic:blipFill>
                    <a:blip r:embed="rId13">
                      <a:extLst>
                        <a:ext uri="{28A0092B-C50C-407E-A947-70E740481C1C}">
                          <a14:useLocalDpi xmlns:a14="http://schemas.microsoft.com/office/drawing/2010/main" val="0"/>
                        </a:ext>
                      </a:extLst>
                    </a:blip>
                    <a:stretch>
                      <a:fillRect/>
                    </a:stretch>
                  </pic:blipFill>
                  <pic:spPr>
                    <a:xfrm>
                      <a:off x="0" y="0"/>
                      <a:ext cx="3505200" cy="3505200"/>
                    </a:xfrm>
                    <a:prstGeom prst="rect">
                      <a:avLst/>
                    </a:prstGeom>
                  </pic:spPr>
                </pic:pic>
              </a:graphicData>
            </a:graphic>
            <wp14:sizeRelH relativeFrom="margin">
              <wp14:pctWidth>0</wp14:pctWidth>
            </wp14:sizeRelH>
            <wp14:sizeRelV relativeFrom="margin">
              <wp14:pctHeight>0</wp14:pctHeight>
            </wp14:sizeRelV>
          </wp:anchor>
        </w:drawing>
      </w:r>
      <w:r w:rsidR="00851FB7" w:rsidRPr="003E048B">
        <w:rPr>
          <w:noProof/>
        </w:rPr>
        <mc:AlternateContent>
          <mc:Choice Requires="wps">
            <w:drawing>
              <wp:anchor distT="0" distB="0" distL="114300" distR="114300" simplePos="0" relativeHeight="251640832" behindDoc="0" locked="0" layoutInCell="1" allowOverlap="1" wp14:anchorId="2BF56B86" wp14:editId="2B92A5A9">
                <wp:simplePos x="0" y="0"/>
                <wp:positionH relativeFrom="margin">
                  <wp:posOffset>-1080135</wp:posOffset>
                </wp:positionH>
                <wp:positionV relativeFrom="paragraph">
                  <wp:posOffset>-854075</wp:posOffset>
                </wp:positionV>
                <wp:extent cx="7559040" cy="1417320"/>
                <wp:effectExtent l="0" t="0" r="0" b="0"/>
                <wp:wrapNone/>
                <wp:docPr id="5" name="Caixa de texto 5"/>
                <wp:cNvGraphicFramePr/>
                <a:graphic xmlns:a="http://schemas.openxmlformats.org/drawingml/2006/main">
                  <a:graphicData uri="http://schemas.microsoft.com/office/word/2010/wordprocessingShape">
                    <wps:wsp>
                      <wps:cNvSpPr txBox="1"/>
                      <wps:spPr>
                        <a:xfrm>
                          <a:off x="0" y="0"/>
                          <a:ext cx="7559040" cy="1417320"/>
                        </a:xfrm>
                        <a:prstGeom prst="rect">
                          <a:avLst/>
                        </a:prstGeom>
                        <a:noFill/>
                        <a:ln>
                          <a:noFill/>
                        </a:ln>
                      </wps:spPr>
                      <wps:txbx>
                        <w:txbxContent>
                          <w:p w14:paraId="4C65CCC2" w14:textId="729998CC" w:rsidR="008F572E" w:rsidRPr="00851FB7" w:rsidRDefault="008F572E" w:rsidP="008F572E">
                            <w:pPr>
                              <w:spacing w:line="240" w:lineRule="auto"/>
                              <w:ind w:firstLine="0"/>
                              <w:jc w:val="center"/>
                              <w:rPr>
                                <w:b/>
                                <w:noProof/>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51FB7">
                              <w:rPr>
                                <w:b/>
                                <w:noProof/>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Relatório de Investigação</w:t>
                            </w:r>
                          </w:p>
                          <w:p w14:paraId="282585C5" w14:textId="54A90109" w:rsidR="00C80D5E" w:rsidRPr="00851FB7" w:rsidRDefault="00C80D5E" w:rsidP="008F572E">
                            <w:pPr>
                              <w:spacing w:line="240" w:lineRule="auto"/>
                              <w:ind w:firstLine="0"/>
                              <w:jc w:val="center"/>
                              <w:rPr>
                                <w:b/>
                                <w:noProof/>
                                <w:color w:val="A5A5A5" w:themeColor="accent3"/>
                                <w:sz w:val="96"/>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51FB7">
                              <w:rPr>
                                <w:b/>
                                <w:noProof/>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Aço</w:t>
                            </w:r>
                            <w:r w:rsidRPr="00851FB7">
                              <w:rPr>
                                <w:b/>
                                <w:noProof/>
                                <w:color w:val="A5A5A5" w:themeColor="accent3"/>
                                <w:sz w:val="96"/>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851FB7">
                              <w:rPr>
                                <w:b/>
                                <w:noProof/>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14:sizeRelV relativeFrom="margin">
                  <wp14:pctHeight>0</wp14:pctHeight>
                </wp14:sizeRelV>
              </wp:anchor>
            </w:drawing>
          </mc:Choice>
          <mc:Fallback>
            <w:pict>
              <v:shape w14:anchorId="2BF56B86" id="Caixa de texto 5" o:spid="_x0000_s1027" type="#_x0000_t202" style="position:absolute;margin-left:-85.05pt;margin-top:-67.25pt;width:595.2pt;height:111.6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" filled="f" stroked="f">
                <v:textbox>
                  <w:txbxContent>
                    <w:p w14:paraId="4C65CCC2" w14:textId="729998CC" w:rsidR="008F572E" w:rsidRPr="00851FB7" w:rsidRDefault="008F572E" w:rsidP="008F572E">
                      <w:pPr>
                        <w:spacing w:line="240" w:lineRule="auto"/>
                        <w:ind w:firstLine="0"/>
                        <w:jc w:val="center"/>
                        <w:rPr>
                          <w:b/>
                          <w:noProof/>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51FB7">
                        <w:rPr>
                          <w:b/>
                          <w:noProof/>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Relatório de Investigação</w:t>
                      </w:r>
                    </w:p>
                    <w:p w14:paraId="282585C5" w14:textId="54A90109" w:rsidR="00C80D5E" w:rsidRPr="00851FB7" w:rsidRDefault="00C80D5E" w:rsidP="008F572E">
                      <w:pPr>
                        <w:spacing w:line="240" w:lineRule="auto"/>
                        <w:ind w:firstLine="0"/>
                        <w:jc w:val="center"/>
                        <w:rPr>
                          <w:b/>
                          <w:noProof/>
                          <w:color w:val="A5A5A5" w:themeColor="accent3"/>
                          <w:sz w:val="96"/>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51FB7">
                        <w:rPr>
                          <w:b/>
                          <w:noProof/>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Aço</w:t>
                      </w:r>
                      <w:r w:rsidRPr="00851FB7">
                        <w:rPr>
                          <w:b/>
                          <w:noProof/>
                          <w:color w:val="A5A5A5" w:themeColor="accent3"/>
                          <w:sz w:val="96"/>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r w:rsidRPr="00851FB7">
                        <w:rPr>
                          <w:b/>
                          <w:noProof/>
                          <w:color w:val="A5A5A5" w:themeColor="accent3"/>
                          <w:sz w:val="72"/>
                          <w:szCs w:val="7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v:textbox>
                <w10:wrap anchorx="margin"/>
              </v:shape>
            </w:pict>
          </mc:Fallback>
        </mc:AlternateContent>
      </w:r>
      <w:r w:rsidR="00851FB7" w:rsidRPr="003E048B">
        <w:rPr>
          <w:rFonts w:eastAsia="Times New Roman" w:cs="Times New Roman"/>
          <w:noProof/>
          <w:szCs w:val="24"/>
        </w:rPr>
        <mc:AlternateContent>
          <mc:Choice Requires="wps">
            <w:drawing>
              <wp:anchor distT="45720" distB="45720" distL="114300" distR="114300" simplePos="0" relativeHeight="251683840" behindDoc="0" locked="0" layoutInCell="1" allowOverlap="1" wp14:anchorId="6089F1AA" wp14:editId="71DF3CA6">
                <wp:simplePos x="0" y="0"/>
                <wp:positionH relativeFrom="column">
                  <wp:posOffset>-1080135</wp:posOffset>
                </wp:positionH>
                <wp:positionV relativeFrom="paragraph">
                  <wp:posOffset>761365</wp:posOffset>
                </wp:positionV>
                <wp:extent cx="6294120" cy="1162050"/>
                <wp:effectExtent l="0" t="0" r="11430" b="19050"/>
                <wp:wrapSquare wrapText="bothSides"/>
                <wp:docPr id="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4120" cy="1162050"/>
                        </a:xfrm>
                        <a:prstGeom prst="rect">
                          <a:avLst/>
                        </a:prstGeom>
                        <a:solidFill>
                          <a:schemeClr val="tx1"/>
                        </a:solidFill>
                        <a:ln w="9525">
                          <a:solidFill>
                            <a:srgbClr val="000000"/>
                          </a:solidFill>
                          <a:miter lim="800000"/>
                          <a:headEnd/>
                          <a:tailEnd/>
                        </a:ln>
                      </wps:spPr>
                      <wps:txbx>
                        <w:txbxContent>
                          <w:p w14:paraId="089B4F78" w14:textId="60AE508C" w:rsidR="00C80D5E" w:rsidRPr="005D28F8" w:rsidRDefault="00C80D5E" w:rsidP="00652CC4">
                            <w:pPr>
                              <w:spacing w:line="240" w:lineRule="auto"/>
                              <w:jc w:val="right"/>
                              <w:rPr>
                                <w:b/>
                                <w:color w:val="FFFFFF" w:themeColor="background1"/>
                                <w:sz w:val="72"/>
                              </w:rPr>
                            </w:pPr>
                            <w:r>
                              <w:rPr>
                                <w:b/>
                                <w:color w:val="FFFFFF" w:themeColor="background1"/>
                                <w:sz w:val="72"/>
                              </w:rPr>
                              <w:t>Comunicação e Tecnologias de Informação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89F1AA" id="_x0000_s1028" type="#_x0000_t202" style="position:absolute;margin-left:-85.05pt;margin-top:59.95pt;width:495.6pt;height:91.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" fillcolor="black [3213]">
                <v:textbox>
                  <w:txbxContent>
                    <w:p w14:paraId="089B4F78" w14:textId="60AE508C" w:rsidR="00C80D5E" w:rsidRPr="005D28F8" w:rsidRDefault="00C80D5E" w:rsidP="00652CC4">
                      <w:pPr>
                        <w:spacing w:line="240" w:lineRule="auto"/>
                        <w:jc w:val="right"/>
                        <w:rPr>
                          <w:b/>
                          <w:color w:val="FFFFFF" w:themeColor="background1"/>
                          <w:sz w:val="72"/>
                        </w:rPr>
                      </w:pPr>
                      <w:r>
                        <w:rPr>
                          <w:b/>
                          <w:color w:val="FFFFFF" w:themeColor="background1"/>
                          <w:sz w:val="72"/>
                        </w:rPr>
                        <w:t>Comunicação e Tecnologias de Informação</w:t>
                      </w:r>
                    </w:p>
                  </w:txbxContent>
                </v:textbox>
                <w10:wrap type="square"/>
              </v:shape>
            </w:pict>
          </mc:Fallback>
        </mc:AlternateContent>
      </w:r>
      <w:r w:rsidR="008C6B18">
        <w:rPr>
          <w:rFonts w:eastAsia="Times New Roman" w:cs="Times New Roman"/>
          <w:szCs w:val="24"/>
        </w:rPr>
        <w:br w:type="page"/>
      </w:r>
    </w:p>
    <w:sdt>
      <w:sdtPr>
        <w:id w:val="-1912838146"/>
        <w:docPartObj>
          <w:docPartGallery w:val="Cover Pages"/>
          <w:docPartUnique/>
        </w:docPartObj>
      </w:sdtPr>
      <w:sdtEndPr>
        <w:rPr>
          <w:rFonts w:eastAsia="Times New Roman" w:cs="Times New Roman"/>
          <w:szCs w:val="24"/>
        </w:rPr>
      </w:sdtEndPr>
      <w:sdtContent>
        <w:p w14:paraId="2C9F4355" w14:textId="1932421D" w:rsidR="00785229" w:rsidRPr="00EB0905" w:rsidRDefault="00785229" w:rsidP="00EB0905">
          <w:pPr>
            <w:ind w:firstLine="0"/>
            <w:jc w:val="center"/>
            <w:rPr>
              <w:rFonts w:cs="Times New Roman"/>
              <w:color w:val="auto"/>
              <w:sz w:val="44"/>
            </w:rPr>
          </w:pPr>
          <w:r w:rsidRPr="00EB0905">
            <w:rPr>
              <w:rFonts w:cs="Times New Roman"/>
              <w:color w:val="auto"/>
              <w:sz w:val="44"/>
            </w:rPr>
            <w:t>Relatório de Investigação sobre Aço Carbono</w:t>
          </w:r>
        </w:p>
        <w:p w14:paraId="446BF49C" w14:textId="77777777" w:rsidR="00785229" w:rsidRPr="00EB0905" w:rsidRDefault="00785229" w:rsidP="00EB0905">
          <w:pPr>
            <w:pStyle w:val="Ttulo"/>
            <w:jc w:val="center"/>
            <w:rPr>
              <w:color w:val="auto"/>
            </w:rPr>
          </w:pPr>
        </w:p>
        <w:p w14:paraId="604CBFD6" w14:textId="62ECE7BD" w:rsidR="0099295A" w:rsidRPr="00EB0905" w:rsidRDefault="0099295A" w:rsidP="00EB0905">
          <w:pPr>
            <w:spacing w:after="160" w:line="259" w:lineRule="auto"/>
            <w:ind w:firstLine="0"/>
            <w:jc w:val="center"/>
            <w:rPr>
              <w:rFonts w:eastAsia="Times New Roman" w:cs="Times New Roman"/>
              <w:color w:val="auto"/>
              <w:szCs w:val="24"/>
            </w:rPr>
          </w:pPr>
        </w:p>
        <w:p w14:paraId="6EC8F733" w14:textId="1AFED5DB" w:rsidR="0099295A" w:rsidRPr="00EB0905" w:rsidRDefault="0052486E" w:rsidP="00EB0905">
          <w:pPr>
            <w:spacing w:after="160" w:line="259" w:lineRule="auto"/>
            <w:ind w:firstLine="0"/>
            <w:jc w:val="center"/>
            <w:rPr>
              <w:rFonts w:eastAsia="Times New Roman" w:cs="Times New Roman"/>
              <w:color w:val="auto"/>
              <w:sz w:val="28"/>
              <w:szCs w:val="24"/>
            </w:rPr>
          </w:pPr>
          <w:r w:rsidRPr="00EB0905">
            <w:rPr>
              <w:rFonts w:eastAsia="Times New Roman" w:cs="Times New Roman"/>
              <w:color w:val="auto"/>
              <w:sz w:val="28"/>
              <w:szCs w:val="24"/>
            </w:rPr>
            <w:t>Vitor Hugo Antunes</w:t>
          </w:r>
        </w:p>
        <w:p w14:paraId="3D5EE6C9" w14:textId="2C90E088" w:rsidR="0052486E" w:rsidRPr="00EB0905" w:rsidRDefault="0052486E" w:rsidP="00EB0905">
          <w:pPr>
            <w:spacing w:after="160" w:line="259" w:lineRule="auto"/>
            <w:ind w:firstLine="0"/>
            <w:jc w:val="center"/>
            <w:rPr>
              <w:rFonts w:eastAsia="Times New Roman" w:cs="Times New Roman"/>
              <w:color w:val="auto"/>
              <w:sz w:val="28"/>
              <w:szCs w:val="24"/>
            </w:rPr>
          </w:pPr>
          <w:r w:rsidRPr="00EB0905">
            <w:rPr>
              <w:rFonts w:eastAsia="Times New Roman" w:cs="Times New Roman"/>
              <w:color w:val="auto"/>
              <w:sz w:val="28"/>
              <w:szCs w:val="24"/>
            </w:rPr>
            <w:t xml:space="preserve">Diogo </w:t>
          </w:r>
          <w:r w:rsidR="008F572E" w:rsidRPr="00EB0905">
            <w:rPr>
              <w:rFonts w:eastAsia="Times New Roman" w:cs="Times New Roman"/>
              <w:color w:val="auto"/>
              <w:sz w:val="28"/>
              <w:szCs w:val="24"/>
            </w:rPr>
            <w:t xml:space="preserve">Miguel </w:t>
          </w:r>
          <w:r w:rsidRPr="00EB0905">
            <w:rPr>
              <w:rFonts w:eastAsia="Times New Roman" w:cs="Times New Roman"/>
              <w:color w:val="auto"/>
              <w:sz w:val="28"/>
              <w:szCs w:val="24"/>
            </w:rPr>
            <w:t>Morgado</w:t>
          </w:r>
        </w:p>
        <w:p w14:paraId="4D027D46" w14:textId="77777777" w:rsidR="00EB0905" w:rsidRPr="00EB0905" w:rsidRDefault="00EB0905" w:rsidP="00EB0905">
          <w:pPr>
            <w:spacing w:after="160" w:line="259" w:lineRule="auto"/>
            <w:ind w:firstLine="0"/>
            <w:jc w:val="center"/>
            <w:rPr>
              <w:rFonts w:eastAsia="Times New Roman" w:cs="Times New Roman"/>
              <w:color w:val="auto"/>
              <w:sz w:val="28"/>
              <w:szCs w:val="24"/>
            </w:rPr>
          </w:pPr>
        </w:p>
        <w:p w14:paraId="77502FC1" w14:textId="5A44FC2B" w:rsidR="00851FB7" w:rsidRPr="00EB0905" w:rsidRDefault="00851FB7" w:rsidP="00EB0905">
          <w:pPr>
            <w:spacing w:after="160" w:line="259" w:lineRule="auto"/>
            <w:ind w:firstLine="0"/>
            <w:jc w:val="center"/>
            <w:rPr>
              <w:rFonts w:eastAsia="Times New Roman" w:cs="Times New Roman"/>
              <w:color w:val="auto"/>
              <w:szCs w:val="24"/>
            </w:rPr>
          </w:pPr>
        </w:p>
        <w:p w14:paraId="1EA9BB85" w14:textId="738CC549" w:rsidR="00785229" w:rsidRPr="00EB0905" w:rsidRDefault="00851FB7" w:rsidP="00EB0905">
          <w:pPr>
            <w:spacing w:after="160" w:line="259" w:lineRule="auto"/>
            <w:ind w:firstLine="0"/>
            <w:jc w:val="center"/>
            <w:rPr>
              <w:rFonts w:eastAsia="Times New Roman" w:cs="Times New Roman"/>
              <w:color w:val="auto"/>
              <w:szCs w:val="24"/>
            </w:rPr>
          </w:pPr>
          <w:r w:rsidRPr="00EB0905">
            <w:rPr>
              <w:rFonts w:eastAsia="Times New Roman" w:cs="Times New Roman"/>
              <w:color w:val="auto"/>
              <w:szCs w:val="24"/>
            </w:rPr>
            <w:t>Relatório submetido como requisito parcial para o aproveitamento na cadeira de Comunicação e Tecnologias de Informação</w:t>
          </w:r>
        </w:p>
        <w:p w14:paraId="7A798012" w14:textId="77777777" w:rsidR="00EB0905" w:rsidRPr="00EB0905" w:rsidRDefault="00EB0905" w:rsidP="00EB0905">
          <w:pPr>
            <w:spacing w:after="160" w:line="259" w:lineRule="auto"/>
            <w:ind w:firstLine="0"/>
            <w:jc w:val="center"/>
            <w:rPr>
              <w:rFonts w:eastAsia="Times New Roman" w:cs="Times New Roman"/>
              <w:color w:val="auto"/>
              <w:szCs w:val="24"/>
            </w:rPr>
          </w:pPr>
        </w:p>
        <w:p w14:paraId="76F41D0B" w14:textId="0E0B21B7" w:rsidR="00C47C04" w:rsidRPr="00EB0905" w:rsidRDefault="00C47C04" w:rsidP="00EB0905">
          <w:pPr>
            <w:jc w:val="center"/>
            <w:rPr>
              <w:color w:val="auto"/>
              <w:sz w:val="36"/>
              <w:szCs w:val="36"/>
            </w:rPr>
          </w:pPr>
        </w:p>
        <w:p w14:paraId="5C19208D" w14:textId="0A314989" w:rsidR="00C47C04" w:rsidRPr="00EB0905" w:rsidRDefault="00C47C04" w:rsidP="00EB0905">
          <w:pPr>
            <w:jc w:val="center"/>
            <w:rPr>
              <w:color w:val="auto"/>
              <w:sz w:val="32"/>
              <w:szCs w:val="36"/>
            </w:rPr>
          </w:pPr>
          <w:r w:rsidRPr="00EB0905">
            <w:rPr>
              <w:color w:val="auto"/>
              <w:sz w:val="32"/>
              <w:szCs w:val="36"/>
            </w:rPr>
            <w:t xml:space="preserve">Orientado por Professora Paula Morais </w:t>
          </w:r>
          <w:r w:rsidR="006B767C" w:rsidRPr="00EB0905">
            <w:rPr>
              <w:color w:val="auto"/>
              <w:sz w:val="32"/>
              <w:szCs w:val="36"/>
            </w:rPr>
            <w:t>na ESTG</w:t>
          </w:r>
        </w:p>
        <w:p w14:paraId="3FF879FC" w14:textId="381F0B55" w:rsidR="000E652B" w:rsidRPr="00EB0905" w:rsidRDefault="000E652B" w:rsidP="00EB0905">
          <w:pPr>
            <w:spacing w:after="160" w:line="259" w:lineRule="auto"/>
            <w:ind w:firstLine="0"/>
            <w:jc w:val="center"/>
            <w:rPr>
              <w:rFonts w:eastAsia="Times New Roman" w:cs="Times New Roman"/>
              <w:color w:val="auto"/>
              <w:szCs w:val="24"/>
            </w:rPr>
          </w:pPr>
        </w:p>
        <w:p w14:paraId="1FFDC27B" w14:textId="651AB183" w:rsidR="00EB0905" w:rsidRPr="00EB0905" w:rsidRDefault="00EB0905" w:rsidP="00EB0905">
          <w:pPr>
            <w:spacing w:after="160" w:line="259" w:lineRule="auto"/>
            <w:ind w:firstLine="0"/>
            <w:jc w:val="center"/>
            <w:rPr>
              <w:rFonts w:eastAsia="Times New Roman" w:cs="Times New Roman"/>
              <w:color w:val="auto"/>
              <w:szCs w:val="24"/>
            </w:rPr>
          </w:pPr>
        </w:p>
        <w:p w14:paraId="4C18DDB5" w14:textId="70FE50E7" w:rsidR="00EB0905" w:rsidRPr="00EB0905" w:rsidRDefault="00EB0905" w:rsidP="00EB0905">
          <w:pPr>
            <w:spacing w:after="160" w:line="259" w:lineRule="auto"/>
            <w:ind w:firstLine="0"/>
            <w:jc w:val="center"/>
            <w:rPr>
              <w:rFonts w:eastAsia="Times New Roman" w:cs="Times New Roman"/>
              <w:color w:val="auto"/>
              <w:szCs w:val="24"/>
            </w:rPr>
          </w:pPr>
        </w:p>
        <w:p w14:paraId="67729A30" w14:textId="32920F69" w:rsidR="00EB0905" w:rsidRPr="00EB0905" w:rsidRDefault="00EB0905" w:rsidP="00EB0905">
          <w:pPr>
            <w:spacing w:after="160" w:line="259" w:lineRule="auto"/>
            <w:ind w:firstLine="0"/>
            <w:jc w:val="center"/>
            <w:rPr>
              <w:rFonts w:eastAsia="Times New Roman" w:cs="Times New Roman"/>
              <w:color w:val="auto"/>
              <w:szCs w:val="24"/>
            </w:rPr>
          </w:pPr>
        </w:p>
        <w:p w14:paraId="2865FF2B" w14:textId="77777777" w:rsidR="00EB0905" w:rsidRPr="00EB0905" w:rsidRDefault="00EB0905" w:rsidP="00EB0905">
          <w:pPr>
            <w:spacing w:after="160" w:line="259" w:lineRule="auto"/>
            <w:ind w:firstLine="0"/>
            <w:jc w:val="center"/>
            <w:rPr>
              <w:rFonts w:eastAsia="Times New Roman" w:cs="Times New Roman"/>
              <w:color w:val="auto"/>
              <w:szCs w:val="24"/>
            </w:rPr>
          </w:pPr>
        </w:p>
        <w:p w14:paraId="746098CE" w14:textId="77777777" w:rsidR="000E652B" w:rsidRPr="00EB0905" w:rsidRDefault="000E652B" w:rsidP="00EB0905">
          <w:pPr>
            <w:spacing w:after="160" w:line="259" w:lineRule="auto"/>
            <w:ind w:firstLine="0"/>
            <w:jc w:val="center"/>
            <w:rPr>
              <w:rFonts w:eastAsia="Times New Roman" w:cs="Times New Roman"/>
              <w:b/>
              <w:color w:val="auto"/>
              <w:sz w:val="36"/>
              <w:szCs w:val="24"/>
            </w:rPr>
          </w:pPr>
        </w:p>
        <w:p w14:paraId="0CA2C696" w14:textId="2DDD6C84" w:rsidR="000E652B" w:rsidRPr="00EB0905" w:rsidRDefault="00851FB7" w:rsidP="00EB0905">
          <w:pPr>
            <w:spacing w:after="160" w:line="259" w:lineRule="auto"/>
            <w:ind w:firstLine="0"/>
            <w:jc w:val="center"/>
            <w:rPr>
              <w:rFonts w:eastAsia="Times New Roman" w:cs="Times New Roman"/>
              <w:b/>
              <w:color w:val="auto"/>
              <w:sz w:val="36"/>
              <w:szCs w:val="24"/>
            </w:rPr>
          </w:pPr>
          <w:r w:rsidRPr="00EB0905">
            <w:rPr>
              <w:rFonts w:eastAsia="Times New Roman" w:cs="Times New Roman"/>
              <w:b/>
              <w:color w:val="auto"/>
              <w:sz w:val="36"/>
              <w:szCs w:val="24"/>
            </w:rPr>
            <w:t>Instituto Politécnico de Leiria</w:t>
          </w:r>
        </w:p>
        <w:p w14:paraId="2298CA8A" w14:textId="6BFAEE28" w:rsidR="00851FB7" w:rsidRPr="00EB0905" w:rsidRDefault="00851FB7" w:rsidP="00EB0905">
          <w:pPr>
            <w:spacing w:after="160" w:line="259" w:lineRule="auto"/>
            <w:ind w:firstLine="0"/>
            <w:jc w:val="center"/>
            <w:rPr>
              <w:rFonts w:eastAsia="Times New Roman" w:cs="Times New Roman"/>
              <w:b/>
              <w:color w:val="auto"/>
              <w:sz w:val="36"/>
              <w:szCs w:val="24"/>
            </w:rPr>
          </w:pPr>
          <w:r w:rsidRPr="00EB0905">
            <w:rPr>
              <w:rFonts w:eastAsia="Times New Roman" w:cs="Times New Roman"/>
              <w:b/>
              <w:color w:val="auto"/>
              <w:sz w:val="36"/>
              <w:szCs w:val="24"/>
            </w:rPr>
            <w:t>Escola Superior de Tecnologia e Gestão</w:t>
          </w:r>
        </w:p>
        <w:p w14:paraId="148F770F" w14:textId="5ED73E1C" w:rsidR="00EB0905" w:rsidRDefault="00EB0905" w:rsidP="00EB0905">
          <w:pPr>
            <w:spacing w:after="160" w:line="259" w:lineRule="auto"/>
            <w:ind w:firstLine="0"/>
            <w:jc w:val="center"/>
            <w:rPr>
              <w:rFonts w:eastAsia="Times New Roman" w:cs="Times New Roman"/>
              <w:b/>
              <w:sz w:val="36"/>
              <w:szCs w:val="24"/>
            </w:rPr>
          </w:pPr>
        </w:p>
        <w:p w14:paraId="027692D7" w14:textId="19EBED57" w:rsidR="00EB0905" w:rsidRDefault="00EB0905" w:rsidP="00EB0905">
          <w:pPr>
            <w:spacing w:after="160" w:line="259" w:lineRule="auto"/>
            <w:ind w:firstLine="0"/>
            <w:jc w:val="center"/>
            <w:rPr>
              <w:rFonts w:eastAsia="Times New Roman" w:cs="Times New Roman"/>
              <w:b/>
              <w:sz w:val="36"/>
              <w:szCs w:val="24"/>
            </w:rPr>
          </w:pPr>
        </w:p>
        <w:p w14:paraId="0AFCF508" w14:textId="77777777" w:rsidR="00EB0905" w:rsidRPr="00851FB7" w:rsidRDefault="00EB0905" w:rsidP="00EB0905">
          <w:pPr>
            <w:spacing w:after="160" w:line="259" w:lineRule="auto"/>
            <w:ind w:firstLine="0"/>
            <w:jc w:val="center"/>
            <w:rPr>
              <w:rFonts w:eastAsia="Times New Roman" w:cs="Times New Roman"/>
              <w:b/>
              <w:sz w:val="36"/>
              <w:szCs w:val="24"/>
            </w:rPr>
          </w:pPr>
        </w:p>
        <w:p w14:paraId="2FC5765C" w14:textId="77777777" w:rsidR="00851FB7" w:rsidRDefault="00851FB7" w:rsidP="00EB0905">
          <w:pPr>
            <w:spacing w:after="160" w:line="259" w:lineRule="auto"/>
            <w:ind w:firstLine="0"/>
            <w:jc w:val="center"/>
            <w:rPr>
              <w:rFonts w:eastAsia="Times New Roman" w:cs="Times New Roman"/>
              <w:szCs w:val="24"/>
            </w:rPr>
          </w:pPr>
        </w:p>
        <w:p w14:paraId="5BEF93CB" w14:textId="77777777" w:rsidR="00FE7BD8" w:rsidRDefault="008F572E" w:rsidP="00EB0905">
          <w:pPr>
            <w:spacing w:after="160" w:line="259" w:lineRule="auto"/>
            <w:ind w:firstLine="0"/>
            <w:jc w:val="center"/>
            <w:rPr>
              <w:rFonts w:eastAsia="Times New Roman" w:cs="Times New Roman"/>
              <w:szCs w:val="24"/>
            </w:rPr>
            <w:sectPr w:rsidR="00FE7BD8" w:rsidSect="00524E7A">
              <w:headerReference w:type="even" r:id="rId14"/>
              <w:headerReference w:type="default" r:id="rId15"/>
              <w:footerReference w:type="even" r:id="rId16"/>
              <w:footerReference w:type="default" r:id="rId17"/>
              <w:footerReference w:type="first" r:id="rId18"/>
              <w:pgSz w:w="11906" w:h="16838"/>
              <w:pgMar w:top="1417" w:right="1701" w:bottom="1417" w:left="1701" w:header="708" w:footer="708" w:gutter="0"/>
              <w:pgNumType w:fmt="upperRoman" w:start="1"/>
              <w:cols w:space="708"/>
              <w:titlePg/>
              <w:docGrid w:linePitch="360"/>
            </w:sectPr>
          </w:pPr>
          <w:r>
            <w:rPr>
              <w:rFonts w:eastAsia="Times New Roman" w:cs="Times New Roman"/>
              <w:szCs w:val="24"/>
            </w:rPr>
            <w:t>Leiria, d</w:t>
          </w:r>
          <w:r w:rsidR="000E652B">
            <w:rPr>
              <w:rFonts w:eastAsia="Times New Roman" w:cs="Times New Roman"/>
              <w:szCs w:val="24"/>
            </w:rPr>
            <w:t xml:space="preserve">ezembro </w:t>
          </w:r>
          <w:r w:rsidR="003E76B6">
            <w:rPr>
              <w:rFonts w:eastAsia="Times New Roman" w:cs="Times New Roman"/>
              <w:szCs w:val="24"/>
            </w:rPr>
            <w:t>2019</w:t>
          </w:r>
        </w:p>
        <w:p w14:paraId="04E74523" w14:textId="6B41F20C" w:rsidR="000E652B" w:rsidRDefault="000E652B" w:rsidP="00EB0905">
          <w:pPr>
            <w:spacing w:after="160" w:line="259" w:lineRule="auto"/>
            <w:ind w:firstLine="0"/>
            <w:jc w:val="center"/>
            <w:rPr>
              <w:rFonts w:eastAsia="Times New Roman" w:cs="Times New Roman"/>
              <w:szCs w:val="24"/>
            </w:rPr>
          </w:pPr>
        </w:p>
        <w:p w14:paraId="2F247F01" w14:textId="77777777" w:rsidR="00400EA1" w:rsidRDefault="00400EA1" w:rsidP="00785229">
          <w:pPr>
            <w:spacing w:after="160" w:line="259" w:lineRule="auto"/>
            <w:ind w:firstLine="0"/>
            <w:jc w:val="left"/>
            <w:rPr>
              <w:rFonts w:eastAsia="Times New Roman" w:cs="Times New Roman"/>
              <w:szCs w:val="24"/>
            </w:rPr>
          </w:pPr>
        </w:p>
        <w:p w14:paraId="0F94FD78" w14:textId="77777777" w:rsidR="00400EA1" w:rsidRPr="00400EA1" w:rsidRDefault="00400EA1" w:rsidP="00400EA1">
          <w:pPr>
            <w:rPr>
              <w:rFonts w:eastAsia="Times New Roman" w:cs="Times New Roman"/>
              <w:szCs w:val="24"/>
            </w:rPr>
          </w:pPr>
        </w:p>
        <w:p w14:paraId="7FC209EA" w14:textId="77777777" w:rsidR="00400EA1" w:rsidRPr="00400EA1" w:rsidRDefault="00400EA1" w:rsidP="00400EA1">
          <w:pPr>
            <w:rPr>
              <w:rFonts w:eastAsia="Times New Roman" w:cs="Times New Roman"/>
              <w:szCs w:val="24"/>
            </w:rPr>
          </w:pPr>
        </w:p>
        <w:p w14:paraId="67370E88" w14:textId="77777777" w:rsidR="00400EA1" w:rsidRPr="00400EA1" w:rsidRDefault="00400EA1" w:rsidP="00400EA1">
          <w:pPr>
            <w:rPr>
              <w:rFonts w:eastAsia="Times New Roman" w:cs="Times New Roman"/>
              <w:szCs w:val="24"/>
            </w:rPr>
          </w:pPr>
        </w:p>
        <w:p w14:paraId="099CAB7B" w14:textId="77777777" w:rsidR="00400EA1" w:rsidRPr="00400EA1" w:rsidRDefault="00400EA1" w:rsidP="00400EA1">
          <w:pPr>
            <w:rPr>
              <w:rFonts w:eastAsia="Times New Roman" w:cs="Times New Roman"/>
              <w:szCs w:val="24"/>
            </w:rPr>
          </w:pPr>
        </w:p>
        <w:p w14:paraId="5FC97267" w14:textId="77777777" w:rsidR="00400EA1" w:rsidRPr="00400EA1" w:rsidRDefault="00400EA1" w:rsidP="00400EA1">
          <w:pPr>
            <w:rPr>
              <w:rFonts w:eastAsia="Times New Roman" w:cs="Times New Roman"/>
              <w:szCs w:val="24"/>
            </w:rPr>
          </w:pPr>
        </w:p>
        <w:p w14:paraId="23A75B3A" w14:textId="77777777" w:rsidR="00400EA1" w:rsidRPr="00400EA1" w:rsidRDefault="00400EA1" w:rsidP="00400EA1">
          <w:pPr>
            <w:rPr>
              <w:rFonts w:eastAsia="Times New Roman" w:cs="Times New Roman"/>
              <w:szCs w:val="24"/>
            </w:rPr>
          </w:pPr>
        </w:p>
        <w:p w14:paraId="26E54114" w14:textId="126D8DD9" w:rsidR="00400EA1" w:rsidRDefault="00400EA1" w:rsidP="00400EA1">
          <w:pPr>
            <w:tabs>
              <w:tab w:val="left" w:pos="4960"/>
            </w:tabs>
            <w:spacing w:after="160" w:line="259" w:lineRule="auto"/>
            <w:ind w:firstLine="0"/>
            <w:jc w:val="left"/>
            <w:rPr>
              <w:rFonts w:eastAsia="Times New Roman" w:cs="Times New Roman"/>
              <w:szCs w:val="24"/>
            </w:rPr>
          </w:pPr>
          <w:r>
            <w:rPr>
              <w:rFonts w:eastAsia="Times New Roman" w:cs="Times New Roman"/>
              <w:szCs w:val="24"/>
            </w:rPr>
            <w:tab/>
          </w:r>
        </w:p>
        <w:p w14:paraId="0FE77A9A" w14:textId="3E572556" w:rsidR="00400EA1" w:rsidRDefault="00400EA1" w:rsidP="00400EA1">
          <w:pPr>
            <w:tabs>
              <w:tab w:val="left" w:pos="4960"/>
            </w:tabs>
            <w:spacing w:after="160" w:line="259" w:lineRule="auto"/>
            <w:ind w:firstLine="0"/>
            <w:jc w:val="left"/>
            <w:rPr>
              <w:rFonts w:eastAsia="Times New Roman" w:cs="Times New Roman"/>
              <w:szCs w:val="24"/>
            </w:rPr>
          </w:pPr>
        </w:p>
        <w:p w14:paraId="30402158" w14:textId="274C034A" w:rsidR="00400EA1" w:rsidRDefault="00400EA1" w:rsidP="00400EA1">
          <w:pPr>
            <w:tabs>
              <w:tab w:val="left" w:pos="4960"/>
            </w:tabs>
            <w:spacing w:after="160" w:line="259" w:lineRule="auto"/>
            <w:ind w:firstLine="0"/>
            <w:jc w:val="left"/>
            <w:rPr>
              <w:rFonts w:eastAsia="Times New Roman" w:cs="Times New Roman"/>
              <w:szCs w:val="24"/>
            </w:rPr>
          </w:pPr>
        </w:p>
        <w:p w14:paraId="2A26EAF3" w14:textId="3210478B" w:rsidR="00400EA1" w:rsidRDefault="00400EA1" w:rsidP="00400EA1">
          <w:pPr>
            <w:tabs>
              <w:tab w:val="left" w:pos="4960"/>
            </w:tabs>
            <w:spacing w:after="160" w:line="259" w:lineRule="auto"/>
            <w:ind w:firstLine="0"/>
            <w:jc w:val="left"/>
            <w:rPr>
              <w:rFonts w:eastAsia="Times New Roman" w:cs="Times New Roman"/>
              <w:szCs w:val="24"/>
            </w:rPr>
          </w:pPr>
        </w:p>
        <w:p w14:paraId="35955C1D" w14:textId="3DFB9C5A" w:rsidR="00400EA1" w:rsidRDefault="00400EA1" w:rsidP="00400EA1">
          <w:pPr>
            <w:tabs>
              <w:tab w:val="left" w:pos="4960"/>
            </w:tabs>
            <w:spacing w:after="160" w:line="259" w:lineRule="auto"/>
            <w:ind w:firstLine="0"/>
            <w:jc w:val="left"/>
            <w:rPr>
              <w:rFonts w:eastAsia="Times New Roman" w:cs="Times New Roman"/>
              <w:szCs w:val="24"/>
            </w:rPr>
          </w:pPr>
        </w:p>
        <w:p w14:paraId="78A9FE09" w14:textId="2C839B34" w:rsidR="00400EA1" w:rsidRDefault="00400EA1" w:rsidP="00400EA1">
          <w:pPr>
            <w:tabs>
              <w:tab w:val="left" w:pos="4960"/>
            </w:tabs>
            <w:spacing w:after="160" w:line="259" w:lineRule="auto"/>
            <w:ind w:firstLine="0"/>
            <w:jc w:val="left"/>
            <w:rPr>
              <w:rFonts w:eastAsia="Times New Roman" w:cs="Times New Roman"/>
              <w:szCs w:val="24"/>
            </w:rPr>
          </w:pPr>
        </w:p>
        <w:p w14:paraId="4FE5DE26" w14:textId="77777777" w:rsidR="00400EA1" w:rsidRDefault="00400EA1" w:rsidP="00400EA1">
          <w:pPr>
            <w:tabs>
              <w:tab w:val="left" w:pos="4960"/>
            </w:tabs>
            <w:spacing w:after="160" w:line="259" w:lineRule="auto"/>
            <w:ind w:firstLine="0"/>
            <w:jc w:val="left"/>
            <w:rPr>
              <w:rFonts w:eastAsia="Times New Roman" w:cs="Times New Roman"/>
              <w:szCs w:val="24"/>
            </w:rPr>
          </w:pPr>
        </w:p>
        <w:p w14:paraId="3492DDC9" w14:textId="27D6804B" w:rsidR="008C6B18" w:rsidRDefault="008C6B18" w:rsidP="00785229">
          <w:pPr>
            <w:spacing w:after="160" w:line="259" w:lineRule="auto"/>
            <w:ind w:firstLine="0"/>
            <w:jc w:val="left"/>
            <w:rPr>
              <w:rFonts w:eastAsia="Times New Roman" w:cs="Times New Roman"/>
              <w:szCs w:val="24"/>
            </w:rPr>
          </w:pPr>
          <w:r w:rsidRPr="00400EA1">
            <w:rPr>
              <w:rFonts w:eastAsia="Times New Roman" w:cs="Times New Roman"/>
              <w:szCs w:val="24"/>
            </w:rPr>
            <w:br w:type="page"/>
          </w:r>
        </w:p>
        <w:bookmarkStart w:id="0" w:name="_GoBack" w:displacedByCustomXml="next"/>
        <w:bookmarkEnd w:id="0" w:displacedByCustomXml="next"/>
      </w:sdtContent>
    </w:sdt>
    <w:p w14:paraId="619420EB" w14:textId="77777777" w:rsidR="00EF13DE" w:rsidRDefault="00831F2C" w:rsidP="007C0FC6">
      <w:pPr>
        <w:pStyle w:val="Cabealhodondice"/>
        <w:rPr>
          <w:rFonts w:eastAsia="Times New Roman"/>
        </w:rPr>
      </w:pPr>
      <w:r>
        <w:rPr>
          <w:rFonts w:eastAsia="Times New Roman"/>
        </w:rPr>
        <w:lastRenderedPageBreak/>
        <w:t>Agradecimentos</w:t>
      </w:r>
    </w:p>
    <w:p w14:paraId="3DC2A9F0" w14:textId="5F949BED" w:rsidR="00C9201A" w:rsidRDefault="00C9201A" w:rsidP="00EF13DE">
      <w:r>
        <w:t>Com a finalização deste Relatório de Investigação não po</w:t>
      </w:r>
      <w:r w:rsidR="003763BA">
        <w:t>demos</w:t>
      </w:r>
      <w:r>
        <w:t xml:space="preserve"> deixar de agradecer a algumas pessoas que, direta ou indiretamente, </w:t>
      </w:r>
      <w:r w:rsidR="003763BA">
        <w:t>nos</w:t>
      </w:r>
      <w:r>
        <w:t xml:space="preserve"> </w:t>
      </w:r>
      <w:r w:rsidR="003763BA">
        <w:t xml:space="preserve">têm </w:t>
      </w:r>
      <w:r>
        <w:t>ajuda</w:t>
      </w:r>
      <w:r w:rsidR="003763BA">
        <w:t>do a percorrer</w:t>
      </w:r>
      <w:r>
        <w:t xml:space="preserve"> est</w:t>
      </w:r>
      <w:r w:rsidR="00616C6B">
        <w:t xml:space="preserve">e caminho </w:t>
      </w:r>
      <w:r>
        <w:t xml:space="preserve">tão importante da </w:t>
      </w:r>
      <w:r w:rsidR="003763BA">
        <w:t>nossa</w:t>
      </w:r>
      <w:r>
        <w:t xml:space="preserve"> vida pessoal e profissional.</w:t>
      </w:r>
    </w:p>
    <w:p w14:paraId="15C9E03C" w14:textId="2DEEF9B1" w:rsidR="003763BA" w:rsidRDefault="003763BA" w:rsidP="00EF13DE">
      <w:r>
        <w:t>Em primeiro lugar, queremos agradecer á P</w:t>
      </w:r>
      <w:r w:rsidR="00726B06">
        <w:t>rofessora Paula Morais</w:t>
      </w:r>
      <w:r w:rsidR="00A839C8">
        <w:t>,</w:t>
      </w:r>
      <w:r>
        <w:t xml:space="preserve"> </w:t>
      </w:r>
      <w:r w:rsidR="00616C6B">
        <w:t xml:space="preserve">pela forma como nos </w:t>
      </w:r>
      <w:r w:rsidR="00A839C8">
        <w:t>orientou e apoiou</w:t>
      </w:r>
      <w:r w:rsidR="00616C6B">
        <w:t xml:space="preserve"> na elaboração do presente relatório, bem como, </w:t>
      </w:r>
      <w:r>
        <w:t xml:space="preserve">pela pessoa e profissional que </w:t>
      </w:r>
      <w:r w:rsidR="00A839C8">
        <w:t>sempre</w:t>
      </w:r>
      <w:r w:rsidR="00616C6B">
        <w:t xml:space="preserve"> mostrou ser</w:t>
      </w:r>
      <w:r>
        <w:t>.</w:t>
      </w:r>
      <w:r w:rsidR="00616C6B">
        <w:t xml:space="preserve"> Foi</w:t>
      </w:r>
      <w:r w:rsidR="00A839C8">
        <w:t xml:space="preserve"> para nós</w:t>
      </w:r>
      <w:r w:rsidR="00616C6B">
        <w:t xml:space="preserve"> um orgulho termos sido seus alunos.</w:t>
      </w:r>
    </w:p>
    <w:p w14:paraId="1A0ED7AF" w14:textId="5C806D5E" w:rsidR="00831F2C" w:rsidRDefault="003763BA" w:rsidP="00EF13DE">
      <w:r>
        <w:t xml:space="preserve">Prestamos também o nosso agradecimento </w:t>
      </w:r>
      <w:r w:rsidR="00C96EB2">
        <w:t xml:space="preserve">ao </w:t>
      </w:r>
      <w:r>
        <w:t>P</w:t>
      </w:r>
      <w:r w:rsidR="00C96EB2">
        <w:t>rofessor Paulo Novo</w:t>
      </w:r>
      <w:r w:rsidR="007A75B2">
        <w:t xml:space="preserve"> pela disponibilidade </w:t>
      </w:r>
      <w:r w:rsidR="00540725">
        <w:t xml:space="preserve">demonstrada para o esclarecimento de qualquer </w:t>
      </w:r>
      <w:r w:rsidR="00F811C4">
        <w:t>dúvida</w:t>
      </w:r>
      <w:r w:rsidR="00CE0141">
        <w:t xml:space="preserve"> </w:t>
      </w:r>
      <w:r w:rsidR="00616C6B">
        <w:t xml:space="preserve">que nos surgisse </w:t>
      </w:r>
      <w:r w:rsidR="00844174">
        <w:t xml:space="preserve">bem como </w:t>
      </w:r>
      <w:r w:rsidR="00EE712F">
        <w:t>pelos conhecimentos transmi</w:t>
      </w:r>
      <w:r w:rsidR="007A75B2">
        <w:t>t</w:t>
      </w:r>
      <w:r w:rsidR="00E02290">
        <w:t>id</w:t>
      </w:r>
      <w:r w:rsidR="00EE712F">
        <w:t>os n</w:t>
      </w:r>
      <w:r w:rsidR="007A75B2">
        <w:t xml:space="preserve">as aulas </w:t>
      </w:r>
      <w:r w:rsidR="00EE712F">
        <w:t xml:space="preserve">da cadeira </w:t>
      </w:r>
      <w:r w:rsidR="007A75B2">
        <w:t>Ciências</w:t>
      </w:r>
      <w:r w:rsidR="00EE712F">
        <w:t xml:space="preserve"> dos </w:t>
      </w:r>
      <w:r w:rsidR="007A75B2">
        <w:t>Matérias</w:t>
      </w:r>
      <w:r w:rsidR="00EE712F">
        <w:t xml:space="preserve"> onde </w:t>
      </w:r>
      <w:r w:rsidR="007A75B2">
        <w:t xml:space="preserve">o </w:t>
      </w:r>
      <w:r w:rsidR="00616C6B">
        <w:t>material</w:t>
      </w:r>
      <w:r w:rsidR="007A75B2">
        <w:t xml:space="preserve"> Aço Carbono </w:t>
      </w:r>
      <w:r w:rsidR="00E02290">
        <w:t xml:space="preserve">foi bastante </w:t>
      </w:r>
      <w:r w:rsidR="00616C6B">
        <w:t>estudado</w:t>
      </w:r>
      <w:r w:rsidR="007A75B2">
        <w:t>.</w:t>
      </w:r>
      <w:r w:rsidR="00831F2C">
        <w:br w:type="page"/>
      </w:r>
    </w:p>
    <w:p w14:paraId="5B8C9CD3" w14:textId="77777777" w:rsidR="00652CC4" w:rsidRDefault="00831F2C" w:rsidP="007C0FC6">
      <w:pPr>
        <w:pStyle w:val="Cabealhodondice"/>
        <w:rPr>
          <w:rFonts w:eastAsia="Times New Roman"/>
        </w:rPr>
      </w:pPr>
      <w:r>
        <w:rPr>
          <w:rFonts w:eastAsia="Times New Roman"/>
        </w:rPr>
        <w:lastRenderedPageBreak/>
        <w:t>Resu</w:t>
      </w:r>
      <w:r w:rsidR="00652CC4">
        <w:rPr>
          <w:rFonts w:eastAsia="Times New Roman"/>
        </w:rPr>
        <w:t>mo</w:t>
      </w:r>
    </w:p>
    <w:p w14:paraId="608736CA" w14:textId="77777777" w:rsidR="001B365D" w:rsidRDefault="00652CC4" w:rsidP="00EF13DE">
      <w:r w:rsidRPr="00A27BBF">
        <w:t xml:space="preserve">Nós, Vítor Hugo Antunes e Diogo Miguel Morgado enquanto alunos do TeSP Projeto de Moldes da Escola Superior de Tecnologia e Gestão do Instituto Politécnico de Leiria, no âmbito da disciplina </w:t>
      </w:r>
      <w:r>
        <w:t>Comunicação e Tecnologias de Informação</w:t>
      </w:r>
      <w:r w:rsidRPr="00A27BBF">
        <w:t xml:space="preserve"> lecionada </w:t>
      </w:r>
      <w:r w:rsidR="005172C7" w:rsidRPr="00A27BBF">
        <w:t>pel</w:t>
      </w:r>
      <w:r w:rsidR="005172C7">
        <w:t xml:space="preserve">a </w:t>
      </w:r>
      <w:r w:rsidR="005172C7" w:rsidRPr="00A27BBF">
        <w:t>professora</w:t>
      </w:r>
      <w:r w:rsidRPr="00A27BBF">
        <w:t xml:space="preserve"> </w:t>
      </w:r>
      <w:r>
        <w:t>Paula Morais</w:t>
      </w:r>
      <w:r w:rsidRPr="00A27BBF">
        <w:t xml:space="preserve"> foi-nos proposto apresentar um relatório</w:t>
      </w:r>
      <w:r>
        <w:t xml:space="preserve"> de investigação</w:t>
      </w:r>
      <w:r w:rsidRPr="00A27BBF">
        <w:t xml:space="preserve"> sobre </w:t>
      </w:r>
      <w:r w:rsidR="003C1A77">
        <w:t xml:space="preserve">um tema á nossa </w:t>
      </w:r>
      <w:r w:rsidR="006D79D2">
        <w:t>escolha, o</w:t>
      </w:r>
      <w:r w:rsidR="00E60B6B">
        <w:t xml:space="preserve"> tema por nós escolhido foi o</w:t>
      </w:r>
      <w:r w:rsidR="006D79D2">
        <w:t xml:space="preserve"> </w:t>
      </w:r>
      <w:r w:rsidRPr="00A27BBF">
        <w:t>aço carbono</w:t>
      </w:r>
      <w:r w:rsidR="006F6B3E">
        <w:t xml:space="preserve"> visto que é </w:t>
      </w:r>
      <w:r w:rsidR="005172C7">
        <w:t>o principal</w:t>
      </w:r>
      <w:r w:rsidR="006F6B3E">
        <w:t xml:space="preserve"> material</w:t>
      </w:r>
      <w:r w:rsidR="005172C7">
        <w:t xml:space="preserve"> usado na produção de moldes</w:t>
      </w:r>
      <w:r>
        <w:t xml:space="preserve">. O relatório pode ser dividido em duas secções, onde na primeira iremos </w:t>
      </w:r>
      <w:r w:rsidRPr="00A27BBF">
        <w:t>abordar</w:t>
      </w:r>
      <w:r>
        <w:t xml:space="preserve"> </w:t>
      </w:r>
      <w:r w:rsidRPr="00A27BBF">
        <w:t>temas como a sua composição, sistemas de classificação</w:t>
      </w:r>
      <w:r>
        <w:t xml:space="preserve"> e</w:t>
      </w:r>
      <w:r w:rsidRPr="00A27BBF">
        <w:t xml:space="preserve"> </w:t>
      </w:r>
      <w:r>
        <w:t xml:space="preserve">algumas </w:t>
      </w:r>
      <w:r w:rsidRPr="00A27BBF">
        <w:t>aplicações</w:t>
      </w:r>
      <w:r w:rsidR="001D6800">
        <w:t xml:space="preserve"> e</w:t>
      </w:r>
      <w:r>
        <w:t xml:space="preserve"> na </w:t>
      </w:r>
      <w:r w:rsidR="008B3248">
        <w:t>segunda iremos a</w:t>
      </w:r>
      <w:r>
        <w:t xml:space="preserve">nalisar algumas </w:t>
      </w:r>
      <w:r w:rsidRPr="00A27BBF">
        <w:t>propriedades</w:t>
      </w:r>
      <w:r w:rsidR="00C417AE">
        <w:t>,</w:t>
      </w:r>
      <w:r>
        <w:t xml:space="preserve"> o respetivo</w:t>
      </w:r>
      <w:r w:rsidRPr="00A27BBF">
        <w:t xml:space="preserve"> diagrama de equilíbrio e tratamentos térmicos</w:t>
      </w:r>
      <w:r>
        <w:t xml:space="preserve"> do mesmo</w:t>
      </w:r>
      <w:r w:rsidRPr="00A27BBF">
        <w:t>.</w:t>
      </w:r>
    </w:p>
    <w:p w14:paraId="40EBC66A" w14:textId="7FE3C847" w:rsidR="008D7B66" w:rsidRDefault="008D7B66" w:rsidP="00EF13DE">
      <w:r>
        <w:br w:type="page"/>
      </w:r>
    </w:p>
    <w:sdt>
      <w:sdtPr>
        <w:id w:val="-1200077928"/>
        <w:docPartObj>
          <w:docPartGallery w:val="Table of Contents"/>
          <w:docPartUnique/>
        </w:docPartObj>
      </w:sdtPr>
      <w:sdtEndPr>
        <w:rPr>
          <w:rFonts w:eastAsiaTheme="minorHAnsi" w:cstheme="minorBidi"/>
          <w:b/>
          <w:bCs/>
          <w:color w:val="000000" w:themeColor="text1"/>
          <w:sz w:val="24"/>
          <w:szCs w:val="22"/>
          <w:lang w:eastAsia="en-US"/>
          <w14:shadow w14:blurRad="0" w14:dist="0" w14:dir="0" w14:sx="0" w14:sy="0" w14:kx="0" w14:ky="0" w14:algn="none">
            <w14:srgbClr w14:val="000000"/>
          </w14:shadow>
        </w:rPr>
      </w:sdtEndPr>
      <w:sdtContent>
        <w:p w14:paraId="5DF3DBB0" w14:textId="0F00D801" w:rsidR="00CB1006" w:rsidRDefault="00CB1006" w:rsidP="00CB1006">
          <w:pPr>
            <w:pStyle w:val="Cabealhodondice"/>
            <w:ind w:firstLine="0"/>
          </w:pPr>
        </w:p>
        <w:p w14:paraId="7D5FBB41" w14:textId="74B05263" w:rsidR="00CB1006" w:rsidRDefault="00CB1006">
          <w:pPr>
            <w:pStyle w:val="ndice1"/>
            <w:tabs>
              <w:tab w:val="right" w:leader="dot" w:pos="8494"/>
            </w:tabs>
            <w:rPr>
              <w:rFonts w:asciiTheme="minorHAnsi" w:eastAsiaTheme="minorEastAsia" w:hAnsiTheme="minorHAnsi"/>
              <w:noProof/>
              <w:color w:val="auto"/>
              <w:sz w:val="22"/>
              <w:lang w:eastAsia="pt-PT"/>
            </w:rPr>
          </w:pPr>
          <w:r>
            <w:fldChar w:fldCharType="begin"/>
          </w:r>
          <w:r>
            <w:instrText xml:space="preserve"> TOC \o "1-3" \h \z \u </w:instrText>
          </w:r>
          <w:r>
            <w:fldChar w:fldCharType="separate"/>
          </w:r>
          <w:hyperlink w:anchor="_Toc27847661" w:history="1">
            <w:r w:rsidRPr="00414CB0">
              <w:rPr>
                <w:rStyle w:val="Hiperligao"/>
                <w:noProof/>
              </w:rPr>
              <w:t>Índice de Figuras</w:t>
            </w:r>
            <w:r>
              <w:rPr>
                <w:noProof/>
                <w:webHidden/>
              </w:rPr>
              <w:tab/>
            </w:r>
            <w:r>
              <w:rPr>
                <w:noProof/>
                <w:webHidden/>
              </w:rPr>
              <w:fldChar w:fldCharType="begin"/>
            </w:r>
            <w:r>
              <w:rPr>
                <w:noProof/>
                <w:webHidden/>
              </w:rPr>
              <w:instrText xml:space="preserve"> PAGEREF _Toc27847661 \h </w:instrText>
            </w:r>
            <w:r>
              <w:rPr>
                <w:noProof/>
                <w:webHidden/>
              </w:rPr>
            </w:r>
            <w:r>
              <w:rPr>
                <w:noProof/>
                <w:webHidden/>
              </w:rPr>
              <w:fldChar w:fldCharType="separate"/>
            </w:r>
            <w:r>
              <w:rPr>
                <w:noProof/>
                <w:webHidden/>
              </w:rPr>
              <w:t>1</w:t>
            </w:r>
            <w:r>
              <w:rPr>
                <w:noProof/>
                <w:webHidden/>
              </w:rPr>
              <w:fldChar w:fldCharType="end"/>
            </w:r>
          </w:hyperlink>
        </w:p>
        <w:p w14:paraId="5C9FA59F" w14:textId="51CC78ED" w:rsidR="00CB1006" w:rsidRDefault="00CB1006">
          <w:pPr>
            <w:pStyle w:val="ndice1"/>
            <w:tabs>
              <w:tab w:val="right" w:leader="dot" w:pos="8494"/>
            </w:tabs>
            <w:rPr>
              <w:rFonts w:asciiTheme="minorHAnsi" w:eastAsiaTheme="minorEastAsia" w:hAnsiTheme="minorHAnsi"/>
              <w:noProof/>
              <w:color w:val="auto"/>
              <w:sz w:val="22"/>
              <w:lang w:eastAsia="pt-PT"/>
            </w:rPr>
          </w:pPr>
          <w:hyperlink w:anchor="_Toc27847662" w:history="1">
            <w:r w:rsidRPr="00414CB0">
              <w:rPr>
                <w:rStyle w:val="Hiperligao"/>
                <w:rFonts w:eastAsia="Times New Roman"/>
                <w:noProof/>
                <w:lang w:eastAsia="pt-PT"/>
              </w:rPr>
              <w:t>Lista de abreviaturas, siglas e acrónimos</w:t>
            </w:r>
            <w:r>
              <w:rPr>
                <w:noProof/>
                <w:webHidden/>
              </w:rPr>
              <w:tab/>
            </w:r>
            <w:r>
              <w:rPr>
                <w:noProof/>
                <w:webHidden/>
              </w:rPr>
              <w:fldChar w:fldCharType="begin"/>
            </w:r>
            <w:r>
              <w:rPr>
                <w:noProof/>
                <w:webHidden/>
              </w:rPr>
              <w:instrText xml:space="preserve"> PAGEREF _Toc27847662 \h </w:instrText>
            </w:r>
            <w:r>
              <w:rPr>
                <w:noProof/>
                <w:webHidden/>
              </w:rPr>
            </w:r>
            <w:r>
              <w:rPr>
                <w:noProof/>
                <w:webHidden/>
              </w:rPr>
              <w:fldChar w:fldCharType="separate"/>
            </w:r>
            <w:r>
              <w:rPr>
                <w:noProof/>
                <w:webHidden/>
              </w:rPr>
              <w:t>2</w:t>
            </w:r>
            <w:r>
              <w:rPr>
                <w:noProof/>
                <w:webHidden/>
              </w:rPr>
              <w:fldChar w:fldCharType="end"/>
            </w:r>
          </w:hyperlink>
        </w:p>
        <w:p w14:paraId="73A1AC16" w14:textId="08BD5F58" w:rsidR="00CB1006" w:rsidRDefault="00CB1006">
          <w:pPr>
            <w:pStyle w:val="ndice1"/>
            <w:tabs>
              <w:tab w:val="right" w:leader="dot" w:pos="8494"/>
            </w:tabs>
            <w:rPr>
              <w:rFonts w:asciiTheme="minorHAnsi" w:eastAsiaTheme="minorEastAsia" w:hAnsiTheme="minorHAnsi"/>
              <w:noProof/>
              <w:color w:val="auto"/>
              <w:sz w:val="22"/>
              <w:lang w:eastAsia="pt-PT"/>
            </w:rPr>
          </w:pPr>
          <w:hyperlink w:anchor="_Toc27847663" w:history="1">
            <w:r w:rsidRPr="00414CB0">
              <w:rPr>
                <w:rStyle w:val="Hiperligao"/>
                <w:noProof/>
              </w:rPr>
              <w:t>1 - Introdução</w:t>
            </w:r>
            <w:r>
              <w:rPr>
                <w:noProof/>
                <w:webHidden/>
              </w:rPr>
              <w:tab/>
            </w:r>
            <w:r>
              <w:rPr>
                <w:noProof/>
                <w:webHidden/>
              </w:rPr>
              <w:fldChar w:fldCharType="begin"/>
            </w:r>
            <w:r>
              <w:rPr>
                <w:noProof/>
                <w:webHidden/>
              </w:rPr>
              <w:instrText xml:space="preserve"> PAGEREF _Toc27847663 \h </w:instrText>
            </w:r>
            <w:r>
              <w:rPr>
                <w:noProof/>
                <w:webHidden/>
              </w:rPr>
            </w:r>
            <w:r>
              <w:rPr>
                <w:noProof/>
                <w:webHidden/>
              </w:rPr>
              <w:fldChar w:fldCharType="separate"/>
            </w:r>
            <w:r>
              <w:rPr>
                <w:noProof/>
                <w:webHidden/>
              </w:rPr>
              <w:t>3</w:t>
            </w:r>
            <w:r>
              <w:rPr>
                <w:noProof/>
                <w:webHidden/>
              </w:rPr>
              <w:fldChar w:fldCharType="end"/>
            </w:r>
          </w:hyperlink>
        </w:p>
        <w:p w14:paraId="1C53B457" w14:textId="3E0C71A1" w:rsidR="00CB1006" w:rsidRDefault="00CB1006">
          <w:pPr>
            <w:pStyle w:val="ndice1"/>
            <w:tabs>
              <w:tab w:val="right" w:leader="dot" w:pos="8494"/>
            </w:tabs>
            <w:rPr>
              <w:rFonts w:asciiTheme="minorHAnsi" w:eastAsiaTheme="minorEastAsia" w:hAnsiTheme="minorHAnsi"/>
              <w:noProof/>
              <w:color w:val="auto"/>
              <w:sz w:val="22"/>
              <w:lang w:eastAsia="pt-PT"/>
            </w:rPr>
          </w:pPr>
          <w:hyperlink w:anchor="_Toc27847664" w:history="1">
            <w:r w:rsidRPr="00414CB0">
              <w:rPr>
                <w:rStyle w:val="Hiperligao"/>
                <w:noProof/>
              </w:rPr>
              <w:t>2 - Composição</w:t>
            </w:r>
            <w:r>
              <w:rPr>
                <w:noProof/>
                <w:webHidden/>
              </w:rPr>
              <w:tab/>
            </w:r>
            <w:r>
              <w:rPr>
                <w:noProof/>
                <w:webHidden/>
              </w:rPr>
              <w:fldChar w:fldCharType="begin"/>
            </w:r>
            <w:r>
              <w:rPr>
                <w:noProof/>
                <w:webHidden/>
              </w:rPr>
              <w:instrText xml:space="preserve"> PAGEREF _Toc27847664 \h </w:instrText>
            </w:r>
            <w:r>
              <w:rPr>
                <w:noProof/>
                <w:webHidden/>
              </w:rPr>
            </w:r>
            <w:r>
              <w:rPr>
                <w:noProof/>
                <w:webHidden/>
              </w:rPr>
              <w:fldChar w:fldCharType="separate"/>
            </w:r>
            <w:r>
              <w:rPr>
                <w:noProof/>
                <w:webHidden/>
              </w:rPr>
              <w:t>4</w:t>
            </w:r>
            <w:r>
              <w:rPr>
                <w:noProof/>
                <w:webHidden/>
              </w:rPr>
              <w:fldChar w:fldCharType="end"/>
            </w:r>
          </w:hyperlink>
        </w:p>
        <w:p w14:paraId="523A3A42" w14:textId="73048F61" w:rsidR="00CB1006" w:rsidRDefault="00CB1006">
          <w:pPr>
            <w:pStyle w:val="ndice1"/>
            <w:tabs>
              <w:tab w:val="right" w:leader="dot" w:pos="8494"/>
            </w:tabs>
            <w:rPr>
              <w:rFonts w:asciiTheme="minorHAnsi" w:eastAsiaTheme="minorEastAsia" w:hAnsiTheme="minorHAnsi"/>
              <w:noProof/>
              <w:color w:val="auto"/>
              <w:sz w:val="22"/>
              <w:lang w:eastAsia="pt-PT"/>
            </w:rPr>
          </w:pPr>
          <w:hyperlink w:anchor="_Toc27847665" w:history="1">
            <w:r w:rsidRPr="00414CB0">
              <w:rPr>
                <w:rStyle w:val="Hiperligao"/>
                <w:rFonts w:eastAsia="Times New Roman"/>
                <w:noProof/>
              </w:rPr>
              <w:t>3 - Classificação</w:t>
            </w:r>
            <w:r>
              <w:rPr>
                <w:noProof/>
                <w:webHidden/>
              </w:rPr>
              <w:tab/>
            </w:r>
            <w:r>
              <w:rPr>
                <w:noProof/>
                <w:webHidden/>
              </w:rPr>
              <w:fldChar w:fldCharType="begin"/>
            </w:r>
            <w:r>
              <w:rPr>
                <w:noProof/>
                <w:webHidden/>
              </w:rPr>
              <w:instrText xml:space="preserve"> PAGEREF _Toc27847665 \h </w:instrText>
            </w:r>
            <w:r>
              <w:rPr>
                <w:noProof/>
                <w:webHidden/>
              </w:rPr>
            </w:r>
            <w:r>
              <w:rPr>
                <w:noProof/>
                <w:webHidden/>
              </w:rPr>
              <w:fldChar w:fldCharType="separate"/>
            </w:r>
            <w:r>
              <w:rPr>
                <w:noProof/>
                <w:webHidden/>
              </w:rPr>
              <w:t>5</w:t>
            </w:r>
            <w:r>
              <w:rPr>
                <w:noProof/>
                <w:webHidden/>
              </w:rPr>
              <w:fldChar w:fldCharType="end"/>
            </w:r>
          </w:hyperlink>
        </w:p>
        <w:p w14:paraId="1ED9C8D9" w14:textId="25E96C1D" w:rsidR="00CB1006" w:rsidRDefault="00CB1006">
          <w:pPr>
            <w:pStyle w:val="ndice2"/>
            <w:rPr>
              <w:rFonts w:asciiTheme="minorHAnsi" w:eastAsiaTheme="minorEastAsia" w:hAnsiTheme="minorHAnsi"/>
              <w:noProof/>
              <w:color w:val="auto"/>
              <w:sz w:val="22"/>
              <w:lang w:eastAsia="pt-PT"/>
            </w:rPr>
          </w:pPr>
          <w:hyperlink w:anchor="_Toc27847666" w:history="1">
            <w:r w:rsidRPr="00414CB0">
              <w:rPr>
                <w:rStyle w:val="Hiperligao"/>
                <w:noProof/>
              </w:rPr>
              <w:t>3.1 - Classificação Química</w:t>
            </w:r>
            <w:r>
              <w:rPr>
                <w:noProof/>
                <w:webHidden/>
              </w:rPr>
              <w:tab/>
            </w:r>
            <w:r>
              <w:rPr>
                <w:noProof/>
                <w:webHidden/>
              </w:rPr>
              <w:fldChar w:fldCharType="begin"/>
            </w:r>
            <w:r>
              <w:rPr>
                <w:noProof/>
                <w:webHidden/>
              </w:rPr>
              <w:instrText xml:space="preserve"> PAGEREF _Toc27847666 \h </w:instrText>
            </w:r>
            <w:r>
              <w:rPr>
                <w:noProof/>
                <w:webHidden/>
              </w:rPr>
            </w:r>
            <w:r>
              <w:rPr>
                <w:noProof/>
                <w:webHidden/>
              </w:rPr>
              <w:fldChar w:fldCharType="separate"/>
            </w:r>
            <w:r>
              <w:rPr>
                <w:noProof/>
                <w:webHidden/>
              </w:rPr>
              <w:t>5</w:t>
            </w:r>
            <w:r>
              <w:rPr>
                <w:noProof/>
                <w:webHidden/>
              </w:rPr>
              <w:fldChar w:fldCharType="end"/>
            </w:r>
          </w:hyperlink>
        </w:p>
        <w:p w14:paraId="23FB02A1" w14:textId="08C80E14" w:rsidR="00CB1006" w:rsidRDefault="00CB1006">
          <w:pPr>
            <w:pStyle w:val="ndice2"/>
            <w:rPr>
              <w:rFonts w:asciiTheme="minorHAnsi" w:eastAsiaTheme="minorEastAsia" w:hAnsiTheme="minorHAnsi"/>
              <w:noProof/>
              <w:color w:val="auto"/>
              <w:sz w:val="22"/>
              <w:lang w:eastAsia="pt-PT"/>
            </w:rPr>
          </w:pPr>
          <w:hyperlink w:anchor="_Toc27847667" w:history="1">
            <w:r w:rsidRPr="00414CB0">
              <w:rPr>
                <w:rStyle w:val="Hiperligao"/>
                <w:rFonts w:eastAsia="Times New Roman"/>
                <w:noProof/>
              </w:rPr>
              <w:t>3.2 - Classificação em função da percentagem de carbono</w:t>
            </w:r>
            <w:r>
              <w:rPr>
                <w:noProof/>
                <w:webHidden/>
              </w:rPr>
              <w:tab/>
            </w:r>
            <w:r>
              <w:rPr>
                <w:noProof/>
                <w:webHidden/>
              </w:rPr>
              <w:fldChar w:fldCharType="begin"/>
            </w:r>
            <w:r>
              <w:rPr>
                <w:noProof/>
                <w:webHidden/>
              </w:rPr>
              <w:instrText xml:space="preserve"> PAGEREF _Toc27847667 \h </w:instrText>
            </w:r>
            <w:r>
              <w:rPr>
                <w:noProof/>
                <w:webHidden/>
              </w:rPr>
            </w:r>
            <w:r>
              <w:rPr>
                <w:noProof/>
                <w:webHidden/>
              </w:rPr>
              <w:fldChar w:fldCharType="separate"/>
            </w:r>
            <w:r>
              <w:rPr>
                <w:noProof/>
                <w:webHidden/>
              </w:rPr>
              <w:t>6</w:t>
            </w:r>
            <w:r>
              <w:rPr>
                <w:noProof/>
                <w:webHidden/>
              </w:rPr>
              <w:fldChar w:fldCharType="end"/>
            </w:r>
          </w:hyperlink>
        </w:p>
        <w:p w14:paraId="6FA08D23" w14:textId="12AD9880" w:rsidR="00CB1006" w:rsidRDefault="00CB1006">
          <w:pPr>
            <w:pStyle w:val="ndice2"/>
            <w:rPr>
              <w:rFonts w:asciiTheme="minorHAnsi" w:eastAsiaTheme="minorEastAsia" w:hAnsiTheme="minorHAnsi"/>
              <w:noProof/>
              <w:color w:val="auto"/>
              <w:sz w:val="22"/>
              <w:lang w:eastAsia="pt-PT"/>
            </w:rPr>
          </w:pPr>
          <w:hyperlink w:anchor="_Toc27847668" w:history="1">
            <w:r w:rsidRPr="00414CB0">
              <w:rPr>
                <w:rStyle w:val="Hiperligao"/>
                <w:rFonts w:eastAsia="Times New Roman"/>
                <w:noProof/>
              </w:rPr>
              <w:t>3.3 - Classificação da microestrutura</w:t>
            </w:r>
            <w:r>
              <w:rPr>
                <w:noProof/>
                <w:webHidden/>
              </w:rPr>
              <w:tab/>
            </w:r>
            <w:r>
              <w:rPr>
                <w:noProof/>
                <w:webHidden/>
              </w:rPr>
              <w:fldChar w:fldCharType="begin"/>
            </w:r>
            <w:r>
              <w:rPr>
                <w:noProof/>
                <w:webHidden/>
              </w:rPr>
              <w:instrText xml:space="preserve"> PAGEREF _Toc27847668 \h </w:instrText>
            </w:r>
            <w:r>
              <w:rPr>
                <w:noProof/>
                <w:webHidden/>
              </w:rPr>
            </w:r>
            <w:r>
              <w:rPr>
                <w:noProof/>
                <w:webHidden/>
              </w:rPr>
              <w:fldChar w:fldCharType="separate"/>
            </w:r>
            <w:r>
              <w:rPr>
                <w:noProof/>
                <w:webHidden/>
              </w:rPr>
              <w:t>6</w:t>
            </w:r>
            <w:r>
              <w:rPr>
                <w:noProof/>
                <w:webHidden/>
              </w:rPr>
              <w:fldChar w:fldCharType="end"/>
            </w:r>
          </w:hyperlink>
        </w:p>
        <w:p w14:paraId="7D536FD2" w14:textId="28EC2294" w:rsidR="00CB1006" w:rsidRDefault="00CB1006">
          <w:pPr>
            <w:pStyle w:val="ndice1"/>
            <w:tabs>
              <w:tab w:val="right" w:leader="dot" w:pos="8494"/>
            </w:tabs>
            <w:rPr>
              <w:rFonts w:asciiTheme="minorHAnsi" w:eastAsiaTheme="minorEastAsia" w:hAnsiTheme="minorHAnsi"/>
              <w:noProof/>
              <w:color w:val="auto"/>
              <w:sz w:val="22"/>
              <w:lang w:eastAsia="pt-PT"/>
            </w:rPr>
          </w:pPr>
          <w:hyperlink w:anchor="_Toc27847669" w:history="1">
            <w:r w:rsidRPr="00414CB0">
              <w:rPr>
                <w:rStyle w:val="Hiperligao"/>
                <w:rFonts w:eastAsia="Times New Roman"/>
                <w:noProof/>
              </w:rPr>
              <w:t>4 - Aplicações</w:t>
            </w:r>
            <w:r>
              <w:rPr>
                <w:noProof/>
                <w:webHidden/>
              </w:rPr>
              <w:tab/>
            </w:r>
            <w:r>
              <w:rPr>
                <w:noProof/>
                <w:webHidden/>
              </w:rPr>
              <w:fldChar w:fldCharType="begin"/>
            </w:r>
            <w:r>
              <w:rPr>
                <w:noProof/>
                <w:webHidden/>
              </w:rPr>
              <w:instrText xml:space="preserve"> PAGEREF _Toc27847669 \h </w:instrText>
            </w:r>
            <w:r>
              <w:rPr>
                <w:noProof/>
                <w:webHidden/>
              </w:rPr>
            </w:r>
            <w:r>
              <w:rPr>
                <w:noProof/>
                <w:webHidden/>
              </w:rPr>
              <w:fldChar w:fldCharType="separate"/>
            </w:r>
            <w:r>
              <w:rPr>
                <w:noProof/>
                <w:webHidden/>
              </w:rPr>
              <w:t>8</w:t>
            </w:r>
            <w:r>
              <w:rPr>
                <w:noProof/>
                <w:webHidden/>
              </w:rPr>
              <w:fldChar w:fldCharType="end"/>
            </w:r>
          </w:hyperlink>
        </w:p>
        <w:p w14:paraId="04F5D217" w14:textId="21D4F1E8" w:rsidR="00CB1006" w:rsidRDefault="00CB1006">
          <w:pPr>
            <w:pStyle w:val="ndice1"/>
            <w:tabs>
              <w:tab w:val="right" w:leader="dot" w:pos="8494"/>
            </w:tabs>
            <w:rPr>
              <w:rFonts w:asciiTheme="minorHAnsi" w:eastAsiaTheme="minorEastAsia" w:hAnsiTheme="minorHAnsi"/>
              <w:noProof/>
              <w:color w:val="auto"/>
              <w:sz w:val="22"/>
              <w:lang w:eastAsia="pt-PT"/>
            </w:rPr>
          </w:pPr>
          <w:hyperlink w:anchor="_Toc27847670" w:history="1">
            <w:r w:rsidRPr="00414CB0">
              <w:rPr>
                <w:rStyle w:val="Hiperligao"/>
                <w:rFonts w:eastAsia="Times New Roman"/>
                <w:noProof/>
              </w:rPr>
              <w:t>5 - Propriedades</w:t>
            </w:r>
            <w:r>
              <w:rPr>
                <w:noProof/>
                <w:webHidden/>
              </w:rPr>
              <w:tab/>
            </w:r>
            <w:r>
              <w:rPr>
                <w:noProof/>
                <w:webHidden/>
              </w:rPr>
              <w:fldChar w:fldCharType="begin"/>
            </w:r>
            <w:r>
              <w:rPr>
                <w:noProof/>
                <w:webHidden/>
              </w:rPr>
              <w:instrText xml:space="preserve"> PAGEREF _Toc27847670 \h </w:instrText>
            </w:r>
            <w:r>
              <w:rPr>
                <w:noProof/>
                <w:webHidden/>
              </w:rPr>
            </w:r>
            <w:r>
              <w:rPr>
                <w:noProof/>
                <w:webHidden/>
              </w:rPr>
              <w:fldChar w:fldCharType="separate"/>
            </w:r>
            <w:r>
              <w:rPr>
                <w:noProof/>
                <w:webHidden/>
              </w:rPr>
              <w:t>9</w:t>
            </w:r>
            <w:r>
              <w:rPr>
                <w:noProof/>
                <w:webHidden/>
              </w:rPr>
              <w:fldChar w:fldCharType="end"/>
            </w:r>
          </w:hyperlink>
        </w:p>
        <w:p w14:paraId="65896723" w14:textId="23B25ACA" w:rsidR="00CB1006" w:rsidRDefault="00CB1006">
          <w:pPr>
            <w:pStyle w:val="ndice1"/>
            <w:tabs>
              <w:tab w:val="right" w:leader="dot" w:pos="8494"/>
            </w:tabs>
            <w:rPr>
              <w:rFonts w:asciiTheme="minorHAnsi" w:eastAsiaTheme="minorEastAsia" w:hAnsiTheme="minorHAnsi"/>
              <w:noProof/>
              <w:color w:val="auto"/>
              <w:sz w:val="22"/>
              <w:lang w:eastAsia="pt-PT"/>
            </w:rPr>
          </w:pPr>
          <w:hyperlink w:anchor="_Toc27847671" w:history="1">
            <w:r w:rsidRPr="00414CB0">
              <w:rPr>
                <w:rStyle w:val="Hiperligao"/>
                <w:rFonts w:eastAsia="Times New Roman"/>
                <w:noProof/>
              </w:rPr>
              <w:t>6 - Diagrama de equilíbrio</w:t>
            </w:r>
            <w:r>
              <w:rPr>
                <w:noProof/>
                <w:webHidden/>
              </w:rPr>
              <w:tab/>
            </w:r>
            <w:r>
              <w:rPr>
                <w:noProof/>
                <w:webHidden/>
              </w:rPr>
              <w:fldChar w:fldCharType="begin"/>
            </w:r>
            <w:r>
              <w:rPr>
                <w:noProof/>
                <w:webHidden/>
              </w:rPr>
              <w:instrText xml:space="preserve"> PAGEREF _Toc27847671 \h </w:instrText>
            </w:r>
            <w:r>
              <w:rPr>
                <w:noProof/>
                <w:webHidden/>
              </w:rPr>
            </w:r>
            <w:r>
              <w:rPr>
                <w:noProof/>
                <w:webHidden/>
              </w:rPr>
              <w:fldChar w:fldCharType="separate"/>
            </w:r>
            <w:r>
              <w:rPr>
                <w:noProof/>
                <w:webHidden/>
              </w:rPr>
              <w:t>11</w:t>
            </w:r>
            <w:r>
              <w:rPr>
                <w:noProof/>
                <w:webHidden/>
              </w:rPr>
              <w:fldChar w:fldCharType="end"/>
            </w:r>
          </w:hyperlink>
        </w:p>
        <w:p w14:paraId="63469F0D" w14:textId="26EBE045" w:rsidR="00CB1006" w:rsidRDefault="00CB1006">
          <w:pPr>
            <w:pStyle w:val="ndice2"/>
            <w:rPr>
              <w:rFonts w:asciiTheme="minorHAnsi" w:eastAsiaTheme="minorEastAsia" w:hAnsiTheme="minorHAnsi"/>
              <w:noProof/>
              <w:color w:val="auto"/>
              <w:sz w:val="22"/>
              <w:lang w:eastAsia="pt-PT"/>
            </w:rPr>
          </w:pPr>
          <w:hyperlink w:anchor="_Toc27847672" w:history="1">
            <w:r w:rsidRPr="00414CB0">
              <w:rPr>
                <w:rStyle w:val="Hiperligao"/>
                <w:rFonts w:eastAsia="Times New Roman"/>
                <w:noProof/>
              </w:rPr>
              <w:t>6.1 - Aços hipoeutectóides</w:t>
            </w:r>
            <w:r>
              <w:rPr>
                <w:noProof/>
                <w:webHidden/>
              </w:rPr>
              <w:tab/>
            </w:r>
            <w:r>
              <w:rPr>
                <w:noProof/>
                <w:webHidden/>
              </w:rPr>
              <w:fldChar w:fldCharType="begin"/>
            </w:r>
            <w:r>
              <w:rPr>
                <w:noProof/>
                <w:webHidden/>
              </w:rPr>
              <w:instrText xml:space="preserve"> PAGEREF _Toc27847672 \h </w:instrText>
            </w:r>
            <w:r>
              <w:rPr>
                <w:noProof/>
                <w:webHidden/>
              </w:rPr>
            </w:r>
            <w:r>
              <w:rPr>
                <w:noProof/>
                <w:webHidden/>
              </w:rPr>
              <w:fldChar w:fldCharType="separate"/>
            </w:r>
            <w:r>
              <w:rPr>
                <w:noProof/>
                <w:webHidden/>
              </w:rPr>
              <w:t>11</w:t>
            </w:r>
            <w:r>
              <w:rPr>
                <w:noProof/>
                <w:webHidden/>
              </w:rPr>
              <w:fldChar w:fldCharType="end"/>
            </w:r>
          </w:hyperlink>
        </w:p>
        <w:p w14:paraId="2750A0CC" w14:textId="18834CDB" w:rsidR="00CB1006" w:rsidRDefault="00CB1006">
          <w:pPr>
            <w:pStyle w:val="ndice2"/>
            <w:rPr>
              <w:rFonts w:asciiTheme="minorHAnsi" w:eastAsiaTheme="minorEastAsia" w:hAnsiTheme="minorHAnsi"/>
              <w:noProof/>
              <w:color w:val="auto"/>
              <w:sz w:val="22"/>
              <w:lang w:eastAsia="pt-PT"/>
            </w:rPr>
          </w:pPr>
          <w:hyperlink w:anchor="_Toc27847673" w:history="1">
            <w:r w:rsidRPr="00414CB0">
              <w:rPr>
                <w:rStyle w:val="Hiperligao"/>
                <w:rFonts w:eastAsia="Times New Roman"/>
                <w:noProof/>
              </w:rPr>
              <w:t>6.2 - Aços eutectóides</w:t>
            </w:r>
            <w:r>
              <w:rPr>
                <w:noProof/>
                <w:webHidden/>
              </w:rPr>
              <w:tab/>
            </w:r>
            <w:r>
              <w:rPr>
                <w:noProof/>
                <w:webHidden/>
              </w:rPr>
              <w:fldChar w:fldCharType="begin"/>
            </w:r>
            <w:r>
              <w:rPr>
                <w:noProof/>
                <w:webHidden/>
              </w:rPr>
              <w:instrText xml:space="preserve"> PAGEREF _Toc27847673 \h </w:instrText>
            </w:r>
            <w:r>
              <w:rPr>
                <w:noProof/>
                <w:webHidden/>
              </w:rPr>
            </w:r>
            <w:r>
              <w:rPr>
                <w:noProof/>
                <w:webHidden/>
              </w:rPr>
              <w:fldChar w:fldCharType="separate"/>
            </w:r>
            <w:r>
              <w:rPr>
                <w:noProof/>
                <w:webHidden/>
              </w:rPr>
              <w:t>11</w:t>
            </w:r>
            <w:r>
              <w:rPr>
                <w:noProof/>
                <w:webHidden/>
              </w:rPr>
              <w:fldChar w:fldCharType="end"/>
            </w:r>
          </w:hyperlink>
        </w:p>
        <w:p w14:paraId="5B357B3D" w14:textId="3B732635" w:rsidR="00CB1006" w:rsidRDefault="00CB1006">
          <w:pPr>
            <w:pStyle w:val="ndice2"/>
            <w:rPr>
              <w:rFonts w:asciiTheme="minorHAnsi" w:eastAsiaTheme="minorEastAsia" w:hAnsiTheme="minorHAnsi"/>
              <w:noProof/>
              <w:color w:val="auto"/>
              <w:sz w:val="22"/>
              <w:lang w:eastAsia="pt-PT"/>
            </w:rPr>
          </w:pPr>
          <w:hyperlink w:anchor="_Toc27847674" w:history="1">
            <w:r w:rsidRPr="00414CB0">
              <w:rPr>
                <w:rStyle w:val="Hiperligao"/>
                <w:rFonts w:eastAsia="Times New Roman"/>
                <w:noProof/>
              </w:rPr>
              <w:t>6.3 - Aços hipereutectóides</w:t>
            </w:r>
            <w:r>
              <w:rPr>
                <w:noProof/>
                <w:webHidden/>
              </w:rPr>
              <w:tab/>
            </w:r>
            <w:r>
              <w:rPr>
                <w:noProof/>
                <w:webHidden/>
              </w:rPr>
              <w:fldChar w:fldCharType="begin"/>
            </w:r>
            <w:r>
              <w:rPr>
                <w:noProof/>
                <w:webHidden/>
              </w:rPr>
              <w:instrText xml:space="preserve"> PAGEREF _Toc27847674 \h </w:instrText>
            </w:r>
            <w:r>
              <w:rPr>
                <w:noProof/>
                <w:webHidden/>
              </w:rPr>
            </w:r>
            <w:r>
              <w:rPr>
                <w:noProof/>
                <w:webHidden/>
              </w:rPr>
              <w:fldChar w:fldCharType="separate"/>
            </w:r>
            <w:r>
              <w:rPr>
                <w:noProof/>
                <w:webHidden/>
              </w:rPr>
              <w:t>12</w:t>
            </w:r>
            <w:r>
              <w:rPr>
                <w:noProof/>
                <w:webHidden/>
              </w:rPr>
              <w:fldChar w:fldCharType="end"/>
            </w:r>
          </w:hyperlink>
        </w:p>
        <w:p w14:paraId="2DC5B7CA" w14:textId="2A97A6C3" w:rsidR="00CB1006" w:rsidRDefault="00CB1006">
          <w:pPr>
            <w:pStyle w:val="ndice1"/>
            <w:tabs>
              <w:tab w:val="right" w:leader="dot" w:pos="8494"/>
            </w:tabs>
            <w:rPr>
              <w:rFonts w:asciiTheme="minorHAnsi" w:eastAsiaTheme="minorEastAsia" w:hAnsiTheme="minorHAnsi"/>
              <w:noProof/>
              <w:color w:val="auto"/>
              <w:sz w:val="22"/>
              <w:lang w:eastAsia="pt-PT"/>
            </w:rPr>
          </w:pPr>
          <w:hyperlink w:anchor="_Toc27847675" w:history="1">
            <w:r w:rsidRPr="00414CB0">
              <w:rPr>
                <w:rStyle w:val="Hiperligao"/>
                <w:rFonts w:eastAsia="Times New Roman"/>
                <w:noProof/>
              </w:rPr>
              <w:t>7 - Tratamentos térmicos</w:t>
            </w:r>
            <w:r>
              <w:rPr>
                <w:noProof/>
                <w:webHidden/>
              </w:rPr>
              <w:tab/>
            </w:r>
            <w:r>
              <w:rPr>
                <w:noProof/>
                <w:webHidden/>
              </w:rPr>
              <w:fldChar w:fldCharType="begin"/>
            </w:r>
            <w:r>
              <w:rPr>
                <w:noProof/>
                <w:webHidden/>
              </w:rPr>
              <w:instrText xml:space="preserve"> PAGEREF _Toc27847675 \h </w:instrText>
            </w:r>
            <w:r>
              <w:rPr>
                <w:noProof/>
                <w:webHidden/>
              </w:rPr>
            </w:r>
            <w:r>
              <w:rPr>
                <w:noProof/>
                <w:webHidden/>
              </w:rPr>
              <w:fldChar w:fldCharType="separate"/>
            </w:r>
            <w:r>
              <w:rPr>
                <w:noProof/>
                <w:webHidden/>
              </w:rPr>
              <w:t>13</w:t>
            </w:r>
            <w:r>
              <w:rPr>
                <w:noProof/>
                <w:webHidden/>
              </w:rPr>
              <w:fldChar w:fldCharType="end"/>
            </w:r>
          </w:hyperlink>
        </w:p>
        <w:p w14:paraId="1528980D" w14:textId="01816E7C" w:rsidR="00CB1006" w:rsidRDefault="00CB1006">
          <w:pPr>
            <w:pStyle w:val="ndice2"/>
            <w:rPr>
              <w:rFonts w:asciiTheme="minorHAnsi" w:eastAsiaTheme="minorEastAsia" w:hAnsiTheme="minorHAnsi"/>
              <w:noProof/>
              <w:color w:val="auto"/>
              <w:sz w:val="22"/>
              <w:lang w:eastAsia="pt-PT"/>
            </w:rPr>
          </w:pPr>
          <w:hyperlink w:anchor="_Toc27847676" w:history="1">
            <w:r w:rsidRPr="00414CB0">
              <w:rPr>
                <w:rStyle w:val="Hiperligao"/>
                <w:rFonts w:eastAsia="Times New Roman"/>
                <w:noProof/>
                <w:lang w:eastAsia="pt-PT"/>
              </w:rPr>
              <w:t>7.1 - Recozimento</w:t>
            </w:r>
            <w:r>
              <w:rPr>
                <w:noProof/>
                <w:webHidden/>
              </w:rPr>
              <w:tab/>
            </w:r>
            <w:r>
              <w:rPr>
                <w:noProof/>
                <w:webHidden/>
              </w:rPr>
              <w:fldChar w:fldCharType="begin"/>
            </w:r>
            <w:r>
              <w:rPr>
                <w:noProof/>
                <w:webHidden/>
              </w:rPr>
              <w:instrText xml:space="preserve"> PAGEREF _Toc27847676 \h </w:instrText>
            </w:r>
            <w:r>
              <w:rPr>
                <w:noProof/>
                <w:webHidden/>
              </w:rPr>
            </w:r>
            <w:r>
              <w:rPr>
                <w:noProof/>
                <w:webHidden/>
              </w:rPr>
              <w:fldChar w:fldCharType="separate"/>
            </w:r>
            <w:r>
              <w:rPr>
                <w:noProof/>
                <w:webHidden/>
              </w:rPr>
              <w:t>13</w:t>
            </w:r>
            <w:r>
              <w:rPr>
                <w:noProof/>
                <w:webHidden/>
              </w:rPr>
              <w:fldChar w:fldCharType="end"/>
            </w:r>
          </w:hyperlink>
        </w:p>
        <w:p w14:paraId="515DF221" w14:textId="6D6D78AE" w:rsidR="00CB1006" w:rsidRDefault="00CB1006">
          <w:pPr>
            <w:pStyle w:val="ndice2"/>
            <w:rPr>
              <w:rFonts w:asciiTheme="minorHAnsi" w:eastAsiaTheme="minorEastAsia" w:hAnsiTheme="minorHAnsi"/>
              <w:noProof/>
              <w:color w:val="auto"/>
              <w:sz w:val="22"/>
              <w:lang w:eastAsia="pt-PT"/>
            </w:rPr>
          </w:pPr>
          <w:hyperlink w:anchor="_Toc27847677" w:history="1">
            <w:r w:rsidRPr="00414CB0">
              <w:rPr>
                <w:rStyle w:val="Hiperligao"/>
                <w:noProof/>
                <w:shd w:val="clear" w:color="auto" w:fill="FFFFFF"/>
              </w:rPr>
              <w:t>7.2 - Normalização</w:t>
            </w:r>
            <w:r>
              <w:rPr>
                <w:noProof/>
                <w:webHidden/>
              </w:rPr>
              <w:tab/>
            </w:r>
            <w:r>
              <w:rPr>
                <w:noProof/>
                <w:webHidden/>
              </w:rPr>
              <w:fldChar w:fldCharType="begin"/>
            </w:r>
            <w:r>
              <w:rPr>
                <w:noProof/>
                <w:webHidden/>
              </w:rPr>
              <w:instrText xml:space="preserve"> PAGEREF _Toc27847677 \h </w:instrText>
            </w:r>
            <w:r>
              <w:rPr>
                <w:noProof/>
                <w:webHidden/>
              </w:rPr>
            </w:r>
            <w:r>
              <w:rPr>
                <w:noProof/>
                <w:webHidden/>
              </w:rPr>
              <w:fldChar w:fldCharType="separate"/>
            </w:r>
            <w:r>
              <w:rPr>
                <w:noProof/>
                <w:webHidden/>
              </w:rPr>
              <w:t>14</w:t>
            </w:r>
            <w:r>
              <w:rPr>
                <w:noProof/>
                <w:webHidden/>
              </w:rPr>
              <w:fldChar w:fldCharType="end"/>
            </w:r>
          </w:hyperlink>
        </w:p>
        <w:p w14:paraId="1C1EB9CD" w14:textId="562C00DA" w:rsidR="00CB1006" w:rsidRDefault="00CB1006">
          <w:pPr>
            <w:pStyle w:val="ndice2"/>
            <w:rPr>
              <w:rFonts w:asciiTheme="minorHAnsi" w:eastAsiaTheme="minorEastAsia" w:hAnsiTheme="minorHAnsi"/>
              <w:noProof/>
              <w:color w:val="auto"/>
              <w:sz w:val="22"/>
              <w:lang w:eastAsia="pt-PT"/>
            </w:rPr>
          </w:pPr>
          <w:hyperlink w:anchor="_Toc27847678" w:history="1">
            <w:r w:rsidRPr="00414CB0">
              <w:rPr>
                <w:rStyle w:val="Hiperligao"/>
                <w:noProof/>
                <w:shd w:val="clear" w:color="auto" w:fill="FFFFFF"/>
              </w:rPr>
              <w:t>7.3 - Têmpera</w:t>
            </w:r>
            <w:r>
              <w:rPr>
                <w:noProof/>
                <w:webHidden/>
              </w:rPr>
              <w:tab/>
            </w:r>
            <w:r>
              <w:rPr>
                <w:noProof/>
                <w:webHidden/>
              </w:rPr>
              <w:fldChar w:fldCharType="begin"/>
            </w:r>
            <w:r>
              <w:rPr>
                <w:noProof/>
                <w:webHidden/>
              </w:rPr>
              <w:instrText xml:space="preserve"> PAGEREF _Toc27847678 \h </w:instrText>
            </w:r>
            <w:r>
              <w:rPr>
                <w:noProof/>
                <w:webHidden/>
              </w:rPr>
            </w:r>
            <w:r>
              <w:rPr>
                <w:noProof/>
                <w:webHidden/>
              </w:rPr>
              <w:fldChar w:fldCharType="separate"/>
            </w:r>
            <w:r>
              <w:rPr>
                <w:noProof/>
                <w:webHidden/>
              </w:rPr>
              <w:t>14</w:t>
            </w:r>
            <w:r>
              <w:rPr>
                <w:noProof/>
                <w:webHidden/>
              </w:rPr>
              <w:fldChar w:fldCharType="end"/>
            </w:r>
          </w:hyperlink>
        </w:p>
        <w:p w14:paraId="61CAB0D5" w14:textId="1961E901" w:rsidR="00CB1006" w:rsidRDefault="00CB1006">
          <w:pPr>
            <w:pStyle w:val="ndice2"/>
            <w:rPr>
              <w:rFonts w:asciiTheme="minorHAnsi" w:eastAsiaTheme="minorEastAsia" w:hAnsiTheme="minorHAnsi"/>
              <w:noProof/>
              <w:color w:val="auto"/>
              <w:sz w:val="22"/>
              <w:lang w:eastAsia="pt-PT"/>
            </w:rPr>
          </w:pPr>
          <w:hyperlink w:anchor="_Toc27847679" w:history="1">
            <w:r w:rsidRPr="00414CB0">
              <w:rPr>
                <w:rStyle w:val="Hiperligao"/>
                <w:noProof/>
                <w:shd w:val="clear" w:color="auto" w:fill="FFFFFF"/>
              </w:rPr>
              <w:t>7.4 - Austêmpera</w:t>
            </w:r>
            <w:r>
              <w:rPr>
                <w:noProof/>
                <w:webHidden/>
              </w:rPr>
              <w:tab/>
            </w:r>
            <w:r>
              <w:rPr>
                <w:noProof/>
                <w:webHidden/>
              </w:rPr>
              <w:fldChar w:fldCharType="begin"/>
            </w:r>
            <w:r>
              <w:rPr>
                <w:noProof/>
                <w:webHidden/>
              </w:rPr>
              <w:instrText xml:space="preserve"> PAGEREF _Toc27847679 \h </w:instrText>
            </w:r>
            <w:r>
              <w:rPr>
                <w:noProof/>
                <w:webHidden/>
              </w:rPr>
            </w:r>
            <w:r>
              <w:rPr>
                <w:noProof/>
                <w:webHidden/>
              </w:rPr>
              <w:fldChar w:fldCharType="separate"/>
            </w:r>
            <w:r>
              <w:rPr>
                <w:noProof/>
                <w:webHidden/>
              </w:rPr>
              <w:t>14</w:t>
            </w:r>
            <w:r>
              <w:rPr>
                <w:noProof/>
                <w:webHidden/>
              </w:rPr>
              <w:fldChar w:fldCharType="end"/>
            </w:r>
          </w:hyperlink>
        </w:p>
        <w:p w14:paraId="37EEC088" w14:textId="1E20970C" w:rsidR="00CB1006" w:rsidRDefault="00CB1006">
          <w:pPr>
            <w:pStyle w:val="ndice2"/>
            <w:rPr>
              <w:rFonts w:asciiTheme="minorHAnsi" w:eastAsiaTheme="minorEastAsia" w:hAnsiTheme="minorHAnsi"/>
              <w:noProof/>
              <w:color w:val="auto"/>
              <w:sz w:val="22"/>
              <w:lang w:eastAsia="pt-PT"/>
            </w:rPr>
          </w:pPr>
          <w:hyperlink w:anchor="_Toc27847680" w:history="1">
            <w:r w:rsidRPr="00414CB0">
              <w:rPr>
                <w:rStyle w:val="Hiperligao"/>
                <w:rFonts w:eastAsia="Times New Roman"/>
                <w:noProof/>
                <w:lang w:eastAsia="pt-PT"/>
              </w:rPr>
              <w:t>7.5 - Martêmtera</w:t>
            </w:r>
            <w:r>
              <w:rPr>
                <w:noProof/>
                <w:webHidden/>
              </w:rPr>
              <w:tab/>
            </w:r>
            <w:r>
              <w:rPr>
                <w:noProof/>
                <w:webHidden/>
              </w:rPr>
              <w:fldChar w:fldCharType="begin"/>
            </w:r>
            <w:r>
              <w:rPr>
                <w:noProof/>
                <w:webHidden/>
              </w:rPr>
              <w:instrText xml:space="preserve"> PAGEREF _Toc27847680 \h </w:instrText>
            </w:r>
            <w:r>
              <w:rPr>
                <w:noProof/>
                <w:webHidden/>
              </w:rPr>
            </w:r>
            <w:r>
              <w:rPr>
                <w:noProof/>
                <w:webHidden/>
              </w:rPr>
              <w:fldChar w:fldCharType="separate"/>
            </w:r>
            <w:r>
              <w:rPr>
                <w:noProof/>
                <w:webHidden/>
              </w:rPr>
              <w:t>14</w:t>
            </w:r>
            <w:r>
              <w:rPr>
                <w:noProof/>
                <w:webHidden/>
              </w:rPr>
              <w:fldChar w:fldCharType="end"/>
            </w:r>
          </w:hyperlink>
        </w:p>
        <w:p w14:paraId="5D5D037C" w14:textId="28EAC48C" w:rsidR="00CB1006" w:rsidRDefault="00CB1006">
          <w:pPr>
            <w:pStyle w:val="ndice1"/>
            <w:tabs>
              <w:tab w:val="right" w:leader="dot" w:pos="8494"/>
            </w:tabs>
            <w:rPr>
              <w:rFonts w:asciiTheme="minorHAnsi" w:eastAsiaTheme="minorEastAsia" w:hAnsiTheme="minorHAnsi"/>
              <w:noProof/>
              <w:color w:val="auto"/>
              <w:sz w:val="22"/>
              <w:lang w:eastAsia="pt-PT"/>
            </w:rPr>
          </w:pPr>
          <w:hyperlink w:anchor="_Toc27847681" w:history="1">
            <w:r w:rsidRPr="00414CB0">
              <w:rPr>
                <w:rStyle w:val="Hiperligao"/>
                <w:rFonts w:eastAsia="Times New Roman"/>
                <w:noProof/>
                <w:lang w:eastAsia="pt-PT"/>
              </w:rPr>
              <w:t>8 - Conclusão</w:t>
            </w:r>
            <w:r>
              <w:rPr>
                <w:noProof/>
                <w:webHidden/>
              </w:rPr>
              <w:tab/>
            </w:r>
            <w:r>
              <w:rPr>
                <w:noProof/>
                <w:webHidden/>
              </w:rPr>
              <w:fldChar w:fldCharType="begin"/>
            </w:r>
            <w:r>
              <w:rPr>
                <w:noProof/>
                <w:webHidden/>
              </w:rPr>
              <w:instrText xml:space="preserve"> PAGEREF _Toc27847681 \h </w:instrText>
            </w:r>
            <w:r>
              <w:rPr>
                <w:noProof/>
                <w:webHidden/>
              </w:rPr>
            </w:r>
            <w:r>
              <w:rPr>
                <w:noProof/>
                <w:webHidden/>
              </w:rPr>
              <w:fldChar w:fldCharType="separate"/>
            </w:r>
            <w:r>
              <w:rPr>
                <w:noProof/>
                <w:webHidden/>
              </w:rPr>
              <w:t>15</w:t>
            </w:r>
            <w:r>
              <w:rPr>
                <w:noProof/>
                <w:webHidden/>
              </w:rPr>
              <w:fldChar w:fldCharType="end"/>
            </w:r>
          </w:hyperlink>
        </w:p>
        <w:p w14:paraId="545BA355" w14:textId="5482CE8F" w:rsidR="00CB1006" w:rsidRDefault="00CB1006">
          <w:pPr>
            <w:pStyle w:val="ndice1"/>
            <w:tabs>
              <w:tab w:val="right" w:leader="dot" w:pos="8494"/>
            </w:tabs>
            <w:rPr>
              <w:rFonts w:asciiTheme="minorHAnsi" w:eastAsiaTheme="minorEastAsia" w:hAnsiTheme="minorHAnsi"/>
              <w:noProof/>
              <w:color w:val="auto"/>
              <w:sz w:val="22"/>
              <w:lang w:eastAsia="pt-PT"/>
            </w:rPr>
          </w:pPr>
          <w:hyperlink w:anchor="_Toc27847682" w:history="1">
            <w:r w:rsidRPr="00414CB0">
              <w:rPr>
                <w:rStyle w:val="Hiperligao"/>
                <w:noProof/>
              </w:rPr>
              <w:t>Bibliografia</w:t>
            </w:r>
            <w:r>
              <w:rPr>
                <w:noProof/>
                <w:webHidden/>
              </w:rPr>
              <w:tab/>
            </w:r>
            <w:r>
              <w:rPr>
                <w:noProof/>
                <w:webHidden/>
              </w:rPr>
              <w:fldChar w:fldCharType="begin"/>
            </w:r>
            <w:r>
              <w:rPr>
                <w:noProof/>
                <w:webHidden/>
              </w:rPr>
              <w:instrText xml:space="preserve"> PAGEREF _Toc27847682 \h </w:instrText>
            </w:r>
            <w:r>
              <w:rPr>
                <w:noProof/>
                <w:webHidden/>
              </w:rPr>
            </w:r>
            <w:r>
              <w:rPr>
                <w:noProof/>
                <w:webHidden/>
              </w:rPr>
              <w:fldChar w:fldCharType="separate"/>
            </w:r>
            <w:r>
              <w:rPr>
                <w:noProof/>
                <w:webHidden/>
              </w:rPr>
              <w:t>16</w:t>
            </w:r>
            <w:r>
              <w:rPr>
                <w:noProof/>
                <w:webHidden/>
              </w:rPr>
              <w:fldChar w:fldCharType="end"/>
            </w:r>
          </w:hyperlink>
        </w:p>
        <w:p w14:paraId="6F3FCA7F" w14:textId="78C374AB" w:rsidR="00CB1006" w:rsidRDefault="00CB1006">
          <w:r>
            <w:rPr>
              <w:b/>
              <w:bCs/>
            </w:rPr>
            <w:fldChar w:fldCharType="end"/>
          </w:r>
        </w:p>
      </w:sdtContent>
    </w:sdt>
    <w:p w14:paraId="7631FA6E" w14:textId="77777777" w:rsidR="005C5620" w:rsidRPr="00877110" w:rsidRDefault="009D6DC8" w:rsidP="00877110">
      <w:pPr>
        <w:tabs>
          <w:tab w:val="left" w:pos="3288"/>
        </w:tabs>
        <w:rPr>
          <w:rFonts w:eastAsia="Times New Roman" w:cs="Times New Roman"/>
          <w:b/>
          <w:szCs w:val="24"/>
        </w:rPr>
        <w:sectPr w:rsidR="005C5620" w:rsidRPr="00877110" w:rsidSect="00524E7A">
          <w:pgSz w:w="11906" w:h="16838"/>
          <w:pgMar w:top="1417" w:right="1701" w:bottom="1417" w:left="1701" w:header="708" w:footer="708" w:gutter="0"/>
          <w:pgNumType w:fmt="upperRoman"/>
          <w:cols w:space="708"/>
          <w:titlePg/>
          <w:docGrid w:linePitch="360"/>
        </w:sectPr>
      </w:pPr>
      <w:r>
        <w:rPr>
          <w:rFonts w:eastAsia="Times New Roman" w:cs="Times New Roman"/>
          <w:b/>
          <w:szCs w:val="24"/>
        </w:rPr>
        <w:br w:type="page"/>
      </w:r>
    </w:p>
    <w:p w14:paraId="10A81C1D" w14:textId="532C60DD" w:rsidR="00303C41" w:rsidRDefault="008C6B18" w:rsidP="00303C41">
      <w:pPr>
        <w:pStyle w:val="Ttulo1"/>
      </w:pPr>
      <w:bookmarkStart w:id="1" w:name="_Toc27700882"/>
      <w:bookmarkStart w:id="2" w:name="_Toc27847661"/>
      <w:r>
        <w:lastRenderedPageBreak/>
        <w:t>Índice</w:t>
      </w:r>
      <w:r w:rsidR="00303C41">
        <w:t xml:space="preserve"> de Figuras</w:t>
      </w:r>
      <w:bookmarkEnd w:id="1"/>
      <w:bookmarkEnd w:id="2"/>
    </w:p>
    <w:p w14:paraId="7AF9D77A" w14:textId="70E68088" w:rsidR="00303C41" w:rsidRDefault="00303C41">
      <w:pPr>
        <w:pStyle w:val="ndicedeilustraes"/>
        <w:tabs>
          <w:tab w:val="right" w:leader="dot" w:pos="8494"/>
        </w:tabs>
        <w:rPr>
          <w:rFonts w:asciiTheme="minorHAnsi" w:eastAsiaTheme="minorEastAsia" w:hAnsiTheme="minorHAnsi"/>
          <w:noProof/>
          <w:color w:val="auto"/>
          <w:sz w:val="22"/>
          <w:lang w:eastAsia="pt-PT"/>
        </w:rPr>
      </w:pPr>
      <w:r w:rsidRPr="001B365D">
        <w:rPr>
          <w:noProof/>
        </w:rPr>
        <w:t>Figura 1– Tipos de aço</w:t>
      </w:r>
      <w:r>
        <w:rPr>
          <w:noProof/>
          <w:webHidden/>
        </w:rPr>
        <w:tab/>
        <w:t>2</w:t>
      </w:r>
    </w:p>
    <w:p w14:paraId="5DCC5E80" w14:textId="569A5C76" w:rsidR="00303C41" w:rsidRDefault="00303C41">
      <w:pPr>
        <w:pStyle w:val="ndicedeilustraes"/>
        <w:tabs>
          <w:tab w:val="right" w:leader="dot" w:pos="8494"/>
        </w:tabs>
        <w:rPr>
          <w:rFonts w:asciiTheme="minorHAnsi" w:eastAsiaTheme="minorEastAsia" w:hAnsiTheme="minorHAnsi"/>
          <w:noProof/>
          <w:color w:val="auto"/>
          <w:sz w:val="22"/>
          <w:lang w:eastAsia="pt-PT"/>
        </w:rPr>
      </w:pPr>
      <w:r w:rsidRPr="001B365D">
        <w:rPr>
          <w:noProof/>
        </w:rPr>
        <w:t>Figura 2-Classificação em função da percentagem de carbono</w:t>
      </w:r>
      <w:r>
        <w:rPr>
          <w:noProof/>
          <w:webHidden/>
        </w:rPr>
        <w:tab/>
        <w:t>4</w:t>
      </w:r>
    </w:p>
    <w:p w14:paraId="04524605" w14:textId="3B84005E" w:rsidR="00303C41" w:rsidRDefault="00303C41">
      <w:pPr>
        <w:pStyle w:val="ndicedeilustraes"/>
        <w:tabs>
          <w:tab w:val="right" w:leader="dot" w:pos="8494"/>
        </w:tabs>
        <w:rPr>
          <w:rFonts w:asciiTheme="minorHAnsi" w:eastAsiaTheme="minorEastAsia" w:hAnsiTheme="minorHAnsi"/>
          <w:noProof/>
          <w:color w:val="auto"/>
          <w:sz w:val="22"/>
          <w:lang w:eastAsia="pt-PT"/>
        </w:rPr>
      </w:pPr>
      <w:r w:rsidRPr="001B365D">
        <w:rPr>
          <w:noProof/>
        </w:rPr>
        <w:t>Figura 3-Diagrama tensão/deformação típico do aço (sem escala)</w:t>
      </w:r>
      <w:r>
        <w:rPr>
          <w:noProof/>
          <w:webHidden/>
        </w:rPr>
        <w:tab/>
        <w:t>7</w:t>
      </w:r>
    </w:p>
    <w:p w14:paraId="6354E869" w14:textId="2DCC96E3" w:rsidR="00303C41" w:rsidRDefault="00303C41">
      <w:pPr>
        <w:pStyle w:val="ndicedeilustraes"/>
        <w:tabs>
          <w:tab w:val="right" w:leader="dot" w:pos="8494"/>
        </w:tabs>
        <w:rPr>
          <w:rFonts w:asciiTheme="minorHAnsi" w:eastAsiaTheme="minorEastAsia" w:hAnsiTheme="minorHAnsi"/>
          <w:noProof/>
          <w:color w:val="auto"/>
          <w:sz w:val="22"/>
          <w:lang w:eastAsia="pt-PT"/>
        </w:rPr>
      </w:pPr>
      <w:r w:rsidRPr="001B365D">
        <w:rPr>
          <w:noProof/>
        </w:rPr>
        <w:t>Figura 4-Diagrama de equilibrio</w:t>
      </w:r>
      <w:r>
        <w:rPr>
          <w:noProof/>
          <w:webHidden/>
        </w:rPr>
        <w:tab/>
        <w:t>8</w:t>
      </w:r>
    </w:p>
    <w:p w14:paraId="4B64DFA2" w14:textId="6364E6A6" w:rsidR="00303C41" w:rsidRDefault="00303C41">
      <w:pPr>
        <w:pStyle w:val="ndicedeilustraes"/>
        <w:tabs>
          <w:tab w:val="right" w:leader="dot" w:pos="8494"/>
        </w:tabs>
        <w:rPr>
          <w:rFonts w:asciiTheme="minorHAnsi" w:eastAsiaTheme="minorEastAsia" w:hAnsiTheme="minorHAnsi"/>
          <w:noProof/>
          <w:color w:val="auto"/>
          <w:sz w:val="22"/>
          <w:lang w:eastAsia="pt-PT"/>
        </w:rPr>
      </w:pPr>
      <w:r w:rsidRPr="001B365D">
        <w:rPr>
          <w:noProof/>
        </w:rPr>
        <w:t>Figura 5-Diagrama TTT (Tempo, Temperatura, transformação)</w:t>
      </w:r>
      <w:r>
        <w:rPr>
          <w:noProof/>
          <w:webHidden/>
        </w:rPr>
        <w:tab/>
        <w:t>12</w:t>
      </w:r>
    </w:p>
    <w:p w14:paraId="3FB7C456" w14:textId="42667D6C" w:rsidR="00303C41" w:rsidRDefault="00303C41" w:rsidP="00303C41"/>
    <w:p w14:paraId="57F85626" w14:textId="77777777" w:rsidR="008C6B18" w:rsidRPr="008C6B18" w:rsidRDefault="008C6B18" w:rsidP="008C6B18">
      <w:pPr>
        <w:pStyle w:val="Ttulo1"/>
        <w:rPr>
          <w:rFonts w:ascii="Segoe UI" w:eastAsia="Times New Roman" w:hAnsi="Segoe UI" w:cs="Segoe UI"/>
          <w:sz w:val="21"/>
          <w:szCs w:val="21"/>
          <w:lang w:eastAsia="pt-PT"/>
        </w:rPr>
      </w:pPr>
      <w:bookmarkStart w:id="3" w:name="_Toc27700883"/>
      <w:bookmarkStart w:id="4" w:name="_Toc27847662"/>
      <w:r w:rsidRPr="008C6B18">
        <w:rPr>
          <w:rFonts w:eastAsia="Times New Roman"/>
          <w:lang w:eastAsia="pt-PT"/>
        </w:rPr>
        <w:lastRenderedPageBreak/>
        <w:t>Lista de abreviaturas, siglas e acrónimos</w:t>
      </w:r>
      <w:bookmarkEnd w:id="3"/>
      <w:bookmarkEnd w:id="4"/>
    </w:p>
    <w:p w14:paraId="47565596" w14:textId="53EC73B4" w:rsidR="008C6B18" w:rsidRPr="007758EB" w:rsidRDefault="008C6B18" w:rsidP="008C6B18">
      <w:pPr>
        <w:spacing w:before="100" w:beforeAutospacing="1" w:after="100" w:afterAutospacing="1" w:line="240" w:lineRule="auto"/>
        <w:rPr>
          <w:rFonts w:ascii="Segoe UI" w:eastAsia="Times New Roman" w:hAnsi="Segoe UI" w:cs="Segoe UI"/>
          <w:color w:val="auto"/>
          <w:sz w:val="21"/>
          <w:szCs w:val="21"/>
          <w:lang w:val="en-US" w:eastAsia="pt-PT"/>
        </w:rPr>
      </w:pPr>
      <w:r w:rsidRPr="007758EB">
        <w:rPr>
          <w:rFonts w:eastAsia="Times New Roman" w:cs="Times New Roman"/>
          <w:color w:val="auto"/>
          <w:szCs w:val="24"/>
          <w:lang w:val="en-US" w:eastAsia="pt-PT"/>
        </w:rPr>
        <w:t>SAE</w:t>
      </w:r>
      <w:r w:rsidR="00C15E04">
        <w:rPr>
          <w:rFonts w:eastAsia="Times New Roman" w:cs="Times New Roman"/>
          <w:color w:val="auto"/>
          <w:szCs w:val="24"/>
          <w:lang w:val="en-US" w:eastAsia="pt-PT"/>
        </w:rPr>
        <w:t xml:space="preserve"> </w:t>
      </w:r>
      <w:r w:rsidRPr="007758EB">
        <w:rPr>
          <w:rFonts w:eastAsia="Times New Roman" w:cs="Times New Roman"/>
          <w:color w:val="auto"/>
          <w:szCs w:val="24"/>
          <w:lang w:val="en-US" w:eastAsia="pt-PT"/>
        </w:rPr>
        <w:t xml:space="preserve">- </w:t>
      </w:r>
      <w:r w:rsidRPr="007758EB">
        <w:rPr>
          <w:rFonts w:eastAsia="Times New Roman" w:cs="Times New Roman"/>
          <w:i/>
          <w:iCs/>
          <w:color w:val="auto"/>
          <w:szCs w:val="24"/>
          <w:shd w:val="clear" w:color="auto" w:fill="F0F2F4"/>
          <w:lang w:val="en-US" w:eastAsia="pt-PT"/>
        </w:rPr>
        <w:t>(Society of Automotive Engineers - EUA)</w:t>
      </w:r>
    </w:p>
    <w:p w14:paraId="561E23A6" w14:textId="28606E6F" w:rsidR="008C6B18" w:rsidRPr="008C6B18" w:rsidRDefault="008C6B18" w:rsidP="008C6B18">
      <w:pPr>
        <w:spacing w:before="100" w:beforeAutospacing="1" w:after="100" w:afterAutospacing="1" w:line="240" w:lineRule="auto"/>
        <w:rPr>
          <w:rFonts w:ascii="Segoe UI" w:eastAsia="Times New Roman" w:hAnsi="Segoe UI" w:cs="Segoe UI"/>
          <w:color w:val="auto"/>
          <w:sz w:val="21"/>
          <w:szCs w:val="21"/>
          <w:lang w:val="en-US" w:eastAsia="pt-PT"/>
        </w:rPr>
      </w:pPr>
      <w:r w:rsidRPr="007758EB">
        <w:rPr>
          <w:rFonts w:eastAsia="Times New Roman" w:cs="Times New Roman"/>
          <w:color w:val="auto"/>
          <w:szCs w:val="24"/>
          <w:lang w:val="en-US" w:eastAsia="pt-PT"/>
        </w:rPr>
        <w:t>AISI</w:t>
      </w:r>
      <w:r w:rsidR="00C15E04">
        <w:rPr>
          <w:rFonts w:eastAsia="Times New Roman" w:cs="Times New Roman"/>
          <w:color w:val="auto"/>
          <w:szCs w:val="24"/>
          <w:lang w:val="en-US" w:eastAsia="pt-PT"/>
        </w:rPr>
        <w:t xml:space="preserve"> </w:t>
      </w:r>
      <w:r w:rsidR="007758EB" w:rsidRPr="007758EB">
        <w:rPr>
          <w:rFonts w:eastAsia="Times New Roman" w:cs="Times New Roman"/>
          <w:color w:val="auto"/>
          <w:szCs w:val="24"/>
          <w:lang w:val="en-US" w:eastAsia="pt-PT"/>
        </w:rPr>
        <w:t>-</w:t>
      </w:r>
      <w:r w:rsidR="007758EB" w:rsidRPr="007758EB">
        <w:rPr>
          <w:rFonts w:eastAsia="Times New Roman" w:cs="Times New Roman"/>
          <w:i/>
          <w:iCs/>
          <w:color w:val="auto"/>
          <w:szCs w:val="24"/>
          <w:shd w:val="clear" w:color="auto" w:fill="F0F2F4"/>
          <w:lang w:val="en-US" w:eastAsia="pt-PT"/>
        </w:rPr>
        <w:t xml:space="preserve"> (</w:t>
      </w:r>
      <w:r w:rsidRPr="007758EB">
        <w:rPr>
          <w:rFonts w:eastAsia="Times New Roman" w:cs="Times New Roman"/>
          <w:i/>
          <w:iCs/>
          <w:color w:val="auto"/>
          <w:szCs w:val="24"/>
          <w:shd w:val="clear" w:color="auto" w:fill="F0F2F4"/>
          <w:lang w:val="en-US" w:eastAsia="pt-PT"/>
        </w:rPr>
        <w:t>American Iron and Steel Institute-EUA)</w:t>
      </w:r>
    </w:p>
    <w:p w14:paraId="5D4A6E12" w14:textId="47CDB897" w:rsidR="008C6B18" w:rsidRPr="008C6B18" w:rsidRDefault="008C6B18" w:rsidP="008C6B18">
      <w:pPr>
        <w:spacing w:before="100" w:beforeAutospacing="1" w:after="100" w:afterAutospacing="1" w:line="240" w:lineRule="auto"/>
        <w:rPr>
          <w:rFonts w:ascii="Segoe UI" w:eastAsia="Times New Roman" w:hAnsi="Segoe UI" w:cs="Segoe UI"/>
          <w:color w:val="auto"/>
          <w:sz w:val="21"/>
          <w:szCs w:val="21"/>
          <w:lang w:eastAsia="pt-PT"/>
        </w:rPr>
      </w:pPr>
      <w:r w:rsidRPr="008C6B18">
        <w:rPr>
          <w:rFonts w:eastAsia="Times New Roman" w:cs="Times New Roman"/>
          <w:color w:val="auto"/>
          <w:szCs w:val="24"/>
          <w:lang w:eastAsia="pt-PT"/>
        </w:rPr>
        <w:t>CCC</w:t>
      </w:r>
      <w:r w:rsidR="00C15E04">
        <w:rPr>
          <w:rFonts w:eastAsia="Times New Roman" w:cs="Times New Roman"/>
          <w:color w:val="auto"/>
          <w:szCs w:val="24"/>
          <w:lang w:eastAsia="pt-PT"/>
        </w:rPr>
        <w:t xml:space="preserve"> </w:t>
      </w:r>
      <w:r w:rsidRPr="008C6B18">
        <w:rPr>
          <w:rFonts w:eastAsia="Times New Roman" w:cs="Times New Roman"/>
          <w:color w:val="auto"/>
          <w:szCs w:val="24"/>
          <w:lang w:eastAsia="pt-PT"/>
        </w:rPr>
        <w:t>-</w:t>
      </w:r>
      <w:r w:rsidR="00C15E04">
        <w:rPr>
          <w:rFonts w:eastAsia="Times New Roman" w:cs="Times New Roman"/>
          <w:color w:val="auto"/>
          <w:szCs w:val="24"/>
          <w:lang w:eastAsia="pt-PT"/>
        </w:rPr>
        <w:t xml:space="preserve"> </w:t>
      </w:r>
      <w:r w:rsidRPr="008C6B18">
        <w:rPr>
          <w:rFonts w:eastAsia="Times New Roman" w:cs="Times New Roman"/>
          <w:color w:val="auto"/>
          <w:szCs w:val="24"/>
          <w:lang w:eastAsia="pt-PT"/>
        </w:rPr>
        <w:t>Cubica de corpo centrado</w:t>
      </w:r>
    </w:p>
    <w:p w14:paraId="0B6D8F6B" w14:textId="45E2F88F" w:rsidR="008C6B18" w:rsidRPr="008C6B18" w:rsidRDefault="008C6B18" w:rsidP="008C6B18">
      <w:pPr>
        <w:spacing w:before="100" w:beforeAutospacing="1" w:after="100" w:afterAutospacing="1" w:line="240" w:lineRule="auto"/>
        <w:rPr>
          <w:rFonts w:ascii="Segoe UI" w:eastAsia="Times New Roman" w:hAnsi="Segoe UI" w:cs="Segoe UI"/>
          <w:color w:val="auto"/>
          <w:sz w:val="21"/>
          <w:szCs w:val="21"/>
          <w:lang w:eastAsia="pt-PT"/>
        </w:rPr>
      </w:pPr>
      <w:r w:rsidRPr="008C6B18">
        <w:rPr>
          <w:rFonts w:eastAsia="Times New Roman" w:cs="Times New Roman"/>
          <w:color w:val="auto"/>
          <w:szCs w:val="24"/>
          <w:lang w:eastAsia="pt-PT"/>
        </w:rPr>
        <w:t>CFC</w:t>
      </w:r>
      <w:r w:rsidR="00C15E04">
        <w:rPr>
          <w:rFonts w:eastAsia="Times New Roman" w:cs="Times New Roman"/>
          <w:color w:val="auto"/>
          <w:szCs w:val="24"/>
          <w:lang w:eastAsia="pt-PT"/>
        </w:rPr>
        <w:t xml:space="preserve"> </w:t>
      </w:r>
      <w:r w:rsidRPr="008C6B18">
        <w:rPr>
          <w:rFonts w:eastAsia="Times New Roman" w:cs="Times New Roman"/>
          <w:color w:val="auto"/>
          <w:szCs w:val="24"/>
          <w:lang w:eastAsia="pt-PT"/>
        </w:rPr>
        <w:t>-</w:t>
      </w:r>
      <w:r w:rsidR="00C15E04">
        <w:rPr>
          <w:rFonts w:eastAsia="Times New Roman" w:cs="Times New Roman"/>
          <w:color w:val="auto"/>
          <w:szCs w:val="24"/>
          <w:lang w:eastAsia="pt-PT"/>
        </w:rPr>
        <w:t xml:space="preserve"> </w:t>
      </w:r>
      <w:r w:rsidRPr="008C6B18">
        <w:rPr>
          <w:rFonts w:eastAsia="Times New Roman" w:cs="Times New Roman"/>
          <w:color w:val="auto"/>
          <w:szCs w:val="24"/>
          <w:lang w:eastAsia="pt-PT"/>
        </w:rPr>
        <w:t>Cubica de face centrada</w:t>
      </w:r>
    </w:p>
    <w:p w14:paraId="0523BE69" w14:textId="2F665B4B" w:rsidR="008C6B18" w:rsidRPr="008C6B18" w:rsidRDefault="008C6B18" w:rsidP="008C6B18">
      <w:pPr>
        <w:spacing w:before="100" w:beforeAutospacing="1" w:after="100" w:afterAutospacing="1" w:line="240" w:lineRule="auto"/>
        <w:rPr>
          <w:rFonts w:ascii="Segoe UI" w:eastAsia="Times New Roman" w:hAnsi="Segoe UI" w:cs="Segoe UI"/>
          <w:color w:val="auto"/>
          <w:sz w:val="21"/>
          <w:szCs w:val="21"/>
          <w:lang w:eastAsia="pt-PT"/>
        </w:rPr>
      </w:pPr>
      <w:r w:rsidRPr="008C6B18">
        <w:rPr>
          <w:rFonts w:eastAsia="Times New Roman" w:cs="Times New Roman"/>
          <w:color w:val="auto"/>
          <w:szCs w:val="24"/>
          <w:lang w:eastAsia="pt-PT"/>
        </w:rPr>
        <w:t>TCC</w:t>
      </w:r>
      <w:r w:rsidR="00C15E04">
        <w:rPr>
          <w:rFonts w:eastAsia="Times New Roman" w:cs="Times New Roman"/>
          <w:color w:val="auto"/>
          <w:szCs w:val="24"/>
          <w:lang w:eastAsia="pt-PT"/>
        </w:rPr>
        <w:t xml:space="preserve"> </w:t>
      </w:r>
      <w:r w:rsidRPr="008C6B18">
        <w:rPr>
          <w:rFonts w:eastAsia="Times New Roman" w:cs="Times New Roman"/>
          <w:color w:val="auto"/>
          <w:szCs w:val="24"/>
          <w:lang w:eastAsia="pt-PT"/>
        </w:rPr>
        <w:t>- Tetragonal de corpo centrad</w:t>
      </w:r>
      <w:r>
        <w:rPr>
          <w:rFonts w:eastAsia="Times New Roman" w:cs="Times New Roman"/>
          <w:color w:val="auto"/>
          <w:szCs w:val="24"/>
          <w:lang w:eastAsia="pt-PT"/>
        </w:rPr>
        <w:t>o</w:t>
      </w:r>
    </w:p>
    <w:p w14:paraId="754DFAE4" w14:textId="12613F5D" w:rsidR="00FE1B14" w:rsidRDefault="00FE1B14" w:rsidP="00303C41">
      <w:r>
        <w:br w:type="page"/>
      </w:r>
    </w:p>
    <w:p w14:paraId="42E25521" w14:textId="5744CA57" w:rsidR="00B73305" w:rsidRPr="008A7DDF" w:rsidRDefault="0000282B" w:rsidP="00303C41">
      <w:pPr>
        <w:pStyle w:val="Ttulo1"/>
        <w:rPr>
          <w:rFonts w:eastAsia="Times New Roman"/>
          <w:b/>
        </w:rPr>
      </w:pPr>
      <w:bookmarkStart w:id="5" w:name="_Toc27700884"/>
      <w:bookmarkStart w:id="6" w:name="_Toc27847663"/>
      <w:r>
        <w:lastRenderedPageBreak/>
        <w:t xml:space="preserve">1 - </w:t>
      </w:r>
      <w:r w:rsidR="00877110">
        <w:t>Introdução</w:t>
      </w:r>
      <w:bookmarkEnd w:id="5"/>
      <w:bookmarkEnd w:id="6"/>
    </w:p>
    <w:p w14:paraId="1D746498" w14:textId="6A4BC932" w:rsidR="00B73305" w:rsidRPr="00A27BBF" w:rsidRDefault="00B73305" w:rsidP="00DF0BC5">
      <w:r w:rsidRPr="00A27BBF">
        <w:t>Geralmente ao que se ouve chamar de ferro</w:t>
      </w:r>
      <w:r w:rsidR="00317C0E">
        <w:t>,</w:t>
      </w:r>
      <w:r w:rsidRPr="00A27BBF">
        <w:t xml:space="preserve"> é na verdade, aço. O ferro </w:t>
      </w:r>
      <w:r w:rsidR="00BC385C">
        <w:t xml:space="preserve">é um material que </w:t>
      </w:r>
      <w:r w:rsidR="00187B46">
        <w:t>tem baixa</w:t>
      </w:r>
      <w:r w:rsidRPr="00A27BBF">
        <w:t xml:space="preserve"> resistência mecânica</w:t>
      </w:r>
      <w:r w:rsidR="00187B46">
        <w:t>,</w:t>
      </w:r>
      <w:r w:rsidRPr="00A27BBF">
        <w:t xml:space="preserve"> </w:t>
      </w:r>
      <w:r w:rsidR="00187B46">
        <w:t>j</w:t>
      </w:r>
      <w:r w:rsidRPr="00A27BBF">
        <w:t>á o aço</w:t>
      </w:r>
      <w:r w:rsidR="00187B46">
        <w:t>, como tem melhores propriedades</w:t>
      </w:r>
      <w:r w:rsidRPr="00A27BBF">
        <w:t xml:space="preserve">, é utilizado quando a responsabilidade </w:t>
      </w:r>
      <w:r w:rsidR="00317C0E">
        <w:t xml:space="preserve">mecânica e </w:t>
      </w:r>
      <w:r w:rsidRPr="00A27BBF">
        <w:t>estrutural entra em jogo.</w:t>
      </w:r>
    </w:p>
    <w:p w14:paraId="5014D0E3" w14:textId="5C945169" w:rsidR="00B73305" w:rsidRPr="00C04BE1" w:rsidRDefault="00B73305" w:rsidP="00C04BE1">
      <w:r w:rsidRPr="00A27BBF">
        <w:rPr>
          <w:b/>
          <w:bCs/>
        </w:rPr>
        <w:br w:type="page"/>
      </w:r>
    </w:p>
    <w:p w14:paraId="499E7246" w14:textId="27BE78D2" w:rsidR="00B73305" w:rsidRPr="00E81B3F" w:rsidRDefault="0000282B" w:rsidP="00B73305">
      <w:pPr>
        <w:pStyle w:val="Ttulo1"/>
        <w:rPr>
          <w:rFonts w:eastAsia="Times New Roman"/>
        </w:rPr>
      </w:pPr>
      <w:bookmarkStart w:id="7" w:name="_Toc26873351"/>
      <w:bookmarkStart w:id="8" w:name="_Toc27700885"/>
      <w:bookmarkStart w:id="9" w:name="_Toc27847664"/>
      <w:r>
        <w:lastRenderedPageBreak/>
        <w:t xml:space="preserve">2 - </w:t>
      </w:r>
      <w:r w:rsidR="00B73305" w:rsidRPr="00A27BBF">
        <w:t>Composição</w:t>
      </w:r>
      <w:bookmarkEnd w:id="7"/>
      <w:bookmarkEnd w:id="8"/>
      <w:bookmarkEnd w:id="9"/>
    </w:p>
    <w:p w14:paraId="416EAA52" w14:textId="77777777" w:rsidR="00B73305" w:rsidRDefault="00B73305" w:rsidP="00DF0BC5">
      <w:r w:rsidRPr="5E61F3DC">
        <w:t xml:space="preserve">O aço é uma liga metálica essencialmente composta por ferro e carbono, com percentagens de carbono que podem variar entre 0,008% e 2,11%, o ferro fundido é também uma liga de ferro e carbono, mas com teor de carbono acima de 2,11%. </w:t>
      </w:r>
    </w:p>
    <w:p w14:paraId="5E551F3F" w14:textId="7A2C7A2B" w:rsidR="00693ED0" w:rsidRDefault="00B73305" w:rsidP="00693ED0">
      <w:r w:rsidRPr="5E61F3DC">
        <w:t>O aço pode ser considerado aço-liga quando para alem do carbono</w:t>
      </w:r>
      <w:r w:rsidR="00423184">
        <w:t>,</w:t>
      </w:r>
      <w:r w:rsidRPr="5E61F3DC">
        <w:t xml:space="preserve"> material muito usado nas ligas de ferro</w:t>
      </w:r>
      <w:r w:rsidR="00423184">
        <w:t>,</w:t>
      </w:r>
      <w:r w:rsidRPr="5E61F3DC">
        <w:t xml:space="preserve"> contenha também outros elementos como: magnésio, cromo, vanádio e tungstênio.</w:t>
      </w:r>
      <w:r w:rsidR="002D6E58" w:rsidRPr="002D6E58">
        <w:t xml:space="preserve"> </w:t>
      </w:r>
      <w:r w:rsidR="002D6E58">
        <w:t>Ver figura 1.</w:t>
      </w:r>
    </w:p>
    <w:p w14:paraId="6C2F156B" w14:textId="274A0C33" w:rsidR="00603FE7" w:rsidRDefault="002D6E58" w:rsidP="002D6E58">
      <w:r w:rsidRPr="00D13DA1">
        <w:rPr>
          <w:sz w:val="22"/>
        </w:rPr>
        <w:t>“</w:t>
      </w:r>
      <w:r w:rsidR="00D13DA1" w:rsidRPr="00D13DA1">
        <w:rPr>
          <w:sz w:val="22"/>
        </w:rPr>
        <w:t>No aço comum o teor de impurezas (elementos além do ferro e do carbono) estará sempre abaixo dos 2%. Acima dos 2 até 5% de outros elementos já pode considerado aço de baixa-liga, acima de 5% é considerado de alta-liga. O enxofre e o fósforo são elementos prejudicais ao aço pois acabam por intervir nas suas propriedades físicas, deixando-o quebradiço.</w:t>
      </w:r>
      <w:r w:rsidRPr="00D13DA1">
        <w:rPr>
          <w:sz w:val="22"/>
        </w:rPr>
        <w:t>”</w:t>
      </w:r>
      <w:r w:rsidR="00C356D1" w:rsidRPr="002D6E58">
        <w:rPr>
          <w:sz w:val="20"/>
        </w:rPr>
        <w:t xml:space="preserve"> </w:t>
      </w:r>
      <w:sdt>
        <w:sdtPr>
          <w:rPr>
            <w:sz w:val="20"/>
          </w:rPr>
          <w:id w:val="-1878853342"/>
          <w:citation/>
        </w:sdtPr>
        <w:sdtEndPr/>
        <w:sdtContent>
          <w:r>
            <w:rPr>
              <w:sz w:val="20"/>
            </w:rPr>
            <w:fldChar w:fldCharType="begin"/>
          </w:r>
          <w:r>
            <w:rPr>
              <w:sz w:val="20"/>
            </w:rPr>
            <w:instrText xml:space="preserve"> CITATION Hay12 \l 2070 </w:instrText>
          </w:r>
          <w:r>
            <w:rPr>
              <w:sz w:val="20"/>
            </w:rPr>
            <w:fldChar w:fldCharType="separate"/>
          </w:r>
          <w:r w:rsidR="001B365D" w:rsidRPr="001B365D">
            <w:rPr>
              <w:noProof/>
              <w:sz w:val="20"/>
            </w:rPr>
            <w:t>(Hayrton, 2012)</w:t>
          </w:r>
          <w:r>
            <w:rPr>
              <w:sz w:val="20"/>
            </w:rPr>
            <w:fldChar w:fldCharType="end"/>
          </w:r>
        </w:sdtContent>
      </w:sdt>
    </w:p>
    <w:p w14:paraId="28C9B874" w14:textId="77777777" w:rsidR="002D6E58" w:rsidRPr="002D6E58" w:rsidRDefault="002D6E58" w:rsidP="002D6E58">
      <w:pPr>
        <w:rPr>
          <w:sz w:val="20"/>
        </w:rPr>
      </w:pPr>
    </w:p>
    <w:p w14:paraId="27EDD220" w14:textId="69A2CAE6" w:rsidR="002D6E58" w:rsidRDefault="00603FE7" w:rsidP="002D6E58">
      <w:pPr>
        <w:keepNext/>
        <w:rPr>
          <w:noProof/>
        </w:rPr>
      </w:pPr>
      <w:r w:rsidRPr="00603FE7">
        <w:rPr>
          <w:noProof/>
        </w:rPr>
        <w:t xml:space="preserve"> </w:t>
      </w:r>
      <w:r>
        <w:rPr>
          <w:noProof/>
        </w:rPr>
        <w:drawing>
          <wp:inline distT="0" distB="0" distL="0" distR="0" wp14:anchorId="719B236C" wp14:editId="67AAD49A">
            <wp:extent cx="4093028" cy="2302328"/>
            <wp:effectExtent l="0" t="0" r="3175" b="3175"/>
            <wp:docPr id="523644099" name="Imagem 523644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119853" cy="2317417"/>
                    </a:xfrm>
                    <a:prstGeom prst="rect">
                      <a:avLst/>
                    </a:prstGeom>
                  </pic:spPr>
                </pic:pic>
              </a:graphicData>
            </a:graphic>
          </wp:inline>
        </w:drawing>
      </w:r>
    </w:p>
    <w:p w14:paraId="191A54F0" w14:textId="254EB904" w:rsidR="00B73305" w:rsidRDefault="0059605F" w:rsidP="0059605F">
      <w:pPr>
        <w:pStyle w:val="Legenda"/>
      </w:pPr>
      <w:bookmarkStart w:id="10" w:name="_Toc26994088"/>
      <w:bookmarkStart w:id="11" w:name="_Toc27316973"/>
      <w:r>
        <w:t xml:space="preserve">Figura </w:t>
      </w:r>
      <w:r w:rsidR="00FE1B14">
        <w:rPr>
          <w:noProof/>
        </w:rPr>
        <w:t>1</w:t>
      </w:r>
      <w:r w:rsidRPr="002B528A">
        <w:t>– Tipos de aço</w:t>
      </w:r>
      <w:bookmarkEnd w:id="10"/>
      <w:bookmarkEnd w:id="11"/>
    </w:p>
    <w:p w14:paraId="581C91AA" w14:textId="77777777" w:rsidR="002D6E58" w:rsidRPr="002D6E58" w:rsidRDefault="002D6E58" w:rsidP="002D6E58"/>
    <w:p w14:paraId="53057365" w14:textId="1DC8C52A" w:rsidR="00F12DBA" w:rsidRDefault="00B73305" w:rsidP="00615A10">
      <w:r w:rsidRPr="7CF898AB">
        <w:t xml:space="preserve">Existem alguns tipos de aços carbono, conhecidos como aços de fácil maquinação, que contém teores mínimos de fósforo e enxofre. Estes dois elementos proporcionam um melhor corte das ferramentas, estes aços são utilizados quando as propriedades de maquinação são prioritárias, em relação as propriedades mecânicas e das microestruturas. </w:t>
      </w:r>
    </w:p>
    <w:p w14:paraId="3A40A204" w14:textId="77777777" w:rsidR="00E53DE4" w:rsidRDefault="00E53DE4" w:rsidP="00615A10"/>
    <w:p w14:paraId="7FF61D34" w14:textId="77777777" w:rsidR="00D13DA1" w:rsidRDefault="00D13DA1" w:rsidP="00615A10"/>
    <w:p w14:paraId="7EC6C496" w14:textId="7C3D1285" w:rsidR="00B73305" w:rsidRPr="00E81B3F" w:rsidRDefault="0000282B" w:rsidP="00B73305">
      <w:pPr>
        <w:pStyle w:val="Ttulo1"/>
        <w:rPr>
          <w:rFonts w:eastAsia="Times New Roman"/>
        </w:rPr>
      </w:pPr>
      <w:bookmarkStart w:id="12" w:name="_Toc26873352"/>
      <w:r>
        <w:rPr>
          <w:rFonts w:eastAsia="Times New Roman"/>
        </w:rPr>
        <w:lastRenderedPageBreak/>
        <w:t xml:space="preserve"> </w:t>
      </w:r>
      <w:bookmarkStart w:id="13" w:name="_Toc27700886"/>
      <w:bookmarkStart w:id="14" w:name="_Toc27847665"/>
      <w:r>
        <w:rPr>
          <w:rFonts w:eastAsia="Times New Roman"/>
        </w:rPr>
        <w:t xml:space="preserve">3 - </w:t>
      </w:r>
      <w:r w:rsidR="00B73305" w:rsidRPr="7CF898AB">
        <w:rPr>
          <w:rFonts w:eastAsia="Times New Roman"/>
        </w:rPr>
        <w:t>Classificação</w:t>
      </w:r>
      <w:bookmarkEnd w:id="12"/>
      <w:bookmarkEnd w:id="13"/>
      <w:bookmarkEnd w:id="14"/>
    </w:p>
    <w:p w14:paraId="2A70A854" w14:textId="77777777" w:rsidR="00B73305" w:rsidRDefault="00B73305" w:rsidP="00DF0BC5">
      <w:r w:rsidRPr="023F884E">
        <w:t>O aço pode ser classificado das seguintes maneiras:</w:t>
      </w:r>
    </w:p>
    <w:p w14:paraId="3EF65F7B" w14:textId="77777777" w:rsidR="00B73305" w:rsidRDefault="00B73305" w:rsidP="00DF0BC5">
      <w:pPr>
        <w:pStyle w:val="PargrafodaLista"/>
        <w:numPr>
          <w:ilvl w:val="0"/>
          <w:numId w:val="13"/>
        </w:numPr>
      </w:pPr>
      <w:r w:rsidRPr="5E61F3DC">
        <w:t>Composição química;</w:t>
      </w:r>
    </w:p>
    <w:p w14:paraId="0CB9B7AC" w14:textId="77777777" w:rsidR="00B73305" w:rsidRDefault="00B73305" w:rsidP="00DF0BC5">
      <w:pPr>
        <w:pStyle w:val="PargrafodaLista"/>
        <w:numPr>
          <w:ilvl w:val="0"/>
          <w:numId w:val="13"/>
        </w:numPr>
      </w:pPr>
      <w:r w:rsidRPr="5E61F3DC">
        <w:t>Quantidade de carbono em percentagem;</w:t>
      </w:r>
    </w:p>
    <w:p w14:paraId="4BC7E79F" w14:textId="512DE5C8" w:rsidR="00B73305" w:rsidRDefault="00B73305" w:rsidP="00DF0BC5">
      <w:pPr>
        <w:pStyle w:val="PargrafodaLista"/>
        <w:numPr>
          <w:ilvl w:val="0"/>
          <w:numId w:val="13"/>
        </w:numPr>
      </w:pPr>
      <w:bookmarkStart w:id="15" w:name="_Hlk25514384"/>
      <w:r w:rsidRPr="023F884E">
        <w:t>Quanto à constituição da microestrutura;</w:t>
      </w:r>
      <w:bookmarkEnd w:id="15"/>
    </w:p>
    <w:p w14:paraId="5A41DF7C" w14:textId="7D5A31FB" w:rsidR="00B73305" w:rsidRDefault="0000282B" w:rsidP="00B73305">
      <w:pPr>
        <w:pStyle w:val="Ttulo2"/>
      </w:pPr>
      <w:bookmarkStart w:id="16" w:name="_Toc26873506"/>
      <w:bookmarkStart w:id="17" w:name="_Toc26873617"/>
      <w:bookmarkStart w:id="18" w:name="_Toc27700887"/>
      <w:bookmarkStart w:id="19" w:name="_Toc27847666"/>
      <w:r>
        <w:t xml:space="preserve">3.1 - </w:t>
      </w:r>
      <w:r w:rsidR="00B73305" w:rsidRPr="023F884E">
        <w:t>Classificação Química</w:t>
      </w:r>
      <w:bookmarkEnd w:id="16"/>
      <w:bookmarkEnd w:id="17"/>
      <w:bookmarkEnd w:id="18"/>
      <w:bookmarkEnd w:id="19"/>
      <w:r w:rsidR="00E3143B">
        <w:t xml:space="preserve"> </w:t>
      </w:r>
    </w:p>
    <w:p w14:paraId="2C277050" w14:textId="7A6071C6" w:rsidR="00B73305" w:rsidRPr="00A27BBF" w:rsidRDefault="00B73305" w:rsidP="00B73305">
      <w:pPr>
        <w:rPr>
          <w:rFonts w:cs="Times New Roman"/>
          <w:szCs w:val="24"/>
          <w:shd w:val="clear" w:color="auto" w:fill="FFFFFF"/>
          <w:vertAlign w:val="superscript"/>
        </w:rPr>
      </w:pPr>
      <w:r w:rsidRPr="00A27BBF">
        <w:rPr>
          <w:rFonts w:cs="Times New Roman"/>
          <w:szCs w:val="24"/>
          <w:shd w:val="clear" w:color="auto" w:fill="FFFFFF"/>
        </w:rPr>
        <w:t>A classificação mais comum é de acordo com a composição química</w:t>
      </w:r>
      <w:r w:rsidR="007D0111">
        <w:rPr>
          <w:rFonts w:cs="Times New Roman"/>
          <w:szCs w:val="24"/>
          <w:shd w:val="clear" w:color="auto" w:fill="FFFFFF"/>
        </w:rPr>
        <w:t xml:space="preserve"> e</w:t>
      </w:r>
      <w:r w:rsidRPr="00A27BBF">
        <w:rPr>
          <w:rFonts w:cs="Times New Roman"/>
          <w:szCs w:val="24"/>
          <w:shd w:val="clear" w:color="auto" w:fill="FFFFFF"/>
        </w:rPr>
        <w:t xml:space="preserve"> entre os</w:t>
      </w:r>
      <w:r w:rsidR="007D0111">
        <w:rPr>
          <w:rFonts w:cs="Times New Roman"/>
          <w:szCs w:val="24"/>
          <w:shd w:val="clear" w:color="auto" w:fill="FFFFFF"/>
        </w:rPr>
        <w:t xml:space="preserve"> vários</w:t>
      </w:r>
      <w:r w:rsidRPr="00A27BBF">
        <w:rPr>
          <w:rFonts w:cs="Times New Roman"/>
          <w:szCs w:val="24"/>
          <w:shd w:val="clear" w:color="auto" w:fill="FFFFFF"/>
        </w:rPr>
        <w:t xml:space="preserve"> sistemas de classificação química </w:t>
      </w:r>
      <w:r w:rsidR="007D0111">
        <w:rPr>
          <w:rFonts w:cs="Times New Roman"/>
          <w:szCs w:val="24"/>
          <w:shd w:val="clear" w:color="auto" w:fill="FFFFFF"/>
        </w:rPr>
        <w:t>o</w:t>
      </w:r>
      <w:r w:rsidRPr="00A27BBF">
        <w:rPr>
          <w:rFonts w:cs="Times New Roman"/>
          <w:szCs w:val="24"/>
          <w:shd w:val="clear" w:color="auto" w:fill="FFFFFF"/>
        </w:rPr>
        <w:t xml:space="preserve"> mais utilizad</w:t>
      </w:r>
      <w:r w:rsidR="007D0111">
        <w:rPr>
          <w:rFonts w:cs="Times New Roman"/>
          <w:szCs w:val="24"/>
          <w:shd w:val="clear" w:color="auto" w:fill="FFFFFF"/>
        </w:rPr>
        <w:t>o</w:t>
      </w:r>
      <w:r w:rsidRPr="00A27BBF">
        <w:rPr>
          <w:rFonts w:cs="Times New Roman"/>
          <w:szCs w:val="24"/>
          <w:shd w:val="clear" w:color="auto" w:fill="FFFFFF"/>
        </w:rPr>
        <w:t xml:space="preserve"> em todo o mundo para os aços (aços sem adição de elementos de liga, além dos que permanecem em sua composição no processo de fabricação) e aços de baixa liga (aços com baixas percentagens de elementos de liga)</w:t>
      </w:r>
      <w:r w:rsidR="007D0111">
        <w:rPr>
          <w:rFonts w:cs="Times New Roman"/>
          <w:szCs w:val="24"/>
          <w:shd w:val="clear" w:color="auto" w:fill="FFFFFF"/>
        </w:rPr>
        <w:t xml:space="preserve"> é</w:t>
      </w:r>
      <w:r w:rsidRPr="00A27BBF">
        <w:rPr>
          <w:rFonts w:cs="Times New Roman"/>
          <w:szCs w:val="24"/>
          <w:shd w:val="clear" w:color="auto" w:fill="FFFFFF"/>
        </w:rPr>
        <w:t xml:space="preserve"> o sistema </w:t>
      </w:r>
      <w:r w:rsidRPr="00A133CE">
        <w:rPr>
          <w:rFonts w:cs="Times New Roman"/>
          <w:i/>
          <w:szCs w:val="24"/>
        </w:rPr>
        <w:t>SAE</w:t>
      </w:r>
      <w:r w:rsidR="00994633">
        <w:rPr>
          <w:rFonts w:cs="Times New Roman"/>
          <w:i/>
          <w:szCs w:val="24"/>
        </w:rPr>
        <w:t xml:space="preserve"> </w:t>
      </w:r>
      <w:r w:rsidR="00994633" w:rsidRPr="007D0111">
        <w:rPr>
          <w:rFonts w:cs="Times New Roman"/>
          <w:i/>
          <w:szCs w:val="24"/>
          <w:shd w:val="clear" w:color="auto" w:fill="FFFFFF"/>
        </w:rPr>
        <w:t>(Society of Automotive Engineers - EUA)</w:t>
      </w:r>
      <w:r w:rsidRPr="00A27BBF">
        <w:rPr>
          <w:rFonts w:cs="Times New Roman"/>
          <w:szCs w:val="24"/>
          <w:shd w:val="clear" w:color="auto" w:fill="FFFFFF"/>
        </w:rPr>
        <w:t xml:space="preserve">, a cada composição normalizada pela </w:t>
      </w:r>
      <w:r w:rsidRPr="007D0111">
        <w:rPr>
          <w:rFonts w:cs="Times New Roman"/>
          <w:i/>
          <w:szCs w:val="24"/>
          <w:shd w:val="clear" w:color="auto" w:fill="FFFFFF"/>
        </w:rPr>
        <w:t>SAE</w:t>
      </w:r>
      <w:r w:rsidRPr="00A27BBF">
        <w:rPr>
          <w:rFonts w:cs="Times New Roman"/>
          <w:szCs w:val="24"/>
          <w:shd w:val="clear" w:color="auto" w:fill="FFFFFF"/>
        </w:rPr>
        <w:t xml:space="preserve"> corresponde uma numeração com 4 ou 5 dígitos</w:t>
      </w:r>
      <w:r w:rsidR="007D0111">
        <w:rPr>
          <w:rFonts w:cs="Times New Roman"/>
          <w:szCs w:val="24"/>
          <w:shd w:val="clear" w:color="auto" w:fill="FFFFFF"/>
        </w:rPr>
        <w:t xml:space="preserve"> e</w:t>
      </w:r>
      <w:r w:rsidRPr="00A27BBF">
        <w:rPr>
          <w:rFonts w:cs="Times New Roman"/>
          <w:szCs w:val="24"/>
          <w:shd w:val="clear" w:color="auto" w:fill="FFFFFF"/>
        </w:rPr>
        <w:t xml:space="preserve"> adota a notação </w:t>
      </w:r>
      <w:r w:rsidRPr="00A27BBF">
        <w:rPr>
          <w:rFonts w:cs="Times New Roman"/>
          <w:b/>
          <w:bCs/>
          <w:szCs w:val="24"/>
          <w:shd w:val="clear" w:color="auto" w:fill="FFFFFF"/>
        </w:rPr>
        <w:t>ABXX</w:t>
      </w:r>
      <w:r w:rsidRPr="00A27BBF">
        <w:rPr>
          <w:rFonts w:cs="Times New Roman"/>
          <w:szCs w:val="24"/>
          <w:shd w:val="clear" w:color="auto" w:fill="FFFFFF"/>
        </w:rPr>
        <w:t xml:space="preserve">, em que AB se refere a elementos de liga adicionados intencionalmente e os 2 </w:t>
      </w:r>
      <w:r w:rsidR="00D13DA1">
        <w:rPr>
          <w:rFonts w:cs="Times New Roman"/>
          <w:szCs w:val="24"/>
          <w:shd w:val="clear" w:color="auto" w:fill="FFFFFF"/>
        </w:rPr>
        <w:t xml:space="preserve">últimos </w:t>
      </w:r>
      <w:r w:rsidRPr="00A27BBF">
        <w:rPr>
          <w:rFonts w:cs="Times New Roman"/>
          <w:szCs w:val="24"/>
          <w:shd w:val="clear" w:color="auto" w:fill="FFFFFF"/>
        </w:rPr>
        <w:t>dígitos</w:t>
      </w:r>
      <w:r w:rsidR="00D13DA1">
        <w:rPr>
          <w:rFonts w:cs="Times New Roman"/>
          <w:szCs w:val="24"/>
          <w:shd w:val="clear" w:color="auto" w:fill="FFFFFF"/>
        </w:rPr>
        <w:t xml:space="preserve"> </w:t>
      </w:r>
      <w:r w:rsidRPr="00A27BBF">
        <w:rPr>
          <w:rFonts w:cs="Times New Roman"/>
          <w:szCs w:val="24"/>
          <w:shd w:val="clear" w:color="auto" w:fill="FFFFFF"/>
        </w:rPr>
        <w:t xml:space="preserve">indicam </w:t>
      </w:r>
      <w:r w:rsidR="00D13DA1">
        <w:rPr>
          <w:rFonts w:cs="Times New Roman"/>
          <w:szCs w:val="24"/>
          <w:shd w:val="clear" w:color="auto" w:fill="FFFFFF"/>
        </w:rPr>
        <w:t>as</w:t>
      </w:r>
      <w:r w:rsidRPr="00A27BBF">
        <w:rPr>
          <w:rFonts w:cs="Times New Roman"/>
          <w:szCs w:val="24"/>
          <w:shd w:val="clear" w:color="auto" w:fill="FFFFFF"/>
        </w:rPr>
        <w:t xml:space="preserve"> centésim</w:t>
      </w:r>
      <w:r w:rsidR="00D13DA1">
        <w:rPr>
          <w:rFonts w:cs="Times New Roman"/>
          <w:szCs w:val="24"/>
          <w:shd w:val="clear" w:color="auto" w:fill="FFFFFF"/>
        </w:rPr>
        <w:t>as</w:t>
      </w:r>
      <w:r w:rsidRPr="00A27BBF">
        <w:rPr>
          <w:rFonts w:cs="Times New Roman"/>
          <w:szCs w:val="24"/>
          <w:shd w:val="clear" w:color="auto" w:fill="FFFFFF"/>
        </w:rPr>
        <w:t xml:space="preserve"> da percentagem de </w:t>
      </w:r>
      <w:r w:rsidR="00CB3726">
        <w:rPr>
          <w:rFonts w:cs="Times New Roman"/>
          <w:szCs w:val="24"/>
          <w:shd w:val="clear" w:color="auto" w:fill="FFFFFF"/>
        </w:rPr>
        <w:t xml:space="preserve">Carbono </w:t>
      </w:r>
      <w:r w:rsidRPr="00A27BBF">
        <w:rPr>
          <w:rFonts w:cs="Times New Roman"/>
          <w:szCs w:val="24"/>
          <w:shd w:val="clear" w:color="auto" w:fill="FFFFFF"/>
        </w:rPr>
        <w:t xml:space="preserve">contida no </w:t>
      </w:r>
      <w:r w:rsidR="00D13DA1">
        <w:rPr>
          <w:rFonts w:cs="Times New Roman"/>
          <w:szCs w:val="24"/>
          <w:shd w:val="clear" w:color="auto" w:fill="FFFFFF"/>
        </w:rPr>
        <w:t>aço</w:t>
      </w:r>
      <w:r w:rsidRPr="00A27BBF">
        <w:rPr>
          <w:rFonts w:cs="Times New Roman"/>
          <w:szCs w:val="24"/>
          <w:shd w:val="clear" w:color="auto" w:fill="FFFFFF"/>
        </w:rPr>
        <w:t xml:space="preserve">, </w:t>
      </w:r>
      <w:r w:rsidR="001E32AC">
        <w:rPr>
          <w:rFonts w:cs="Times New Roman"/>
          <w:szCs w:val="24"/>
          <w:shd w:val="clear" w:color="auto" w:fill="FFFFFF"/>
        </w:rPr>
        <w:t xml:space="preserve">que </w:t>
      </w:r>
      <w:r w:rsidRPr="00A27BBF">
        <w:rPr>
          <w:rFonts w:cs="Times New Roman"/>
          <w:szCs w:val="24"/>
          <w:shd w:val="clear" w:color="auto" w:fill="FFFFFF"/>
        </w:rPr>
        <w:t>pode variar entre 05</w:t>
      </w:r>
      <w:r w:rsidR="007D0111">
        <w:rPr>
          <w:rFonts w:cs="Times New Roman"/>
          <w:szCs w:val="24"/>
          <w:shd w:val="clear" w:color="auto" w:fill="FFFFFF"/>
        </w:rPr>
        <w:t xml:space="preserve"> a 95</w:t>
      </w:r>
      <w:r w:rsidRPr="00A27BBF">
        <w:rPr>
          <w:rFonts w:cs="Times New Roman"/>
          <w:szCs w:val="24"/>
          <w:shd w:val="clear" w:color="auto" w:fill="FFFFFF"/>
        </w:rPr>
        <w:t xml:space="preserve"> que </w:t>
      </w:r>
      <w:r w:rsidR="001E32AC" w:rsidRPr="00A27BBF">
        <w:rPr>
          <w:rFonts w:cs="Times New Roman"/>
          <w:szCs w:val="24"/>
          <w:shd w:val="clear" w:color="auto" w:fill="FFFFFF"/>
        </w:rPr>
        <w:t>corresponde</w:t>
      </w:r>
      <w:r w:rsidRPr="00A27BBF">
        <w:rPr>
          <w:rFonts w:cs="Times New Roman"/>
          <w:szCs w:val="24"/>
          <w:shd w:val="clear" w:color="auto" w:fill="FFFFFF"/>
        </w:rPr>
        <w:t xml:space="preserve"> a 0,05% de C</w:t>
      </w:r>
      <w:r w:rsidR="001E32AC">
        <w:rPr>
          <w:rFonts w:cs="Times New Roman"/>
          <w:szCs w:val="24"/>
          <w:shd w:val="clear" w:color="auto" w:fill="FFFFFF"/>
        </w:rPr>
        <w:t>arbono</w:t>
      </w:r>
      <w:r w:rsidRPr="00A27BBF">
        <w:rPr>
          <w:rFonts w:cs="Times New Roman"/>
          <w:szCs w:val="24"/>
          <w:shd w:val="clear" w:color="auto" w:fill="FFFFFF"/>
        </w:rPr>
        <w:t xml:space="preserve"> </w:t>
      </w:r>
      <w:r w:rsidR="007D0111">
        <w:rPr>
          <w:rFonts w:cs="Times New Roman"/>
          <w:szCs w:val="24"/>
          <w:shd w:val="clear" w:color="auto" w:fill="FFFFFF"/>
        </w:rPr>
        <w:t>e</w:t>
      </w:r>
      <w:r w:rsidRPr="00A27BBF">
        <w:rPr>
          <w:rFonts w:cs="Times New Roman"/>
          <w:szCs w:val="24"/>
          <w:shd w:val="clear" w:color="auto" w:fill="FFFFFF"/>
        </w:rPr>
        <w:t xml:space="preserve"> 0,95% de </w:t>
      </w:r>
      <w:r w:rsidR="00CB3726">
        <w:rPr>
          <w:rFonts w:cs="Times New Roman"/>
          <w:szCs w:val="24"/>
          <w:shd w:val="clear" w:color="auto" w:fill="FFFFFF"/>
        </w:rPr>
        <w:t>Carbono</w:t>
      </w:r>
      <w:r w:rsidR="001E32AC">
        <w:rPr>
          <w:rFonts w:cs="Times New Roman"/>
          <w:szCs w:val="24"/>
          <w:shd w:val="clear" w:color="auto" w:fill="FFFFFF"/>
        </w:rPr>
        <w:t xml:space="preserve"> respetivamente</w:t>
      </w:r>
      <w:r w:rsidRPr="00A27BBF">
        <w:rPr>
          <w:rFonts w:cs="Times New Roman"/>
          <w:szCs w:val="24"/>
          <w:shd w:val="clear" w:color="auto" w:fill="FFFFFF"/>
        </w:rPr>
        <w:t xml:space="preserve">. Se a percentagem de </w:t>
      </w:r>
      <w:r w:rsidR="00CB3726">
        <w:rPr>
          <w:rFonts w:cs="Times New Roman"/>
          <w:szCs w:val="24"/>
          <w:shd w:val="clear" w:color="auto" w:fill="FFFFFF"/>
        </w:rPr>
        <w:t>Carbono</w:t>
      </w:r>
      <w:r w:rsidRPr="00A27BBF">
        <w:rPr>
          <w:rFonts w:cs="Times New Roman"/>
          <w:szCs w:val="24"/>
          <w:shd w:val="clear" w:color="auto" w:fill="FFFFFF"/>
        </w:rPr>
        <w:t xml:space="preserve"> ating</w:t>
      </w:r>
      <w:r w:rsidR="001E32AC">
        <w:rPr>
          <w:rFonts w:cs="Times New Roman"/>
          <w:szCs w:val="24"/>
          <w:shd w:val="clear" w:color="auto" w:fill="FFFFFF"/>
        </w:rPr>
        <w:t>ir</w:t>
      </w:r>
      <w:r w:rsidRPr="00A27BBF">
        <w:rPr>
          <w:rFonts w:cs="Times New Roman"/>
          <w:szCs w:val="24"/>
          <w:shd w:val="clear" w:color="auto" w:fill="FFFFFF"/>
        </w:rPr>
        <w:t xml:space="preserve"> ou ultrapassa</w:t>
      </w:r>
      <w:r w:rsidR="001E32AC">
        <w:rPr>
          <w:rFonts w:cs="Times New Roman"/>
          <w:szCs w:val="24"/>
          <w:shd w:val="clear" w:color="auto" w:fill="FFFFFF"/>
        </w:rPr>
        <w:t>r</w:t>
      </w:r>
      <w:r w:rsidRPr="00A27BBF">
        <w:rPr>
          <w:rFonts w:cs="Times New Roman"/>
          <w:szCs w:val="24"/>
          <w:shd w:val="clear" w:color="auto" w:fill="FFFFFF"/>
        </w:rPr>
        <w:t xml:space="preserve"> 1,00%, então o final tem 3 dígitos e a classificação tem um total de 5 dígitos.</w:t>
      </w:r>
    </w:p>
    <w:p w14:paraId="2FDF8F35" w14:textId="3903F037" w:rsidR="004D218E" w:rsidRDefault="00B54EF3" w:rsidP="00B73305">
      <w:pPr>
        <w:rPr>
          <w:rFonts w:cs="Times New Roman"/>
          <w:szCs w:val="24"/>
          <w:shd w:val="clear" w:color="auto" w:fill="FFFFFF"/>
        </w:rPr>
      </w:pPr>
      <w:r>
        <w:rPr>
          <w:rFonts w:cs="Times New Roman"/>
          <w:szCs w:val="24"/>
          <w:shd w:val="clear" w:color="auto" w:fill="FFFFFF"/>
        </w:rPr>
        <w:t>A</w:t>
      </w:r>
      <w:r w:rsidR="00B73305" w:rsidRPr="00A27BBF">
        <w:rPr>
          <w:rFonts w:cs="Times New Roman"/>
          <w:szCs w:val="24"/>
          <w:shd w:val="clear" w:color="auto" w:fill="FFFFFF"/>
        </w:rPr>
        <w:t xml:space="preserve"> classificação dos aços segundo as normas da </w:t>
      </w:r>
      <w:r w:rsidR="00B73305" w:rsidRPr="007D0111">
        <w:rPr>
          <w:rFonts w:cs="Times New Roman"/>
          <w:i/>
          <w:szCs w:val="24"/>
          <w:shd w:val="clear" w:color="auto" w:fill="FFFFFF"/>
        </w:rPr>
        <w:t>SAE</w:t>
      </w:r>
      <w:r w:rsidR="00B73305" w:rsidRPr="00A27BBF">
        <w:rPr>
          <w:rFonts w:cs="Times New Roman"/>
          <w:szCs w:val="24"/>
          <w:shd w:val="clear" w:color="auto" w:fill="FFFFFF"/>
        </w:rPr>
        <w:t xml:space="preserve">, também é adotada pela </w:t>
      </w:r>
      <w:r w:rsidR="00B73305" w:rsidRPr="007D0111">
        <w:rPr>
          <w:rFonts w:cs="Times New Roman"/>
          <w:i/>
          <w:szCs w:val="24"/>
          <w:shd w:val="clear" w:color="auto" w:fill="FFFFFF"/>
        </w:rPr>
        <w:t>AISI (American Iron and Steel Institute-EUA)</w:t>
      </w:r>
      <w:r w:rsidR="00B73305" w:rsidRPr="00A27BBF">
        <w:rPr>
          <w:rFonts w:cs="Times New Roman"/>
          <w:szCs w:val="24"/>
          <w:shd w:val="clear" w:color="auto" w:fill="FFFFFF"/>
        </w:rPr>
        <w:t>.</w:t>
      </w:r>
      <w:r w:rsidR="00B73305" w:rsidRPr="00A27BBF">
        <w:rPr>
          <w:rFonts w:cs="Times New Roman"/>
          <w:szCs w:val="24"/>
          <w:shd w:val="clear" w:color="auto" w:fill="FFFFFF"/>
          <w:vertAlign w:val="superscript"/>
        </w:rPr>
        <w:t xml:space="preserve"> </w:t>
      </w:r>
    </w:p>
    <w:p w14:paraId="30C41245" w14:textId="3D442693" w:rsidR="004D218E" w:rsidRPr="00A27BBF" w:rsidRDefault="00B73305" w:rsidP="00B73305">
      <w:pPr>
        <w:rPr>
          <w:rFonts w:cs="Times New Roman"/>
          <w:szCs w:val="24"/>
          <w:shd w:val="clear" w:color="auto" w:fill="FFFFFF"/>
          <w:vertAlign w:val="superscript"/>
        </w:rPr>
      </w:pPr>
      <w:r w:rsidRPr="00A27BBF">
        <w:rPr>
          <w:rFonts w:cs="Times New Roman"/>
          <w:szCs w:val="24"/>
          <w:shd w:val="clear" w:color="auto" w:fill="FFFFFF"/>
        </w:rPr>
        <w:t>A seguinte listagem mostra alguns tipos de classificação</w:t>
      </w:r>
      <w:r w:rsidR="004D218E">
        <w:rPr>
          <w:rFonts w:cs="Times New Roman"/>
          <w:szCs w:val="24"/>
          <w:shd w:val="clear" w:color="auto" w:fill="FFFFFF"/>
        </w:rPr>
        <w:t>:</w:t>
      </w:r>
    </w:p>
    <w:p w14:paraId="7B77DF66" w14:textId="77777777" w:rsidR="00B73305" w:rsidRPr="004D218E" w:rsidRDefault="00B73305" w:rsidP="004D218E">
      <w:pPr>
        <w:pStyle w:val="PargrafodaLista"/>
        <w:numPr>
          <w:ilvl w:val="0"/>
          <w:numId w:val="14"/>
        </w:numPr>
        <w:jc w:val="left"/>
        <w:rPr>
          <w:rFonts w:cs="Times New Roman"/>
          <w:szCs w:val="24"/>
          <w:shd w:val="clear" w:color="auto" w:fill="FFFFFF"/>
        </w:rPr>
      </w:pPr>
      <w:r w:rsidRPr="004D218E">
        <w:rPr>
          <w:rFonts w:cs="Times New Roman"/>
          <w:szCs w:val="24"/>
          <w:shd w:val="clear" w:color="auto" w:fill="FFFFFF"/>
        </w:rPr>
        <w:t>1XXX - aço sem liga</w:t>
      </w:r>
    </w:p>
    <w:p w14:paraId="40C238C7" w14:textId="77777777" w:rsidR="00B73305" w:rsidRPr="004D218E" w:rsidRDefault="00B73305" w:rsidP="004D218E">
      <w:pPr>
        <w:pStyle w:val="PargrafodaLista"/>
        <w:numPr>
          <w:ilvl w:val="0"/>
          <w:numId w:val="14"/>
        </w:numPr>
        <w:jc w:val="left"/>
        <w:rPr>
          <w:rFonts w:cs="Times New Roman"/>
          <w:szCs w:val="24"/>
          <w:shd w:val="clear" w:color="auto" w:fill="FFFFFF"/>
        </w:rPr>
      </w:pPr>
      <w:r w:rsidRPr="004D218E">
        <w:rPr>
          <w:rFonts w:cs="Times New Roman"/>
          <w:szCs w:val="24"/>
          <w:shd w:val="clear" w:color="auto" w:fill="FFFFFF"/>
        </w:rPr>
        <w:t>10xx - aço carbono comum</w:t>
      </w:r>
    </w:p>
    <w:p w14:paraId="760900FB" w14:textId="77777777" w:rsidR="00B73305" w:rsidRDefault="00B73305" w:rsidP="004D218E">
      <w:pPr>
        <w:pStyle w:val="PargrafodaLista"/>
        <w:numPr>
          <w:ilvl w:val="0"/>
          <w:numId w:val="14"/>
        </w:numPr>
        <w:spacing w:before="100" w:beforeAutospacing="1"/>
        <w:jc w:val="left"/>
        <w:rPr>
          <w:rFonts w:cs="Times New Roman"/>
          <w:color w:val="222222"/>
          <w:szCs w:val="17"/>
          <w:shd w:val="clear" w:color="auto" w:fill="FFFFFF"/>
        </w:rPr>
      </w:pPr>
      <w:r w:rsidRPr="00304BDF">
        <w:rPr>
          <w:rFonts w:cs="Times New Roman"/>
          <w:color w:val="222222"/>
          <w:szCs w:val="17"/>
          <w:shd w:val="clear" w:color="auto" w:fill="FFFFFF"/>
        </w:rPr>
        <w:t>11xx - teores diferenciados de Enxofre (S)</w:t>
      </w:r>
    </w:p>
    <w:p w14:paraId="5277A374" w14:textId="77777777" w:rsidR="00B73305" w:rsidRDefault="00B73305" w:rsidP="004D218E">
      <w:pPr>
        <w:pStyle w:val="PargrafodaLista"/>
        <w:numPr>
          <w:ilvl w:val="0"/>
          <w:numId w:val="14"/>
        </w:numPr>
        <w:spacing w:before="100" w:beforeAutospacing="1"/>
        <w:jc w:val="left"/>
        <w:rPr>
          <w:rFonts w:cs="Times New Roman"/>
          <w:color w:val="222222"/>
          <w:szCs w:val="17"/>
          <w:shd w:val="clear" w:color="auto" w:fill="FFFFFF"/>
        </w:rPr>
      </w:pPr>
      <w:r w:rsidRPr="00304BDF">
        <w:rPr>
          <w:rFonts w:cs="Times New Roman"/>
          <w:color w:val="222222"/>
          <w:szCs w:val="17"/>
          <w:shd w:val="clear" w:color="auto" w:fill="FFFFFF"/>
        </w:rPr>
        <w:t>12xx - teores diferenciados de Enxofre e Fósforo (S e P)</w:t>
      </w:r>
    </w:p>
    <w:p w14:paraId="7B82A110" w14:textId="0B793FA4" w:rsidR="007758EB" w:rsidRPr="00B54EF3" w:rsidRDefault="00B73305" w:rsidP="00B54EF3">
      <w:pPr>
        <w:pStyle w:val="PargrafodaLista"/>
        <w:numPr>
          <w:ilvl w:val="0"/>
          <w:numId w:val="14"/>
        </w:numPr>
        <w:spacing w:before="100" w:beforeAutospacing="1"/>
        <w:jc w:val="left"/>
        <w:rPr>
          <w:rFonts w:cs="Times New Roman"/>
          <w:color w:val="222222"/>
          <w:szCs w:val="17"/>
          <w:shd w:val="clear" w:color="auto" w:fill="FFFFFF"/>
        </w:rPr>
      </w:pPr>
      <w:r w:rsidRPr="00304BDF">
        <w:rPr>
          <w:rFonts w:cs="Times New Roman"/>
          <w:color w:val="222222"/>
          <w:szCs w:val="17"/>
          <w:shd w:val="clear" w:color="auto" w:fill="FFFFFF"/>
        </w:rPr>
        <w:t>13xx - alto teor de Manganês (Mn 1,6-1,9%)</w:t>
      </w:r>
    </w:p>
    <w:p w14:paraId="4D3706F5" w14:textId="6E2E265D" w:rsidR="00B73305" w:rsidRPr="00250E61" w:rsidRDefault="00B73305" w:rsidP="00B73305">
      <w:pPr>
        <w:spacing w:before="100" w:beforeAutospacing="1"/>
        <w:rPr>
          <w:rFonts w:cs="Times New Roman"/>
          <w:color w:val="222222"/>
          <w:szCs w:val="17"/>
          <w:shd w:val="clear" w:color="auto" w:fill="FFFFFF"/>
        </w:rPr>
      </w:pPr>
      <w:r w:rsidRPr="00250E61">
        <w:rPr>
          <w:rFonts w:cs="Times New Roman"/>
          <w:color w:val="222222"/>
          <w:szCs w:val="17"/>
          <w:shd w:val="clear" w:color="auto" w:fill="FFFFFF"/>
        </w:rPr>
        <w:t>Exemplos</w:t>
      </w:r>
      <w:r>
        <w:rPr>
          <w:rFonts w:cs="Times New Roman"/>
          <w:color w:val="222222"/>
          <w:szCs w:val="17"/>
          <w:shd w:val="clear" w:color="auto" w:fill="FFFFFF"/>
        </w:rPr>
        <w:t>:</w:t>
      </w:r>
    </w:p>
    <w:p w14:paraId="5312C669" w14:textId="77777777" w:rsidR="00B73305" w:rsidRDefault="00B73305" w:rsidP="00B73305">
      <w:pPr>
        <w:pStyle w:val="PargrafodaLista"/>
        <w:numPr>
          <w:ilvl w:val="0"/>
          <w:numId w:val="5"/>
        </w:numPr>
        <w:spacing w:before="100" w:beforeAutospacing="1"/>
        <w:ind w:firstLine="709"/>
        <w:rPr>
          <w:rFonts w:cs="Times New Roman"/>
          <w:color w:val="222222"/>
          <w:szCs w:val="17"/>
          <w:shd w:val="clear" w:color="auto" w:fill="FFFFFF"/>
        </w:rPr>
      </w:pPr>
      <w:r w:rsidRPr="00304BDF">
        <w:rPr>
          <w:rFonts w:cs="Times New Roman"/>
          <w:color w:val="222222"/>
          <w:szCs w:val="17"/>
          <w:shd w:val="clear" w:color="auto" w:fill="FFFFFF"/>
        </w:rPr>
        <w:t>1020 - Aço sem liga com 0,20%C</w:t>
      </w:r>
    </w:p>
    <w:p w14:paraId="12528915" w14:textId="77777777" w:rsidR="00B73305" w:rsidRDefault="00B73305" w:rsidP="00B73305">
      <w:pPr>
        <w:pStyle w:val="PargrafodaLista"/>
        <w:numPr>
          <w:ilvl w:val="0"/>
          <w:numId w:val="5"/>
        </w:numPr>
        <w:spacing w:before="100" w:beforeAutospacing="1"/>
        <w:ind w:firstLine="709"/>
        <w:rPr>
          <w:rFonts w:cs="Times New Roman"/>
          <w:color w:val="222222"/>
          <w:szCs w:val="17"/>
          <w:shd w:val="clear" w:color="auto" w:fill="FFFFFF"/>
        </w:rPr>
      </w:pPr>
      <w:r w:rsidRPr="00304BDF">
        <w:rPr>
          <w:rFonts w:cs="Times New Roman"/>
          <w:color w:val="222222"/>
          <w:szCs w:val="17"/>
          <w:shd w:val="clear" w:color="auto" w:fill="FFFFFF"/>
        </w:rPr>
        <w:t>1045 - Aço sem liga com 0,45%C</w:t>
      </w:r>
    </w:p>
    <w:p w14:paraId="0361A36E" w14:textId="77777777" w:rsidR="00B73305" w:rsidRDefault="00B73305" w:rsidP="00B73305">
      <w:pPr>
        <w:pStyle w:val="PargrafodaLista"/>
        <w:numPr>
          <w:ilvl w:val="0"/>
          <w:numId w:val="5"/>
        </w:numPr>
        <w:spacing w:before="100" w:beforeAutospacing="1"/>
        <w:ind w:firstLine="709"/>
        <w:rPr>
          <w:rFonts w:cs="Times New Roman"/>
          <w:color w:val="222222"/>
          <w:szCs w:val="17"/>
          <w:shd w:val="clear" w:color="auto" w:fill="FFFFFF"/>
        </w:rPr>
      </w:pPr>
      <w:r w:rsidRPr="00304BDF">
        <w:rPr>
          <w:rFonts w:cs="Times New Roman"/>
          <w:color w:val="222222"/>
          <w:szCs w:val="17"/>
          <w:shd w:val="clear" w:color="auto" w:fill="FFFFFF"/>
        </w:rPr>
        <w:t>1145 - Aço de corte fácil com 0,45%C (com Mn e S)</w:t>
      </w:r>
    </w:p>
    <w:p w14:paraId="53C75A4C" w14:textId="77777777" w:rsidR="00B73305" w:rsidRDefault="00B73305" w:rsidP="00B73305">
      <w:pPr>
        <w:pStyle w:val="PargrafodaLista"/>
        <w:numPr>
          <w:ilvl w:val="0"/>
          <w:numId w:val="5"/>
        </w:numPr>
        <w:spacing w:before="100" w:beforeAutospacing="1"/>
        <w:ind w:firstLine="709"/>
        <w:rPr>
          <w:rFonts w:cs="Times New Roman"/>
          <w:color w:val="222222"/>
          <w:szCs w:val="24"/>
          <w:shd w:val="clear" w:color="auto" w:fill="FFFFFF"/>
        </w:rPr>
      </w:pPr>
      <w:r w:rsidRPr="00304BDF">
        <w:rPr>
          <w:rFonts w:cs="Times New Roman"/>
          <w:color w:val="222222"/>
          <w:szCs w:val="24"/>
          <w:shd w:val="clear" w:color="auto" w:fill="FFFFFF"/>
        </w:rPr>
        <w:t>1345 - Aço de elevada resistência com 0,45%C e 1,75%Mn</w:t>
      </w:r>
    </w:p>
    <w:p w14:paraId="21DFFD50" w14:textId="77777777" w:rsidR="00B73305" w:rsidRDefault="00B73305" w:rsidP="00B73305">
      <w:pPr>
        <w:spacing w:beforeAutospacing="1"/>
        <w:rPr>
          <w:rFonts w:eastAsia="Times New Roman" w:cs="Times New Roman"/>
          <w:szCs w:val="24"/>
        </w:rPr>
      </w:pPr>
    </w:p>
    <w:p w14:paraId="2905A887" w14:textId="75B79241" w:rsidR="00B73305" w:rsidRDefault="0000282B" w:rsidP="00B73305">
      <w:pPr>
        <w:pStyle w:val="Ttulo2"/>
        <w:rPr>
          <w:rFonts w:eastAsia="Times New Roman"/>
        </w:rPr>
      </w:pPr>
      <w:bookmarkStart w:id="20" w:name="_Toc26873507"/>
      <w:bookmarkStart w:id="21" w:name="_Toc26873618"/>
      <w:bookmarkStart w:id="22" w:name="_Toc27700888"/>
      <w:bookmarkStart w:id="23" w:name="_Toc27847667"/>
      <w:r>
        <w:rPr>
          <w:rFonts w:eastAsia="Times New Roman"/>
        </w:rPr>
        <w:t xml:space="preserve">3.2 - </w:t>
      </w:r>
      <w:r w:rsidR="00B73305" w:rsidRPr="023F884E">
        <w:rPr>
          <w:rFonts w:eastAsia="Times New Roman"/>
        </w:rPr>
        <w:t>Classificação em função da percentagem de carbono</w:t>
      </w:r>
      <w:bookmarkEnd w:id="20"/>
      <w:bookmarkEnd w:id="21"/>
      <w:bookmarkEnd w:id="22"/>
      <w:bookmarkEnd w:id="23"/>
    </w:p>
    <w:p w14:paraId="591EFAF0" w14:textId="5971579A" w:rsidR="00B73305" w:rsidRDefault="00846564" w:rsidP="00B73305">
      <w:pPr>
        <w:spacing w:before="100" w:beforeAutospacing="1"/>
        <w:rPr>
          <w:rFonts w:eastAsia="Times New Roman" w:cs="Times New Roman"/>
          <w:szCs w:val="24"/>
        </w:rPr>
      </w:pPr>
      <w:r>
        <w:rPr>
          <w:noProof/>
        </w:rPr>
        <w:drawing>
          <wp:anchor distT="0" distB="0" distL="114300" distR="114300" simplePos="0" relativeHeight="251686912" behindDoc="0" locked="0" layoutInCell="1" allowOverlap="1" wp14:anchorId="1D56703E" wp14:editId="047F95C4">
            <wp:simplePos x="0" y="0"/>
            <wp:positionH relativeFrom="column">
              <wp:posOffset>-74295</wp:posOffset>
            </wp:positionH>
            <wp:positionV relativeFrom="paragraph">
              <wp:posOffset>622935</wp:posOffset>
            </wp:positionV>
            <wp:extent cx="5532120" cy="3154680"/>
            <wp:effectExtent l="0" t="0" r="0" b="7620"/>
            <wp:wrapSquare wrapText="bothSides"/>
            <wp:docPr id="1575588665" name="Imagem 1575588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532120" cy="3154680"/>
                    </a:xfrm>
                    <a:prstGeom prst="rect">
                      <a:avLst/>
                    </a:prstGeom>
                  </pic:spPr>
                </pic:pic>
              </a:graphicData>
            </a:graphic>
            <wp14:sizeRelH relativeFrom="margin">
              <wp14:pctWidth>0</wp14:pctWidth>
            </wp14:sizeRelH>
            <wp14:sizeRelV relativeFrom="margin">
              <wp14:pctHeight>0</wp14:pctHeight>
            </wp14:sizeRelV>
          </wp:anchor>
        </w:drawing>
      </w:r>
      <w:r w:rsidR="00B73305" w:rsidRPr="72C24B32">
        <w:rPr>
          <w:rFonts w:eastAsia="Times New Roman" w:cs="Times New Roman"/>
          <w:szCs w:val="24"/>
        </w:rPr>
        <w:t>A classificação em função da percentagem de carbono no aço pode ser descrita com a seguinte tabela.</w:t>
      </w:r>
    </w:p>
    <w:p w14:paraId="37AC314B" w14:textId="243D2997" w:rsidR="00027E4C" w:rsidRDefault="00027E4C" w:rsidP="00846564">
      <w:pPr>
        <w:keepNext/>
        <w:jc w:val="center"/>
      </w:pPr>
    </w:p>
    <w:p w14:paraId="148DB65C" w14:textId="70069A46" w:rsidR="00B73305" w:rsidRPr="00027E4C" w:rsidRDefault="00027E4C" w:rsidP="00027E4C">
      <w:pPr>
        <w:pStyle w:val="Legenda"/>
        <w:rPr>
          <w:sz w:val="24"/>
          <w:szCs w:val="22"/>
        </w:rPr>
      </w:pPr>
      <w:bookmarkStart w:id="24" w:name="_Toc26994089"/>
      <w:bookmarkStart w:id="25" w:name="_Toc27316974"/>
      <w:r>
        <w:t xml:space="preserve">Figura </w:t>
      </w:r>
      <w:r w:rsidR="00FE1B14">
        <w:rPr>
          <w:noProof/>
        </w:rPr>
        <w:t>2</w:t>
      </w:r>
      <w:r>
        <w:t>-</w:t>
      </w:r>
      <w:r w:rsidRPr="00AF105B">
        <w:t>Classificação em função da percentagem de carbono</w:t>
      </w:r>
      <w:bookmarkEnd w:id="24"/>
      <w:bookmarkEnd w:id="25"/>
    </w:p>
    <w:p w14:paraId="1B99B3DA" w14:textId="1FC8C113" w:rsidR="00B73305" w:rsidRPr="001A3545" w:rsidRDefault="00B73305" w:rsidP="00B73305">
      <w:pPr>
        <w:rPr>
          <w:rFonts w:eastAsia="Times New Roman" w:cs="Times New Roman"/>
          <w:szCs w:val="24"/>
        </w:rPr>
      </w:pPr>
      <w:r w:rsidRPr="001A3545">
        <w:rPr>
          <w:rFonts w:eastAsia="Times New Roman" w:cs="Times New Roman"/>
          <w:szCs w:val="24"/>
        </w:rPr>
        <w:t xml:space="preserve">Os aços com baixo teor de carbono, até 0,30% de </w:t>
      </w:r>
      <w:r w:rsidR="00E43351">
        <w:rPr>
          <w:rFonts w:eastAsia="Times New Roman" w:cs="Times New Roman"/>
          <w:szCs w:val="24"/>
        </w:rPr>
        <w:t>Carbono</w:t>
      </w:r>
      <w:r w:rsidRPr="001A3545">
        <w:rPr>
          <w:rFonts w:eastAsia="Times New Roman" w:cs="Times New Roman"/>
          <w:szCs w:val="24"/>
        </w:rPr>
        <w:t xml:space="preserve"> como não adquirem tempera essas ligas são relativamente macias, porém possuem ótimos módulos de ductilidade e tenacidade.</w:t>
      </w:r>
    </w:p>
    <w:p w14:paraId="72957029" w14:textId="682CDE1F" w:rsidR="00B73305" w:rsidRPr="001A3545" w:rsidRDefault="00B73305" w:rsidP="001E78E8">
      <w:pPr>
        <w:rPr>
          <w:rFonts w:eastAsia="Times New Roman" w:cs="Times New Roman"/>
          <w:szCs w:val="24"/>
        </w:rPr>
      </w:pPr>
      <w:r w:rsidRPr="001A3545">
        <w:rPr>
          <w:rFonts w:eastAsia="Times New Roman" w:cs="Times New Roman"/>
          <w:szCs w:val="24"/>
        </w:rPr>
        <w:t xml:space="preserve">Os aços com médio teor de carbono, entre 0,30% e 0,70% de </w:t>
      </w:r>
      <w:r w:rsidR="00E43351">
        <w:rPr>
          <w:rFonts w:eastAsia="Times New Roman" w:cs="Times New Roman"/>
          <w:szCs w:val="24"/>
        </w:rPr>
        <w:t>Carbono</w:t>
      </w:r>
      <w:r w:rsidRPr="001A3545">
        <w:rPr>
          <w:rFonts w:eastAsia="Times New Roman" w:cs="Times New Roman"/>
          <w:szCs w:val="24"/>
        </w:rPr>
        <w:t>, podem ser tratados termicamente por austenitização, tempera e depois revenimento para melhorar as suas propriedades mecânicas.</w:t>
      </w:r>
    </w:p>
    <w:p w14:paraId="69FCB70C" w14:textId="22245DBD" w:rsidR="00B73305" w:rsidRDefault="00B73305" w:rsidP="00B73305">
      <w:pPr>
        <w:rPr>
          <w:rFonts w:eastAsia="Times New Roman" w:cs="Times New Roman"/>
          <w:szCs w:val="24"/>
        </w:rPr>
      </w:pPr>
      <w:r w:rsidRPr="72C24B32">
        <w:rPr>
          <w:rFonts w:eastAsia="Times New Roman" w:cs="Times New Roman"/>
          <w:szCs w:val="24"/>
        </w:rPr>
        <w:t xml:space="preserve">Os aços com alto teor de carbono que normalmente possuem entre 0,70% e 1,40% de </w:t>
      </w:r>
      <w:r w:rsidR="00E43351">
        <w:rPr>
          <w:rFonts w:eastAsia="Times New Roman" w:cs="Times New Roman"/>
          <w:szCs w:val="24"/>
        </w:rPr>
        <w:t>Carbono</w:t>
      </w:r>
      <w:r w:rsidRPr="72C24B32">
        <w:rPr>
          <w:rFonts w:eastAsia="Times New Roman" w:cs="Times New Roman"/>
          <w:szCs w:val="24"/>
        </w:rPr>
        <w:t>, são os mais duros, mais resistentes, no entanto são os menos dúcteis entre todos os aços.</w:t>
      </w:r>
      <w:r w:rsidR="00E43351">
        <w:rPr>
          <w:rFonts w:eastAsia="Times New Roman" w:cs="Times New Roman"/>
          <w:szCs w:val="24"/>
        </w:rPr>
        <w:t xml:space="preserve"> </w:t>
      </w:r>
    </w:p>
    <w:p w14:paraId="1F0745C4" w14:textId="77777777" w:rsidR="00B73305" w:rsidRDefault="00B73305" w:rsidP="00B73305">
      <w:pPr>
        <w:rPr>
          <w:rFonts w:eastAsia="Times New Roman" w:cs="Times New Roman"/>
          <w:szCs w:val="24"/>
        </w:rPr>
      </w:pPr>
    </w:p>
    <w:p w14:paraId="750C3416" w14:textId="77777777" w:rsidR="00B73305" w:rsidRDefault="00B73305" w:rsidP="00B73305">
      <w:pPr>
        <w:rPr>
          <w:rFonts w:eastAsia="Times New Roman" w:cs="Times New Roman"/>
          <w:b/>
          <w:bCs/>
          <w:szCs w:val="24"/>
        </w:rPr>
      </w:pPr>
    </w:p>
    <w:p w14:paraId="424966DB" w14:textId="05E76394" w:rsidR="008C6B18" w:rsidRPr="008C6B18" w:rsidRDefault="0000282B" w:rsidP="008C6B18">
      <w:pPr>
        <w:pStyle w:val="Ttulo2"/>
        <w:rPr>
          <w:rFonts w:eastAsia="Times New Roman"/>
        </w:rPr>
      </w:pPr>
      <w:bookmarkStart w:id="26" w:name="_Toc26873508"/>
      <w:bookmarkStart w:id="27" w:name="_Toc26873619"/>
      <w:bookmarkStart w:id="28" w:name="_Toc27700889"/>
      <w:bookmarkStart w:id="29" w:name="_Toc27847668"/>
      <w:r>
        <w:rPr>
          <w:rFonts w:eastAsia="Times New Roman"/>
        </w:rPr>
        <w:lastRenderedPageBreak/>
        <w:t xml:space="preserve">3.3 - </w:t>
      </w:r>
      <w:r w:rsidR="00B73305" w:rsidRPr="023F884E">
        <w:rPr>
          <w:rFonts w:eastAsia="Times New Roman"/>
        </w:rPr>
        <w:t>Classificação da microestrutura</w:t>
      </w:r>
      <w:bookmarkEnd w:id="26"/>
      <w:bookmarkEnd w:id="27"/>
      <w:bookmarkEnd w:id="28"/>
      <w:bookmarkEnd w:id="29"/>
    </w:p>
    <w:p w14:paraId="7DFF5A59" w14:textId="77777777" w:rsidR="00B73305" w:rsidRDefault="00B73305" w:rsidP="00B73305">
      <w:pPr>
        <w:rPr>
          <w:rFonts w:cs="Times New Roman"/>
          <w:szCs w:val="24"/>
        </w:rPr>
      </w:pPr>
      <w:r w:rsidRPr="023F884E">
        <w:rPr>
          <w:rFonts w:eastAsia="Times New Roman" w:cs="Times New Roman"/>
          <w:szCs w:val="24"/>
        </w:rPr>
        <w:t>A estrutura física dos materiais sólidos com importância para a Engenharia depende principalmente do arranjo dos átomos, iões ou moléculas que os constituem e das forças de ligação entre eles.</w:t>
      </w:r>
    </w:p>
    <w:p w14:paraId="4839F953" w14:textId="77777777" w:rsidR="00B73305" w:rsidRDefault="00B73305" w:rsidP="00B73305">
      <w:pPr>
        <w:rPr>
          <w:rFonts w:cs="Times New Roman"/>
          <w:szCs w:val="24"/>
        </w:rPr>
      </w:pPr>
      <w:r w:rsidRPr="023F884E">
        <w:rPr>
          <w:rFonts w:eastAsia="Times New Roman" w:cs="Times New Roman"/>
          <w:szCs w:val="24"/>
        </w:rPr>
        <w:t>A classificação quanto à constituição da microestrutura é feita em função do seu tipo, cubica de corpo centrado (CCC), cubica de face centrada (CFC) ou tetragonal de corpo centrado (TCC).</w:t>
      </w:r>
    </w:p>
    <w:p w14:paraId="731EBBB1" w14:textId="3E893E22" w:rsidR="00B73305" w:rsidRDefault="00340D81" w:rsidP="00B73305">
      <w:pPr>
        <w:rPr>
          <w:rFonts w:cs="Times New Roman"/>
          <w:szCs w:val="24"/>
        </w:rPr>
      </w:pPr>
      <w:r>
        <w:rPr>
          <w:rFonts w:eastAsia="Times New Roman" w:cs="Times New Roman"/>
          <w:szCs w:val="24"/>
        </w:rPr>
        <w:t>“</w:t>
      </w:r>
      <w:r w:rsidR="00B73305" w:rsidRPr="023F884E">
        <w:rPr>
          <w:rFonts w:eastAsia="Times New Roman" w:cs="Times New Roman"/>
          <w:szCs w:val="24"/>
        </w:rPr>
        <w:t>Se os átomos ou iões de um sólido se arranjarem num padrão que se repete segundo as três dimensões, forma um sólido que se diz ter estrutura cristalina e se designa por sólido cristalino ou material cristalino.</w:t>
      </w:r>
      <w:r>
        <w:rPr>
          <w:rFonts w:eastAsia="Times New Roman" w:cs="Times New Roman"/>
          <w:szCs w:val="24"/>
        </w:rPr>
        <w:t>”</w:t>
      </w:r>
      <w:sdt>
        <w:sdtPr>
          <w:rPr>
            <w:rFonts w:eastAsia="Times New Roman" w:cs="Times New Roman"/>
            <w:szCs w:val="24"/>
          </w:rPr>
          <w:id w:val="1467783032"/>
          <w:citation/>
        </w:sdtPr>
        <w:sdtEndPr/>
        <w:sdtContent>
          <w:r w:rsidR="002971EC">
            <w:rPr>
              <w:rFonts w:eastAsia="Times New Roman" w:cs="Times New Roman"/>
              <w:szCs w:val="24"/>
            </w:rPr>
            <w:fldChar w:fldCharType="begin"/>
          </w:r>
          <w:r w:rsidR="002971EC">
            <w:rPr>
              <w:rFonts w:eastAsia="Times New Roman" w:cs="Times New Roman"/>
              <w:szCs w:val="24"/>
            </w:rPr>
            <w:instrText xml:space="preserve"> CITATION Gam13 \l 2070 </w:instrText>
          </w:r>
          <w:r w:rsidR="002971EC">
            <w:rPr>
              <w:rFonts w:eastAsia="Times New Roman" w:cs="Times New Roman"/>
              <w:szCs w:val="24"/>
            </w:rPr>
            <w:fldChar w:fldCharType="separate"/>
          </w:r>
          <w:r w:rsidR="001B365D">
            <w:rPr>
              <w:rFonts w:eastAsia="Times New Roman" w:cs="Times New Roman"/>
              <w:noProof/>
              <w:szCs w:val="24"/>
            </w:rPr>
            <w:t xml:space="preserve"> </w:t>
          </w:r>
          <w:r w:rsidR="001B365D" w:rsidRPr="001B365D">
            <w:rPr>
              <w:rFonts w:eastAsia="Times New Roman" w:cs="Times New Roman"/>
              <w:noProof/>
              <w:szCs w:val="24"/>
            </w:rPr>
            <w:t>(Gamarra, 2013)</w:t>
          </w:r>
          <w:r w:rsidR="002971EC">
            <w:rPr>
              <w:rFonts w:eastAsia="Times New Roman" w:cs="Times New Roman"/>
              <w:szCs w:val="24"/>
            </w:rPr>
            <w:fldChar w:fldCharType="end"/>
          </w:r>
        </w:sdtContent>
      </w:sdt>
    </w:p>
    <w:p w14:paraId="7D136DA2" w14:textId="77777777" w:rsidR="00B73305" w:rsidRDefault="00B73305" w:rsidP="00B73305">
      <w:pPr>
        <w:rPr>
          <w:rFonts w:eastAsia="Times New Roman" w:cs="Times New Roman"/>
          <w:szCs w:val="24"/>
        </w:rPr>
      </w:pPr>
      <w:r w:rsidRPr="023F884E">
        <w:rPr>
          <w:rFonts w:eastAsia="Times New Roman" w:cs="Times New Roman"/>
          <w:szCs w:val="24"/>
        </w:rPr>
        <w:t>Os metais, as ligas metálicas e alguns materiais cerâmicos constituem exemplos de materiais cristalinos.</w:t>
      </w:r>
    </w:p>
    <w:p w14:paraId="6D61D543" w14:textId="77777777" w:rsidR="00B73305" w:rsidRDefault="00B73305" w:rsidP="00B73305">
      <w:pPr>
        <w:rPr>
          <w:rFonts w:eastAsia="Times New Roman" w:cs="Times New Roman"/>
          <w:szCs w:val="24"/>
        </w:rPr>
      </w:pPr>
    </w:p>
    <w:p w14:paraId="5707B86F" w14:textId="53384ECC" w:rsidR="00B73305" w:rsidRPr="004D218E" w:rsidRDefault="0000282B" w:rsidP="00E53DE4">
      <w:pPr>
        <w:pStyle w:val="Ttulo1"/>
        <w:rPr>
          <w:rFonts w:eastAsia="Times New Roman"/>
        </w:rPr>
      </w:pPr>
      <w:bookmarkStart w:id="30" w:name="_Toc26873353"/>
      <w:bookmarkStart w:id="31" w:name="_Toc27700890"/>
      <w:bookmarkStart w:id="32" w:name="_Toc27847669"/>
      <w:r>
        <w:rPr>
          <w:rFonts w:eastAsia="Times New Roman"/>
        </w:rPr>
        <w:lastRenderedPageBreak/>
        <w:t xml:space="preserve">4 - </w:t>
      </w:r>
      <w:r w:rsidR="00B73305" w:rsidRPr="023F884E">
        <w:rPr>
          <w:rFonts w:eastAsia="Times New Roman"/>
        </w:rPr>
        <w:t>Aplicações</w:t>
      </w:r>
      <w:bookmarkEnd w:id="30"/>
      <w:bookmarkEnd w:id="31"/>
      <w:bookmarkEnd w:id="32"/>
      <w:r w:rsidR="00B73305" w:rsidRPr="023F884E">
        <w:rPr>
          <w:rFonts w:eastAsia="Times New Roman"/>
        </w:rPr>
        <w:t xml:space="preserve"> </w:t>
      </w:r>
    </w:p>
    <w:p w14:paraId="44B333B7" w14:textId="305A44D7" w:rsidR="00787BC2" w:rsidRDefault="00B73305" w:rsidP="00B73305">
      <w:pPr>
        <w:rPr>
          <w:rFonts w:eastAsia="Times New Roman" w:cs="Times New Roman"/>
          <w:color w:val="222222"/>
          <w:szCs w:val="24"/>
        </w:rPr>
      </w:pPr>
      <w:r w:rsidRPr="023F884E">
        <w:rPr>
          <w:rFonts w:eastAsia="Times New Roman" w:cs="Times New Roman"/>
          <w:szCs w:val="24"/>
        </w:rPr>
        <w:t>Entre todos os tipos de aço, os aços com baixo teor de carbono são os mais usados.</w:t>
      </w:r>
      <w:r w:rsidR="008A5BB7">
        <w:rPr>
          <w:rFonts w:eastAsia="Times New Roman" w:cs="Times New Roman"/>
          <w:szCs w:val="24"/>
        </w:rPr>
        <w:t xml:space="preserve"> </w:t>
      </w:r>
      <w:r w:rsidRPr="023F884E">
        <w:rPr>
          <w:rFonts w:eastAsia="Times New Roman" w:cs="Times New Roman"/>
          <w:color w:val="222222"/>
          <w:szCs w:val="24"/>
        </w:rPr>
        <w:t>O aço</w:t>
      </w:r>
      <w:r w:rsidR="008A5BB7">
        <w:rPr>
          <w:rFonts w:eastAsia="Times New Roman" w:cs="Times New Roman"/>
          <w:color w:val="222222"/>
          <w:szCs w:val="24"/>
        </w:rPr>
        <w:t>,</w:t>
      </w:r>
      <w:r w:rsidRPr="023F884E">
        <w:rPr>
          <w:rFonts w:eastAsia="Times New Roman" w:cs="Times New Roman"/>
          <w:color w:val="222222"/>
          <w:szCs w:val="24"/>
        </w:rPr>
        <w:t xml:space="preserve"> é </w:t>
      </w:r>
      <w:r w:rsidR="008A5BB7">
        <w:rPr>
          <w:rFonts w:eastAsia="Times New Roman" w:cs="Times New Roman"/>
          <w:color w:val="222222"/>
          <w:szCs w:val="24"/>
        </w:rPr>
        <w:t>hoje em dia, considerada</w:t>
      </w:r>
      <w:r w:rsidRPr="023F884E">
        <w:rPr>
          <w:rFonts w:eastAsia="Times New Roman" w:cs="Times New Roman"/>
          <w:color w:val="222222"/>
          <w:szCs w:val="24"/>
        </w:rPr>
        <w:t xml:space="preserve"> a mais importante liga metálica, sendo</w:t>
      </w:r>
      <w:r w:rsidR="00B54EF3">
        <w:rPr>
          <w:rFonts w:eastAsia="Times New Roman" w:cs="Times New Roman"/>
          <w:color w:val="222222"/>
          <w:szCs w:val="24"/>
        </w:rPr>
        <w:t xml:space="preserve"> muito usado</w:t>
      </w:r>
      <w:r w:rsidRPr="023F884E">
        <w:rPr>
          <w:rFonts w:eastAsia="Times New Roman" w:cs="Times New Roman"/>
          <w:color w:val="222222"/>
          <w:szCs w:val="24"/>
        </w:rPr>
        <w:t xml:space="preserve"> em </w:t>
      </w:r>
      <w:r w:rsidR="00B54EF3">
        <w:rPr>
          <w:rFonts w:eastAsia="Times New Roman" w:cs="Times New Roman"/>
          <w:color w:val="222222"/>
          <w:szCs w:val="24"/>
        </w:rPr>
        <w:t>diversas</w:t>
      </w:r>
      <w:r w:rsidRPr="023F884E">
        <w:rPr>
          <w:rFonts w:eastAsia="Times New Roman" w:cs="Times New Roman"/>
          <w:color w:val="222222"/>
          <w:szCs w:val="24"/>
        </w:rPr>
        <w:t xml:space="preserve"> aplicações tais como </w:t>
      </w:r>
      <w:r w:rsidR="00B54EF3" w:rsidRPr="023F884E">
        <w:rPr>
          <w:rFonts w:eastAsia="Times New Roman" w:cs="Times New Roman"/>
          <w:color w:val="222222"/>
          <w:szCs w:val="24"/>
        </w:rPr>
        <w:t xml:space="preserve">ferramentas, </w:t>
      </w:r>
      <w:r w:rsidRPr="023F884E">
        <w:rPr>
          <w:rFonts w:eastAsia="Times New Roman" w:cs="Times New Roman"/>
          <w:color w:val="222222"/>
          <w:szCs w:val="24"/>
        </w:rPr>
        <w:t xml:space="preserve">máquinas, </w:t>
      </w:r>
      <w:r w:rsidR="00B54EF3">
        <w:rPr>
          <w:rFonts w:eastAsia="Times New Roman" w:cs="Times New Roman"/>
          <w:color w:val="222222"/>
          <w:szCs w:val="24"/>
        </w:rPr>
        <w:t>na</w:t>
      </w:r>
      <w:r w:rsidRPr="023F884E">
        <w:rPr>
          <w:rFonts w:eastAsia="Times New Roman" w:cs="Times New Roman"/>
          <w:color w:val="222222"/>
          <w:szCs w:val="24"/>
        </w:rPr>
        <w:t xml:space="preserve"> construção</w:t>
      </w:r>
      <w:r w:rsidR="00B54EF3">
        <w:rPr>
          <w:rFonts w:eastAsia="Times New Roman" w:cs="Times New Roman"/>
          <w:color w:val="222222"/>
          <w:szCs w:val="24"/>
        </w:rPr>
        <w:t xml:space="preserve"> civil</w:t>
      </w:r>
      <w:r w:rsidRPr="023F884E">
        <w:rPr>
          <w:rFonts w:eastAsia="Times New Roman" w:cs="Times New Roman"/>
          <w:color w:val="222222"/>
          <w:szCs w:val="24"/>
        </w:rPr>
        <w:t xml:space="preserve">, etc. </w:t>
      </w:r>
    </w:p>
    <w:p w14:paraId="37D538F1" w14:textId="4DB9CBDF" w:rsidR="00B73305" w:rsidRDefault="00B73305" w:rsidP="00B73305">
      <w:pPr>
        <w:ind w:firstLine="360"/>
        <w:rPr>
          <w:rFonts w:eastAsia="Times New Roman" w:cs="Times New Roman"/>
          <w:szCs w:val="24"/>
        </w:rPr>
      </w:pPr>
      <w:r w:rsidRPr="001A3545">
        <w:rPr>
          <w:rFonts w:eastAsia="Times New Roman" w:cs="Times New Roman"/>
          <w:szCs w:val="24"/>
        </w:rPr>
        <w:t>Os aços com baixo teor de carbono</w:t>
      </w:r>
      <w:r w:rsidR="00787BC2">
        <w:rPr>
          <w:rFonts w:eastAsia="Times New Roman" w:cs="Times New Roman"/>
          <w:szCs w:val="24"/>
        </w:rPr>
        <w:t xml:space="preserve"> são usados essencialmente em </w:t>
      </w:r>
      <w:r w:rsidRPr="001A3545">
        <w:rPr>
          <w:rFonts w:eastAsia="Times New Roman" w:cs="Times New Roman"/>
          <w:szCs w:val="24"/>
        </w:rPr>
        <w:t>aplicações</w:t>
      </w:r>
      <w:r w:rsidR="00787BC2">
        <w:rPr>
          <w:rFonts w:eastAsia="Times New Roman" w:cs="Times New Roman"/>
          <w:szCs w:val="24"/>
        </w:rPr>
        <w:t xml:space="preserve"> como</w:t>
      </w:r>
      <w:r w:rsidRPr="001A3545">
        <w:rPr>
          <w:rFonts w:eastAsia="Times New Roman" w:cs="Times New Roman"/>
          <w:szCs w:val="24"/>
        </w:rPr>
        <w:t xml:space="preserve"> os componentes de </w:t>
      </w:r>
      <w:r w:rsidR="00787BC2">
        <w:rPr>
          <w:rFonts w:eastAsia="Times New Roman" w:cs="Times New Roman"/>
          <w:szCs w:val="24"/>
        </w:rPr>
        <w:t>chassis</w:t>
      </w:r>
      <w:r w:rsidRPr="001A3545">
        <w:rPr>
          <w:rFonts w:eastAsia="Times New Roman" w:cs="Times New Roman"/>
          <w:szCs w:val="24"/>
        </w:rPr>
        <w:t xml:space="preserve"> de automóveis, </w:t>
      </w:r>
      <w:r w:rsidR="00787BC2">
        <w:rPr>
          <w:rFonts w:eastAsia="Times New Roman" w:cs="Times New Roman"/>
          <w:szCs w:val="24"/>
        </w:rPr>
        <w:t>perfis de estruturas metálicas</w:t>
      </w:r>
      <w:r w:rsidRPr="001A3545">
        <w:rPr>
          <w:rFonts w:eastAsia="Times New Roman" w:cs="Times New Roman"/>
          <w:szCs w:val="24"/>
        </w:rPr>
        <w:t>,</w:t>
      </w:r>
      <w:r w:rsidR="00787BC2">
        <w:rPr>
          <w:rFonts w:eastAsia="Times New Roman" w:cs="Times New Roman"/>
          <w:szCs w:val="24"/>
        </w:rPr>
        <w:t xml:space="preserve"> latas,</w:t>
      </w:r>
      <w:r w:rsidRPr="001A3545">
        <w:rPr>
          <w:rFonts w:eastAsia="Times New Roman" w:cs="Times New Roman"/>
          <w:szCs w:val="24"/>
        </w:rPr>
        <w:t xml:space="preserve"> edificações</w:t>
      </w:r>
      <w:r w:rsidR="00787BC2">
        <w:rPr>
          <w:rFonts w:eastAsia="Times New Roman" w:cs="Times New Roman"/>
          <w:szCs w:val="24"/>
        </w:rPr>
        <w:t xml:space="preserve"> como </w:t>
      </w:r>
      <w:r w:rsidRPr="001A3545">
        <w:rPr>
          <w:rFonts w:eastAsia="Times New Roman" w:cs="Times New Roman"/>
          <w:szCs w:val="24"/>
        </w:rPr>
        <w:t>pontes</w:t>
      </w:r>
      <w:r w:rsidR="00787BC2">
        <w:rPr>
          <w:rFonts w:eastAsia="Times New Roman" w:cs="Times New Roman"/>
          <w:szCs w:val="24"/>
        </w:rPr>
        <w:t xml:space="preserve"> e</w:t>
      </w:r>
      <w:r w:rsidRPr="001A3545">
        <w:rPr>
          <w:rFonts w:eastAsia="Times New Roman" w:cs="Times New Roman"/>
          <w:szCs w:val="24"/>
        </w:rPr>
        <w:t xml:space="preserve"> torres</w:t>
      </w:r>
      <w:r w:rsidR="00787BC2">
        <w:rPr>
          <w:rFonts w:eastAsia="Times New Roman" w:cs="Times New Roman"/>
          <w:szCs w:val="24"/>
        </w:rPr>
        <w:t>.</w:t>
      </w:r>
    </w:p>
    <w:p w14:paraId="09F6432E" w14:textId="70A79CEC" w:rsidR="00B73305" w:rsidRPr="001A3545" w:rsidRDefault="00B73305" w:rsidP="00B73305">
      <w:pPr>
        <w:ind w:firstLine="360"/>
        <w:rPr>
          <w:rFonts w:eastAsia="Times New Roman" w:cs="Times New Roman"/>
          <w:szCs w:val="24"/>
        </w:rPr>
      </w:pPr>
      <w:r w:rsidRPr="7CF898AB">
        <w:rPr>
          <w:rFonts w:eastAsia="Times New Roman" w:cs="Times New Roman"/>
          <w:szCs w:val="24"/>
        </w:rPr>
        <w:t>As aplicações dos aços com médio teor de carbono visto que que podem ser tratados termicamente para melhorar as suas características mecânicas incluem as rodas dos comboios bem como os próprios carris, engrenagens e outras peças de máquinas e componentes estruturais</w:t>
      </w:r>
      <w:r w:rsidR="00904118">
        <w:rPr>
          <w:rFonts w:eastAsia="Times New Roman" w:cs="Times New Roman"/>
          <w:szCs w:val="24"/>
        </w:rPr>
        <w:t xml:space="preserve"> que exijam uma </w:t>
      </w:r>
      <w:r w:rsidRPr="7CF898AB">
        <w:rPr>
          <w:rFonts w:eastAsia="Times New Roman" w:cs="Times New Roman"/>
          <w:szCs w:val="24"/>
        </w:rPr>
        <w:t>alta resistência mecânica,</w:t>
      </w:r>
      <w:r w:rsidR="00904118">
        <w:rPr>
          <w:rFonts w:eastAsia="Times New Roman" w:cs="Times New Roman"/>
          <w:szCs w:val="24"/>
        </w:rPr>
        <w:t xml:space="preserve"> alta </w:t>
      </w:r>
      <w:r w:rsidRPr="7CF898AB">
        <w:rPr>
          <w:rFonts w:eastAsia="Times New Roman" w:cs="Times New Roman"/>
          <w:szCs w:val="24"/>
        </w:rPr>
        <w:t>resistência à abrasão.</w:t>
      </w:r>
    </w:p>
    <w:p w14:paraId="477BF614" w14:textId="461AECCF" w:rsidR="00B73305" w:rsidRPr="001A3545" w:rsidRDefault="00B73305" w:rsidP="00B73305">
      <w:pPr>
        <w:ind w:firstLine="360"/>
        <w:rPr>
          <w:rFonts w:cs="Times New Roman"/>
          <w:color w:val="222222"/>
          <w:szCs w:val="24"/>
        </w:rPr>
      </w:pPr>
      <w:r w:rsidRPr="023F884E">
        <w:rPr>
          <w:rFonts w:eastAsia="Times New Roman" w:cs="Times New Roman"/>
          <w:color w:val="222222"/>
          <w:szCs w:val="24"/>
        </w:rPr>
        <w:t>Os aços com alto teor de carbono são quase sempre utilizados em uma condição endurecida e revenida, como tal, são especialmente resistentes ao desgaste e á abrasão sendo estes aços muito utilizados como ferramentas de corte e matrizes para moldação e conformação de materiais bem como para a produção de facas, laminas de corte, laminas de serra para metais, molas e arames de alta resistência.</w:t>
      </w:r>
    </w:p>
    <w:p w14:paraId="799C4A35" w14:textId="77777777" w:rsidR="00B73305" w:rsidRDefault="00B73305" w:rsidP="00B73305">
      <w:pPr>
        <w:rPr>
          <w:rFonts w:cs="Times New Roman"/>
          <w:color w:val="222222"/>
          <w:szCs w:val="24"/>
        </w:rPr>
      </w:pPr>
    </w:p>
    <w:p w14:paraId="22733A45" w14:textId="03F328C6" w:rsidR="00B73305" w:rsidRPr="004D218E" w:rsidRDefault="0000282B" w:rsidP="004D218E">
      <w:pPr>
        <w:pStyle w:val="Ttulo1"/>
        <w:rPr>
          <w:rFonts w:eastAsia="Times New Roman"/>
        </w:rPr>
      </w:pPr>
      <w:bookmarkStart w:id="33" w:name="_Toc26873354"/>
      <w:bookmarkStart w:id="34" w:name="_Toc27700891"/>
      <w:bookmarkStart w:id="35" w:name="_Toc27847670"/>
      <w:r>
        <w:rPr>
          <w:rFonts w:eastAsia="Times New Roman"/>
        </w:rPr>
        <w:lastRenderedPageBreak/>
        <w:t xml:space="preserve">5 - </w:t>
      </w:r>
      <w:r w:rsidR="00B73305" w:rsidRPr="00AC7B88">
        <w:rPr>
          <w:rFonts w:eastAsia="Times New Roman"/>
        </w:rPr>
        <w:t>Propriedades</w:t>
      </w:r>
      <w:bookmarkEnd w:id="33"/>
      <w:bookmarkEnd w:id="34"/>
      <w:bookmarkEnd w:id="35"/>
    </w:p>
    <w:p w14:paraId="398F2AC7" w14:textId="7D540DA1" w:rsidR="00B73305" w:rsidRDefault="00B73305" w:rsidP="00B73305">
      <w:pPr>
        <w:rPr>
          <w:rFonts w:eastAsia="Times New Roman" w:cs="Times New Roman"/>
          <w:color w:val="222222"/>
          <w:szCs w:val="24"/>
        </w:rPr>
      </w:pPr>
      <w:r w:rsidRPr="00AC7B88">
        <w:rPr>
          <w:rFonts w:eastAsia="Times New Roman" w:cs="Times New Roman"/>
          <w:color w:val="222222"/>
          <w:szCs w:val="24"/>
        </w:rPr>
        <w:t>As propriedades do aço</w:t>
      </w:r>
      <w:r w:rsidR="00904118">
        <w:rPr>
          <w:rFonts w:eastAsia="Times New Roman" w:cs="Times New Roman"/>
          <w:color w:val="222222"/>
          <w:szCs w:val="24"/>
        </w:rPr>
        <w:t xml:space="preserve"> variam em função da sua composição química e teor de carbono, assim </w:t>
      </w:r>
      <w:r w:rsidRPr="00AC7B88">
        <w:rPr>
          <w:rFonts w:eastAsia="Times New Roman" w:cs="Times New Roman"/>
          <w:color w:val="222222"/>
          <w:szCs w:val="24"/>
        </w:rPr>
        <w:t>sendo</w:t>
      </w:r>
      <w:r w:rsidR="00904118">
        <w:rPr>
          <w:rFonts w:eastAsia="Times New Roman" w:cs="Times New Roman"/>
          <w:color w:val="222222"/>
          <w:szCs w:val="24"/>
        </w:rPr>
        <w:t xml:space="preserve">, é </w:t>
      </w:r>
      <w:r w:rsidRPr="00AC7B88">
        <w:rPr>
          <w:rFonts w:eastAsia="Times New Roman" w:cs="Times New Roman"/>
          <w:color w:val="222222"/>
          <w:szCs w:val="24"/>
        </w:rPr>
        <w:t>possível</w:t>
      </w:r>
      <w:r w:rsidR="00904118">
        <w:rPr>
          <w:rFonts w:eastAsia="Times New Roman" w:cs="Times New Roman"/>
          <w:color w:val="222222"/>
          <w:szCs w:val="24"/>
        </w:rPr>
        <w:t xml:space="preserve"> </w:t>
      </w:r>
      <w:r w:rsidRPr="00AC7B88">
        <w:rPr>
          <w:rFonts w:eastAsia="Times New Roman" w:cs="Times New Roman"/>
          <w:color w:val="222222"/>
          <w:szCs w:val="24"/>
        </w:rPr>
        <w:t>com esta</w:t>
      </w:r>
      <w:r w:rsidR="00904118">
        <w:rPr>
          <w:rFonts w:eastAsia="Times New Roman" w:cs="Times New Roman"/>
          <w:color w:val="222222"/>
          <w:szCs w:val="24"/>
        </w:rPr>
        <w:t>s</w:t>
      </w:r>
      <w:r w:rsidRPr="00AC7B88">
        <w:rPr>
          <w:rFonts w:eastAsia="Times New Roman" w:cs="Times New Roman"/>
          <w:color w:val="222222"/>
          <w:szCs w:val="24"/>
        </w:rPr>
        <w:t xml:space="preserve"> </w:t>
      </w:r>
      <w:r w:rsidR="00904118" w:rsidRPr="00AC7B88">
        <w:rPr>
          <w:rFonts w:eastAsia="Times New Roman" w:cs="Times New Roman"/>
          <w:color w:val="222222"/>
          <w:szCs w:val="24"/>
        </w:rPr>
        <w:t>variaç</w:t>
      </w:r>
      <w:r w:rsidR="00904118">
        <w:rPr>
          <w:rFonts w:eastAsia="Times New Roman" w:cs="Times New Roman"/>
          <w:color w:val="222222"/>
          <w:szCs w:val="24"/>
        </w:rPr>
        <w:t>ões criar</w:t>
      </w:r>
      <w:r w:rsidRPr="00AC7B88">
        <w:rPr>
          <w:rFonts w:eastAsia="Times New Roman" w:cs="Times New Roman"/>
          <w:color w:val="222222"/>
          <w:szCs w:val="24"/>
        </w:rPr>
        <w:t xml:space="preserve"> uma grande diversidade de aplicações práticas.</w:t>
      </w:r>
    </w:p>
    <w:p w14:paraId="4468F999" w14:textId="77817D4B" w:rsidR="00B73305" w:rsidRPr="00AC7B88" w:rsidRDefault="00904118" w:rsidP="00B73305">
      <w:pPr>
        <w:rPr>
          <w:rFonts w:cs="Times New Roman"/>
          <w:szCs w:val="24"/>
        </w:rPr>
      </w:pPr>
      <w:r>
        <w:rPr>
          <w:rFonts w:eastAsia="Times New Roman" w:cs="Times New Roman"/>
          <w:color w:val="222222"/>
          <w:szCs w:val="24"/>
        </w:rPr>
        <w:t>As p</w:t>
      </w:r>
      <w:r w:rsidR="00B73305" w:rsidRPr="00AC7B88">
        <w:rPr>
          <w:rFonts w:eastAsia="Times New Roman" w:cs="Times New Roman"/>
          <w:color w:val="222222"/>
          <w:szCs w:val="24"/>
        </w:rPr>
        <w:t xml:space="preserve">ropriedades médias de um aço com 0,2% de carbono em peso </w:t>
      </w:r>
      <w:r w:rsidR="00B73305">
        <w:rPr>
          <w:rFonts w:eastAsia="Times New Roman" w:cs="Times New Roman"/>
          <w:color w:val="222222"/>
          <w:szCs w:val="24"/>
        </w:rPr>
        <w:t>são</w:t>
      </w:r>
      <w:r w:rsidR="00B73305" w:rsidRPr="00AC7B88">
        <w:rPr>
          <w:rFonts w:eastAsia="Times New Roman" w:cs="Times New Roman"/>
          <w:color w:val="222222"/>
          <w:szCs w:val="24"/>
        </w:rPr>
        <w:t>:</w:t>
      </w:r>
    </w:p>
    <w:p w14:paraId="0A3C2C3D" w14:textId="77777777" w:rsidR="00B73305" w:rsidRPr="00AC7B88" w:rsidRDefault="00B73305" w:rsidP="00B73305">
      <w:pPr>
        <w:pStyle w:val="PargrafodaLista"/>
        <w:numPr>
          <w:ilvl w:val="0"/>
          <w:numId w:val="2"/>
        </w:numPr>
        <w:ind w:left="0" w:firstLine="709"/>
        <w:contextualSpacing w:val="0"/>
        <w:rPr>
          <w:rFonts w:cs="Times New Roman"/>
          <w:szCs w:val="24"/>
        </w:rPr>
      </w:pPr>
      <w:r w:rsidRPr="72C24B32">
        <w:rPr>
          <w:rFonts w:eastAsia="Times New Roman" w:cs="Times New Roman"/>
          <w:szCs w:val="24"/>
        </w:rPr>
        <w:t>Massa volumétrica: 7860 kg/m³ (ou 7,86 g/cm³)</w:t>
      </w:r>
    </w:p>
    <w:p w14:paraId="4179E8D7" w14:textId="38258EF1" w:rsidR="00B73305" w:rsidRPr="00AC7B88" w:rsidRDefault="00B73305" w:rsidP="00B73305">
      <w:pPr>
        <w:pStyle w:val="PargrafodaLista"/>
        <w:numPr>
          <w:ilvl w:val="0"/>
          <w:numId w:val="2"/>
        </w:numPr>
        <w:ind w:left="0" w:firstLine="709"/>
        <w:contextualSpacing w:val="0"/>
        <w:rPr>
          <w:rFonts w:cs="Times New Roman"/>
          <w:iCs/>
          <w:szCs w:val="24"/>
        </w:rPr>
      </w:pPr>
      <w:r w:rsidRPr="00A61A62">
        <w:rPr>
          <w:rFonts w:eastAsia="Times New Roman" w:cs="Times New Roman"/>
          <w:iCs/>
          <w:szCs w:val="24"/>
        </w:rPr>
        <w:t>Módulo de elasticidade</w:t>
      </w:r>
      <w:r w:rsidRPr="00AC7B88">
        <w:rPr>
          <w:rFonts w:eastAsia="Times New Roman" w:cs="Times New Roman"/>
          <w:iCs/>
          <w:szCs w:val="24"/>
        </w:rPr>
        <w:t xml:space="preserve"> (Módulo de Young) Longitudinal</w:t>
      </w:r>
      <w:r w:rsidRPr="00AC7B88">
        <w:rPr>
          <w:rFonts w:eastAsia="Times New Roman" w:cs="Times New Roman"/>
          <w:szCs w:val="24"/>
        </w:rPr>
        <w:t>: 210GPa</w:t>
      </w:r>
    </w:p>
    <w:p w14:paraId="7CE66149" w14:textId="77777777" w:rsidR="00B73305" w:rsidRPr="00AC7B88" w:rsidRDefault="00B73305" w:rsidP="00B73305">
      <w:pPr>
        <w:pStyle w:val="PargrafodaLista"/>
        <w:numPr>
          <w:ilvl w:val="0"/>
          <w:numId w:val="2"/>
        </w:numPr>
        <w:ind w:left="0" w:firstLine="709"/>
        <w:contextualSpacing w:val="0"/>
        <w:rPr>
          <w:rFonts w:cs="Times New Roman"/>
          <w:iCs/>
          <w:szCs w:val="24"/>
        </w:rPr>
      </w:pPr>
      <w:r w:rsidRPr="00AC7B88">
        <w:rPr>
          <w:rFonts w:eastAsia="Times New Roman" w:cs="Times New Roman"/>
          <w:iCs/>
          <w:szCs w:val="24"/>
        </w:rPr>
        <w:t>Módulo de elasticidade (Módulo de Young) transversal</w:t>
      </w:r>
      <w:r w:rsidRPr="00AC7B88">
        <w:rPr>
          <w:rFonts w:eastAsia="Times New Roman" w:cs="Times New Roman"/>
          <w:szCs w:val="24"/>
        </w:rPr>
        <w:t>:80 GPa</w:t>
      </w:r>
    </w:p>
    <w:p w14:paraId="2D2F1DEA" w14:textId="01804B67" w:rsidR="00B73305" w:rsidRPr="00AC7B88" w:rsidRDefault="00B73305" w:rsidP="00B73305">
      <w:pPr>
        <w:pStyle w:val="PargrafodaLista"/>
        <w:numPr>
          <w:ilvl w:val="0"/>
          <w:numId w:val="2"/>
        </w:numPr>
        <w:ind w:left="0" w:firstLine="709"/>
        <w:contextualSpacing w:val="0"/>
        <w:rPr>
          <w:rFonts w:cs="Times New Roman"/>
          <w:iCs/>
          <w:szCs w:val="24"/>
        </w:rPr>
      </w:pPr>
      <w:r w:rsidRPr="00A61A62">
        <w:rPr>
          <w:rFonts w:eastAsia="Times New Roman" w:cs="Times New Roman"/>
          <w:iCs/>
          <w:szCs w:val="24"/>
        </w:rPr>
        <w:t>Coeficiente de Poisson</w:t>
      </w:r>
      <w:r w:rsidRPr="00AC7B88">
        <w:rPr>
          <w:rFonts w:eastAsia="Times New Roman" w:cs="Times New Roman"/>
          <w:iCs/>
          <w:szCs w:val="24"/>
        </w:rPr>
        <w:t>: 0,3</w:t>
      </w:r>
    </w:p>
    <w:p w14:paraId="039B5F2C" w14:textId="21F9D0E2" w:rsidR="00B73305" w:rsidRPr="00AC7B88" w:rsidRDefault="00B73305" w:rsidP="00B73305">
      <w:pPr>
        <w:pStyle w:val="PargrafodaLista"/>
        <w:numPr>
          <w:ilvl w:val="0"/>
          <w:numId w:val="2"/>
        </w:numPr>
        <w:ind w:left="0" w:firstLine="709"/>
        <w:contextualSpacing w:val="0"/>
        <w:rPr>
          <w:rFonts w:cs="Times New Roman"/>
          <w:szCs w:val="24"/>
        </w:rPr>
      </w:pPr>
      <w:r w:rsidRPr="002243FF">
        <w:rPr>
          <w:rFonts w:eastAsia="Times New Roman" w:cs="Times New Roman"/>
          <w:szCs w:val="24"/>
        </w:rPr>
        <w:t>Limite de escoamento</w:t>
      </w:r>
      <w:r w:rsidRPr="72C24B32">
        <w:rPr>
          <w:rFonts w:eastAsia="Times New Roman" w:cs="Times New Roman"/>
          <w:szCs w:val="24"/>
        </w:rPr>
        <w:t xml:space="preserve">: 210 </w:t>
      </w:r>
      <w:r w:rsidR="00705412">
        <w:rPr>
          <w:rFonts w:eastAsia="Times New Roman" w:cs="Times New Roman"/>
          <w:szCs w:val="24"/>
        </w:rPr>
        <w:t>M</w:t>
      </w:r>
      <w:r w:rsidRPr="72C24B32">
        <w:rPr>
          <w:rFonts w:eastAsia="Times New Roman" w:cs="Times New Roman"/>
          <w:szCs w:val="24"/>
        </w:rPr>
        <w:t xml:space="preserve">Pa (tensão de </w:t>
      </w:r>
      <w:r w:rsidR="00AE5E91" w:rsidRPr="72C24B32">
        <w:rPr>
          <w:rFonts w:eastAsia="Times New Roman" w:cs="Times New Roman"/>
          <w:szCs w:val="24"/>
        </w:rPr>
        <w:t>cedência</w:t>
      </w:r>
      <w:r w:rsidRPr="72C24B32">
        <w:rPr>
          <w:rFonts w:eastAsia="Times New Roman" w:cs="Times New Roman"/>
          <w:szCs w:val="24"/>
        </w:rPr>
        <w:t>)</w:t>
      </w:r>
    </w:p>
    <w:p w14:paraId="7A9EC132" w14:textId="121F38BD" w:rsidR="00B73305" w:rsidRPr="00AC7B88" w:rsidRDefault="00B73305" w:rsidP="00B73305">
      <w:pPr>
        <w:pStyle w:val="PargrafodaLista"/>
        <w:numPr>
          <w:ilvl w:val="0"/>
          <w:numId w:val="2"/>
        </w:numPr>
        <w:ind w:left="0" w:firstLine="709"/>
        <w:contextualSpacing w:val="0"/>
        <w:rPr>
          <w:rFonts w:cs="Times New Roman"/>
          <w:szCs w:val="24"/>
        </w:rPr>
      </w:pPr>
      <w:r w:rsidRPr="72C24B32">
        <w:rPr>
          <w:rFonts w:eastAsia="Times New Roman" w:cs="Times New Roman"/>
          <w:szCs w:val="24"/>
        </w:rPr>
        <w:t xml:space="preserve">Limite de </w:t>
      </w:r>
      <w:r w:rsidRPr="002243FF">
        <w:rPr>
          <w:rFonts w:eastAsia="Times New Roman" w:cs="Times New Roman"/>
          <w:szCs w:val="24"/>
        </w:rPr>
        <w:t>resistência à tração</w:t>
      </w:r>
      <w:r w:rsidRPr="72C24B32">
        <w:rPr>
          <w:rFonts w:eastAsia="Times New Roman" w:cs="Times New Roman"/>
          <w:szCs w:val="24"/>
        </w:rPr>
        <w:t xml:space="preserve">: 380 </w:t>
      </w:r>
      <w:r w:rsidR="00705412">
        <w:rPr>
          <w:rFonts w:eastAsia="Times New Roman" w:cs="Times New Roman"/>
          <w:szCs w:val="24"/>
        </w:rPr>
        <w:t>M</w:t>
      </w:r>
      <w:r w:rsidRPr="72C24B32">
        <w:rPr>
          <w:rFonts w:eastAsia="Times New Roman" w:cs="Times New Roman"/>
          <w:szCs w:val="24"/>
        </w:rPr>
        <w:t>Pa (tensão de rotura)</w:t>
      </w:r>
    </w:p>
    <w:p w14:paraId="203E3E79" w14:textId="380F2E54" w:rsidR="001B687B" w:rsidRPr="00904118" w:rsidRDefault="00B73305" w:rsidP="00904118">
      <w:pPr>
        <w:pStyle w:val="PargrafodaLista"/>
        <w:numPr>
          <w:ilvl w:val="0"/>
          <w:numId w:val="2"/>
        </w:numPr>
        <w:ind w:left="0" w:firstLine="709"/>
        <w:contextualSpacing w:val="0"/>
        <w:rPr>
          <w:rFonts w:cs="Times New Roman"/>
          <w:iCs/>
          <w:szCs w:val="24"/>
        </w:rPr>
      </w:pPr>
      <w:r w:rsidRPr="00AC7B88">
        <w:rPr>
          <w:rFonts w:eastAsia="Times New Roman" w:cs="Times New Roman"/>
          <w:iCs/>
          <w:szCs w:val="24"/>
        </w:rPr>
        <w:t>Alongamento</w:t>
      </w:r>
      <w:r w:rsidRPr="00AC7B88">
        <w:rPr>
          <w:rFonts w:eastAsia="Times New Roman" w:cs="Times New Roman"/>
          <w:szCs w:val="24"/>
        </w:rPr>
        <w:t>: 25%</w:t>
      </w:r>
    </w:p>
    <w:p w14:paraId="744C8EF2" w14:textId="77777777" w:rsidR="00B73305" w:rsidRDefault="00B73305" w:rsidP="00B73305">
      <w:pPr>
        <w:rPr>
          <w:rFonts w:eastAsia="Times New Roman" w:cs="Times New Roman"/>
          <w:color w:val="222222"/>
          <w:szCs w:val="24"/>
        </w:rPr>
      </w:pPr>
    </w:p>
    <w:p w14:paraId="13DDD89D" w14:textId="29FEC533" w:rsidR="00B73305" w:rsidRDefault="00B73305" w:rsidP="00A125C3">
      <w:pPr>
        <w:ind w:firstLine="708"/>
        <w:rPr>
          <w:rFonts w:eastAsia="Times New Roman" w:cs="Times New Roman"/>
          <w:szCs w:val="24"/>
        </w:rPr>
      </w:pPr>
      <w:r w:rsidRPr="72C24B32">
        <w:rPr>
          <w:rFonts w:eastAsia="Times New Roman" w:cs="Times New Roman"/>
          <w:color w:val="222222"/>
          <w:szCs w:val="24"/>
        </w:rPr>
        <w:t>As propriedades mecânicas do aço carbono são afetadas principalmente pela sua composição química e microestrutura. Em relação à sua composição química, os aços com médio ou alto teor de carbono, sujeitos a tratamento térmico e em condições ideais para que ocorram alterações químicas</w:t>
      </w:r>
      <w:r w:rsidR="00A125C3">
        <w:rPr>
          <w:rFonts w:eastAsia="Times New Roman" w:cs="Times New Roman"/>
          <w:color w:val="222222"/>
          <w:szCs w:val="24"/>
        </w:rPr>
        <w:t>,</w:t>
      </w:r>
      <w:r w:rsidRPr="72C24B32">
        <w:rPr>
          <w:rFonts w:eastAsia="Times New Roman" w:cs="Times New Roman"/>
          <w:color w:val="222222"/>
          <w:szCs w:val="24"/>
        </w:rPr>
        <w:t xml:space="preserve"> podemos por exemplo melhorar as propriedades relativas à resistência mecânica, ao limite da resistência à tração e à dureza, mas</w:t>
      </w:r>
      <w:r w:rsidR="00A125C3">
        <w:rPr>
          <w:rFonts w:eastAsia="Times New Roman" w:cs="Times New Roman"/>
          <w:color w:val="222222"/>
          <w:szCs w:val="24"/>
        </w:rPr>
        <w:t xml:space="preserve"> por outro lado</w:t>
      </w:r>
      <w:r w:rsidRPr="72C24B32">
        <w:rPr>
          <w:rFonts w:eastAsia="Times New Roman" w:cs="Times New Roman"/>
          <w:color w:val="222222"/>
          <w:szCs w:val="24"/>
        </w:rPr>
        <w:t xml:space="preserve"> nestes casos</w:t>
      </w:r>
      <w:r w:rsidR="00A125C3">
        <w:rPr>
          <w:rFonts w:eastAsia="Times New Roman" w:cs="Times New Roman"/>
          <w:color w:val="222222"/>
          <w:szCs w:val="24"/>
        </w:rPr>
        <w:t xml:space="preserve"> pioram</w:t>
      </w:r>
      <w:r w:rsidRPr="72C24B32">
        <w:rPr>
          <w:rFonts w:eastAsia="Times New Roman" w:cs="Times New Roman"/>
          <w:color w:val="222222"/>
          <w:szCs w:val="24"/>
        </w:rPr>
        <w:t xml:space="preserve"> as propriedades relativas à ductilidade e à tenacidade. No que se refere à microestrutura, esta é afetada pela composição química pois sabemos que os constituintes são ferrite e perlite, perlite e cementite ou somente perlite, conforme seja um aço hipoeutectóide, hipereutectóide ou eutectóide. </w:t>
      </w:r>
    </w:p>
    <w:p w14:paraId="2623C28F" w14:textId="77777777" w:rsidR="00027E4C" w:rsidRDefault="00B73305" w:rsidP="00027E4C">
      <w:pPr>
        <w:keepNext/>
        <w:jc w:val="left"/>
      </w:pPr>
      <w:r>
        <w:rPr>
          <w:noProof/>
        </w:rPr>
        <w:drawing>
          <wp:inline distT="0" distB="0" distL="0" distR="0" wp14:anchorId="23E3B2C8" wp14:editId="48150CD3">
            <wp:extent cx="3559231" cy="2281143"/>
            <wp:effectExtent l="0" t="0" r="3175" b="5080"/>
            <wp:docPr id="1971713208" name="Imagem 35814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58143364"/>
                    <pic:cNvPicPr/>
                  </pic:nvPicPr>
                  <pic:blipFill>
                    <a:blip r:embed="rId21">
                      <a:extLst>
                        <a:ext uri="{28A0092B-C50C-407E-A947-70E740481C1C}">
                          <a14:useLocalDpi xmlns:a14="http://schemas.microsoft.com/office/drawing/2010/main" val="0"/>
                        </a:ext>
                      </a:extLst>
                    </a:blip>
                    <a:stretch>
                      <a:fillRect/>
                    </a:stretch>
                  </pic:blipFill>
                  <pic:spPr>
                    <a:xfrm>
                      <a:off x="0" y="0"/>
                      <a:ext cx="3589460" cy="2300517"/>
                    </a:xfrm>
                    <a:prstGeom prst="rect">
                      <a:avLst/>
                    </a:prstGeom>
                  </pic:spPr>
                </pic:pic>
              </a:graphicData>
            </a:graphic>
          </wp:inline>
        </w:drawing>
      </w:r>
    </w:p>
    <w:p w14:paraId="65AB0DCC" w14:textId="778832AE" w:rsidR="00B73305" w:rsidRDefault="00027E4C" w:rsidP="00A125C3">
      <w:pPr>
        <w:pStyle w:val="Legenda"/>
        <w:jc w:val="left"/>
        <w:rPr>
          <w:rFonts w:eastAsia="Times New Roman" w:cs="Times New Roman"/>
          <w:color w:val="222222"/>
        </w:rPr>
      </w:pPr>
      <w:bookmarkStart w:id="36" w:name="_Toc26994090"/>
      <w:bookmarkStart w:id="37" w:name="_Toc27316975"/>
      <w:r>
        <w:t xml:space="preserve">Figura </w:t>
      </w:r>
      <w:r w:rsidR="00FE1B14">
        <w:rPr>
          <w:noProof/>
        </w:rPr>
        <w:t>3</w:t>
      </w:r>
      <w:r>
        <w:t>-</w:t>
      </w:r>
      <w:r w:rsidRPr="004E21A3">
        <w:t>Diagrama tensão/deformação típico do aço (sem escala)</w:t>
      </w:r>
      <w:bookmarkEnd w:id="36"/>
      <w:bookmarkEnd w:id="37"/>
      <w:r w:rsidR="00B73305" w:rsidRPr="72C24B32">
        <w:rPr>
          <w:rFonts w:eastAsia="Times New Roman" w:cs="Times New Roman"/>
          <w:color w:val="222222"/>
        </w:rPr>
        <w:t xml:space="preserve">  </w:t>
      </w:r>
    </w:p>
    <w:p w14:paraId="78A6AC83" w14:textId="77777777" w:rsidR="00A125C3" w:rsidRDefault="00A125C3" w:rsidP="00B73305">
      <w:pPr>
        <w:rPr>
          <w:rFonts w:eastAsia="Times New Roman" w:cs="Times New Roman"/>
          <w:szCs w:val="24"/>
        </w:rPr>
      </w:pPr>
    </w:p>
    <w:p w14:paraId="6E3D3A9A" w14:textId="3F0D3492" w:rsidR="00B73305" w:rsidRDefault="00B73305" w:rsidP="00B73305">
      <w:pPr>
        <w:rPr>
          <w:rFonts w:eastAsia="Times New Roman" w:cs="Times New Roman"/>
          <w:szCs w:val="24"/>
        </w:rPr>
      </w:pPr>
      <w:r w:rsidRPr="023F884E">
        <w:rPr>
          <w:rFonts w:eastAsia="Times New Roman" w:cs="Times New Roman"/>
          <w:szCs w:val="24"/>
        </w:rPr>
        <w:t xml:space="preserve">O aço tem um comportamento </w:t>
      </w:r>
      <w:r w:rsidRPr="002243FF">
        <w:rPr>
          <w:rFonts w:eastAsia="Times New Roman" w:cs="Times New Roman"/>
          <w:szCs w:val="24"/>
        </w:rPr>
        <w:t>dúctil</w:t>
      </w:r>
      <w:r w:rsidRPr="023F884E">
        <w:rPr>
          <w:rFonts w:eastAsia="Times New Roman" w:cs="Times New Roman"/>
          <w:szCs w:val="24"/>
        </w:rPr>
        <w:t xml:space="preserve"> com regimes de deformação </w:t>
      </w:r>
      <w:r w:rsidRPr="002243FF">
        <w:rPr>
          <w:rFonts w:eastAsia="Times New Roman" w:cs="Times New Roman"/>
          <w:szCs w:val="24"/>
        </w:rPr>
        <w:t>elástica</w:t>
      </w:r>
      <w:r w:rsidRPr="023F884E">
        <w:rPr>
          <w:rFonts w:eastAsia="Times New Roman" w:cs="Times New Roman"/>
          <w:szCs w:val="24"/>
        </w:rPr>
        <w:t xml:space="preserve"> e </w:t>
      </w:r>
      <w:r w:rsidRPr="002243FF">
        <w:rPr>
          <w:rFonts w:eastAsia="Times New Roman" w:cs="Times New Roman"/>
          <w:szCs w:val="24"/>
        </w:rPr>
        <w:t>plástica</w:t>
      </w:r>
      <w:r w:rsidRPr="023F884E">
        <w:rPr>
          <w:rFonts w:eastAsia="Times New Roman" w:cs="Times New Roman"/>
          <w:szCs w:val="24"/>
        </w:rPr>
        <w:t xml:space="preserve">. </w:t>
      </w:r>
    </w:p>
    <w:p w14:paraId="3DFE0A93" w14:textId="7DA3EA45" w:rsidR="00B73305" w:rsidRDefault="00B73305" w:rsidP="00B73305">
      <w:pPr>
        <w:rPr>
          <w:rFonts w:eastAsia="Times New Roman" w:cs="Times New Roman"/>
          <w:szCs w:val="24"/>
        </w:rPr>
      </w:pPr>
      <w:r w:rsidRPr="023F884E">
        <w:rPr>
          <w:rFonts w:eastAsia="Times New Roman" w:cs="Times New Roman"/>
          <w:szCs w:val="24"/>
        </w:rPr>
        <w:t xml:space="preserve">Até certo nível de </w:t>
      </w:r>
      <w:r w:rsidRPr="002243FF">
        <w:rPr>
          <w:rFonts w:eastAsia="Times New Roman" w:cs="Times New Roman"/>
          <w:szCs w:val="24"/>
        </w:rPr>
        <w:t>tensão</w:t>
      </w:r>
      <w:r w:rsidRPr="023F884E">
        <w:rPr>
          <w:rFonts w:eastAsia="Times New Roman" w:cs="Times New Roman"/>
          <w:szCs w:val="24"/>
        </w:rPr>
        <w:t xml:space="preserve"> aplicada, o material trabalha no regime elástico, onde a constante de proporcionalidade é denominada módulo </w:t>
      </w:r>
      <w:r w:rsidRPr="002243FF">
        <w:rPr>
          <w:rFonts w:eastAsia="Times New Roman" w:cs="Times New Roman"/>
          <w:szCs w:val="24"/>
        </w:rPr>
        <w:t>de elasticidade</w:t>
      </w:r>
      <w:r w:rsidRPr="023F884E">
        <w:rPr>
          <w:rFonts w:eastAsia="Times New Roman" w:cs="Times New Roman"/>
          <w:szCs w:val="24"/>
        </w:rPr>
        <w:t>.</w:t>
      </w:r>
      <w:r w:rsidR="00A125C3">
        <w:rPr>
          <w:rFonts w:eastAsia="Times New Roman" w:cs="Times New Roman"/>
          <w:szCs w:val="24"/>
        </w:rPr>
        <w:t xml:space="preserve"> Quando é u</w:t>
      </w:r>
      <w:r w:rsidRPr="023F884E">
        <w:rPr>
          <w:rFonts w:eastAsia="Times New Roman" w:cs="Times New Roman"/>
          <w:szCs w:val="24"/>
        </w:rPr>
        <w:t xml:space="preserve">ltrapassado o limite de proporcionalidade, </w:t>
      </w:r>
      <w:r w:rsidR="00A125C3">
        <w:rPr>
          <w:rFonts w:eastAsia="Times New Roman" w:cs="Times New Roman"/>
          <w:szCs w:val="24"/>
        </w:rPr>
        <w:t>iniciasse</w:t>
      </w:r>
      <w:r w:rsidRPr="023F884E">
        <w:rPr>
          <w:rFonts w:eastAsia="Times New Roman" w:cs="Times New Roman"/>
          <w:szCs w:val="24"/>
        </w:rPr>
        <w:t xml:space="preserve"> a fase plástica, na qual </w:t>
      </w:r>
      <w:r w:rsidR="00A125C3">
        <w:rPr>
          <w:rFonts w:eastAsia="Times New Roman" w:cs="Times New Roman"/>
          <w:szCs w:val="24"/>
        </w:rPr>
        <w:t xml:space="preserve">vão </w:t>
      </w:r>
      <w:r w:rsidRPr="023F884E">
        <w:rPr>
          <w:rFonts w:eastAsia="Times New Roman" w:cs="Times New Roman"/>
          <w:szCs w:val="24"/>
        </w:rPr>
        <w:t>ocor</w:t>
      </w:r>
      <w:r w:rsidR="00A125C3">
        <w:rPr>
          <w:rFonts w:eastAsia="Times New Roman" w:cs="Times New Roman"/>
          <w:szCs w:val="24"/>
        </w:rPr>
        <w:t>re</w:t>
      </w:r>
      <w:r w:rsidR="002C3724">
        <w:rPr>
          <w:rFonts w:eastAsia="Times New Roman" w:cs="Times New Roman"/>
          <w:szCs w:val="24"/>
        </w:rPr>
        <w:t xml:space="preserve">r </w:t>
      </w:r>
      <w:r w:rsidRPr="023F884E">
        <w:rPr>
          <w:rFonts w:eastAsia="Times New Roman" w:cs="Times New Roman"/>
          <w:szCs w:val="24"/>
        </w:rPr>
        <w:t xml:space="preserve">deformações crescentes sem </w:t>
      </w:r>
      <w:r w:rsidR="00A125C3">
        <w:rPr>
          <w:rFonts w:eastAsia="Times New Roman" w:cs="Times New Roman"/>
          <w:szCs w:val="24"/>
        </w:rPr>
        <w:t xml:space="preserve">que haja </w:t>
      </w:r>
      <w:r w:rsidRPr="023F884E">
        <w:rPr>
          <w:rFonts w:eastAsia="Times New Roman" w:cs="Times New Roman"/>
          <w:szCs w:val="24"/>
        </w:rPr>
        <w:t>aumento da tensão</w:t>
      </w:r>
      <w:r w:rsidR="00A125C3">
        <w:rPr>
          <w:rFonts w:eastAsia="Times New Roman" w:cs="Times New Roman"/>
          <w:szCs w:val="24"/>
        </w:rPr>
        <w:t xml:space="preserve"> aplicada</w:t>
      </w:r>
      <w:r w:rsidRPr="023F884E">
        <w:rPr>
          <w:rFonts w:eastAsia="Times New Roman" w:cs="Times New Roman"/>
          <w:szCs w:val="24"/>
        </w:rPr>
        <w:t>, o valor constante dessa tensão é a mais importante característica dos aços estruturais e é denominada tensão de cedência</w:t>
      </w:r>
      <w:r w:rsidR="002C3724">
        <w:rPr>
          <w:rFonts w:eastAsia="Times New Roman" w:cs="Times New Roman"/>
          <w:szCs w:val="24"/>
        </w:rPr>
        <w:t>, na figura 3 é representada na zona 2.</w:t>
      </w:r>
    </w:p>
    <w:p w14:paraId="55E88124" w14:textId="0583B98E" w:rsidR="00B73305" w:rsidRDefault="00B73305" w:rsidP="00B73305">
      <w:pPr>
        <w:rPr>
          <w:rFonts w:eastAsia="Times New Roman" w:cs="Times New Roman"/>
          <w:szCs w:val="24"/>
        </w:rPr>
      </w:pPr>
      <w:r w:rsidRPr="023F884E">
        <w:rPr>
          <w:rFonts w:eastAsia="Times New Roman" w:cs="Times New Roman"/>
          <w:szCs w:val="24"/>
        </w:rPr>
        <w:t xml:space="preserve">O valor máximo da tensão antes da rutura é denominado tensão de rutura (ponto mais alto do </w:t>
      </w:r>
      <w:r w:rsidRPr="002243FF">
        <w:rPr>
          <w:rFonts w:eastAsia="Times New Roman" w:cs="Times New Roman"/>
          <w:szCs w:val="24"/>
        </w:rPr>
        <w:t>diagrama tensão, deformação</w:t>
      </w:r>
      <w:r w:rsidRPr="023F884E">
        <w:rPr>
          <w:rFonts w:eastAsia="Times New Roman" w:cs="Times New Roman"/>
          <w:szCs w:val="24"/>
        </w:rPr>
        <w:t xml:space="preserve">) e o valor da tensão no momento da rutura é designado de tensão final ou última. </w:t>
      </w:r>
    </w:p>
    <w:p w14:paraId="53AF36D1" w14:textId="77777777" w:rsidR="00B73305" w:rsidRDefault="00B73305" w:rsidP="00B73305">
      <w:pPr>
        <w:rPr>
          <w:rFonts w:eastAsia="Times New Roman" w:cs="Times New Roman"/>
          <w:color w:val="222222"/>
          <w:szCs w:val="24"/>
        </w:rPr>
      </w:pPr>
      <w:r w:rsidRPr="72C24B32">
        <w:rPr>
          <w:rFonts w:eastAsia="Times New Roman" w:cs="Times New Roman"/>
          <w:szCs w:val="24"/>
        </w:rPr>
        <w:t xml:space="preserve">Os diversos tipos de aço são classificados e denominados por normas nacionais e internacionais de acordo com sua aplicação e propriedades mecânicas (principalmente a resistência á deformação plástica e a resistência à rutura, no caso de aços estruturais). </w:t>
      </w:r>
    </w:p>
    <w:p w14:paraId="7DD1E962" w14:textId="0B1F4B1F" w:rsidR="00B73305" w:rsidRDefault="00B73305" w:rsidP="00B73305">
      <w:pPr>
        <w:rPr>
          <w:rFonts w:eastAsia="Times New Roman" w:cs="Times New Roman"/>
          <w:szCs w:val="24"/>
        </w:rPr>
      </w:pPr>
      <w:r w:rsidRPr="72C24B32">
        <w:rPr>
          <w:rFonts w:eastAsia="Times New Roman" w:cs="Times New Roman"/>
          <w:color w:val="222222"/>
          <w:szCs w:val="24"/>
        </w:rPr>
        <w:t xml:space="preserve">As propriedades térmicas do aço carbono têm a característica de ser inversas, isto quer dizer que quanto maior for a resistência térmica menor é a condutividade térmica e estas propriedades vão variar em função de elementos de liga </w:t>
      </w:r>
      <w:r w:rsidR="00AE5E91" w:rsidRPr="72C24B32">
        <w:rPr>
          <w:rFonts w:eastAsia="Times New Roman" w:cs="Times New Roman"/>
          <w:color w:val="222222"/>
          <w:szCs w:val="24"/>
        </w:rPr>
        <w:t>usados,</w:t>
      </w:r>
      <w:r w:rsidRPr="72C24B32">
        <w:rPr>
          <w:rFonts w:eastAsia="Times New Roman" w:cs="Times New Roman"/>
          <w:color w:val="222222"/>
          <w:szCs w:val="24"/>
        </w:rPr>
        <w:t xml:space="preserve"> mas também em função do teor de carbono, quanto maior for o teor de carbono contido no aço mais elevada é a sua resistência térmica.</w:t>
      </w:r>
    </w:p>
    <w:p w14:paraId="78F34FDB" w14:textId="77777777" w:rsidR="00B73305" w:rsidRDefault="00B73305" w:rsidP="00B73305">
      <w:pPr>
        <w:rPr>
          <w:rFonts w:eastAsia="Times New Roman" w:cs="Times New Roman"/>
          <w:b/>
          <w:bCs/>
          <w:szCs w:val="24"/>
        </w:rPr>
      </w:pPr>
    </w:p>
    <w:p w14:paraId="294B7D1F" w14:textId="45106B9E" w:rsidR="00B73305" w:rsidRDefault="0000282B" w:rsidP="00B73305">
      <w:pPr>
        <w:pStyle w:val="Ttulo1"/>
        <w:rPr>
          <w:rFonts w:eastAsia="Times New Roman"/>
        </w:rPr>
      </w:pPr>
      <w:bookmarkStart w:id="38" w:name="_Toc26873355"/>
      <w:bookmarkStart w:id="39" w:name="_Toc27700892"/>
      <w:bookmarkStart w:id="40" w:name="_Toc27847671"/>
      <w:r>
        <w:rPr>
          <w:rFonts w:eastAsia="Times New Roman"/>
        </w:rPr>
        <w:lastRenderedPageBreak/>
        <w:t xml:space="preserve">6 - </w:t>
      </w:r>
      <w:r w:rsidR="00B73305" w:rsidRPr="72C24B32">
        <w:rPr>
          <w:rFonts w:eastAsia="Times New Roman"/>
        </w:rPr>
        <w:t>Diagrama de equilíbrio</w:t>
      </w:r>
      <w:bookmarkEnd w:id="38"/>
      <w:bookmarkEnd w:id="39"/>
      <w:bookmarkEnd w:id="40"/>
      <w:r w:rsidR="00B73305" w:rsidRPr="72C24B32">
        <w:rPr>
          <w:rFonts w:eastAsia="Times New Roman"/>
        </w:rPr>
        <w:t xml:space="preserve"> </w:t>
      </w:r>
    </w:p>
    <w:p w14:paraId="6F957000" w14:textId="6F69FE34" w:rsidR="00B73305" w:rsidRDefault="00B73305" w:rsidP="00B73305">
      <w:pPr>
        <w:ind w:firstLine="708"/>
        <w:rPr>
          <w:rFonts w:eastAsia="Times New Roman" w:cs="Times New Roman"/>
          <w:szCs w:val="24"/>
        </w:rPr>
      </w:pPr>
      <w:r w:rsidRPr="72C24B32">
        <w:rPr>
          <w:rFonts w:eastAsia="Times New Roman" w:cs="Times New Roman"/>
          <w:szCs w:val="24"/>
        </w:rPr>
        <w:t>Durante o</w:t>
      </w:r>
      <w:r w:rsidR="002149CA">
        <w:rPr>
          <w:rFonts w:eastAsia="Times New Roman" w:cs="Times New Roman"/>
          <w:szCs w:val="24"/>
        </w:rPr>
        <w:t>s</w:t>
      </w:r>
      <w:r w:rsidRPr="72C24B32">
        <w:rPr>
          <w:rFonts w:eastAsia="Times New Roman" w:cs="Times New Roman"/>
          <w:szCs w:val="24"/>
        </w:rPr>
        <w:t xml:space="preserve"> processo</w:t>
      </w:r>
      <w:r w:rsidR="002149CA">
        <w:rPr>
          <w:rFonts w:eastAsia="Times New Roman" w:cs="Times New Roman"/>
          <w:szCs w:val="24"/>
        </w:rPr>
        <w:t>s</w:t>
      </w:r>
      <w:r w:rsidRPr="72C24B32">
        <w:rPr>
          <w:rFonts w:eastAsia="Times New Roman" w:cs="Times New Roman"/>
          <w:szCs w:val="24"/>
        </w:rPr>
        <w:t xml:space="preserve"> de tratamento</w:t>
      </w:r>
      <w:r w:rsidR="002149CA">
        <w:rPr>
          <w:rFonts w:eastAsia="Times New Roman" w:cs="Times New Roman"/>
          <w:szCs w:val="24"/>
        </w:rPr>
        <w:t>s</w:t>
      </w:r>
      <w:r w:rsidRPr="72C24B32">
        <w:rPr>
          <w:rFonts w:eastAsia="Times New Roman" w:cs="Times New Roman"/>
          <w:szCs w:val="24"/>
        </w:rPr>
        <w:t xml:space="preserve"> térmicos dos aços, é possível verificar no aço o aparecimento de microconstituintes como ferrite, cementite, perlite e austenite (ver figura 4)</w:t>
      </w:r>
    </w:p>
    <w:p w14:paraId="52F6A09E" w14:textId="0F75E374" w:rsidR="00B73305" w:rsidRDefault="00B73305" w:rsidP="00B73305">
      <w:pPr>
        <w:ind w:firstLine="708"/>
        <w:rPr>
          <w:rFonts w:eastAsia="Times New Roman" w:cs="Times New Roman"/>
          <w:szCs w:val="24"/>
        </w:rPr>
      </w:pPr>
      <w:r w:rsidRPr="72C24B32">
        <w:rPr>
          <w:rFonts w:eastAsia="Times New Roman" w:cs="Times New Roman"/>
          <w:szCs w:val="24"/>
        </w:rPr>
        <w:t xml:space="preserve">O aço podes se designado como </w:t>
      </w:r>
      <w:r w:rsidR="003B6353" w:rsidRPr="72C24B32">
        <w:rPr>
          <w:rFonts w:eastAsia="Times New Roman" w:cs="Times New Roman"/>
          <w:szCs w:val="24"/>
        </w:rPr>
        <w:t>hipoeutectóide</w:t>
      </w:r>
      <w:r w:rsidRPr="72C24B32">
        <w:rPr>
          <w:rFonts w:eastAsia="Times New Roman" w:cs="Times New Roman"/>
          <w:szCs w:val="24"/>
        </w:rPr>
        <w:t xml:space="preserve"> quando a percentagem de carbono está abaixo dos 0.86%, </w:t>
      </w:r>
      <w:r w:rsidR="003B6353" w:rsidRPr="72C24B32">
        <w:rPr>
          <w:rFonts w:eastAsia="Times New Roman" w:cs="Times New Roman"/>
          <w:szCs w:val="24"/>
        </w:rPr>
        <w:t>eutectóide</w:t>
      </w:r>
      <w:r w:rsidRPr="72C24B32">
        <w:rPr>
          <w:rFonts w:eastAsia="Times New Roman" w:cs="Times New Roman"/>
          <w:szCs w:val="24"/>
        </w:rPr>
        <w:t xml:space="preserve"> quando a percentagem de carbono é 0.86% e </w:t>
      </w:r>
      <w:r w:rsidR="003B6353" w:rsidRPr="72C24B32">
        <w:rPr>
          <w:rFonts w:eastAsia="Times New Roman" w:cs="Times New Roman"/>
          <w:szCs w:val="24"/>
        </w:rPr>
        <w:t>hipereutectóide</w:t>
      </w:r>
      <w:r w:rsidRPr="72C24B32">
        <w:rPr>
          <w:rFonts w:eastAsia="Times New Roman" w:cs="Times New Roman"/>
          <w:szCs w:val="24"/>
        </w:rPr>
        <w:t xml:space="preserve"> quando a </w:t>
      </w:r>
      <w:r w:rsidR="00AE5E91" w:rsidRPr="72C24B32">
        <w:rPr>
          <w:rFonts w:eastAsia="Times New Roman" w:cs="Times New Roman"/>
          <w:szCs w:val="24"/>
        </w:rPr>
        <w:t>percentagem</w:t>
      </w:r>
      <w:r w:rsidRPr="72C24B32">
        <w:rPr>
          <w:rFonts w:eastAsia="Times New Roman" w:cs="Times New Roman"/>
          <w:szCs w:val="24"/>
        </w:rPr>
        <w:t xml:space="preserve"> de carbono é superior a 0.86%. (ver figura 4) </w:t>
      </w:r>
    </w:p>
    <w:p w14:paraId="51442C95" w14:textId="77777777" w:rsidR="00890BB9" w:rsidRDefault="00B73305" w:rsidP="00890BB9">
      <w:pPr>
        <w:keepNext/>
        <w:jc w:val="center"/>
      </w:pPr>
      <w:r>
        <w:rPr>
          <w:noProof/>
        </w:rPr>
        <w:drawing>
          <wp:inline distT="0" distB="0" distL="0" distR="0" wp14:anchorId="6598C488" wp14:editId="210D8124">
            <wp:extent cx="2491740" cy="1936943"/>
            <wp:effectExtent l="0" t="0" r="3810" b="6350"/>
            <wp:docPr id="104742694" name="Imagem 10474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498689" cy="1942345"/>
                    </a:xfrm>
                    <a:prstGeom prst="rect">
                      <a:avLst/>
                    </a:prstGeom>
                  </pic:spPr>
                </pic:pic>
              </a:graphicData>
            </a:graphic>
          </wp:inline>
        </w:drawing>
      </w:r>
    </w:p>
    <w:p w14:paraId="7B342050" w14:textId="74C98168" w:rsidR="00B73305" w:rsidRDefault="00890BB9" w:rsidP="00890BB9">
      <w:pPr>
        <w:pStyle w:val="Legenda"/>
        <w:jc w:val="center"/>
      </w:pPr>
      <w:bookmarkStart w:id="41" w:name="_Toc26994091"/>
      <w:bookmarkStart w:id="42" w:name="_Toc27316976"/>
      <w:r>
        <w:t xml:space="preserve">Figura </w:t>
      </w:r>
      <w:r w:rsidR="00FE1B14">
        <w:rPr>
          <w:noProof/>
        </w:rPr>
        <w:t>4</w:t>
      </w:r>
      <w:r>
        <w:t>-</w:t>
      </w:r>
      <w:r w:rsidRPr="00A779F5">
        <w:t xml:space="preserve">Diagrama de </w:t>
      </w:r>
      <w:bookmarkEnd w:id="41"/>
      <w:bookmarkEnd w:id="42"/>
      <w:r w:rsidR="003B6353" w:rsidRPr="00A779F5">
        <w:t>equilíbrio</w:t>
      </w:r>
    </w:p>
    <w:p w14:paraId="19C88C55" w14:textId="3863562D" w:rsidR="00B73305" w:rsidRDefault="0000282B" w:rsidP="00B73305">
      <w:pPr>
        <w:pStyle w:val="Ttulo2"/>
        <w:rPr>
          <w:rFonts w:eastAsia="Times New Roman"/>
        </w:rPr>
      </w:pPr>
      <w:bookmarkStart w:id="43" w:name="_Toc26873509"/>
      <w:bookmarkStart w:id="44" w:name="_Toc26873620"/>
      <w:bookmarkStart w:id="45" w:name="_Toc27700893"/>
      <w:bookmarkStart w:id="46" w:name="_Toc27847672"/>
      <w:r>
        <w:rPr>
          <w:rFonts w:eastAsia="Times New Roman"/>
        </w:rPr>
        <w:t xml:space="preserve">6.1 - </w:t>
      </w:r>
      <w:r w:rsidR="00B73305" w:rsidRPr="72C24B32">
        <w:rPr>
          <w:rFonts w:eastAsia="Times New Roman"/>
        </w:rPr>
        <w:t xml:space="preserve">Aços </w:t>
      </w:r>
      <w:bookmarkEnd w:id="43"/>
      <w:bookmarkEnd w:id="44"/>
      <w:r w:rsidR="003B6353">
        <w:rPr>
          <w:rFonts w:eastAsia="Times New Roman"/>
        </w:rPr>
        <w:t>hipoeutectóides</w:t>
      </w:r>
      <w:bookmarkEnd w:id="45"/>
      <w:bookmarkEnd w:id="46"/>
    </w:p>
    <w:p w14:paraId="3DBC68AE" w14:textId="77777777" w:rsidR="00B73305" w:rsidRDefault="00B73305" w:rsidP="00B73305">
      <w:r w:rsidRPr="72C24B32">
        <w:rPr>
          <w:rFonts w:eastAsia="Times New Roman" w:cs="Times New Roman"/>
          <w:szCs w:val="24"/>
        </w:rPr>
        <w:t xml:space="preserve">Imaginando que temos um aço com 0.2% de carbono, ao ser aquecido até cerca de 900º obtemos apenas austenite, e à medida que vamos baixando a temperatura e passamos a linha A3, parte da austenite começa a transformar-se em ferrite, assim ma faixa entre as linhas A3 e A1 temos a formação de ferrite e austenite. Baixando ainda mais a temperatura e ao passar na linha A1 os grãos de austenite transformam-se em perlite, obtendo assim perlite e ferrite á temperatura ambiente.  </w:t>
      </w:r>
    </w:p>
    <w:p w14:paraId="00089FD9" w14:textId="77777777" w:rsidR="00B73305" w:rsidRDefault="00B73305" w:rsidP="00B73305">
      <w:pPr>
        <w:ind w:firstLine="708"/>
      </w:pPr>
      <w:r w:rsidRPr="7CF898AB">
        <w:rPr>
          <w:rFonts w:eastAsia="Times New Roman" w:cs="Times New Roman"/>
          <w:szCs w:val="24"/>
        </w:rPr>
        <w:t>(Quanto mais elevado o teor de carbono mais perlite e menos ferrite se vai formar)</w:t>
      </w:r>
    </w:p>
    <w:p w14:paraId="65E909FE" w14:textId="77777777" w:rsidR="00B73305" w:rsidRDefault="00B73305" w:rsidP="00B73305">
      <w:pPr>
        <w:rPr>
          <w:rFonts w:eastAsia="Times New Roman" w:cs="Times New Roman"/>
          <w:szCs w:val="24"/>
        </w:rPr>
      </w:pPr>
    </w:p>
    <w:p w14:paraId="38313E06" w14:textId="482937AD" w:rsidR="00B73305" w:rsidRDefault="0000282B" w:rsidP="00B73305">
      <w:pPr>
        <w:pStyle w:val="Ttulo2"/>
        <w:rPr>
          <w:rFonts w:eastAsia="Times New Roman"/>
        </w:rPr>
      </w:pPr>
      <w:bookmarkStart w:id="47" w:name="_Toc27700894"/>
      <w:bookmarkStart w:id="48" w:name="_Toc27847673"/>
      <w:r>
        <w:rPr>
          <w:rFonts w:eastAsia="Times New Roman"/>
        </w:rPr>
        <w:t>6.2 -</w:t>
      </w:r>
      <w:r w:rsidR="00B73305" w:rsidRPr="72C24B32">
        <w:rPr>
          <w:rFonts w:eastAsia="Times New Roman"/>
        </w:rPr>
        <w:t xml:space="preserve"> </w:t>
      </w:r>
      <w:bookmarkStart w:id="49" w:name="_Toc26873510"/>
      <w:bookmarkStart w:id="50" w:name="_Toc26873621"/>
      <w:r w:rsidR="00B73305" w:rsidRPr="72C24B32">
        <w:rPr>
          <w:rFonts w:eastAsia="Times New Roman"/>
        </w:rPr>
        <w:t xml:space="preserve">Aços </w:t>
      </w:r>
      <w:bookmarkEnd w:id="49"/>
      <w:bookmarkEnd w:id="50"/>
      <w:r w:rsidR="003B6353">
        <w:rPr>
          <w:rFonts w:eastAsia="Times New Roman"/>
        </w:rPr>
        <w:t>eutectóides</w:t>
      </w:r>
      <w:bookmarkEnd w:id="47"/>
      <w:bookmarkEnd w:id="48"/>
    </w:p>
    <w:p w14:paraId="5425511B" w14:textId="6D525F10" w:rsidR="00B73305" w:rsidRDefault="00B73305" w:rsidP="00B73305">
      <w:pPr>
        <w:rPr>
          <w:rFonts w:eastAsia="Times New Roman" w:cs="Times New Roman"/>
          <w:szCs w:val="24"/>
        </w:rPr>
      </w:pPr>
      <w:r w:rsidRPr="7CF898AB">
        <w:rPr>
          <w:rFonts w:eastAsia="Times New Roman" w:cs="Times New Roman"/>
          <w:szCs w:val="24"/>
        </w:rPr>
        <w:t xml:space="preserve">Tendo desta vez um aço com 0.86% de carbono, ao ser aquecido até um pouco acima da linha A1 (723ºC onde ocorre a reação </w:t>
      </w:r>
      <w:r w:rsidR="003B6353" w:rsidRPr="7CF898AB">
        <w:rPr>
          <w:rFonts w:eastAsia="Times New Roman" w:cs="Times New Roman"/>
          <w:szCs w:val="24"/>
        </w:rPr>
        <w:t>eutectóide</w:t>
      </w:r>
      <w:r w:rsidRPr="7CF898AB">
        <w:rPr>
          <w:rFonts w:eastAsia="Times New Roman" w:cs="Times New Roman"/>
          <w:szCs w:val="24"/>
        </w:rPr>
        <w:t>) obtemos apenas austenite, mas desta vez só haverá transformação dos grãos ao passar a linha A1, onde os grãos de austenite se transformam em perlite e assim obtemos apenas perlite à temperatura ambiente o que só acontece em uma liga eutectóide.</w:t>
      </w:r>
    </w:p>
    <w:p w14:paraId="36A56C59" w14:textId="77777777" w:rsidR="00B73305" w:rsidRDefault="00B73305" w:rsidP="00B73305">
      <w:pPr>
        <w:rPr>
          <w:rFonts w:eastAsia="Times New Roman" w:cs="Times New Roman"/>
          <w:szCs w:val="24"/>
        </w:rPr>
      </w:pPr>
    </w:p>
    <w:p w14:paraId="033A6F9F" w14:textId="75C51B1E" w:rsidR="00B73305" w:rsidRDefault="0000282B" w:rsidP="00B73305">
      <w:pPr>
        <w:pStyle w:val="Ttulo2"/>
        <w:rPr>
          <w:rFonts w:eastAsia="Times New Roman"/>
        </w:rPr>
      </w:pPr>
      <w:bookmarkStart w:id="51" w:name="_Toc26873511"/>
      <w:bookmarkStart w:id="52" w:name="_Toc26873622"/>
      <w:bookmarkStart w:id="53" w:name="_Toc27700895"/>
      <w:bookmarkStart w:id="54" w:name="_Toc27847674"/>
      <w:r>
        <w:rPr>
          <w:rFonts w:eastAsia="Times New Roman"/>
        </w:rPr>
        <w:t xml:space="preserve">6.3 - </w:t>
      </w:r>
      <w:r w:rsidR="00B73305" w:rsidRPr="72C24B32">
        <w:rPr>
          <w:rFonts w:eastAsia="Times New Roman"/>
        </w:rPr>
        <w:t xml:space="preserve">Aços </w:t>
      </w:r>
      <w:bookmarkEnd w:id="51"/>
      <w:bookmarkEnd w:id="52"/>
      <w:r w:rsidR="003B6353">
        <w:rPr>
          <w:rFonts w:eastAsia="Times New Roman"/>
        </w:rPr>
        <w:t>hipereutectóides</w:t>
      </w:r>
      <w:bookmarkEnd w:id="53"/>
      <w:bookmarkEnd w:id="54"/>
    </w:p>
    <w:p w14:paraId="73D8DFB4" w14:textId="77777777" w:rsidR="00B73305" w:rsidRDefault="00B73305" w:rsidP="00B73305">
      <w:r w:rsidRPr="7CF898AB">
        <w:rPr>
          <w:rFonts w:eastAsia="Times New Roman" w:cs="Times New Roman"/>
          <w:szCs w:val="24"/>
        </w:rPr>
        <w:t>Imaginando agora que temos um aço com 1.2% de carbono. ao ser aquecido até um pouco acima de 900º obtemos apenas austenite, e à medida que vamos baixando a temperatura e ao passamos a linha Acm, parte da austenite começa a transformar-se em cementite (Fe3C), temos então nesta faixa entre as linhas Acm e A1 a formação de austenite e cementite. Baixando ainda mais a temperatura e ao passar na linha A1 os grãos de austenite transformam-se em perlite, obtendo assim perlite e cementite á temperatura ambiente.</w:t>
      </w:r>
    </w:p>
    <w:p w14:paraId="620AFE64" w14:textId="77777777" w:rsidR="00B73305" w:rsidRDefault="00B73305" w:rsidP="00B73305">
      <w:pPr>
        <w:ind w:firstLine="708"/>
      </w:pPr>
      <w:r w:rsidRPr="7CF898AB">
        <w:rPr>
          <w:rFonts w:eastAsia="Times New Roman" w:cs="Times New Roman"/>
          <w:szCs w:val="24"/>
        </w:rPr>
        <w:t>(Quanto mais elevado o teor de carbono menos perlite e mais cementite se vai formar).</w:t>
      </w:r>
    </w:p>
    <w:p w14:paraId="27343ED4" w14:textId="1B3518C3" w:rsidR="00B73305" w:rsidRPr="007758EB" w:rsidRDefault="00B73305" w:rsidP="007758EB">
      <w:pPr>
        <w:rPr>
          <w:rFonts w:eastAsia="Times New Roman" w:cs="Times New Roman"/>
          <w:b/>
          <w:szCs w:val="24"/>
        </w:rPr>
      </w:pPr>
    </w:p>
    <w:p w14:paraId="1A5B0E74" w14:textId="2E1EBE61" w:rsidR="00B73305" w:rsidRDefault="0000282B" w:rsidP="00B73305">
      <w:pPr>
        <w:pStyle w:val="Ttulo1"/>
        <w:rPr>
          <w:rFonts w:eastAsia="Times New Roman"/>
        </w:rPr>
      </w:pPr>
      <w:bookmarkStart w:id="55" w:name="_Toc26873356"/>
      <w:bookmarkStart w:id="56" w:name="_Toc27700896"/>
      <w:bookmarkStart w:id="57" w:name="_Toc27847675"/>
      <w:r>
        <w:rPr>
          <w:rFonts w:eastAsia="Times New Roman"/>
        </w:rPr>
        <w:lastRenderedPageBreak/>
        <w:t xml:space="preserve">7 - </w:t>
      </w:r>
      <w:r w:rsidR="00B73305" w:rsidRPr="00496090">
        <w:rPr>
          <w:rFonts w:eastAsia="Times New Roman"/>
        </w:rPr>
        <w:t>Tratamentos térmicos</w:t>
      </w:r>
      <w:bookmarkEnd w:id="55"/>
      <w:bookmarkEnd w:id="56"/>
      <w:bookmarkEnd w:id="57"/>
      <w:r w:rsidR="007A00F7">
        <w:rPr>
          <w:rFonts w:eastAsia="Times New Roman"/>
        </w:rPr>
        <w:t xml:space="preserve"> </w:t>
      </w:r>
    </w:p>
    <w:p w14:paraId="05351AF4" w14:textId="28763F7E" w:rsidR="001C24AF" w:rsidRDefault="004D0CCC" w:rsidP="00FE1B14">
      <w:pPr>
        <w:keepNext/>
        <w:rPr>
          <w:rFonts w:cs="Times New Roman"/>
          <w:color w:val="222222"/>
          <w:szCs w:val="24"/>
          <w:shd w:val="clear" w:color="auto" w:fill="FFFFFF"/>
        </w:rPr>
      </w:pPr>
      <w:r>
        <w:rPr>
          <w:rFonts w:cs="Times New Roman"/>
          <w:color w:val="222222"/>
          <w:szCs w:val="24"/>
          <w:shd w:val="clear" w:color="auto" w:fill="FFFFFF"/>
        </w:rPr>
        <w:t xml:space="preserve"> O </w:t>
      </w:r>
      <w:r w:rsidR="00C8182A">
        <w:rPr>
          <w:rFonts w:cs="Times New Roman"/>
          <w:color w:val="222222"/>
          <w:szCs w:val="24"/>
          <w:shd w:val="clear" w:color="auto" w:fill="FFFFFF"/>
        </w:rPr>
        <w:t>t</w:t>
      </w:r>
      <w:r w:rsidR="00B73305" w:rsidRPr="00A84632">
        <w:rPr>
          <w:rFonts w:cs="Times New Roman"/>
          <w:color w:val="222222"/>
          <w:szCs w:val="24"/>
          <w:shd w:val="clear" w:color="auto" w:fill="FFFFFF"/>
        </w:rPr>
        <w:t>ratamento térmico</w:t>
      </w:r>
      <w:r w:rsidR="00C8182A">
        <w:rPr>
          <w:rFonts w:cs="Times New Roman"/>
          <w:color w:val="222222"/>
          <w:szCs w:val="24"/>
          <w:shd w:val="clear" w:color="auto" w:fill="FFFFFF"/>
        </w:rPr>
        <w:t xml:space="preserve"> do aço</w:t>
      </w:r>
      <w:r w:rsidR="00B73305" w:rsidRPr="00A84632">
        <w:rPr>
          <w:rFonts w:cs="Times New Roman"/>
          <w:color w:val="222222"/>
          <w:szCs w:val="24"/>
          <w:shd w:val="clear" w:color="auto" w:fill="FFFFFF"/>
        </w:rPr>
        <w:t xml:space="preserve"> é um aquecimento e arrefecimento realizado ao</w:t>
      </w:r>
      <w:r w:rsidR="00C8182A">
        <w:rPr>
          <w:rFonts w:cs="Times New Roman"/>
          <w:color w:val="222222"/>
          <w:szCs w:val="24"/>
          <w:shd w:val="clear" w:color="auto" w:fill="FFFFFF"/>
        </w:rPr>
        <w:t xml:space="preserve"> mesmo </w:t>
      </w:r>
      <w:r w:rsidR="00B73305" w:rsidRPr="00A84632">
        <w:rPr>
          <w:rFonts w:cs="Times New Roman"/>
          <w:color w:val="222222"/>
          <w:szCs w:val="24"/>
          <w:shd w:val="clear" w:color="auto" w:fill="FFFFFF"/>
        </w:rPr>
        <w:t>com a intenção de</w:t>
      </w:r>
      <w:r w:rsidR="00C8182A">
        <w:rPr>
          <w:rFonts w:cs="Times New Roman"/>
          <w:color w:val="222222"/>
          <w:szCs w:val="24"/>
          <w:shd w:val="clear" w:color="auto" w:fill="FFFFFF"/>
        </w:rPr>
        <w:t xml:space="preserve"> lhe</w:t>
      </w:r>
      <w:r w:rsidR="00B73305" w:rsidRPr="00A84632">
        <w:rPr>
          <w:rFonts w:cs="Times New Roman"/>
          <w:color w:val="222222"/>
          <w:szCs w:val="24"/>
          <w:shd w:val="clear" w:color="auto" w:fill="FFFFFF"/>
        </w:rPr>
        <w:t xml:space="preserve"> alterar as propriedades físicas e mecânicas, sem mudar a</w:t>
      </w:r>
      <w:r w:rsidR="00C8182A">
        <w:rPr>
          <w:rFonts w:cs="Times New Roman"/>
          <w:color w:val="222222"/>
          <w:szCs w:val="24"/>
          <w:shd w:val="clear" w:color="auto" w:fill="FFFFFF"/>
        </w:rPr>
        <w:t xml:space="preserve"> sua</w:t>
      </w:r>
      <w:r w:rsidR="00B73305" w:rsidRPr="00A84632">
        <w:rPr>
          <w:rFonts w:cs="Times New Roman"/>
          <w:color w:val="222222"/>
          <w:szCs w:val="24"/>
          <w:shd w:val="clear" w:color="auto" w:fill="FFFFFF"/>
        </w:rPr>
        <w:t xml:space="preserve"> forma. Entre os</w:t>
      </w:r>
      <w:r w:rsidR="00C8182A">
        <w:rPr>
          <w:rFonts w:cs="Times New Roman"/>
          <w:color w:val="222222"/>
          <w:szCs w:val="24"/>
          <w:shd w:val="clear" w:color="auto" w:fill="FFFFFF"/>
        </w:rPr>
        <w:t xml:space="preserve"> vários</w:t>
      </w:r>
      <w:r w:rsidR="00B73305" w:rsidRPr="00A84632">
        <w:rPr>
          <w:rFonts w:cs="Times New Roman"/>
          <w:color w:val="222222"/>
          <w:szCs w:val="24"/>
          <w:shd w:val="clear" w:color="auto" w:fill="FFFFFF"/>
        </w:rPr>
        <w:t xml:space="preserve"> tratamentos térmicos</w:t>
      </w:r>
      <w:r w:rsidR="0093284B">
        <w:rPr>
          <w:rFonts w:cs="Times New Roman"/>
          <w:color w:val="222222"/>
          <w:szCs w:val="24"/>
          <w:shd w:val="clear" w:color="auto" w:fill="FFFFFF"/>
        </w:rPr>
        <w:t xml:space="preserve"> conhecidos para</w:t>
      </w:r>
      <w:r w:rsidR="00B73305" w:rsidRPr="00A84632">
        <w:rPr>
          <w:rFonts w:cs="Times New Roman"/>
          <w:color w:val="222222"/>
          <w:szCs w:val="24"/>
          <w:shd w:val="clear" w:color="auto" w:fill="FFFFFF"/>
        </w:rPr>
        <w:t xml:space="preserve"> </w:t>
      </w:r>
      <w:r w:rsidR="00C8182A">
        <w:rPr>
          <w:rFonts w:cs="Times New Roman"/>
          <w:color w:val="222222"/>
          <w:szCs w:val="24"/>
          <w:shd w:val="clear" w:color="auto" w:fill="FFFFFF"/>
        </w:rPr>
        <w:t xml:space="preserve">este </w:t>
      </w:r>
      <w:r w:rsidR="001C24AF">
        <w:rPr>
          <w:rFonts w:cs="Times New Roman"/>
          <w:color w:val="222222"/>
          <w:szCs w:val="24"/>
          <w:shd w:val="clear" w:color="auto" w:fill="FFFFFF"/>
        </w:rPr>
        <w:t xml:space="preserve">relatório </w:t>
      </w:r>
      <w:r w:rsidR="0093284B">
        <w:rPr>
          <w:rFonts w:cs="Times New Roman"/>
          <w:color w:val="222222"/>
          <w:szCs w:val="24"/>
          <w:shd w:val="clear" w:color="auto" w:fill="FFFFFF"/>
        </w:rPr>
        <w:t>escolhemos</w:t>
      </w:r>
      <w:r w:rsidR="005F625D">
        <w:rPr>
          <w:rFonts w:cs="Times New Roman"/>
          <w:color w:val="222222"/>
          <w:szCs w:val="24"/>
          <w:shd w:val="clear" w:color="auto" w:fill="FFFFFF"/>
        </w:rPr>
        <w:t xml:space="preserve"> </w:t>
      </w:r>
      <w:r w:rsidR="0093284B">
        <w:rPr>
          <w:rFonts w:cs="Times New Roman"/>
          <w:color w:val="222222"/>
          <w:szCs w:val="24"/>
          <w:shd w:val="clear" w:color="auto" w:fill="FFFFFF"/>
        </w:rPr>
        <w:t>aborda</w:t>
      </w:r>
      <w:r w:rsidR="005F625D">
        <w:rPr>
          <w:rFonts w:cs="Times New Roman"/>
          <w:color w:val="222222"/>
          <w:szCs w:val="24"/>
          <w:shd w:val="clear" w:color="auto" w:fill="FFFFFF"/>
        </w:rPr>
        <w:t>r</w:t>
      </w:r>
      <w:r w:rsidR="00B73305" w:rsidRPr="00A84632">
        <w:rPr>
          <w:rFonts w:cs="Times New Roman"/>
          <w:color w:val="222222"/>
          <w:szCs w:val="24"/>
          <w:shd w:val="clear" w:color="auto" w:fill="FFFFFF"/>
        </w:rPr>
        <w:t xml:space="preserve"> o recozimento</w:t>
      </w:r>
      <w:r w:rsidR="005F625D">
        <w:rPr>
          <w:rFonts w:cs="Times New Roman"/>
          <w:color w:val="222222"/>
          <w:szCs w:val="24"/>
          <w:shd w:val="clear" w:color="auto" w:fill="FFFFFF"/>
        </w:rPr>
        <w:t>,</w:t>
      </w:r>
      <w:r w:rsidR="00B73305" w:rsidRPr="00A84632">
        <w:rPr>
          <w:rFonts w:cs="Times New Roman"/>
          <w:color w:val="222222"/>
          <w:szCs w:val="24"/>
          <w:shd w:val="clear" w:color="auto" w:fill="FFFFFF"/>
        </w:rPr>
        <w:t xml:space="preserve"> a normalização</w:t>
      </w:r>
      <w:r w:rsidR="005F625D">
        <w:rPr>
          <w:rFonts w:cs="Times New Roman"/>
          <w:color w:val="222222"/>
          <w:szCs w:val="24"/>
          <w:shd w:val="clear" w:color="auto" w:fill="FFFFFF"/>
        </w:rPr>
        <w:t>,</w:t>
      </w:r>
      <w:r w:rsidR="00B73305" w:rsidRPr="00A84632">
        <w:rPr>
          <w:rFonts w:cs="Times New Roman"/>
          <w:color w:val="222222"/>
          <w:szCs w:val="24"/>
          <w:shd w:val="clear" w:color="auto" w:fill="FFFFFF"/>
        </w:rPr>
        <w:t xml:space="preserve"> a austêmpera</w:t>
      </w:r>
      <w:r w:rsidR="005F625D">
        <w:rPr>
          <w:rFonts w:cs="Times New Roman"/>
          <w:color w:val="222222"/>
          <w:szCs w:val="24"/>
          <w:shd w:val="clear" w:color="auto" w:fill="FFFFFF"/>
        </w:rPr>
        <w:t>,</w:t>
      </w:r>
      <w:r w:rsidR="00B73305" w:rsidRPr="00A84632">
        <w:rPr>
          <w:rFonts w:cs="Times New Roman"/>
          <w:color w:val="222222"/>
          <w:szCs w:val="24"/>
          <w:shd w:val="clear" w:color="auto" w:fill="FFFFFF"/>
        </w:rPr>
        <w:t xml:space="preserve"> a martêmpera</w:t>
      </w:r>
      <w:r w:rsidR="005F625D">
        <w:rPr>
          <w:rFonts w:cs="Times New Roman"/>
          <w:color w:val="222222"/>
          <w:szCs w:val="24"/>
          <w:shd w:val="clear" w:color="auto" w:fill="FFFFFF"/>
        </w:rPr>
        <w:t>,</w:t>
      </w:r>
      <w:r w:rsidR="00B73305" w:rsidRPr="00A84632">
        <w:rPr>
          <w:rFonts w:cs="Times New Roman"/>
          <w:color w:val="222222"/>
          <w:szCs w:val="24"/>
          <w:shd w:val="clear" w:color="auto" w:fill="FFFFFF"/>
        </w:rPr>
        <w:t xml:space="preserve"> a têmpera e o revenido.</w:t>
      </w:r>
    </w:p>
    <w:p w14:paraId="39A6636E" w14:textId="36F8E34F" w:rsidR="00FE1B14" w:rsidRDefault="00FE1B14" w:rsidP="00FE1B14">
      <w:pPr>
        <w:keepNext/>
        <w:rPr>
          <w:rFonts w:cs="Times New Roman"/>
          <w:color w:val="222222"/>
          <w:szCs w:val="24"/>
          <w:shd w:val="clear" w:color="auto" w:fill="FFFFFF"/>
        </w:rPr>
      </w:pPr>
      <w:r>
        <w:rPr>
          <w:rFonts w:cs="Times New Roman"/>
          <w:color w:val="222222"/>
          <w:szCs w:val="24"/>
          <w:shd w:val="clear" w:color="auto" w:fill="FFFFFF"/>
        </w:rPr>
        <w:t>Vamos analisar os diferentes tratamentos térmicos com interpretação na figura 5.</w:t>
      </w:r>
    </w:p>
    <w:p w14:paraId="5D726635" w14:textId="12D2BCEC" w:rsidR="00FE1B14" w:rsidRDefault="00FE1B14" w:rsidP="00FE1B14">
      <w:pPr>
        <w:keepNext/>
      </w:pPr>
      <w:r>
        <w:rPr>
          <w:noProof/>
        </w:rPr>
        <w:drawing>
          <wp:inline distT="0" distB="0" distL="0" distR="0" wp14:anchorId="39CACF84" wp14:editId="207C455C">
            <wp:extent cx="4389087" cy="2560320"/>
            <wp:effectExtent l="0" t="0" r="0" b="0"/>
            <wp:docPr id="1727168393" name="Imagem 172716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432381" cy="2585575"/>
                    </a:xfrm>
                    <a:prstGeom prst="rect">
                      <a:avLst/>
                    </a:prstGeom>
                  </pic:spPr>
                </pic:pic>
              </a:graphicData>
            </a:graphic>
          </wp:inline>
        </w:drawing>
      </w:r>
    </w:p>
    <w:p w14:paraId="2080D916" w14:textId="397DBC78" w:rsidR="00F12DBA" w:rsidRDefault="00FE1B14" w:rsidP="00FE1B14">
      <w:pPr>
        <w:pStyle w:val="Legenda"/>
      </w:pPr>
      <w:r>
        <w:t xml:space="preserve">Figura </w:t>
      </w:r>
      <w:r>
        <w:rPr>
          <w:noProof/>
        </w:rPr>
        <w:t>5</w:t>
      </w:r>
      <w:r w:rsidRPr="00435589">
        <w:t>-Diagrama TTT (Tempo, Temperatura, transformação)</w:t>
      </w:r>
    </w:p>
    <w:p w14:paraId="78FAD05C" w14:textId="1E9B8862" w:rsidR="00B73305" w:rsidRPr="00A84632" w:rsidRDefault="0000282B" w:rsidP="00B73305">
      <w:pPr>
        <w:pStyle w:val="Ttulo2"/>
        <w:rPr>
          <w:rFonts w:eastAsia="Times New Roman"/>
          <w:lang w:eastAsia="pt-PT"/>
        </w:rPr>
      </w:pPr>
      <w:bookmarkStart w:id="58" w:name="_Toc26873512"/>
      <w:bookmarkStart w:id="59" w:name="_Toc26873623"/>
      <w:bookmarkStart w:id="60" w:name="_Toc27700897"/>
      <w:bookmarkStart w:id="61" w:name="_Toc27847676"/>
      <w:r>
        <w:rPr>
          <w:rFonts w:eastAsia="Times New Roman"/>
          <w:lang w:eastAsia="pt-PT"/>
        </w:rPr>
        <w:t xml:space="preserve">7.1 - </w:t>
      </w:r>
      <w:r w:rsidR="00B73305" w:rsidRPr="00A84632">
        <w:rPr>
          <w:rFonts w:eastAsia="Times New Roman"/>
          <w:lang w:eastAsia="pt-PT"/>
        </w:rPr>
        <w:t>Recozimento</w:t>
      </w:r>
      <w:bookmarkEnd w:id="58"/>
      <w:bookmarkEnd w:id="59"/>
      <w:bookmarkEnd w:id="60"/>
      <w:bookmarkEnd w:id="61"/>
    </w:p>
    <w:p w14:paraId="4918549B" w14:textId="3C8F8670" w:rsidR="00B73305" w:rsidRPr="00225786" w:rsidRDefault="00B73305" w:rsidP="00B73305">
      <w:pPr>
        <w:shd w:val="clear" w:color="auto" w:fill="FFFFFF" w:themeFill="background1"/>
        <w:rPr>
          <w:rFonts w:eastAsia="Times New Roman" w:cs="Times New Roman"/>
          <w:color w:val="222222"/>
          <w:szCs w:val="24"/>
          <w:lang w:eastAsia="pt-PT"/>
        </w:rPr>
      </w:pPr>
      <w:r w:rsidRPr="023F884E">
        <w:rPr>
          <w:rFonts w:eastAsia="Times New Roman" w:cs="Times New Roman"/>
          <w:color w:val="222222"/>
          <w:szCs w:val="24"/>
          <w:lang w:eastAsia="pt-PT"/>
        </w:rPr>
        <w:t xml:space="preserve">Tratamento térmico em que o </w:t>
      </w:r>
      <w:r w:rsidR="0001128C">
        <w:rPr>
          <w:rFonts w:eastAsia="Times New Roman" w:cs="Times New Roman"/>
          <w:color w:val="222222"/>
          <w:szCs w:val="24"/>
          <w:lang w:eastAsia="pt-PT"/>
        </w:rPr>
        <w:t>aço</w:t>
      </w:r>
      <w:r w:rsidRPr="023F884E">
        <w:rPr>
          <w:rFonts w:eastAsia="Times New Roman" w:cs="Times New Roman"/>
          <w:color w:val="222222"/>
          <w:szCs w:val="24"/>
          <w:lang w:eastAsia="pt-PT"/>
        </w:rPr>
        <w:t xml:space="preserve"> </w:t>
      </w:r>
      <w:r w:rsidR="00F9448F">
        <w:rPr>
          <w:rFonts w:eastAsia="Times New Roman" w:cs="Times New Roman"/>
          <w:color w:val="222222"/>
          <w:szCs w:val="24"/>
          <w:lang w:eastAsia="pt-PT"/>
        </w:rPr>
        <w:t>é</w:t>
      </w:r>
      <w:r w:rsidRPr="023F884E">
        <w:rPr>
          <w:rFonts w:eastAsia="Times New Roman" w:cs="Times New Roman"/>
          <w:color w:val="222222"/>
          <w:szCs w:val="24"/>
          <w:lang w:eastAsia="pt-PT"/>
        </w:rPr>
        <w:t xml:space="preserve"> aqueci</w:t>
      </w:r>
      <w:r w:rsidR="00F9448F">
        <w:rPr>
          <w:rFonts w:eastAsia="Times New Roman" w:cs="Times New Roman"/>
          <w:color w:val="222222"/>
          <w:szCs w:val="24"/>
          <w:lang w:eastAsia="pt-PT"/>
        </w:rPr>
        <w:t>do</w:t>
      </w:r>
      <w:r w:rsidRPr="023F884E">
        <w:rPr>
          <w:rFonts w:eastAsia="Times New Roman" w:cs="Times New Roman"/>
          <w:color w:val="222222"/>
          <w:szCs w:val="24"/>
          <w:lang w:eastAsia="pt-PT"/>
        </w:rPr>
        <w:t xml:space="preserve"> controlad</w:t>
      </w:r>
      <w:r w:rsidR="00F9448F">
        <w:rPr>
          <w:rFonts w:eastAsia="Times New Roman" w:cs="Times New Roman"/>
          <w:color w:val="222222"/>
          <w:szCs w:val="24"/>
          <w:lang w:eastAsia="pt-PT"/>
        </w:rPr>
        <w:t>amente</w:t>
      </w:r>
      <w:r w:rsidRPr="023F884E">
        <w:rPr>
          <w:rFonts w:eastAsia="Times New Roman" w:cs="Times New Roman"/>
          <w:color w:val="222222"/>
          <w:szCs w:val="24"/>
          <w:lang w:eastAsia="pt-PT"/>
        </w:rPr>
        <w:t xml:space="preserve"> até atingir </w:t>
      </w:r>
      <w:r w:rsidR="00F9448F">
        <w:rPr>
          <w:rFonts w:eastAsia="Times New Roman" w:cs="Times New Roman"/>
          <w:color w:val="222222"/>
          <w:szCs w:val="24"/>
          <w:lang w:eastAsia="pt-PT"/>
        </w:rPr>
        <w:t xml:space="preserve">uma </w:t>
      </w:r>
      <w:r w:rsidRPr="023F884E">
        <w:rPr>
          <w:rFonts w:eastAsia="Times New Roman" w:cs="Times New Roman"/>
          <w:color w:val="222222"/>
          <w:szCs w:val="24"/>
          <w:lang w:eastAsia="pt-PT"/>
        </w:rPr>
        <w:t xml:space="preserve">determinada temperatura, permanece nessa temperatura por um </w:t>
      </w:r>
      <w:r w:rsidR="00F9448F">
        <w:rPr>
          <w:rFonts w:eastAsia="Times New Roman" w:cs="Times New Roman"/>
          <w:color w:val="222222"/>
          <w:szCs w:val="24"/>
          <w:lang w:eastAsia="pt-PT"/>
        </w:rPr>
        <w:t xml:space="preserve">determinado </w:t>
      </w:r>
      <w:r w:rsidRPr="023F884E">
        <w:rPr>
          <w:rFonts w:eastAsia="Times New Roman" w:cs="Times New Roman"/>
          <w:color w:val="222222"/>
          <w:szCs w:val="24"/>
          <w:lang w:eastAsia="pt-PT"/>
        </w:rPr>
        <w:t>tempo e</w:t>
      </w:r>
      <w:r w:rsidR="00F9448F">
        <w:rPr>
          <w:rFonts w:eastAsia="Times New Roman" w:cs="Times New Roman"/>
          <w:color w:val="222222"/>
          <w:szCs w:val="24"/>
          <w:lang w:eastAsia="pt-PT"/>
        </w:rPr>
        <w:t xml:space="preserve"> seguidamente</w:t>
      </w:r>
      <w:r w:rsidRPr="023F884E">
        <w:rPr>
          <w:rFonts w:eastAsia="Times New Roman" w:cs="Times New Roman"/>
          <w:color w:val="222222"/>
          <w:szCs w:val="24"/>
          <w:lang w:eastAsia="pt-PT"/>
        </w:rPr>
        <w:t xml:space="preserve"> </w:t>
      </w:r>
      <w:r w:rsidR="00F9448F">
        <w:rPr>
          <w:rFonts w:eastAsia="Times New Roman" w:cs="Times New Roman"/>
          <w:color w:val="222222"/>
          <w:szCs w:val="24"/>
          <w:lang w:eastAsia="pt-PT"/>
        </w:rPr>
        <w:t xml:space="preserve">é submetido a um </w:t>
      </w:r>
      <w:r w:rsidRPr="023F884E">
        <w:rPr>
          <w:rFonts w:eastAsia="Times New Roman" w:cs="Times New Roman"/>
          <w:color w:val="222222"/>
          <w:szCs w:val="24"/>
          <w:lang w:eastAsia="pt-PT"/>
        </w:rPr>
        <w:t>arrefecimento lento no próprio forno</w:t>
      </w:r>
      <w:r w:rsidR="00F9448F">
        <w:rPr>
          <w:rFonts w:eastAsia="Times New Roman" w:cs="Times New Roman"/>
          <w:color w:val="222222"/>
          <w:szCs w:val="24"/>
          <w:lang w:eastAsia="pt-PT"/>
        </w:rPr>
        <w:t xml:space="preserve"> e tem como </w:t>
      </w:r>
      <w:r w:rsidRPr="023F884E">
        <w:rPr>
          <w:rFonts w:eastAsia="Times New Roman" w:cs="Times New Roman"/>
          <w:color w:val="222222"/>
          <w:szCs w:val="24"/>
          <w:lang w:eastAsia="pt-PT"/>
        </w:rPr>
        <w:t>objetivo</w:t>
      </w:r>
      <w:r w:rsidR="00F9448F">
        <w:rPr>
          <w:rFonts w:eastAsia="Times New Roman" w:cs="Times New Roman"/>
          <w:color w:val="222222"/>
          <w:szCs w:val="24"/>
          <w:lang w:eastAsia="pt-PT"/>
        </w:rPr>
        <w:t xml:space="preserve"> os seguintes pontos.</w:t>
      </w:r>
    </w:p>
    <w:p w14:paraId="45728976" w14:textId="625C207A" w:rsidR="00B73305" w:rsidRPr="00225786" w:rsidRDefault="00B73305" w:rsidP="00F9448F">
      <w:pPr>
        <w:numPr>
          <w:ilvl w:val="0"/>
          <w:numId w:val="17"/>
        </w:numPr>
        <w:shd w:val="clear" w:color="auto" w:fill="FFFFFF"/>
        <w:rPr>
          <w:rFonts w:eastAsia="Times New Roman" w:cs="Times New Roman"/>
          <w:color w:val="222222"/>
          <w:szCs w:val="24"/>
          <w:lang w:eastAsia="pt-PT"/>
        </w:rPr>
      </w:pPr>
      <w:r w:rsidRPr="00225786">
        <w:rPr>
          <w:rFonts w:eastAsia="Times New Roman" w:cs="Times New Roman"/>
          <w:color w:val="222222"/>
          <w:szCs w:val="24"/>
          <w:lang w:eastAsia="pt-PT"/>
        </w:rPr>
        <w:t xml:space="preserve">Remover tensões </w:t>
      </w:r>
      <w:r w:rsidR="00F9448F">
        <w:rPr>
          <w:rFonts w:eastAsia="Times New Roman" w:cs="Times New Roman"/>
          <w:color w:val="222222"/>
          <w:szCs w:val="24"/>
          <w:lang w:eastAsia="pt-PT"/>
        </w:rPr>
        <w:t>provocadas</w:t>
      </w:r>
      <w:r w:rsidRPr="00225786">
        <w:rPr>
          <w:rFonts w:eastAsia="Times New Roman" w:cs="Times New Roman"/>
          <w:color w:val="222222"/>
          <w:szCs w:val="24"/>
          <w:lang w:eastAsia="pt-PT"/>
        </w:rPr>
        <w:t xml:space="preserve"> </w:t>
      </w:r>
      <w:r w:rsidR="00F9448F">
        <w:rPr>
          <w:rFonts w:eastAsia="Times New Roman" w:cs="Times New Roman"/>
          <w:color w:val="222222"/>
          <w:szCs w:val="24"/>
          <w:lang w:eastAsia="pt-PT"/>
        </w:rPr>
        <w:t>nos</w:t>
      </w:r>
      <w:r w:rsidRPr="00225786">
        <w:rPr>
          <w:rFonts w:eastAsia="Times New Roman" w:cs="Times New Roman"/>
          <w:color w:val="222222"/>
          <w:szCs w:val="24"/>
          <w:lang w:eastAsia="pt-PT"/>
        </w:rPr>
        <w:t xml:space="preserve"> tratamentos mecânicos a frio ou a quente</w:t>
      </w:r>
      <w:r w:rsidR="00A125C3">
        <w:rPr>
          <w:rFonts w:eastAsia="Times New Roman" w:cs="Times New Roman"/>
          <w:color w:val="222222"/>
          <w:szCs w:val="24"/>
          <w:lang w:eastAsia="pt-PT"/>
        </w:rPr>
        <w:t>.</w:t>
      </w:r>
    </w:p>
    <w:p w14:paraId="561054D3" w14:textId="0356CFA7" w:rsidR="00B73305" w:rsidRPr="00225786" w:rsidRDefault="00B73305" w:rsidP="00F9448F">
      <w:pPr>
        <w:numPr>
          <w:ilvl w:val="0"/>
          <w:numId w:val="17"/>
        </w:numPr>
        <w:shd w:val="clear" w:color="auto" w:fill="FFFFFF"/>
        <w:rPr>
          <w:rFonts w:eastAsia="Times New Roman" w:cs="Times New Roman"/>
          <w:color w:val="222222"/>
          <w:szCs w:val="24"/>
          <w:lang w:eastAsia="pt-PT"/>
        </w:rPr>
      </w:pPr>
      <w:r w:rsidRPr="00225786">
        <w:rPr>
          <w:rFonts w:eastAsia="Times New Roman" w:cs="Times New Roman"/>
          <w:color w:val="222222"/>
          <w:szCs w:val="24"/>
          <w:lang w:eastAsia="pt-PT"/>
        </w:rPr>
        <w:t xml:space="preserve">Diminuir a dureza </w:t>
      </w:r>
      <w:r w:rsidR="00F9448F">
        <w:rPr>
          <w:rFonts w:eastAsia="Times New Roman" w:cs="Times New Roman"/>
          <w:color w:val="222222"/>
          <w:szCs w:val="24"/>
          <w:lang w:eastAsia="pt-PT"/>
        </w:rPr>
        <w:t>e assim</w:t>
      </w:r>
      <w:r w:rsidRPr="00225786">
        <w:rPr>
          <w:rFonts w:eastAsia="Times New Roman" w:cs="Times New Roman"/>
          <w:color w:val="222222"/>
          <w:szCs w:val="24"/>
          <w:lang w:eastAsia="pt-PT"/>
        </w:rPr>
        <w:t xml:space="preserve"> melhorar a</w:t>
      </w:r>
      <w:r w:rsidR="00F9448F">
        <w:rPr>
          <w:rFonts w:eastAsia="Times New Roman" w:cs="Times New Roman"/>
          <w:color w:val="222222"/>
          <w:szCs w:val="24"/>
          <w:lang w:eastAsia="pt-PT"/>
        </w:rPr>
        <w:t xml:space="preserve">s condições de maquinação </w:t>
      </w:r>
      <w:r w:rsidRPr="00225786">
        <w:rPr>
          <w:rFonts w:eastAsia="Times New Roman" w:cs="Times New Roman"/>
          <w:color w:val="222222"/>
          <w:szCs w:val="24"/>
          <w:lang w:eastAsia="pt-PT"/>
        </w:rPr>
        <w:t>do aço</w:t>
      </w:r>
      <w:r w:rsidR="00A125C3">
        <w:rPr>
          <w:rFonts w:eastAsia="Times New Roman" w:cs="Times New Roman"/>
          <w:color w:val="222222"/>
          <w:szCs w:val="24"/>
          <w:lang w:eastAsia="pt-PT"/>
        </w:rPr>
        <w:t>.</w:t>
      </w:r>
    </w:p>
    <w:p w14:paraId="4B92FE24" w14:textId="77777777" w:rsidR="00B73305" w:rsidRPr="00225786" w:rsidRDefault="00B73305" w:rsidP="00F9448F">
      <w:pPr>
        <w:numPr>
          <w:ilvl w:val="0"/>
          <w:numId w:val="17"/>
        </w:numPr>
        <w:shd w:val="clear" w:color="auto" w:fill="FFFFFF"/>
        <w:rPr>
          <w:rFonts w:eastAsia="Times New Roman" w:cs="Times New Roman"/>
          <w:color w:val="222222"/>
          <w:szCs w:val="24"/>
          <w:lang w:eastAsia="pt-PT"/>
        </w:rPr>
      </w:pPr>
      <w:r w:rsidRPr="7CF898AB">
        <w:rPr>
          <w:rFonts w:eastAsia="Times New Roman" w:cs="Times New Roman"/>
          <w:color w:val="222222"/>
          <w:szCs w:val="24"/>
          <w:lang w:eastAsia="pt-PT"/>
        </w:rPr>
        <w:t>Alterar as propriedades mecânicas como resistência, ductilidade, etc.</w:t>
      </w:r>
    </w:p>
    <w:p w14:paraId="612C7C99" w14:textId="3468D94A" w:rsidR="00B73305" w:rsidRPr="00225786" w:rsidRDefault="00B73305" w:rsidP="00F9448F">
      <w:pPr>
        <w:numPr>
          <w:ilvl w:val="0"/>
          <w:numId w:val="17"/>
        </w:numPr>
        <w:shd w:val="clear" w:color="auto" w:fill="FFFFFF"/>
        <w:rPr>
          <w:rFonts w:eastAsia="Times New Roman" w:cs="Times New Roman"/>
          <w:color w:val="222222"/>
          <w:szCs w:val="24"/>
          <w:lang w:eastAsia="pt-PT"/>
        </w:rPr>
      </w:pPr>
      <w:r w:rsidRPr="00225786">
        <w:rPr>
          <w:rFonts w:eastAsia="Times New Roman" w:cs="Times New Roman"/>
          <w:color w:val="222222"/>
          <w:szCs w:val="24"/>
          <w:lang w:eastAsia="pt-PT"/>
        </w:rPr>
        <w:t>Ajustar o tamanho de grão</w:t>
      </w:r>
      <w:r w:rsidR="00A125C3">
        <w:rPr>
          <w:rFonts w:eastAsia="Times New Roman" w:cs="Times New Roman"/>
          <w:color w:val="222222"/>
          <w:szCs w:val="24"/>
          <w:lang w:eastAsia="pt-PT"/>
        </w:rPr>
        <w:t>.</w:t>
      </w:r>
    </w:p>
    <w:p w14:paraId="02B4EB67" w14:textId="3564B863" w:rsidR="00B73305" w:rsidRPr="00225786" w:rsidRDefault="00B73305" w:rsidP="00F9448F">
      <w:pPr>
        <w:numPr>
          <w:ilvl w:val="0"/>
          <w:numId w:val="17"/>
        </w:numPr>
        <w:shd w:val="clear" w:color="auto" w:fill="FFFFFF"/>
        <w:rPr>
          <w:rFonts w:eastAsia="Times New Roman" w:cs="Times New Roman"/>
          <w:color w:val="222222"/>
          <w:szCs w:val="24"/>
          <w:lang w:eastAsia="pt-PT"/>
        </w:rPr>
      </w:pPr>
      <w:r w:rsidRPr="00225786">
        <w:rPr>
          <w:rFonts w:eastAsia="Times New Roman" w:cs="Times New Roman"/>
          <w:color w:val="222222"/>
          <w:szCs w:val="24"/>
          <w:lang w:eastAsia="pt-PT"/>
        </w:rPr>
        <w:t>Regularizar a textura bruta de fusão</w:t>
      </w:r>
      <w:r w:rsidR="00A125C3">
        <w:rPr>
          <w:rFonts w:eastAsia="Times New Roman" w:cs="Times New Roman"/>
          <w:color w:val="222222"/>
          <w:szCs w:val="24"/>
          <w:lang w:eastAsia="pt-PT"/>
        </w:rPr>
        <w:t>.</w:t>
      </w:r>
    </w:p>
    <w:p w14:paraId="71B77E85" w14:textId="740272E5" w:rsidR="00B73305" w:rsidRPr="00225786" w:rsidRDefault="00B73305" w:rsidP="00F9448F">
      <w:pPr>
        <w:numPr>
          <w:ilvl w:val="0"/>
          <w:numId w:val="17"/>
        </w:numPr>
        <w:shd w:val="clear" w:color="auto" w:fill="FFFFFF"/>
        <w:rPr>
          <w:rFonts w:eastAsia="Times New Roman" w:cs="Times New Roman"/>
          <w:color w:val="222222"/>
          <w:szCs w:val="24"/>
          <w:lang w:eastAsia="pt-PT"/>
        </w:rPr>
      </w:pPr>
      <w:r w:rsidRPr="00225786">
        <w:rPr>
          <w:rFonts w:eastAsia="Times New Roman" w:cs="Times New Roman"/>
          <w:color w:val="222222"/>
          <w:szCs w:val="24"/>
          <w:lang w:eastAsia="pt-PT"/>
        </w:rPr>
        <w:t>Remover gases</w:t>
      </w:r>
      <w:r w:rsidR="00A125C3">
        <w:rPr>
          <w:rFonts w:eastAsia="Times New Roman" w:cs="Times New Roman"/>
          <w:color w:val="222222"/>
          <w:szCs w:val="24"/>
          <w:lang w:eastAsia="pt-PT"/>
        </w:rPr>
        <w:t>.</w:t>
      </w:r>
    </w:p>
    <w:p w14:paraId="277DA5B0" w14:textId="1CFEBF98" w:rsidR="00B73305" w:rsidRPr="00225786" w:rsidRDefault="00B73305" w:rsidP="00F9448F">
      <w:pPr>
        <w:numPr>
          <w:ilvl w:val="0"/>
          <w:numId w:val="17"/>
        </w:numPr>
        <w:shd w:val="clear" w:color="auto" w:fill="FFFFFF"/>
        <w:rPr>
          <w:rFonts w:eastAsia="Times New Roman" w:cs="Times New Roman"/>
          <w:color w:val="222222"/>
          <w:szCs w:val="24"/>
          <w:lang w:eastAsia="pt-PT"/>
        </w:rPr>
      </w:pPr>
      <w:r w:rsidRPr="00225786">
        <w:rPr>
          <w:rFonts w:eastAsia="Times New Roman" w:cs="Times New Roman"/>
          <w:color w:val="222222"/>
          <w:szCs w:val="24"/>
          <w:lang w:eastAsia="pt-PT"/>
        </w:rPr>
        <w:t>Produzir uma microestrutura definida</w:t>
      </w:r>
      <w:r w:rsidR="00A125C3">
        <w:rPr>
          <w:rFonts w:eastAsia="Times New Roman" w:cs="Times New Roman"/>
          <w:color w:val="222222"/>
          <w:szCs w:val="24"/>
          <w:lang w:eastAsia="pt-PT"/>
        </w:rPr>
        <w:t>.</w:t>
      </w:r>
    </w:p>
    <w:p w14:paraId="1A4A149A" w14:textId="2E6B6193" w:rsidR="00B73305" w:rsidRPr="00225786" w:rsidRDefault="00B73305" w:rsidP="00F9448F">
      <w:pPr>
        <w:numPr>
          <w:ilvl w:val="0"/>
          <w:numId w:val="17"/>
        </w:numPr>
        <w:shd w:val="clear" w:color="auto" w:fill="FFFFFF" w:themeFill="background1"/>
        <w:rPr>
          <w:rFonts w:eastAsia="Times New Roman" w:cs="Times New Roman"/>
          <w:color w:val="222222"/>
          <w:szCs w:val="24"/>
          <w:lang w:eastAsia="pt-PT"/>
        </w:rPr>
      </w:pPr>
      <w:r w:rsidRPr="023F884E">
        <w:rPr>
          <w:rFonts w:eastAsia="Times New Roman" w:cs="Times New Roman"/>
          <w:color w:val="222222"/>
          <w:szCs w:val="24"/>
          <w:lang w:eastAsia="pt-PT"/>
        </w:rPr>
        <w:t>Eliminar o efeito de qua</w:t>
      </w:r>
      <w:r w:rsidR="00F9448F">
        <w:rPr>
          <w:rFonts w:eastAsia="Times New Roman" w:cs="Times New Roman"/>
          <w:color w:val="222222"/>
          <w:szCs w:val="24"/>
          <w:lang w:eastAsia="pt-PT"/>
        </w:rPr>
        <w:t xml:space="preserve">lquer </w:t>
      </w:r>
      <w:r w:rsidRPr="023F884E">
        <w:rPr>
          <w:rFonts w:eastAsia="Times New Roman" w:cs="Times New Roman"/>
          <w:color w:val="222222"/>
          <w:szCs w:val="24"/>
          <w:lang w:eastAsia="pt-PT"/>
        </w:rPr>
        <w:t>tratamento térmico ou mecânico a que o aço</w:t>
      </w:r>
      <w:r w:rsidR="00804525">
        <w:rPr>
          <w:rFonts w:eastAsia="Times New Roman" w:cs="Times New Roman"/>
          <w:color w:val="222222"/>
          <w:szCs w:val="24"/>
          <w:lang w:eastAsia="pt-PT"/>
        </w:rPr>
        <w:t xml:space="preserve"> já</w:t>
      </w:r>
      <w:r w:rsidRPr="023F884E">
        <w:rPr>
          <w:rFonts w:eastAsia="Times New Roman" w:cs="Times New Roman"/>
          <w:color w:val="222222"/>
          <w:szCs w:val="24"/>
          <w:lang w:eastAsia="pt-PT"/>
        </w:rPr>
        <w:t xml:space="preserve"> tenha sido</w:t>
      </w:r>
      <w:r w:rsidR="00A125C3">
        <w:rPr>
          <w:rFonts w:eastAsia="Times New Roman" w:cs="Times New Roman"/>
          <w:color w:val="222222"/>
          <w:szCs w:val="24"/>
          <w:lang w:eastAsia="pt-PT"/>
        </w:rPr>
        <w:t xml:space="preserve"> </w:t>
      </w:r>
      <w:r w:rsidRPr="023F884E">
        <w:rPr>
          <w:rFonts w:eastAsia="Times New Roman" w:cs="Times New Roman"/>
          <w:color w:val="222222"/>
          <w:szCs w:val="24"/>
          <w:lang w:eastAsia="pt-PT"/>
        </w:rPr>
        <w:t>submetido</w:t>
      </w:r>
    </w:p>
    <w:p w14:paraId="27050C3F" w14:textId="77777777" w:rsidR="00B73305" w:rsidRPr="00A84632" w:rsidRDefault="00B73305" w:rsidP="00B73305">
      <w:pPr>
        <w:rPr>
          <w:rFonts w:eastAsia="Times New Roman" w:cs="Times New Roman"/>
          <w:b/>
          <w:szCs w:val="24"/>
        </w:rPr>
      </w:pPr>
    </w:p>
    <w:p w14:paraId="07B39E7D" w14:textId="6CA9CEBD" w:rsidR="00B73305" w:rsidRPr="00A84632" w:rsidRDefault="0000282B" w:rsidP="00B73305">
      <w:pPr>
        <w:pStyle w:val="Ttulo2"/>
        <w:rPr>
          <w:shd w:val="clear" w:color="auto" w:fill="FFFFFF"/>
        </w:rPr>
      </w:pPr>
      <w:bookmarkStart w:id="62" w:name="_Toc26873513"/>
      <w:bookmarkStart w:id="63" w:name="_Toc26873624"/>
      <w:bookmarkStart w:id="64" w:name="_Toc27700898"/>
      <w:bookmarkStart w:id="65" w:name="_Toc27847677"/>
      <w:r>
        <w:rPr>
          <w:shd w:val="clear" w:color="auto" w:fill="FFFFFF"/>
        </w:rPr>
        <w:t xml:space="preserve">7.2 - </w:t>
      </w:r>
      <w:r w:rsidR="00B73305" w:rsidRPr="00A84632">
        <w:rPr>
          <w:shd w:val="clear" w:color="auto" w:fill="FFFFFF"/>
        </w:rPr>
        <w:t>Normalização</w:t>
      </w:r>
      <w:bookmarkEnd w:id="62"/>
      <w:bookmarkEnd w:id="63"/>
      <w:bookmarkEnd w:id="64"/>
      <w:bookmarkEnd w:id="65"/>
    </w:p>
    <w:p w14:paraId="10D3CD79" w14:textId="41F66A0C" w:rsidR="00B73305" w:rsidRPr="00A84632" w:rsidRDefault="00EF20D2" w:rsidP="00B73305">
      <w:pPr>
        <w:rPr>
          <w:rFonts w:cs="Times New Roman"/>
          <w:color w:val="222222"/>
          <w:szCs w:val="24"/>
        </w:rPr>
      </w:pPr>
      <w:r>
        <w:rPr>
          <w:rFonts w:cs="Times New Roman"/>
          <w:color w:val="222222"/>
          <w:szCs w:val="24"/>
          <w:shd w:val="clear" w:color="auto" w:fill="FFFFFF"/>
        </w:rPr>
        <w:t>Este t</w:t>
      </w:r>
      <w:r w:rsidR="00B73305" w:rsidRPr="00A84632">
        <w:rPr>
          <w:rFonts w:cs="Times New Roman"/>
          <w:color w:val="222222"/>
          <w:szCs w:val="24"/>
          <w:shd w:val="clear" w:color="auto" w:fill="FFFFFF"/>
        </w:rPr>
        <w:t>ratamento térmico consiste no aquecimento do aço a</w:t>
      </w:r>
      <w:r w:rsidR="00804525">
        <w:rPr>
          <w:rFonts w:cs="Times New Roman"/>
          <w:color w:val="222222"/>
          <w:szCs w:val="24"/>
          <w:shd w:val="clear" w:color="auto" w:fill="FFFFFF"/>
        </w:rPr>
        <w:t>té</w:t>
      </w:r>
      <w:r w:rsidR="00B73305" w:rsidRPr="00A84632">
        <w:rPr>
          <w:rFonts w:cs="Times New Roman"/>
          <w:color w:val="222222"/>
          <w:szCs w:val="24"/>
          <w:shd w:val="clear" w:color="auto" w:fill="FFFFFF"/>
        </w:rPr>
        <w:t xml:space="preserve"> uma temperatura acima da zona crítica</w:t>
      </w:r>
      <w:r w:rsidR="00CB78B2">
        <w:rPr>
          <w:rFonts w:cs="Times New Roman"/>
          <w:color w:val="222222"/>
          <w:szCs w:val="24"/>
          <w:shd w:val="clear" w:color="auto" w:fill="FFFFFF"/>
        </w:rPr>
        <w:t xml:space="preserve"> e de seguida o arrefecimento é feito </w:t>
      </w:r>
      <w:r w:rsidR="00B73305" w:rsidRPr="00A84632">
        <w:rPr>
          <w:rFonts w:cs="Times New Roman"/>
          <w:color w:val="222222"/>
          <w:szCs w:val="24"/>
          <w:shd w:val="clear" w:color="auto" w:fill="FFFFFF"/>
        </w:rPr>
        <w:t xml:space="preserve">ar. </w:t>
      </w:r>
      <w:r w:rsidR="00804525">
        <w:rPr>
          <w:rFonts w:cs="Times New Roman"/>
          <w:color w:val="222222"/>
          <w:szCs w:val="24"/>
          <w:shd w:val="clear" w:color="auto" w:fill="FFFFFF"/>
        </w:rPr>
        <w:t xml:space="preserve">A normalização tem com </w:t>
      </w:r>
      <w:r w:rsidR="00B73305" w:rsidRPr="00A84632">
        <w:rPr>
          <w:rFonts w:cs="Times New Roman"/>
          <w:color w:val="222222"/>
          <w:szCs w:val="24"/>
          <w:shd w:val="clear" w:color="auto" w:fill="FFFFFF"/>
        </w:rPr>
        <w:t>objetivo</w:t>
      </w:r>
      <w:r w:rsidR="00804525">
        <w:rPr>
          <w:rFonts w:cs="Times New Roman"/>
          <w:color w:val="222222"/>
          <w:szCs w:val="24"/>
          <w:shd w:val="clear" w:color="auto" w:fill="FFFFFF"/>
        </w:rPr>
        <w:t xml:space="preserve"> </w:t>
      </w:r>
      <w:r w:rsidR="00B73305" w:rsidRPr="00A84632">
        <w:rPr>
          <w:rFonts w:cs="Times New Roman"/>
          <w:color w:val="222222"/>
          <w:szCs w:val="24"/>
          <w:shd w:val="clear" w:color="auto" w:fill="FFFFFF"/>
        </w:rPr>
        <w:t xml:space="preserve">refinar a granulação grosseira </w:t>
      </w:r>
      <w:r w:rsidR="00804525">
        <w:rPr>
          <w:rFonts w:cs="Times New Roman"/>
          <w:color w:val="222222"/>
          <w:szCs w:val="24"/>
          <w:shd w:val="clear" w:color="auto" w:fill="FFFFFF"/>
        </w:rPr>
        <w:t>do</w:t>
      </w:r>
      <w:r w:rsidR="00B73305" w:rsidRPr="00A84632">
        <w:rPr>
          <w:rFonts w:cs="Times New Roman"/>
          <w:color w:val="222222"/>
          <w:szCs w:val="24"/>
          <w:shd w:val="clear" w:color="auto" w:fill="FFFFFF"/>
        </w:rPr>
        <w:t xml:space="preserve"> aço fundido, laminado ou forjado. A normalização </w:t>
      </w:r>
      <w:r w:rsidR="00CB78B2">
        <w:rPr>
          <w:rFonts w:cs="Times New Roman"/>
          <w:color w:val="222222"/>
          <w:szCs w:val="24"/>
          <w:shd w:val="clear" w:color="auto" w:fill="FFFFFF"/>
        </w:rPr>
        <w:t xml:space="preserve">também </w:t>
      </w:r>
      <w:r w:rsidR="00B73305" w:rsidRPr="00A84632">
        <w:rPr>
          <w:rFonts w:cs="Times New Roman"/>
          <w:color w:val="222222"/>
          <w:szCs w:val="24"/>
          <w:shd w:val="clear" w:color="auto" w:fill="FFFFFF"/>
        </w:rPr>
        <w:t>é</w:t>
      </w:r>
      <w:r w:rsidR="00CB78B2">
        <w:rPr>
          <w:rFonts w:cs="Times New Roman"/>
          <w:color w:val="222222"/>
          <w:szCs w:val="24"/>
          <w:shd w:val="clear" w:color="auto" w:fill="FFFFFF"/>
        </w:rPr>
        <w:t xml:space="preserve"> </w:t>
      </w:r>
      <w:r w:rsidR="00B73305" w:rsidRPr="00A84632">
        <w:rPr>
          <w:rFonts w:cs="Times New Roman"/>
          <w:color w:val="222222"/>
          <w:szCs w:val="24"/>
          <w:shd w:val="clear" w:color="auto" w:fill="FFFFFF"/>
        </w:rPr>
        <w:t xml:space="preserve">usada como tratamento preliminar à têmpera e ao revenido, para produzir uma estrutura mais uniforme do que a obtida na laminação, por exemplo, além de reduzir a tendência </w:t>
      </w:r>
      <w:r w:rsidR="00CB78B2">
        <w:rPr>
          <w:rFonts w:cs="Times New Roman"/>
          <w:color w:val="222222"/>
          <w:szCs w:val="24"/>
          <w:shd w:val="clear" w:color="auto" w:fill="FFFFFF"/>
        </w:rPr>
        <w:t>par</w:t>
      </w:r>
      <w:r w:rsidR="00B73305" w:rsidRPr="00A84632">
        <w:rPr>
          <w:rFonts w:cs="Times New Roman"/>
          <w:color w:val="222222"/>
          <w:szCs w:val="24"/>
          <w:shd w:val="clear" w:color="auto" w:fill="FFFFFF"/>
        </w:rPr>
        <w:t>a</w:t>
      </w:r>
      <w:r w:rsidR="00CB78B2">
        <w:rPr>
          <w:rFonts w:cs="Times New Roman"/>
          <w:color w:val="222222"/>
          <w:szCs w:val="24"/>
          <w:shd w:val="clear" w:color="auto" w:fill="FFFFFF"/>
        </w:rPr>
        <w:t xml:space="preserve"> criar</w:t>
      </w:r>
      <w:r w:rsidR="00B73305" w:rsidRPr="00A84632">
        <w:rPr>
          <w:rFonts w:cs="Times New Roman"/>
          <w:color w:val="222222"/>
          <w:szCs w:val="24"/>
          <w:shd w:val="clear" w:color="auto" w:fill="FFFFFF"/>
        </w:rPr>
        <w:t xml:space="preserve"> empe</w:t>
      </w:r>
      <w:r w:rsidR="00CB78B2">
        <w:rPr>
          <w:rFonts w:cs="Times New Roman"/>
          <w:color w:val="222222"/>
          <w:szCs w:val="24"/>
          <w:shd w:val="clear" w:color="auto" w:fill="FFFFFF"/>
        </w:rPr>
        <w:t>no</w:t>
      </w:r>
      <w:r w:rsidR="00B73305" w:rsidRPr="00A84632">
        <w:rPr>
          <w:rFonts w:cs="Times New Roman"/>
          <w:color w:val="222222"/>
          <w:szCs w:val="24"/>
          <w:shd w:val="clear" w:color="auto" w:fill="FFFFFF"/>
        </w:rPr>
        <w:t xml:space="preserve"> e facilitar a solução de carbonetos e elementos de liga.</w:t>
      </w:r>
    </w:p>
    <w:p w14:paraId="287E46F1" w14:textId="77777777" w:rsidR="00B73305" w:rsidRDefault="00B73305" w:rsidP="00B73305">
      <w:pPr>
        <w:rPr>
          <w:rFonts w:cs="Times New Roman"/>
          <w:b/>
          <w:color w:val="222222"/>
          <w:szCs w:val="24"/>
          <w:shd w:val="clear" w:color="auto" w:fill="FFFFFF"/>
        </w:rPr>
      </w:pPr>
    </w:p>
    <w:p w14:paraId="0F7456EF" w14:textId="7E7473F1" w:rsidR="00B73305" w:rsidRPr="00A84632" w:rsidRDefault="0000282B" w:rsidP="00B73305">
      <w:pPr>
        <w:pStyle w:val="Ttulo2"/>
        <w:rPr>
          <w:shd w:val="clear" w:color="auto" w:fill="FFFFFF"/>
        </w:rPr>
      </w:pPr>
      <w:bookmarkStart w:id="66" w:name="_Toc26873514"/>
      <w:bookmarkStart w:id="67" w:name="_Toc26873625"/>
      <w:bookmarkStart w:id="68" w:name="_Toc27700899"/>
      <w:bookmarkStart w:id="69" w:name="_Toc27847678"/>
      <w:r>
        <w:rPr>
          <w:shd w:val="clear" w:color="auto" w:fill="FFFFFF"/>
        </w:rPr>
        <w:t xml:space="preserve">7.3 - </w:t>
      </w:r>
      <w:r w:rsidR="00B73305" w:rsidRPr="00A84632">
        <w:rPr>
          <w:shd w:val="clear" w:color="auto" w:fill="FFFFFF"/>
        </w:rPr>
        <w:t>Têmpera</w:t>
      </w:r>
      <w:bookmarkEnd w:id="66"/>
      <w:bookmarkEnd w:id="67"/>
      <w:bookmarkEnd w:id="68"/>
      <w:bookmarkEnd w:id="69"/>
    </w:p>
    <w:p w14:paraId="5D99277D" w14:textId="464EB7ED" w:rsidR="00B73305" w:rsidRPr="002149CA" w:rsidRDefault="00B73305" w:rsidP="002149CA">
      <w:pPr>
        <w:rPr>
          <w:rFonts w:cs="Times New Roman"/>
          <w:color w:val="222222"/>
          <w:szCs w:val="24"/>
        </w:rPr>
      </w:pPr>
      <w:r w:rsidRPr="00A84632">
        <w:rPr>
          <w:rFonts w:cs="Times New Roman"/>
          <w:color w:val="222222"/>
          <w:szCs w:val="24"/>
          <w:shd w:val="clear" w:color="auto" w:fill="FFFFFF"/>
        </w:rPr>
        <w:t>Tratamento térmico que consiste no arrefecimento rápido do aço de uma temperatura superior à sua temperatura crítica (mais ou menos 50ºC acima da linha A1 para os aços hipereute</w:t>
      </w:r>
      <w:r w:rsidR="003B6353">
        <w:rPr>
          <w:rFonts w:cs="Times New Roman"/>
          <w:color w:val="222222"/>
          <w:szCs w:val="24"/>
          <w:shd w:val="clear" w:color="auto" w:fill="FFFFFF"/>
        </w:rPr>
        <w:t>c</w:t>
      </w:r>
      <w:r w:rsidRPr="00A84632">
        <w:rPr>
          <w:rFonts w:cs="Times New Roman"/>
          <w:color w:val="222222"/>
          <w:szCs w:val="24"/>
          <w:shd w:val="clear" w:color="auto" w:fill="FFFFFF"/>
        </w:rPr>
        <w:t>tóides) em um meio como óleo, água, salmoura ou mesmo ar, de forma a formar martensite.</w:t>
      </w:r>
    </w:p>
    <w:p w14:paraId="578CDF6B" w14:textId="0D7352FC" w:rsidR="00B73305" w:rsidRPr="00A84632" w:rsidRDefault="0000282B" w:rsidP="00B73305">
      <w:pPr>
        <w:pStyle w:val="Ttulo2"/>
        <w:rPr>
          <w:shd w:val="clear" w:color="auto" w:fill="FFFFFF"/>
        </w:rPr>
      </w:pPr>
      <w:bookmarkStart w:id="70" w:name="_Toc26873515"/>
      <w:bookmarkStart w:id="71" w:name="_Toc26873626"/>
      <w:bookmarkStart w:id="72" w:name="_Toc27700900"/>
      <w:bookmarkStart w:id="73" w:name="_Toc27847679"/>
      <w:r>
        <w:rPr>
          <w:shd w:val="clear" w:color="auto" w:fill="FFFFFF"/>
        </w:rPr>
        <w:t xml:space="preserve">7.4 - </w:t>
      </w:r>
      <w:r w:rsidR="00B73305" w:rsidRPr="00A84632">
        <w:rPr>
          <w:shd w:val="clear" w:color="auto" w:fill="FFFFFF"/>
        </w:rPr>
        <w:t>Austêmpera</w:t>
      </w:r>
      <w:bookmarkEnd w:id="70"/>
      <w:bookmarkEnd w:id="71"/>
      <w:bookmarkEnd w:id="72"/>
      <w:bookmarkEnd w:id="73"/>
    </w:p>
    <w:p w14:paraId="5F72D1A3" w14:textId="2EF8D4C9" w:rsidR="00B73305" w:rsidRPr="002149CA" w:rsidRDefault="00B73305" w:rsidP="002149CA">
      <w:pPr>
        <w:rPr>
          <w:rFonts w:cs="Times New Roman"/>
          <w:color w:val="222222"/>
          <w:szCs w:val="24"/>
        </w:rPr>
      </w:pPr>
      <w:r w:rsidRPr="00A84632">
        <w:rPr>
          <w:rFonts w:cs="Times New Roman"/>
          <w:color w:val="222222"/>
          <w:szCs w:val="24"/>
          <w:shd w:val="clear" w:color="auto" w:fill="FFFFFF"/>
        </w:rPr>
        <w:t>É uma transformação isotérmica para produção de estrutura bainitica. Este processo é realizado aquecendo-se o aço até a temperatura de austen</w:t>
      </w:r>
      <w:r w:rsidR="005C7161">
        <w:rPr>
          <w:rFonts w:cs="Times New Roman"/>
          <w:color w:val="222222"/>
          <w:szCs w:val="24"/>
          <w:shd w:val="clear" w:color="auto" w:fill="FFFFFF"/>
        </w:rPr>
        <w:t>i</w:t>
      </w:r>
      <w:r w:rsidRPr="00A84632">
        <w:rPr>
          <w:rFonts w:cs="Times New Roman"/>
          <w:color w:val="222222"/>
          <w:szCs w:val="24"/>
          <w:shd w:val="clear" w:color="auto" w:fill="FFFFFF"/>
        </w:rPr>
        <w:t>tização e permanecendo nesta temperatura até completa equalização. A seguir provoca-se um arrefecimento rápido até a faixa de transformação da estrutura bainitica, permanecendo nesta temperatura até a completa transformação, seguido de arrefecimento ao ar.</w:t>
      </w:r>
    </w:p>
    <w:p w14:paraId="52E15133" w14:textId="3D606421" w:rsidR="00B73305" w:rsidRPr="00A84632" w:rsidRDefault="0000282B" w:rsidP="00B73305">
      <w:pPr>
        <w:pStyle w:val="Ttulo2"/>
        <w:rPr>
          <w:rFonts w:eastAsia="Times New Roman"/>
          <w:lang w:eastAsia="pt-PT"/>
        </w:rPr>
      </w:pPr>
      <w:bookmarkStart w:id="74" w:name="_Toc26873516"/>
      <w:bookmarkStart w:id="75" w:name="_Toc26873627"/>
      <w:bookmarkStart w:id="76" w:name="_Toc27700901"/>
      <w:bookmarkStart w:id="77" w:name="_Toc27847680"/>
      <w:r>
        <w:rPr>
          <w:rFonts w:eastAsia="Times New Roman"/>
          <w:lang w:eastAsia="pt-PT"/>
        </w:rPr>
        <w:t xml:space="preserve">7.5 - </w:t>
      </w:r>
      <w:r w:rsidR="00B73305" w:rsidRPr="72C24B32">
        <w:rPr>
          <w:rFonts w:eastAsia="Times New Roman"/>
          <w:lang w:eastAsia="pt-PT"/>
        </w:rPr>
        <w:t>Martêmtera</w:t>
      </w:r>
      <w:bookmarkEnd w:id="74"/>
      <w:bookmarkEnd w:id="75"/>
      <w:bookmarkEnd w:id="76"/>
      <w:bookmarkEnd w:id="77"/>
    </w:p>
    <w:p w14:paraId="28F4FC74" w14:textId="1C197649" w:rsidR="00B73305" w:rsidRPr="00A84632" w:rsidRDefault="00B73305" w:rsidP="002149CA">
      <w:pPr>
        <w:rPr>
          <w:lang w:eastAsia="pt-PT"/>
        </w:rPr>
      </w:pPr>
      <w:r w:rsidRPr="023F884E">
        <w:rPr>
          <w:lang w:eastAsia="pt-PT"/>
        </w:rPr>
        <w:t xml:space="preserve">É um tratamento térmico usado principalmente para diminuir a distorção ou empenamento que se produz durante o arrefecimento rápido do aço. Neste processo, o aço após austenitização, </w:t>
      </w:r>
      <w:r w:rsidR="00857359">
        <w:rPr>
          <w:lang w:eastAsia="pt-PT"/>
        </w:rPr>
        <w:t>é</w:t>
      </w:r>
      <w:r w:rsidRPr="023F884E">
        <w:rPr>
          <w:lang w:eastAsia="pt-PT"/>
        </w:rPr>
        <w:t xml:space="preserve"> arrefecid</w:t>
      </w:r>
      <w:r w:rsidR="00857359">
        <w:rPr>
          <w:lang w:eastAsia="pt-PT"/>
        </w:rPr>
        <w:t>o</w:t>
      </w:r>
      <w:r w:rsidRPr="023F884E">
        <w:rPr>
          <w:lang w:eastAsia="pt-PT"/>
        </w:rPr>
        <w:t xml:space="preserve"> bruscamente até a temperatura logo acima da faixa de formação de martensite e após equalizar a temperatura por alguns instantes, ocorre o arrefecimento apropriado até a temperatura ambiente.</w:t>
      </w:r>
    </w:p>
    <w:p w14:paraId="0BE059E9" w14:textId="77777777" w:rsidR="00E53DE4" w:rsidRDefault="00B73305" w:rsidP="00E53DE4">
      <w:pPr>
        <w:rPr>
          <w:lang w:eastAsia="pt-PT"/>
        </w:rPr>
      </w:pPr>
      <w:r w:rsidRPr="72C24B32">
        <w:rPr>
          <w:lang w:eastAsia="pt-PT"/>
        </w:rPr>
        <w:t>Podemos desta forma obter uma estrutura completamente martensitica,</w:t>
      </w:r>
      <w:r w:rsidR="00236C31">
        <w:rPr>
          <w:lang w:eastAsia="pt-PT"/>
        </w:rPr>
        <w:t xml:space="preserve"> e assim</w:t>
      </w:r>
      <w:r w:rsidRPr="72C24B32">
        <w:rPr>
          <w:lang w:eastAsia="pt-PT"/>
        </w:rPr>
        <w:t xml:space="preserve"> </w:t>
      </w:r>
      <w:r w:rsidR="00236C31">
        <w:rPr>
          <w:lang w:eastAsia="pt-PT"/>
        </w:rPr>
        <w:t>n</w:t>
      </w:r>
      <w:r w:rsidRPr="72C24B32">
        <w:rPr>
          <w:lang w:eastAsia="pt-PT"/>
        </w:rPr>
        <w:t>o</w:t>
      </w:r>
      <w:r w:rsidR="00236C31">
        <w:rPr>
          <w:lang w:eastAsia="pt-PT"/>
        </w:rPr>
        <w:t xml:space="preserve"> núcleo</w:t>
      </w:r>
      <w:r w:rsidRPr="72C24B32">
        <w:rPr>
          <w:lang w:eastAsia="pt-PT"/>
        </w:rPr>
        <w:t xml:space="preserve"> da peça </w:t>
      </w:r>
      <w:r w:rsidR="00236C31">
        <w:rPr>
          <w:lang w:eastAsia="pt-PT"/>
        </w:rPr>
        <w:t xml:space="preserve">é </w:t>
      </w:r>
      <w:r w:rsidRPr="72C24B32">
        <w:rPr>
          <w:lang w:eastAsia="pt-PT"/>
        </w:rPr>
        <w:t>form</w:t>
      </w:r>
      <w:r w:rsidR="00236C31">
        <w:rPr>
          <w:lang w:eastAsia="pt-PT"/>
        </w:rPr>
        <w:t>ada</w:t>
      </w:r>
      <w:r w:rsidRPr="72C24B32">
        <w:rPr>
          <w:lang w:eastAsia="pt-PT"/>
        </w:rPr>
        <w:t xml:space="preserve"> também martensite.</w:t>
      </w:r>
      <w:bookmarkStart w:id="78" w:name="_Toc26873357"/>
      <w:bookmarkStart w:id="79" w:name="_Toc27700902"/>
    </w:p>
    <w:p w14:paraId="6CFB1892" w14:textId="2D360165" w:rsidR="00B73305" w:rsidRDefault="0000282B" w:rsidP="00E53DE4">
      <w:pPr>
        <w:pStyle w:val="Ttulo1"/>
        <w:rPr>
          <w:rFonts w:eastAsia="Times New Roman"/>
        </w:rPr>
      </w:pPr>
      <w:bookmarkStart w:id="80" w:name="_Toc27847681"/>
      <w:r>
        <w:rPr>
          <w:rFonts w:eastAsia="Times New Roman"/>
          <w:lang w:eastAsia="pt-PT"/>
        </w:rPr>
        <w:lastRenderedPageBreak/>
        <w:t xml:space="preserve">8 - </w:t>
      </w:r>
      <w:r w:rsidR="00B73305" w:rsidRPr="72C24B32">
        <w:rPr>
          <w:rFonts w:eastAsia="Times New Roman"/>
          <w:lang w:eastAsia="pt-PT"/>
        </w:rPr>
        <w:t>Conclusão</w:t>
      </w:r>
      <w:bookmarkEnd w:id="78"/>
      <w:bookmarkEnd w:id="79"/>
      <w:bookmarkEnd w:id="80"/>
      <w:r w:rsidR="00B73305" w:rsidRPr="72C24B32">
        <w:rPr>
          <w:rFonts w:eastAsia="Times New Roman"/>
        </w:rPr>
        <w:t xml:space="preserve"> </w:t>
      </w:r>
    </w:p>
    <w:p w14:paraId="77EA79B2" w14:textId="3A93F3A3" w:rsidR="00B73305" w:rsidRDefault="00B73305" w:rsidP="00B73305">
      <w:pPr>
        <w:rPr>
          <w:rFonts w:eastAsia="Times New Roman" w:cs="Times New Roman"/>
          <w:szCs w:val="24"/>
        </w:rPr>
      </w:pPr>
      <w:r w:rsidRPr="72C24B32">
        <w:rPr>
          <w:rFonts w:eastAsia="Times New Roman" w:cs="Times New Roman"/>
          <w:szCs w:val="24"/>
        </w:rPr>
        <w:t>Neste trabalho de pesquisa acabámos por aprender bastante sobre o que é o aço carbono, assim como as suas propriedades, vantagens e desvantagens. Assim aprofundámos e conseguimos dar mais sentido a alguns conhecimentos adquiridos nas aulas da unidade curricular de Ciência dos Materiais.</w:t>
      </w:r>
    </w:p>
    <w:p w14:paraId="794B87CA" w14:textId="77777777" w:rsidR="00B73305" w:rsidRDefault="00B73305" w:rsidP="00B73305">
      <w:pPr>
        <w:rPr>
          <w:rFonts w:eastAsia="Times New Roman" w:cs="Times New Roman"/>
          <w:szCs w:val="24"/>
        </w:rPr>
      </w:pPr>
      <w:r w:rsidRPr="72C24B32">
        <w:rPr>
          <w:rFonts w:eastAsia="Times New Roman" w:cs="Times New Roman"/>
          <w:szCs w:val="24"/>
        </w:rPr>
        <w:t xml:space="preserve">Com a realização deste trabalho percebemos que de facto o aço é um material incrível e bastante versátil que pode ser usado de muitas e diversas formas. </w:t>
      </w:r>
    </w:p>
    <w:p w14:paraId="61A54066" w14:textId="7F5C3ADC" w:rsidR="00B73305" w:rsidRDefault="00B73305" w:rsidP="00B73305">
      <w:pPr>
        <w:rPr>
          <w:rFonts w:eastAsia="Times New Roman" w:cs="Times New Roman"/>
          <w:szCs w:val="24"/>
        </w:rPr>
      </w:pPr>
      <w:r w:rsidRPr="72C24B32">
        <w:rPr>
          <w:rFonts w:eastAsia="Times New Roman" w:cs="Times New Roman"/>
          <w:szCs w:val="24"/>
        </w:rPr>
        <w:t xml:space="preserve">Tal é a importância industrial deste material que a sua </w:t>
      </w:r>
      <w:r w:rsidRPr="002243FF">
        <w:rPr>
          <w:rFonts w:eastAsia="Times New Roman" w:cs="Times New Roman"/>
          <w:szCs w:val="24"/>
        </w:rPr>
        <w:t>metalurgia</w:t>
      </w:r>
      <w:r w:rsidRPr="72C24B32">
        <w:rPr>
          <w:rFonts w:eastAsia="Times New Roman" w:cs="Times New Roman"/>
          <w:szCs w:val="24"/>
        </w:rPr>
        <w:t xml:space="preserve"> até recebeu uma denominação especial, a </w:t>
      </w:r>
      <w:r w:rsidRPr="002243FF">
        <w:rPr>
          <w:rFonts w:eastAsia="Times New Roman" w:cs="Times New Roman"/>
          <w:szCs w:val="24"/>
        </w:rPr>
        <w:t>siderurgia</w:t>
      </w:r>
      <w:r w:rsidRPr="72C24B32">
        <w:rPr>
          <w:rFonts w:eastAsia="Times New Roman" w:cs="Times New Roman"/>
          <w:szCs w:val="24"/>
        </w:rPr>
        <w:t xml:space="preserve">, e a sua influência no desenvolvimento humano foi tão importante que uma parte da história da humanidade foi denominada </w:t>
      </w:r>
      <w:r w:rsidRPr="002243FF">
        <w:rPr>
          <w:rFonts w:eastAsia="Times New Roman" w:cs="Times New Roman"/>
          <w:szCs w:val="24"/>
        </w:rPr>
        <w:t>Idade do Ferro</w:t>
      </w:r>
      <w:r w:rsidRPr="72C24B32">
        <w:rPr>
          <w:rFonts w:eastAsia="Times New Roman" w:cs="Times New Roman"/>
          <w:szCs w:val="24"/>
        </w:rPr>
        <w:t>, que</w:t>
      </w:r>
      <w:r w:rsidR="00804525">
        <w:rPr>
          <w:rFonts w:eastAsia="Times New Roman" w:cs="Times New Roman"/>
          <w:szCs w:val="24"/>
        </w:rPr>
        <w:t xml:space="preserve"> teve início por volta do ano </w:t>
      </w:r>
      <w:r w:rsidRPr="72C24B32">
        <w:rPr>
          <w:rFonts w:eastAsia="Times New Roman" w:cs="Times New Roman"/>
          <w:szCs w:val="24"/>
        </w:rPr>
        <w:t>3500 a.C., e que</w:t>
      </w:r>
      <w:r w:rsidR="00804525">
        <w:rPr>
          <w:rFonts w:eastAsia="Times New Roman" w:cs="Times New Roman"/>
          <w:szCs w:val="24"/>
        </w:rPr>
        <w:t>,</w:t>
      </w:r>
      <w:r w:rsidRPr="72C24B32">
        <w:rPr>
          <w:rFonts w:eastAsia="Times New Roman" w:cs="Times New Roman"/>
          <w:szCs w:val="24"/>
        </w:rPr>
        <w:t xml:space="preserve"> de certa forma</w:t>
      </w:r>
      <w:r w:rsidR="00804525">
        <w:rPr>
          <w:rFonts w:eastAsia="Times New Roman" w:cs="Times New Roman"/>
          <w:szCs w:val="24"/>
        </w:rPr>
        <w:t xml:space="preserve"> </w:t>
      </w:r>
      <w:r w:rsidRPr="72C24B32">
        <w:rPr>
          <w:rFonts w:eastAsia="Times New Roman" w:cs="Times New Roman"/>
          <w:szCs w:val="24"/>
        </w:rPr>
        <w:t>ainda</w:t>
      </w:r>
      <w:r w:rsidR="00804525">
        <w:rPr>
          <w:rFonts w:eastAsia="Times New Roman" w:cs="Times New Roman"/>
          <w:szCs w:val="24"/>
        </w:rPr>
        <w:t xml:space="preserve"> hoje</w:t>
      </w:r>
      <w:r w:rsidRPr="72C24B32">
        <w:rPr>
          <w:rFonts w:eastAsia="Times New Roman" w:cs="Times New Roman"/>
          <w:szCs w:val="24"/>
        </w:rPr>
        <w:t xml:space="preserve"> perdura</w:t>
      </w:r>
      <w:r w:rsidR="00804525">
        <w:rPr>
          <w:rFonts w:eastAsia="Times New Roman" w:cs="Times New Roman"/>
          <w:szCs w:val="24"/>
        </w:rPr>
        <w:t>, no entanto</w:t>
      </w:r>
      <w:r w:rsidRPr="72C24B32">
        <w:rPr>
          <w:rFonts w:eastAsia="Times New Roman" w:cs="Times New Roman"/>
          <w:szCs w:val="24"/>
        </w:rPr>
        <w:t xml:space="preserve"> </w:t>
      </w:r>
      <w:r w:rsidR="00804525">
        <w:rPr>
          <w:rFonts w:eastAsia="Times New Roman" w:cs="Times New Roman"/>
          <w:szCs w:val="24"/>
        </w:rPr>
        <w:t xml:space="preserve">só no sec. passado na conhecida </w:t>
      </w:r>
      <w:r w:rsidRPr="72C24B32">
        <w:rPr>
          <w:rFonts w:eastAsia="Times New Roman" w:cs="Times New Roman"/>
          <w:szCs w:val="24"/>
        </w:rPr>
        <w:t>época da Revolução Industrial que foi definida a fronteira entre o ferro e o aço</w:t>
      </w:r>
      <w:r w:rsidR="00804525">
        <w:rPr>
          <w:rFonts w:eastAsia="Times New Roman" w:cs="Times New Roman"/>
          <w:szCs w:val="24"/>
        </w:rPr>
        <w:t>,</w:t>
      </w:r>
      <w:r w:rsidRPr="72C24B32">
        <w:rPr>
          <w:rFonts w:eastAsia="Times New Roman" w:cs="Times New Roman"/>
          <w:szCs w:val="24"/>
        </w:rPr>
        <w:t xml:space="preserve"> com a invenção de fornos que permitiram não só corrigir as impurezas do ferro, como também adicionar-lhe propriedades como a resistência ao desgaste, ao impacto, á corrosão, etc. Por estas características e o seu baixo custo o aço passou a representar cerca de 90% de todos os metais consumidos pela civilização.</w:t>
      </w:r>
    </w:p>
    <w:p w14:paraId="5C7F3E7C" w14:textId="026E8D75" w:rsidR="00FE1B14" w:rsidRDefault="00FE1B14" w:rsidP="00B73305">
      <w:pPr>
        <w:rPr>
          <w:rFonts w:eastAsia="Times New Roman" w:cs="Times New Roman"/>
          <w:szCs w:val="24"/>
        </w:rPr>
      </w:pPr>
      <w:r>
        <w:rPr>
          <w:rFonts w:eastAsia="Times New Roman" w:cs="Times New Roman"/>
          <w:szCs w:val="24"/>
        </w:rPr>
        <w:br w:type="page"/>
      </w:r>
    </w:p>
    <w:bookmarkStart w:id="81" w:name="_Toc27847682" w:displacedByCustomXml="next"/>
    <w:sdt>
      <w:sdtPr>
        <w:id w:val="-1983538267"/>
        <w:docPartObj>
          <w:docPartGallery w:val="Bibliographies"/>
          <w:docPartUnique/>
        </w:docPartObj>
      </w:sdtPr>
      <w:sdtEndPr>
        <w:rPr>
          <w:rFonts w:eastAsiaTheme="minorHAnsi" w:cstheme="minorBidi"/>
          <w:color w:val="000000" w:themeColor="text1"/>
          <w:sz w:val="24"/>
          <w:szCs w:val="22"/>
          <w14:shadow w14:blurRad="0" w14:dist="0" w14:dir="0" w14:sx="0" w14:sy="0" w14:kx="0" w14:ky="0" w14:algn="none">
            <w14:srgbClr w14:val="000000"/>
          </w14:shadow>
        </w:rPr>
      </w:sdtEndPr>
      <w:sdtContent>
        <w:p w14:paraId="3E7E4B27" w14:textId="6E5B6FF4" w:rsidR="001B365D" w:rsidRDefault="001B365D">
          <w:pPr>
            <w:pStyle w:val="Ttulo1"/>
          </w:pPr>
          <w:r>
            <w:t>Bibliografia</w:t>
          </w:r>
          <w:bookmarkEnd w:id="81"/>
        </w:p>
        <w:sdt>
          <w:sdtPr>
            <w:id w:val="-1063865753"/>
            <w:bibliography/>
          </w:sdtPr>
          <w:sdtContent>
            <w:p w14:paraId="238ADB09" w14:textId="77777777" w:rsidR="001B365D" w:rsidRDefault="001B365D" w:rsidP="001B365D">
              <w:pPr>
                <w:pStyle w:val="Bibliografia"/>
                <w:ind w:left="720" w:hanging="720"/>
                <w:rPr>
                  <w:noProof/>
                  <w:szCs w:val="24"/>
                </w:rPr>
              </w:pPr>
              <w:r>
                <w:fldChar w:fldCharType="begin"/>
              </w:r>
              <w:r>
                <w:instrText>BIBLIOGRAPHY</w:instrText>
              </w:r>
              <w:r>
                <w:fldChar w:fldCharType="separate"/>
              </w:r>
              <w:r>
                <w:rPr>
                  <w:noProof/>
                </w:rPr>
                <w:t xml:space="preserve">Cortesão, J. d. (2014). </w:t>
              </w:r>
              <w:r>
                <w:rPr>
                  <w:i/>
                  <w:iCs/>
                  <w:noProof/>
                </w:rPr>
                <w:t>Relatório Materiais de Construção II.</w:t>
              </w:r>
              <w:r>
                <w:rPr>
                  <w:noProof/>
                </w:rPr>
                <w:t xml:space="preserve"> Istituto Superior de Engenharia de Lisboa, Lisboa. Obtido em 12 de 2019, de https://issuu.com/joanadecastrocortesao/docs/relatorio_a__os_-_mcii</w:t>
              </w:r>
            </w:p>
            <w:p w14:paraId="21019BBF" w14:textId="77777777" w:rsidR="001B365D" w:rsidRDefault="001B365D" w:rsidP="001B365D">
              <w:pPr>
                <w:pStyle w:val="Bibliografia"/>
                <w:ind w:left="720" w:hanging="720"/>
                <w:rPr>
                  <w:noProof/>
                </w:rPr>
              </w:pPr>
              <w:r>
                <w:rPr>
                  <w:noProof/>
                </w:rPr>
                <w:t xml:space="preserve">Gamarra, P. D. (3 de Junho de 2013). Engenharia de Controle e Automação. </w:t>
              </w:r>
              <w:r>
                <w:rPr>
                  <w:i/>
                  <w:iCs/>
                  <w:noProof/>
                </w:rPr>
                <w:t>Tecnologia dos Materiais para Automação</w:t>
              </w:r>
              <w:r>
                <w:rPr>
                  <w:noProof/>
                </w:rPr>
                <w:t>, 37. Santa Maria, Santa Maria, Brazil. Obtido em 10 de Dezembro de 2019, de https://pt.scribd.com/document/414541929/AULAS-TECNOLOGIA-DOS-MATERIAIS-pdf</w:t>
              </w:r>
            </w:p>
            <w:p w14:paraId="55C0C00F" w14:textId="77777777" w:rsidR="001B365D" w:rsidRDefault="001B365D" w:rsidP="001B365D">
              <w:pPr>
                <w:pStyle w:val="Bibliografia"/>
                <w:ind w:left="720" w:hanging="720"/>
                <w:rPr>
                  <w:noProof/>
                </w:rPr>
              </w:pPr>
              <w:r>
                <w:rPr>
                  <w:noProof/>
                </w:rPr>
                <w:t xml:space="preserve">Hayrton. (12 de 4 de 2012). O aço na sociedade atual. </w:t>
              </w:r>
              <w:r>
                <w:rPr>
                  <w:i/>
                  <w:iCs/>
                  <w:noProof/>
                </w:rPr>
                <w:t>O aço na sociedade atual</w:t>
              </w:r>
              <w:r>
                <w:rPr>
                  <w:noProof/>
                </w:rPr>
                <w:t>. Obtido em 19 de 12 de 2019, de https://qualidadeonline.wordpress.com/2012/04/12/o-aco-na-sociedade-atual/</w:t>
              </w:r>
            </w:p>
            <w:p w14:paraId="18A8CAD5" w14:textId="7E02FFA5" w:rsidR="001B365D" w:rsidRPr="001B365D" w:rsidRDefault="001B365D" w:rsidP="001B365D">
              <w:r>
                <w:rPr>
                  <w:b/>
                  <w:bCs/>
                </w:rPr>
                <w:fldChar w:fldCharType="end"/>
              </w:r>
            </w:p>
          </w:sdtContent>
        </w:sdt>
      </w:sdtContent>
    </w:sdt>
    <w:sectPr w:rsidR="001B365D" w:rsidRPr="001B365D" w:rsidSect="00F12DBA">
      <w:headerReference w:type="default" r:id="rId24"/>
      <w:footerReference w:type="default" r:id="rId25"/>
      <w:headerReference w:type="first" r:id="rId26"/>
      <w:footerReference w:type="first" r:id="rId27"/>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B151D8" w14:textId="77777777" w:rsidR="00341288" w:rsidRDefault="00341288">
      <w:pPr>
        <w:spacing w:line="240" w:lineRule="auto"/>
      </w:pPr>
      <w:r>
        <w:separator/>
      </w:r>
    </w:p>
  </w:endnote>
  <w:endnote w:type="continuationSeparator" w:id="0">
    <w:p w14:paraId="458B7403" w14:textId="77777777" w:rsidR="00341288" w:rsidRDefault="00341288">
      <w:pPr>
        <w:spacing w:line="240" w:lineRule="auto"/>
      </w:pPr>
      <w:r>
        <w:continuationSeparator/>
      </w:r>
    </w:p>
  </w:endnote>
  <w:endnote w:type="continuationNotice" w:id="1">
    <w:p w14:paraId="041BA461" w14:textId="77777777" w:rsidR="00341288" w:rsidRDefault="0034128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F276C" w14:textId="27CE4B88" w:rsidR="00EB0905" w:rsidRDefault="00EB0905">
    <w:pPr>
      <w:pStyle w:val="Rodap"/>
    </w:pPr>
    <w:r>
      <w:rPr>
        <w:noProof/>
      </w:rPr>
      <w:drawing>
        <wp:anchor distT="0" distB="0" distL="114300" distR="114300" simplePos="0" relativeHeight="251672580" behindDoc="0" locked="0" layoutInCell="1" allowOverlap="1" wp14:anchorId="7DA67390" wp14:editId="0C2F2BD0">
          <wp:simplePos x="0" y="0"/>
          <wp:positionH relativeFrom="column">
            <wp:posOffset>-1062032</wp:posOffset>
          </wp:positionH>
          <wp:positionV relativeFrom="paragraph">
            <wp:posOffset>-110490</wp:posOffset>
          </wp:positionV>
          <wp:extent cx="4130040" cy="852761"/>
          <wp:effectExtent l="0" t="0" r="3810" b="508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20.png"/>
                  <pic:cNvPicPr/>
                </pic:nvPicPr>
                <pic:blipFill>
                  <a:blip r:embed="rId1">
                    <a:extLst>
                      <a:ext uri="{28A0092B-C50C-407E-A947-70E740481C1C}">
                        <a14:useLocalDpi xmlns:a14="http://schemas.microsoft.com/office/drawing/2010/main" val="0"/>
                      </a:ext>
                    </a:extLst>
                  </a:blip>
                  <a:stretch>
                    <a:fillRect/>
                  </a:stretch>
                </pic:blipFill>
                <pic:spPr>
                  <a:xfrm>
                    <a:off x="0" y="0"/>
                    <a:ext cx="4130040" cy="852761"/>
                  </a:xfrm>
                  <a:prstGeom prst="rect">
                    <a:avLst/>
                  </a:prstGeom>
                </pic:spPr>
              </pic:pic>
            </a:graphicData>
          </a:graphic>
          <wp14:sizeRelH relativeFrom="margin">
            <wp14:pctWidth>0</wp14:pctWidth>
          </wp14:sizeRelH>
          <wp14:sizeRelV relativeFrom="margin">
            <wp14:pctHeight>0</wp14:pctHeight>
          </wp14:sizeRelV>
        </wp:anchor>
      </w:drawing>
    </w:r>
    <w:r>
      <w:tab/>
    </w:r>
    <w:r>
      <w:tab/>
    </w:r>
    <w:r>
      <w:tab/>
    </w: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6337894"/>
      <w:docPartObj>
        <w:docPartGallery w:val="Page Numbers (Bottom of Page)"/>
        <w:docPartUnique/>
      </w:docPartObj>
    </w:sdtPr>
    <w:sdtEndPr/>
    <w:sdtContent>
      <w:p w14:paraId="0FC615BD" w14:textId="57A41A44" w:rsidR="00C80D5E" w:rsidRDefault="000857C3">
        <w:pPr>
          <w:pStyle w:val="Rodap"/>
          <w:jc w:val="right"/>
          <w:rPr>
            <w:noProof/>
          </w:rPr>
        </w:pPr>
        <w:r>
          <w:rPr>
            <w:noProof/>
          </w:rPr>
          <w:drawing>
            <wp:anchor distT="0" distB="0" distL="114300" distR="114300" simplePos="0" relativeHeight="251669504" behindDoc="0" locked="0" layoutInCell="1" allowOverlap="1" wp14:anchorId="250BB32A" wp14:editId="3E8C296B">
              <wp:simplePos x="0" y="0"/>
              <wp:positionH relativeFrom="column">
                <wp:posOffset>-957580</wp:posOffset>
              </wp:positionH>
              <wp:positionV relativeFrom="paragraph">
                <wp:posOffset>188595</wp:posOffset>
              </wp:positionV>
              <wp:extent cx="4137932" cy="682353"/>
              <wp:effectExtent l="0" t="0" r="0" b="381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0.png"/>
                      <pic:cNvPicPr/>
                    </pic:nvPicPr>
                    <pic:blipFill rotWithShape="1">
                      <a:blip r:embed="rId1">
                        <a:extLst>
                          <a:ext uri="{28A0092B-C50C-407E-A947-70E740481C1C}">
                            <a14:useLocalDpi xmlns:a14="http://schemas.microsoft.com/office/drawing/2010/main" val="0"/>
                          </a:ext>
                        </a:extLst>
                      </a:blip>
                      <a:srcRect t="21334" r="1501"/>
                      <a:stretch/>
                    </pic:blipFill>
                    <pic:spPr bwMode="auto">
                      <a:xfrm>
                        <a:off x="0" y="0"/>
                        <a:ext cx="4137932" cy="68235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181155" w14:textId="0DCA7269" w:rsidR="00C80D5E" w:rsidRDefault="00EB0905">
        <w:pPr>
          <w:pStyle w:val="Rodap"/>
          <w:jc w:val="right"/>
        </w:pPr>
        <w:r>
          <w:tab/>
        </w:r>
        <w:r>
          <w:tab/>
        </w:r>
        <w:r w:rsidR="00C80D5E">
          <w:fldChar w:fldCharType="begin"/>
        </w:r>
        <w:r w:rsidR="00C80D5E">
          <w:instrText>PAGE   \* MERGEFORMAT</w:instrText>
        </w:r>
        <w:r w:rsidR="00C80D5E">
          <w:fldChar w:fldCharType="separate"/>
        </w:r>
        <w:r w:rsidR="00C80D5E">
          <w:t>2</w:t>
        </w:r>
        <w:r w:rsidR="00C80D5E">
          <w:fldChar w:fldCharType="end"/>
        </w:r>
      </w:p>
    </w:sdtContent>
  </w:sdt>
  <w:p w14:paraId="74980C6A" w14:textId="3D1BECEC" w:rsidR="00C80D5E" w:rsidRDefault="00C80D5E" w:rsidP="5E61F3D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9462637"/>
      <w:docPartObj>
        <w:docPartGallery w:val="Page Numbers (Bottom of Page)"/>
        <w:docPartUnique/>
      </w:docPartObj>
    </w:sdtPr>
    <w:sdtEndPr/>
    <w:sdtContent>
      <w:p w14:paraId="32436900" w14:textId="55E10B9F" w:rsidR="00C80D5E" w:rsidRDefault="00DF7B9D" w:rsidP="00524E7A">
        <w:pPr>
          <w:pStyle w:val="Rodap"/>
          <w:jc w:val="right"/>
        </w:pPr>
        <w:r>
          <w:rPr>
            <w:noProof/>
          </w:rPr>
          <w:drawing>
            <wp:anchor distT="0" distB="0" distL="114300" distR="114300" simplePos="0" relativeHeight="251671556" behindDoc="0" locked="0" layoutInCell="1" allowOverlap="1" wp14:anchorId="61A3243E" wp14:editId="3DB75712">
              <wp:simplePos x="0" y="0"/>
              <wp:positionH relativeFrom="column">
                <wp:posOffset>-1080135</wp:posOffset>
              </wp:positionH>
              <wp:positionV relativeFrom="paragraph">
                <wp:posOffset>13970</wp:posOffset>
              </wp:positionV>
              <wp:extent cx="3567430" cy="736600"/>
              <wp:effectExtent l="0" t="0" r="0" b="635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20.png"/>
                      <pic:cNvPicPr/>
                    </pic:nvPicPr>
                    <pic:blipFill>
                      <a:blip r:embed="rId1">
                        <a:extLst>
                          <a:ext uri="{28A0092B-C50C-407E-A947-70E740481C1C}">
                            <a14:useLocalDpi xmlns:a14="http://schemas.microsoft.com/office/drawing/2010/main" val="0"/>
                          </a:ext>
                        </a:extLst>
                      </a:blip>
                      <a:stretch>
                        <a:fillRect/>
                      </a:stretch>
                    </pic:blipFill>
                    <pic:spPr>
                      <a:xfrm>
                        <a:off x="0" y="0"/>
                        <a:ext cx="3567430" cy="736600"/>
                      </a:xfrm>
                      <a:prstGeom prst="rect">
                        <a:avLst/>
                      </a:prstGeom>
                    </pic:spPr>
                  </pic:pic>
                </a:graphicData>
              </a:graphic>
              <wp14:sizeRelH relativeFrom="margin">
                <wp14:pctWidth>0</wp14:pctWidth>
              </wp14:sizeRelH>
              <wp14:sizeRelV relativeFrom="margin">
                <wp14:pctHeight>0</wp14:pctHeight>
              </wp14:sizeRelV>
            </wp:anchor>
          </w:drawing>
        </w:r>
        <w:r w:rsidR="00524E7A">
          <w:fldChar w:fldCharType="begin"/>
        </w:r>
        <w:r w:rsidR="00524E7A">
          <w:instrText>PAGE   \* MERGEFORMAT</w:instrText>
        </w:r>
        <w:r w:rsidR="00524E7A">
          <w:fldChar w:fldCharType="separate"/>
        </w:r>
        <w:r w:rsidR="00524E7A">
          <w:t>1</w:t>
        </w:r>
        <w:r w:rsidR="00524E7A">
          <w:fldChar w:fldCharType="end"/>
        </w:r>
      </w:p>
    </w:sdtContent>
  </w:sdt>
  <w:p w14:paraId="3ADFB3D7" w14:textId="6E88314B" w:rsidR="00C80D5E" w:rsidRDefault="00C80D5E" w:rsidP="000857C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67408456"/>
      <w:docPartObj>
        <w:docPartGallery w:val="Page Numbers (Bottom of Page)"/>
        <w:docPartUnique/>
      </w:docPartObj>
    </w:sdtPr>
    <w:sdtEndPr/>
    <w:sdtContent>
      <w:p w14:paraId="4623D110" w14:textId="0479E1CB" w:rsidR="00C80D5E" w:rsidRDefault="00C80D5E">
        <w:pPr>
          <w:pStyle w:val="Rodap"/>
          <w:jc w:val="right"/>
        </w:pPr>
        <w:r>
          <w:t xml:space="preserve"> </w:t>
        </w:r>
        <w:r>
          <w:fldChar w:fldCharType="begin"/>
        </w:r>
        <w:r>
          <w:instrText>PAGE   \* MERGEFORMAT</w:instrText>
        </w:r>
        <w:r>
          <w:fldChar w:fldCharType="separate"/>
        </w:r>
        <w:r>
          <w:t>2</w:t>
        </w:r>
        <w:r>
          <w:fldChar w:fldCharType="end"/>
        </w:r>
      </w:p>
    </w:sdtContent>
  </w:sdt>
  <w:p w14:paraId="671829A7" w14:textId="77777777" w:rsidR="00C80D5E" w:rsidRDefault="00C80D5E" w:rsidP="5E61F3DC">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95806894"/>
      <w:docPartObj>
        <w:docPartGallery w:val="Page Numbers (Bottom of Page)"/>
        <w:docPartUnique/>
      </w:docPartObj>
    </w:sdtPr>
    <w:sdtEndPr/>
    <w:sdtContent>
      <w:p w14:paraId="0C464D48" w14:textId="77777777" w:rsidR="00C80D5E" w:rsidRDefault="00C80D5E">
        <w:pPr>
          <w:pStyle w:val="Rodap"/>
          <w:jc w:val="right"/>
        </w:pPr>
        <w:r>
          <w:fldChar w:fldCharType="begin"/>
        </w:r>
        <w:r>
          <w:instrText>PAGE   \* MERGEFORMAT</w:instrText>
        </w:r>
        <w:r>
          <w:fldChar w:fldCharType="separate"/>
        </w:r>
        <w:r>
          <w:t>2</w:t>
        </w:r>
        <w:r>
          <w:fldChar w:fldCharType="end"/>
        </w:r>
      </w:p>
    </w:sdtContent>
  </w:sdt>
  <w:p w14:paraId="000F7B5B" w14:textId="77777777" w:rsidR="00C80D5E" w:rsidRDefault="00C80D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356F3C" w14:textId="77777777" w:rsidR="00341288" w:rsidRDefault="00341288">
      <w:pPr>
        <w:spacing w:line="240" w:lineRule="auto"/>
      </w:pPr>
      <w:r>
        <w:separator/>
      </w:r>
    </w:p>
  </w:footnote>
  <w:footnote w:type="continuationSeparator" w:id="0">
    <w:p w14:paraId="4AE99154" w14:textId="77777777" w:rsidR="00341288" w:rsidRDefault="00341288">
      <w:pPr>
        <w:spacing w:line="240" w:lineRule="auto"/>
      </w:pPr>
      <w:r>
        <w:continuationSeparator/>
      </w:r>
    </w:p>
  </w:footnote>
  <w:footnote w:type="continuationNotice" w:id="1">
    <w:p w14:paraId="29488AAA" w14:textId="77777777" w:rsidR="00341288" w:rsidRDefault="0034128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BF523" w14:textId="5E39401F" w:rsidR="001B365D" w:rsidRDefault="001B365D">
    <w:pPr>
      <w:pStyle w:val="Cabealho"/>
    </w:pPr>
  </w:p>
  <w:p w14:paraId="555DCF0F" w14:textId="77777777" w:rsidR="001B365D" w:rsidRDefault="001B36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9FDD4" w14:textId="375223A3" w:rsidR="00C80D5E" w:rsidRDefault="00C80D5E" w:rsidP="5E61F3DC">
    <w:pPr>
      <w:pStyle w:val="Cabealho"/>
    </w:pPr>
    <w:r>
      <w:rPr>
        <w:noProof/>
      </w:rPr>
      <w:drawing>
        <wp:anchor distT="0" distB="0" distL="114300" distR="114300" simplePos="0" relativeHeight="251658244" behindDoc="0" locked="0" layoutInCell="1" allowOverlap="1" wp14:anchorId="652DF7FC" wp14:editId="1D8DB1B5">
          <wp:simplePos x="0" y="0"/>
          <wp:positionH relativeFrom="column">
            <wp:posOffset>-965835</wp:posOffset>
          </wp:positionH>
          <wp:positionV relativeFrom="paragraph">
            <wp:posOffset>-424179</wp:posOffset>
          </wp:positionV>
          <wp:extent cx="2624668" cy="635000"/>
          <wp:effectExtent l="0" t="0" r="4445" b="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pl.png"/>
                  <pic:cNvPicPr/>
                </pic:nvPicPr>
                <pic:blipFill>
                  <a:blip r:embed="rId1">
                    <a:extLst>
                      <a:ext uri="{28A0092B-C50C-407E-A947-70E740481C1C}">
                        <a14:useLocalDpi xmlns:a14="http://schemas.microsoft.com/office/drawing/2010/main" val="0"/>
                      </a:ext>
                    </a:extLst>
                  </a:blip>
                  <a:stretch>
                    <a:fillRect/>
                  </a:stretch>
                </pic:blipFill>
                <pic:spPr>
                  <a:xfrm>
                    <a:off x="0" y="0"/>
                    <a:ext cx="2626246" cy="635382"/>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8240" behindDoc="0" locked="0" layoutInCell="1" allowOverlap="1" wp14:anchorId="2E398D8A" wp14:editId="2482769A">
              <wp:simplePos x="0" y="0"/>
              <wp:positionH relativeFrom="column">
                <wp:posOffset>4482465</wp:posOffset>
              </wp:positionH>
              <wp:positionV relativeFrom="paragraph">
                <wp:posOffset>-259080</wp:posOffset>
              </wp:positionV>
              <wp:extent cx="1739900" cy="469900"/>
              <wp:effectExtent l="0" t="0" r="12700" b="25400"/>
              <wp:wrapSquare wrapText="bothSides"/>
              <wp:docPr id="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469900"/>
                      </a:xfrm>
                      <a:prstGeom prst="rect">
                        <a:avLst/>
                      </a:prstGeom>
                      <a:solidFill>
                        <a:srgbClr val="FFFFFF"/>
                      </a:solidFill>
                      <a:ln w="9525">
                        <a:solidFill>
                          <a:schemeClr val="bg1"/>
                        </a:solidFill>
                        <a:miter lim="800000"/>
                        <a:headEnd/>
                        <a:tailEnd/>
                      </a:ln>
                    </wps:spPr>
                    <wps:txbx>
                      <w:txbxContent>
                        <w:p w14:paraId="6EF67FC4" w14:textId="1827414D" w:rsidR="00C80D5E" w:rsidRPr="00B92E72" w:rsidRDefault="00C80D5E" w:rsidP="00877110">
                          <w:pPr>
                            <w:ind w:firstLine="0"/>
                            <w:jc w:val="right"/>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110">
                            <w:rPr>
                              <w:rFonts w:cs="Times New Roman"/>
                              <w:b/>
                              <w:sz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Carbono </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98D8A" id="_x0000_t202" coordsize="21600,21600" o:spt="202" path="m,l,21600r21600,l21600,xe">
              <v:stroke joinstyle="miter"/>
              <v:path gradientshapeok="t" o:connecttype="rect"/>
            </v:shapetype>
            <v:shape id="_x0000_s1029" type="#_x0000_t202" style="position:absolute;left:0;text-align:left;margin-left:352.95pt;margin-top:-20.4pt;width:137pt;height:37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" strokecolor="white [3212]">
              <v:textbox>
                <w:txbxContent>
                  <w:p w14:paraId="6EF67FC4" w14:textId="1827414D" w:rsidR="00C80D5E" w:rsidRPr="00B92E72" w:rsidRDefault="00C80D5E" w:rsidP="00877110">
                    <w:pPr>
                      <w:ind w:firstLine="0"/>
                      <w:jc w:val="right"/>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110">
                      <w:rPr>
                        <w:rFonts w:cs="Times New Roman"/>
                        <w:b/>
                        <w:sz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Carbono </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w:t>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EC06CD" w14:textId="77777777" w:rsidR="00C80D5E" w:rsidRDefault="00C80D5E" w:rsidP="5E61F3DC">
    <w:pPr>
      <w:pStyle w:val="Cabealho"/>
    </w:pPr>
    <w:r>
      <w:rPr>
        <w:noProof/>
      </w:rPr>
      <w:drawing>
        <wp:anchor distT="0" distB="0" distL="114300" distR="114300" simplePos="0" relativeHeight="251670532" behindDoc="0" locked="0" layoutInCell="1" allowOverlap="1" wp14:anchorId="1CC05B2F" wp14:editId="77CFB078">
          <wp:simplePos x="0" y="0"/>
          <wp:positionH relativeFrom="column">
            <wp:posOffset>-965835</wp:posOffset>
          </wp:positionH>
          <wp:positionV relativeFrom="paragraph">
            <wp:posOffset>-424179</wp:posOffset>
          </wp:positionV>
          <wp:extent cx="2362202" cy="571500"/>
          <wp:effectExtent l="0" t="0" r="0" b="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pl.png"/>
                  <pic:cNvPicPr/>
                </pic:nvPicPr>
                <pic:blipFill>
                  <a:blip r:embed="rId1">
                    <a:extLst>
                      <a:ext uri="{28A0092B-C50C-407E-A947-70E740481C1C}">
                        <a14:useLocalDpi xmlns:a14="http://schemas.microsoft.com/office/drawing/2010/main" val="0"/>
                      </a:ext>
                    </a:extLst>
                  </a:blip>
                  <a:stretch>
                    <a:fillRect/>
                  </a:stretch>
                </pic:blipFill>
                <pic:spPr>
                  <a:xfrm>
                    <a:off x="0" y="0"/>
                    <a:ext cx="2369286" cy="57321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6436" behindDoc="0" locked="0" layoutInCell="1" allowOverlap="1" wp14:anchorId="5E953F68" wp14:editId="1EAE53F9">
              <wp:simplePos x="0" y="0"/>
              <wp:positionH relativeFrom="column">
                <wp:posOffset>4482465</wp:posOffset>
              </wp:positionH>
              <wp:positionV relativeFrom="paragraph">
                <wp:posOffset>-259080</wp:posOffset>
              </wp:positionV>
              <wp:extent cx="1739900" cy="469900"/>
              <wp:effectExtent l="0" t="0" r="12700" b="25400"/>
              <wp:wrapSquare wrapText="bothSides"/>
              <wp:docPr id="2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469900"/>
                      </a:xfrm>
                      <a:prstGeom prst="rect">
                        <a:avLst/>
                      </a:prstGeom>
                      <a:solidFill>
                        <a:srgbClr val="FFFFFF"/>
                      </a:solidFill>
                      <a:ln w="9525">
                        <a:solidFill>
                          <a:schemeClr val="bg1"/>
                        </a:solidFill>
                        <a:miter lim="800000"/>
                        <a:headEnd/>
                        <a:tailEnd/>
                      </a:ln>
                    </wps:spPr>
                    <wps:txbx>
                      <w:txbxContent>
                        <w:p w14:paraId="116D0BF6" w14:textId="77777777" w:rsidR="00C80D5E" w:rsidRPr="00B92E72" w:rsidRDefault="00C80D5E" w:rsidP="00877110">
                          <w:pPr>
                            <w:ind w:firstLine="0"/>
                            <w:jc w:val="right"/>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110">
                            <w:rPr>
                              <w:rFonts w:cs="Times New Roman"/>
                              <w:b/>
                              <w:sz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Carbono </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953F68" id="_x0000_t202" coordsize="21600,21600" o:spt="202" path="m,l,21600r21600,l21600,xe">
              <v:stroke joinstyle="miter"/>
              <v:path gradientshapeok="t" o:connecttype="rect"/>
            </v:shapetype>
            <v:shape id="_x0000_s1030" type="#_x0000_t202" style="position:absolute;left:0;text-align:left;margin-left:352.95pt;margin-top:-20.4pt;width:137pt;height:37pt;z-index:2516664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" strokecolor="white [3212]">
              <v:textbox>
                <w:txbxContent>
                  <w:p w14:paraId="116D0BF6" w14:textId="77777777" w:rsidR="00C80D5E" w:rsidRPr="00B92E72" w:rsidRDefault="00C80D5E" w:rsidP="00877110">
                    <w:pPr>
                      <w:ind w:firstLine="0"/>
                      <w:jc w:val="right"/>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110">
                      <w:rPr>
                        <w:rFonts w:cs="Times New Roman"/>
                        <w:b/>
                        <w:sz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Aço Carbono </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F5B5D" w14:textId="77777777" w:rsidR="00C80D5E" w:rsidRDefault="00C80D5E">
    <w:pPr>
      <w:pStyle w:val="Cabealho"/>
    </w:pPr>
    <w:r w:rsidRPr="00B73305">
      <w:rPr>
        <w:noProof/>
      </w:rPr>
      <mc:AlternateContent>
        <mc:Choice Requires="wps">
          <w:drawing>
            <wp:anchor distT="45720" distB="45720" distL="114300" distR="114300" simplePos="0" relativeHeight="251668484" behindDoc="0" locked="0" layoutInCell="1" allowOverlap="1" wp14:anchorId="688BB45A" wp14:editId="5292E026">
              <wp:simplePos x="0" y="0"/>
              <wp:positionH relativeFrom="column">
                <wp:posOffset>4548414</wp:posOffset>
              </wp:positionH>
              <wp:positionV relativeFrom="paragraph">
                <wp:posOffset>-274229</wp:posOffset>
              </wp:positionV>
              <wp:extent cx="1739900" cy="469900"/>
              <wp:effectExtent l="0" t="0" r="12700" b="25400"/>
              <wp:wrapSquare wrapText="bothSides"/>
              <wp:docPr id="22"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469900"/>
                      </a:xfrm>
                      <a:prstGeom prst="rect">
                        <a:avLst/>
                      </a:prstGeom>
                      <a:solidFill>
                        <a:srgbClr val="FFFFFF"/>
                      </a:solidFill>
                      <a:ln w="9525">
                        <a:solidFill>
                          <a:schemeClr val="bg1"/>
                        </a:solidFill>
                        <a:miter lim="800000"/>
                        <a:headEnd/>
                        <a:tailEnd/>
                      </a:ln>
                    </wps:spPr>
                    <wps:txbx>
                      <w:txbxContent>
                        <w:p w14:paraId="3DD7D14B" w14:textId="77777777" w:rsidR="00C80D5E" w:rsidRPr="00B92E72" w:rsidRDefault="00C80D5E" w:rsidP="00B73305">
                          <w:pPr>
                            <w:ind w:firstLine="0"/>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Aço</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Carbono 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BB45A" id="_x0000_t202" coordsize="21600,21600" o:spt="202" path="m,l,21600r21600,l21600,xe">
              <v:stroke joinstyle="miter"/>
              <v:path gradientshapeok="t" o:connecttype="rect"/>
            </v:shapetype>
            <v:shape id="_x0000_s1031" type="#_x0000_t202" style="position:absolute;left:0;text-align:left;margin-left:358.15pt;margin-top:-21.6pt;width:137pt;height:37pt;z-index:2516684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" strokecolor="white [3212]">
              <v:textbox>
                <w:txbxContent>
                  <w:p w14:paraId="3DD7D14B" w14:textId="77777777" w:rsidR="00C80D5E" w:rsidRPr="00B92E72" w:rsidRDefault="00C80D5E" w:rsidP="00B73305">
                    <w:pPr>
                      <w:ind w:firstLine="0"/>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Aço</w:t>
                    </w:r>
                    <w:r>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Carbono Car</w:t>
                    </w:r>
                    <w:r w:rsidRPr="00B92E72">
                      <w:rPr>
                        <w:rFonts w:cs="Times New Roman"/>
                        <w:b/>
                        <w:sz w:val="4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Carbono</w:t>
                    </w:r>
                  </w:p>
                </w:txbxContent>
              </v:textbox>
              <w10:wrap type="square"/>
            </v:shape>
          </w:pict>
        </mc:Fallback>
      </mc:AlternateContent>
    </w:r>
    <w:r w:rsidRPr="00B73305">
      <w:rPr>
        <w:noProof/>
      </w:rPr>
      <w:drawing>
        <wp:anchor distT="0" distB="0" distL="114300" distR="114300" simplePos="0" relativeHeight="251667460" behindDoc="0" locked="0" layoutInCell="1" allowOverlap="1" wp14:anchorId="67ADEA85" wp14:editId="160ACC8E">
          <wp:simplePos x="0" y="0"/>
          <wp:positionH relativeFrom="column">
            <wp:posOffset>-965200</wp:posOffset>
          </wp:positionH>
          <wp:positionV relativeFrom="paragraph">
            <wp:posOffset>-343535</wp:posOffset>
          </wp:positionV>
          <wp:extent cx="2729230" cy="685800"/>
          <wp:effectExtent l="0" t="0" r="0" b="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9230" cy="6858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D31F3E"/>
    <w:multiLevelType w:val="hybridMultilevel"/>
    <w:tmpl w:val="AAF87DFA"/>
    <w:lvl w:ilvl="0" w:tplc="08160001">
      <w:start w:val="1"/>
      <w:numFmt w:val="bullet"/>
      <w:lvlText w:val=""/>
      <w:lvlJc w:val="left"/>
      <w:pPr>
        <w:ind w:left="1429" w:hanging="360"/>
      </w:pPr>
      <w:rPr>
        <w:rFonts w:ascii="Symbol" w:hAnsi="Symbol"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 w15:restartNumberingAfterBreak="0">
    <w:nsid w:val="1D1028B8"/>
    <w:multiLevelType w:val="hybridMultilevel"/>
    <w:tmpl w:val="B88C7BF6"/>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2" w15:restartNumberingAfterBreak="0">
    <w:nsid w:val="23F82221"/>
    <w:multiLevelType w:val="hybridMultilevel"/>
    <w:tmpl w:val="0F9ADE7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26D73F3F"/>
    <w:multiLevelType w:val="hybridMultilevel"/>
    <w:tmpl w:val="CFFEC576"/>
    <w:lvl w:ilvl="0" w:tplc="08160001">
      <w:start w:val="1"/>
      <w:numFmt w:val="bullet"/>
      <w:lvlText w:val=""/>
      <w:lvlJc w:val="left"/>
      <w:pPr>
        <w:ind w:left="720" w:hanging="360"/>
      </w:pPr>
      <w:rPr>
        <w:rFonts w:ascii="Symbol" w:hAnsi="Symbol" w:hint="default"/>
      </w:rPr>
    </w:lvl>
    <w:lvl w:ilvl="1" w:tplc="42481662">
      <w:start w:val="1"/>
      <w:numFmt w:val="bullet"/>
      <w:lvlText w:val="o"/>
      <w:lvlJc w:val="left"/>
      <w:pPr>
        <w:ind w:left="1440" w:hanging="360"/>
      </w:pPr>
      <w:rPr>
        <w:rFonts w:ascii="Courier New" w:hAnsi="Courier New" w:hint="default"/>
      </w:rPr>
    </w:lvl>
    <w:lvl w:ilvl="2" w:tplc="3328115A">
      <w:start w:val="1"/>
      <w:numFmt w:val="bullet"/>
      <w:lvlText w:val=""/>
      <w:lvlJc w:val="left"/>
      <w:pPr>
        <w:ind w:left="2160" w:hanging="360"/>
      </w:pPr>
      <w:rPr>
        <w:rFonts w:ascii="Wingdings" w:hAnsi="Wingdings" w:hint="default"/>
      </w:rPr>
    </w:lvl>
    <w:lvl w:ilvl="3" w:tplc="F7BEBCDC">
      <w:start w:val="1"/>
      <w:numFmt w:val="bullet"/>
      <w:lvlText w:val=""/>
      <w:lvlJc w:val="left"/>
      <w:pPr>
        <w:ind w:left="2880" w:hanging="360"/>
      </w:pPr>
      <w:rPr>
        <w:rFonts w:ascii="Symbol" w:hAnsi="Symbol" w:hint="default"/>
      </w:rPr>
    </w:lvl>
    <w:lvl w:ilvl="4" w:tplc="DFBE1E3C">
      <w:start w:val="1"/>
      <w:numFmt w:val="bullet"/>
      <w:lvlText w:val="o"/>
      <w:lvlJc w:val="left"/>
      <w:pPr>
        <w:ind w:left="3600" w:hanging="360"/>
      </w:pPr>
      <w:rPr>
        <w:rFonts w:ascii="Courier New" w:hAnsi="Courier New" w:hint="default"/>
      </w:rPr>
    </w:lvl>
    <w:lvl w:ilvl="5" w:tplc="2AEAD84E">
      <w:start w:val="1"/>
      <w:numFmt w:val="bullet"/>
      <w:lvlText w:val=""/>
      <w:lvlJc w:val="left"/>
      <w:pPr>
        <w:ind w:left="4320" w:hanging="360"/>
      </w:pPr>
      <w:rPr>
        <w:rFonts w:ascii="Wingdings" w:hAnsi="Wingdings" w:hint="default"/>
      </w:rPr>
    </w:lvl>
    <w:lvl w:ilvl="6" w:tplc="DA36CF6A">
      <w:start w:val="1"/>
      <w:numFmt w:val="bullet"/>
      <w:lvlText w:val=""/>
      <w:lvlJc w:val="left"/>
      <w:pPr>
        <w:ind w:left="5040" w:hanging="360"/>
      </w:pPr>
      <w:rPr>
        <w:rFonts w:ascii="Symbol" w:hAnsi="Symbol" w:hint="default"/>
      </w:rPr>
    </w:lvl>
    <w:lvl w:ilvl="7" w:tplc="C862E812">
      <w:start w:val="1"/>
      <w:numFmt w:val="bullet"/>
      <w:lvlText w:val="o"/>
      <w:lvlJc w:val="left"/>
      <w:pPr>
        <w:ind w:left="5760" w:hanging="360"/>
      </w:pPr>
      <w:rPr>
        <w:rFonts w:ascii="Courier New" w:hAnsi="Courier New" w:hint="default"/>
      </w:rPr>
    </w:lvl>
    <w:lvl w:ilvl="8" w:tplc="A08C94AA">
      <w:start w:val="1"/>
      <w:numFmt w:val="bullet"/>
      <w:lvlText w:val=""/>
      <w:lvlJc w:val="left"/>
      <w:pPr>
        <w:ind w:left="6480" w:hanging="360"/>
      </w:pPr>
      <w:rPr>
        <w:rFonts w:ascii="Wingdings" w:hAnsi="Wingdings" w:hint="default"/>
      </w:rPr>
    </w:lvl>
  </w:abstractNum>
  <w:abstractNum w:abstractNumId="4" w15:restartNumberingAfterBreak="0">
    <w:nsid w:val="318152AF"/>
    <w:multiLevelType w:val="hybridMultilevel"/>
    <w:tmpl w:val="4600D04A"/>
    <w:lvl w:ilvl="0" w:tplc="53A4443A">
      <w:start w:val="1"/>
      <w:numFmt w:val="bullet"/>
      <w:lvlText w:val=""/>
      <w:lvlJc w:val="left"/>
      <w:pPr>
        <w:ind w:left="940" w:hanging="360"/>
      </w:pPr>
      <w:rPr>
        <w:rFonts w:ascii="Symbol" w:hAnsi="Symbol" w:hint="default"/>
      </w:rPr>
    </w:lvl>
    <w:lvl w:ilvl="1" w:tplc="08160003" w:tentative="1">
      <w:start w:val="1"/>
      <w:numFmt w:val="bullet"/>
      <w:lvlText w:val="o"/>
      <w:lvlJc w:val="left"/>
      <w:pPr>
        <w:ind w:left="1660" w:hanging="360"/>
      </w:pPr>
      <w:rPr>
        <w:rFonts w:ascii="Courier New" w:hAnsi="Courier New" w:cs="Courier New" w:hint="default"/>
      </w:rPr>
    </w:lvl>
    <w:lvl w:ilvl="2" w:tplc="08160005" w:tentative="1">
      <w:start w:val="1"/>
      <w:numFmt w:val="bullet"/>
      <w:lvlText w:val=""/>
      <w:lvlJc w:val="left"/>
      <w:pPr>
        <w:ind w:left="2380" w:hanging="360"/>
      </w:pPr>
      <w:rPr>
        <w:rFonts w:ascii="Wingdings" w:hAnsi="Wingdings" w:hint="default"/>
      </w:rPr>
    </w:lvl>
    <w:lvl w:ilvl="3" w:tplc="08160001" w:tentative="1">
      <w:start w:val="1"/>
      <w:numFmt w:val="bullet"/>
      <w:lvlText w:val=""/>
      <w:lvlJc w:val="left"/>
      <w:pPr>
        <w:ind w:left="3100" w:hanging="360"/>
      </w:pPr>
      <w:rPr>
        <w:rFonts w:ascii="Symbol" w:hAnsi="Symbol" w:hint="default"/>
      </w:rPr>
    </w:lvl>
    <w:lvl w:ilvl="4" w:tplc="08160003" w:tentative="1">
      <w:start w:val="1"/>
      <w:numFmt w:val="bullet"/>
      <w:lvlText w:val="o"/>
      <w:lvlJc w:val="left"/>
      <w:pPr>
        <w:ind w:left="3820" w:hanging="360"/>
      </w:pPr>
      <w:rPr>
        <w:rFonts w:ascii="Courier New" w:hAnsi="Courier New" w:cs="Courier New" w:hint="default"/>
      </w:rPr>
    </w:lvl>
    <w:lvl w:ilvl="5" w:tplc="08160005" w:tentative="1">
      <w:start w:val="1"/>
      <w:numFmt w:val="bullet"/>
      <w:lvlText w:val=""/>
      <w:lvlJc w:val="left"/>
      <w:pPr>
        <w:ind w:left="4540" w:hanging="360"/>
      </w:pPr>
      <w:rPr>
        <w:rFonts w:ascii="Wingdings" w:hAnsi="Wingdings" w:hint="default"/>
      </w:rPr>
    </w:lvl>
    <w:lvl w:ilvl="6" w:tplc="08160001" w:tentative="1">
      <w:start w:val="1"/>
      <w:numFmt w:val="bullet"/>
      <w:lvlText w:val=""/>
      <w:lvlJc w:val="left"/>
      <w:pPr>
        <w:ind w:left="5260" w:hanging="360"/>
      </w:pPr>
      <w:rPr>
        <w:rFonts w:ascii="Symbol" w:hAnsi="Symbol" w:hint="default"/>
      </w:rPr>
    </w:lvl>
    <w:lvl w:ilvl="7" w:tplc="08160003" w:tentative="1">
      <w:start w:val="1"/>
      <w:numFmt w:val="bullet"/>
      <w:lvlText w:val="o"/>
      <w:lvlJc w:val="left"/>
      <w:pPr>
        <w:ind w:left="5980" w:hanging="360"/>
      </w:pPr>
      <w:rPr>
        <w:rFonts w:ascii="Courier New" w:hAnsi="Courier New" w:cs="Courier New" w:hint="default"/>
      </w:rPr>
    </w:lvl>
    <w:lvl w:ilvl="8" w:tplc="08160005" w:tentative="1">
      <w:start w:val="1"/>
      <w:numFmt w:val="bullet"/>
      <w:lvlText w:val=""/>
      <w:lvlJc w:val="left"/>
      <w:pPr>
        <w:ind w:left="6700" w:hanging="360"/>
      </w:pPr>
      <w:rPr>
        <w:rFonts w:ascii="Wingdings" w:hAnsi="Wingdings" w:hint="default"/>
      </w:rPr>
    </w:lvl>
  </w:abstractNum>
  <w:abstractNum w:abstractNumId="5" w15:restartNumberingAfterBreak="0">
    <w:nsid w:val="3991276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0414804"/>
    <w:multiLevelType w:val="hybridMultilevel"/>
    <w:tmpl w:val="7CE02D0A"/>
    <w:lvl w:ilvl="0" w:tplc="41EA1FA8">
      <w:start w:val="1"/>
      <w:numFmt w:val="bullet"/>
      <w:lvlText w:val=""/>
      <w:lvlJc w:val="left"/>
      <w:pPr>
        <w:ind w:left="1160" w:hanging="360"/>
      </w:pPr>
      <w:rPr>
        <w:rFonts w:ascii="Symbol" w:hAnsi="Symbol" w:hint="default"/>
      </w:rPr>
    </w:lvl>
    <w:lvl w:ilvl="1" w:tplc="08160003" w:tentative="1">
      <w:start w:val="1"/>
      <w:numFmt w:val="bullet"/>
      <w:lvlText w:val="o"/>
      <w:lvlJc w:val="left"/>
      <w:pPr>
        <w:ind w:left="1660" w:hanging="360"/>
      </w:pPr>
      <w:rPr>
        <w:rFonts w:ascii="Courier New" w:hAnsi="Courier New" w:cs="Courier New" w:hint="default"/>
      </w:rPr>
    </w:lvl>
    <w:lvl w:ilvl="2" w:tplc="08160005" w:tentative="1">
      <w:start w:val="1"/>
      <w:numFmt w:val="bullet"/>
      <w:lvlText w:val=""/>
      <w:lvlJc w:val="left"/>
      <w:pPr>
        <w:ind w:left="2380" w:hanging="360"/>
      </w:pPr>
      <w:rPr>
        <w:rFonts w:ascii="Wingdings" w:hAnsi="Wingdings" w:hint="default"/>
      </w:rPr>
    </w:lvl>
    <w:lvl w:ilvl="3" w:tplc="08160001" w:tentative="1">
      <w:start w:val="1"/>
      <w:numFmt w:val="bullet"/>
      <w:lvlText w:val=""/>
      <w:lvlJc w:val="left"/>
      <w:pPr>
        <w:ind w:left="3100" w:hanging="360"/>
      </w:pPr>
      <w:rPr>
        <w:rFonts w:ascii="Symbol" w:hAnsi="Symbol" w:hint="default"/>
      </w:rPr>
    </w:lvl>
    <w:lvl w:ilvl="4" w:tplc="08160003" w:tentative="1">
      <w:start w:val="1"/>
      <w:numFmt w:val="bullet"/>
      <w:lvlText w:val="o"/>
      <w:lvlJc w:val="left"/>
      <w:pPr>
        <w:ind w:left="3820" w:hanging="360"/>
      </w:pPr>
      <w:rPr>
        <w:rFonts w:ascii="Courier New" w:hAnsi="Courier New" w:cs="Courier New" w:hint="default"/>
      </w:rPr>
    </w:lvl>
    <w:lvl w:ilvl="5" w:tplc="08160005" w:tentative="1">
      <w:start w:val="1"/>
      <w:numFmt w:val="bullet"/>
      <w:lvlText w:val=""/>
      <w:lvlJc w:val="left"/>
      <w:pPr>
        <w:ind w:left="4540" w:hanging="360"/>
      </w:pPr>
      <w:rPr>
        <w:rFonts w:ascii="Wingdings" w:hAnsi="Wingdings" w:hint="default"/>
      </w:rPr>
    </w:lvl>
    <w:lvl w:ilvl="6" w:tplc="08160001" w:tentative="1">
      <w:start w:val="1"/>
      <w:numFmt w:val="bullet"/>
      <w:lvlText w:val=""/>
      <w:lvlJc w:val="left"/>
      <w:pPr>
        <w:ind w:left="5260" w:hanging="360"/>
      </w:pPr>
      <w:rPr>
        <w:rFonts w:ascii="Symbol" w:hAnsi="Symbol" w:hint="default"/>
      </w:rPr>
    </w:lvl>
    <w:lvl w:ilvl="7" w:tplc="08160003" w:tentative="1">
      <w:start w:val="1"/>
      <w:numFmt w:val="bullet"/>
      <w:lvlText w:val="o"/>
      <w:lvlJc w:val="left"/>
      <w:pPr>
        <w:ind w:left="5980" w:hanging="360"/>
      </w:pPr>
      <w:rPr>
        <w:rFonts w:ascii="Courier New" w:hAnsi="Courier New" w:cs="Courier New" w:hint="default"/>
      </w:rPr>
    </w:lvl>
    <w:lvl w:ilvl="8" w:tplc="08160005" w:tentative="1">
      <w:start w:val="1"/>
      <w:numFmt w:val="bullet"/>
      <w:lvlText w:val=""/>
      <w:lvlJc w:val="left"/>
      <w:pPr>
        <w:ind w:left="6700" w:hanging="360"/>
      </w:pPr>
      <w:rPr>
        <w:rFonts w:ascii="Wingdings" w:hAnsi="Wingdings" w:hint="default"/>
      </w:rPr>
    </w:lvl>
  </w:abstractNum>
  <w:abstractNum w:abstractNumId="7" w15:restartNumberingAfterBreak="0">
    <w:nsid w:val="4AAA2EAD"/>
    <w:multiLevelType w:val="hybridMultilevel"/>
    <w:tmpl w:val="AB4C0438"/>
    <w:lvl w:ilvl="0" w:tplc="08160011">
      <w:start w:val="1"/>
      <w:numFmt w:val="decimal"/>
      <w:lvlText w:val="%1)"/>
      <w:lvlJc w:val="left"/>
      <w:pPr>
        <w:ind w:left="1429" w:hanging="360"/>
      </w:pPr>
      <w:rPr>
        <w:rFonts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8" w15:restartNumberingAfterBreak="0">
    <w:nsid w:val="4D1E4D88"/>
    <w:multiLevelType w:val="hybridMultilevel"/>
    <w:tmpl w:val="65B65874"/>
    <w:lvl w:ilvl="0" w:tplc="FFFFFFFF">
      <w:start w:val="1"/>
      <w:numFmt w:val="bullet"/>
      <w:lvlText w:val=""/>
      <w:lvlJc w:val="left"/>
      <w:pPr>
        <w:ind w:left="720" w:hanging="360"/>
      </w:pPr>
      <w:rPr>
        <w:rFonts w:ascii="Symbol" w:hAnsi="Symbol"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552F36B2"/>
    <w:multiLevelType w:val="hybridMultilevel"/>
    <w:tmpl w:val="36BC58D8"/>
    <w:lvl w:ilvl="0" w:tplc="0816000F">
      <w:start w:val="1"/>
      <w:numFmt w:val="decimal"/>
      <w:lvlText w:val="%1."/>
      <w:lvlJc w:val="left"/>
      <w:pPr>
        <w:ind w:left="1429" w:hanging="360"/>
      </w:pPr>
      <w:rPr>
        <w:rFonts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0" w15:restartNumberingAfterBreak="0">
    <w:nsid w:val="5A094E1B"/>
    <w:multiLevelType w:val="multilevel"/>
    <w:tmpl w:val="2F02BE3C"/>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5B674D36"/>
    <w:multiLevelType w:val="hybridMultilevel"/>
    <w:tmpl w:val="C1B24796"/>
    <w:lvl w:ilvl="0" w:tplc="08160001">
      <w:start w:val="1"/>
      <w:numFmt w:val="bullet"/>
      <w:lvlText w:val=""/>
      <w:lvlJc w:val="left"/>
      <w:pPr>
        <w:ind w:left="1776" w:hanging="360"/>
      </w:pPr>
      <w:rPr>
        <w:rFonts w:ascii="Symbol" w:hAnsi="Symbol" w:hint="default"/>
      </w:rPr>
    </w:lvl>
    <w:lvl w:ilvl="1" w:tplc="08160003" w:tentative="1">
      <w:start w:val="1"/>
      <w:numFmt w:val="bullet"/>
      <w:lvlText w:val="o"/>
      <w:lvlJc w:val="left"/>
      <w:pPr>
        <w:ind w:left="2496" w:hanging="360"/>
      </w:pPr>
      <w:rPr>
        <w:rFonts w:ascii="Courier New" w:hAnsi="Courier New" w:cs="Courier New" w:hint="default"/>
      </w:rPr>
    </w:lvl>
    <w:lvl w:ilvl="2" w:tplc="08160005" w:tentative="1">
      <w:start w:val="1"/>
      <w:numFmt w:val="bullet"/>
      <w:lvlText w:val=""/>
      <w:lvlJc w:val="left"/>
      <w:pPr>
        <w:ind w:left="3216" w:hanging="360"/>
      </w:pPr>
      <w:rPr>
        <w:rFonts w:ascii="Wingdings" w:hAnsi="Wingdings" w:hint="default"/>
      </w:rPr>
    </w:lvl>
    <w:lvl w:ilvl="3" w:tplc="08160001" w:tentative="1">
      <w:start w:val="1"/>
      <w:numFmt w:val="bullet"/>
      <w:lvlText w:val=""/>
      <w:lvlJc w:val="left"/>
      <w:pPr>
        <w:ind w:left="3936" w:hanging="360"/>
      </w:pPr>
      <w:rPr>
        <w:rFonts w:ascii="Symbol" w:hAnsi="Symbol" w:hint="default"/>
      </w:rPr>
    </w:lvl>
    <w:lvl w:ilvl="4" w:tplc="08160003" w:tentative="1">
      <w:start w:val="1"/>
      <w:numFmt w:val="bullet"/>
      <w:lvlText w:val="o"/>
      <w:lvlJc w:val="left"/>
      <w:pPr>
        <w:ind w:left="4656" w:hanging="360"/>
      </w:pPr>
      <w:rPr>
        <w:rFonts w:ascii="Courier New" w:hAnsi="Courier New" w:cs="Courier New" w:hint="default"/>
      </w:rPr>
    </w:lvl>
    <w:lvl w:ilvl="5" w:tplc="08160005" w:tentative="1">
      <w:start w:val="1"/>
      <w:numFmt w:val="bullet"/>
      <w:lvlText w:val=""/>
      <w:lvlJc w:val="left"/>
      <w:pPr>
        <w:ind w:left="5376" w:hanging="360"/>
      </w:pPr>
      <w:rPr>
        <w:rFonts w:ascii="Wingdings" w:hAnsi="Wingdings" w:hint="default"/>
      </w:rPr>
    </w:lvl>
    <w:lvl w:ilvl="6" w:tplc="08160001" w:tentative="1">
      <w:start w:val="1"/>
      <w:numFmt w:val="bullet"/>
      <w:lvlText w:val=""/>
      <w:lvlJc w:val="left"/>
      <w:pPr>
        <w:ind w:left="6096" w:hanging="360"/>
      </w:pPr>
      <w:rPr>
        <w:rFonts w:ascii="Symbol" w:hAnsi="Symbol" w:hint="default"/>
      </w:rPr>
    </w:lvl>
    <w:lvl w:ilvl="7" w:tplc="08160003" w:tentative="1">
      <w:start w:val="1"/>
      <w:numFmt w:val="bullet"/>
      <w:lvlText w:val="o"/>
      <w:lvlJc w:val="left"/>
      <w:pPr>
        <w:ind w:left="6816" w:hanging="360"/>
      </w:pPr>
      <w:rPr>
        <w:rFonts w:ascii="Courier New" w:hAnsi="Courier New" w:cs="Courier New" w:hint="default"/>
      </w:rPr>
    </w:lvl>
    <w:lvl w:ilvl="8" w:tplc="08160005" w:tentative="1">
      <w:start w:val="1"/>
      <w:numFmt w:val="bullet"/>
      <w:lvlText w:val=""/>
      <w:lvlJc w:val="left"/>
      <w:pPr>
        <w:ind w:left="7536" w:hanging="360"/>
      </w:pPr>
      <w:rPr>
        <w:rFonts w:ascii="Wingdings" w:hAnsi="Wingdings" w:hint="default"/>
      </w:rPr>
    </w:lvl>
  </w:abstractNum>
  <w:abstractNum w:abstractNumId="12" w15:restartNumberingAfterBreak="0">
    <w:nsid w:val="5C9C160E"/>
    <w:multiLevelType w:val="multilevel"/>
    <w:tmpl w:val="08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62755D56"/>
    <w:multiLevelType w:val="multilevel"/>
    <w:tmpl w:val="D248ADB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F41337"/>
    <w:multiLevelType w:val="hybridMultilevel"/>
    <w:tmpl w:val="9CAE3302"/>
    <w:lvl w:ilvl="0" w:tplc="08160017">
      <w:start w:val="1"/>
      <w:numFmt w:val="lowerLetter"/>
      <w:lvlText w:val="%1)"/>
      <w:lvlJc w:val="left"/>
      <w:pPr>
        <w:ind w:left="1429" w:hanging="360"/>
      </w:pPr>
      <w:rPr>
        <w:rFonts w:hint="default"/>
      </w:rPr>
    </w:lvl>
    <w:lvl w:ilvl="1" w:tplc="08160003" w:tentative="1">
      <w:start w:val="1"/>
      <w:numFmt w:val="bullet"/>
      <w:lvlText w:val="o"/>
      <w:lvlJc w:val="left"/>
      <w:pPr>
        <w:ind w:left="2149" w:hanging="360"/>
      </w:pPr>
      <w:rPr>
        <w:rFonts w:ascii="Courier New" w:hAnsi="Courier New" w:cs="Courier New" w:hint="default"/>
      </w:rPr>
    </w:lvl>
    <w:lvl w:ilvl="2" w:tplc="08160005" w:tentative="1">
      <w:start w:val="1"/>
      <w:numFmt w:val="bullet"/>
      <w:lvlText w:val=""/>
      <w:lvlJc w:val="left"/>
      <w:pPr>
        <w:ind w:left="2869" w:hanging="360"/>
      </w:pPr>
      <w:rPr>
        <w:rFonts w:ascii="Wingdings" w:hAnsi="Wingdings" w:hint="default"/>
      </w:rPr>
    </w:lvl>
    <w:lvl w:ilvl="3" w:tplc="08160001" w:tentative="1">
      <w:start w:val="1"/>
      <w:numFmt w:val="bullet"/>
      <w:lvlText w:val=""/>
      <w:lvlJc w:val="left"/>
      <w:pPr>
        <w:ind w:left="3589" w:hanging="360"/>
      </w:pPr>
      <w:rPr>
        <w:rFonts w:ascii="Symbol" w:hAnsi="Symbol" w:hint="default"/>
      </w:rPr>
    </w:lvl>
    <w:lvl w:ilvl="4" w:tplc="08160003" w:tentative="1">
      <w:start w:val="1"/>
      <w:numFmt w:val="bullet"/>
      <w:lvlText w:val="o"/>
      <w:lvlJc w:val="left"/>
      <w:pPr>
        <w:ind w:left="4309" w:hanging="360"/>
      </w:pPr>
      <w:rPr>
        <w:rFonts w:ascii="Courier New" w:hAnsi="Courier New" w:cs="Courier New" w:hint="default"/>
      </w:rPr>
    </w:lvl>
    <w:lvl w:ilvl="5" w:tplc="08160005" w:tentative="1">
      <w:start w:val="1"/>
      <w:numFmt w:val="bullet"/>
      <w:lvlText w:val=""/>
      <w:lvlJc w:val="left"/>
      <w:pPr>
        <w:ind w:left="5029" w:hanging="360"/>
      </w:pPr>
      <w:rPr>
        <w:rFonts w:ascii="Wingdings" w:hAnsi="Wingdings" w:hint="default"/>
      </w:rPr>
    </w:lvl>
    <w:lvl w:ilvl="6" w:tplc="08160001" w:tentative="1">
      <w:start w:val="1"/>
      <w:numFmt w:val="bullet"/>
      <w:lvlText w:val=""/>
      <w:lvlJc w:val="left"/>
      <w:pPr>
        <w:ind w:left="5749" w:hanging="360"/>
      </w:pPr>
      <w:rPr>
        <w:rFonts w:ascii="Symbol" w:hAnsi="Symbol" w:hint="default"/>
      </w:rPr>
    </w:lvl>
    <w:lvl w:ilvl="7" w:tplc="08160003" w:tentative="1">
      <w:start w:val="1"/>
      <w:numFmt w:val="bullet"/>
      <w:lvlText w:val="o"/>
      <w:lvlJc w:val="left"/>
      <w:pPr>
        <w:ind w:left="6469" w:hanging="360"/>
      </w:pPr>
      <w:rPr>
        <w:rFonts w:ascii="Courier New" w:hAnsi="Courier New" w:cs="Courier New" w:hint="default"/>
      </w:rPr>
    </w:lvl>
    <w:lvl w:ilvl="8" w:tplc="08160005" w:tentative="1">
      <w:start w:val="1"/>
      <w:numFmt w:val="bullet"/>
      <w:lvlText w:val=""/>
      <w:lvlJc w:val="left"/>
      <w:pPr>
        <w:ind w:left="7189" w:hanging="360"/>
      </w:pPr>
      <w:rPr>
        <w:rFonts w:ascii="Wingdings" w:hAnsi="Wingdings" w:hint="default"/>
      </w:rPr>
    </w:lvl>
  </w:abstractNum>
  <w:abstractNum w:abstractNumId="15" w15:restartNumberingAfterBreak="0">
    <w:nsid w:val="6E1310DC"/>
    <w:multiLevelType w:val="hybridMultilevel"/>
    <w:tmpl w:val="F5DCB50E"/>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16" w15:restartNumberingAfterBreak="0">
    <w:nsid w:val="6E644884"/>
    <w:multiLevelType w:val="multilevel"/>
    <w:tmpl w:val="6558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16"/>
  </w:num>
  <w:num w:numId="4">
    <w:abstractNumId w:val="15"/>
  </w:num>
  <w:num w:numId="5">
    <w:abstractNumId w:val="1"/>
  </w:num>
  <w:num w:numId="6">
    <w:abstractNumId w:val="2"/>
  </w:num>
  <w:num w:numId="7">
    <w:abstractNumId w:val="13"/>
  </w:num>
  <w:num w:numId="8">
    <w:abstractNumId w:val="4"/>
  </w:num>
  <w:num w:numId="9">
    <w:abstractNumId w:val="6"/>
  </w:num>
  <w:num w:numId="10">
    <w:abstractNumId w:val="0"/>
  </w:num>
  <w:num w:numId="11">
    <w:abstractNumId w:val="9"/>
  </w:num>
  <w:num w:numId="12">
    <w:abstractNumId w:val="7"/>
  </w:num>
  <w:num w:numId="13">
    <w:abstractNumId w:val="14"/>
  </w:num>
  <w:num w:numId="14">
    <w:abstractNumId w:val="11"/>
  </w:num>
  <w:num w:numId="15">
    <w:abstractNumId w:val="12"/>
  </w:num>
  <w:num w:numId="16">
    <w:abstractNumId w:val="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08"/>
  <w:hyphenationZone w:val="425"/>
  <w:evenAndOddHeaders/>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ECE"/>
    <w:rsid w:val="0000031C"/>
    <w:rsid w:val="0000282B"/>
    <w:rsid w:val="0001128C"/>
    <w:rsid w:val="0002420A"/>
    <w:rsid w:val="000279B8"/>
    <w:rsid w:val="00027E4C"/>
    <w:rsid w:val="00036266"/>
    <w:rsid w:val="0004268B"/>
    <w:rsid w:val="000428D4"/>
    <w:rsid w:val="0004633F"/>
    <w:rsid w:val="000706E3"/>
    <w:rsid w:val="000857C3"/>
    <w:rsid w:val="000C1191"/>
    <w:rsid w:val="000C31A8"/>
    <w:rsid w:val="000D0877"/>
    <w:rsid w:val="000E652B"/>
    <w:rsid w:val="000F4859"/>
    <w:rsid w:val="000F7C33"/>
    <w:rsid w:val="0010121C"/>
    <w:rsid w:val="0010439D"/>
    <w:rsid w:val="0012106F"/>
    <w:rsid w:val="00136D60"/>
    <w:rsid w:val="0014569B"/>
    <w:rsid w:val="00146FF6"/>
    <w:rsid w:val="00153332"/>
    <w:rsid w:val="00154F21"/>
    <w:rsid w:val="0015771F"/>
    <w:rsid w:val="0016161C"/>
    <w:rsid w:val="00167423"/>
    <w:rsid w:val="00187B46"/>
    <w:rsid w:val="00195F0A"/>
    <w:rsid w:val="001A3545"/>
    <w:rsid w:val="001A7FE2"/>
    <w:rsid w:val="001B365D"/>
    <w:rsid w:val="001B4CEE"/>
    <w:rsid w:val="001B687B"/>
    <w:rsid w:val="001B7E08"/>
    <w:rsid w:val="001C0CBD"/>
    <w:rsid w:val="001C24AF"/>
    <w:rsid w:val="001D2826"/>
    <w:rsid w:val="001D583C"/>
    <w:rsid w:val="001D6800"/>
    <w:rsid w:val="001E0EF2"/>
    <w:rsid w:val="001E32AC"/>
    <w:rsid w:val="001E78E8"/>
    <w:rsid w:val="001F5A66"/>
    <w:rsid w:val="00202DA7"/>
    <w:rsid w:val="002104F4"/>
    <w:rsid w:val="00210D8E"/>
    <w:rsid w:val="002113DD"/>
    <w:rsid w:val="002141F1"/>
    <w:rsid w:val="002149CA"/>
    <w:rsid w:val="00215F72"/>
    <w:rsid w:val="002172A7"/>
    <w:rsid w:val="00223AE1"/>
    <w:rsid w:val="002243FF"/>
    <w:rsid w:val="00224691"/>
    <w:rsid w:val="00225786"/>
    <w:rsid w:val="002259BF"/>
    <w:rsid w:val="00226AD0"/>
    <w:rsid w:val="002314B2"/>
    <w:rsid w:val="002324BF"/>
    <w:rsid w:val="00234250"/>
    <w:rsid w:val="00236C31"/>
    <w:rsid w:val="0024590B"/>
    <w:rsid w:val="00245E35"/>
    <w:rsid w:val="002478FF"/>
    <w:rsid w:val="00250E61"/>
    <w:rsid w:val="00252625"/>
    <w:rsid w:val="00267ECE"/>
    <w:rsid w:val="002778C6"/>
    <w:rsid w:val="002842BA"/>
    <w:rsid w:val="0028443C"/>
    <w:rsid w:val="002955C7"/>
    <w:rsid w:val="00296E08"/>
    <w:rsid w:val="002971EC"/>
    <w:rsid w:val="002C3724"/>
    <w:rsid w:val="002D278F"/>
    <w:rsid w:val="002D6E58"/>
    <w:rsid w:val="002E2F40"/>
    <w:rsid w:val="002F55F6"/>
    <w:rsid w:val="002F6E3F"/>
    <w:rsid w:val="00303C41"/>
    <w:rsid w:val="00304BDF"/>
    <w:rsid w:val="00306A10"/>
    <w:rsid w:val="00310447"/>
    <w:rsid w:val="00317C0E"/>
    <w:rsid w:val="0032062C"/>
    <w:rsid w:val="0032796A"/>
    <w:rsid w:val="0033340D"/>
    <w:rsid w:val="00340D81"/>
    <w:rsid w:val="00341288"/>
    <w:rsid w:val="00355C9D"/>
    <w:rsid w:val="00371D76"/>
    <w:rsid w:val="003763BA"/>
    <w:rsid w:val="003B18E7"/>
    <w:rsid w:val="003B6353"/>
    <w:rsid w:val="003C1A77"/>
    <w:rsid w:val="003D1F02"/>
    <w:rsid w:val="003D3616"/>
    <w:rsid w:val="003D373F"/>
    <w:rsid w:val="003D6889"/>
    <w:rsid w:val="003E048B"/>
    <w:rsid w:val="003E76B6"/>
    <w:rsid w:val="003E7956"/>
    <w:rsid w:val="003F00E9"/>
    <w:rsid w:val="003F6747"/>
    <w:rsid w:val="00400EA1"/>
    <w:rsid w:val="00415807"/>
    <w:rsid w:val="00423184"/>
    <w:rsid w:val="0042550C"/>
    <w:rsid w:val="00433A51"/>
    <w:rsid w:val="00450252"/>
    <w:rsid w:val="00477D9E"/>
    <w:rsid w:val="00486244"/>
    <w:rsid w:val="00492185"/>
    <w:rsid w:val="00496090"/>
    <w:rsid w:val="00496BCC"/>
    <w:rsid w:val="004A47EA"/>
    <w:rsid w:val="004A4BA6"/>
    <w:rsid w:val="004A57FA"/>
    <w:rsid w:val="004A5C04"/>
    <w:rsid w:val="004A7655"/>
    <w:rsid w:val="004B22B5"/>
    <w:rsid w:val="004B6A8E"/>
    <w:rsid w:val="004C4C62"/>
    <w:rsid w:val="004D0CCC"/>
    <w:rsid w:val="004D218E"/>
    <w:rsid w:val="004D5429"/>
    <w:rsid w:val="004E577B"/>
    <w:rsid w:val="004F66B6"/>
    <w:rsid w:val="00505F82"/>
    <w:rsid w:val="005166AB"/>
    <w:rsid w:val="005172C7"/>
    <w:rsid w:val="00523911"/>
    <w:rsid w:val="0052486E"/>
    <w:rsid w:val="00524E7A"/>
    <w:rsid w:val="00535E10"/>
    <w:rsid w:val="00536356"/>
    <w:rsid w:val="00540725"/>
    <w:rsid w:val="00540D14"/>
    <w:rsid w:val="00541DB3"/>
    <w:rsid w:val="005548C3"/>
    <w:rsid w:val="00560D4B"/>
    <w:rsid w:val="0059605F"/>
    <w:rsid w:val="005A36B3"/>
    <w:rsid w:val="005B0953"/>
    <w:rsid w:val="005B673C"/>
    <w:rsid w:val="005C5620"/>
    <w:rsid w:val="005C7161"/>
    <w:rsid w:val="005D149B"/>
    <w:rsid w:val="005D28F8"/>
    <w:rsid w:val="005E2F1D"/>
    <w:rsid w:val="005E37AB"/>
    <w:rsid w:val="005F625D"/>
    <w:rsid w:val="00603FE7"/>
    <w:rsid w:val="00606A4C"/>
    <w:rsid w:val="00615A10"/>
    <w:rsid w:val="00616C6B"/>
    <w:rsid w:val="0063665E"/>
    <w:rsid w:val="00651855"/>
    <w:rsid w:val="00652CC4"/>
    <w:rsid w:val="00656CF9"/>
    <w:rsid w:val="00662AB3"/>
    <w:rsid w:val="00666D9F"/>
    <w:rsid w:val="006779D6"/>
    <w:rsid w:val="00677D99"/>
    <w:rsid w:val="00682A5B"/>
    <w:rsid w:val="00693ED0"/>
    <w:rsid w:val="00695A4B"/>
    <w:rsid w:val="006B767C"/>
    <w:rsid w:val="006C08D5"/>
    <w:rsid w:val="006D494E"/>
    <w:rsid w:val="006D79D2"/>
    <w:rsid w:val="006E4D42"/>
    <w:rsid w:val="006F6B3E"/>
    <w:rsid w:val="00703813"/>
    <w:rsid w:val="00705412"/>
    <w:rsid w:val="0072106C"/>
    <w:rsid w:val="00726B06"/>
    <w:rsid w:val="0073210F"/>
    <w:rsid w:val="00733792"/>
    <w:rsid w:val="00755044"/>
    <w:rsid w:val="00756F01"/>
    <w:rsid w:val="00774F32"/>
    <w:rsid w:val="007758EB"/>
    <w:rsid w:val="00776354"/>
    <w:rsid w:val="00785229"/>
    <w:rsid w:val="0078767B"/>
    <w:rsid w:val="00787B8E"/>
    <w:rsid w:val="00787BC2"/>
    <w:rsid w:val="007A00F7"/>
    <w:rsid w:val="007A03CD"/>
    <w:rsid w:val="007A51E3"/>
    <w:rsid w:val="007A75B2"/>
    <w:rsid w:val="007B2D14"/>
    <w:rsid w:val="007C0FC6"/>
    <w:rsid w:val="007D0111"/>
    <w:rsid w:val="007F0662"/>
    <w:rsid w:val="007F077A"/>
    <w:rsid w:val="00804525"/>
    <w:rsid w:val="008202C6"/>
    <w:rsid w:val="00827340"/>
    <w:rsid w:val="00831F2C"/>
    <w:rsid w:val="0083302A"/>
    <w:rsid w:val="00835513"/>
    <w:rsid w:val="00844174"/>
    <w:rsid w:val="00846564"/>
    <w:rsid w:val="00851FB7"/>
    <w:rsid w:val="00854C6E"/>
    <w:rsid w:val="00857359"/>
    <w:rsid w:val="008641AB"/>
    <w:rsid w:val="00865826"/>
    <w:rsid w:val="00875E66"/>
    <w:rsid w:val="00877110"/>
    <w:rsid w:val="0088152D"/>
    <w:rsid w:val="00890BB9"/>
    <w:rsid w:val="0089602F"/>
    <w:rsid w:val="008A1666"/>
    <w:rsid w:val="008A5BB7"/>
    <w:rsid w:val="008A7DDF"/>
    <w:rsid w:val="008B3248"/>
    <w:rsid w:val="008B43C2"/>
    <w:rsid w:val="008B48D8"/>
    <w:rsid w:val="008B5300"/>
    <w:rsid w:val="008B5EF4"/>
    <w:rsid w:val="008C3E95"/>
    <w:rsid w:val="008C6B18"/>
    <w:rsid w:val="008D7B66"/>
    <w:rsid w:val="008E4375"/>
    <w:rsid w:val="008F572E"/>
    <w:rsid w:val="00904118"/>
    <w:rsid w:val="009076E0"/>
    <w:rsid w:val="00915037"/>
    <w:rsid w:val="009221D5"/>
    <w:rsid w:val="0093284B"/>
    <w:rsid w:val="00932FD6"/>
    <w:rsid w:val="0093428A"/>
    <w:rsid w:val="00941CA7"/>
    <w:rsid w:val="00947181"/>
    <w:rsid w:val="00955274"/>
    <w:rsid w:val="009662DD"/>
    <w:rsid w:val="00966531"/>
    <w:rsid w:val="00972484"/>
    <w:rsid w:val="009776AD"/>
    <w:rsid w:val="0098274B"/>
    <w:rsid w:val="00987B97"/>
    <w:rsid w:val="0099295A"/>
    <w:rsid w:val="009935A9"/>
    <w:rsid w:val="009944CC"/>
    <w:rsid w:val="00994633"/>
    <w:rsid w:val="0099622A"/>
    <w:rsid w:val="009A58E1"/>
    <w:rsid w:val="009B0F6E"/>
    <w:rsid w:val="009C4038"/>
    <w:rsid w:val="009D6DC8"/>
    <w:rsid w:val="009F14C2"/>
    <w:rsid w:val="00A022C3"/>
    <w:rsid w:val="00A125C3"/>
    <w:rsid w:val="00A1336B"/>
    <w:rsid w:val="00A133CE"/>
    <w:rsid w:val="00A26DB9"/>
    <w:rsid w:val="00A27BBF"/>
    <w:rsid w:val="00A31D26"/>
    <w:rsid w:val="00A34B96"/>
    <w:rsid w:val="00A3701E"/>
    <w:rsid w:val="00A42105"/>
    <w:rsid w:val="00A43417"/>
    <w:rsid w:val="00A4669F"/>
    <w:rsid w:val="00A61A62"/>
    <w:rsid w:val="00A63B12"/>
    <w:rsid w:val="00A67C4D"/>
    <w:rsid w:val="00A72348"/>
    <w:rsid w:val="00A760C1"/>
    <w:rsid w:val="00A839C8"/>
    <w:rsid w:val="00A84632"/>
    <w:rsid w:val="00A94A36"/>
    <w:rsid w:val="00AA333B"/>
    <w:rsid w:val="00AC186C"/>
    <w:rsid w:val="00AC5F0D"/>
    <w:rsid w:val="00AC7B88"/>
    <w:rsid w:val="00AD612C"/>
    <w:rsid w:val="00AE5E91"/>
    <w:rsid w:val="00AF0B5F"/>
    <w:rsid w:val="00AF120A"/>
    <w:rsid w:val="00AF441F"/>
    <w:rsid w:val="00B003FF"/>
    <w:rsid w:val="00B06252"/>
    <w:rsid w:val="00B31F13"/>
    <w:rsid w:val="00B42CA0"/>
    <w:rsid w:val="00B4533D"/>
    <w:rsid w:val="00B54EF3"/>
    <w:rsid w:val="00B73305"/>
    <w:rsid w:val="00B92E72"/>
    <w:rsid w:val="00BA2700"/>
    <w:rsid w:val="00BA2AD7"/>
    <w:rsid w:val="00BB2779"/>
    <w:rsid w:val="00BB6CF2"/>
    <w:rsid w:val="00BC385C"/>
    <w:rsid w:val="00BD0332"/>
    <w:rsid w:val="00BE6D3B"/>
    <w:rsid w:val="00BF4EF2"/>
    <w:rsid w:val="00C04BE1"/>
    <w:rsid w:val="00C06036"/>
    <w:rsid w:val="00C122CB"/>
    <w:rsid w:val="00C15E04"/>
    <w:rsid w:val="00C346EE"/>
    <w:rsid w:val="00C356D1"/>
    <w:rsid w:val="00C417AE"/>
    <w:rsid w:val="00C42C5B"/>
    <w:rsid w:val="00C47C04"/>
    <w:rsid w:val="00C5483C"/>
    <w:rsid w:val="00C72087"/>
    <w:rsid w:val="00C73E34"/>
    <w:rsid w:val="00C80D5E"/>
    <w:rsid w:val="00C8182A"/>
    <w:rsid w:val="00C81F55"/>
    <w:rsid w:val="00C9201A"/>
    <w:rsid w:val="00C96EB2"/>
    <w:rsid w:val="00CB1006"/>
    <w:rsid w:val="00CB241D"/>
    <w:rsid w:val="00CB3726"/>
    <w:rsid w:val="00CB78B2"/>
    <w:rsid w:val="00CD1C7F"/>
    <w:rsid w:val="00CD5049"/>
    <w:rsid w:val="00CE0123"/>
    <w:rsid w:val="00CE0141"/>
    <w:rsid w:val="00CE073C"/>
    <w:rsid w:val="00CF60D2"/>
    <w:rsid w:val="00D0334D"/>
    <w:rsid w:val="00D13C40"/>
    <w:rsid w:val="00D13DA1"/>
    <w:rsid w:val="00D372D0"/>
    <w:rsid w:val="00D413C4"/>
    <w:rsid w:val="00D41B9A"/>
    <w:rsid w:val="00D44683"/>
    <w:rsid w:val="00D5686D"/>
    <w:rsid w:val="00D72025"/>
    <w:rsid w:val="00D861E4"/>
    <w:rsid w:val="00D86644"/>
    <w:rsid w:val="00D95924"/>
    <w:rsid w:val="00DB6F25"/>
    <w:rsid w:val="00DD59DA"/>
    <w:rsid w:val="00DE6F0F"/>
    <w:rsid w:val="00DF0BC5"/>
    <w:rsid w:val="00DF254C"/>
    <w:rsid w:val="00DF7B9D"/>
    <w:rsid w:val="00E02290"/>
    <w:rsid w:val="00E03EFC"/>
    <w:rsid w:val="00E148BE"/>
    <w:rsid w:val="00E3143B"/>
    <w:rsid w:val="00E43351"/>
    <w:rsid w:val="00E51A13"/>
    <w:rsid w:val="00E53DE4"/>
    <w:rsid w:val="00E5575A"/>
    <w:rsid w:val="00E563A8"/>
    <w:rsid w:val="00E60B6B"/>
    <w:rsid w:val="00E6112F"/>
    <w:rsid w:val="00E626C6"/>
    <w:rsid w:val="00E7299B"/>
    <w:rsid w:val="00E81B3F"/>
    <w:rsid w:val="00E86599"/>
    <w:rsid w:val="00E9642A"/>
    <w:rsid w:val="00EB0905"/>
    <w:rsid w:val="00EC2DBA"/>
    <w:rsid w:val="00EC2E91"/>
    <w:rsid w:val="00EC65C3"/>
    <w:rsid w:val="00ED6DCE"/>
    <w:rsid w:val="00EE3ADA"/>
    <w:rsid w:val="00EE593E"/>
    <w:rsid w:val="00EE712F"/>
    <w:rsid w:val="00EF13DE"/>
    <w:rsid w:val="00EF20D2"/>
    <w:rsid w:val="00EF76EC"/>
    <w:rsid w:val="00F02F41"/>
    <w:rsid w:val="00F12DBA"/>
    <w:rsid w:val="00F22964"/>
    <w:rsid w:val="00F467BD"/>
    <w:rsid w:val="00F55AC2"/>
    <w:rsid w:val="00F6466E"/>
    <w:rsid w:val="00F811C4"/>
    <w:rsid w:val="00F9448F"/>
    <w:rsid w:val="00F952BD"/>
    <w:rsid w:val="00FA51B4"/>
    <w:rsid w:val="00FB05FB"/>
    <w:rsid w:val="00FD2567"/>
    <w:rsid w:val="00FE1B14"/>
    <w:rsid w:val="00FE34B2"/>
    <w:rsid w:val="00FE3DD7"/>
    <w:rsid w:val="00FE4B68"/>
    <w:rsid w:val="00FE7BD8"/>
    <w:rsid w:val="023F884E"/>
    <w:rsid w:val="099DF9AB"/>
    <w:rsid w:val="382EC944"/>
    <w:rsid w:val="5E61F3DC"/>
    <w:rsid w:val="72C24B32"/>
    <w:rsid w:val="7CF898A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A4FE3"/>
  <w15:chartTrackingRefBased/>
  <w15:docId w15:val="{B009E33B-C910-45C8-9AF8-8AC7B4951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BC5"/>
    <w:pPr>
      <w:spacing w:after="0" w:line="360" w:lineRule="auto"/>
      <w:ind w:firstLine="709"/>
      <w:jc w:val="both"/>
    </w:pPr>
    <w:rPr>
      <w:rFonts w:ascii="Times New Roman" w:hAnsi="Times New Roman"/>
      <w:color w:val="000000" w:themeColor="text1"/>
      <w:sz w:val="24"/>
    </w:rPr>
  </w:style>
  <w:style w:type="paragraph" w:styleId="Ttulo1">
    <w:name w:val="heading 1"/>
    <w:basedOn w:val="Normal"/>
    <w:next w:val="Normal"/>
    <w:link w:val="Ttulo1Carter"/>
    <w:uiPriority w:val="9"/>
    <w:qFormat/>
    <w:rsid w:val="00955274"/>
    <w:pPr>
      <w:keepNext/>
      <w:keepLines/>
      <w:pageBreakBefore/>
      <w:spacing w:after="240"/>
      <w:jc w:val="left"/>
      <w:outlineLvl w:val="0"/>
    </w:pPr>
    <w:rPr>
      <w:rFonts w:eastAsiaTheme="majorEastAsia" w:cstheme="majorBidi"/>
      <w:color w:val="009900"/>
      <w:sz w:val="40"/>
      <w:szCs w:val="32"/>
      <w14:shadow w14:blurRad="50800" w14:dist="38100" w14:dir="18900000" w14:sx="100000" w14:sy="100000" w14:kx="0" w14:ky="0" w14:algn="bl">
        <w14:srgbClr w14:val="000000">
          <w14:alpha w14:val="60000"/>
        </w14:srgbClr>
      </w14:shadow>
    </w:rPr>
  </w:style>
  <w:style w:type="paragraph" w:styleId="Ttulo2">
    <w:name w:val="heading 2"/>
    <w:basedOn w:val="Normal"/>
    <w:next w:val="Normal"/>
    <w:link w:val="Ttulo2Carter"/>
    <w:uiPriority w:val="9"/>
    <w:unhideWhenUsed/>
    <w:qFormat/>
    <w:rsid w:val="004D218E"/>
    <w:pPr>
      <w:keepNext/>
      <w:keepLines/>
      <w:spacing w:before="120" w:after="120"/>
      <w:jc w:val="left"/>
      <w:outlineLvl w:val="1"/>
    </w:pPr>
    <w:rPr>
      <w:rFonts w:asciiTheme="majorHAnsi" w:eastAsiaTheme="majorEastAsia" w:hAnsiTheme="majorHAnsi" w:cstheme="majorBidi"/>
      <w:color w:val="009900"/>
      <w:sz w:val="26"/>
      <w:szCs w:val="26"/>
    </w:rPr>
  </w:style>
  <w:style w:type="paragraph" w:styleId="Ttulo3">
    <w:name w:val="heading 3"/>
    <w:basedOn w:val="Normal"/>
    <w:next w:val="Normal"/>
    <w:link w:val="Ttulo3Carter"/>
    <w:uiPriority w:val="9"/>
    <w:semiHidden/>
    <w:unhideWhenUsed/>
    <w:qFormat/>
    <w:rsid w:val="007F0662"/>
    <w:pPr>
      <w:keepNext/>
      <w:keepLines/>
      <w:spacing w:before="4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ter"/>
    <w:uiPriority w:val="9"/>
    <w:semiHidden/>
    <w:unhideWhenUsed/>
    <w:qFormat/>
    <w:rsid w:val="007F0662"/>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ter"/>
    <w:uiPriority w:val="9"/>
    <w:semiHidden/>
    <w:unhideWhenUsed/>
    <w:qFormat/>
    <w:rsid w:val="007F0662"/>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ter"/>
    <w:uiPriority w:val="9"/>
    <w:semiHidden/>
    <w:unhideWhenUsed/>
    <w:qFormat/>
    <w:rsid w:val="007F0662"/>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ter"/>
    <w:uiPriority w:val="9"/>
    <w:semiHidden/>
    <w:unhideWhenUsed/>
    <w:qFormat/>
    <w:rsid w:val="007F0662"/>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ter"/>
    <w:uiPriority w:val="9"/>
    <w:semiHidden/>
    <w:unhideWhenUsed/>
    <w:qFormat/>
    <w:rsid w:val="007F066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33A51"/>
    <w:pPr>
      <w:ind w:left="720"/>
      <w:contextualSpacing/>
    </w:pPr>
  </w:style>
  <w:style w:type="character" w:styleId="Hiperligao">
    <w:name w:val="Hyperlink"/>
    <w:basedOn w:val="Tipodeletrapredefinidodopargrafo"/>
    <w:uiPriority w:val="99"/>
    <w:unhideWhenUsed/>
    <w:rPr>
      <w:color w:val="0563C1" w:themeColor="hyperlink"/>
      <w:u w:val="single"/>
    </w:rPr>
  </w:style>
  <w:style w:type="table" w:styleId="TabelacomGrelha">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arter">
    <w:name w:val="Cabeçalho Caráter"/>
    <w:basedOn w:val="Tipodeletrapredefinidodopargrafo"/>
    <w:link w:val="Cabealho"/>
    <w:uiPriority w:val="99"/>
  </w:style>
  <w:style w:type="paragraph" w:styleId="Cabealho">
    <w:name w:val="header"/>
    <w:basedOn w:val="Normal"/>
    <w:link w:val="CabealhoCarter"/>
    <w:uiPriority w:val="99"/>
    <w:unhideWhenUsed/>
    <w:pPr>
      <w:tabs>
        <w:tab w:val="center" w:pos="4680"/>
        <w:tab w:val="right" w:pos="9360"/>
      </w:tabs>
      <w:spacing w:line="240" w:lineRule="auto"/>
    </w:pPr>
  </w:style>
  <w:style w:type="character" w:customStyle="1" w:styleId="RodapCarter">
    <w:name w:val="Rodapé Caráter"/>
    <w:basedOn w:val="Tipodeletrapredefinidodopargrafo"/>
    <w:link w:val="Rodap"/>
    <w:uiPriority w:val="99"/>
  </w:style>
  <w:style w:type="paragraph" w:styleId="Rodap">
    <w:name w:val="footer"/>
    <w:basedOn w:val="Normal"/>
    <w:link w:val="RodapCarter"/>
    <w:uiPriority w:val="99"/>
    <w:unhideWhenUsed/>
    <w:pPr>
      <w:tabs>
        <w:tab w:val="center" w:pos="4680"/>
        <w:tab w:val="right" w:pos="9360"/>
      </w:tabs>
      <w:spacing w:line="240" w:lineRule="auto"/>
    </w:pPr>
  </w:style>
  <w:style w:type="paragraph" w:styleId="Textodebalo">
    <w:name w:val="Balloon Text"/>
    <w:basedOn w:val="Normal"/>
    <w:link w:val="TextodebaloCarter"/>
    <w:uiPriority w:val="99"/>
    <w:semiHidden/>
    <w:unhideWhenUsed/>
    <w:rsid w:val="002F6E3F"/>
    <w:pPr>
      <w:spacing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2F6E3F"/>
    <w:rPr>
      <w:rFonts w:ascii="Segoe UI" w:hAnsi="Segoe UI" w:cs="Segoe UI"/>
      <w:sz w:val="18"/>
      <w:szCs w:val="18"/>
    </w:rPr>
  </w:style>
  <w:style w:type="paragraph" w:styleId="SemEspaamento">
    <w:name w:val="No Spacing"/>
    <w:link w:val="SemEspaamentoCarter"/>
    <w:uiPriority w:val="1"/>
    <w:qFormat/>
    <w:rsid w:val="002778C6"/>
    <w:pPr>
      <w:spacing w:after="0" w:line="240" w:lineRule="auto"/>
    </w:pPr>
    <w:rPr>
      <w:rFonts w:eastAsiaTheme="minorEastAsia"/>
      <w:lang w:eastAsia="pt-PT"/>
    </w:rPr>
  </w:style>
  <w:style w:type="character" w:customStyle="1" w:styleId="SemEspaamentoCarter">
    <w:name w:val="Sem Espaçamento Caráter"/>
    <w:basedOn w:val="Tipodeletrapredefinidodopargrafo"/>
    <w:link w:val="SemEspaamento"/>
    <w:uiPriority w:val="1"/>
    <w:rsid w:val="002778C6"/>
    <w:rPr>
      <w:rFonts w:eastAsiaTheme="minorEastAsia"/>
      <w:lang w:eastAsia="pt-PT"/>
    </w:rPr>
  </w:style>
  <w:style w:type="table" w:styleId="TabeladeGrelha1Clara">
    <w:name w:val="Grid Table 1 Light"/>
    <w:basedOn w:val="Tabelanormal"/>
    <w:uiPriority w:val="46"/>
    <w:rsid w:val="00E626C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elha4-Destaque6">
    <w:name w:val="Grid Table 4 Accent 6"/>
    <w:basedOn w:val="Tabelanormal"/>
    <w:uiPriority w:val="49"/>
    <w:rsid w:val="00E626C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elha5Escura-Destaque6">
    <w:name w:val="Grid Table 5 Dark Accent 6"/>
    <w:basedOn w:val="Tabelanormal"/>
    <w:uiPriority w:val="50"/>
    <w:rsid w:val="00E626C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NormalWeb">
    <w:name w:val="Normal (Web)"/>
    <w:basedOn w:val="Normal"/>
    <w:uiPriority w:val="99"/>
    <w:semiHidden/>
    <w:unhideWhenUsed/>
    <w:rsid w:val="00225786"/>
    <w:pPr>
      <w:spacing w:before="100" w:beforeAutospacing="1" w:after="100" w:afterAutospacing="1" w:line="240" w:lineRule="auto"/>
    </w:pPr>
    <w:rPr>
      <w:rFonts w:eastAsia="Times New Roman" w:cs="Times New Roman"/>
      <w:szCs w:val="24"/>
      <w:lang w:eastAsia="pt-PT"/>
    </w:rPr>
  </w:style>
  <w:style w:type="character" w:customStyle="1" w:styleId="Ttulo1Carter">
    <w:name w:val="Título 1 Caráter"/>
    <w:basedOn w:val="Tipodeletrapredefinidodopargrafo"/>
    <w:link w:val="Ttulo1"/>
    <w:uiPriority w:val="9"/>
    <w:rsid w:val="00955274"/>
    <w:rPr>
      <w:rFonts w:ascii="Times New Roman" w:eastAsiaTheme="majorEastAsia" w:hAnsi="Times New Roman" w:cstheme="majorBidi"/>
      <w:color w:val="009900"/>
      <w:sz w:val="40"/>
      <w:szCs w:val="32"/>
      <w14:shadow w14:blurRad="50800" w14:dist="38100" w14:dir="18900000" w14:sx="100000" w14:sy="100000" w14:kx="0" w14:ky="0" w14:algn="bl">
        <w14:srgbClr w14:val="000000">
          <w14:alpha w14:val="60000"/>
        </w14:srgbClr>
      </w14:shadow>
    </w:rPr>
  </w:style>
  <w:style w:type="paragraph" w:styleId="Cabealhodondice">
    <w:name w:val="TOC Heading"/>
    <w:basedOn w:val="Ttulo1"/>
    <w:next w:val="Normal"/>
    <w:uiPriority w:val="39"/>
    <w:unhideWhenUsed/>
    <w:qFormat/>
    <w:rsid w:val="002172A7"/>
    <w:pPr>
      <w:outlineLvl w:val="9"/>
    </w:pPr>
    <w:rPr>
      <w:lang w:eastAsia="pt-PT"/>
    </w:rPr>
  </w:style>
  <w:style w:type="paragraph" w:styleId="Ttulo">
    <w:name w:val="Title"/>
    <w:basedOn w:val="Normal"/>
    <w:next w:val="Normal"/>
    <w:link w:val="TtuloCarter"/>
    <w:uiPriority w:val="10"/>
    <w:qFormat/>
    <w:rsid w:val="002172A7"/>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2172A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2172A7"/>
    <w:pPr>
      <w:numPr>
        <w:ilvl w:val="1"/>
      </w:numPr>
      <w:ind w:firstLine="709"/>
    </w:pPr>
    <w:rPr>
      <w:rFonts w:eastAsiaTheme="minorEastAsia"/>
      <w:color w:val="5A5A5A" w:themeColor="text1" w:themeTint="A5"/>
      <w:spacing w:val="15"/>
    </w:rPr>
  </w:style>
  <w:style w:type="character" w:customStyle="1" w:styleId="SubttuloCarter">
    <w:name w:val="Subtítulo Caráter"/>
    <w:basedOn w:val="Tipodeletrapredefinidodopargrafo"/>
    <w:link w:val="Subttulo"/>
    <w:uiPriority w:val="11"/>
    <w:rsid w:val="002172A7"/>
    <w:rPr>
      <w:rFonts w:eastAsiaTheme="minorEastAsia"/>
      <w:color w:val="5A5A5A" w:themeColor="text1" w:themeTint="A5"/>
      <w:spacing w:val="15"/>
    </w:rPr>
  </w:style>
  <w:style w:type="character" w:customStyle="1" w:styleId="Ttulo2Carter">
    <w:name w:val="Título 2 Caráter"/>
    <w:basedOn w:val="Tipodeletrapredefinidodopargrafo"/>
    <w:link w:val="Ttulo2"/>
    <w:uiPriority w:val="9"/>
    <w:rsid w:val="004D218E"/>
    <w:rPr>
      <w:rFonts w:asciiTheme="majorHAnsi" w:eastAsiaTheme="majorEastAsia" w:hAnsiTheme="majorHAnsi" w:cstheme="majorBidi"/>
      <w:color w:val="009900"/>
      <w:sz w:val="26"/>
      <w:szCs w:val="26"/>
    </w:rPr>
  </w:style>
  <w:style w:type="character" w:customStyle="1" w:styleId="Ttulo3Carter">
    <w:name w:val="Título 3 Caráter"/>
    <w:basedOn w:val="Tipodeletrapredefinidodopargrafo"/>
    <w:link w:val="Ttulo3"/>
    <w:uiPriority w:val="9"/>
    <w:semiHidden/>
    <w:rsid w:val="007F0662"/>
    <w:rPr>
      <w:rFonts w:asciiTheme="majorHAnsi" w:eastAsiaTheme="majorEastAsia" w:hAnsiTheme="majorHAnsi" w:cstheme="majorBidi"/>
      <w:color w:val="1F3763" w:themeColor="accent1" w:themeShade="7F"/>
      <w:sz w:val="24"/>
      <w:szCs w:val="24"/>
    </w:rPr>
  </w:style>
  <w:style w:type="character" w:customStyle="1" w:styleId="Ttulo4Carter">
    <w:name w:val="Título 4 Caráter"/>
    <w:basedOn w:val="Tipodeletrapredefinidodopargrafo"/>
    <w:link w:val="Ttulo4"/>
    <w:uiPriority w:val="9"/>
    <w:semiHidden/>
    <w:rsid w:val="007F0662"/>
    <w:rPr>
      <w:rFonts w:asciiTheme="majorHAnsi" w:eastAsiaTheme="majorEastAsia" w:hAnsiTheme="majorHAnsi"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7F0662"/>
    <w:rPr>
      <w:rFonts w:asciiTheme="majorHAnsi" w:eastAsiaTheme="majorEastAsia" w:hAnsiTheme="majorHAnsi" w:cstheme="majorBidi"/>
      <w:color w:val="2F5496" w:themeColor="accent1" w:themeShade="BF"/>
    </w:rPr>
  </w:style>
  <w:style w:type="character" w:customStyle="1" w:styleId="Ttulo6Carter">
    <w:name w:val="Título 6 Caráter"/>
    <w:basedOn w:val="Tipodeletrapredefinidodopargrafo"/>
    <w:link w:val="Ttulo6"/>
    <w:uiPriority w:val="9"/>
    <w:semiHidden/>
    <w:rsid w:val="007F0662"/>
    <w:rPr>
      <w:rFonts w:asciiTheme="majorHAnsi" w:eastAsiaTheme="majorEastAsia" w:hAnsiTheme="majorHAnsi" w:cstheme="majorBidi"/>
      <w:color w:val="1F3763" w:themeColor="accent1" w:themeShade="7F"/>
    </w:rPr>
  </w:style>
  <w:style w:type="character" w:customStyle="1" w:styleId="Ttulo7Carter">
    <w:name w:val="Título 7 Caráter"/>
    <w:basedOn w:val="Tipodeletrapredefinidodopargrafo"/>
    <w:link w:val="Ttulo7"/>
    <w:uiPriority w:val="9"/>
    <w:semiHidden/>
    <w:rsid w:val="007F0662"/>
    <w:rPr>
      <w:rFonts w:asciiTheme="majorHAnsi" w:eastAsiaTheme="majorEastAsia" w:hAnsiTheme="majorHAnsi" w:cstheme="majorBidi"/>
      <w:i/>
      <w:iCs/>
      <w:color w:val="1F3763" w:themeColor="accent1" w:themeShade="7F"/>
    </w:rPr>
  </w:style>
  <w:style w:type="character" w:customStyle="1" w:styleId="Ttulo8Carter">
    <w:name w:val="Título 8 Caráter"/>
    <w:basedOn w:val="Tipodeletrapredefinidodopargrafo"/>
    <w:link w:val="Ttulo8"/>
    <w:uiPriority w:val="9"/>
    <w:semiHidden/>
    <w:rsid w:val="007F0662"/>
    <w:rPr>
      <w:rFonts w:asciiTheme="majorHAnsi" w:eastAsiaTheme="majorEastAsia" w:hAnsiTheme="majorHAnsi" w:cstheme="majorBidi"/>
      <w:color w:val="272727" w:themeColor="text1" w:themeTint="D8"/>
      <w:sz w:val="21"/>
      <w:szCs w:val="21"/>
    </w:rPr>
  </w:style>
  <w:style w:type="paragraph" w:styleId="ndice1">
    <w:name w:val="toc 1"/>
    <w:basedOn w:val="Normal"/>
    <w:next w:val="Normal"/>
    <w:autoRedefine/>
    <w:uiPriority w:val="39"/>
    <w:unhideWhenUsed/>
    <w:rsid w:val="007F0662"/>
    <w:pPr>
      <w:spacing w:after="100"/>
    </w:pPr>
  </w:style>
  <w:style w:type="paragraph" w:styleId="ndice2">
    <w:name w:val="toc 2"/>
    <w:basedOn w:val="Normal"/>
    <w:next w:val="Normal"/>
    <w:autoRedefine/>
    <w:uiPriority w:val="39"/>
    <w:unhideWhenUsed/>
    <w:rsid w:val="007F0662"/>
    <w:pPr>
      <w:tabs>
        <w:tab w:val="right" w:leader="dot" w:pos="8494"/>
      </w:tabs>
      <w:spacing w:after="100"/>
      <w:ind w:left="220"/>
    </w:pPr>
  </w:style>
  <w:style w:type="paragraph" w:styleId="ndice3">
    <w:name w:val="toc 3"/>
    <w:basedOn w:val="Normal"/>
    <w:next w:val="Normal"/>
    <w:autoRedefine/>
    <w:uiPriority w:val="39"/>
    <w:unhideWhenUsed/>
    <w:rsid w:val="007F0662"/>
    <w:pPr>
      <w:spacing w:after="100"/>
      <w:ind w:left="440"/>
    </w:pPr>
    <w:rPr>
      <w:rFonts w:eastAsiaTheme="minorEastAsia" w:cs="Times New Roman"/>
      <w:lang w:eastAsia="pt-PT"/>
    </w:rPr>
  </w:style>
  <w:style w:type="paragraph" w:styleId="Legenda">
    <w:name w:val="caption"/>
    <w:basedOn w:val="Normal"/>
    <w:next w:val="Normal"/>
    <w:uiPriority w:val="35"/>
    <w:unhideWhenUsed/>
    <w:qFormat/>
    <w:rsid w:val="00F12DBA"/>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9D6DC8"/>
  </w:style>
  <w:style w:type="character" w:styleId="Hiperligaovisitada">
    <w:name w:val="FollowedHyperlink"/>
    <w:basedOn w:val="Tipodeletrapredefinidodopargrafo"/>
    <w:uiPriority w:val="99"/>
    <w:semiHidden/>
    <w:unhideWhenUsed/>
    <w:rsid w:val="007A00F7"/>
    <w:rPr>
      <w:color w:val="954F72" w:themeColor="followedHyperlink"/>
      <w:u w:val="single"/>
    </w:rPr>
  </w:style>
  <w:style w:type="character" w:styleId="MenoNoResolvida">
    <w:name w:val="Unresolved Mention"/>
    <w:basedOn w:val="Tipodeletrapredefinidodopargrafo"/>
    <w:uiPriority w:val="99"/>
    <w:semiHidden/>
    <w:unhideWhenUsed/>
    <w:rsid w:val="00D861E4"/>
    <w:rPr>
      <w:color w:val="605E5C"/>
      <w:shd w:val="clear" w:color="auto" w:fill="E1DFDD"/>
    </w:rPr>
  </w:style>
  <w:style w:type="character" w:styleId="TtulodoLivro">
    <w:name w:val="Book Title"/>
    <w:basedOn w:val="Tipodeletrapredefinidodopargrafo"/>
    <w:uiPriority w:val="33"/>
    <w:qFormat/>
    <w:rsid w:val="003E7956"/>
    <w:rPr>
      <w:b/>
      <w:bCs/>
      <w:i/>
      <w:iCs/>
      <w:spacing w:val="5"/>
    </w:rPr>
  </w:style>
  <w:style w:type="paragraph" w:styleId="Bibliografia">
    <w:name w:val="Bibliography"/>
    <w:basedOn w:val="Normal"/>
    <w:next w:val="Normal"/>
    <w:uiPriority w:val="37"/>
    <w:unhideWhenUsed/>
    <w:rsid w:val="00161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208083">
      <w:bodyDiv w:val="1"/>
      <w:marLeft w:val="0"/>
      <w:marRight w:val="0"/>
      <w:marTop w:val="0"/>
      <w:marBottom w:val="0"/>
      <w:divBdr>
        <w:top w:val="none" w:sz="0" w:space="0" w:color="auto"/>
        <w:left w:val="none" w:sz="0" w:space="0" w:color="auto"/>
        <w:bottom w:val="none" w:sz="0" w:space="0" w:color="auto"/>
        <w:right w:val="none" w:sz="0" w:space="0" w:color="auto"/>
      </w:divBdr>
    </w:div>
    <w:div w:id="45103285">
      <w:bodyDiv w:val="1"/>
      <w:marLeft w:val="0"/>
      <w:marRight w:val="0"/>
      <w:marTop w:val="0"/>
      <w:marBottom w:val="0"/>
      <w:divBdr>
        <w:top w:val="none" w:sz="0" w:space="0" w:color="auto"/>
        <w:left w:val="none" w:sz="0" w:space="0" w:color="auto"/>
        <w:bottom w:val="none" w:sz="0" w:space="0" w:color="auto"/>
        <w:right w:val="none" w:sz="0" w:space="0" w:color="auto"/>
      </w:divBdr>
    </w:div>
    <w:div w:id="57021099">
      <w:bodyDiv w:val="1"/>
      <w:marLeft w:val="0"/>
      <w:marRight w:val="0"/>
      <w:marTop w:val="0"/>
      <w:marBottom w:val="0"/>
      <w:divBdr>
        <w:top w:val="none" w:sz="0" w:space="0" w:color="auto"/>
        <w:left w:val="none" w:sz="0" w:space="0" w:color="auto"/>
        <w:bottom w:val="none" w:sz="0" w:space="0" w:color="auto"/>
        <w:right w:val="none" w:sz="0" w:space="0" w:color="auto"/>
      </w:divBdr>
    </w:div>
    <w:div w:id="113671204">
      <w:bodyDiv w:val="1"/>
      <w:marLeft w:val="0"/>
      <w:marRight w:val="0"/>
      <w:marTop w:val="0"/>
      <w:marBottom w:val="0"/>
      <w:divBdr>
        <w:top w:val="none" w:sz="0" w:space="0" w:color="auto"/>
        <w:left w:val="none" w:sz="0" w:space="0" w:color="auto"/>
        <w:bottom w:val="none" w:sz="0" w:space="0" w:color="auto"/>
        <w:right w:val="none" w:sz="0" w:space="0" w:color="auto"/>
      </w:divBdr>
    </w:div>
    <w:div w:id="116604584">
      <w:bodyDiv w:val="1"/>
      <w:marLeft w:val="0"/>
      <w:marRight w:val="0"/>
      <w:marTop w:val="0"/>
      <w:marBottom w:val="0"/>
      <w:divBdr>
        <w:top w:val="none" w:sz="0" w:space="0" w:color="auto"/>
        <w:left w:val="none" w:sz="0" w:space="0" w:color="auto"/>
        <w:bottom w:val="none" w:sz="0" w:space="0" w:color="auto"/>
        <w:right w:val="none" w:sz="0" w:space="0" w:color="auto"/>
      </w:divBdr>
    </w:div>
    <w:div w:id="133914794">
      <w:bodyDiv w:val="1"/>
      <w:marLeft w:val="0"/>
      <w:marRight w:val="0"/>
      <w:marTop w:val="0"/>
      <w:marBottom w:val="0"/>
      <w:divBdr>
        <w:top w:val="none" w:sz="0" w:space="0" w:color="auto"/>
        <w:left w:val="none" w:sz="0" w:space="0" w:color="auto"/>
        <w:bottom w:val="none" w:sz="0" w:space="0" w:color="auto"/>
        <w:right w:val="none" w:sz="0" w:space="0" w:color="auto"/>
      </w:divBdr>
    </w:div>
    <w:div w:id="184834535">
      <w:bodyDiv w:val="1"/>
      <w:marLeft w:val="0"/>
      <w:marRight w:val="0"/>
      <w:marTop w:val="0"/>
      <w:marBottom w:val="0"/>
      <w:divBdr>
        <w:top w:val="none" w:sz="0" w:space="0" w:color="auto"/>
        <w:left w:val="none" w:sz="0" w:space="0" w:color="auto"/>
        <w:bottom w:val="none" w:sz="0" w:space="0" w:color="auto"/>
        <w:right w:val="none" w:sz="0" w:space="0" w:color="auto"/>
      </w:divBdr>
    </w:div>
    <w:div w:id="229390439">
      <w:bodyDiv w:val="1"/>
      <w:marLeft w:val="0"/>
      <w:marRight w:val="0"/>
      <w:marTop w:val="0"/>
      <w:marBottom w:val="0"/>
      <w:divBdr>
        <w:top w:val="none" w:sz="0" w:space="0" w:color="auto"/>
        <w:left w:val="none" w:sz="0" w:space="0" w:color="auto"/>
        <w:bottom w:val="none" w:sz="0" w:space="0" w:color="auto"/>
        <w:right w:val="none" w:sz="0" w:space="0" w:color="auto"/>
      </w:divBdr>
    </w:div>
    <w:div w:id="255527179">
      <w:bodyDiv w:val="1"/>
      <w:marLeft w:val="0"/>
      <w:marRight w:val="0"/>
      <w:marTop w:val="0"/>
      <w:marBottom w:val="0"/>
      <w:divBdr>
        <w:top w:val="none" w:sz="0" w:space="0" w:color="auto"/>
        <w:left w:val="none" w:sz="0" w:space="0" w:color="auto"/>
        <w:bottom w:val="none" w:sz="0" w:space="0" w:color="auto"/>
        <w:right w:val="none" w:sz="0" w:space="0" w:color="auto"/>
      </w:divBdr>
      <w:divsChild>
        <w:div w:id="942567532">
          <w:marLeft w:val="0"/>
          <w:marRight w:val="0"/>
          <w:marTop w:val="0"/>
          <w:marBottom w:val="0"/>
          <w:divBdr>
            <w:top w:val="none" w:sz="0" w:space="0" w:color="auto"/>
            <w:left w:val="none" w:sz="0" w:space="0" w:color="auto"/>
            <w:bottom w:val="none" w:sz="0" w:space="0" w:color="auto"/>
            <w:right w:val="none" w:sz="0" w:space="0" w:color="auto"/>
          </w:divBdr>
        </w:div>
      </w:divsChild>
    </w:div>
    <w:div w:id="262226811">
      <w:bodyDiv w:val="1"/>
      <w:marLeft w:val="0"/>
      <w:marRight w:val="0"/>
      <w:marTop w:val="0"/>
      <w:marBottom w:val="0"/>
      <w:divBdr>
        <w:top w:val="none" w:sz="0" w:space="0" w:color="auto"/>
        <w:left w:val="none" w:sz="0" w:space="0" w:color="auto"/>
        <w:bottom w:val="none" w:sz="0" w:space="0" w:color="auto"/>
        <w:right w:val="none" w:sz="0" w:space="0" w:color="auto"/>
      </w:divBdr>
    </w:div>
    <w:div w:id="340282171">
      <w:bodyDiv w:val="1"/>
      <w:marLeft w:val="0"/>
      <w:marRight w:val="0"/>
      <w:marTop w:val="0"/>
      <w:marBottom w:val="0"/>
      <w:divBdr>
        <w:top w:val="none" w:sz="0" w:space="0" w:color="auto"/>
        <w:left w:val="none" w:sz="0" w:space="0" w:color="auto"/>
        <w:bottom w:val="none" w:sz="0" w:space="0" w:color="auto"/>
        <w:right w:val="none" w:sz="0" w:space="0" w:color="auto"/>
      </w:divBdr>
    </w:div>
    <w:div w:id="351298354">
      <w:bodyDiv w:val="1"/>
      <w:marLeft w:val="0"/>
      <w:marRight w:val="0"/>
      <w:marTop w:val="0"/>
      <w:marBottom w:val="0"/>
      <w:divBdr>
        <w:top w:val="none" w:sz="0" w:space="0" w:color="auto"/>
        <w:left w:val="none" w:sz="0" w:space="0" w:color="auto"/>
        <w:bottom w:val="none" w:sz="0" w:space="0" w:color="auto"/>
        <w:right w:val="none" w:sz="0" w:space="0" w:color="auto"/>
      </w:divBdr>
    </w:div>
    <w:div w:id="364453040">
      <w:bodyDiv w:val="1"/>
      <w:marLeft w:val="0"/>
      <w:marRight w:val="0"/>
      <w:marTop w:val="0"/>
      <w:marBottom w:val="0"/>
      <w:divBdr>
        <w:top w:val="none" w:sz="0" w:space="0" w:color="auto"/>
        <w:left w:val="none" w:sz="0" w:space="0" w:color="auto"/>
        <w:bottom w:val="none" w:sz="0" w:space="0" w:color="auto"/>
        <w:right w:val="none" w:sz="0" w:space="0" w:color="auto"/>
      </w:divBdr>
    </w:div>
    <w:div w:id="365372505">
      <w:bodyDiv w:val="1"/>
      <w:marLeft w:val="0"/>
      <w:marRight w:val="0"/>
      <w:marTop w:val="0"/>
      <w:marBottom w:val="0"/>
      <w:divBdr>
        <w:top w:val="none" w:sz="0" w:space="0" w:color="auto"/>
        <w:left w:val="none" w:sz="0" w:space="0" w:color="auto"/>
        <w:bottom w:val="none" w:sz="0" w:space="0" w:color="auto"/>
        <w:right w:val="none" w:sz="0" w:space="0" w:color="auto"/>
      </w:divBdr>
    </w:div>
    <w:div w:id="366832444">
      <w:bodyDiv w:val="1"/>
      <w:marLeft w:val="0"/>
      <w:marRight w:val="0"/>
      <w:marTop w:val="0"/>
      <w:marBottom w:val="0"/>
      <w:divBdr>
        <w:top w:val="none" w:sz="0" w:space="0" w:color="auto"/>
        <w:left w:val="none" w:sz="0" w:space="0" w:color="auto"/>
        <w:bottom w:val="none" w:sz="0" w:space="0" w:color="auto"/>
        <w:right w:val="none" w:sz="0" w:space="0" w:color="auto"/>
      </w:divBdr>
    </w:div>
    <w:div w:id="393432810">
      <w:bodyDiv w:val="1"/>
      <w:marLeft w:val="0"/>
      <w:marRight w:val="0"/>
      <w:marTop w:val="0"/>
      <w:marBottom w:val="0"/>
      <w:divBdr>
        <w:top w:val="none" w:sz="0" w:space="0" w:color="auto"/>
        <w:left w:val="none" w:sz="0" w:space="0" w:color="auto"/>
        <w:bottom w:val="none" w:sz="0" w:space="0" w:color="auto"/>
        <w:right w:val="none" w:sz="0" w:space="0" w:color="auto"/>
      </w:divBdr>
    </w:div>
    <w:div w:id="395202443">
      <w:bodyDiv w:val="1"/>
      <w:marLeft w:val="0"/>
      <w:marRight w:val="0"/>
      <w:marTop w:val="0"/>
      <w:marBottom w:val="0"/>
      <w:divBdr>
        <w:top w:val="none" w:sz="0" w:space="0" w:color="auto"/>
        <w:left w:val="none" w:sz="0" w:space="0" w:color="auto"/>
        <w:bottom w:val="none" w:sz="0" w:space="0" w:color="auto"/>
        <w:right w:val="none" w:sz="0" w:space="0" w:color="auto"/>
      </w:divBdr>
    </w:div>
    <w:div w:id="415053436">
      <w:bodyDiv w:val="1"/>
      <w:marLeft w:val="0"/>
      <w:marRight w:val="0"/>
      <w:marTop w:val="0"/>
      <w:marBottom w:val="0"/>
      <w:divBdr>
        <w:top w:val="none" w:sz="0" w:space="0" w:color="auto"/>
        <w:left w:val="none" w:sz="0" w:space="0" w:color="auto"/>
        <w:bottom w:val="none" w:sz="0" w:space="0" w:color="auto"/>
        <w:right w:val="none" w:sz="0" w:space="0" w:color="auto"/>
      </w:divBdr>
    </w:div>
    <w:div w:id="429737595">
      <w:bodyDiv w:val="1"/>
      <w:marLeft w:val="0"/>
      <w:marRight w:val="0"/>
      <w:marTop w:val="0"/>
      <w:marBottom w:val="0"/>
      <w:divBdr>
        <w:top w:val="none" w:sz="0" w:space="0" w:color="auto"/>
        <w:left w:val="none" w:sz="0" w:space="0" w:color="auto"/>
        <w:bottom w:val="none" w:sz="0" w:space="0" w:color="auto"/>
        <w:right w:val="none" w:sz="0" w:space="0" w:color="auto"/>
      </w:divBdr>
    </w:div>
    <w:div w:id="430052626">
      <w:bodyDiv w:val="1"/>
      <w:marLeft w:val="0"/>
      <w:marRight w:val="0"/>
      <w:marTop w:val="0"/>
      <w:marBottom w:val="0"/>
      <w:divBdr>
        <w:top w:val="none" w:sz="0" w:space="0" w:color="auto"/>
        <w:left w:val="none" w:sz="0" w:space="0" w:color="auto"/>
        <w:bottom w:val="none" w:sz="0" w:space="0" w:color="auto"/>
        <w:right w:val="none" w:sz="0" w:space="0" w:color="auto"/>
      </w:divBdr>
    </w:div>
    <w:div w:id="435637421">
      <w:bodyDiv w:val="1"/>
      <w:marLeft w:val="0"/>
      <w:marRight w:val="0"/>
      <w:marTop w:val="0"/>
      <w:marBottom w:val="0"/>
      <w:divBdr>
        <w:top w:val="none" w:sz="0" w:space="0" w:color="auto"/>
        <w:left w:val="none" w:sz="0" w:space="0" w:color="auto"/>
        <w:bottom w:val="none" w:sz="0" w:space="0" w:color="auto"/>
        <w:right w:val="none" w:sz="0" w:space="0" w:color="auto"/>
      </w:divBdr>
    </w:div>
    <w:div w:id="466707638">
      <w:bodyDiv w:val="1"/>
      <w:marLeft w:val="0"/>
      <w:marRight w:val="0"/>
      <w:marTop w:val="0"/>
      <w:marBottom w:val="0"/>
      <w:divBdr>
        <w:top w:val="none" w:sz="0" w:space="0" w:color="auto"/>
        <w:left w:val="none" w:sz="0" w:space="0" w:color="auto"/>
        <w:bottom w:val="none" w:sz="0" w:space="0" w:color="auto"/>
        <w:right w:val="none" w:sz="0" w:space="0" w:color="auto"/>
      </w:divBdr>
    </w:div>
    <w:div w:id="487282781">
      <w:bodyDiv w:val="1"/>
      <w:marLeft w:val="0"/>
      <w:marRight w:val="0"/>
      <w:marTop w:val="0"/>
      <w:marBottom w:val="0"/>
      <w:divBdr>
        <w:top w:val="none" w:sz="0" w:space="0" w:color="auto"/>
        <w:left w:val="none" w:sz="0" w:space="0" w:color="auto"/>
        <w:bottom w:val="none" w:sz="0" w:space="0" w:color="auto"/>
        <w:right w:val="none" w:sz="0" w:space="0" w:color="auto"/>
      </w:divBdr>
    </w:div>
    <w:div w:id="552153527">
      <w:bodyDiv w:val="1"/>
      <w:marLeft w:val="0"/>
      <w:marRight w:val="0"/>
      <w:marTop w:val="0"/>
      <w:marBottom w:val="0"/>
      <w:divBdr>
        <w:top w:val="none" w:sz="0" w:space="0" w:color="auto"/>
        <w:left w:val="none" w:sz="0" w:space="0" w:color="auto"/>
        <w:bottom w:val="none" w:sz="0" w:space="0" w:color="auto"/>
        <w:right w:val="none" w:sz="0" w:space="0" w:color="auto"/>
      </w:divBdr>
    </w:div>
    <w:div w:id="614219715">
      <w:bodyDiv w:val="1"/>
      <w:marLeft w:val="0"/>
      <w:marRight w:val="0"/>
      <w:marTop w:val="0"/>
      <w:marBottom w:val="0"/>
      <w:divBdr>
        <w:top w:val="none" w:sz="0" w:space="0" w:color="auto"/>
        <w:left w:val="none" w:sz="0" w:space="0" w:color="auto"/>
        <w:bottom w:val="none" w:sz="0" w:space="0" w:color="auto"/>
        <w:right w:val="none" w:sz="0" w:space="0" w:color="auto"/>
      </w:divBdr>
    </w:div>
    <w:div w:id="620579005">
      <w:bodyDiv w:val="1"/>
      <w:marLeft w:val="0"/>
      <w:marRight w:val="0"/>
      <w:marTop w:val="0"/>
      <w:marBottom w:val="0"/>
      <w:divBdr>
        <w:top w:val="none" w:sz="0" w:space="0" w:color="auto"/>
        <w:left w:val="none" w:sz="0" w:space="0" w:color="auto"/>
        <w:bottom w:val="none" w:sz="0" w:space="0" w:color="auto"/>
        <w:right w:val="none" w:sz="0" w:space="0" w:color="auto"/>
      </w:divBdr>
    </w:div>
    <w:div w:id="663973054">
      <w:bodyDiv w:val="1"/>
      <w:marLeft w:val="0"/>
      <w:marRight w:val="0"/>
      <w:marTop w:val="0"/>
      <w:marBottom w:val="0"/>
      <w:divBdr>
        <w:top w:val="none" w:sz="0" w:space="0" w:color="auto"/>
        <w:left w:val="none" w:sz="0" w:space="0" w:color="auto"/>
        <w:bottom w:val="none" w:sz="0" w:space="0" w:color="auto"/>
        <w:right w:val="none" w:sz="0" w:space="0" w:color="auto"/>
      </w:divBdr>
    </w:div>
    <w:div w:id="981235416">
      <w:bodyDiv w:val="1"/>
      <w:marLeft w:val="0"/>
      <w:marRight w:val="0"/>
      <w:marTop w:val="0"/>
      <w:marBottom w:val="0"/>
      <w:divBdr>
        <w:top w:val="none" w:sz="0" w:space="0" w:color="auto"/>
        <w:left w:val="none" w:sz="0" w:space="0" w:color="auto"/>
        <w:bottom w:val="none" w:sz="0" w:space="0" w:color="auto"/>
        <w:right w:val="none" w:sz="0" w:space="0" w:color="auto"/>
      </w:divBdr>
    </w:div>
    <w:div w:id="1042291327">
      <w:bodyDiv w:val="1"/>
      <w:marLeft w:val="0"/>
      <w:marRight w:val="0"/>
      <w:marTop w:val="0"/>
      <w:marBottom w:val="0"/>
      <w:divBdr>
        <w:top w:val="none" w:sz="0" w:space="0" w:color="auto"/>
        <w:left w:val="none" w:sz="0" w:space="0" w:color="auto"/>
        <w:bottom w:val="none" w:sz="0" w:space="0" w:color="auto"/>
        <w:right w:val="none" w:sz="0" w:space="0" w:color="auto"/>
      </w:divBdr>
      <w:divsChild>
        <w:div w:id="294604927">
          <w:marLeft w:val="0"/>
          <w:marRight w:val="0"/>
          <w:marTop w:val="0"/>
          <w:marBottom w:val="0"/>
          <w:divBdr>
            <w:top w:val="none" w:sz="0" w:space="0" w:color="auto"/>
            <w:left w:val="none" w:sz="0" w:space="0" w:color="auto"/>
            <w:bottom w:val="none" w:sz="0" w:space="0" w:color="auto"/>
            <w:right w:val="none" w:sz="0" w:space="0" w:color="auto"/>
          </w:divBdr>
        </w:div>
      </w:divsChild>
    </w:div>
    <w:div w:id="1060859295">
      <w:bodyDiv w:val="1"/>
      <w:marLeft w:val="0"/>
      <w:marRight w:val="0"/>
      <w:marTop w:val="0"/>
      <w:marBottom w:val="0"/>
      <w:divBdr>
        <w:top w:val="none" w:sz="0" w:space="0" w:color="auto"/>
        <w:left w:val="none" w:sz="0" w:space="0" w:color="auto"/>
        <w:bottom w:val="none" w:sz="0" w:space="0" w:color="auto"/>
        <w:right w:val="none" w:sz="0" w:space="0" w:color="auto"/>
      </w:divBdr>
    </w:div>
    <w:div w:id="1070270233">
      <w:bodyDiv w:val="1"/>
      <w:marLeft w:val="0"/>
      <w:marRight w:val="0"/>
      <w:marTop w:val="0"/>
      <w:marBottom w:val="0"/>
      <w:divBdr>
        <w:top w:val="none" w:sz="0" w:space="0" w:color="auto"/>
        <w:left w:val="none" w:sz="0" w:space="0" w:color="auto"/>
        <w:bottom w:val="none" w:sz="0" w:space="0" w:color="auto"/>
        <w:right w:val="none" w:sz="0" w:space="0" w:color="auto"/>
      </w:divBdr>
    </w:div>
    <w:div w:id="1100298517">
      <w:bodyDiv w:val="1"/>
      <w:marLeft w:val="0"/>
      <w:marRight w:val="0"/>
      <w:marTop w:val="0"/>
      <w:marBottom w:val="0"/>
      <w:divBdr>
        <w:top w:val="none" w:sz="0" w:space="0" w:color="auto"/>
        <w:left w:val="none" w:sz="0" w:space="0" w:color="auto"/>
        <w:bottom w:val="none" w:sz="0" w:space="0" w:color="auto"/>
        <w:right w:val="none" w:sz="0" w:space="0" w:color="auto"/>
      </w:divBdr>
    </w:div>
    <w:div w:id="1109425509">
      <w:bodyDiv w:val="1"/>
      <w:marLeft w:val="0"/>
      <w:marRight w:val="0"/>
      <w:marTop w:val="0"/>
      <w:marBottom w:val="0"/>
      <w:divBdr>
        <w:top w:val="none" w:sz="0" w:space="0" w:color="auto"/>
        <w:left w:val="none" w:sz="0" w:space="0" w:color="auto"/>
        <w:bottom w:val="none" w:sz="0" w:space="0" w:color="auto"/>
        <w:right w:val="none" w:sz="0" w:space="0" w:color="auto"/>
      </w:divBdr>
    </w:div>
    <w:div w:id="1110197996">
      <w:bodyDiv w:val="1"/>
      <w:marLeft w:val="0"/>
      <w:marRight w:val="0"/>
      <w:marTop w:val="0"/>
      <w:marBottom w:val="0"/>
      <w:divBdr>
        <w:top w:val="none" w:sz="0" w:space="0" w:color="auto"/>
        <w:left w:val="none" w:sz="0" w:space="0" w:color="auto"/>
        <w:bottom w:val="none" w:sz="0" w:space="0" w:color="auto"/>
        <w:right w:val="none" w:sz="0" w:space="0" w:color="auto"/>
      </w:divBdr>
    </w:div>
    <w:div w:id="1170485053">
      <w:bodyDiv w:val="1"/>
      <w:marLeft w:val="0"/>
      <w:marRight w:val="0"/>
      <w:marTop w:val="0"/>
      <w:marBottom w:val="0"/>
      <w:divBdr>
        <w:top w:val="none" w:sz="0" w:space="0" w:color="auto"/>
        <w:left w:val="none" w:sz="0" w:space="0" w:color="auto"/>
        <w:bottom w:val="none" w:sz="0" w:space="0" w:color="auto"/>
        <w:right w:val="none" w:sz="0" w:space="0" w:color="auto"/>
      </w:divBdr>
    </w:div>
    <w:div w:id="1172181053">
      <w:bodyDiv w:val="1"/>
      <w:marLeft w:val="0"/>
      <w:marRight w:val="0"/>
      <w:marTop w:val="0"/>
      <w:marBottom w:val="0"/>
      <w:divBdr>
        <w:top w:val="none" w:sz="0" w:space="0" w:color="auto"/>
        <w:left w:val="none" w:sz="0" w:space="0" w:color="auto"/>
        <w:bottom w:val="none" w:sz="0" w:space="0" w:color="auto"/>
        <w:right w:val="none" w:sz="0" w:space="0" w:color="auto"/>
      </w:divBdr>
    </w:div>
    <w:div w:id="1240561475">
      <w:bodyDiv w:val="1"/>
      <w:marLeft w:val="0"/>
      <w:marRight w:val="0"/>
      <w:marTop w:val="0"/>
      <w:marBottom w:val="0"/>
      <w:divBdr>
        <w:top w:val="none" w:sz="0" w:space="0" w:color="auto"/>
        <w:left w:val="none" w:sz="0" w:space="0" w:color="auto"/>
        <w:bottom w:val="none" w:sz="0" w:space="0" w:color="auto"/>
        <w:right w:val="none" w:sz="0" w:space="0" w:color="auto"/>
      </w:divBdr>
    </w:div>
    <w:div w:id="1279727218">
      <w:bodyDiv w:val="1"/>
      <w:marLeft w:val="0"/>
      <w:marRight w:val="0"/>
      <w:marTop w:val="0"/>
      <w:marBottom w:val="0"/>
      <w:divBdr>
        <w:top w:val="none" w:sz="0" w:space="0" w:color="auto"/>
        <w:left w:val="none" w:sz="0" w:space="0" w:color="auto"/>
        <w:bottom w:val="none" w:sz="0" w:space="0" w:color="auto"/>
        <w:right w:val="none" w:sz="0" w:space="0" w:color="auto"/>
      </w:divBdr>
    </w:div>
    <w:div w:id="1305543165">
      <w:bodyDiv w:val="1"/>
      <w:marLeft w:val="0"/>
      <w:marRight w:val="0"/>
      <w:marTop w:val="0"/>
      <w:marBottom w:val="0"/>
      <w:divBdr>
        <w:top w:val="none" w:sz="0" w:space="0" w:color="auto"/>
        <w:left w:val="none" w:sz="0" w:space="0" w:color="auto"/>
        <w:bottom w:val="none" w:sz="0" w:space="0" w:color="auto"/>
        <w:right w:val="none" w:sz="0" w:space="0" w:color="auto"/>
      </w:divBdr>
      <w:divsChild>
        <w:div w:id="522865114">
          <w:marLeft w:val="0"/>
          <w:marRight w:val="0"/>
          <w:marTop w:val="0"/>
          <w:marBottom w:val="0"/>
          <w:divBdr>
            <w:top w:val="none" w:sz="0" w:space="0" w:color="auto"/>
            <w:left w:val="none" w:sz="0" w:space="0" w:color="auto"/>
            <w:bottom w:val="none" w:sz="0" w:space="0" w:color="auto"/>
            <w:right w:val="none" w:sz="0" w:space="0" w:color="auto"/>
          </w:divBdr>
        </w:div>
      </w:divsChild>
    </w:div>
    <w:div w:id="1353190217">
      <w:bodyDiv w:val="1"/>
      <w:marLeft w:val="0"/>
      <w:marRight w:val="0"/>
      <w:marTop w:val="0"/>
      <w:marBottom w:val="0"/>
      <w:divBdr>
        <w:top w:val="none" w:sz="0" w:space="0" w:color="auto"/>
        <w:left w:val="none" w:sz="0" w:space="0" w:color="auto"/>
        <w:bottom w:val="none" w:sz="0" w:space="0" w:color="auto"/>
        <w:right w:val="none" w:sz="0" w:space="0" w:color="auto"/>
      </w:divBdr>
    </w:div>
    <w:div w:id="1398211019">
      <w:bodyDiv w:val="1"/>
      <w:marLeft w:val="0"/>
      <w:marRight w:val="0"/>
      <w:marTop w:val="0"/>
      <w:marBottom w:val="0"/>
      <w:divBdr>
        <w:top w:val="none" w:sz="0" w:space="0" w:color="auto"/>
        <w:left w:val="none" w:sz="0" w:space="0" w:color="auto"/>
        <w:bottom w:val="none" w:sz="0" w:space="0" w:color="auto"/>
        <w:right w:val="none" w:sz="0" w:space="0" w:color="auto"/>
      </w:divBdr>
    </w:div>
    <w:div w:id="1439064244">
      <w:bodyDiv w:val="1"/>
      <w:marLeft w:val="0"/>
      <w:marRight w:val="0"/>
      <w:marTop w:val="0"/>
      <w:marBottom w:val="0"/>
      <w:divBdr>
        <w:top w:val="none" w:sz="0" w:space="0" w:color="auto"/>
        <w:left w:val="none" w:sz="0" w:space="0" w:color="auto"/>
        <w:bottom w:val="none" w:sz="0" w:space="0" w:color="auto"/>
        <w:right w:val="none" w:sz="0" w:space="0" w:color="auto"/>
      </w:divBdr>
    </w:div>
    <w:div w:id="1449930367">
      <w:bodyDiv w:val="1"/>
      <w:marLeft w:val="0"/>
      <w:marRight w:val="0"/>
      <w:marTop w:val="0"/>
      <w:marBottom w:val="0"/>
      <w:divBdr>
        <w:top w:val="none" w:sz="0" w:space="0" w:color="auto"/>
        <w:left w:val="none" w:sz="0" w:space="0" w:color="auto"/>
        <w:bottom w:val="none" w:sz="0" w:space="0" w:color="auto"/>
        <w:right w:val="none" w:sz="0" w:space="0" w:color="auto"/>
      </w:divBdr>
    </w:div>
    <w:div w:id="1464273658">
      <w:bodyDiv w:val="1"/>
      <w:marLeft w:val="0"/>
      <w:marRight w:val="0"/>
      <w:marTop w:val="0"/>
      <w:marBottom w:val="0"/>
      <w:divBdr>
        <w:top w:val="none" w:sz="0" w:space="0" w:color="auto"/>
        <w:left w:val="none" w:sz="0" w:space="0" w:color="auto"/>
        <w:bottom w:val="none" w:sz="0" w:space="0" w:color="auto"/>
        <w:right w:val="none" w:sz="0" w:space="0" w:color="auto"/>
      </w:divBdr>
    </w:div>
    <w:div w:id="1473405273">
      <w:bodyDiv w:val="1"/>
      <w:marLeft w:val="0"/>
      <w:marRight w:val="0"/>
      <w:marTop w:val="0"/>
      <w:marBottom w:val="0"/>
      <w:divBdr>
        <w:top w:val="none" w:sz="0" w:space="0" w:color="auto"/>
        <w:left w:val="none" w:sz="0" w:space="0" w:color="auto"/>
        <w:bottom w:val="none" w:sz="0" w:space="0" w:color="auto"/>
        <w:right w:val="none" w:sz="0" w:space="0" w:color="auto"/>
      </w:divBdr>
    </w:div>
    <w:div w:id="1477533070">
      <w:bodyDiv w:val="1"/>
      <w:marLeft w:val="0"/>
      <w:marRight w:val="0"/>
      <w:marTop w:val="0"/>
      <w:marBottom w:val="0"/>
      <w:divBdr>
        <w:top w:val="none" w:sz="0" w:space="0" w:color="auto"/>
        <w:left w:val="none" w:sz="0" w:space="0" w:color="auto"/>
        <w:bottom w:val="none" w:sz="0" w:space="0" w:color="auto"/>
        <w:right w:val="none" w:sz="0" w:space="0" w:color="auto"/>
      </w:divBdr>
    </w:div>
    <w:div w:id="1489514488">
      <w:bodyDiv w:val="1"/>
      <w:marLeft w:val="0"/>
      <w:marRight w:val="0"/>
      <w:marTop w:val="0"/>
      <w:marBottom w:val="0"/>
      <w:divBdr>
        <w:top w:val="none" w:sz="0" w:space="0" w:color="auto"/>
        <w:left w:val="none" w:sz="0" w:space="0" w:color="auto"/>
        <w:bottom w:val="none" w:sz="0" w:space="0" w:color="auto"/>
        <w:right w:val="none" w:sz="0" w:space="0" w:color="auto"/>
      </w:divBdr>
    </w:div>
    <w:div w:id="1538195990">
      <w:bodyDiv w:val="1"/>
      <w:marLeft w:val="0"/>
      <w:marRight w:val="0"/>
      <w:marTop w:val="0"/>
      <w:marBottom w:val="0"/>
      <w:divBdr>
        <w:top w:val="none" w:sz="0" w:space="0" w:color="auto"/>
        <w:left w:val="none" w:sz="0" w:space="0" w:color="auto"/>
        <w:bottom w:val="none" w:sz="0" w:space="0" w:color="auto"/>
        <w:right w:val="none" w:sz="0" w:space="0" w:color="auto"/>
      </w:divBdr>
    </w:div>
    <w:div w:id="1538421904">
      <w:bodyDiv w:val="1"/>
      <w:marLeft w:val="0"/>
      <w:marRight w:val="0"/>
      <w:marTop w:val="0"/>
      <w:marBottom w:val="0"/>
      <w:divBdr>
        <w:top w:val="none" w:sz="0" w:space="0" w:color="auto"/>
        <w:left w:val="none" w:sz="0" w:space="0" w:color="auto"/>
        <w:bottom w:val="none" w:sz="0" w:space="0" w:color="auto"/>
        <w:right w:val="none" w:sz="0" w:space="0" w:color="auto"/>
      </w:divBdr>
    </w:div>
    <w:div w:id="1552424000">
      <w:bodyDiv w:val="1"/>
      <w:marLeft w:val="0"/>
      <w:marRight w:val="0"/>
      <w:marTop w:val="0"/>
      <w:marBottom w:val="0"/>
      <w:divBdr>
        <w:top w:val="none" w:sz="0" w:space="0" w:color="auto"/>
        <w:left w:val="none" w:sz="0" w:space="0" w:color="auto"/>
        <w:bottom w:val="none" w:sz="0" w:space="0" w:color="auto"/>
        <w:right w:val="none" w:sz="0" w:space="0" w:color="auto"/>
      </w:divBdr>
    </w:div>
    <w:div w:id="1559779398">
      <w:bodyDiv w:val="1"/>
      <w:marLeft w:val="0"/>
      <w:marRight w:val="0"/>
      <w:marTop w:val="0"/>
      <w:marBottom w:val="0"/>
      <w:divBdr>
        <w:top w:val="none" w:sz="0" w:space="0" w:color="auto"/>
        <w:left w:val="none" w:sz="0" w:space="0" w:color="auto"/>
        <w:bottom w:val="none" w:sz="0" w:space="0" w:color="auto"/>
        <w:right w:val="none" w:sz="0" w:space="0" w:color="auto"/>
      </w:divBdr>
    </w:div>
    <w:div w:id="1613980128">
      <w:bodyDiv w:val="1"/>
      <w:marLeft w:val="0"/>
      <w:marRight w:val="0"/>
      <w:marTop w:val="0"/>
      <w:marBottom w:val="0"/>
      <w:divBdr>
        <w:top w:val="none" w:sz="0" w:space="0" w:color="auto"/>
        <w:left w:val="none" w:sz="0" w:space="0" w:color="auto"/>
        <w:bottom w:val="none" w:sz="0" w:space="0" w:color="auto"/>
        <w:right w:val="none" w:sz="0" w:space="0" w:color="auto"/>
      </w:divBdr>
    </w:div>
    <w:div w:id="1818112226">
      <w:bodyDiv w:val="1"/>
      <w:marLeft w:val="0"/>
      <w:marRight w:val="0"/>
      <w:marTop w:val="0"/>
      <w:marBottom w:val="0"/>
      <w:divBdr>
        <w:top w:val="none" w:sz="0" w:space="0" w:color="auto"/>
        <w:left w:val="none" w:sz="0" w:space="0" w:color="auto"/>
        <w:bottom w:val="none" w:sz="0" w:space="0" w:color="auto"/>
        <w:right w:val="none" w:sz="0" w:space="0" w:color="auto"/>
      </w:divBdr>
    </w:div>
    <w:div w:id="1858883872">
      <w:bodyDiv w:val="1"/>
      <w:marLeft w:val="0"/>
      <w:marRight w:val="0"/>
      <w:marTop w:val="0"/>
      <w:marBottom w:val="0"/>
      <w:divBdr>
        <w:top w:val="none" w:sz="0" w:space="0" w:color="auto"/>
        <w:left w:val="none" w:sz="0" w:space="0" w:color="auto"/>
        <w:bottom w:val="none" w:sz="0" w:space="0" w:color="auto"/>
        <w:right w:val="none" w:sz="0" w:space="0" w:color="auto"/>
      </w:divBdr>
    </w:div>
    <w:div w:id="1889106334">
      <w:bodyDiv w:val="1"/>
      <w:marLeft w:val="0"/>
      <w:marRight w:val="0"/>
      <w:marTop w:val="0"/>
      <w:marBottom w:val="0"/>
      <w:divBdr>
        <w:top w:val="none" w:sz="0" w:space="0" w:color="auto"/>
        <w:left w:val="none" w:sz="0" w:space="0" w:color="auto"/>
        <w:bottom w:val="none" w:sz="0" w:space="0" w:color="auto"/>
        <w:right w:val="none" w:sz="0" w:space="0" w:color="auto"/>
      </w:divBdr>
    </w:div>
    <w:div w:id="1900363442">
      <w:bodyDiv w:val="1"/>
      <w:marLeft w:val="0"/>
      <w:marRight w:val="0"/>
      <w:marTop w:val="0"/>
      <w:marBottom w:val="0"/>
      <w:divBdr>
        <w:top w:val="none" w:sz="0" w:space="0" w:color="auto"/>
        <w:left w:val="none" w:sz="0" w:space="0" w:color="auto"/>
        <w:bottom w:val="none" w:sz="0" w:space="0" w:color="auto"/>
        <w:right w:val="none" w:sz="0" w:space="0" w:color="auto"/>
      </w:divBdr>
    </w:div>
    <w:div w:id="1918705506">
      <w:bodyDiv w:val="1"/>
      <w:marLeft w:val="0"/>
      <w:marRight w:val="0"/>
      <w:marTop w:val="0"/>
      <w:marBottom w:val="0"/>
      <w:divBdr>
        <w:top w:val="none" w:sz="0" w:space="0" w:color="auto"/>
        <w:left w:val="none" w:sz="0" w:space="0" w:color="auto"/>
        <w:bottom w:val="none" w:sz="0" w:space="0" w:color="auto"/>
        <w:right w:val="none" w:sz="0" w:space="0" w:color="auto"/>
      </w:divBdr>
    </w:div>
    <w:div w:id="2020349177">
      <w:bodyDiv w:val="1"/>
      <w:marLeft w:val="0"/>
      <w:marRight w:val="0"/>
      <w:marTop w:val="0"/>
      <w:marBottom w:val="0"/>
      <w:divBdr>
        <w:top w:val="none" w:sz="0" w:space="0" w:color="auto"/>
        <w:left w:val="none" w:sz="0" w:space="0" w:color="auto"/>
        <w:bottom w:val="none" w:sz="0" w:space="0" w:color="auto"/>
        <w:right w:val="none" w:sz="0" w:space="0" w:color="auto"/>
      </w:divBdr>
    </w:div>
    <w:div w:id="2050521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g"/><Relationship Id="rId18" Type="http://schemas.openxmlformats.org/officeDocument/2006/relationships/footer" Target="footer3.xml"/><Relationship Id="rId26"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3.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8.gif"/><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footer" Target="footer5.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2019-12-14T00:00:00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4FB89F9C3B1E0D46851260829BAA90CC" ma:contentTypeVersion="2" ma:contentTypeDescription="Criar um novo documento." ma:contentTypeScope="" ma:versionID="cd6bcaae31d9f6bf7d58c6e0c23884f0">
  <xsd:schema xmlns:xsd="http://www.w3.org/2001/XMLSchema" xmlns:xs="http://www.w3.org/2001/XMLSchema" xmlns:p="http://schemas.microsoft.com/office/2006/metadata/properties" xmlns:ns2="f1a068b5-8d82-4554-b486-048be2dbe6a6" targetNamespace="http://schemas.microsoft.com/office/2006/metadata/properties" ma:root="true" ma:fieldsID="656c6093a8c6a8744b287a6ae0629121" ns2:_="">
    <xsd:import namespace="f1a068b5-8d82-4554-b486-048be2dbe6a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a068b5-8d82-4554-b486-048be2dbe6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MarcadorPosição1</b:Tag>
    <b:RefOrder>3</b:RefOrder>
  </b:Source>
  <b:Source>
    <b:Tag>Cor14</b:Tag>
    <b:SourceType>Report</b:SourceType>
    <b:Guid>{C758FC0E-687C-4383-96ED-734463774947}</b:Guid>
    <b:Title>Relatório Materiais de Construção II</b:Title>
    <b:Year>2014</b:Year>
    <b:City>Lisboa</b:City>
    <b:Author>
      <b:Author>
        <b:NameList>
          <b:Person>
            <b:Last>Cortesão</b:Last>
            <b:First>Joana</b:First>
            <b:Middle>de Castro</b:Middle>
          </b:Person>
        </b:NameList>
      </b:Author>
    </b:Author>
    <b:Institution>Istituto Superior de Engenharia de Lisboa</b:Institution>
    <b:Pages>11</b:Pages>
    <b:YearAccessed>2019</b:YearAccessed>
    <b:MonthAccessed>12</b:MonthAccessed>
    <b:URL>https://issuu.com/joanadecastrocortesao/docs/relatorio_a__os_-_mcii</b:URL>
    <b:RefOrder>4</b:RefOrder>
  </b:Source>
  <b:Source>
    <b:Tag>Hay12</b:Tag>
    <b:SourceType>ArticleInAPeriodical</b:SourceType>
    <b:Guid>{F8145E5C-738D-4373-A32C-5E40ACC333DE}</b:Guid>
    <b:Title>O aço na sociedade atual</b:Title>
    <b:Year>2012</b:Year>
    <b:Author>
      <b:Author>
        <b:NameList>
          <b:Person>
            <b:Last>Hayrton</b:Last>
          </b:Person>
        </b:NameList>
      </b:Author>
    </b:Author>
    <b:PeriodicalTitle>O aço na sociedade atual</b:PeriodicalTitle>
    <b:Month>4</b:Month>
    <b:Day>12</b:Day>
    <b:YearAccessed>2019</b:YearAccessed>
    <b:MonthAccessed>12</b:MonthAccessed>
    <b:DayAccessed>19</b:DayAccessed>
    <b:URL>https://qualidadeonline.wordpress.com/2012/04/12/o-aco-na-sociedade-atual/</b:URL>
    <b:RefOrder>1</b:RefOrder>
  </b:Source>
  <b:Source>
    <b:Tag>Gam13</b:Tag>
    <b:SourceType>Misc</b:SourceType>
    <b:Guid>{EFD6EEF3-0B41-4EB7-B4B7-6D982ADE16F9}</b:Guid>
    <b:Author>
      <b:Author>
        <b:NameList>
          <b:Person>
            <b:Last>Gamarra</b:Last>
            <b:First>Prof.</b:First>
            <b:Middle>Dr. Fernando</b:Middle>
          </b:Person>
        </b:NameList>
      </b:Author>
    </b:Author>
    <b:Title>Engenharia de Controle e Automação</b:Title>
    <b:Year>2013</b:Year>
    <b:Month>Junho</b:Month>
    <b:Day>3</b:Day>
    <b:Pages>37</b:Pages>
    <b:PublicationTitle>Tecnologia dos Materiais para Automação</b:PublicationTitle>
    <b:City>Santa Maria</b:City>
    <b:StateProvince>Santa Maria</b:StateProvince>
    <b:CountryRegion>Brazil</b:CountryRegion>
    <b:YearAccessed>2019</b:YearAccessed>
    <b:MonthAccessed>Dezembro</b:MonthAccessed>
    <b:DayAccessed>10</b:DayAccessed>
    <b:URL>https://pt.scribd.com/document/414541929/AULAS-TECNOLOGIA-DOS-MATERIAIS-pdf</b:URL>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AD3B45-BD99-42D6-9EE8-95A3F2424E9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E1FCE7F-83D3-4C3C-8795-725105A839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a068b5-8d82-4554-b486-048be2dbe6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4FCBD-A9C2-4175-B235-5B910FDB1206}">
  <ds:schemaRefs>
    <ds:schemaRef ds:uri="http://schemas.microsoft.com/sharepoint/v3/contenttype/forms"/>
  </ds:schemaRefs>
</ds:datastoreItem>
</file>

<file path=customXml/itemProps5.xml><?xml version="1.0" encoding="utf-8"?>
<ds:datastoreItem xmlns:ds="http://schemas.openxmlformats.org/officeDocument/2006/customXml" ds:itemID="{03BE0FAB-9F7A-4CC5-B52E-962E2FFD4D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TotalTime>
  <Pages>22</Pages>
  <Words>3124</Words>
  <Characters>16871</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latório de Investigação sobre Aço Carbono</vt:lpstr>
    </vt:vector>
  </TitlesOfParts>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latório de Investigação sobre Aço Carbono</dc:title>
  <dc:subject>Relatório de Investigação sobre o Aço Carbono</dc:subject>
  <dc:creator>Vìtor Hugo Rodrigues Antunes - nº2190807Diogo Miguel Nunes Morgado - nº2190818</dc:creator>
  <cp:keywords/>
  <dc:description/>
  <cp:lastModifiedBy>Vìtor Hugo Rodrigues Antunes</cp:lastModifiedBy>
  <cp:revision>26</cp:revision>
  <dcterms:created xsi:type="dcterms:W3CDTF">2019-12-19T23:18:00Z</dcterms:created>
  <dcterms:modified xsi:type="dcterms:W3CDTF">2019-12-21T19:13:00Z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0x0101004FB89F9C3B1E0D46851260829BAA90CC</vt:lpwstr>
  </property>
</Properties>
</file>