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21B2549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5324D1C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0E0F9E8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1E4015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8D64DC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B5F6189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8630FBC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45953D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C7A9F7F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CC237F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0950A53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5C4F91A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FB234CC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8FA480A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A732561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9899822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C61AE41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8188D67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FF94437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DBB41F7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730BF3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1EF998E" w:rsidR="00266B62" w:rsidRPr="00707DE3" w:rsidRDefault="00B000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45D9DF5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FAB022F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ECB843F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8F38DFB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6644384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F3A1D1C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81F914B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4E06538" w:rsidR="00266B62" w:rsidRPr="00707DE3" w:rsidRDefault="001D76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AF88CF1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F3F2C12" w:rsidR="00266B62" w:rsidRPr="00707DE3" w:rsidRDefault="00DB5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353A52B" w14:textId="29548E30" w:rsidR="00283DCC" w:rsidRPr="00283DCC" w:rsidRDefault="009838A3" w:rsidP="00283DCC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r w:rsidR="00283DCC" w:rsidRPr="00283DCC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gramStart"/>
      <w:r w:rsidR="00283DCC" w:rsidRPr="00283DCC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P(</w:t>
      </w:r>
      <w:proofErr w:type="gramEnd"/>
      <w:r w:rsidR="00283DCC" w:rsidRPr="00283DCC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H </w:t>
      </w:r>
      <w:proofErr w:type="spellStart"/>
      <w:r w:rsidR="00283DCC" w:rsidRPr="00283DCC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H</w:t>
      </w:r>
      <w:proofErr w:type="spellEnd"/>
      <w:r w:rsidR="00283DCC" w:rsidRPr="00283DCC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T) + P(H T H) + P(T H H)</w:t>
      </w:r>
    </w:p>
    <w:p w14:paraId="7AF42E4C" w14:textId="77777777" w:rsidR="00283DCC" w:rsidRPr="00283DCC" w:rsidRDefault="00283DCC" w:rsidP="00283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83DCC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04A104FC" w14:textId="77777777" w:rsidR="00283DCC" w:rsidRPr="00283DCC" w:rsidRDefault="00283DCC" w:rsidP="00283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83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=1/8 +1/8+1/8</w:t>
      </w:r>
    </w:p>
    <w:p w14:paraId="3048F643" w14:textId="77777777" w:rsidR="00283DCC" w:rsidRPr="00283DCC" w:rsidRDefault="00283DCC" w:rsidP="00283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83DCC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7A1C4373" w14:textId="77777777" w:rsidR="00283DCC" w:rsidRPr="00283DCC" w:rsidRDefault="00283DCC" w:rsidP="00283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83DCC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= 3/8</w:t>
      </w:r>
    </w:p>
    <w:p w14:paraId="7CC60625" w14:textId="64D20D6C" w:rsidR="009838A3" w:rsidRDefault="009838A3" w:rsidP="009838A3">
      <w:pPr>
        <w:rPr>
          <w:rFonts w:ascii="Times New Roman" w:hAnsi="Times New Roman" w:cs="Times New Roman"/>
          <w:sz w:val="28"/>
          <w:szCs w:val="28"/>
        </w:rPr>
      </w:pPr>
    </w:p>
    <w:p w14:paraId="75DD032C" w14:textId="22B45FA5" w:rsidR="009838A3" w:rsidRDefault="009838A3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6346083" w14:textId="406E5ED0" w:rsidR="009838A3" w:rsidRPr="00283DCC" w:rsidRDefault="00283DCC" w:rsidP="00283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14:paraId="6899366B" w14:textId="424C9F77" w:rsidR="009838A3" w:rsidRPr="00283DCC" w:rsidRDefault="00266B62" w:rsidP="00283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059EE57" w14:textId="50D2BE39" w:rsidR="009838A3" w:rsidRPr="00283DCC" w:rsidRDefault="00266B62" w:rsidP="00283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9838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86C58" w14:textId="77777777" w:rsidR="00283DCC" w:rsidRDefault="00283DCC" w:rsidP="00283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283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Sol: a) </w:t>
      </w:r>
      <w:proofErr w:type="gramStart"/>
      <w:r w:rsidRPr="00283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There</w:t>
      </w:r>
      <w:proofErr w:type="gramEnd"/>
      <w:r w:rsidRPr="00283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is no outcomes which corresponds sum is equal to one. </w:t>
      </w:r>
      <w:proofErr w:type="gramStart"/>
      <w:r w:rsidRPr="00283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i.e.0/36</w:t>
      </w:r>
      <w:proofErr w:type="gramEnd"/>
      <w:r w:rsidRPr="00283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. Probability is 0. </w:t>
      </w:r>
    </w:p>
    <w:p w14:paraId="2A05F1D8" w14:textId="1B82EF15" w:rsidR="00283DCC" w:rsidRPr="00283DCC" w:rsidRDefault="00283DCC" w:rsidP="00283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83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b) (1</w:t>
      </w:r>
      <w:proofErr w:type="gramStart"/>
      <w:r w:rsidRPr="00283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,3</w:t>
      </w:r>
      <w:proofErr w:type="gramEnd"/>
      <w:r w:rsidRPr="00283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 (2,2) (3,1) = 3 outcomes, 3/36 i.e. 1/12</w:t>
      </w:r>
    </w:p>
    <w:p w14:paraId="5E793B62" w14:textId="59303546" w:rsidR="00283DCC" w:rsidRPr="00283DCC" w:rsidRDefault="00283DCC" w:rsidP="00283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283DCC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c</w:t>
      </w:r>
      <w:proofErr w:type="gramEnd"/>
      <w:r w:rsidRPr="00283DCC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) 6/36=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10EA14A" w14:textId="77777777" w:rsidR="00867437" w:rsidRDefault="002F63DD" w:rsidP="002F63D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r w:rsidRPr="002F63DD">
        <w:rPr>
          <w:rFonts w:ascii="Times New Roman" w:eastAsia="Times New Roman" w:hAnsi="Times New Roman" w:cs="Times New Roman"/>
          <w:color w:val="000000"/>
          <w:sz w:val="143"/>
          <w:szCs w:val="143"/>
          <w:bdr w:val="none" w:sz="0" w:space="0" w:color="auto" w:frame="1"/>
          <w:lang w:val="en-IN" w:eastAsia="en-IN"/>
        </w:rPr>
        <w:t xml:space="preserve"> </w:t>
      </w:r>
      <w:r w:rsidRPr="00867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10/21</w:t>
      </w:r>
    </w:p>
    <w:p w14:paraId="246CA8AD" w14:textId="77777777" w:rsidR="00867437" w:rsidRPr="002F63DD" w:rsidRDefault="002F63DD" w:rsidP="008674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67437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P (2R, 3G, 2B)</w:t>
      </w:r>
      <w:r w:rsidR="00867437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   </w:t>
      </w:r>
      <w:r w:rsidR="00867437" w:rsidRPr="008674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 (5/7, 4/6) = 20/42 I.e. 10/21</w:t>
      </w:r>
    </w:p>
    <w:p w14:paraId="6900D60A" w14:textId="4E0B5946" w:rsidR="00867437" w:rsidRPr="00867437" w:rsidRDefault="00867437" w:rsidP="002F63DD">
      <w:pPr>
        <w:shd w:val="clear" w:color="auto" w:fill="FFFFFF"/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</w:p>
    <w:p w14:paraId="58766CFD" w14:textId="77777777" w:rsidR="002F63DD" w:rsidRPr="002F63DD" w:rsidRDefault="002F63DD" w:rsidP="002F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67437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lastRenderedPageBreak/>
        <w:t> </w:t>
      </w:r>
    </w:p>
    <w:p w14:paraId="7CE9FE62" w14:textId="77777777" w:rsidR="002F63DD" w:rsidRPr="002F63DD" w:rsidRDefault="002F63DD" w:rsidP="002F6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67437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6DA61798" w14:textId="62C75142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56ABDAB" w14:textId="71A933D8" w:rsidR="00072C43" w:rsidRDefault="0086743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r w:rsidRPr="00867437">
        <w:rPr>
          <w:rFonts w:ascii="Times New Roman" w:hAnsi="Times New Roman" w:cs="Times New Roman"/>
          <w:sz w:val="28"/>
          <w:szCs w:val="28"/>
        </w:rPr>
        <w:t>Expected number of candies for randomly selected child = 1*0.015+ 4*0.20+3*0.65+ 5*0.005+ 6*0.01 +2*0.120</w:t>
      </w:r>
    </w:p>
    <w:p w14:paraId="0336E500" w14:textId="3A5EE3A6" w:rsidR="00867437" w:rsidRDefault="0086743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6BFBEA78" w14:textId="77777777" w:rsidR="00867437" w:rsidRDefault="00867437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AD76761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480FD7">
        <w:rPr>
          <w:sz w:val="28"/>
          <w:szCs w:val="28"/>
        </w:rPr>
        <w:t>Points, Score, Weight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77E49BC" w14:textId="77777777" w:rsidR="00567706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346F5ADA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>Sol:</w:t>
      </w:r>
    </w:p>
    <w:p w14:paraId="192E17A4" w14:textId="77777777" w:rsidR="00867437" w:rsidRDefault="00867437" w:rsidP="0086743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Solution:</w:t>
      </w:r>
    </w:p>
    <w:p w14:paraId="4CA5CF38" w14:textId="184D9C5D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>Points</w:t>
      </w:r>
    </w:p>
    <w:p w14:paraId="100B79F4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>: Mean =3.596563, Median= 3.695, Mode= “numeric”,</w:t>
      </w:r>
    </w:p>
    <w:p w14:paraId="23523A9E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 xml:space="preserve"> </w:t>
      </w:r>
    </w:p>
    <w:p w14:paraId="249F82FC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>Variance= 0.2858814, Standard deviation= 0.5346787.</w:t>
      </w:r>
    </w:p>
    <w:p w14:paraId="1670D13F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 xml:space="preserve"> </w:t>
      </w:r>
    </w:p>
    <w:p w14:paraId="01180D3F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>Score:</w:t>
      </w:r>
    </w:p>
    <w:p w14:paraId="12C0D593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>Mean= 3.21725, Median= 3.325, Mode= “numeric”,</w:t>
      </w:r>
    </w:p>
    <w:p w14:paraId="0ACE17E9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 xml:space="preserve"> </w:t>
      </w:r>
    </w:p>
    <w:p w14:paraId="1F780AC5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>Variance= 0.957379, Standard deviation= 0.9784574</w:t>
      </w:r>
    </w:p>
    <w:p w14:paraId="5B41DD7A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 xml:space="preserve"> </w:t>
      </w:r>
    </w:p>
    <w:p w14:paraId="08DA7278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>Note: Mean value are closer for both ‘Point’ and ‘Score’.</w:t>
      </w:r>
    </w:p>
    <w:p w14:paraId="3F6618FF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 xml:space="preserve"> </w:t>
      </w:r>
    </w:p>
    <w:p w14:paraId="4AD9B957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>Weight:</w:t>
      </w:r>
    </w:p>
    <w:p w14:paraId="1DA81C1E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>Mean= 17.84875, Median= 17.71, Mode= “numeric”,</w:t>
      </w:r>
    </w:p>
    <w:p w14:paraId="554B78BF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 xml:space="preserve"> </w:t>
      </w:r>
    </w:p>
    <w:p w14:paraId="4B642D06" w14:textId="77777777" w:rsidR="00867437" w:rsidRPr="00867437" w:rsidRDefault="00867437" w:rsidP="00867437">
      <w:pPr>
        <w:pStyle w:val="ListParagraph"/>
        <w:ind w:left="1080"/>
        <w:rPr>
          <w:sz w:val="28"/>
          <w:szCs w:val="28"/>
        </w:rPr>
      </w:pPr>
      <w:r w:rsidRPr="00867437">
        <w:rPr>
          <w:sz w:val="28"/>
          <w:szCs w:val="28"/>
        </w:rPr>
        <w:t>Variance= 3.193166, Standard deviation= 1.786943</w:t>
      </w:r>
    </w:p>
    <w:p w14:paraId="53BBBCF7" w14:textId="77777777" w:rsidR="00567706" w:rsidRDefault="00567706" w:rsidP="00567706">
      <w:pPr>
        <w:pStyle w:val="ListParagraph"/>
        <w:ind w:left="1080"/>
        <w:rPr>
          <w:sz w:val="28"/>
          <w:szCs w:val="28"/>
        </w:rPr>
      </w:pPr>
    </w:p>
    <w:p w14:paraId="1C6E36A7" w14:textId="02DF8346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CFDAC11" w14:textId="234DD45A" w:rsidR="007B4A4E" w:rsidRPr="007B4A4E" w:rsidRDefault="007B4A4E" w:rsidP="007B4A4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Sol:</w:t>
      </w:r>
    </w:p>
    <w:p w14:paraId="127DA5E0" w14:textId="744C1569" w:rsidR="007B4A4E" w:rsidRDefault="007B4A4E" w:rsidP="007B4A4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B4A4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value= </w:t>
      </w:r>
      <w:proofErr w:type="gramStart"/>
      <w:r w:rsidRPr="007B4A4E">
        <w:rPr>
          <w:rFonts w:cstheme="minorHAnsi"/>
          <w:color w:val="000000" w:themeColor="text1"/>
          <w:sz w:val="28"/>
          <w:szCs w:val="28"/>
          <w:shd w:val="clear" w:color="auto" w:fill="FFFFFF"/>
        </w:rPr>
        <w:t>∑[</w:t>
      </w:r>
      <w:proofErr w:type="spellStart"/>
      <w:proofErr w:type="gramEnd"/>
      <w:r w:rsidRPr="007B4A4E">
        <w:rPr>
          <w:rFonts w:cstheme="minorHAnsi"/>
          <w:color w:val="000000" w:themeColor="text1"/>
          <w:sz w:val="28"/>
          <w:szCs w:val="28"/>
          <w:shd w:val="clear" w:color="auto" w:fill="FFFFFF"/>
        </w:rPr>
        <w:t>x.p</w:t>
      </w:r>
      <w:proofErr w:type="spellEnd"/>
      <w:r w:rsidRPr="007B4A4E"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] = (1/9)(1308)=143.88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E24C341" w14:textId="77777777" w:rsidR="007B4A4E" w:rsidRPr="00867437" w:rsidRDefault="007B4A4E" w:rsidP="007B4A4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</w:t>
      </w:r>
      <w:r w:rsidRPr="00867437">
        <w:rPr>
          <w:rFonts w:cstheme="minorHAnsi"/>
          <w:color w:val="000000" w:themeColor="text1"/>
          <w:sz w:val="28"/>
          <w:szCs w:val="28"/>
          <w:shd w:val="clear" w:color="auto" w:fill="FFFFFF"/>
        </w:rPr>
        <w:t>ol</w:t>
      </w:r>
      <w:proofErr w:type="gramEnd"/>
      <w:r w:rsidRPr="00867437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14:paraId="336344B8" w14:textId="77777777" w:rsidR="007B4A4E" w:rsidRPr="00867437" w:rsidRDefault="007B4A4E" w:rsidP="007B4A4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67437">
        <w:rPr>
          <w:rFonts w:cstheme="minorHAnsi"/>
          <w:color w:val="000000" w:themeColor="text1"/>
          <w:sz w:val="28"/>
          <w:szCs w:val="28"/>
          <w:shd w:val="clear" w:color="auto" w:fill="FFFFFF"/>
        </w:rPr>
        <w:t>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kewness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for speed= -0.1139548,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</w:t>
      </w:r>
      <w:r w:rsidRPr="00867437">
        <w:rPr>
          <w:rFonts w:cstheme="minorHAnsi"/>
          <w:color w:val="000000" w:themeColor="text1"/>
          <w:sz w:val="28"/>
          <w:szCs w:val="28"/>
          <w:shd w:val="clear" w:color="auto" w:fill="FFFFFF"/>
        </w:rPr>
        <w:t>kewness</w:t>
      </w:r>
      <w:proofErr w:type="spellEnd"/>
      <w:r w:rsidRPr="0086743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value is negative so it is left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67437">
        <w:rPr>
          <w:rFonts w:cstheme="minorHAnsi"/>
          <w:color w:val="000000" w:themeColor="text1"/>
          <w:sz w:val="28"/>
          <w:szCs w:val="28"/>
          <w:shd w:val="clear" w:color="auto" w:fill="FFFFFF"/>
        </w:rPr>
        <w:t>skewed. Since magnitude is slightly greater than 0 it is slightly left skewed</w:t>
      </w:r>
    </w:p>
    <w:p w14:paraId="025011DA" w14:textId="77777777" w:rsidR="007B4A4E" w:rsidRPr="00867437" w:rsidRDefault="007B4A4E" w:rsidP="007B4A4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6743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4C984DA" w14:textId="77777777" w:rsidR="007B4A4E" w:rsidRDefault="007B4A4E" w:rsidP="007B4A4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67437">
        <w:rPr>
          <w:rFonts w:cstheme="minorHAnsi"/>
          <w:color w:val="000000" w:themeColor="text1"/>
          <w:sz w:val="28"/>
          <w:szCs w:val="28"/>
          <w:shd w:val="clear" w:color="auto" w:fill="FFFFFF"/>
        </w:rPr>
        <w:t>And for distance= 0.7824835, right skewed (Positive) slight magnitude to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67437">
        <w:rPr>
          <w:rFonts w:cstheme="minorHAnsi"/>
          <w:color w:val="000000" w:themeColor="text1"/>
          <w:sz w:val="28"/>
          <w:szCs w:val="28"/>
          <w:shd w:val="clear" w:color="auto" w:fill="FFFFFF"/>
        </w:rPr>
        <w:t>right</w:t>
      </w:r>
    </w:p>
    <w:p w14:paraId="51FA82ED" w14:textId="77777777" w:rsidR="007B4A4E" w:rsidRPr="00707DE3" w:rsidRDefault="007B4A4E" w:rsidP="007B4A4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527423C" w14:textId="77777777" w:rsidR="007B4A4E" w:rsidRDefault="007B4A4E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A05997E" w14:textId="72531AB7" w:rsidR="007B4A4E" w:rsidRPr="007B4A4E" w:rsidRDefault="002F63DD" w:rsidP="007B4A4E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7542F10B" w14:textId="77777777" w:rsidR="007B4A4E" w:rsidRDefault="007B4A4E" w:rsidP="007B4A4E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  <w:r w:rsidRPr="007B4A4E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Solution:</w:t>
      </w:r>
    </w:p>
    <w:p w14:paraId="54700511" w14:textId="24261F32" w:rsidR="007B4A4E" w:rsidRDefault="007B4A4E" w:rsidP="007B4A4E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  <w:r w:rsidRPr="007B4A4E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lastRenderedPageBreak/>
        <w:t xml:space="preserve"> The most of the data points are </w:t>
      </w:r>
      <w:proofErr w:type="spellStart"/>
      <w:r w:rsidRPr="007B4A4E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concerated</w:t>
      </w:r>
      <w:proofErr w:type="spellEnd"/>
      <w:r w:rsidRPr="007B4A4E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in the range 50-100 with frequency 200. And least range of weight is 400 </w:t>
      </w:r>
      <w:proofErr w:type="spellStart"/>
      <w:r w:rsidRPr="007B4A4E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somewere</w:t>
      </w:r>
      <w:proofErr w:type="spellEnd"/>
      <w:r w:rsidRPr="007B4A4E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around 0-10.</w:t>
      </w:r>
      <w:r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B4A4E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So the expected value the above distribution is 75. </w:t>
      </w:r>
    </w:p>
    <w:p w14:paraId="33DE37AA" w14:textId="687F433A" w:rsidR="007B4A4E" w:rsidRPr="007B4A4E" w:rsidRDefault="007B4A4E" w:rsidP="007B4A4E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  <w:proofErr w:type="spellStart"/>
      <w:r w:rsidRPr="007B4A4E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Skewness</w:t>
      </w:r>
      <w:proofErr w:type="spellEnd"/>
      <w:r w:rsidRPr="007B4A4E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- we can notice a long tail towards right so it is heavily right skewed</w:t>
      </w:r>
    </w:p>
    <w:p w14:paraId="2C4F0B65" w14:textId="77777777" w:rsidR="00707DE3" w:rsidRDefault="00707DE3" w:rsidP="00707DE3"/>
    <w:p w14:paraId="52D3080D" w14:textId="77777777" w:rsidR="005D603C" w:rsidRDefault="002F63DD" w:rsidP="00EB6B5E">
      <w:r>
        <w:rPr>
          <w:noProof/>
        </w:rPr>
        <w:pict w14:anchorId="7663A373">
          <v:shape id="_x0000_i1028" type="#_x0000_t75" style="width:231pt;height:232.5pt">
            <v:imagedata r:id="rId7" o:title="Boxplot1"/>
          </v:shape>
        </w:pict>
      </w:r>
      <w:r w:rsidR="005D603C" w:rsidRPr="005D603C">
        <w:t xml:space="preserve"> </w:t>
      </w:r>
    </w:p>
    <w:p w14:paraId="6F74E8F2" w14:textId="6D4CF687" w:rsidR="00266B62" w:rsidRPr="005D603C" w:rsidRDefault="005D603C" w:rsidP="00EB6B5E">
      <w:pPr>
        <w:rPr>
          <w:sz w:val="28"/>
          <w:szCs w:val="28"/>
        </w:rPr>
      </w:pPr>
      <w:r w:rsidRPr="005D603C">
        <w:rPr>
          <w:noProof/>
          <w:sz w:val="28"/>
          <w:szCs w:val="28"/>
        </w:rPr>
        <w:t>Sol: Medican is less than mean right skewed and we have outlier on the upperside of box plot and there is less data points between Q1 and bottom point.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534DB54" w14:textId="213A3408" w:rsidR="005D603C" w:rsidRDefault="005D603C" w:rsidP="005D603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 X+/-(Z1-α.σ</w:t>
      </w:r>
      <w:r w:rsidRPr="005D60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r w:rsidRPr="005D60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5D60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(n)Degrees of freedom= 2000-1=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1999Confidence interval=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(1-σ/2)= 1</w:t>
      </w:r>
      <w:r w:rsidRPr="005D60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-0.03) =0.97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for confidence</w:t>
      </w:r>
      <w:r w:rsidRPr="005D60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for 94% is 1.882Confidence interval for 98%= 2.33Confidence interval for 96% = 2.05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BE5B63E" w14:textId="77777777" w:rsidR="005D603C" w:rsidRPr="005D603C" w:rsidRDefault="005D603C" w:rsidP="005D603C">
      <w:pPr>
        <w:ind w:left="360"/>
        <w:rPr>
          <w:rFonts w:cstheme="minorHAnsi"/>
          <w:sz w:val="28"/>
          <w:szCs w:val="28"/>
        </w:rPr>
      </w:pPr>
      <w:r w:rsidRPr="005D603C">
        <w:rPr>
          <w:rFonts w:cstheme="minorHAnsi"/>
          <w:bCs/>
          <w:color w:val="000000"/>
          <w:spacing w:val="-15"/>
          <w:sz w:val="28"/>
          <w:szCs w:val="28"/>
          <w:shd w:val="clear" w:color="auto" w:fill="FFFFFF"/>
        </w:rPr>
        <w:t>Mean= 41, </w:t>
      </w:r>
      <w:r w:rsidRPr="005D603C">
        <w:rPr>
          <w:rStyle w:val="l9"/>
          <w:rFonts w:cstheme="minorHAnsi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Median= 40, variance= </w:t>
      </w:r>
      <w:r w:rsidRPr="005D603C">
        <w:rPr>
          <w:rStyle w:val="l6"/>
          <w:rFonts w:cstheme="minorHAnsi"/>
          <w:bCs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24.111, Standard deviation= 4.910</w:t>
      </w:r>
    </w:p>
    <w:p w14:paraId="5EE5AB33" w14:textId="77777777" w:rsidR="005D603C" w:rsidRPr="00396AEA" w:rsidRDefault="005D603C" w:rsidP="005D603C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4DDDD993" w14:textId="40D1243F" w:rsidR="005D603C" w:rsidRDefault="005D603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 :</w:t>
      </w:r>
      <w:proofErr w:type="gramEnd"/>
      <w:r>
        <w:rPr>
          <w:sz w:val="28"/>
          <w:szCs w:val="28"/>
        </w:rPr>
        <w:t xml:space="preserve"> Symmetrical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2686266" w14:textId="500D437E" w:rsidR="005D603C" w:rsidRDefault="005D603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 :</w:t>
      </w:r>
      <w:proofErr w:type="gramEnd"/>
      <w:r>
        <w:rPr>
          <w:sz w:val="28"/>
          <w:szCs w:val="28"/>
        </w:rPr>
        <w:t xml:space="preserve"> Right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27E328CB" w14:textId="428CA552" w:rsidR="005D603C" w:rsidRDefault="005D603C" w:rsidP="00CB08A5">
      <w:pPr>
        <w:rPr>
          <w:sz w:val="28"/>
          <w:szCs w:val="28"/>
        </w:rPr>
      </w:pPr>
      <w:r>
        <w:rPr>
          <w:sz w:val="28"/>
          <w:szCs w:val="28"/>
        </w:rPr>
        <w:t>Sol: Left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8AF1022" w14:textId="502A0E6D" w:rsidR="005D603C" w:rsidRPr="00C712B0" w:rsidRDefault="00C712B0" w:rsidP="00CB08A5">
      <w:pPr>
        <w:rPr>
          <w:rFonts w:cstheme="minorHAnsi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Sol: </w:t>
      </w:r>
      <w:r w:rsidRPr="00C712B0">
        <w:rPr>
          <w:rFonts w:cstheme="minorHAnsi"/>
          <w:bCs/>
          <w:color w:val="000000"/>
          <w:sz w:val="28"/>
          <w:szCs w:val="28"/>
          <w:shd w:val="clear" w:color="auto" w:fill="FFFFFF"/>
        </w:rPr>
        <w:t>T</w:t>
      </w:r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he data is </w:t>
      </w:r>
      <w:r w:rsidRPr="00C712B0">
        <w:rPr>
          <w:rFonts w:cstheme="minorHAnsi"/>
          <w:bCs/>
          <w:color w:val="000000"/>
          <w:sz w:val="28"/>
          <w:szCs w:val="28"/>
          <w:shd w:val="clear" w:color="auto" w:fill="FFFFFF"/>
        </w:rPr>
        <w:t>nor</w:t>
      </w:r>
      <w:r w:rsidR="005D603C" w:rsidRPr="00C712B0">
        <w:rPr>
          <w:rFonts w:cstheme="minorHAnsi"/>
          <w:bCs/>
          <w:color w:val="000000"/>
          <w:sz w:val="28"/>
          <w:szCs w:val="28"/>
          <w:shd w:val="clear" w:color="auto" w:fill="FFFFFF"/>
        </w:rPr>
        <w:t>mally distributed and kurtosis value is 0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7844C2" w14:textId="62DC08D0" w:rsidR="00C712B0" w:rsidRPr="00C712B0" w:rsidRDefault="00C712B0" w:rsidP="00CB08A5">
      <w:pPr>
        <w:rPr>
          <w:rFonts w:cstheme="minorHAnsi"/>
          <w:sz w:val="28"/>
          <w:szCs w:val="28"/>
        </w:rPr>
      </w:pPr>
      <w:r>
        <w:rPr>
          <w:rStyle w:val="a"/>
          <w:rFonts w:cstheme="minorHAnsi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Sol: </w:t>
      </w:r>
      <w:r w:rsidRPr="00C712B0">
        <w:rPr>
          <w:rStyle w:val="a"/>
          <w:rFonts w:cstheme="minorHAnsi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The distribution of the data has lighter tails and a flatter peaks than the normal</w:t>
      </w:r>
      <w:r>
        <w:rPr>
          <w:rStyle w:val="a"/>
          <w:rFonts w:cstheme="minorHAnsi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712B0">
        <w:rPr>
          <w:rStyle w:val="a"/>
          <w:rFonts w:cstheme="minorHAnsi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F63D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DC4DB38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Sol: Let’s assume above box plot is about </w:t>
      </w:r>
      <w:proofErr w:type="spellStart"/>
      <w:proofErr w:type="gramStart"/>
      <w:r w:rsidRPr="00C712B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age’s</w:t>
      </w:r>
      <w:proofErr w:type="spellEnd"/>
      <w:proofErr w:type="gramEnd"/>
      <w:r w:rsidRPr="00C712B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of the students in a school.</w:t>
      </w:r>
    </w:p>
    <w:p w14:paraId="641AEBD4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50% of the people are above 10 </w:t>
      </w:r>
      <w:proofErr w:type="spellStart"/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yrs</w:t>
      </w:r>
      <w:proofErr w:type="spellEnd"/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old and </w:t>
      </w:r>
      <w:proofErr w:type="spellStart"/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remainig</w:t>
      </w:r>
      <w:proofErr w:type="spellEnd"/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are less.</w:t>
      </w:r>
    </w:p>
    <w:p w14:paraId="77D600D9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67EB870E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40"/>
          <w:szCs w:val="140"/>
          <w:lang w:val="en-IN" w:eastAsia="en-IN"/>
        </w:rPr>
      </w:pPr>
      <w:r w:rsidRPr="00C712B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lastRenderedPageBreak/>
        <w:t xml:space="preserve">And students </w:t>
      </w:r>
      <w:proofErr w:type="spellStart"/>
      <w:proofErr w:type="gramStart"/>
      <w:r w:rsidRPr="00C712B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who’s</w:t>
      </w:r>
      <w:proofErr w:type="spellEnd"/>
      <w:proofErr w:type="gramEnd"/>
      <w:r w:rsidRPr="00C712B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 age is above 15 are </w:t>
      </w:r>
      <w:proofErr w:type="spellStart"/>
      <w:r w:rsidRPr="00C712B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approx</w:t>
      </w:r>
      <w:proofErr w:type="spellEnd"/>
      <w:r w:rsidRPr="00C712B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40%.</w:t>
      </w:r>
    </w:p>
    <w:p w14:paraId="2E4B109F" w14:textId="77777777" w:rsidR="00C712B0" w:rsidRDefault="00C712B0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64A37B52" w14:textId="5A475F87" w:rsidR="00C712B0" w:rsidRPr="00C712B0" w:rsidRDefault="00C712B0" w:rsidP="00CB08A5">
      <w:pPr>
        <w:rPr>
          <w:rFonts w:cstheme="minorHAnsi"/>
          <w:sz w:val="28"/>
          <w:szCs w:val="28"/>
        </w:rPr>
      </w:pPr>
      <w:r w:rsidRPr="00C712B0">
        <w:rPr>
          <w:rFonts w:cstheme="minorHAnsi"/>
          <w:bCs/>
          <w:color w:val="000000"/>
          <w:sz w:val="28"/>
          <w:szCs w:val="28"/>
          <w:shd w:val="clear" w:color="auto" w:fill="FFFFFF"/>
        </w:rPr>
        <w:t>Sol: Left skewed, median is greater than mean.</w:t>
      </w:r>
    </w:p>
    <w:p w14:paraId="1DCAE070" w14:textId="03E32F4D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gramStart"/>
      <w:r w:rsidR="00C712B0">
        <w:rPr>
          <w:sz w:val="28"/>
          <w:szCs w:val="28"/>
        </w:rPr>
        <w:t>approximately</w:t>
      </w:r>
      <w:proofErr w:type="gramEnd"/>
      <w:r w:rsidR="00C712B0">
        <w:rPr>
          <w:sz w:val="28"/>
          <w:szCs w:val="28"/>
        </w:rPr>
        <w:t>=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7706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5pt;height:169.5pt">
            <v:imagedata r:id="rId9" o:title="Box1"/>
          </v:shape>
        </w:pict>
      </w:r>
    </w:p>
    <w:p w14:paraId="70028A99" w14:textId="77777777" w:rsidR="00C712B0" w:rsidRDefault="004D09A1" w:rsidP="00C712B0">
      <w:pPr>
        <w:shd w:val="clear" w:color="auto" w:fill="FFFFFF"/>
        <w:rPr>
          <w:rStyle w:val="TableGrid"/>
          <w:rFonts w:ascii="Comic Sans MS" w:hAnsi="Comic Sans MS"/>
          <w:color w:val="000000"/>
          <w:sz w:val="140"/>
          <w:szCs w:val="140"/>
          <w:bdr w:val="none" w:sz="0" w:space="0" w:color="auto" w:frame="1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BA33EB4" w14:textId="2C8C0A64" w:rsidR="00C712B0" w:rsidRPr="00C712B0" w:rsidRDefault="00C712B0" w:rsidP="00C712B0">
      <w:pPr>
        <w:shd w:val="clear" w:color="auto" w:fill="FFFFFF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Sol: By observing both the plots whisker’s level is high in boxplot 2, mean and</w:t>
      </w:r>
    </w:p>
    <w:p w14:paraId="70A9703B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gramStart"/>
      <w:r w:rsidRPr="00C712B0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median</w:t>
      </w:r>
      <w:proofErr w:type="gramEnd"/>
      <w:r w:rsidRPr="00C712B0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are equal hence distribution is </w:t>
      </w:r>
      <w:proofErr w:type="spellStart"/>
      <w:r w:rsidRPr="00C712B0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symetrical</w:t>
      </w:r>
      <w:proofErr w:type="spellEnd"/>
      <w:r w:rsidRPr="00C712B0">
        <w:rPr>
          <w:rFonts w:eastAsia="Times New Roman" w:cstheme="minorHAnsi"/>
          <w:bCs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61163F97" w14:textId="6665D4D8" w:rsidR="00C712B0" w:rsidRDefault="00C712B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4DEE320" w:rsidR="007A3B9F" w:rsidRPr="00EF70C9" w:rsidRDefault="001C0E6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Sol: The MPG of cars do not follow Normal distribution as the data is skewed towards the left side.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7D8025A" w14:textId="7078B6CF" w:rsidR="001C0E62" w:rsidRPr="00EF70C9" w:rsidRDefault="001C0E6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Sol: Waist </w:t>
      </w:r>
      <w:proofErr w:type="gramStart"/>
      <w:r>
        <w:rPr>
          <w:sz w:val="28"/>
          <w:szCs w:val="28"/>
        </w:rPr>
        <w:t>Circumferences(</w:t>
      </w:r>
      <w:proofErr w:type="gramEnd"/>
      <w:r>
        <w:rPr>
          <w:sz w:val="28"/>
          <w:szCs w:val="28"/>
        </w:rPr>
        <w:t xml:space="preserve">Waist) is normally distributed. While adipose </w:t>
      </w:r>
      <w:proofErr w:type="gramStart"/>
      <w:r>
        <w:rPr>
          <w:sz w:val="28"/>
          <w:szCs w:val="28"/>
        </w:rPr>
        <w:t>tissue(</w:t>
      </w:r>
      <w:proofErr w:type="gramEnd"/>
      <w:r>
        <w:rPr>
          <w:sz w:val="28"/>
          <w:szCs w:val="28"/>
        </w:rPr>
        <w:t xml:space="preserve">AT) data skewed towards right few of data points are far away from other </w:t>
      </w:r>
      <w:proofErr w:type="spellStart"/>
      <w:r>
        <w:rPr>
          <w:sz w:val="28"/>
          <w:szCs w:val="28"/>
        </w:rPr>
        <w:t>datapoints</w:t>
      </w:r>
      <w:proofErr w:type="spellEnd"/>
      <w:r>
        <w:rPr>
          <w:sz w:val="28"/>
          <w:szCs w:val="28"/>
        </w:rPr>
        <w:t>.</w:t>
      </w:r>
    </w:p>
    <w:p w14:paraId="67A06E6E" w14:textId="77777777" w:rsidR="00C712B0" w:rsidRPr="00EF70C9" w:rsidRDefault="00C712B0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0B96DD2" w14:textId="77777777" w:rsidR="00C712B0" w:rsidRDefault="00C712B0" w:rsidP="007A3B9F">
      <w:pPr>
        <w:pStyle w:val="ListParagraph"/>
        <w:rPr>
          <w:sz w:val="28"/>
          <w:szCs w:val="28"/>
        </w:rPr>
      </w:pPr>
    </w:p>
    <w:p w14:paraId="4F7C63AD" w14:textId="77777777" w:rsid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</w:pPr>
      <w:r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Sol: </w:t>
      </w:r>
    </w:p>
    <w:p w14:paraId="5C7BA49B" w14:textId="7208C33B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Z score of 90% confidence interval is 1.65</w:t>
      </w:r>
    </w:p>
    <w:p w14:paraId="0E66C260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173B9E37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Z score of 94% confidence interval is 1.55</w:t>
      </w:r>
    </w:p>
    <w:p w14:paraId="65316671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3333DB50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Z score of 60% confidence interval is 0.85</w:t>
      </w:r>
    </w:p>
    <w:p w14:paraId="34B6CE6E" w14:textId="77777777" w:rsidR="00C712B0" w:rsidRPr="00C712B0" w:rsidRDefault="00C712B0" w:rsidP="007A3B9F">
      <w:pPr>
        <w:pStyle w:val="ListParagraph"/>
        <w:rPr>
          <w:rFonts w:cstheme="minorHAnsi"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B729516" w14:textId="08D3ED7E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</w:pPr>
      <w:r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Sol: </w:t>
      </w: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For 95%= 1.96</w:t>
      </w:r>
    </w:p>
    <w:p w14:paraId="15CE2F28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21F3D3EB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For 96%= 2.5</w:t>
      </w:r>
    </w:p>
    <w:p w14:paraId="2215B5AA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35E705B0" w14:textId="77777777" w:rsidR="00C712B0" w:rsidRPr="00C712B0" w:rsidRDefault="00C712B0" w:rsidP="00C712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C712B0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For 99% = 2.47</w:t>
      </w:r>
    </w:p>
    <w:p w14:paraId="5536910A" w14:textId="77777777" w:rsidR="00C712B0" w:rsidRDefault="00C712B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2B0AB1E3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1C0E6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 The probability of the bulbs lasting less than 260 days on average of 0.32</w:t>
      </w:r>
    </w:p>
    <w:p w14:paraId="0A081DBE" w14:textId="4E67B481" w:rsidR="001C0E62" w:rsidRPr="002E78B5" w:rsidRDefault="001C0E62" w:rsidP="00CB08A5">
      <w:pPr>
        <w:rPr>
          <w:sz w:val="28"/>
          <w:szCs w:val="28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0.3216)</w:t>
      </w:r>
    </w:p>
    <w:sectPr w:rsidR="001C0E62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72C43"/>
    <w:rsid w:val="00083863"/>
    <w:rsid w:val="000B36AF"/>
    <w:rsid w:val="000B417C"/>
    <w:rsid w:val="000D69F4"/>
    <w:rsid w:val="000F2D83"/>
    <w:rsid w:val="001864D6"/>
    <w:rsid w:val="00190F7C"/>
    <w:rsid w:val="001C0E62"/>
    <w:rsid w:val="001D766A"/>
    <w:rsid w:val="002078BC"/>
    <w:rsid w:val="00266B62"/>
    <w:rsid w:val="002818A0"/>
    <w:rsid w:val="0028213D"/>
    <w:rsid w:val="00283DCC"/>
    <w:rsid w:val="00293532"/>
    <w:rsid w:val="002A6694"/>
    <w:rsid w:val="002E0863"/>
    <w:rsid w:val="002E78B5"/>
    <w:rsid w:val="002F63DD"/>
    <w:rsid w:val="00302B26"/>
    <w:rsid w:val="00360870"/>
    <w:rsid w:val="0039153B"/>
    <w:rsid w:val="00396AEA"/>
    <w:rsid w:val="003A03BA"/>
    <w:rsid w:val="003B01D0"/>
    <w:rsid w:val="003F354C"/>
    <w:rsid w:val="004166A9"/>
    <w:rsid w:val="00437040"/>
    <w:rsid w:val="00480FD7"/>
    <w:rsid w:val="00494A7E"/>
    <w:rsid w:val="004D09A1"/>
    <w:rsid w:val="005438FD"/>
    <w:rsid w:val="00567706"/>
    <w:rsid w:val="005C5C51"/>
    <w:rsid w:val="005D1DBF"/>
    <w:rsid w:val="005D603C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4A4E"/>
    <w:rsid w:val="007B7F44"/>
    <w:rsid w:val="00867437"/>
    <w:rsid w:val="0087706A"/>
    <w:rsid w:val="008B2CB7"/>
    <w:rsid w:val="009043E8"/>
    <w:rsid w:val="00923E3B"/>
    <w:rsid w:val="009838A3"/>
    <w:rsid w:val="00990162"/>
    <w:rsid w:val="009D6E8A"/>
    <w:rsid w:val="00A47E6B"/>
    <w:rsid w:val="00A50B04"/>
    <w:rsid w:val="00AA44EF"/>
    <w:rsid w:val="00AB0E5D"/>
    <w:rsid w:val="00B000BA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12B0"/>
    <w:rsid w:val="00C76165"/>
    <w:rsid w:val="00CB08A5"/>
    <w:rsid w:val="00D309C7"/>
    <w:rsid w:val="00D44288"/>
    <w:rsid w:val="00D610DF"/>
    <w:rsid w:val="00D74923"/>
    <w:rsid w:val="00D759AC"/>
    <w:rsid w:val="00D87AA3"/>
    <w:rsid w:val="00DB592F"/>
    <w:rsid w:val="00DB650D"/>
    <w:rsid w:val="00DD5854"/>
    <w:rsid w:val="00E15B7A"/>
    <w:rsid w:val="00E605D6"/>
    <w:rsid w:val="00EB6B5E"/>
    <w:rsid w:val="00EF2090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a">
    <w:name w:val="a"/>
    <w:basedOn w:val="DefaultParagraphFont"/>
    <w:rsid w:val="00283DCC"/>
  </w:style>
  <w:style w:type="character" w:customStyle="1" w:styleId="l6">
    <w:name w:val="l6"/>
    <w:basedOn w:val="DefaultParagraphFont"/>
    <w:rsid w:val="00283DCC"/>
  </w:style>
  <w:style w:type="character" w:customStyle="1" w:styleId="l8">
    <w:name w:val="l8"/>
    <w:basedOn w:val="DefaultParagraphFont"/>
    <w:rsid w:val="007B4A4E"/>
  </w:style>
  <w:style w:type="character" w:customStyle="1" w:styleId="l10">
    <w:name w:val="l10"/>
    <w:basedOn w:val="DefaultParagraphFont"/>
    <w:rsid w:val="007B4A4E"/>
  </w:style>
  <w:style w:type="character" w:customStyle="1" w:styleId="l9">
    <w:name w:val="l9"/>
    <w:basedOn w:val="DefaultParagraphFont"/>
    <w:rsid w:val="007B4A4E"/>
  </w:style>
  <w:style w:type="character" w:customStyle="1" w:styleId="l7">
    <w:name w:val="l7"/>
    <w:basedOn w:val="DefaultParagraphFont"/>
    <w:rsid w:val="007B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D27DA-02C1-4EA0-9ADF-9E409D7C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Vicky</cp:lastModifiedBy>
  <cp:revision>2</cp:revision>
  <dcterms:created xsi:type="dcterms:W3CDTF">2022-08-12T13:52:00Z</dcterms:created>
  <dcterms:modified xsi:type="dcterms:W3CDTF">2022-08-12T13:52:00Z</dcterms:modified>
</cp:coreProperties>
</file>