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53" w:rsidRDefault="00C52A52">
      <w:r>
        <w:rPr>
          <w:noProof/>
          <w:lang w:eastAsia="en-IN"/>
        </w:rPr>
        <w:drawing>
          <wp:inline distT="0" distB="0" distL="0" distR="0">
            <wp:extent cx="2771775" cy="2771775"/>
            <wp:effectExtent l="0" t="0" r="9525" b="9525"/>
            <wp:docPr id="2" name="Picture 2" descr="https://m.media-amazon.com/images/I/71diouNMRH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71diouNMRH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52" w:rsidRDefault="00C52A52">
      <w:r>
        <w:t>Inner</w:t>
      </w:r>
    </w:p>
    <w:p w:rsidR="00C52A52" w:rsidRDefault="00C52A52">
      <w:r>
        <w:rPr>
          <w:noProof/>
          <w:lang w:eastAsia="en-IN"/>
        </w:rPr>
        <w:drawing>
          <wp:inline distT="0" distB="0" distL="0" distR="0">
            <wp:extent cx="2324100" cy="2324100"/>
            <wp:effectExtent l="0" t="0" r="0" b="0"/>
            <wp:docPr id="3" name="Picture 3" descr="https://m.media-amazon.com/images/I/71Q+5LC8sv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71Q+5LC8sv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52" w:rsidRDefault="00C52A52">
      <w:r>
        <w:rPr>
          <w:noProof/>
          <w:lang w:eastAsia="en-IN"/>
        </w:rPr>
        <w:drawing>
          <wp:inline distT="0" distB="0" distL="0" distR="0">
            <wp:extent cx="2590800" cy="2590800"/>
            <wp:effectExtent l="0" t="0" r="0" b="0"/>
            <wp:docPr id="4" name="Picture 4" descr="https://m.media-amazon.com/images/I/81YSFOq7iD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81YSFOq7iD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52" w:rsidRDefault="00C52A52">
      <w:r>
        <w:rPr>
          <w:noProof/>
          <w:lang w:eastAsia="en-IN"/>
        </w:rPr>
        <w:lastRenderedPageBreak/>
        <w:drawing>
          <wp:inline distT="0" distB="0" distL="0" distR="0">
            <wp:extent cx="2124075" cy="2124075"/>
            <wp:effectExtent l="0" t="0" r="9525" b="9525"/>
            <wp:docPr id="5" name="Picture 5" descr="https://m.media-amazon.com/images/I/81dx6BWgvR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.media-amazon.com/images/I/81dx6BWgvRL._SL15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52" w:rsidRDefault="00C52A52">
      <w:r>
        <w:rPr>
          <w:noProof/>
          <w:lang w:eastAsia="en-IN"/>
        </w:rPr>
        <w:drawing>
          <wp:inline distT="0" distB="0" distL="0" distR="0">
            <wp:extent cx="2314575" cy="2314575"/>
            <wp:effectExtent l="0" t="0" r="9525" b="9525"/>
            <wp:docPr id="6" name="Picture 6" descr="https://m.media-amazon.com/images/I/71I5P04vDL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.media-amazon.com/images/I/71I5P04vDLL._SL150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52" w:rsidRDefault="00C52A52">
      <w:pPr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br/>
      </w:r>
      <w:r>
        <w:rPr>
          <w:rFonts w:ascii="Verdana" w:hAnsi="Verdana"/>
          <w:color w:val="111111"/>
          <w:sz w:val="26"/>
          <w:szCs w:val="26"/>
          <w:shd w:val="clear" w:color="auto" w:fill="FFFFFF"/>
        </w:rPr>
        <w:t>Intel Core i9-11900K Desktop Processor 8 Cores up to 5.3 GHz Unlocked LGA1200 (Intel 500 Series &amp; Select 400 Series Chipset) 125W</w:t>
      </w:r>
    </w:p>
    <w:p w:rsidR="00C52A52" w:rsidRPr="00C52A52" w:rsidRDefault="00C52A52" w:rsidP="00C52A52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C52A5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-33% </w:t>
      </w:r>
      <w:r w:rsidRPr="00C52A52">
        <w:rPr>
          <w:rFonts w:ascii="Arial" w:eastAsia="Times New Roman" w:hAnsi="Arial" w:cs="Arial"/>
          <w:color w:val="0F1111"/>
          <w:sz w:val="42"/>
          <w:szCs w:val="42"/>
          <w:lang w:eastAsia="en-IN"/>
        </w:rPr>
        <w:t>₹46,980.00</w:t>
      </w:r>
    </w:p>
    <w:p w:rsidR="00C52A52" w:rsidRDefault="00C52A52" w:rsidP="00C52A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959"/>
          <w:sz w:val="18"/>
          <w:szCs w:val="18"/>
          <w:lang w:eastAsia="en-IN"/>
        </w:rPr>
      </w:pPr>
      <w:r w:rsidRPr="00C52A5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M.R.P.: </w:t>
      </w:r>
      <w:r w:rsidRPr="00C52A52">
        <w:rPr>
          <w:rFonts w:ascii="Arial" w:eastAsia="Times New Roman" w:hAnsi="Arial" w:cs="Arial"/>
          <w:color w:val="565959"/>
          <w:sz w:val="18"/>
          <w:szCs w:val="18"/>
          <w:lang w:eastAsia="en-IN"/>
        </w:rPr>
        <w:t>₹70,000.00</w:t>
      </w:r>
    </w:p>
    <w:tbl>
      <w:tblPr>
        <w:tblW w:w="8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6210"/>
      </w:tblGrid>
      <w:tr w:rsidR="00C52A52" w:rsidRPr="00C52A52" w:rsidTr="00C52A52">
        <w:tc>
          <w:tcPr>
            <w:tcW w:w="2202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C52A52" w:rsidRPr="00C52A52" w:rsidRDefault="00C52A52" w:rsidP="00C52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A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Brand</w:t>
            </w:r>
          </w:p>
        </w:tc>
        <w:tc>
          <w:tcPr>
            <w:tcW w:w="6210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C52A52" w:rsidRPr="00C52A52" w:rsidRDefault="00C52A52" w:rsidP="00C52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A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Intel</w:t>
            </w:r>
          </w:p>
        </w:tc>
      </w:tr>
      <w:tr w:rsidR="00C52A52" w:rsidRPr="00C52A52" w:rsidTr="00C52A52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C52A52" w:rsidRPr="00C52A52" w:rsidRDefault="00C52A52" w:rsidP="00C52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A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Manufacturer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C52A52" w:rsidRPr="00C52A52" w:rsidRDefault="00C52A52" w:rsidP="00C52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A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Intel</w:t>
            </w:r>
          </w:p>
        </w:tc>
      </w:tr>
      <w:tr w:rsidR="00C52A52" w:rsidRPr="00C52A52" w:rsidTr="00C52A52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C52A52" w:rsidRPr="00C52A52" w:rsidRDefault="00C52A52" w:rsidP="00C52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A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Model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C52A52" w:rsidRPr="00C52A52" w:rsidRDefault="00C52A52" w:rsidP="00C52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A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Core i9-11900K</w:t>
            </w:r>
          </w:p>
        </w:tc>
      </w:tr>
      <w:tr w:rsidR="00C52A52" w:rsidRPr="00C52A52" w:rsidTr="00C52A52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C52A52" w:rsidRPr="00C52A52" w:rsidRDefault="00C52A52" w:rsidP="00C52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A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Speed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C52A52" w:rsidRPr="00C52A52" w:rsidRDefault="00C52A52" w:rsidP="00C52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A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 GHz</w:t>
            </w:r>
          </w:p>
        </w:tc>
      </w:tr>
      <w:tr w:rsidR="00C52A52" w:rsidRPr="00C52A52" w:rsidTr="00C52A52">
        <w:tc>
          <w:tcPr>
            <w:tcW w:w="2202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C52A52" w:rsidRPr="00C52A52" w:rsidRDefault="00C52A52" w:rsidP="00C52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A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Socket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C52A52" w:rsidRPr="00C52A52" w:rsidRDefault="00C52A52" w:rsidP="00C52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A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LGA 1200</w:t>
            </w:r>
          </w:p>
        </w:tc>
      </w:tr>
    </w:tbl>
    <w:p w:rsidR="00C52A52" w:rsidRPr="00C52A52" w:rsidRDefault="00C52A52" w:rsidP="00C52A52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C52A52">
        <w:rPr>
          <w:rFonts w:ascii="Arial" w:eastAsia="Times New Roman" w:hAnsi="Arial" w:cs="Arial"/>
          <w:color w:val="0F1111"/>
          <w:sz w:val="21"/>
          <w:szCs w:val="21"/>
          <w:lang w:eastAsia="en-IN"/>
        </w:rPr>
        <w:pict>
          <v:rect id="_x0000_i1025" style="width:0;height:.75pt" o:hralign="center" o:hrstd="t" o:hr="t" fillcolor="#a0a0a0" stroked="f"/>
        </w:pict>
      </w:r>
    </w:p>
    <w:p w:rsidR="00C52A52" w:rsidRPr="00C52A52" w:rsidRDefault="00C52A52" w:rsidP="00C52A5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  <w:lang w:eastAsia="en-IN"/>
        </w:rPr>
      </w:pPr>
      <w:r w:rsidRPr="00C52A52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  <w:lang w:eastAsia="en-IN"/>
        </w:rPr>
        <w:t>About this item</w:t>
      </w:r>
    </w:p>
    <w:p w:rsidR="00C52A52" w:rsidRPr="00C52A52" w:rsidRDefault="00C52A52" w:rsidP="00C52A5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C52A5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The processor features Socket LGA-1200 socket for installation on the PCB</w:t>
      </w:r>
    </w:p>
    <w:p w:rsidR="00C52A52" w:rsidRPr="00C52A52" w:rsidRDefault="00C52A52" w:rsidP="00C52A5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C52A5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16 MB of L3 cache rapidly retrieves the most used data available to improve system performance</w:t>
      </w:r>
    </w:p>
    <w:p w:rsidR="00C52A52" w:rsidRPr="00C52A52" w:rsidRDefault="00C52A52" w:rsidP="00C52A5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C52A5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14 nm design offers great efficiency for computing, delivers nimble processing with balanced cost, performance, and power</w:t>
      </w:r>
    </w:p>
    <w:p w:rsidR="00C52A52" w:rsidRPr="00C52A52" w:rsidRDefault="00C52A52" w:rsidP="00C52A5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C52A52">
        <w:rPr>
          <w:rFonts w:ascii="Arial" w:eastAsia="Times New Roman" w:hAnsi="Arial" w:cs="Arial"/>
          <w:color w:val="0F1111"/>
          <w:sz w:val="21"/>
          <w:szCs w:val="21"/>
          <w:lang w:eastAsia="en-IN"/>
        </w:rPr>
        <w:lastRenderedPageBreak/>
        <w:t>To boost graphics and visual quality, the chipset has a built in Intel UHD Graphics 750 controller. Supports up to 3 monitors.</w:t>
      </w:r>
    </w:p>
    <w:p w:rsidR="00C52A52" w:rsidRPr="00C52A52" w:rsidRDefault="00C52A52" w:rsidP="00C52A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bookmarkStart w:id="0" w:name="_GoBack"/>
      <w:bookmarkEnd w:id="0"/>
    </w:p>
    <w:p w:rsidR="00C52A52" w:rsidRDefault="00C52A52"/>
    <w:sectPr w:rsidR="00C52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457A17"/>
    <w:multiLevelType w:val="multilevel"/>
    <w:tmpl w:val="26A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52"/>
    <w:rsid w:val="00026EAD"/>
    <w:rsid w:val="00C5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0120B-F0CE-4156-B13A-A56FFC0C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2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C52A52"/>
  </w:style>
  <w:style w:type="character" w:customStyle="1" w:styleId="a-price">
    <w:name w:val="a-price"/>
    <w:basedOn w:val="DefaultParagraphFont"/>
    <w:rsid w:val="00C52A52"/>
  </w:style>
  <w:style w:type="character" w:customStyle="1" w:styleId="a-offscreen">
    <w:name w:val="a-offscreen"/>
    <w:basedOn w:val="DefaultParagraphFont"/>
    <w:rsid w:val="00C52A52"/>
  </w:style>
  <w:style w:type="character" w:customStyle="1" w:styleId="a-price-symbol">
    <w:name w:val="a-price-symbol"/>
    <w:basedOn w:val="DefaultParagraphFont"/>
    <w:rsid w:val="00C52A52"/>
  </w:style>
  <w:style w:type="character" w:customStyle="1" w:styleId="a-price-whole">
    <w:name w:val="a-price-whole"/>
    <w:basedOn w:val="DefaultParagraphFont"/>
    <w:rsid w:val="00C52A52"/>
  </w:style>
  <w:style w:type="character" w:customStyle="1" w:styleId="a-price-decimal">
    <w:name w:val="a-price-decimal"/>
    <w:basedOn w:val="DefaultParagraphFont"/>
    <w:rsid w:val="00C52A52"/>
  </w:style>
  <w:style w:type="character" w:customStyle="1" w:styleId="a-price-fraction">
    <w:name w:val="a-price-fraction"/>
    <w:basedOn w:val="DefaultParagraphFont"/>
    <w:rsid w:val="00C52A52"/>
  </w:style>
  <w:style w:type="character" w:customStyle="1" w:styleId="a-size-small">
    <w:name w:val="a-size-small"/>
    <w:basedOn w:val="DefaultParagraphFont"/>
    <w:rsid w:val="00C52A52"/>
  </w:style>
  <w:style w:type="character" w:customStyle="1" w:styleId="Heading1Char">
    <w:name w:val="Heading 1 Char"/>
    <w:basedOn w:val="DefaultParagraphFont"/>
    <w:link w:val="Heading1"/>
    <w:uiPriority w:val="9"/>
    <w:rsid w:val="00C52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base">
    <w:name w:val="a-size-base"/>
    <w:basedOn w:val="DefaultParagraphFont"/>
    <w:rsid w:val="00C52A52"/>
  </w:style>
  <w:style w:type="character" w:customStyle="1" w:styleId="a-list-item">
    <w:name w:val="a-list-item"/>
    <w:basedOn w:val="DefaultParagraphFont"/>
    <w:rsid w:val="00C52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33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</dc:creator>
  <cp:keywords/>
  <dc:description/>
  <cp:lastModifiedBy>ITDB2</cp:lastModifiedBy>
  <cp:revision>1</cp:revision>
  <dcterms:created xsi:type="dcterms:W3CDTF">2022-09-30T09:26:00Z</dcterms:created>
  <dcterms:modified xsi:type="dcterms:W3CDTF">2022-09-30T09:29:00Z</dcterms:modified>
</cp:coreProperties>
</file>