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4E" w:rsidRDefault="00EF354E">
      <w:r>
        <w:rPr>
          <w:noProof/>
          <w:lang w:eastAsia="en-IN"/>
        </w:rPr>
        <w:drawing>
          <wp:inline distT="0" distB="0" distL="0" distR="0">
            <wp:extent cx="2295525" cy="2295525"/>
            <wp:effectExtent l="0" t="0" r="9525" b="9525"/>
            <wp:docPr id="1" name="Picture 1" descr="https://m.media-amazon.com/images/I/81m4Lq0tWd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81m4Lq0tWd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E" w:rsidRDefault="00EF354E">
      <w:r>
        <w:t>Inner</w:t>
      </w:r>
    </w:p>
    <w:p w:rsidR="00EF354E" w:rsidRDefault="00EF354E">
      <w:r>
        <w:rPr>
          <w:noProof/>
          <w:lang w:eastAsia="en-IN"/>
        </w:rPr>
        <w:drawing>
          <wp:inline distT="0" distB="0" distL="0" distR="0">
            <wp:extent cx="2476500" cy="2476500"/>
            <wp:effectExtent l="0" t="0" r="0" b="0"/>
            <wp:docPr id="2" name="Picture 2" descr="https://m.media-amazon.com/images/I/818QOMNvJv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.media-amazon.com/images/I/818QOMNvJv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E" w:rsidRDefault="00EF354E">
      <w:r w:rsidRPr="00EF354E">
        <w:drawing>
          <wp:inline distT="0" distB="0" distL="0" distR="0">
            <wp:extent cx="2133600" cy="2133600"/>
            <wp:effectExtent l="0" t="0" r="0" b="0"/>
            <wp:docPr id="3" name="Picture 3" descr="https://m.media-amazon.com/images/I/81CBKXTsDu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.media-amazon.com/images/I/81CBKXTsDuL._SL15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E" w:rsidRDefault="00EF354E">
      <w:r w:rsidRPr="00EF354E">
        <w:lastRenderedPageBreak/>
        <w:drawing>
          <wp:inline distT="0" distB="0" distL="0" distR="0">
            <wp:extent cx="2609850" cy="2609850"/>
            <wp:effectExtent l="0" t="0" r="0" b="0"/>
            <wp:docPr id="4" name="Picture 4" descr="https://m.media-amazon.com/images/I/81C+2fUXe0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.media-amazon.com/images/I/81C+2fUXe0L._SL15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E" w:rsidRDefault="00EF354E">
      <w:r>
        <w:rPr>
          <w:noProof/>
          <w:lang w:eastAsia="en-IN"/>
        </w:rPr>
        <w:drawing>
          <wp:inline distT="0" distB="0" distL="0" distR="0" wp14:anchorId="7BFA6C0C" wp14:editId="0F09E1B5">
            <wp:extent cx="2266950" cy="2266950"/>
            <wp:effectExtent l="0" t="0" r="0" b="0"/>
            <wp:docPr id="18" name="Picture 18" descr="https://m.media-amazon.com/images/I/81Jve+eqwu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.media-amazon.com/images/I/81Jve+eqwuL._SL15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4E" w:rsidRDefault="00EF354E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br/>
      </w: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ASUS Prime Z690M-PLUS D4 LGA 1700 12th Gen Intel Core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mATX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Motherboard with </w:t>
      </w:r>
      <w:proofErr w:type="spell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PCIe</w:t>
      </w:r>
      <w:proofErr w:type="spell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5.0, 3 M.2 Slots, DDR4, 1 Gb LAN, HDMI, USB 3.2 Gen2 Type-C, Front USB 3.2..</w:t>
      </w:r>
    </w:p>
    <w:tbl>
      <w:tblPr>
        <w:tblW w:w="5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4135"/>
      </w:tblGrid>
      <w:tr w:rsidR="00EF354E" w:rsidRPr="00EF354E" w:rsidTr="00EF354E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F354E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M.R.P.:</w:t>
            </w:r>
          </w:p>
        </w:tc>
        <w:tc>
          <w:tcPr>
            <w:tcW w:w="4135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F354E">
              <w:rPr>
                <w:rFonts w:ascii="Arial" w:eastAsia="Times New Roman" w:hAnsi="Arial" w:cs="Arial"/>
                <w:color w:val="565959"/>
                <w:sz w:val="20"/>
                <w:szCs w:val="20"/>
                <w:lang w:eastAsia="en-IN"/>
              </w:rPr>
              <w:t>₹22,000.00₹22,000.00</w:t>
            </w:r>
          </w:p>
        </w:tc>
      </w:tr>
      <w:tr w:rsidR="00EF354E" w:rsidRPr="00EF354E" w:rsidTr="00EF354E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F354E"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  <w:t>Deal of the Day:</w:t>
            </w:r>
          </w:p>
        </w:tc>
        <w:tc>
          <w:tcPr>
            <w:tcW w:w="4135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EF354E">
              <w:rPr>
                <w:rFonts w:ascii="Arial" w:eastAsia="Times New Roman" w:hAnsi="Arial" w:cs="Arial"/>
                <w:color w:val="B12704"/>
                <w:sz w:val="20"/>
                <w:szCs w:val="20"/>
                <w:lang w:eastAsia="en-IN"/>
              </w:rPr>
              <w:t>₹18,599.00₹18,599.00</w:t>
            </w:r>
          </w:p>
        </w:tc>
      </w:tr>
    </w:tbl>
    <w:p w:rsidR="00EF354E" w:rsidRDefault="00EF354E"/>
    <w:tbl>
      <w:tblPr>
        <w:tblW w:w="5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4207"/>
      </w:tblGrid>
      <w:tr w:rsidR="00EF354E" w:rsidRPr="00EF354E" w:rsidTr="00EF354E">
        <w:tc>
          <w:tcPr>
            <w:tcW w:w="149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Brand</w:t>
            </w:r>
          </w:p>
        </w:tc>
        <w:tc>
          <w:tcPr>
            <w:tcW w:w="4207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ASUS</w:t>
            </w:r>
          </w:p>
        </w:tc>
      </w:tr>
      <w:tr w:rsidR="00EF354E" w:rsidRPr="00EF354E" w:rsidTr="00EF354E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 Socket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LGA 1700</w:t>
            </w:r>
          </w:p>
        </w:tc>
      </w:tr>
      <w:tr w:rsidR="00EF354E" w:rsidRPr="00EF354E" w:rsidTr="00EF354E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Compatible Devices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 Computer</w:t>
            </w:r>
          </w:p>
        </w:tc>
      </w:tr>
      <w:tr w:rsidR="00EF354E" w:rsidRPr="00EF354E" w:rsidTr="00EF354E">
        <w:tc>
          <w:tcPr>
            <w:tcW w:w="149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 Memory Technology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DDR4</w:t>
            </w:r>
          </w:p>
        </w:tc>
      </w:tr>
      <w:tr w:rsidR="00EF354E" w:rsidRPr="00EF354E" w:rsidTr="00EF354E">
        <w:tc>
          <w:tcPr>
            <w:tcW w:w="149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Compatible Processors</w:t>
            </w:r>
          </w:p>
        </w:tc>
        <w:tc>
          <w:tcPr>
            <w:tcW w:w="4207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EF354E" w:rsidRPr="00EF354E" w:rsidRDefault="00EF354E" w:rsidP="00EF3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5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12th Gen Intel Core, Pentium Gold and Celeron Processors</w:t>
            </w:r>
          </w:p>
        </w:tc>
      </w:tr>
    </w:tbl>
    <w:p w:rsidR="00EF354E" w:rsidRPr="00EF354E" w:rsidRDefault="00EF354E" w:rsidP="00EF354E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EF354E" w:rsidRPr="00EF354E" w:rsidRDefault="00EF354E" w:rsidP="00EF354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</w:pPr>
      <w:r w:rsidRPr="00EF354E">
        <w:rPr>
          <w:rFonts w:ascii="Arial" w:eastAsia="Times New Roman" w:hAnsi="Arial" w:cs="Arial"/>
          <w:b/>
          <w:bCs/>
          <w:color w:val="0F1111"/>
          <w:kern w:val="36"/>
          <w:sz w:val="48"/>
          <w:szCs w:val="48"/>
          <w:lang w:eastAsia="en-IN"/>
        </w:rPr>
        <w:lastRenderedPageBreak/>
        <w:t>About this item</w:t>
      </w:r>
    </w:p>
    <w:p w:rsidR="00EF354E" w:rsidRPr="00EF354E" w:rsidRDefault="00EF354E" w:rsidP="00EF354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Coupled with HD lens and the camera has auto white balance and auto </w:t>
      </w:r>
      <w:proofErr w:type="spellStart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exposure.It</w:t>
      </w:r>
      <w:proofErr w:type="spellEnd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captures clear 1080P at 30fps video, and when you move from dark to light areas, the auto exposure does its job as well</w:t>
      </w:r>
    </w:p>
    <w:p w:rsidR="00EF354E" w:rsidRPr="00EF354E" w:rsidRDefault="00EF354E" w:rsidP="00EF354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proofErr w:type="spellStart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Wifi</w:t>
      </w:r>
      <w:proofErr w:type="spellEnd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Camera Control the camera via your smart </w:t>
      </w:r>
      <w:proofErr w:type="spellStart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phone,use</w:t>
      </w:r>
      <w:proofErr w:type="spellEnd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the </w:t>
      </w:r>
      <w:proofErr w:type="spellStart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WiFi</w:t>
      </w:r>
      <w:proofErr w:type="spellEnd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function of the camera to watch live in phone video, Audio and photos to your smartphone</w:t>
      </w:r>
    </w:p>
    <w:p w:rsidR="00EF354E" w:rsidRPr="00EF354E" w:rsidRDefault="00EF354E" w:rsidP="00EF354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FHD HD Security Camera provides you with an enough clear picture to see the situation anywhere on APP. The WIFI c</w:t>
      </w:r>
      <w:bookmarkStart w:id="0" w:name="_GoBack"/>
      <w:bookmarkEnd w:id="0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amera providing wider viewing angle greatly reduces the blind </w:t>
      </w:r>
      <w:proofErr w:type="spellStart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area.The</w:t>
      </w:r>
      <w:proofErr w:type="spellEnd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black infrared lights offer a 10ft visible range in the dark, giving you a super night vision experience</w:t>
      </w:r>
    </w:p>
    <w:p w:rsidR="00EF354E" w:rsidRPr="00EF354E" w:rsidRDefault="00EF354E" w:rsidP="00EF354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The Motion Detect </w:t>
      </w:r>
      <w:proofErr w:type="spellStart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option.Tough</w:t>
      </w:r>
      <w:proofErr w:type="spellEnd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and durable designï¼?It's slim enough that it will fit nicely in a pocket</w:t>
      </w:r>
    </w:p>
    <w:p w:rsidR="00EF354E" w:rsidRPr="00EF354E" w:rsidRDefault="00EF354E" w:rsidP="00EF354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Built-in 1800mAh rechargeable battery, charging time about 2 hours, recording time(in 1080P, </w:t>
      </w:r>
      <w:proofErr w:type="spellStart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wifi</w:t>
      </w:r>
      <w:proofErr w:type="spellEnd"/>
      <w:r w:rsidRPr="00EF354E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off) about 4-5 hours, makes 2hours recording for 32GB, and 4hours for 64GB, Meanwhileï¼?the camera support charging and record at the same time</w:t>
      </w:r>
    </w:p>
    <w:p w:rsidR="00EF354E" w:rsidRDefault="00EC6F8F">
      <w:proofErr w:type="gramStart"/>
      <w:r>
        <w:t>s</w:t>
      </w:r>
      <w:proofErr w:type="gramEnd"/>
    </w:p>
    <w:sectPr w:rsidR="00EF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B4327"/>
    <w:multiLevelType w:val="multilevel"/>
    <w:tmpl w:val="D838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4E"/>
    <w:rsid w:val="00EC6F8F"/>
    <w:rsid w:val="00E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68184-142D-463C-BD88-4488518B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EF354E"/>
  </w:style>
  <w:style w:type="character" w:customStyle="1" w:styleId="a-offscreen">
    <w:name w:val="a-offscreen"/>
    <w:basedOn w:val="DefaultParagraphFont"/>
    <w:rsid w:val="00EF354E"/>
  </w:style>
  <w:style w:type="character" w:customStyle="1" w:styleId="Heading1Char">
    <w:name w:val="Heading 1 Char"/>
    <w:basedOn w:val="DefaultParagraphFont"/>
    <w:link w:val="Heading1"/>
    <w:uiPriority w:val="9"/>
    <w:rsid w:val="00EF35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base">
    <w:name w:val="a-size-base"/>
    <w:basedOn w:val="DefaultParagraphFont"/>
    <w:rsid w:val="00EF354E"/>
  </w:style>
  <w:style w:type="character" w:customStyle="1" w:styleId="a-list-item">
    <w:name w:val="a-list-item"/>
    <w:basedOn w:val="DefaultParagraphFont"/>
    <w:rsid w:val="00EF3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9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</dc:creator>
  <cp:keywords/>
  <dc:description/>
  <cp:lastModifiedBy>ITDB2</cp:lastModifiedBy>
  <cp:revision>4</cp:revision>
  <dcterms:created xsi:type="dcterms:W3CDTF">2022-09-30T08:39:00Z</dcterms:created>
  <dcterms:modified xsi:type="dcterms:W3CDTF">2022-09-30T08:44:00Z</dcterms:modified>
</cp:coreProperties>
</file>