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B4B0" w14:textId="1D1E1555" w:rsidR="0052456C" w:rsidRPr="0052456C" w:rsidRDefault="0052456C">
      <w:pPr>
        <w:rPr>
          <w:sz w:val="16"/>
          <w:szCs w:val="16"/>
        </w:rPr>
      </w:pPr>
      <w:r w:rsidRPr="0052456C">
        <w:rPr>
          <w:noProof/>
          <w:sz w:val="16"/>
          <w:szCs w:val="16"/>
        </w:rPr>
        <w:drawing>
          <wp:inline distT="0" distB="0" distL="0" distR="0" wp14:anchorId="1FACA1C9" wp14:editId="02D76A85">
            <wp:extent cx="1603248" cy="1603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80" cy="16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2D62" w14:textId="2FC2E723" w:rsidR="0052456C" w:rsidRPr="0052456C" w:rsidRDefault="0052456C">
      <w:pPr>
        <w:rPr>
          <w:sz w:val="16"/>
          <w:szCs w:val="16"/>
        </w:rPr>
      </w:pPr>
      <w:r w:rsidRPr="0052456C">
        <w:rPr>
          <w:sz w:val="16"/>
          <w:szCs w:val="16"/>
        </w:rPr>
        <w:t>Inner</w:t>
      </w:r>
    </w:p>
    <w:p w14:paraId="7F2CBE78" w14:textId="3FBBBD9C" w:rsidR="0052456C" w:rsidRPr="0052456C" w:rsidRDefault="0052456C">
      <w:pPr>
        <w:rPr>
          <w:sz w:val="16"/>
          <w:szCs w:val="16"/>
        </w:rPr>
      </w:pPr>
      <w:r w:rsidRPr="0052456C">
        <w:rPr>
          <w:noProof/>
          <w:sz w:val="16"/>
          <w:szCs w:val="16"/>
        </w:rPr>
        <w:drawing>
          <wp:inline distT="0" distB="0" distL="0" distR="0" wp14:anchorId="35C6E553" wp14:editId="30441A8F">
            <wp:extent cx="3523488" cy="1089916"/>
            <wp:effectExtent l="0" t="0" r="1270" b="0"/>
            <wp:docPr id="2" name="Picture 2" descr="das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sa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09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E576" w14:textId="7218F686" w:rsidR="0052456C" w:rsidRPr="0052456C" w:rsidRDefault="0052456C">
      <w:pPr>
        <w:rPr>
          <w:sz w:val="16"/>
          <w:szCs w:val="16"/>
        </w:rPr>
      </w:pPr>
      <w:r w:rsidRPr="0052456C">
        <w:rPr>
          <w:noProof/>
          <w:sz w:val="16"/>
          <w:szCs w:val="16"/>
        </w:rPr>
        <w:drawing>
          <wp:inline distT="0" distB="0" distL="0" distR="0" wp14:anchorId="2DB41F46" wp14:editId="2C090BDD">
            <wp:extent cx="2694432" cy="1665139"/>
            <wp:effectExtent l="0" t="0" r="0" b="0"/>
            <wp:docPr id="3" name="Picture 3" descr="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94" cy="16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5955" w14:textId="5DEA03E7" w:rsidR="0052456C" w:rsidRPr="0052456C" w:rsidRDefault="0052456C">
      <w:pPr>
        <w:rPr>
          <w:sz w:val="16"/>
          <w:szCs w:val="16"/>
        </w:rPr>
      </w:pPr>
      <w:r w:rsidRPr="0052456C">
        <w:rPr>
          <w:noProof/>
          <w:sz w:val="16"/>
          <w:szCs w:val="16"/>
        </w:rPr>
        <w:drawing>
          <wp:inline distT="0" distB="0" distL="0" distR="0" wp14:anchorId="44AAF558" wp14:editId="1121EF67">
            <wp:extent cx="2590800" cy="1601095"/>
            <wp:effectExtent l="0" t="0" r="0" b="0"/>
            <wp:docPr id="4" name="Picture 4" descr="asd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dad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425" cy="16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ABAD" w14:textId="3FA3790A" w:rsidR="0052456C" w:rsidRPr="0052456C" w:rsidRDefault="0052456C">
      <w:pPr>
        <w:rPr>
          <w:sz w:val="16"/>
          <w:szCs w:val="16"/>
        </w:rPr>
      </w:pPr>
      <w:r w:rsidRPr="0052456C">
        <w:rPr>
          <w:noProof/>
          <w:sz w:val="16"/>
          <w:szCs w:val="16"/>
        </w:rPr>
        <w:drawing>
          <wp:inline distT="0" distB="0" distL="0" distR="0" wp14:anchorId="21CD0A99" wp14:editId="1C3F3365">
            <wp:extent cx="2554224" cy="1578491"/>
            <wp:effectExtent l="0" t="0" r="0" b="3175"/>
            <wp:docPr id="5" name="Picture 5" descr="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77" cy="158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5C2E" w14:textId="797D55F0" w:rsidR="0052456C" w:rsidRPr="0052456C" w:rsidRDefault="0052456C">
      <w:pPr>
        <w:rPr>
          <w:sz w:val="16"/>
          <w:szCs w:val="16"/>
        </w:rPr>
      </w:pPr>
      <w:r w:rsidRPr="0052456C">
        <w:rPr>
          <w:noProof/>
          <w:sz w:val="16"/>
          <w:szCs w:val="16"/>
        </w:rPr>
        <w:lastRenderedPageBreak/>
        <w:drawing>
          <wp:inline distT="0" distB="0" distL="0" distR="0" wp14:anchorId="40E7F336" wp14:editId="5BA58F75">
            <wp:extent cx="2395728" cy="1480542"/>
            <wp:effectExtent l="0" t="0" r="5080" b="5715"/>
            <wp:docPr id="6" name="Picture 6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73" cy="148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5F76" w14:textId="77777777" w:rsidR="0052456C" w:rsidRPr="0052456C" w:rsidRDefault="0052456C" w:rsidP="0052456C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</w:pPr>
      <w:proofErr w:type="spellStart"/>
      <w:r w:rsidRPr="0052456C"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  <w:t>Deepcool</w:t>
      </w:r>
      <w:proofErr w:type="spellEnd"/>
      <w:r w:rsidRPr="0052456C"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  <w:t xml:space="preserve"> DQ850-M V2L, 850 Watt, 80 Plus Gold Full Modular Power Supply/PSU for Gaming PC - DP-GD-DQ850-M-V2L</w:t>
      </w:r>
    </w:p>
    <w:p w14:paraId="5BEB954F" w14:textId="77777777" w:rsidR="0052456C" w:rsidRPr="0052456C" w:rsidRDefault="0052456C" w:rsidP="0052456C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52456C">
        <w:rPr>
          <w:rFonts w:ascii="Arial" w:eastAsia="Times New Roman" w:hAnsi="Arial" w:cs="Arial"/>
          <w:color w:val="CC0C39"/>
          <w:sz w:val="16"/>
          <w:szCs w:val="16"/>
          <w:lang w:eastAsia="en-IN"/>
        </w:rPr>
        <w:t>-44%</w:t>
      </w:r>
      <w:r w:rsidRPr="0052456C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 ₹8,499.00₹8,499.00</w:t>
      </w:r>
    </w:p>
    <w:p w14:paraId="77CBD5A8" w14:textId="77777777" w:rsidR="0052456C" w:rsidRPr="0052456C" w:rsidRDefault="0052456C" w:rsidP="0052456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52456C">
        <w:rPr>
          <w:rFonts w:ascii="Arial" w:eastAsia="Times New Roman" w:hAnsi="Arial" w:cs="Arial"/>
          <w:color w:val="565959"/>
          <w:sz w:val="16"/>
          <w:szCs w:val="16"/>
          <w:lang w:eastAsia="en-IN"/>
        </w:rPr>
        <w:t>M.R.P.: ₹15,099.00₹15,099.00</w:t>
      </w:r>
    </w:p>
    <w:p w14:paraId="6AB17AD8" w14:textId="77777777" w:rsidR="0052456C" w:rsidRPr="0052456C" w:rsidRDefault="0052456C" w:rsidP="0052456C">
      <w:pPr>
        <w:pStyle w:val="Heading3"/>
        <w:shd w:val="clear" w:color="auto" w:fill="FFFFFF"/>
        <w:spacing w:before="180" w:line="360" w:lineRule="atLeast"/>
        <w:rPr>
          <w:rFonts w:ascii="Arial" w:hAnsi="Arial" w:cs="Arial"/>
          <w:color w:val="0F1111"/>
          <w:sz w:val="16"/>
          <w:szCs w:val="16"/>
        </w:rPr>
      </w:pPr>
      <w:r w:rsidRPr="0052456C">
        <w:rPr>
          <w:rFonts w:ascii="Arial" w:hAnsi="Arial" w:cs="Arial"/>
          <w:color w:val="0F1111"/>
          <w:sz w:val="16"/>
          <w:szCs w:val="16"/>
        </w:rPr>
        <w:t>Product details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4898"/>
      </w:tblGrid>
      <w:tr w:rsidR="0052456C" w:rsidRPr="0052456C" w14:paraId="7B21D4F7" w14:textId="77777777" w:rsidTr="0052456C">
        <w:tc>
          <w:tcPr>
            <w:tcW w:w="3263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35C291CD" w14:textId="77777777" w:rsidR="0052456C" w:rsidRPr="0052456C" w:rsidRDefault="0052456C">
            <w:pPr>
              <w:spacing w:before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52456C">
              <w:rPr>
                <w:rStyle w:val="a-size-small"/>
                <w:b/>
                <w:bCs/>
                <w:sz w:val="16"/>
                <w:szCs w:val="16"/>
              </w:rPr>
              <w:t>Model Name</w:t>
            </w:r>
          </w:p>
        </w:tc>
        <w:tc>
          <w:tcPr>
            <w:tcW w:w="48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04603D71" w14:textId="77777777" w:rsidR="0052456C" w:rsidRPr="0052456C" w:rsidRDefault="0052456C">
            <w:pPr>
              <w:spacing w:before="120"/>
              <w:rPr>
                <w:sz w:val="16"/>
                <w:szCs w:val="16"/>
              </w:rPr>
            </w:pPr>
            <w:r w:rsidRPr="0052456C">
              <w:rPr>
                <w:rStyle w:val="a-size-base"/>
                <w:color w:val="565959"/>
                <w:sz w:val="16"/>
                <w:szCs w:val="16"/>
              </w:rPr>
              <w:t>DQ</w:t>
            </w:r>
          </w:p>
        </w:tc>
      </w:tr>
      <w:tr w:rsidR="0052456C" w:rsidRPr="0052456C" w14:paraId="58AC26C9" w14:textId="77777777" w:rsidTr="0052456C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BF3FB6B" w14:textId="77777777" w:rsidR="0052456C" w:rsidRPr="0052456C" w:rsidRDefault="0052456C">
            <w:pPr>
              <w:spacing w:before="120"/>
              <w:rPr>
                <w:sz w:val="16"/>
                <w:szCs w:val="16"/>
              </w:rPr>
            </w:pPr>
            <w:r w:rsidRPr="0052456C">
              <w:rPr>
                <w:rStyle w:val="a-size-small"/>
                <w:b/>
                <w:bCs/>
                <w:sz w:val="16"/>
                <w:szCs w:val="16"/>
              </w:rPr>
              <w:t>Brand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A012318" w14:textId="77777777" w:rsidR="0052456C" w:rsidRPr="0052456C" w:rsidRDefault="0052456C">
            <w:pPr>
              <w:spacing w:before="120"/>
              <w:rPr>
                <w:sz w:val="16"/>
                <w:szCs w:val="16"/>
              </w:rPr>
            </w:pPr>
            <w:r w:rsidRPr="0052456C">
              <w:rPr>
                <w:rStyle w:val="a-size-base"/>
                <w:color w:val="565959"/>
                <w:sz w:val="16"/>
                <w:szCs w:val="16"/>
              </w:rPr>
              <w:t>DEEPCOOL</w:t>
            </w:r>
          </w:p>
        </w:tc>
      </w:tr>
      <w:tr w:rsidR="0052456C" w:rsidRPr="0052456C" w14:paraId="0CD72BE5" w14:textId="77777777" w:rsidTr="0052456C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F58C968" w14:textId="77777777" w:rsidR="0052456C" w:rsidRPr="0052456C" w:rsidRDefault="0052456C">
            <w:pPr>
              <w:spacing w:before="120"/>
              <w:rPr>
                <w:sz w:val="16"/>
                <w:szCs w:val="16"/>
              </w:rPr>
            </w:pPr>
            <w:r w:rsidRPr="0052456C">
              <w:rPr>
                <w:rStyle w:val="a-size-small"/>
                <w:b/>
                <w:bCs/>
                <w:sz w:val="16"/>
                <w:szCs w:val="16"/>
              </w:rPr>
              <w:t>Compatible Devices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C337332" w14:textId="77777777" w:rsidR="0052456C" w:rsidRPr="0052456C" w:rsidRDefault="0052456C">
            <w:pPr>
              <w:spacing w:before="120"/>
              <w:rPr>
                <w:sz w:val="16"/>
                <w:szCs w:val="16"/>
              </w:rPr>
            </w:pPr>
            <w:r w:rsidRPr="0052456C">
              <w:rPr>
                <w:rStyle w:val="a-size-base"/>
                <w:color w:val="565959"/>
                <w:sz w:val="16"/>
                <w:szCs w:val="16"/>
              </w:rPr>
              <w:t>Personal Computer</w:t>
            </w:r>
          </w:p>
        </w:tc>
      </w:tr>
      <w:tr w:rsidR="0052456C" w:rsidRPr="0052456C" w14:paraId="65F8EB62" w14:textId="77777777" w:rsidTr="0052456C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5BBA4DE" w14:textId="77777777" w:rsidR="0052456C" w:rsidRPr="0052456C" w:rsidRDefault="0052456C">
            <w:pPr>
              <w:spacing w:before="120"/>
              <w:rPr>
                <w:sz w:val="16"/>
                <w:szCs w:val="16"/>
              </w:rPr>
            </w:pPr>
            <w:r w:rsidRPr="0052456C">
              <w:rPr>
                <w:rStyle w:val="a-size-small"/>
                <w:b/>
                <w:bCs/>
                <w:sz w:val="16"/>
                <w:szCs w:val="16"/>
              </w:rPr>
              <w:t>Connector Type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AB0A6B8" w14:textId="77777777" w:rsidR="0052456C" w:rsidRPr="0052456C" w:rsidRDefault="0052456C">
            <w:pPr>
              <w:spacing w:before="120"/>
              <w:rPr>
                <w:sz w:val="16"/>
                <w:szCs w:val="16"/>
              </w:rPr>
            </w:pPr>
            <w:r w:rsidRPr="0052456C">
              <w:rPr>
                <w:rStyle w:val="a-size-base"/>
                <w:color w:val="565959"/>
                <w:sz w:val="16"/>
                <w:szCs w:val="16"/>
              </w:rPr>
              <w:t>ATX, EPS, SATA</w:t>
            </w:r>
          </w:p>
        </w:tc>
      </w:tr>
      <w:tr w:rsidR="0052456C" w:rsidRPr="0052456C" w14:paraId="0628A6B6" w14:textId="77777777" w:rsidTr="0052456C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96B0943" w14:textId="77777777" w:rsidR="0052456C" w:rsidRPr="0052456C" w:rsidRDefault="0052456C">
            <w:pPr>
              <w:spacing w:before="120"/>
              <w:rPr>
                <w:sz w:val="16"/>
                <w:szCs w:val="16"/>
              </w:rPr>
            </w:pPr>
            <w:r w:rsidRPr="0052456C">
              <w:rPr>
                <w:rStyle w:val="a-size-small"/>
                <w:b/>
                <w:bCs/>
                <w:sz w:val="16"/>
                <w:szCs w:val="16"/>
              </w:rPr>
              <w:t>Audio Wattage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A4F1014" w14:textId="77777777" w:rsidR="0052456C" w:rsidRPr="0052456C" w:rsidRDefault="0052456C">
            <w:pPr>
              <w:spacing w:before="120"/>
              <w:rPr>
                <w:sz w:val="16"/>
                <w:szCs w:val="16"/>
              </w:rPr>
            </w:pPr>
            <w:r w:rsidRPr="0052456C">
              <w:rPr>
                <w:rStyle w:val="a-size-base"/>
                <w:color w:val="565959"/>
                <w:sz w:val="16"/>
                <w:szCs w:val="16"/>
              </w:rPr>
              <w:t>850</w:t>
            </w:r>
          </w:p>
        </w:tc>
      </w:tr>
      <w:tr w:rsidR="0052456C" w:rsidRPr="0052456C" w14:paraId="74CC9AA3" w14:textId="77777777" w:rsidTr="0052456C">
        <w:tc>
          <w:tcPr>
            <w:tcW w:w="3263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6090469E" w14:textId="77777777" w:rsidR="0052456C" w:rsidRPr="0052456C" w:rsidRDefault="0052456C">
            <w:pPr>
              <w:spacing w:before="120"/>
              <w:rPr>
                <w:sz w:val="16"/>
                <w:szCs w:val="16"/>
              </w:rPr>
            </w:pPr>
            <w:r w:rsidRPr="0052456C">
              <w:rPr>
                <w:rStyle w:val="a-size-small"/>
                <w:b/>
                <w:bCs/>
                <w:sz w:val="16"/>
                <w:szCs w:val="16"/>
              </w:rPr>
              <w:t>Form Factor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19F20593" w14:textId="77777777" w:rsidR="0052456C" w:rsidRPr="0052456C" w:rsidRDefault="0052456C">
            <w:pPr>
              <w:spacing w:before="120"/>
              <w:rPr>
                <w:sz w:val="16"/>
                <w:szCs w:val="16"/>
              </w:rPr>
            </w:pPr>
            <w:r w:rsidRPr="0052456C">
              <w:rPr>
                <w:rStyle w:val="a-size-base"/>
                <w:color w:val="565959"/>
                <w:sz w:val="16"/>
                <w:szCs w:val="16"/>
              </w:rPr>
              <w:t>ATX12V</w:t>
            </w:r>
          </w:p>
        </w:tc>
      </w:tr>
    </w:tbl>
    <w:p w14:paraId="68554EEE" w14:textId="77777777" w:rsidR="0052456C" w:rsidRPr="0052456C" w:rsidRDefault="0052456C" w:rsidP="0052456C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52456C">
        <w:rPr>
          <w:rStyle w:val="a-list-item"/>
          <w:rFonts w:ascii="Arial" w:hAnsi="Arial" w:cs="Arial"/>
          <w:color w:val="0F1111"/>
          <w:sz w:val="16"/>
          <w:szCs w:val="16"/>
        </w:rPr>
        <w:t>80 PLUS GOLD certified - Up to 87 90% efficiency, 850W, Full modular</w:t>
      </w:r>
    </w:p>
    <w:p w14:paraId="2BC1FA12" w14:textId="77777777" w:rsidR="0052456C" w:rsidRPr="0052456C" w:rsidRDefault="0052456C" w:rsidP="0052456C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52456C">
        <w:rPr>
          <w:rStyle w:val="a-list-item"/>
          <w:rFonts w:ascii="Arial" w:hAnsi="Arial" w:cs="Arial"/>
          <w:color w:val="0F1111"/>
          <w:sz w:val="16"/>
          <w:szCs w:val="16"/>
        </w:rPr>
        <w:t>MTBF100,000 Hours, ATX 12V V2.31, Input Voltage 100-240V, Input Frequency Range 47-63Hz</w:t>
      </w:r>
    </w:p>
    <w:p w14:paraId="4BA356CF" w14:textId="77777777" w:rsidR="0052456C" w:rsidRPr="0052456C" w:rsidRDefault="0052456C" w:rsidP="0052456C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52456C">
        <w:rPr>
          <w:rStyle w:val="a-list-item"/>
          <w:rFonts w:ascii="Arial" w:hAnsi="Arial" w:cs="Arial"/>
          <w:color w:val="0F1111"/>
          <w:sz w:val="16"/>
          <w:szCs w:val="16"/>
        </w:rPr>
        <w:t>Main Power Connector 24(20+</w:t>
      </w:r>
      <w:proofErr w:type="gramStart"/>
      <w:r w:rsidRPr="0052456C">
        <w:rPr>
          <w:rStyle w:val="a-list-item"/>
          <w:rFonts w:ascii="Arial" w:hAnsi="Arial" w:cs="Arial"/>
          <w:color w:val="0F1111"/>
          <w:sz w:val="16"/>
          <w:szCs w:val="16"/>
        </w:rPr>
        <w:t>4)Pin</w:t>
      </w:r>
      <w:proofErr w:type="gramEnd"/>
      <w:r w:rsidRPr="0052456C">
        <w:rPr>
          <w:rStyle w:val="a-list-item"/>
          <w:rFonts w:ascii="Arial" w:hAnsi="Arial" w:cs="Arial"/>
          <w:color w:val="0F1111"/>
          <w:sz w:val="16"/>
          <w:szCs w:val="16"/>
        </w:rPr>
        <w:t xml:space="preserve"> x 1 , EPS 12V Connector 8(4+4)Pin x 2, PCI-E (6+2)Pin x 2, SATA x 1 , 4Pin Peripheral x 3</w:t>
      </w:r>
    </w:p>
    <w:p w14:paraId="54462DF9" w14:textId="77777777" w:rsidR="0052456C" w:rsidRPr="0052456C" w:rsidRDefault="0052456C" w:rsidP="0052456C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52456C">
        <w:rPr>
          <w:rStyle w:val="a-list-item"/>
          <w:rFonts w:ascii="Arial" w:hAnsi="Arial" w:cs="Arial"/>
          <w:color w:val="0F1111"/>
          <w:sz w:val="16"/>
          <w:szCs w:val="16"/>
        </w:rPr>
        <w:t>Fan Size - 120mm, Operation Temperature - 0-40°C</w:t>
      </w:r>
    </w:p>
    <w:p w14:paraId="235E7D14" w14:textId="77777777" w:rsidR="0052456C" w:rsidRPr="0052456C" w:rsidRDefault="0052456C" w:rsidP="0052456C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52456C">
        <w:rPr>
          <w:rStyle w:val="a-list-item"/>
          <w:rFonts w:ascii="Arial" w:hAnsi="Arial" w:cs="Arial"/>
          <w:color w:val="0F1111"/>
          <w:sz w:val="16"/>
          <w:szCs w:val="16"/>
        </w:rPr>
        <w:t>10 years Brand warranty</w:t>
      </w:r>
    </w:p>
    <w:p w14:paraId="5856E19B" w14:textId="77777777" w:rsidR="0052456C" w:rsidRPr="0052456C" w:rsidRDefault="0052456C">
      <w:pPr>
        <w:rPr>
          <w:sz w:val="16"/>
          <w:szCs w:val="16"/>
        </w:rPr>
      </w:pPr>
    </w:p>
    <w:sectPr w:rsidR="0052456C" w:rsidRPr="0052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FF1"/>
    <w:multiLevelType w:val="multilevel"/>
    <w:tmpl w:val="6D0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55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6C"/>
    <w:rsid w:val="0052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496A"/>
  <w15:chartTrackingRefBased/>
  <w15:docId w15:val="{E0CCB499-B66F-4D99-9563-BD33BC5C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52456C"/>
  </w:style>
  <w:style w:type="character" w:customStyle="1" w:styleId="a-price">
    <w:name w:val="a-price"/>
    <w:basedOn w:val="DefaultParagraphFont"/>
    <w:rsid w:val="0052456C"/>
  </w:style>
  <w:style w:type="character" w:customStyle="1" w:styleId="a-offscreen">
    <w:name w:val="a-offscreen"/>
    <w:basedOn w:val="DefaultParagraphFont"/>
    <w:rsid w:val="0052456C"/>
  </w:style>
  <w:style w:type="character" w:customStyle="1" w:styleId="a-price-symbol">
    <w:name w:val="a-price-symbol"/>
    <w:basedOn w:val="DefaultParagraphFont"/>
    <w:rsid w:val="0052456C"/>
  </w:style>
  <w:style w:type="character" w:customStyle="1" w:styleId="a-price-whole">
    <w:name w:val="a-price-whole"/>
    <w:basedOn w:val="DefaultParagraphFont"/>
    <w:rsid w:val="0052456C"/>
  </w:style>
  <w:style w:type="character" w:customStyle="1" w:styleId="a-price-decimal">
    <w:name w:val="a-price-decimal"/>
    <w:basedOn w:val="DefaultParagraphFont"/>
    <w:rsid w:val="0052456C"/>
  </w:style>
  <w:style w:type="character" w:customStyle="1" w:styleId="a-price-fraction">
    <w:name w:val="a-price-fraction"/>
    <w:basedOn w:val="DefaultParagraphFont"/>
    <w:rsid w:val="0052456C"/>
  </w:style>
  <w:style w:type="character" w:customStyle="1" w:styleId="a-size-small">
    <w:name w:val="a-size-small"/>
    <w:basedOn w:val="DefaultParagraphFont"/>
    <w:rsid w:val="0052456C"/>
  </w:style>
  <w:style w:type="character" w:customStyle="1" w:styleId="Heading3Char">
    <w:name w:val="Heading 3 Char"/>
    <w:basedOn w:val="DefaultParagraphFont"/>
    <w:link w:val="Heading3"/>
    <w:uiPriority w:val="9"/>
    <w:semiHidden/>
    <w:rsid w:val="0052456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a-size-base">
    <w:name w:val="a-size-base"/>
    <w:basedOn w:val="DefaultParagraphFont"/>
    <w:rsid w:val="0052456C"/>
  </w:style>
  <w:style w:type="paragraph" w:customStyle="1" w:styleId="a-spacing-small">
    <w:name w:val="a-spacing-small"/>
    <w:basedOn w:val="Normal"/>
    <w:rsid w:val="0052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-list-item">
    <w:name w:val="a-list-item"/>
    <w:basedOn w:val="DefaultParagraphFont"/>
    <w:rsid w:val="0052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3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26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348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kondhavale</dc:creator>
  <cp:keywords/>
  <dc:description/>
  <cp:lastModifiedBy>manoj kondhavale</cp:lastModifiedBy>
  <cp:revision>1</cp:revision>
  <dcterms:created xsi:type="dcterms:W3CDTF">2022-09-27T18:57:00Z</dcterms:created>
  <dcterms:modified xsi:type="dcterms:W3CDTF">2022-09-27T19:02:00Z</dcterms:modified>
</cp:coreProperties>
</file>