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35" w:rsidRDefault="00CE0E35" w:rsidP="009F52FF">
      <w:pPr>
        <w:pStyle w:val="Sinespaciado"/>
        <w:rPr>
          <w:b/>
        </w:rPr>
      </w:pPr>
    </w:p>
    <w:p w:rsidR="00CE0E35" w:rsidRDefault="00CE0E35" w:rsidP="009F52FF">
      <w:pPr>
        <w:pStyle w:val="Sinespaciado"/>
        <w:rPr>
          <w:b/>
        </w:rPr>
      </w:pPr>
    </w:p>
    <w:p w:rsidR="00CE0E35" w:rsidRDefault="00CE0E35" w:rsidP="009F52FF">
      <w:pPr>
        <w:pStyle w:val="Sinespaciado"/>
        <w:rPr>
          <w:b/>
        </w:rPr>
      </w:pPr>
    </w:p>
    <w:p w:rsidR="00CE0E35" w:rsidRDefault="004B3C10" w:rsidP="00CE0E35">
      <w:pPr>
        <w:pStyle w:val="Sinespaciado"/>
        <w:jc w:val="center"/>
        <w:rPr>
          <w:b/>
        </w:rPr>
      </w:pPr>
      <w:r w:rsidRPr="009F52FF">
        <w:rPr>
          <w:b/>
        </w:rPr>
        <w:t xml:space="preserve">TRABAJO PRACTICO NUMERO </w:t>
      </w:r>
      <w:r w:rsidR="00EB3B74">
        <w:rPr>
          <w:b/>
        </w:rPr>
        <w:t>2</w:t>
      </w:r>
      <w:r w:rsidRPr="009F52FF">
        <w:rPr>
          <w:b/>
        </w:rPr>
        <w:t xml:space="preserve"> (T.P.</w:t>
      </w:r>
      <w:r w:rsidR="00EB3B74">
        <w:rPr>
          <w:b/>
        </w:rPr>
        <w:t>2</w:t>
      </w:r>
      <w:r w:rsidRPr="009F52FF">
        <w:rPr>
          <w:b/>
        </w:rPr>
        <w:t>)</w:t>
      </w:r>
      <w:r w:rsidR="00EB3B74">
        <w:rPr>
          <w:b/>
        </w:rPr>
        <w:t xml:space="preserve"> 14</w:t>
      </w:r>
      <w:r w:rsidR="00CE0E35">
        <w:rPr>
          <w:b/>
        </w:rPr>
        <w:t xml:space="preserve"> </w:t>
      </w:r>
      <w:r w:rsidR="00017AF7">
        <w:rPr>
          <w:b/>
        </w:rPr>
        <w:t>agosto</w:t>
      </w:r>
      <w:r w:rsidR="00EB3B74">
        <w:rPr>
          <w:b/>
        </w:rPr>
        <w:t xml:space="preserve"> 202</w:t>
      </w:r>
      <w:r w:rsidR="00017AF7">
        <w:rPr>
          <w:b/>
        </w:rPr>
        <w:t>2</w:t>
      </w:r>
    </w:p>
    <w:p w:rsidR="00EB3B74" w:rsidRDefault="00EB3B74" w:rsidP="00CE0E35">
      <w:pPr>
        <w:pStyle w:val="Sinespaciado"/>
        <w:jc w:val="center"/>
        <w:rPr>
          <w:b/>
        </w:rPr>
      </w:pPr>
      <w:r>
        <w:rPr>
          <w:b/>
        </w:rPr>
        <w:t xml:space="preserve">PLAZO DE NETREGA DEL TRABAJO: </w:t>
      </w:r>
      <w:r w:rsidR="00016BAB">
        <w:rPr>
          <w:b/>
        </w:rPr>
        <w:t>jueves</w:t>
      </w:r>
      <w:r w:rsidR="00017AF7">
        <w:rPr>
          <w:b/>
        </w:rPr>
        <w:t xml:space="preserve"> 18 agosto</w:t>
      </w:r>
      <w:r>
        <w:rPr>
          <w:b/>
        </w:rPr>
        <w:t xml:space="preserve"> 202</w:t>
      </w:r>
      <w:r w:rsidR="00016BAB">
        <w:rPr>
          <w:b/>
        </w:rPr>
        <w:t>2</w:t>
      </w:r>
    </w:p>
    <w:p w:rsidR="00CE0E35" w:rsidRDefault="00CE0E35" w:rsidP="00CE0E35">
      <w:pPr>
        <w:pStyle w:val="Sinespaciado"/>
        <w:jc w:val="center"/>
        <w:rPr>
          <w:b/>
        </w:rPr>
      </w:pPr>
    </w:p>
    <w:p w:rsidR="00CE0E35" w:rsidRDefault="00CE0E35" w:rsidP="00CE0E35">
      <w:pPr>
        <w:pStyle w:val="Sinespaciado"/>
        <w:jc w:val="center"/>
        <w:rPr>
          <w:b/>
        </w:rPr>
      </w:pPr>
      <w:r>
        <w:rPr>
          <w:b/>
        </w:rPr>
        <w:t>ORGANIZACIÓN E INTEGRACION DEL PERSONAL DE UNA EMPRESA</w:t>
      </w:r>
    </w:p>
    <w:p w:rsidR="00CE0E35" w:rsidRDefault="00CE0E35" w:rsidP="009F52FF">
      <w:pPr>
        <w:pStyle w:val="Sinespaciado"/>
        <w:rPr>
          <w:b/>
        </w:rPr>
      </w:pPr>
    </w:p>
    <w:p w:rsidR="00CE0E35" w:rsidRPr="00CE0E35" w:rsidRDefault="00CE0E35" w:rsidP="00CE0E35">
      <w:pPr>
        <w:pStyle w:val="Sinespaciado"/>
        <w:jc w:val="both"/>
      </w:pPr>
      <w:r w:rsidRPr="00CE0E35">
        <w:t>Con el objetivo de contar  con una visión de la organización del personal de una compañía y la identificac</w:t>
      </w:r>
      <w:r w:rsidR="00EB3B74">
        <w:t xml:space="preserve">ión del personal que trabaja en </w:t>
      </w:r>
      <w:r w:rsidRPr="00CE0E35">
        <w:t xml:space="preserve">el sector de </w:t>
      </w:r>
      <w:r w:rsidR="00EB3B74">
        <w:t>Ingeniería</w:t>
      </w:r>
      <w:r w:rsidRPr="00CE0E35">
        <w:t xml:space="preserve">, se solicita elaborar un  </w:t>
      </w:r>
      <w:r w:rsidR="00EB3B74">
        <w:t>O</w:t>
      </w:r>
      <w:r w:rsidRPr="00CE0E35">
        <w:t xml:space="preserve">rganigrama de una </w:t>
      </w:r>
      <w:r w:rsidR="00EB3B74">
        <w:t>S</w:t>
      </w:r>
      <w:r w:rsidRPr="00CE0E35">
        <w:t xml:space="preserve">ociedad </w:t>
      </w:r>
      <w:r w:rsidR="00EB3B74">
        <w:t>A</w:t>
      </w:r>
      <w:r w:rsidRPr="00CE0E35">
        <w:t xml:space="preserve">nónima, </w:t>
      </w:r>
    </w:p>
    <w:p w:rsidR="00CE0E35" w:rsidRDefault="00CE0E35" w:rsidP="00CE0E35">
      <w:pPr>
        <w:pStyle w:val="Sinespaciado"/>
        <w:jc w:val="both"/>
      </w:pPr>
      <w:r w:rsidRPr="00CE0E35">
        <w:t>Trabajo que permitirá tener una visión global integral y especifica de l</w:t>
      </w:r>
      <w:r w:rsidR="00EB3B74">
        <w:t>o</w:t>
      </w:r>
      <w:r w:rsidRPr="00CE0E35">
        <w:t xml:space="preserve">s diferentes </w:t>
      </w:r>
      <w:r w:rsidR="00EB3B74">
        <w:t xml:space="preserve">Sectores que conforman </w:t>
      </w:r>
      <w:r w:rsidRPr="00CE0E35">
        <w:t>una empresa</w:t>
      </w:r>
      <w:r>
        <w:t>.</w:t>
      </w:r>
      <w:r w:rsidR="00EB3B74">
        <w:t xml:space="preserve"> Iniciando este recorrido con la Junta de  Accionistas, los Directores, el Gerente General, </w:t>
      </w:r>
      <w:proofErr w:type="spellStart"/>
      <w:r w:rsidR="00EB3B74">
        <w:t>etc</w:t>
      </w:r>
      <w:proofErr w:type="spellEnd"/>
      <w:r w:rsidR="00EB3B74">
        <w:t>, hasta llegar a los  trabajadores de base.</w:t>
      </w:r>
    </w:p>
    <w:p w:rsidR="00CE0E35" w:rsidRDefault="00CE0E35" w:rsidP="00CE0E35">
      <w:pPr>
        <w:pStyle w:val="Sinespaciado"/>
        <w:jc w:val="both"/>
      </w:pPr>
    </w:p>
    <w:p w:rsidR="00CE0E35" w:rsidRPr="00CE0E35" w:rsidRDefault="00CE0E35" w:rsidP="00CE0E35">
      <w:pPr>
        <w:pStyle w:val="Sinespaciado"/>
        <w:jc w:val="both"/>
      </w:pPr>
    </w:p>
    <w:p w:rsidR="00CE0E35" w:rsidRDefault="00CE0E35" w:rsidP="00CE0E35">
      <w:pPr>
        <w:pStyle w:val="Sinespaciado"/>
        <w:jc w:val="both"/>
      </w:pPr>
      <w:r>
        <w:t>Para lograr este objetivo se tomará como ejemplo  modelos prácticos contenido en memorias de actividades de empresas del medio, como ELFEC, Semapa, Comteco,  Bancos  o consultas a internet, en buscadores</w:t>
      </w:r>
      <w:r w:rsidR="00AB75ED">
        <w:t>: “</w:t>
      </w:r>
      <w:r>
        <w:t>administración de personal” “empresas sociedades anónimas”</w:t>
      </w:r>
      <w:r w:rsidR="00AB75ED">
        <w:t>, o “modelos de Organización de personal, organigramas”</w:t>
      </w:r>
    </w:p>
    <w:p w:rsidR="00AB75ED" w:rsidRDefault="00AB75ED" w:rsidP="00CE0E35">
      <w:pPr>
        <w:pStyle w:val="Sinespaciado"/>
        <w:jc w:val="both"/>
      </w:pPr>
    </w:p>
    <w:p w:rsidR="00AB75ED" w:rsidRDefault="00017AF7" w:rsidP="00CE0E35">
      <w:pPr>
        <w:pStyle w:val="Sinespaciado"/>
        <w:jc w:val="both"/>
      </w:pPr>
      <w:hyperlink r:id="rId5" w:history="1">
        <w:r w:rsidR="00AB75ED" w:rsidRPr="00CC00A9">
          <w:rPr>
            <w:rStyle w:val="Hipervnculo"/>
          </w:rPr>
          <w:t>https://www.google.com/search?q=modelos+de+organigramas,+sociedades+anonimas&amp;tbm=isch&amp;source=hp&amp;sa=X&amp;ved=2ahUKEwiitq2o_7nkAhWvtlkKHUbAAQkQsAR6BAgJEAE&amp;biw=1821&amp;bih=833</w:t>
        </w:r>
      </w:hyperlink>
    </w:p>
    <w:p w:rsidR="00AB75ED" w:rsidRDefault="00AB75ED" w:rsidP="00CE0E35">
      <w:pPr>
        <w:pStyle w:val="Sinespaciado"/>
        <w:jc w:val="both"/>
      </w:pPr>
    </w:p>
    <w:p w:rsidR="00AB75ED" w:rsidRDefault="00AB75ED" w:rsidP="00CE0E35">
      <w:pPr>
        <w:pStyle w:val="Sinespaciado"/>
        <w:jc w:val="both"/>
      </w:pPr>
      <w:r w:rsidRPr="00AB75ED">
        <w:t>https://www.pinterest.es/fraylizbeth/organigramas-y-tipos/</w:t>
      </w:r>
    </w:p>
    <w:p w:rsidR="00CE0E35" w:rsidRDefault="00CE0E35" w:rsidP="00CE0E35">
      <w:pPr>
        <w:pStyle w:val="Sinespaciado"/>
        <w:jc w:val="both"/>
      </w:pPr>
    </w:p>
    <w:p w:rsidR="00CE0E35" w:rsidRDefault="00CE0E35" w:rsidP="00CE0E35">
      <w:pPr>
        <w:pStyle w:val="Sinespaciado"/>
        <w:jc w:val="both"/>
      </w:pPr>
      <w:r>
        <w:t>Las consultas al docente, que supervisa este trabajo serán permanentes y podrá ser abarcado inclusive con consultas vía internet o What saap.</w:t>
      </w:r>
    </w:p>
    <w:p w:rsidR="00E1312C" w:rsidRDefault="00EB3B74" w:rsidP="00CE0E35">
      <w:pPr>
        <w:pStyle w:val="Sinespaciado"/>
        <w:jc w:val="both"/>
      </w:pPr>
      <w:r>
        <w:t xml:space="preserve"> </w:t>
      </w:r>
    </w:p>
    <w:p w:rsidR="00EB3B74" w:rsidRDefault="00EB3B74" w:rsidP="00CE0E35">
      <w:pPr>
        <w:pStyle w:val="Sinespaciado"/>
        <w:jc w:val="both"/>
      </w:pPr>
      <w:r>
        <w:t>El Trabajo, será expuesto en Clase en forma Virtual</w:t>
      </w:r>
      <w:r w:rsidR="00E1312C">
        <w:t>, para este propósito deberán utilizarse herramientas de Windows, o los que prefiera el estudiante.</w:t>
      </w:r>
    </w:p>
    <w:p w:rsidR="00E1312C" w:rsidRDefault="00E1312C" w:rsidP="00CE0E35">
      <w:pPr>
        <w:pStyle w:val="Sinespaciado"/>
        <w:jc w:val="both"/>
      </w:pPr>
    </w:p>
    <w:p w:rsidR="00E1312C" w:rsidRPr="00E1312C" w:rsidRDefault="00E1312C" w:rsidP="00CE0E35">
      <w:pPr>
        <w:pStyle w:val="Sinespaciado"/>
        <w:jc w:val="both"/>
        <w:rPr>
          <w:highlight w:val="yellow"/>
        </w:rPr>
      </w:pPr>
      <w:r w:rsidRPr="00E1312C">
        <w:rPr>
          <w:highlight w:val="yellow"/>
        </w:rPr>
        <w:t xml:space="preserve">El trabajo </w:t>
      </w:r>
      <w:r w:rsidR="00017AF7">
        <w:rPr>
          <w:highlight w:val="yellow"/>
        </w:rPr>
        <w:t xml:space="preserve">podrá </w:t>
      </w:r>
      <w:r w:rsidRPr="00E1312C">
        <w:rPr>
          <w:highlight w:val="yellow"/>
        </w:rPr>
        <w:t xml:space="preserve">ser realizado por equipos conformados por </w:t>
      </w:r>
      <w:r w:rsidR="00017AF7">
        <w:rPr>
          <w:highlight w:val="yellow"/>
        </w:rPr>
        <w:t>3 a 4</w:t>
      </w:r>
      <w:r w:rsidRPr="00E1312C">
        <w:rPr>
          <w:highlight w:val="yellow"/>
        </w:rPr>
        <w:t xml:space="preserve"> personas.</w:t>
      </w:r>
    </w:p>
    <w:p w:rsidR="00E1312C" w:rsidRPr="00E1312C" w:rsidRDefault="00E1312C" w:rsidP="00CE0E35">
      <w:pPr>
        <w:pStyle w:val="Sinespaciado"/>
        <w:jc w:val="both"/>
        <w:rPr>
          <w:highlight w:val="yellow"/>
        </w:rPr>
      </w:pPr>
    </w:p>
    <w:p w:rsidR="00E1312C" w:rsidRPr="00E1312C" w:rsidRDefault="00E1312C" w:rsidP="00CE0E35">
      <w:pPr>
        <w:pStyle w:val="Sinespaciado"/>
        <w:jc w:val="both"/>
        <w:rPr>
          <w:highlight w:val="green"/>
        </w:rPr>
      </w:pPr>
      <w:r w:rsidRPr="00E1312C">
        <w:rPr>
          <w:highlight w:val="green"/>
        </w:rPr>
        <w:t>Si existieran presentaciones individuales, también se consideraran.</w:t>
      </w:r>
    </w:p>
    <w:p w:rsidR="00E1312C" w:rsidRPr="00E1312C" w:rsidRDefault="00E1312C" w:rsidP="00CE0E35">
      <w:pPr>
        <w:pStyle w:val="Sinespaciado"/>
        <w:jc w:val="both"/>
        <w:rPr>
          <w:highlight w:val="yellow"/>
        </w:rPr>
      </w:pPr>
    </w:p>
    <w:p w:rsidR="00E1312C" w:rsidRDefault="00E1312C" w:rsidP="00CE0E35">
      <w:pPr>
        <w:pStyle w:val="Sinespaciado"/>
        <w:jc w:val="both"/>
      </w:pPr>
      <w:r w:rsidRPr="00E1312C">
        <w:rPr>
          <w:highlight w:val="cyan"/>
        </w:rPr>
        <w:t xml:space="preserve">El tiempo de </w:t>
      </w:r>
      <w:r w:rsidRPr="00E1312C">
        <w:rPr>
          <w:b/>
          <w:highlight w:val="cyan"/>
        </w:rPr>
        <w:t>exposición en clase</w:t>
      </w:r>
      <w:r w:rsidRPr="00E1312C">
        <w:rPr>
          <w:highlight w:val="cyan"/>
        </w:rPr>
        <w:t xml:space="preserve"> abarcará el tiempo máximo de </w:t>
      </w:r>
      <w:r w:rsidR="00017AF7">
        <w:rPr>
          <w:highlight w:val="cyan"/>
        </w:rPr>
        <w:t>10</w:t>
      </w:r>
      <w:bookmarkStart w:id="0" w:name="_GoBack"/>
      <w:bookmarkEnd w:id="0"/>
      <w:r w:rsidRPr="00E1312C">
        <w:rPr>
          <w:highlight w:val="cyan"/>
        </w:rPr>
        <w:t xml:space="preserve"> minutos.</w:t>
      </w:r>
    </w:p>
    <w:sectPr w:rsidR="00E1312C" w:rsidSect="00EA6AEE">
      <w:pgSz w:w="12240" w:h="15840" w:code="1"/>
      <w:pgMar w:top="1440" w:right="1080" w:bottom="1440" w:left="1080" w:header="709" w:footer="119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B36EF"/>
    <w:multiLevelType w:val="hybridMultilevel"/>
    <w:tmpl w:val="6E007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10"/>
    <w:rsid w:val="00004B9C"/>
    <w:rsid w:val="00016BAB"/>
    <w:rsid w:val="00017AF7"/>
    <w:rsid w:val="003044D8"/>
    <w:rsid w:val="003E39FC"/>
    <w:rsid w:val="004B3C10"/>
    <w:rsid w:val="007C0109"/>
    <w:rsid w:val="009F52FF"/>
    <w:rsid w:val="00AB75ED"/>
    <w:rsid w:val="00AD0DDC"/>
    <w:rsid w:val="00CE0E35"/>
    <w:rsid w:val="00D82D8B"/>
    <w:rsid w:val="00E1312C"/>
    <w:rsid w:val="00EA6AEE"/>
    <w:rsid w:val="00EB3B74"/>
    <w:rsid w:val="00ED2D24"/>
    <w:rsid w:val="00F0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B8DB"/>
  <w15:docId w15:val="{9B9F78F2-0F6A-41AA-89E3-93186B92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B3C10"/>
    <w:pPr>
      <w:spacing w:after="0" w:line="240" w:lineRule="auto"/>
    </w:pPr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B3C10"/>
    <w:pPr>
      <w:ind w:left="720"/>
      <w:contextualSpacing/>
    </w:pPr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AB75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modelos+de+organigramas,+sociedades+anonimas&amp;tbm=isch&amp;source=hp&amp;sa=X&amp;ved=2ahUKEwiitq2o_7nkAhWvtlkKHUbAAQkQsAR6BAgJEAE&amp;biw=1821&amp;bih=8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Pixma Tech</dc:creator>
  <cp:lastModifiedBy>Zurita</cp:lastModifiedBy>
  <cp:revision>2</cp:revision>
  <cp:lastPrinted>2019-09-05T15:32:00Z</cp:lastPrinted>
  <dcterms:created xsi:type="dcterms:W3CDTF">2022-08-15T02:41:00Z</dcterms:created>
  <dcterms:modified xsi:type="dcterms:W3CDTF">2022-08-15T02:41:00Z</dcterms:modified>
</cp:coreProperties>
</file>