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4B" w:rsidRDefault="00907016">
      <w:r>
        <w:rPr>
          <w:noProof/>
        </w:rPr>
        <w:drawing>
          <wp:inline distT="0" distB="0" distL="0" distR="0">
            <wp:extent cx="5612130" cy="5090071"/>
            <wp:effectExtent l="0" t="0" r="7620" b="0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16" w:rsidRPr="000D0802" w:rsidRDefault="00907016">
      <w:pPr>
        <w:rPr>
          <w:b/>
          <w:color w:val="FF0000"/>
        </w:rPr>
      </w:pPr>
    </w:p>
    <w:p w:rsidR="00907016" w:rsidRPr="000D0802" w:rsidRDefault="000D0802">
      <w:pPr>
        <w:rPr>
          <w:b/>
          <w:color w:val="FF0000"/>
        </w:rPr>
      </w:pPr>
      <w:r w:rsidRPr="000D0802">
        <w:rPr>
          <w:b/>
          <w:color w:val="FF0000"/>
        </w:rPr>
        <w:t>GRÁFICOS DEL PUNTO DE EQUILIBRIO</w:t>
      </w:r>
      <w:bookmarkStart w:id="0" w:name="_GoBack"/>
      <w:bookmarkEnd w:id="0"/>
    </w:p>
    <w:p w:rsidR="00907016" w:rsidRDefault="00907016">
      <w:r w:rsidRPr="00907016">
        <w:lastRenderedPageBreak/>
        <w:drawing>
          <wp:inline distT="0" distB="0" distL="0" distR="0" wp14:anchorId="39DA3203" wp14:editId="2104BE86">
            <wp:extent cx="5612130" cy="45205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16" w:rsidRDefault="00907016">
      <w:r>
        <w:rPr>
          <w:noProof/>
        </w:rPr>
        <w:lastRenderedPageBreak/>
        <w:drawing>
          <wp:inline distT="0" distB="0" distL="0" distR="0" wp14:anchorId="5027C08C">
            <wp:extent cx="9448800" cy="7610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761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7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16"/>
    <w:rsid w:val="000D0802"/>
    <w:rsid w:val="006E1B4B"/>
    <w:rsid w:val="0090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C76D"/>
  <w15:chartTrackingRefBased/>
  <w15:docId w15:val="{8CD9F8FB-C92F-4702-80EA-C3EF845C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</dc:creator>
  <cp:keywords/>
  <dc:description/>
  <cp:lastModifiedBy>Zurita</cp:lastModifiedBy>
  <cp:revision>2</cp:revision>
  <dcterms:created xsi:type="dcterms:W3CDTF">2022-04-16T23:27:00Z</dcterms:created>
  <dcterms:modified xsi:type="dcterms:W3CDTF">2022-04-16T23:37:00Z</dcterms:modified>
</cp:coreProperties>
</file>