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4BF4F6" w14:textId="77777777" w:rsidR="004E2DE6" w:rsidRPr="00596227" w:rsidRDefault="00B937A9" w:rsidP="004E2DE6">
      <w:pPr>
        <w:pBdr>
          <w:top w:val="single" w:sz="18" w:space="6" w:color="auto"/>
          <w:bottom w:val="single" w:sz="18" w:space="6" w:color="auto"/>
        </w:pBdr>
        <w:jc w:val="center"/>
        <w:rPr>
          <w:sz w:val="48"/>
        </w:rPr>
      </w:pPr>
      <w:r w:rsidRPr="00596227">
        <w:rPr>
          <w:noProof/>
        </w:rPr>
        <mc:AlternateContent>
          <mc:Choice Requires="wps">
            <w:drawing>
              <wp:anchor distT="0" distB="0" distL="114300" distR="114300" simplePos="0" relativeHeight="251658240" behindDoc="0" locked="0" layoutInCell="1" allowOverlap="1" wp14:anchorId="0FE7F390" wp14:editId="5077A797">
                <wp:simplePos x="0" y="0"/>
                <wp:positionH relativeFrom="column">
                  <wp:posOffset>0</wp:posOffset>
                </wp:positionH>
                <wp:positionV relativeFrom="paragraph">
                  <wp:posOffset>196850</wp:posOffset>
                </wp:positionV>
                <wp:extent cx="698500" cy="868045"/>
                <wp:effectExtent l="0" t="0" r="0" b="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500" cy="868045"/>
                        </a:xfrm>
                        <a:prstGeom prst="rect">
                          <a:avLst/>
                        </a:prstGeom>
                        <a:solidFill>
                          <a:srgbClr val="FFFFFF"/>
                        </a:solidFill>
                        <a:ln w="0">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0057A58" w14:textId="77777777" w:rsidR="00F1148C" w:rsidRDefault="00B937A9" w:rsidP="004E2DE6">
                            <w:r>
                              <w:rPr>
                                <w:noProof/>
                              </w:rPr>
                              <w:drawing>
                                <wp:inline distT="0" distB="0" distL="0" distR="0" wp14:anchorId="62DBD293" wp14:editId="262A39C8">
                                  <wp:extent cx="698500" cy="8248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ES Shield Only BLACK.eps"/>
                                          <pic:cNvPicPr/>
                                        </pic:nvPicPr>
                                        <pic:blipFill>
                                          <a:blip r:embed="rId11"/>
                                          <a:stretch>
                                            <a:fillRect/>
                                          </a:stretch>
                                        </pic:blipFill>
                                        <pic:spPr>
                                          <a:xfrm>
                                            <a:off x="0" y="0"/>
                                            <a:ext cx="698500" cy="824865"/>
                                          </a:xfrm>
                                          <a:prstGeom prst="rect">
                                            <a:avLst/>
                                          </a:prstGeom>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E7F390" id="Rectangle 9" o:spid="_x0000_s1026" style="position:absolute;left:0;text-align:left;margin-left:0;margin-top:15.5pt;width:55pt;height:68.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" strokecolor="white" strokeweight="0">
                <v:path arrowok="t"/>
                <v:textbox inset="0,0,0,0">
                  <w:txbxContent>
                    <w:p w14:paraId="10057A58" w14:textId="77777777" w:rsidR="00F1148C" w:rsidRDefault="00B937A9" w:rsidP="004E2DE6">
                      <w:r>
                        <w:rPr>
                          <w:noProof/>
                        </w:rPr>
                        <w:drawing>
                          <wp:inline distT="0" distB="0" distL="0" distR="0" wp14:anchorId="62DBD293" wp14:editId="262A39C8">
                            <wp:extent cx="698500" cy="8248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ES Shield Only BLACK.eps"/>
                                    <pic:cNvPicPr/>
                                  </pic:nvPicPr>
                                  <pic:blipFill>
                                    <a:blip r:embed="rId12"/>
                                    <a:stretch>
                                      <a:fillRect/>
                                    </a:stretch>
                                  </pic:blipFill>
                                  <pic:spPr>
                                    <a:xfrm>
                                      <a:off x="0" y="0"/>
                                      <a:ext cx="698500" cy="824865"/>
                                    </a:xfrm>
                                    <a:prstGeom prst="rect">
                                      <a:avLst/>
                                    </a:prstGeom>
                                  </pic:spPr>
                                </pic:pic>
                              </a:graphicData>
                            </a:graphic>
                          </wp:inline>
                        </w:drawing>
                      </w:r>
                    </w:p>
                  </w:txbxContent>
                </v:textbox>
              </v:rect>
            </w:pict>
          </mc:Fallback>
        </mc:AlternateContent>
      </w:r>
      <w:r w:rsidR="004E2DE6" w:rsidRPr="00596227">
        <w:rPr>
          <w:rFonts w:ascii="Helvetica" w:hAnsi="Helvetica"/>
          <w:sz w:val="36"/>
        </w:rPr>
        <w:t>Audio Engineering Society</w:t>
      </w:r>
    </w:p>
    <w:p w14:paraId="60015BE1" w14:textId="77777777" w:rsidR="004E2DE6" w:rsidRPr="00643A3C" w:rsidRDefault="000F07F0" w:rsidP="004E2DE6">
      <w:pPr>
        <w:pBdr>
          <w:top w:val="single" w:sz="18" w:space="6" w:color="auto"/>
          <w:bottom w:val="single" w:sz="18" w:space="6" w:color="auto"/>
        </w:pBdr>
        <w:spacing w:before="120"/>
        <w:jc w:val="center"/>
        <w:rPr>
          <w:rFonts w:ascii="Helvetica" w:hAnsi="Helvetica"/>
          <w:sz w:val="56"/>
          <w:szCs w:val="56"/>
        </w:rPr>
      </w:pPr>
      <w:r w:rsidRPr="00643A3C">
        <w:rPr>
          <w:rFonts w:ascii="Helvetica" w:hAnsi="Helvetica"/>
          <w:sz w:val="56"/>
          <w:szCs w:val="56"/>
        </w:rPr>
        <w:t>Con</w:t>
      </w:r>
      <w:r w:rsidR="00643A3C" w:rsidRPr="00643A3C">
        <w:rPr>
          <w:rFonts w:ascii="Helvetica" w:hAnsi="Helvetica"/>
          <w:sz w:val="56"/>
          <w:szCs w:val="56"/>
        </w:rPr>
        <w:t>vention Express</w:t>
      </w:r>
      <w:r w:rsidR="004E2DE6" w:rsidRPr="00643A3C">
        <w:rPr>
          <w:rFonts w:ascii="Helvetica" w:hAnsi="Helvetica"/>
          <w:sz w:val="56"/>
          <w:szCs w:val="56"/>
        </w:rPr>
        <w:t xml:space="preserve"> Paper</w:t>
      </w:r>
    </w:p>
    <w:p w14:paraId="2F2EB0C3" w14:textId="77777777" w:rsidR="000920CD" w:rsidRPr="000920CD" w:rsidRDefault="000920CD" w:rsidP="004E2DE6">
      <w:pPr>
        <w:pBdr>
          <w:top w:val="single" w:sz="18" w:space="6" w:color="auto"/>
          <w:bottom w:val="single" w:sz="18" w:space="6" w:color="auto"/>
        </w:pBdr>
        <w:spacing w:before="120"/>
        <w:jc w:val="center"/>
        <w:rPr>
          <w:rFonts w:ascii="Helvetica" w:hAnsi="Helvetica"/>
        </w:rPr>
      </w:pPr>
    </w:p>
    <w:p w14:paraId="2D400381" w14:textId="0D0A9390" w:rsidR="000920CD" w:rsidRDefault="00D12297" w:rsidP="000920CD">
      <w:pPr>
        <w:pBdr>
          <w:top w:val="single" w:sz="18" w:space="6" w:color="auto"/>
          <w:bottom w:val="single" w:sz="18" w:space="6" w:color="auto"/>
        </w:pBdr>
        <w:spacing w:before="120"/>
        <w:jc w:val="center"/>
        <w:rPr>
          <w:rFonts w:ascii="Helvetica" w:hAnsi="Helvetica"/>
        </w:rPr>
      </w:pPr>
      <w:r>
        <w:rPr>
          <w:rFonts w:ascii="Helvetica" w:hAnsi="Helvetica"/>
        </w:rPr>
        <w:t xml:space="preserve">Presented at the </w:t>
      </w:r>
      <w:r w:rsidR="00643A3C">
        <w:rPr>
          <w:rFonts w:ascii="Helvetica" w:hAnsi="Helvetica"/>
        </w:rPr>
        <w:t>15</w:t>
      </w:r>
      <w:r w:rsidR="003A04C3">
        <w:rPr>
          <w:rFonts w:ascii="Helvetica" w:hAnsi="Helvetica"/>
        </w:rPr>
        <w:t>6</w:t>
      </w:r>
      <w:r w:rsidR="00643A3C" w:rsidRPr="00643A3C">
        <w:rPr>
          <w:rFonts w:ascii="Helvetica" w:hAnsi="Helvetica"/>
          <w:vertAlign w:val="superscript"/>
        </w:rPr>
        <w:t>th</w:t>
      </w:r>
      <w:r w:rsidR="00643A3C">
        <w:rPr>
          <w:rFonts w:ascii="Helvetica" w:hAnsi="Helvetica"/>
        </w:rPr>
        <w:t xml:space="preserve"> </w:t>
      </w:r>
      <w:proofErr w:type="gramStart"/>
      <w:r w:rsidR="00643A3C">
        <w:rPr>
          <w:rFonts w:ascii="Helvetica" w:hAnsi="Helvetica"/>
        </w:rPr>
        <w:t>Convention</w:t>
      </w:r>
      <w:proofErr w:type="gramEnd"/>
    </w:p>
    <w:p w14:paraId="0BD33D77" w14:textId="463A1EBF" w:rsidR="004E2DE6" w:rsidRPr="00C42834" w:rsidRDefault="005F346A" w:rsidP="000920CD">
      <w:pPr>
        <w:pBdr>
          <w:top w:val="single" w:sz="18" w:space="6" w:color="auto"/>
          <w:bottom w:val="single" w:sz="18" w:space="6" w:color="auto"/>
        </w:pBdr>
        <w:spacing w:before="120"/>
        <w:jc w:val="center"/>
        <w:rPr>
          <w:rFonts w:ascii="Helvetica" w:hAnsi="Helvetica"/>
        </w:rPr>
      </w:pPr>
      <w:r>
        <w:rPr>
          <w:rFonts w:ascii="Helvetica" w:hAnsi="Helvetica"/>
        </w:rPr>
        <w:t xml:space="preserve"> </w:t>
      </w:r>
      <w:r w:rsidR="006F2B81">
        <w:rPr>
          <w:rFonts w:ascii="Helvetica" w:hAnsi="Helvetica"/>
        </w:rPr>
        <w:t>202</w:t>
      </w:r>
      <w:r w:rsidR="003A04C3">
        <w:rPr>
          <w:rFonts w:ascii="Helvetica" w:hAnsi="Helvetica"/>
        </w:rPr>
        <w:t>4</w:t>
      </w:r>
      <w:r w:rsidR="004E2DE6">
        <w:rPr>
          <w:rFonts w:ascii="Helvetica" w:hAnsi="Helvetica"/>
        </w:rPr>
        <w:t xml:space="preserve"> </w:t>
      </w:r>
      <w:r w:rsidR="003A04C3">
        <w:rPr>
          <w:rFonts w:ascii="Helvetica" w:hAnsi="Helvetica"/>
        </w:rPr>
        <w:t>June</w:t>
      </w:r>
      <w:r w:rsidR="003D257E">
        <w:rPr>
          <w:rFonts w:ascii="Helvetica" w:hAnsi="Helvetica"/>
        </w:rPr>
        <w:t xml:space="preserve"> </w:t>
      </w:r>
      <w:r w:rsidR="003A04C3">
        <w:rPr>
          <w:rFonts w:ascii="Helvetica" w:hAnsi="Helvetica"/>
        </w:rPr>
        <w:t>15</w:t>
      </w:r>
      <w:r w:rsidR="003D257E">
        <w:rPr>
          <w:rFonts w:ascii="Helvetica" w:hAnsi="Helvetica"/>
        </w:rPr>
        <w:t>-</w:t>
      </w:r>
      <w:r w:rsidR="003A04C3">
        <w:rPr>
          <w:rFonts w:ascii="Helvetica" w:hAnsi="Helvetica"/>
        </w:rPr>
        <w:t>1</w:t>
      </w:r>
      <w:r w:rsidR="003D257E">
        <w:rPr>
          <w:rFonts w:ascii="Helvetica" w:hAnsi="Helvetica"/>
        </w:rPr>
        <w:t>7</w:t>
      </w:r>
      <w:r>
        <w:rPr>
          <w:rFonts w:ascii="Helvetica" w:hAnsi="Helvetica"/>
        </w:rPr>
        <w:t xml:space="preserve">, </w:t>
      </w:r>
      <w:r w:rsidR="003A04C3">
        <w:rPr>
          <w:rFonts w:ascii="Helvetica" w:hAnsi="Helvetica"/>
        </w:rPr>
        <w:t>Madrid</w:t>
      </w:r>
      <w:r w:rsidR="003D257E">
        <w:rPr>
          <w:rFonts w:ascii="Helvetica" w:hAnsi="Helvetica"/>
        </w:rPr>
        <w:t xml:space="preserve">, </w:t>
      </w:r>
      <w:r w:rsidR="003A04C3">
        <w:rPr>
          <w:rFonts w:ascii="Helvetica" w:hAnsi="Helvetica"/>
        </w:rPr>
        <w:t>Spain</w:t>
      </w:r>
    </w:p>
    <w:p w14:paraId="41E9AA4A" w14:textId="0D185395" w:rsidR="000F07F0" w:rsidRPr="00D12297" w:rsidRDefault="000F07F0" w:rsidP="000F07F0">
      <w:pPr>
        <w:pBdr>
          <w:top w:val="single" w:sz="18" w:space="6" w:color="auto"/>
          <w:bottom w:val="single" w:sz="18" w:space="6" w:color="auto"/>
        </w:pBdr>
        <w:spacing w:before="240" w:after="240"/>
        <w:jc w:val="both"/>
        <w:rPr>
          <w:i/>
          <w:sz w:val="18"/>
        </w:rPr>
      </w:pPr>
      <w:bookmarkStart w:id="0" w:name="_Hlk153272943"/>
      <w:r>
        <w:rPr>
          <w:i/>
          <w:sz w:val="18"/>
        </w:rPr>
        <w:t>This</w:t>
      </w:r>
      <w:r>
        <w:rPr>
          <w:i/>
          <w:spacing w:val="-9"/>
          <w:sz w:val="18"/>
        </w:rPr>
        <w:t xml:space="preserve"> </w:t>
      </w:r>
      <w:r w:rsidR="00773AF3">
        <w:rPr>
          <w:i/>
          <w:spacing w:val="-9"/>
          <w:sz w:val="18"/>
        </w:rPr>
        <w:t xml:space="preserve">Express Paper </w:t>
      </w:r>
      <w:r>
        <w:rPr>
          <w:i/>
          <w:sz w:val="18"/>
        </w:rPr>
        <w:t>was</w:t>
      </w:r>
      <w:r w:rsidR="00773AF3">
        <w:rPr>
          <w:i/>
          <w:sz w:val="18"/>
        </w:rPr>
        <w:t xml:space="preserve"> selected</w:t>
      </w:r>
      <w:r>
        <w:rPr>
          <w:i/>
          <w:spacing w:val="-9"/>
          <w:sz w:val="18"/>
        </w:rPr>
        <w:t xml:space="preserve"> </w:t>
      </w:r>
      <w:proofErr w:type="gramStart"/>
      <w:r w:rsidR="00773AF3">
        <w:rPr>
          <w:i/>
          <w:spacing w:val="-9"/>
          <w:sz w:val="18"/>
        </w:rPr>
        <w:t>on the basis of</w:t>
      </w:r>
      <w:proofErr w:type="gramEnd"/>
      <w:r w:rsidR="00773AF3">
        <w:rPr>
          <w:i/>
          <w:spacing w:val="-9"/>
          <w:sz w:val="18"/>
        </w:rPr>
        <w:t xml:space="preserve"> a submitted synopsis that has been </w:t>
      </w:r>
      <w:r>
        <w:rPr>
          <w:i/>
          <w:sz w:val="18"/>
        </w:rPr>
        <w:t>peer-reviewed</w:t>
      </w:r>
      <w:r>
        <w:rPr>
          <w:i/>
          <w:spacing w:val="-9"/>
          <w:sz w:val="18"/>
        </w:rPr>
        <w:t xml:space="preserve"> </w:t>
      </w:r>
      <w:r w:rsidR="00773AF3">
        <w:rPr>
          <w:i/>
          <w:spacing w:val="-9"/>
          <w:sz w:val="18"/>
        </w:rPr>
        <w:t>by at least two qualified anonymous reviewers. The c</w:t>
      </w:r>
      <w:r>
        <w:rPr>
          <w:i/>
          <w:sz w:val="18"/>
        </w:rPr>
        <w:t>omplete</w:t>
      </w:r>
      <w:r>
        <w:rPr>
          <w:i/>
          <w:spacing w:val="-9"/>
          <w:sz w:val="18"/>
        </w:rPr>
        <w:t xml:space="preserve"> </w:t>
      </w:r>
      <w:r>
        <w:rPr>
          <w:i/>
          <w:sz w:val="18"/>
        </w:rPr>
        <w:t>manuscript</w:t>
      </w:r>
      <w:r>
        <w:rPr>
          <w:i/>
          <w:spacing w:val="-9"/>
          <w:sz w:val="18"/>
        </w:rPr>
        <w:t xml:space="preserve"> </w:t>
      </w:r>
      <w:r w:rsidR="00773AF3">
        <w:rPr>
          <w:i/>
          <w:sz w:val="18"/>
        </w:rPr>
        <w:t xml:space="preserve">was not peer reviewed. This Express Paper has been reproduced from the author’s advance manuscript without editing, </w:t>
      </w:r>
      <w:r w:rsidR="00A4025A">
        <w:rPr>
          <w:i/>
          <w:sz w:val="18"/>
        </w:rPr>
        <w:t>corrections,</w:t>
      </w:r>
      <w:r w:rsidR="00773AF3">
        <w:rPr>
          <w:i/>
          <w:sz w:val="18"/>
        </w:rPr>
        <w:t xml:space="preserve"> or consideration by the Review Board. The AES takes no responsibility for the contents. </w:t>
      </w:r>
      <w:r>
        <w:rPr>
          <w:i/>
          <w:spacing w:val="4"/>
          <w:sz w:val="18"/>
        </w:rPr>
        <w:t xml:space="preserve"> </w:t>
      </w:r>
      <w:r>
        <w:rPr>
          <w:i/>
          <w:sz w:val="18"/>
        </w:rPr>
        <w:t>This</w:t>
      </w:r>
      <w:r>
        <w:rPr>
          <w:i/>
          <w:spacing w:val="-9"/>
          <w:sz w:val="18"/>
        </w:rPr>
        <w:t xml:space="preserve"> </w:t>
      </w:r>
      <w:r>
        <w:rPr>
          <w:i/>
          <w:sz w:val="18"/>
        </w:rPr>
        <w:t>paper</w:t>
      </w:r>
      <w:r>
        <w:rPr>
          <w:i/>
          <w:spacing w:val="-9"/>
          <w:sz w:val="18"/>
        </w:rPr>
        <w:t xml:space="preserve"> </w:t>
      </w:r>
      <w:r>
        <w:rPr>
          <w:i/>
          <w:sz w:val="18"/>
        </w:rPr>
        <w:t>is</w:t>
      </w:r>
      <w:r>
        <w:rPr>
          <w:i/>
          <w:spacing w:val="-9"/>
          <w:sz w:val="18"/>
        </w:rPr>
        <w:t xml:space="preserve"> </w:t>
      </w:r>
      <w:r>
        <w:rPr>
          <w:i/>
          <w:sz w:val="18"/>
        </w:rPr>
        <w:t>available</w:t>
      </w:r>
      <w:r>
        <w:rPr>
          <w:i/>
          <w:spacing w:val="-9"/>
          <w:sz w:val="18"/>
        </w:rPr>
        <w:t xml:space="preserve"> </w:t>
      </w:r>
      <w:r>
        <w:rPr>
          <w:i/>
          <w:sz w:val="18"/>
        </w:rPr>
        <w:t>in</w:t>
      </w:r>
      <w:r>
        <w:rPr>
          <w:i/>
          <w:spacing w:val="-9"/>
          <w:sz w:val="18"/>
        </w:rPr>
        <w:t xml:space="preserve"> </w:t>
      </w:r>
      <w:r>
        <w:rPr>
          <w:i/>
          <w:sz w:val="18"/>
        </w:rPr>
        <w:t>the</w:t>
      </w:r>
      <w:r>
        <w:rPr>
          <w:i/>
          <w:spacing w:val="-9"/>
          <w:sz w:val="18"/>
        </w:rPr>
        <w:t xml:space="preserve"> </w:t>
      </w:r>
      <w:r>
        <w:rPr>
          <w:i/>
          <w:sz w:val="18"/>
        </w:rPr>
        <w:t xml:space="preserve">AES E-Library </w:t>
      </w:r>
      <w:hyperlink r:id="rId13" w:history="1">
        <w:r>
          <w:rPr>
            <w:rStyle w:val="Hipervnculo"/>
            <w:i/>
            <w:sz w:val="18"/>
          </w:rPr>
          <w:t>(http://www.aes.org/e-lib)</w:t>
        </w:r>
      </w:hyperlink>
      <w:r>
        <w:rPr>
          <w:i/>
          <w:sz w:val="18"/>
        </w:rPr>
        <w:t xml:space="preserve"> all rights reserved. Reproduction of this </w:t>
      </w:r>
      <w:r>
        <w:rPr>
          <w:i/>
          <w:spacing w:val="-4"/>
          <w:sz w:val="18"/>
        </w:rPr>
        <w:t xml:space="preserve">paper, </w:t>
      </w:r>
      <w:r>
        <w:rPr>
          <w:i/>
          <w:sz w:val="18"/>
        </w:rPr>
        <w:t>or any portion thereof, is not permitted without</w:t>
      </w:r>
      <w:r>
        <w:rPr>
          <w:i/>
          <w:spacing w:val="-6"/>
          <w:sz w:val="18"/>
        </w:rPr>
        <w:t xml:space="preserve"> </w:t>
      </w:r>
      <w:r>
        <w:rPr>
          <w:i/>
          <w:sz w:val="18"/>
        </w:rPr>
        <w:t>direct</w:t>
      </w:r>
      <w:r>
        <w:rPr>
          <w:i/>
          <w:spacing w:val="-6"/>
          <w:sz w:val="18"/>
        </w:rPr>
        <w:t xml:space="preserve"> </w:t>
      </w:r>
      <w:r>
        <w:rPr>
          <w:i/>
          <w:sz w:val="18"/>
        </w:rPr>
        <w:t>permission</w:t>
      </w:r>
      <w:r>
        <w:rPr>
          <w:i/>
          <w:spacing w:val="-6"/>
          <w:sz w:val="18"/>
        </w:rPr>
        <w:t xml:space="preserve"> </w:t>
      </w:r>
      <w:r>
        <w:rPr>
          <w:i/>
          <w:spacing w:val="-3"/>
          <w:sz w:val="18"/>
        </w:rPr>
        <w:t>from</w:t>
      </w:r>
      <w:r>
        <w:rPr>
          <w:i/>
          <w:spacing w:val="-6"/>
          <w:sz w:val="18"/>
        </w:rPr>
        <w:t xml:space="preserve"> </w:t>
      </w:r>
      <w:r>
        <w:rPr>
          <w:i/>
          <w:sz w:val="18"/>
        </w:rPr>
        <w:t>the</w:t>
      </w:r>
      <w:r>
        <w:rPr>
          <w:i/>
          <w:spacing w:val="-6"/>
          <w:sz w:val="18"/>
        </w:rPr>
        <w:t xml:space="preserve"> </w:t>
      </w:r>
      <w:r>
        <w:rPr>
          <w:i/>
          <w:sz w:val="18"/>
        </w:rPr>
        <w:t>Journal</w:t>
      </w:r>
      <w:r>
        <w:rPr>
          <w:i/>
          <w:spacing w:val="-6"/>
          <w:sz w:val="18"/>
        </w:rPr>
        <w:t xml:space="preserve"> </w:t>
      </w:r>
      <w:r>
        <w:rPr>
          <w:i/>
          <w:sz w:val="18"/>
        </w:rPr>
        <w:t>of</w:t>
      </w:r>
      <w:r>
        <w:rPr>
          <w:i/>
          <w:spacing w:val="-6"/>
          <w:sz w:val="18"/>
        </w:rPr>
        <w:t xml:space="preserve"> </w:t>
      </w:r>
      <w:r>
        <w:rPr>
          <w:i/>
          <w:sz w:val="18"/>
        </w:rPr>
        <w:t>the</w:t>
      </w:r>
      <w:r>
        <w:rPr>
          <w:i/>
          <w:spacing w:val="-6"/>
          <w:sz w:val="18"/>
        </w:rPr>
        <w:t xml:space="preserve"> </w:t>
      </w:r>
      <w:r>
        <w:rPr>
          <w:i/>
          <w:sz w:val="18"/>
        </w:rPr>
        <w:t>Audio</w:t>
      </w:r>
      <w:r>
        <w:rPr>
          <w:i/>
          <w:spacing w:val="-6"/>
          <w:sz w:val="18"/>
        </w:rPr>
        <w:t xml:space="preserve"> </w:t>
      </w:r>
      <w:r>
        <w:rPr>
          <w:i/>
          <w:sz w:val="18"/>
        </w:rPr>
        <w:t>Engineering</w:t>
      </w:r>
      <w:r>
        <w:rPr>
          <w:i/>
          <w:spacing w:val="-6"/>
          <w:sz w:val="18"/>
        </w:rPr>
        <w:t xml:space="preserve"> </w:t>
      </w:r>
      <w:r>
        <w:rPr>
          <w:i/>
          <w:sz w:val="18"/>
        </w:rPr>
        <w:t>Society.</w:t>
      </w:r>
    </w:p>
    <w:bookmarkEnd w:id="0"/>
    <w:p w14:paraId="3C36AB3B" w14:textId="77777777" w:rsidR="0030330C" w:rsidRDefault="004E2DE6" w:rsidP="004E2DE6">
      <w:pPr>
        <w:pStyle w:val="Textoindependiente"/>
        <w:kinsoku w:val="0"/>
        <w:overflowPunct w:val="0"/>
        <w:spacing w:line="30" w:lineRule="exact"/>
        <w:ind w:left="0"/>
        <w:rPr>
          <w:rFonts w:eastAsia="Times New Roman"/>
          <w:position w:val="-1"/>
          <w:sz w:val="3"/>
          <w:szCs w:val="3"/>
        </w:rPr>
      </w:pPr>
      <w:r>
        <w:rPr>
          <w:sz w:val="44"/>
          <w:szCs w:val="44"/>
        </w:rPr>
        <w:fldChar w:fldCharType="begin"/>
      </w:r>
      <w:r>
        <w:rPr>
          <w:sz w:val="44"/>
          <w:szCs w:val="44"/>
        </w:rPr>
        <w:instrText xml:space="preserve"> MACROBUTTON  AcceptAllChangesShown </w:instrText>
      </w:r>
      <w:r>
        <w:rPr>
          <w:sz w:val="44"/>
          <w:szCs w:val="44"/>
        </w:rPr>
        <w:fldChar w:fldCharType="end"/>
      </w:r>
    </w:p>
    <w:p w14:paraId="1853C1D0" w14:textId="77777777" w:rsidR="0030330C" w:rsidRDefault="0030330C" w:rsidP="0030330C">
      <w:pPr>
        <w:pStyle w:val="Textoindependiente"/>
        <w:kinsoku w:val="0"/>
        <w:overflowPunct w:val="0"/>
        <w:spacing w:before="2"/>
        <w:ind w:left="0"/>
        <w:rPr>
          <w:i/>
          <w:iCs/>
          <w:sz w:val="6"/>
          <w:szCs w:val="6"/>
        </w:rPr>
      </w:pPr>
    </w:p>
    <w:p w14:paraId="650F0825" w14:textId="77777777" w:rsidR="00E11DCC" w:rsidRDefault="00E11DCC" w:rsidP="00E11DCC">
      <w:pPr>
        <w:pStyle w:val="AESTitle"/>
        <w:ind w:left="0"/>
        <w:rPr>
          <w:spacing w:val="-4"/>
        </w:rPr>
      </w:pPr>
      <w:r>
        <w:rPr>
          <w:spacing w:val="-4"/>
        </w:rPr>
        <w:t xml:space="preserve">Interpolation of loudspeaker level balloons from polar measurements using U-net convolutional neural </w:t>
      </w:r>
      <w:commentRangeStart w:id="1"/>
      <w:r>
        <w:rPr>
          <w:spacing w:val="-4"/>
        </w:rPr>
        <w:t>networks</w:t>
      </w:r>
      <w:commentRangeEnd w:id="1"/>
      <w:r w:rsidR="00BC7069">
        <w:rPr>
          <w:rStyle w:val="Refdecomentario"/>
          <w:rFonts w:ascii="Times New Roman" w:hAnsi="Times New Roman" w:cs="Times New Roman"/>
          <w:b w:val="0"/>
          <w:bCs w:val="0"/>
          <w:lang w:val="en-GB" w:eastAsia="en-US"/>
        </w:rPr>
        <w:commentReference w:id="1"/>
      </w:r>
    </w:p>
    <w:p w14:paraId="6F8AECEF" w14:textId="77777777" w:rsidR="00EF0A44" w:rsidRDefault="00EF0A44" w:rsidP="00FC44B4">
      <w:pPr>
        <w:pStyle w:val="AESTitle"/>
        <w:ind w:left="0"/>
      </w:pPr>
    </w:p>
    <w:p w14:paraId="3FB085D5" w14:textId="033E19E1" w:rsidR="00F419F3" w:rsidRPr="00BC7069" w:rsidRDefault="00ED331A" w:rsidP="00F419F3">
      <w:pPr>
        <w:pStyle w:val="AESauthornames"/>
        <w:ind w:left="0"/>
        <w:rPr>
          <w:lang w:val="es-ES"/>
        </w:rPr>
      </w:pPr>
      <w:r w:rsidRPr="00BC7069">
        <w:rPr>
          <w:lang w:val="es-ES"/>
        </w:rPr>
        <w:t>Víctor Manuel Catalá Iborra</w:t>
      </w:r>
      <w:r w:rsidR="00F419F3" w:rsidRPr="00BC7069">
        <w:rPr>
          <w:position w:val="7"/>
          <w:sz w:val="14"/>
          <w:szCs w:val="14"/>
          <w:lang w:val="es-ES"/>
        </w:rPr>
        <w:t>1</w:t>
      </w:r>
      <w:r w:rsidR="006422C2" w:rsidRPr="00BC7069">
        <w:rPr>
          <w:position w:val="7"/>
          <w:sz w:val="14"/>
          <w:szCs w:val="14"/>
          <w:lang w:val="es-ES"/>
        </w:rPr>
        <w:t>,2</w:t>
      </w:r>
    </w:p>
    <w:p w14:paraId="720B23B4" w14:textId="2635721E" w:rsidR="00F419F3" w:rsidRPr="00BC7069" w:rsidRDefault="00F419F3" w:rsidP="00F419F3">
      <w:pPr>
        <w:pStyle w:val="AESaffiliation"/>
        <w:ind w:left="0"/>
        <w:rPr>
          <w:lang w:val="es-ES"/>
        </w:rPr>
      </w:pPr>
      <w:r w:rsidRPr="00BC7069">
        <w:rPr>
          <w:vertAlign w:val="superscript"/>
          <w:lang w:val="es-ES"/>
        </w:rPr>
        <w:t>1</w:t>
      </w:r>
      <w:r w:rsidRPr="00BC7069">
        <w:rPr>
          <w:position w:val="7"/>
          <w:sz w:val="14"/>
          <w:szCs w:val="14"/>
          <w:lang w:val="es-ES"/>
        </w:rPr>
        <w:t xml:space="preserve"> </w:t>
      </w:r>
      <w:r w:rsidR="00C1197E" w:rsidRPr="00BC7069">
        <w:rPr>
          <w:lang w:val="es-ES"/>
        </w:rPr>
        <w:t xml:space="preserve">DAS Audio </w:t>
      </w:r>
      <w:proofErr w:type="spellStart"/>
      <w:r w:rsidR="00C1197E" w:rsidRPr="00BC7069">
        <w:rPr>
          <w:lang w:val="es-ES"/>
        </w:rPr>
        <w:t>Group</w:t>
      </w:r>
      <w:proofErr w:type="spellEnd"/>
      <w:r w:rsidRPr="00BC7069">
        <w:rPr>
          <w:lang w:val="es-ES"/>
        </w:rPr>
        <w:t xml:space="preserve">, </w:t>
      </w:r>
      <w:r w:rsidR="009314AD" w:rsidRPr="00BC7069">
        <w:rPr>
          <w:lang w:val="es-ES"/>
        </w:rPr>
        <w:t xml:space="preserve">Fuente del Jarro, </w:t>
      </w:r>
      <w:proofErr w:type="spellStart"/>
      <w:r w:rsidR="009314AD" w:rsidRPr="00BC7069">
        <w:rPr>
          <w:lang w:val="es-ES"/>
        </w:rPr>
        <w:t>Spain</w:t>
      </w:r>
      <w:proofErr w:type="spellEnd"/>
    </w:p>
    <w:p w14:paraId="4FD54CF9" w14:textId="32A5F2DF" w:rsidR="006422C2" w:rsidRPr="00ED5C90" w:rsidRDefault="00B87829" w:rsidP="00F419F3">
      <w:pPr>
        <w:pStyle w:val="AESaffiliation"/>
        <w:ind w:left="0"/>
        <w:rPr>
          <w:lang w:val="en-GB"/>
        </w:rPr>
      </w:pPr>
      <w:r w:rsidRPr="00ED5C90">
        <w:rPr>
          <w:vertAlign w:val="superscript"/>
          <w:lang w:val="en-GB"/>
        </w:rPr>
        <w:t>2</w:t>
      </w:r>
      <w:r w:rsidR="006422C2" w:rsidRPr="00ED5C90">
        <w:rPr>
          <w:position w:val="7"/>
          <w:sz w:val="14"/>
          <w:szCs w:val="14"/>
          <w:lang w:val="en-GB"/>
        </w:rPr>
        <w:t xml:space="preserve"> </w:t>
      </w:r>
      <w:proofErr w:type="spellStart"/>
      <w:r w:rsidR="00DC24F0" w:rsidRPr="00ED5C90">
        <w:rPr>
          <w:lang w:val="en-GB"/>
        </w:rPr>
        <w:t>Universitat</w:t>
      </w:r>
      <w:proofErr w:type="spellEnd"/>
      <w:r w:rsidR="00DC24F0" w:rsidRPr="00ED5C90">
        <w:rPr>
          <w:lang w:val="en-GB"/>
        </w:rPr>
        <w:t xml:space="preserve"> de </w:t>
      </w:r>
      <w:proofErr w:type="spellStart"/>
      <w:r w:rsidR="00DC24F0" w:rsidRPr="00ED5C90">
        <w:rPr>
          <w:lang w:val="en-GB"/>
        </w:rPr>
        <w:t>València</w:t>
      </w:r>
      <w:proofErr w:type="spellEnd"/>
      <w:r w:rsidR="006422C2" w:rsidRPr="00ED5C90">
        <w:rPr>
          <w:lang w:val="en-GB"/>
        </w:rPr>
        <w:t xml:space="preserve">, </w:t>
      </w:r>
      <w:proofErr w:type="spellStart"/>
      <w:r w:rsidR="00DC24F0" w:rsidRPr="00ED5C90">
        <w:rPr>
          <w:lang w:val="en-GB"/>
        </w:rPr>
        <w:t>València</w:t>
      </w:r>
      <w:proofErr w:type="spellEnd"/>
      <w:r w:rsidR="006422C2" w:rsidRPr="00ED5C90">
        <w:rPr>
          <w:lang w:val="en-GB"/>
        </w:rPr>
        <w:t>, Spain</w:t>
      </w:r>
    </w:p>
    <w:p w14:paraId="7B968EEE" w14:textId="56CC4C6A" w:rsidR="00F419F3" w:rsidRPr="0030330C" w:rsidRDefault="00F419F3" w:rsidP="00F419F3">
      <w:pPr>
        <w:pStyle w:val="Textoindependiente"/>
        <w:kinsoku w:val="0"/>
        <w:overflowPunct w:val="0"/>
        <w:spacing w:before="102"/>
        <w:ind w:left="0"/>
        <w:rPr>
          <w:sz w:val="18"/>
          <w:szCs w:val="18"/>
        </w:rPr>
      </w:pPr>
      <w:r>
        <w:rPr>
          <w:w w:val="110"/>
          <w:sz w:val="18"/>
          <w:szCs w:val="18"/>
        </w:rPr>
        <w:t>Correspondence</w:t>
      </w:r>
      <w:r>
        <w:rPr>
          <w:spacing w:val="-6"/>
          <w:w w:val="110"/>
          <w:sz w:val="18"/>
          <w:szCs w:val="18"/>
        </w:rPr>
        <w:t xml:space="preserve"> </w:t>
      </w:r>
      <w:r>
        <w:rPr>
          <w:w w:val="110"/>
          <w:sz w:val="18"/>
          <w:szCs w:val="18"/>
        </w:rPr>
        <w:t>should</w:t>
      </w:r>
      <w:r>
        <w:rPr>
          <w:spacing w:val="-6"/>
          <w:w w:val="110"/>
          <w:sz w:val="18"/>
          <w:szCs w:val="18"/>
        </w:rPr>
        <w:t xml:space="preserve"> </w:t>
      </w:r>
      <w:r>
        <w:rPr>
          <w:w w:val="110"/>
          <w:sz w:val="18"/>
          <w:szCs w:val="18"/>
        </w:rPr>
        <w:t>be</w:t>
      </w:r>
      <w:r>
        <w:rPr>
          <w:spacing w:val="-6"/>
          <w:w w:val="110"/>
          <w:sz w:val="18"/>
          <w:szCs w:val="18"/>
        </w:rPr>
        <w:t xml:space="preserve"> </w:t>
      </w:r>
      <w:r>
        <w:rPr>
          <w:w w:val="110"/>
          <w:sz w:val="18"/>
          <w:szCs w:val="18"/>
        </w:rPr>
        <w:t>addressed</w:t>
      </w:r>
      <w:r>
        <w:rPr>
          <w:spacing w:val="-6"/>
          <w:w w:val="110"/>
          <w:sz w:val="18"/>
          <w:szCs w:val="18"/>
        </w:rPr>
        <w:t xml:space="preserve"> </w:t>
      </w:r>
      <w:r>
        <w:rPr>
          <w:w w:val="110"/>
          <w:sz w:val="18"/>
          <w:szCs w:val="18"/>
        </w:rPr>
        <w:t>to</w:t>
      </w:r>
      <w:r>
        <w:rPr>
          <w:spacing w:val="-6"/>
          <w:w w:val="110"/>
          <w:sz w:val="18"/>
          <w:szCs w:val="18"/>
        </w:rPr>
        <w:t xml:space="preserve"> </w:t>
      </w:r>
      <w:r w:rsidR="0055568D">
        <w:rPr>
          <w:spacing w:val="-6"/>
          <w:w w:val="110"/>
          <w:sz w:val="18"/>
          <w:szCs w:val="18"/>
        </w:rPr>
        <w:t xml:space="preserve">Víctor </w:t>
      </w:r>
      <w:proofErr w:type="spellStart"/>
      <w:r w:rsidR="00ED5C90">
        <w:rPr>
          <w:spacing w:val="-6"/>
          <w:w w:val="110"/>
          <w:sz w:val="18"/>
          <w:szCs w:val="18"/>
        </w:rPr>
        <w:t>Catalá</w:t>
      </w:r>
      <w:proofErr w:type="spellEnd"/>
      <w:r w:rsidRPr="00FB5FEF">
        <w:rPr>
          <w:spacing w:val="-6"/>
          <w:w w:val="110"/>
          <w:sz w:val="18"/>
          <w:szCs w:val="18"/>
        </w:rPr>
        <w:t xml:space="preserve"> </w:t>
      </w:r>
      <w:r>
        <w:rPr>
          <w:w w:val="110"/>
          <w:sz w:val="18"/>
          <w:szCs w:val="18"/>
        </w:rPr>
        <w:t>(</w:t>
      </w:r>
      <w:r w:rsidR="00ED5C90">
        <w:rPr>
          <w:w w:val="110"/>
          <w:sz w:val="18"/>
          <w:szCs w:val="18"/>
        </w:rPr>
        <w:t>vcatala@dasaudio.com</w:t>
      </w:r>
      <w:r>
        <w:rPr>
          <w:w w:val="110"/>
          <w:sz w:val="18"/>
          <w:szCs w:val="18"/>
        </w:rPr>
        <w:t>)</w:t>
      </w:r>
    </w:p>
    <w:p w14:paraId="59F63C9E" w14:textId="77777777" w:rsidR="00B1016C" w:rsidRPr="00B1016C" w:rsidRDefault="00B1016C" w:rsidP="00562231">
      <w:pPr>
        <w:pStyle w:val="Absracttext"/>
        <w:widowControl/>
        <w:spacing w:before="360" w:after="0"/>
        <w:rPr>
          <w:rFonts w:ascii="Arial" w:hAnsi="Arial"/>
          <w:b/>
        </w:rPr>
      </w:pPr>
      <w:r w:rsidRPr="00B1016C">
        <w:rPr>
          <w:rFonts w:ascii="Arial" w:hAnsi="Arial"/>
          <w:b/>
        </w:rPr>
        <w:t>ABSTRACT</w:t>
      </w:r>
    </w:p>
    <w:p w14:paraId="62CF128E" w14:textId="77777777" w:rsidR="00B925DA" w:rsidRPr="00D12297" w:rsidRDefault="00B925DA" w:rsidP="00B925DA">
      <w:pPr>
        <w:pStyle w:val="Absracttext"/>
        <w:widowControl/>
        <w:spacing w:before="0" w:after="360"/>
        <w:rPr>
          <w:rFonts w:ascii="Times New Roman" w:hAnsi="Times New Roman"/>
        </w:rPr>
      </w:pPr>
      <w:r>
        <w:rPr>
          <w:rFonts w:ascii="Times New Roman" w:hAnsi="Times New Roman"/>
        </w:rPr>
        <w:t xml:space="preserve">Complete radiation balloons are needed to analyze the performance of loudspeakers and to perform accurate electroacoustic predictions of loudspeaker systems. A method is proposed to obtain full radiation balloons from horizontal and vertical polar measurements by using U-Net, a convolutional neural network architecture used for </w:t>
      </w:r>
      <w:commentRangeStart w:id="2"/>
      <w:r>
        <w:rPr>
          <w:rFonts w:ascii="Times New Roman" w:hAnsi="Times New Roman"/>
        </w:rPr>
        <w:t xml:space="preserve">image processing.  </w:t>
      </w:r>
      <w:commentRangeEnd w:id="2"/>
      <w:r w:rsidR="00BC7069">
        <w:rPr>
          <w:rStyle w:val="Refdecomentario"/>
          <w:rFonts w:ascii="Times New Roman" w:hAnsi="Times New Roman"/>
          <w:lang w:val="en-GB"/>
        </w:rPr>
        <w:commentReference w:id="2"/>
      </w:r>
    </w:p>
    <w:p w14:paraId="13E95E21" w14:textId="77777777" w:rsidR="00DE3769" w:rsidRDefault="00DE3769" w:rsidP="00DE3769">
      <w:pPr>
        <w:pStyle w:val="Absracttext"/>
        <w:widowControl/>
        <w:sectPr w:rsidR="00DE3769" w:rsidSect="00B13107">
          <w:headerReference w:type="even" r:id="rId18"/>
          <w:headerReference w:type="default" r:id="rId19"/>
          <w:footerReference w:type="even" r:id="rId20"/>
          <w:footerReference w:type="default" r:id="rId21"/>
          <w:headerReference w:type="first" r:id="rId22"/>
          <w:pgSz w:w="11907" w:h="16840" w:code="9"/>
          <w:pgMar w:top="900" w:right="1418" w:bottom="278" w:left="1418" w:header="720" w:footer="1077" w:gutter="0"/>
          <w:cols w:space="720"/>
          <w:docGrid w:linePitch="272"/>
        </w:sectPr>
      </w:pPr>
    </w:p>
    <w:p w14:paraId="7ACCCDDC" w14:textId="77777777" w:rsidR="007E4E2B" w:rsidRDefault="007E4E2B" w:rsidP="00FC44B4">
      <w:pPr>
        <w:pStyle w:val="Ttulo1"/>
        <w:tabs>
          <w:tab w:val="clear" w:pos="432"/>
        </w:tabs>
      </w:pPr>
      <w:r>
        <w:t>Introduction</w:t>
      </w:r>
    </w:p>
    <w:p w14:paraId="614E7099" w14:textId="399F10BB" w:rsidR="000F1C85" w:rsidRDefault="000F1C85" w:rsidP="000F1C85">
      <w:pPr>
        <w:pStyle w:val="BodyText1"/>
      </w:pPr>
      <w:r>
        <w:t xml:space="preserve">Radiation patterns are fundamental in the design process of loudspeakers, both as targets and as real measurements to verify their performance. Electroacoustic simulation software based on loudspeaker models relies on radiation data to perform calculations of SPL and other acoustic parameters. These data should include complete radiation balloons </w:t>
      </w:r>
      <w:proofErr w:type="gramStart"/>
      <w:r>
        <w:t>in order to</w:t>
      </w:r>
      <w:proofErr w:type="gramEnd"/>
      <w:r>
        <w:t xml:space="preserve"> provide accurate results. A 5º resolution on Phi, Theta angles in spherical coordinates is proposed by the Loudspeaker polar radiation measurements AES standard </w:t>
      </w:r>
      <w:sdt>
        <w:sdtPr>
          <w:rPr>
            <w:color w:val="000000"/>
          </w:rPr>
          <w:tag w:val="MENDELEY_CITATION_v3_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"/>
          <w:id w:val="1538550736"/>
          <w:placeholder>
            <w:docPart w:val="DefaultPlaceholder_-1854013440"/>
          </w:placeholder>
        </w:sdtPr>
        <w:sdtContent>
          <w:r w:rsidR="00E75414" w:rsidRPr="00E75414">
            <w:rPr>
              <w:color w:val="000000"/>
            </w:rPr>
            <w:t>[1]</w:t>
          </w:r>
        </w:sdtContent>
      </w:sdt>
      <w:r w:rsidR="00D125BC">
        <w:rPr>
          <w:color w:val="000000"/>
        </w:rPr>
        <w:t xml:space="preserve"> </w:t>
      </w:r>
      <w:r>
        <w:t xml:space="preserve">to fully characterize a loudspeaker. </w:t>
      </w:r>
    </w:p>
    <w:p w14:paraId="194286B6" w14:textId="77777777" w:rsidR="000F1C85" w:rsidRDefault="000F1C85" w:rsidP="000F1C85">
      <w:pPr>
        <w:pStyle w:val="BodyText1"/>
      </w:pPr>
    </w:p>
    <w:p w14:paraId="2836A187" w14:textId="7258CCC1" w:rsidR="000F1C85" w:rsidRDefault="000F1C85" w:rsidP="000F1C85">
      <w:pPr>
        <w:pStyle w:val="BodyText1"/>
      </w:pPr>
      <w:r>
        <w:t>While the measurement of horizontal and vertical polars of a loudspeaker can be run with a single turntable in a relatively short time, the measurement of full radiation balloons requires complex acquisition devices to turn the loudspeaker or the microphones</w:t>
      </w:r>
      <w:r w:rsidR="00C67511">
        <w:t xml:space="preserve">, with long </w:t>
      </w:r>
      <w:r w:rsidR="00B50379">
        <w:t xml:space="preserve">set up time, </w:t>
      </w:r>
      <w:r>
        <w:t xml:space="preserve">providing a large set of measurements on the surface of a sufficient distant sphere. The number of measurements and the time needed is significantly longer than for only </w:t>
      </w:r>
      <w:r>
        <w:t>horizontal-vertical polar measurements. Another alternative is the use of a near field scanners</w:t>
      </w:r>
      <w:r w:rsidR="00C60A6F">
        <w:t xml:space="preserve"> </w:t>
      </w:r>
      <w:sdt>
        <w:sdtPr>
          <w:rPr>
            <w:color w:val="000000"/>
          </w:rPr>
          <w:tag w:val="MENDELEY_CITATION_v3_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"/>
          <w:id w:val="718947562"/>
          <w:placeholder>
            <w:docPart w:val="DefaultPlaceholder_-1854013440"/>
          </w:placeholder>
        </w:sdtPr>
        <w:sdtContent>
          <w:r w:rsidR="00E75414" w:rsidRPr="00E75414">
            <w:rPr>
              <w:color w:val="000000"/>
            </w:rPr>
            <w:t>[2]</w:t>
          </w:r>
        </w:sdtContent>
      </w:sdt>
      <w:r>
        <w:t xml:space="preserve">, which are not affordable for many companies or institutions, </w:t>
      </w:r>
      <w:proofErr w:type="gramStart"/>
      <w:r>
        <w:t>and</w:t>
      </w:r>
      <w:r w:rsidR="00627588">
        <w:t xml:space="preserve"> </w:t>
      </w:r>
      <w:r>
        <w:t>also</w:t>
      </w:r>
      <w:proofErr w:type="gramEnd"/>
      <w:r w:rsidR="00627588">
        <w:t xml:space="preserve"> </w:t>
      </w:r>
      <w:r>
        <w:t xml:space="preserve">produce large datasets </w:t>
      </w:r>
      <w:r w:rsidR="00C91A65">
        <w:t xml:space="preserve">with </w:t>
      </w:r>
      <w:r w:rsidR="002514AB">
        <w:t>long measurement times</w:t>
      </w:r>
      <w:r>
        <w:t xml:space="preserve">. </w:t>
      </w:r>
    </w:p>
    <w:p w14:paraId="52DF6E5D" w14:textId="77777777" w:rsidR="000F1C85" w:rsidRDefault="000F1C85" w:rsidP="000F1C85">
      <w:pPr>
        <w:pStyle w:val="BodyText1"/>
      </w:pPr>
    </w:p>
    <w:p w14:paraId="6099DA12" w14:textId="2FD06EC4" w:rsidR="000F1C85" w:rsidRDefault="007B7D14" w:rsidP="000F1C85">
      <w:pPr>
        <w:pStyle w:val="BodyText1"/>
      </w:pPr>
      <w:r>
        <w:t xml:space="preserve">While </w:t>
      </w:r>
      <w:r w:rsidR="00B515BF">
        <w:t xml:space="preserve">great efforts </w:t>
      </w:r>
      <w:r w:rsidR="00A234D3">
        <w:t xml:space="preserve">have been done to </w:t>
      </w:r>
      <w:r w:rsidR="009E51E6">
        <w:t xml:space="preserve">apply </w:t>
      </w:r>
      <w:r w:rsidR="005D13F4">
        <w:t>Neural Networks to predict or interpolate</w:t>
      </w:r>
      <w:r>
        <w:t xml:space="preserve"> Head Related Transfer Functions (HRTF) from sparse measurements </w:t>
      </w:r>
      <w:sdt>
        <w:sdtPr>
          <w:rPr>
            <w:color w:val="000000"/>
          </w:rPr>
          <w:tag w:val="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"/>
          <w:id w:val="-16230798"/>
          <w:placeholder>
            <w:docPart w:val="DefaultPlaceholder_-1854013440"/>
          </w:placeholder>
        </w:sdtPr>
        <w:sdtContent>
          <w:r w:rsidR="00E75414" w:rsidRPr="00E75414">
            <w:rPr>
              <w:color w:val="000000"/>
            </w:rPr>
            <w:t>[3], [4], [5], [6]</w:t>
          </w:r>
        </w:sdtContent>
      </w:sdt>
      <w:r w:rsidR="004C673E">
        <w:rPr>
          <w:color w:val="000000"/>
        </w:rPr>
        <w:t xml:space="preserve">, </w:t>
      </w:r>
      <w:r>
        <w:t xml:space="preserve">these methods have not been applied to loudspeaker radiation prediction, as far as this author knows. </w:t>
      </w:r>
      <w:r w:rsidR="000F1C85">
        <w:t xml:space="preserve">This work presents a method to </w:t>
      </w:r>
      <w:r w:rsidR="00C8227A">
        <w:t>approximate</w:t>
      </w:r>
      <w:r w:rsidR="000F1C85">
        <w:t xml:space="preserve"> </w:t>
      </w:r>
      <w:r w:rsidR="00E9566A">
        <w:t>full</w:t>
      </w:r>
      <w:r w:rsidR="000F1C85">
        <w:t xml:space="preserve"> </w:t>
      </w:r>
      <w:r w:rsidR="005B0532">
        <w:t>3</w:t>
      </w:r>
      <w:r w:rsidR="00F2581B">
        <w:t>D SPL balloons</w:t>
      </w:r>
      <w:r w:rsidR="000F1C85">
        <w:t xml:space="preserve"> from horizontal and vertical measurements </w:t>
      </w:r>
      <w:commentRangeStart w:id="3"/>
      <w:r w:rsidR="000F1C85">
        <w:t xml:space="preserve">by using convolutional neural networks. </w:t>
      </w:r>
      <w:commentRangeEnd w:id="3"/>
      <w:r w:rsidR="00BC7069">
        <w:rPr>
          <w:rStyle w:val="Refdecomentario"/>
        </w:rPr>
        <w:commentReference w:id="3"/>
      </w:r>
    </w:p>
    <w:p w14:paraId="094FE126" w14:textId="77777777" w:rsidR="000F1C85" w:rsidRDefault="000F1C85" w:rsidP="000F1C85">
      <w:pPr>
        <w:pStyle w:val="BodyText1"/>
      </w:pPr>
    </w:p>
    <w:p w14:paraId="63C28079" w14:textId="38B04C1D" w:rsidR="0084593A" w:rsidRDefault="0084593A" w:rsidP="00E1098D">
      <w:pPr>
        <w:pStyle w:val="Ttulo1"/>
      </w:pPr>
      <w:r>
        <w:t>Method</w:t>
      </w:r>
    </w:p>
    <w:p w14:paraId="587D24E7" w14:textId="213AB820" w:rsidR="000F1C85" w:rsidRDefault="000F1C85" w:rsidP="000F1C85">
      <w:pPr>
        <w:pStyle w:val="BodyText1"/>
      </w:pPr>
      <w:r>
        <w:t xml:space="preserve">In the proposed method, radiation balloons are represented as images showing SPL in colours as function of frequency in the x axis and the different measurement points in the y axis as rows. Measurements with only polar data show the response at vertical and horizontal </w:t>
      </w:r>
      <w:r w:rsidR="00CC31E7">
        <w:t xml:space="preserve">corresponding </w:t>
      </w:r>
      <w:r>
        <w:t xml:space="preserve">polar points. </w:t>
      </w:r>
      <w:r>
        <w:lastRenderedPageBreak/>
        <w:t xml:space="preserve">This way, the </w:t>
      </w:r>
      <w:commentRangeStart w:id="4"/>
      <w:r>
        <w:t>problem has been reduced to an incomplete</w:t>
      </w:r>
      <w:r w:rsidR="00150A05">
        <w:t>-</w:t>
      </w:r>
      <w:r>
        <w:t>image</w:t>
      </w:r>
      <w:r w:rsidR="00150A05">
        <w:t xml:space="preserve"> </w:t>
      </w:r>
      <w:r>
        <w:t xml:space="preserve">recovery problem. </w:t>
      </w:r>
      <w:commentRangeEnd w:id="4"/>
      <w:r w:rsidR="00BC7069">
        <w:rPr>
          <w:rStyle w:val="Refdecomentario"/>
        </w:rPr>
        <w:commentReference w:id="4"/>
      </w:r>
    </w:p>
    <w:p w14:paraId="53FD914D" w14:textId="77777777" w:rsidR="000F1C85" w:rsidRDefault="000F1C85" w:rsidP="000F1C85">
      <w:pPr>
        <w:pStyle w:val="BodyText1"/>
      </w:pPr>
    </w:p>
    <w:p w14:paraId="6C7C2D48" w14:textId="0ECBF659" w:rsidR="007A5DAE" w:rsidRDefault="000F1C85" w:rsidP="000F1C85">
      <w:pPr>
        <w:pStyle w:val="BodyText1"/>
        <w:rPr>
          <w:color w:val="000000"/>
        </w:rPr>
      </w:pPr>
      <w:r>
        <w:t xml:space="preserve">A dataset of images has been created from full balloon measurements. Input data images contain </w:t>
      </w:r>
      <w:r w:rsidR="008D7654">
        <w:t xml:space="preserve">information </w:t>
      </w:r>
      <w:r>
        <w:t xml:space="preserve">only </w:t>
      </w:r>
      <w:r w:rsidR="00EF06DC">
        <w:t xml:space="preserve">at </w:t>
      </w:r>
      <w:r>
        <w:t>the rows representing data at Phi= 0º, 90º, 180º, 270º (polar measurements)</w:t>
      </w:r>
      <w:r w:rsidR="00C67D1C">
        <w:t>, and Theta=</w:t>
      </w:r>
      <w:r w:rsidR="00F116BD">
        <w:t>0º, 180º (redundant on-axis and rear measurements)</w:t>
      </w:r>
      <w:r>
        <w:t xml:space="preserve">, with any other rows set to zero.  Output images contain </w:t>
      </w:r>
      <w:r w:rsidR="00EF06DC">
        <w:t xml:space="preserve">data of </w:t>
      </w:r>
      <w:r>
        <w:t xml:space="preserve">all measurement points. </w:t>
      </w:r>
      <w:r w:rsidR="00091807">
        <w:t xml:space="preserve">Measurements are </w:t>
      </w:r>
      <w:r w:rsidR="00C3155A">
        <w:t xml:space="preserve">re-arranged in </w:t>
      </w:r>
      <w:r w:rsidR="003E74BA">
        <w:t>spiral</w:t>
      </w:r>
      <w:r w:rsidR="00C3155A">
        <w:t xml:space="preserve"> order</w:t>
      </w:r>
      <w:r w:rsidR="00705E51">
        <w:t xml:space="preserve"> as </w:t>
      </w:r>
      <w:r w:rsidR="000E4A10">
        <w:t>described at</w:t>
      </w:r>
      <w:r w:rsidR="00173EED">
        <w:t xml:space="preserve"> </w:t>
      </w:r>
      <w:sdt>
        <w:sdtPr>
          <w:rPr>
            <w:color w:val="000000"/>
          </w:rPr>
          <w:tag w:val="MENDELEY_CITATION_v3_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"/>
          <w:id w:val="-267617779"/>
          <w:placeholder>
            <w:docPart w:val="DefaultPlaceholder_-1854013440"/>
          </w:placeholder>
        </w:sdtPr>
        <w:sdtContent>
          <w:r w:rsidR="00E75414" w:rsidRPr="00E75414">
            <w:rPr>
              <w:color w:val="000000"/>
            </w:rPr>
            <w:t>[5]</w:t>
          </w:r>
        </w:sdtContent>
      </w:sdt>
      <w:r w:rsidR="002C3798">
        <w:rPr>
          <w:color w:val="000000"/>
        </w:rPr>
        <w:t xml:space="preserve"> </w:t>
      </w:r>
      <w:r w:rsidR="00787B6D">
        <w:rPr>
          <w:color w:val="000000"/>
        </w:rPr>
        <w:t xml:space="preserve">. </w:t>
      </w:r>
      <w:r w:rsidR="008435C0">
        <w:rPr>
          <w:color w:val="000000"/>
        </w:rPr>
        <w:fldChar w:fldCharType="begin"/>
      </w:r>
      <w:r w:rsidR="008435C0">
        <w:rPr>
          <w:color w:val="000000"/>
        </w:rPr>
        <w:instrText xml:space="preserve"> REF _Ref164599114 \h </w:instrText>
      </w:r>
      <w:r w:rsidR="008435C0">
        <w:rPr>
          <w:color w:val="000000"/>
        </w:rPr>
      </w:r>
      <w:r w:rsidR="008435C0">
        <w:rPr>
          <w:color w:val="000000"/>
        </w:rPr>
        <w:fldChar w:fldCharType="separate"/>
      </w:r>
      <w:r w:rsidR="008435C0">
        <w:t>Figure</w:t>
      </w:r>
      <w:r w:rsidR="008435C0">
        <w:t xml:space="preserve"> </w:t>
      </w:r>
      <w:r w:rsidR="008435C0">
        <w:rPr>
          <w:noProof/>
        </w:rPr>
        <w:t>1</w:t>
      </w:r>
      <w:r w:rsidR="008435C0">
        <w:rPr>
          <w:color w:val="000000"/>
        </w:rPr>
        <w:fldChar w:fldCharType="end"/>
      </w:r>
      <w:r w:rsidR="008435C0">
        <w:rPr>
          <w:color w:val="000000"/>
        </w:rPr>
        <w:t xml:space="preserve"> </w:t>
      </w:r>
      <w:commentRangeStart w:id="5"/>
      <w:r w:rsidR="002C3798">
        <w:rPr>
          <w:color w:val="000000"/>
        </w:rPr>
        <w:t xml:space="preserve">shows an </w:t>
      </w:r>
      <w:r w:rsidR="00DD71EE">
        <w:rPr>
          <w:color w:val="000000"/>
        </w:rPr>
        <w:t>example of</w:t>
      </w:r>
      <w:r w:rsidR="007D556F">
        <w:rPr>
          <w:color w:val="000000"/>
        </w:rPr>
        <w:t xml:space="preserve"> </w:t>
      </w:r>
      <w:r w:rsidR="007A4729">
        <w:rPr>
          <w:color w:val="000000"/>
        </w:rPr>
        <w:t xml:space="preserve">a </w:t>
      </w:r>
      <w:r w:rsidR="007D556F">
        <w:rPr>
          <w:color w:val="000000"/>
        </w:rPr>
        <w:t xml:space="preserve">full radiation balloon </w:t>
      </w:r>
      <w:r w:rsidR="00A71A32">
        <w:rPr>
          <w:color w:val="000000"/>
        </w:rPr>
        <w:t>transformed</w:t>
      </w:r>
      <w:r w:rsidR="007A4729">
        <w:rPr>
          <w:color w:val="000000"/>
        </w:rPr>
        <w:t xml:space="preserve"> t</w:t>
      </w:r>
      <w:r w:rsidR="00E20CCF">
        <w:rPr>
          <w:color w:val="000000"/>
        </w:rPr>
        <w:t xml:space="preserve">o be used as image </w:t>
      </w:r>
      <w:r w:rsidR="001E7B20">
        <w:rPr>
          <w:color w:val="000000"/>
        </w:rPr>
        <w:t>data by</w:t>
      </w:r>
      <w:r w:rsidR="00A71A32">
        <w:rPr>
          <w:color w:val="000000"/>
        </w:rPr>
        <w:t xml:space="preserve"> the </w:t>
      </w:r>
      <w:r w:rsidR="00A66DA6">
        <w:rPr>
          <w:color w:val="000000"/>
        </w:rPr>
        <w:t xml:space="preserve">proposed neural network. </w:t>
      </w:r>
      <w:commentRangeEnd w:id="5"/>
      <w:r w:rsidR="00BC7069">
        <w:rPr>
          <w:rStyle w:val="Refdecomentario"/>
        </w:rPr>
        <w:commentReference w:id="5"/>
      </w:r>
    </w:p>
    <w:p w14:paraId="674E1F5C" w14:textId="77777777" w:rsidR="007A5DAE" w:rsidRDefault="007A5DAE" w:rsidP="000F1C85">
      <w:pPr>
        <w:pStyle w:val="BodyText1"/>
        <w:rPr>
          <w:color w:val="000000"/>
        </w:rPr>
      </w:pPr>
    </w:p>
    <w:p w14:paraId="52ED217A" w14:textId="7A6B51F0" w:rsidR="007A5DAE" w:rsidRDefault="001457CB" w:rsidP="000F1C85">
      <w:pPr>
        <w:pStyle w:val="BodyText1"/>
        <w:rPr>
          <w:color w:val="000000"/>
        </w:rPr>
      </w:pPr>
      <w:r>
        <w:rPr>
          <w:noProof/>
          <w:color w:val="000000"/>
        </w:rPr>
        <w:drawing>
          <wp:inline distT="0" distB="0" distL="0" distR="0" wp14:anchorId="02336658" wp14:editId="6B41CC75">
            <wp:extent cx="2700020" cy="1358265"/>
            <wp:effectExtent l="0" t="0" r="5080" b="0"/>
            <wp:docPr id="657110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110017" name="Picture 657110017"/>
                    <pic:cNvPicPr/>
                  </pic:nvPicPr>
                  <pic:blipFill>
                    <a:blip r:embed="rId23"/>
                    <a:stretch>
                      <a:fillRect/>
                    </a:stretch>
                  </pic:blipFill>
                  <pic:spPr>
                    <a:xfrm>
                      <a:off x="0" y="0"/>
                      <a:ext cx="2700020" cy="1358265"/>
                    </a:xfrm>
                    <a:prstGeom prst="rect">
                      <a:avLst/>
                    </a:prstGeom>
                  </pic:spPr>
                </pic:pic>
              </a:graphicData>
            </a:graphic>
          </wp:inline>
        </w:drawing>
      </w:r>
    </w:p>
    <w:p w14:paraId="6064C04A" w14:textId="26575CC2" w:rsidR="007A5DAE" w:rsidRPr="00C25298" w:rsidRDefault="007E452D" w:rsidP="00C25298">
      <w:pPr>
        <w:pStyle w:val="Descripcin"/>
        <w:widowControl/>
      </w:pPr>
      <w:bookmarkStart w:id="6" w:name="_Ref164599114"/>
      <w:r>
        <w:t xml:space="preserve">Figure </w:t>
      </w:r>
      <w:r>
        <w:fldChar w:fldCharType="begin"/>
      </w:r>
      <w:r>
        <w:instrText xml:space="preserve"> SEQ Figure \* ARABIC </w:instrText>
      </w:r>
      <w:r>
        <w:fldChar w:fldCharType="separate"/>
      </w:r>
      <w:r w:rsidR="00A74281">
        <w:rPr>
          <w:noProof/>
        </w:rPr>
        <w:t>1</w:t>
      </w:r>
      <w:r>
        <w:fldChar w:fldCharType="end"/>
      </w:r>
      <w:bookmarkEnd w:id="6"/>
      <w:r>
        <w:t>. Example of input image (only polar data) and real output (full 3D balloon).</w:t>
      </w:r>
    </w:p>
    <w:p w14:paraId="1DDD3523" w14:textId="77777777" w:rsidR="007E452D" w:rsidRDefault="007E452D" w:rsidP="000F1C85">
      <w:pPr>
        <w:pStyle w:val="BodyText1"/>
        <w:rPr>
          <w:color w:val="000000"/>
        </w:rPr>
      </w:pPr>
    </w:p>
    <w:p w14:paraId="372A6915" w14:textId="0CEA25B9" w:rsidR="009A54D9" w:rsidRDefault="008F04A8" w:rsidP="000F1C85">
      <w:pPr>
        <w:pStyle w:val="BodyText1"/>
      </w:pPr>
      <w:proofErr w:type="gramStart"/>
      <w:r>
        <w:t>In order to</w:t>
      </w:r>
      <w:proofErr w:type="gramEnd"/>
      <w:r>
        <w:t xml:space="preserve"> recover </w:t>
      </w:r>
      <w:r w:rsidR="009C1A75">
        <w:t>full images from only polar im</w:t>
      </w:r>
      <w:r w:rsidR="00901D59">
        <w:t>ages, a</w:t>
      </w:r>
      <w:r w:rsidR="00184285">
        <w:t xml:space="preserve"> convolutional neural network with U-net </w:t>
      </w:r>
      <w:r w:rsidR="0035007B">
        <w:t xml:space="preserve">architecture </w:t>
      </w:r>
      <w:sdt>
        <w:sdtPr>
          <w:rPr>
            <w:color w:val="000000"/>
          </w:rPr>
          <w:tag w:val="MENDELEY_CITATION_v3_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"/>
          <w:id w:val="167991311"/>
          <w:placeholder>
            <w:docPart w:val="DefaultPlaceholder_-1854013440"/>
          </w:placeholder>
        </w:sdtPr>
        <w:sdtContent>
          <w:r w:rsidR="00E75414" w:rsidRPr="00E75414">
            <w:rPr>
              <w:color w:val="000000"/>
            </w:rPr>
            <w:t>[7]</w:t>
          </w:r>
        </w:sdtContent>
      </w:sdt>
      <w:r w:rsidR="00E75414">
        <w:rPr>
          <w:color w:val="000000"/>
        </w:rPr>
        <w:t xml:space="preserve"> </w:t>
      </w:r>
      <w:r w:rsidR="00A245F3">
        <w:t xml:space="preserve">has been trained by using </w:t>
      </w:r>
      <w:r w:rsidR="005A2DBA">
        <w:t xml:space="preserve">balloon data from 7 loudspeakers: </w:t>
      </w:r>
      <w:r w:rsidR="006356F6">
        <w:t xml:space="preserve">5 were use as training data, </w:t>
      </w:r>
      <w:r w:rsidR="00CB504D">
        <w:t>1</w:t>
      </w:r>
      <w:r w:rsidR="006356F6">
        <w:t xml:space="preserve"> as validation data, and 1 as test data (un</w:t>
      </w:r>
      <w:r w:rsidR="009A54D9">
        <w:t>seen by the neural network in the training process).</w:t>
      </w:r>
      <w:r w:rsidR="0009243E">
        <w:t xml:space="preserve"> U-net ar</w:t>
      </w:r>
      <w:r w:rsidR="00EC7747">
        <w:t>chi</w:t>
      </w:r>
      <w:r w:rsidR="0009243E">
        <w:t xml:space="preserve">tecture </w:t>
      </w:r>
      <w:r w:rsidR="00AA5F01">
        <w:t xml:space="preserve">has proved its efficiency </w:t>
      </w:r>
      <w:r w:rsidR="002E6E1D">
        <w:t xml:space="preserve">with short data sets. </w:t>
      </w:r>
      <w:commentRangeStart w:id="7"/>
      <w:r w:rsidR="00E92ADE">
        <w:t xml:space="preserve">Hablar un poco </w:t>
      </w:r>
      <w:proofErr w:type="spellStart"/>
      <w:r w:rsidR="00E92ADE">
        <w:t>más</w:t>
      </w:r>
      <w:proofErr w:type="spellEnd"/>
      <w:r w:rsidR="00E92ADE">
        <w:t xml:space="preserve"> </w:t>
      </w:r>
      <w:proofErr w:type="spellStart"/>
      <w:r w:rsidR="00E92ADE">
        <w:t>sobre</w:t>
      </w:r>
      <w:proofErr w:type="spellEnd"/>
      <w:r w:rsidR="00E92ADE">
        <w:t xml:space="preserve"> u-net.</w:t>
      </w:r>
      <w:commentRangeEnd w:id="7"/>
      <w:r w:rsidR="00BC7069">
        <w:rPr>
          <w:rStyle w:val="Refdecomentario"/>
        </w:rPr>
        <w:commentReference w:id="7"/>
      </w:r>
    </w:p>
    <w:p w14:paraId="48155032" w14:textId="77777777" w:rsidR="009A54D9" w:rsidRDefault="009A54D9" w:rsidP="000F1C85">
      <w:pPr>
        <w:pStyle w:val="BodyText1"/>
      </w:pPr>
    </w:p>
    <w:p w14:paraId="43CA8795" w14:textId="308E044E" w:rsidR="004721FC" w:rsidRDefault="004721FC" w:rsidP="000F1C85">
      <w:pPr>
        <w:pStyle w:val="BodyText1"/>
      </w:pPr>
      <w:r>
        <w:t xml:space="preserve">The details </w:t>
      </w:r>
      <w:r w:rsidR="000C37FC">
        <w:t xml:space="preserve">of the </w:t>
      </w:r>
      <w:r w:rsidR="003F66A7">
        <w:t xml:space="preserve">proposed </w:t>
      </w:r>
      <w:r w:rsidR="000C37FC">
        <w:t xml:space="preserve">u-net </w:t>
      </w:r>
      <w:r>
        <w:t xml:space="preserve">can be seen at </w:t>
      </w:r>
      <w:proofErr w:type="gramStart"/>
      <w:r>
        <w:t>figure</w:t>
      </w:r>
      <w:proofErr w:type="gramEnd"/>
    </w:p>
    <w:p w14:paraId="0A45692A" w14:textId="77777777" w:rsidR="003F66A7" w:rsidRDefault="003F66A7" w:rsidP="000F1C85">
      <w:pPr>
        <w:pStyle w:val="BodyText1"/>
      </w:pPr>
    </w:p>
    <w:p w14:paraId="44A17C52" w14:textId="31D0B4BE" w:rsidR="002F1EBB" w:rsidRDefault="002F1EBB" w:rsidP="000F1C85">
      <w:pPr>
        <w:pStyle w:val="BodyText1"/>
      </w:pPr>
      <w:r>
        <w:t xml:space="preserve">Meter </w:t>
      </w:r>
      <w:proofErr w:type="spellStart"/>
      <w:r>
        <w:t>aquí</w:t>
      </w:r>
      <w:proofErr w:type="spellEnd"/>
      <w:r>
        <w:t xml:space="preserve"> </w:t>
      </w:r>
      <w:proofErr w:type="spellStart"/>
      <w:r>
        <w:t>arquitectura</w:t>
      </w:r>
      <w:proofErr w:type="spellEnd"/>
    </w:p>
    <w:p w14:paraId="2570B522" w14:textId="77777777" w:rsidR="004721FC" w:rsidRDefault="004721FC" w:rsidP="000F1C85">
      <w:pPr>
        <w:pStyle w:val="BodyText1"/>
      </w:pPr>
    </w:p>
    <w:p w14:paraId="41BC1994" w14:textId="47B6A11C" w:rsidR="000F1C85" w:rsidRDefault="00D60CED" w:rsidP="000F1C85">
      <w:pPr>
        <w:pStyle w:val="BodyText1"/>
      </w:pPr>
      <w:r>
        <w:t xml:space="preserve">Data were normalized between 0 and 1 </w:t>
      </w:r>
      <w:r w:rsidR="00856CA1">
        <w:t xml:space="preserve">for training. </w:t>
      </w:r>
      <w:r w:rsidR="00C86131">
        <w:t xml:space="preserve">Activation functions where </w:t>
      </w:r>
      <w:r w:rsidR="004C3BB5">
        <w:t>…  and sigmoid for the output layer</w:t>
      </w:r>
      <w:r w:rsidR="00856CA1">
        <w:t>.</w:t>
      </w:r>
    </w:p>
    <w:p w14:paraId="09B65138" w14:textId="77777777" w:rsidR="00A24098" w:rsidRDefault="00A24098" w:rsidP="000F1C85">
      <w:pPr>
        <w:pStyle w:val="BodyText1"/>
      </w:pPr>
    </w:p>
    <w:p w14:paraId="53AE6B4E" w14:textId="5EC0812F" w:rsidR="000A6CB8" w:rsidRDefault="000A6CB8" w:rsidP="000F1C85">
      <w:pPr>
        <w:pStyle w:val="BodyText1"/>
      </w:pPr>
      <w:r>
        <w:t xml:space="preserve">As input data are already </w:t>
      </w:r>
      <w:r w:rsidR="00033D1D">
        <w:t>showing level variation in dB,</w:t>
      </w:r>
      <w:r w:rsidR="00947A7E">
        <w:t xml:space="preserve"> mean squared error (</w:t>
      </w:r>
      <w:r w:rsidR="00033D1D">
        <w:t>MSE</w:t>
      </w:r>
      <w:r w:rsidR="00947A7E">
        <w:t>)</w:t>
      </w:r>
      <w:r w:rsidR="003A5CEC">
        <w:t xml:space="preserve"> was used as loss</w:t>
      </w:r>
      <w:r w:rsidR="005D2025">
        <w:t xml:space="preserve"> to penalize large deviations</w:t>
      </w:r>
      <w:r w:rsidR="003A5CEC">
        <w:t xml:space="preserve">. </w:t>
      </w:r>
    </w:p>
    <w:p w14:paraId="5C6D64F5" w14:textId="2AB53125" w:rsidR="007E4E2B" w:rsidRDefault="00B37264" w:rsidP="00FC44B4">
      <w:pPr>
        <w:pStyle w:val="Ttulo1"/>
      </w:pPr>
      <w:r>
        <w:t>Results</w:t>
      </w:r>
    </w:p>
    <w:p w14:paraId="49738013" w14:textId="59C30D66" w:rsidR="00C014C8" w:rsidRDefault="00C014C8" w:rsidP="00856CA1">
      <w:pPr>
        <w:pStyle w:val="BodyText1"/>
      </w:pPr>
      <w:r>
        <w:fldChar w:fldCharType="begin"/>
      </w:r>
      <w:r>
        <w:instrText xml:space="preserve"> REF _Ref164601370 \h </w:instrText>
      </w:r>
      <w:r>
        <w:fldChar w:fldCharType="separate"/>
      </w:r>
      <w:r>
        <w:t xml:space="preserve">Figure </w:t>
      </w:r>
      <w:r>
        <w:rPr>
          <w:noProof/>
        </w:rPr>
        <w:t>2</w:t>
      </w:r>
      <w:r>
        <w:fldChar w:fldCharType="end"/>
      </w:r>
      <w:r w:rsidR="00337FC2">
        <w:t xml:space="preserve"> shows </w:t>
      </w:r>
      <w:r w:rsidR="007856C3">
        <w:t>training data</w:t>
      </w:r>
      <w:r w:rsidR="00E01B88">
        <w:t xml:space="preserve"> with </w:t>
      </w:r>
      <w:r w:rsidR="001C3745">
        <w:t xml:space="preserve">actual and predicted output. </w:t>
      </w:r>
      <w:r w:rsidR="009473C5" w:rsidRPr="009473C5">
        <w:t xml:space="preserve">A first look shows that the neural network can </w:t>
      </w:r>
      <w:r w:rsidR="005C03C6">
        <w:t>approximately</w:t>
      </w:r>
      <w:r w:rsidR="009473C5" w:rsidRPr="009473C5">
        <w:t xml:space="preserve"> </w:t>
      </w:r>
      <w:r w:rsidR="005B3B38">
        <w:t>fill</w:t>
      </w:r>
      <w:r w:rsidR="004E1012">
        <w:t xml:space="preserve"> the incomplete </w:t>
      </w:r>
      <w:r w:rsidR="00A11EEC">
        <w:t>images</w:t>
      </w:r>
      <w:r w:rsidR="00176505">
        <w:t>.</w:t>
      </w:r>
    </w:p>
    <w:p w14:paraId="76099227" w14:textId="77777777" w:rsidR="00690913" w:rsidRDefault="00690913" w:rsidP="00856CA1">
      <w:pPr>
        <w:pStyle w:val="BodyText1"/>
      </w:pPr>
    </w:p>
    <w:p w14:paraId="19A309DE" w14:textId="77777777" w:rsidR="00826DAD" w:rsidRDefault="00826DAD" w:rsidP="00812077">
      <w:pPr>
        <w:pStyle w:val="BodyText1"/>
      </w:pPr>
    </w:p>
    <w:p w14:paraId="5D6BE1F7" w14:textId="6ED06BF2" w:rsidR="00826DAD" w:rsidRDefault="002D07AB" w:rsidP="00812077">
      <w:pPr>
        <w:pStyle w:val="BodyText1"/>
      </w:pPr>
      <w:commentRangeStart w:id="8"/>
      <w:r>
        <w:rPr>
          <w:noProof/>
        </w:rPr>
        <w:drawing>
          <wp:inline distT="0" distB="0" distL="0" distR="0" wp14:anchorId="4CCA213E" wp14:editId="491FAFD6">
            <wp:extent cx="2700020" cy="4582160"/>
            <wp:effectExtent l="0" t="0" r="5080" b="8890"/>
            <wp:docPr id="7277534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753411" name="Picture 727753411"/>
                    <pic:cNvPicPr/>
                  </pic:nvPicPr>
                  <pic:blipFill>
                    <a:blip r:embed="rId24"/>
                    <a:stretch>
                      <a:fillRect/>
                    </a:stretch>
                  </pic:blipFill>
                  <pic:spPr>
                    <a:xfrm>
                      <a:off x="0" y="0"/>
                      <a:ext cx="2700020" cy="4582160"/>
                    </a:xfrm>
                    <a:prstGeom prst="rect">
                      <a:avLst/>
                    </a:prstGeom>
                  </pic:spPr>
                </pic:pic>
              </a:graphicData>
            </a:graphic>
          </wp:inline>
        </w:drawing>
      </w:r>
      <w:commentRangeEnd w:id="8"/>
      <w:r w:rsidR="00BC7069">
        <w:rPr>
          <w:rStyle w:val="Refdecomentario"/>
        </w:rPr>
        <w:commentReference w:id="8"/>
      </w:r>
    </w:p>
    <w:p w14:paraId="3C5C52A6" w14:textId="17B140A7" w:rsidR="00285261" w:rsidRDefault="00285261" w:rsidP="00285261">
      <w:pPr>
        <w:pStyle w:val="Descripcin"/>
      </w:pPr>
      <w:bookmarkStart w:id="9" w:name="_Ref164601370"/>
      <w:r>
        <w:t xml:space="preserve">Figure </w:t>
      </w:r>
      <w:r>
        <w:fldChar w:fldCharType="begin"/>
      </w:r>
      <w:r>
        <w:instrText xml:space="preserve"> SEQ Figure \* ARABIC </w:instrText>
      </w:r>
      <w:r>
        <w:fldChar w:fldCharType="separate"/>
      </w:r>
      <w:r w:rsidR="00A74281">
        <w:rPr>
          <w:noProof/>
        </w:rPr>
        <w:t>2</w:t>
      </w:r>
      <w:r>
        <w:fldChar w:fldCharType="end"/>
      </w:r>
      <w:bookmarkEnd w:id="9"/>
      <w:r>
        <w:t>. Training data images</w:t>
      </w:r>
      <w:r w:rsidR="00D05B03">
        <w:t xml:space="preserve">. Left column: only polar data. Central column: </w:t>
      </w:r>
      <w:r w:rsidR="00F3051D">
        <w:t>ground trut</w:t>
      </w:r>
      <w:r w:rsidR="00212C23">
        <w:t>h. Right: U-net prediction.</w:t>
      </w:r>
    </w:p>
    <w:p w14:paraId="659DD95E" w14:textId="77777777" w:rsidR="003A0B1E" w:rsidRDefault="003A0B1E" w:rsidP="00812077">
      <w:pPr>
        <w:pStyle w:val="BodyText1"/>
      </w:pPr>
    </w:p>
    <w:p w14:paraId="3E41F897" w14:textId="20527FFC" w:rsidR="00884E28" w:rsidRDefault="00A74281" w:rsidP="00812077">
      <w:pPr>
        <w:pStyle w:val="BodyText1"/>
      </w:pPr>
      <w:r>
        <w:rPr>
          <w:noProof/>
        </w:rPr>
        <w:drawing>
          <wp:inline distT="0" distB="0" distL="0" distR="0" wp14:anchorId="1804B659" wp14:editId="334C793A">
            <wp:extent cx="2700020" cy="902335"/>
            <wp:effectExtent l="0" t="0" r="5080" b="0"/>
            <wp:docPr id="6488940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89405" name="Picture 64889405"/>
                    <pic:cNvPicPr/>
                  </pic:nvPicPr>
                  <pic:blipFill>
                    <a:blip r:embed="rId25"/>
                    <a:stretch>
                      <a:fillRect/>
                    </a:stretch>
                  </pic:blipFill>
                  <pic:spPr>
                    <a:xfrm>
                      <a:off x="0" y="0"/>
                      <a:ext cx="2700020" cy="902335"/>
                    </a:xfrm>
                    <a:prstGeom prst="rect">
                      <a:avLst/>
                    </a:prstGeom>
                  </pic:spPr>
                </pic:pic>
              </a:graphicData>
            </a:graphic>
          </wp:inline>
        </w:drawing>
      </w:r>
    </w:p>
    <w:p w14:paraId="27B98F63" w14:textId="69A11278" w:rsidR="00A74281" w:rsidRDefault="00A74281" w:rsidP="00A74281">
      <w:pPr>
        <w:pStyle w:val="Descripcin"/>
      </w:pPr>
      <w:bookmarkStart w:id="10" w:name="_Ref164849000"/>
      <w:r>
        <w:t xml:space="preserve">Figure </w:t>
      </w:r>
      <w:r>
        <w:fldChar w:fldCharType="begin"/>
      </w:r>
      <w:r>
        <w:instrText xml:space="preserve"> SEQ Figure \* ARABIC </w:instrText>
      </w:r>
      <w:r>
        <w:fldChar w:fldCharType="separate"/>
      </w:r>
      <w:r>
        <w:rPr>
          <w:noProof/>
        </w:rPr>
        <w:t>3</w:t>
      </w:r>
      <w:r>
        <w:fldChar w:fldCharType="end"/>
      </w:r>
      <w:bookmarkEnd w:id="10"/>
      <w:r>
        <w:t>. Validation data.</w:t>
      </w:r>
    </w:p>
    <w:p w14:paraId="57587BDD" w14:textId="77777777" w:rsidR="00884E28" w:rsidRDefault="00884E28" w:rsidP="00812077">
      <w:pPr>
        <w:pStyle w:val="BodyText1"/>
      </w:pPr>
    </w:p>
    <w:p w14:paraId="2E6E7A81" w14:textId="4BBFA24B" w:rsidR="003A0B1E" w:rsidRDefault="0080778E" w:rsidP="00812077">
      <w:pPr>
        <w:pStyle w:val="BodyText1"/>
        <w:rPr>
          <w:b/>
        </w:rPr>
      </w:pPr>
      <w:r>
        <w:rPr>
          <w:b/>
          <w:noProof/>
        </w:rPr>
        <w:drawing>
          <wp:inline distT="0" distB="0" distL="0" distR="0" wp14:anchorId="11C1EBD8" wp14:editId="156F17D5">
            <wp:extent cx="2700020" cy="902335"/>
            <wp:effectExtent l="0" t="0" r="5080" b="0"/>
            <wp:docPr id="5776289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628917" name="Picture 577628917"/>
                    <pic:cNvPicPr/>
                  </pic:nvPicPr>
                  <pic:blipFill>
                    <a:blip r:embed="rId26"/>
                    <a:stretch>
                      <a:fillRect/>
                    </a:stretch>
                  </pic:blipFill>
                  <pic:spPr>
                    <a:xfrm>
                      <a:off x="0" y="0"/>
                      <a:ext cx="2700020" cy="902335"/>
                    </a:xfrm>
                    <a:prstGeom prst="rect">
                      <a:avLst/>
                    </a:prstGeom>
                  </pic:spPr>
                </pic:pic>
              </a:graphicData>
            </a:graphic>
          </wp:inline>
        </w:drawing>
      </w:r>
    </w:p>
    <w:p w14:paraId="61C0A42A" w14:textId="5A4947E7" w:rsidR="00227058" w:rsidRDefault="00227058" w:rsidP="00227058">
      <w:pPr>
        <w:pStyle w:val="Descripcin"/>
      </w:pPr>
      <w:bookmarkStart w:id="11" w:name="_Ref164849005"/>
      <w:r>
        <w:lastRenderedPageBreak/>
        <w:t xml:space="preserve">Figure </w:t>
      </w:r>
      <w:r>
        <w:fldChar w:fldCharType="begin"/>
      </w:r>
      <w:r>
        <w:instrText xml:space="preserve"> SEQ Figure \* ARABIC </w:instrText>
      </w:r>
      <w:r>
        <w:fldChar w:fldCharType="separate"/>
      </w:r>
      <w:r w:rsidR="00A74281">
        <w:rPr>
          <w:noProof/>
        </w:rPr>
        <w:t>4</w:t>
      </w:r>
      <w:r>
        <w:fldChar w:fldCharType="end"/>
      </w:r>
      <w:bookmarkEnd w:id="11"/>
      <w:r>
        <w:t>. Test data (line array unit).</w:t>
      </w:r>
    </w:p>
    <w:p w14:paraId="742DFD3C" w14:textId="6AA5F6BF" w:rsidR="00A3294D" w:rsidRDefault="00BA2532" w:rsidP="00856883">
      <w:pPr>
        <w:pStyle w:val="BodyText1"/>
      </w:pPr>
      <w:r>
        <w:fldChar w:fldCharType="begin"/>
      </w:r>
      <w:r>
        <w:instrText xml:space="preserve"> REF _Ref164849000 \h </w:instrText>
      </w:r>
      <w:r>
        <w:fldChar w:fldCharType="separate"/>
      </w:r>
      <w:r>
        <w:t>Figure</w:t>
      </w:r>
      <w:r w:rsidR="00BE2178">
        <w:t>s</w:t>
      </w:r>
      <w:r>
        <w:t xml:space="preserve"> </w:t>
      </w:r>
      <w:r>
        <w:rPr>
          <w:noProof/>
        </w:rPr>
        <w:t>3</w:t>
      </w:r>
      <w:r>
        <w:fldChar w:fldCharType="end"/>
      </w:r>
      <w:r>
        <w:fldChar w:fldCharType="begin"/>
      </w:r>
      <w:r>
        <w:instrText xml:space="preserve"> REF _Ref164849005 \h </w:instrText>
      </w:r>
      <w:r>
        <w:fldChar w:fldCharType="separate"/>
      </w:r>
      <w:r>
        <w:t>-</w:t>
      </w:r>
      <w:r>
        <w:rPr>
          <w:noProof/>
        </w:rPr>
        <w:t>4</w:t>
      </w:r>
      <w:r>
        <w:fldChar w:fldCharType="end"/>
      </w:r>
      <w:r>
        <w:t xml:space="preserve"> </w:t>
      </w:r>
      <w:r w:rsidR="00BE2178">
        <w:t>present validation and test data predictions.</w:t>
      </w:r>
    </w:p>
    <w:p w14:paraId="243B4168" w14:textId="77777777" w:rsidR="00A3294D" w:rsidRDefault="00A3294D" w:rsidP="00856883">
      <w:pPr>
        <w:pStyle w:val="BodyText1"/>
      </w:pPr>
    </w:p>
    <w:p w14:paraId="13B72448" w14:textId="4D6402AB" w:rsidR="00856883" w:rsidRDefault="00DE2CC5" w:rsidP="00856883">
      <w:pPr>
        <w:pStyle w:val="BodyText1"/>
      </w:pPr>
      <w:r>
        <w:t xml:space="preserve">The </w:t>
      </w:r>
      <w:r w:rsidR="00167D1A">
        <w:t xml:space="preserve">actual errors </w:t>
      </w:r>
      <w:r w:rsidR="00BE0DB6">
        <w:t xml:space="preserve">between </w:t>
      </w:r>
      <w:r w:rsidR="00402A70">
        <w:t>true</w:t>
      </w:r>
      <w:r w:rsidR="0071675E">
        <w:t xml:space="preserve"> and predicted images </w:t>
      </w:r>
      <w:r w:rsidR="00167D1A">
        <w:t>are listed below</w:t>
      </w:r>
      <w:r w:rsidR="009C40B3">
        <w:t>,</w:t>
      </w:r>
      <w:r w:rsidR="00DA68CA">
        <w:t xml:space="preserve"> </w:t>
      </w:r>
      <w:r w:rsidR="00402A70">
        <w:t xml:space="preserve">mean absolute error </w:t>
      </w:r>
      <w:r w:rsidR="009C40B3">
        <w:t>(</w:t>
      </w:r>
      <w:r w:rsidR="00DA68CA">
        <w:t>MAE</w:t>
      </w:r>
      <w:r w:rsidR="009C40B3">
        <w:t>)</w:t>
      </w:r>
      <w:r w:rsidR="00DA68CA">
        <w:t xml:space="preserve"> from MSE</w:t>
      </w:r>
      <w:r w:rsidR="00167D1A">
        <w:t>:</w:t>
      </w:r>
    </w:p>
    <w:p w14:paraId="3B1A1B88" w14:textId="77777777" w:rsidR="00167D1A" w:rsidRDefault="00167D1A" w:rsidP="00856883">
      <w:pPr>
        <w:pStyle w:val="BodyText1"/>
      </w:pPr>
    </w:p>
    <w:p w14:paraId="39304F5A" w14:textId="7428E999" w:rsidR="00167D1A" w:rsidRDefault="00167D1A" w:rsidP="00856883">
      <w:pPr>
        <w:pStyle w:val="BodyText1"/>
      </w:pPr>
      <w:commentRangeStart w:id="12"/>
      <w:r>
        <w:t>Training</w:t>
      </w:r>
      <w:r w:rsidR="00796713">
        <w:t xml:space="preserve"> data</w:t>
      </w:r>
      <w:r w:rsidR="002B49FD">
        <w:t xml:space="preserve">: </w:t>
      </w:r>
      <w:r w:rsidR="000E7789" w:rsidRPr="00A763F1">
        <w:t>2.8388824</w:t>
      </w:r>
      <w:r w:rsidR="00796713" w:rsidRPr="00A763F1">
        <w:t xml:space="preserve"> dB</w:t>
      </w:r>
    </w:p>
    <w:p w14:paraId="33EA29A0" w14:textId="5603FF11" w:rsidR="00167D1A" w:rsidRDefault="00167D1A" w:rsidP="00856883">
      <w:pPr>
        <w:pStyle w:val="BodyText1"/>
      </w:pPr>
      <w:r>
        <w:t>Validation</w:t>
      </w:r>
      <w:r w:rsidR="00796713">
        <w:t xml:space="preserve"> data</w:t>
      </w:r>
      <w:r w:rsidR="002B49FD">
        <w:t xml:space="preserve">: </w:t>
      </w:r>
      <w:r w:rsidR="000E7789" w:rsidRPr="00A763F1">
        <w:t>4.012279</w:t>
      </w:r>
      <w:r w:rsidR="00796713" w:rsidRPr="00A763F1">
        <w:t xml:space="preserve"> dB</w:t>
      </w:r>
    </w:p>
    <w:p w14:paraId="2DA837EA" w14:textId="729C0CDD" w:rsidR="00167D1A" w:rsidRDefault="00167D1A" w:rsidP="00856883">
      <w:pPr>
        <w:pStyle w:val="BodyText1"/>
      </w:pPr>
      <w:r>
        <w:t>Test</w:t>
      </w:r>
      <w:r w:rsidR="00796713">
        <w:t xml:space="preserve"> data</w:t>
      </w:r>
      <w:r w:rsidR="002B49FD">
        <w:t xml:space="preserve">:  </w:t>
      </w:r>
      <w:r w:rsidR="00796713" w:rsidRPr="00A763F1">
        <w:t>3.7689905 dB</w:t>
      </w:r>
      <w:commentRangeEnd w:id="12"/>
      <w:r w:rsidR="00BC7069">
        <w:rPr>
          <w:rStyle w:val="Refdecomentario"/>
        </w:rPr>
        <w:commentReference w:id="12"/>
      </w:r>
    </w:p>
    <w:p w14:paraId="2E8BAA31" w14:textId="77777777" w:rsidR="00167D1A" w:rsidRDefault="00167D1A" w:rsidP="00856883">
      <w:pPr>
        <w:pStyle w:val="BodyText1"/>
      </w:pPr>
    </w:p>
    <w:p w14:paraId="118A6E48" w14:textId="77777777" w:rsidR="00DE2CC5" w:rsidRDefault="00DE2CC5" w:rsidP="00856883">
      <w:pPr>
        <w:pStyle w:val="BodyText1"/>
      </w:pPr>
    </w:p>
    <w:p w14:paraId="73F7AD34" w14:textId="3D3E77CC" w:rsidR="00856883" w:rsidRDefault="00856883" w:rsidP="00856883">
      <w:pPr>
        <w:pStyle w:val="BodyText1"/>
      </w:pPr>
      <w:r>
        <w:t xml:space="preserve">With the proposed method </w:t>
      </w:r>
      <w:r w:rsidR="00634A53">
        <w:t xml:space="preserve">a MAE </w:t>
      </w:r>
      <w:r w:rsidR="00ED6FE7">
        <w:t>l</w:t>
      </w:r>
      <w:r w:rsidR="006840BA">
        <w:t>ower</w:t>
      </w:r>
      <w:r w:rsidR="00ED6FE7">
        <w:t xml:space="preserve"> than</w:t>
      </w:r>
      <w:r>
        <w:t xml:space="preserve"> 4 dB can be achieved on </w:t>
      </w:r>
      <w:r w:rsidR="00F02B13">
        <w:t>test</w:t>
      </w:r>
      <w:r>
        <w:t xml:space="preserve"> data (unseen by the NN during training process) for </w:t>
      </w:r>
      <w:r w:rsidR="00F02B13">
        <w:t xml:space="preserve">a </w:t>
      </w:r>
      <w:r>
        <w:t>line array unit (with strong differences between horizontal and vertical coverages</w:t>
      </w:r>
      <w:r w:rsidR="00A42DF5">
        <w:t xml:space="preserve"> at high frequencies</w:t>
      </w:r>
      <w:r>
        <w:t>). With more conventional loudspeakers the MAE is even better.</w:t>
      </w:r>
      <w:r w:rsidR="00A42DF5">
        <w:t xml:space="preserve"> Falta </w:t>
      </w:r>
      <w:proofErr w:type="spellStart"/>
      <w:r w:rsidR="00A42DF5">
        <w:t>hacerlo</w:t>
      </w:r>
      <w:proofErr w:type="spellEnd"/>
    </w:p>
    <w:p w14:paraId="53607E67" w14:textId="77777777" w:rsidR="00E85FF4" w:rsidRDefault="00E85FF4" w:rsidP="00E85FF4">
      <w:pPr>
        <w:rPr>
          <w:lang w:val="en-US"/>
        </w:rPr>
      </w:pPr>
    </w:p>
    <w:p w14:paraId="66814982" w14:textId="1AE3B57E" w:rsidR="0041277C" w:rsidRDefault="0041277C" w:rsidP="00E85FF4">
      <w:pPr>
        <w:rPr>
          <w:lang w:val="en-US"/>
        </w:rPr>
      </w:pPr>
      <w:r>
        <w:rPr>
          <w:lang w:val="en-US"/>
        </w:rPr>
        <w:t xml:space="preserve">For </w:t>
      </w:r>
      <w:r w:rsidR="001B6B76">
        <w:rPr>
          <w:lang w:val="en-US"/>
        </w:rPr>
        <w:t xml:space="preserve">a more convenient understanding </w:t>
      </w:r>
      <w:r w:rsidR="00C240FD">
        <w:rPr>
          <w:lang w:val="en-US"/>
        </w:rPr>
        <w:t>of results</w:t>
      </w:r>
      <w:r w:rsidR="005B37EA">
        <w:rPr>
          <w:lang w:val="en-US"/>
        </w:rPr>
        <w:t xml:space="preserve">, polar plots </w:t>
      </w:r>
      <w:r w:rsidR="00590EAB">
        <w:rPr>
          <w:lang w:val="en-US"/>
        </w:rPr>
        <w:t xml:space="preserve">at Phi=45º </w:t>
      </w:r>
      <w:r w:rsidR="005B37EA">
        <w:rPr>
          <w:lang w:val="en-US"/>
        </w:rPr>
        <w:t xml:space="preserve">are shown at </w:t>
      </w:r>
      <w:r w:rsidR="00870FFA">
        <w:rPr>
          <w:lang w:val="en-US"/>
        </w:rPr>
        <w:t>Figures 5-11.</w:t>
      </w:r>
    </w:p>
    <w:p w14:paraId="455726AF" w14:textId="77777777" w:rsidR="005B37EA" w:rsidRDefault="005B37EA" w:rsidP="00E85FF4">
      <w:pPr>
        <w:rPr>
          <w:lang w:val="en-US"/>
        </w:rPr>
      </w:pPr>
    </w:p>
    <w:p w14:paraId="6764D3A2" w14:textId="77777777" w:rsidR="005B37EA" w:rsidRDefault="005B37EA" w:rsidP="00E85FF4">
      <w:pPr>
        <w:rPr>
          <w:lang w:val="en-US"/>
        </w:rPr>
      </w:pPr>
    </w:p>
    <w:p w14:paraId="21707205" w14:textId="77777777" w:rsidR="00FA0876" w:rsidRDefault="00FA0876" w:rsidP="00E85FF4">
      <w:pPr>
        <w:rPr>
          <w:lang w:val="en-US"/>
        </w:rPr>
      </w:pPr>
    </w:p>
    <w:p w14:paraId="5D04C842" w14:textId="30C29DA2" w:rsidR="00E85FF4" w:rsidRDefault="00802C61" w:rsidP="00E85FF4">
      <w:pPr>
        <w:rPr>
          <w:lang w:val="en-US"/>
        </w:rPr>
      </w:pPr>
      <w:r>
        <w:rPr>
          <w:noProof/>
          <w:lang w:val="en-US"/>
        </w:rPr>
        <w:drawing>
          <wp:inline distT="0" distB="0" distL="0" distR="0" wp14:anchorId="35262040" wp14:editId="42B88EB5">
            <wp:extent cx="2700020" cy="2759710"/>
            <wp:effectExtent l="0" t="0" r="5080" b="2540"/>
            <wp:docPr id="4522687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68702" name="Picture 452268702"/>
                    <pic:cNvPicPr/>
                  </pic:nvPicPr>
                  <pic:blipFill>
                    <a:blip r:embed="rId27"/>
                    <a:stretch>
                      <a:fillRect/>
                    </a:stretch>
                  </pic:blipFill>
                  <pic:spPr>
                    <a:xfrm>
                      <a:off x="0" y="0"/>
                      <a:ext cx="2700020" cy="2759710"/>
                    </a:xfrm>
                    <a:prstGeom prst="rect">
                      <a:avLst/>
                    </a:prstGeom>
                  </pic:spPr>
                </pic:pic>
              </a:graphicData>
            </a:graphic>
          </wp:inline>
        </w:drawing>
      </w:r>
    </w:p>
    <w:p w14:paraId="3AE883D0" w14:textId="4422A0D2" w:rsidR="001374ED" w:rsidRDefault="00FA0876" w:rsidP="00FA0876">
      <w:pPr>
        <w:pStyle w:val="Descripcin"/>
      </w:pPr>
      <w:r>
        <w:t xml:space="preserve">Figure </w:t>
      </w:r>
      <w:r>
        <w:fldChar w:fldCharType="begin"/>
      </w:r>
      <w:r>
        <w:instrText xml:space="preserve"> SEQ Figure \* ARABIC </w:instrText>
      </w:r>
      <w:r>
        <w:fldChar w:fldCharType="separate"/>
      </w:r>
      <w:r w:rsidR="00A74281">
        <w:rPr>
          <w:noProof/>
        </w:rPr>
        <w:t>5</w:t>
      </w:r>
      <w:r>
        <w:fldChar w:fldCharType="end"/>
      </w:r>
      <w:r w:rsidRPr="00F44A6B">
        <w:t>. Polar plot at 250 Hz.</w:t>
      </w:r>
    </w:p>
    <w:p w14:paraId="65E3E2FA" w14:textId="77777777" w:rsidR="001374ED" w:rsidRDefault="001374ED" w:rsidP="00E85FF4">
      <w:pPr>
        <w:rPr>
          <w:noProof/>
          <w:lang w:val="en-US"/>
        </w:rPr>
      </w:pPr>
    </w:p>
    <w:p w14:paraId="535B014D" w14:textId="77777777" w:rsidR="001374ED" w:rsidRDefault="001374ED" w:rsidP="00E85FF4">
      <w:pPr>
        <w:rPr>
          <w:noProof/>
          <w:lang w:val="en-US"/>
        </w:rPr>
      </w:pPr>
    </w:p>
    <w:p w14:paraId="5C6F6FBC" w14:textId="3CB81B9D" w:rsidR="00FA5658" w:rsidRDefault="00802C61" w:rsidP="00E85FF4">
      <w:pPr>
        <w:rPr>
          <w:lang w:val="en-US"/>
        </w:rPr>
      </w:pPr>
      <w:r>
        <w:rPr>
          <w:noProof/>
          <w:lang w:val="en-US"/>
        </w:rPr>
        <w:drawing>
          <wp:inline distT="0" distB="0" distL="0" distR="0" wp14:anchorId="7E083A5C" wp14:editId="38C92004">
            <wp:extent cx="2700020" cy="2759710"/>
            <wp:effectExtent l="0" t="0" r="5080" b="2540"/>
            <wp:docPr id="3523673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367358" name="Picture 352367358"/>
                    <pic:cNvPicPr/>
                  </pic:nvPicPr>
                  <pic:blipFill>
                    <a:blip r:embed="rId28"/>
                    <a:stretch>
                      <a:fillRect/>
                    </a:stretch>
                  </pic:blipFill>
                  <pic:spPr>
                    <a:xfrm>
                      <a:off x="0" y="0"/>
                      <a:ext cx="2700020" cy="2759710"/>
                    </a:xfrm>
                    <a:prstGeom prst="rect">
                      <a:avLst/>
                    </a:prstGeom>
                  </pic:spPr>
                </pic:pic>
              </a:graphicData>
            </a:graphic>
          </wp:inline>
        </w:drawing>
      </w:r>
    </w:p>
    <w:p w14:paraId="3D8FD45F" w14:textId="6A6A084F" w:rsidR="00FA5658" w:rsidRDefault="00FA0876" w:rsidP="00FA0876">
      <w:pPr>
        <w:pStyle w:val="Descripcin"/>
      </w:pPr>
      <w:r>
        <w:t xml:space="preserve">Figure </w:t>
      </w:r>
      <w:r>
        <w:fldChar w:fldCharType="begin"/>
      </w:r>
      <w:r>
        <w:instrText xml:space="preserve"> SEQ Figure \* ARABIC </w:instrText>
      </w:r>
      <w:r>
        <w:fldChar w:fldCharType="separate"/>
      </w:r>
      <w:r w:rsidR="00A74281">
        <w:rPr>
          <w:noProof/>
        </w:rPr>
        <w:t>6</w:t>
      </w:r>
      <w:r>
        <w:fldChar w:fldCharType="end"/>
      </w:r>
      <w:r w:rsidRPr="003621CF">
        <w:t xml:space="preserve">. Polar plot at </w:t>
      </w:r>
      <w:r>
        <w:t>500</w:t>
      </w:r>
      <w:r w:rsidRPr="003621CF">
        <w:t xml:space="preserve"> Hz.</w:t>
      </w:r>
    </w:p>
    <w:p w14:paraId="6E6B040F" w14:textId="20A8904D" w:rsidR="00FA0876" w:rsidRDefault="00F75241" w:rsidP="00E85FF4">
      <w:pPr>
        <w:rPr>
          <w:lang w:val="en-US"/>
        </w:rPr>
      </w:pPr>
      <w:r>
        <w:rPr>
          <w:noProof/>
          <w:lang w:val="en-US"/>
        </w:rPr>
        <w:drawing>
          <wp:inline distT="0" distB="0" distL="0" distR="0" wp14:anchorId="7DB48ABF" wp14:editId="03739916">
            <wp:extent cx="2700020" cy="2759710"/>
            <wp:effectExtent l="0" t="0" r="5080" b="2540"/>
            <wp:docPr id="3460623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062394" name="Picture 346062394"/>
                    <pic:cNvPicPr/>
                  </pic:nvPicPr>
                  <pic:blipFill>
                    <a:blip r:embed="rId29"/>
                    <a:stretch>
                      <a:fillRect/>
                    </a:stretch>
                  </pic:blipFill>
                  <pic:spPr>
                    <a:xfrm>
                      <a:off x="0" y="0"/>
                      <a:ext cx="2700020" cy="2759710"/>
                    </a:xfrm>
                    <a:prstGeom prst="rect">
                      <a:avLst/>
                    </a:prstGeom>
                  </pic:spPr>
                </pic:pic>
              </a:graphicData>
            </a:graphic>
          </wp:inline>
        </w:drawing>
      </w:r>
    </w:p>
    <w:p w14:paraId="60FB96E5" w14:textId="1A724829" w:rsidR="00FA0876" w:rsidRDefault="00A03C02" w:rsidP="00A03C02">
      <w:pPr>
        <w:pStyle w:val="Descripcin"/>
      </w:pPr>
      <w:r>
        <w:t xml:space="preserve">Figure </w:t>
      </w:r>
      <w:r>
        <w:fldChar w:fldCharType="begin"/>
      </w:r>
      <w:r>
        <w:instrText xml:space="preserve"> SEQ Figure \* ARABIC </w:instrText>
      </w:r>
      <w:r>
        <w:fldChar w:fldCharType="separate"/>
      </w:r>
      <w:r w:rsidR="00A74281">
        <w:rPr>
          <w:noProof/>
        </w:rPr>
        <w:t>7</w:t>
      </w:r>
      <w:r>
        <w:fldChar w:fldCharType="end"/>
      </w:r>
      <w:r w:rsidRPr="00BF38BE">
        <w:t xml:space="preserve">. Polar plot at </w:t>
      </w:r>
      <w:r>
        <w:t>1000</w:t>
      </w:r>
      <w:r w:rsidRPr="00BF38BE">
        <w:t xml:space="preserve"> Hz.</w:t>
      </w:r>
    </w:p>
    <w:p w14:paraId="272403DA" w14:textId="087E796D" w:rsidR="001374ED" w:rsidRDefault="00F75241" w:rsidP="00E85FF4">
      <w:pPr>
        <w:rPr>
          <w:lang w:val="en-US"/>
        </w:rPr>
      </w:pPr>
      <w:r>
        <w:rPr>
          <w:noProof/>
          <w:lang w:val="en-US"/>
        </w:rPr>
        <w:lastRenderedPageBreak/>
        <w:drawing>
          <wp:inline distT="0" distB="0" distL="0" distR="0" wp14:anchorId="7704F155" wp14:editId="7AB25C7A">
            <wp:extent cx="2700020" cy="2759710"/>
            <wp:effectExtent l="0" t="0" r="5080" b="2540"/>
            <wp:docPr id="5152716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271600" name="Picture 515271600"/>
                    <pic:cNvPicPr/>
                  </pic:nvPicPr>
                  <pic:blipFill>
                    <a:blip r:embed="rId30"/>
                    <a:stretch>
                      <a:fillRect/>
                    </a:stretch>
                  </pic:blipFill>
                  <pic:spPr>
                    <a:xfrm>
                      <a:off x="0" y="0"/>
                      <a:ext cx="2700020" cy="2759710"/>
                    </a:xfrm>
                    <a:prstGeom prst="rect">
                      <a:avLst/>
                    </a:prstGeom>
                  </pic:spPr>
                </pic:pic>
              </a:graphicData>
            </a:graphic>
          </wp:inline>
        </w:drawing>
      </w:r>
    </w:p>
    <w:p w14:paraId="302C83EE" w14:textId="23348005" w:rsidR="00A03C02" w:rsidRDefault="00A03C02" w:rsidP="00A03C02">
      <w:pPr>
        <w:pStyle w:val="Descripcin"/>
      </w:pPr>
      <w:r>
        <w:t xml:space="preserve">Figure </w:t>
      </w:r>
      <w:r>
        <w:fldChar w:fldCharType="begin"/>
      </w:r>
      <w:r>
        <w:instrText xml:space="preserve"> SEQ Figure \* ARABIC </w:instrText>
      </w:r>
      <w:r>
        <w:fldChar w:fldCharType="separate"/>
      </w:r>
      <w:r w:rsidR="00A74281">
        <w:rPr>
          <w:noProof/>
        </w:rPr>
        <w:t>8</w:t>
      </w:r>
      <w:r>
        <w:fldChar w:fldCharType="end"/>
      </w:r>
      <w:r w:rsidRPr="00415F95">
        <w:t xml:space="preserve">. Polar plot at </w:t>
      </w:r>
      <w:r>
        <w:t>2 k</w:t>
      </w:r>
      <w:r w:rsidRPr="00415F95">
        <w:t>Hz.</w:t>
      </w:r>
    </w:p>
    <w:p w14:paraId="69271D88" w14:textId="77777777" w:rsidR="00A03C02" w:rsidRDefault="00A03C02" w:rsidP="00A03C02">
      <w:pPr>
        <w:rPr>
          <w:lang w:val="en-US"/>
        </w:rPr>
      </w:pPr>
    </w:p>
    <w:p w14:paraId="7D701859" w14:textId="63D80D09" w:rsidR="00A03C02" w:rsidRDefault="00F75241" w:rsidP="00A03C02">
      <w:pPr>
        <w:rPr>
          <w:lang w:val="en-US"/>
        </w:rPr>
      </w:pPr>
      <w:r>
        <w:rPr>
          <w:noProof/>
          <w:lang w:val="en-US"/>
        </w:rPr>
        <w:drawing>
          <wp:inline distT="0" distB="0" distL="0" distR="0" wp14:anchorId="7278FCBD" wp14:editId="2D07197A">
            <wp:extent cx="2700020" cy="2759710"/>
            <wp:effectExtent l="0" t="0" r="5080" b="2540"/>
            <wp:docPr id="16119146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914602" name="Picture 1611914602"/>
                    <pic:cNvPicPr/>
                  </pic:nvPicPr>
                  <pic:blipFill>
                    <a:blip r:embed="rId31"/>
                    <a:stretch>
                      <a:fillRect/>
                    </a:stretch>
                  </pic:blipFill>
                  <pic:spPr>
                    <a:xfrm>
                      <a:off x="0" y="0"/>
                      <a:ext cx="2700020" cy="2759710"/>
                    </a:xfrm>
                    <a:prstGeom prst="rect">
                      <a:avLst/>
                    </a:prstGeom>
                  </pic:spPr>
                </pic:pic>
              </a:graphicData>
            </a:graphic>
          </wp:inline>
        </w:drawing>
      </w:r>
    </w:p>
    <w:p w14:paraId="4671941C" w14:textId="49660320" w:rsidR="00263217" w:rsidRPr="00A03C02" w:rsidRDefault="00263217" w:rsidP="00263217">
      <w:pPr>
        <w:pStyle w:val="Descripcin"/>
      </w:pPr>
      <w:r>
        <w:t xml:space="preserve">Figure </w:t>
      </w:r>
      <w:r>
        <w:fldChar w:fldCharType="begin"/>
      </w:r>
      <w:r>
        <w:instrText xml:space="preserve"> SEQ Figure \* ARABIC </w:instrText>
      </w:r>
      <w:r>
        <w:fldChar w:fldCharType="separate"/>
      </w:r>
      <w:r w:rsidR="00A74281">
        <w:rPr>
          <w:noProof/>
        </w:rPr>
        <w:t>9</w:t>
      </w:r>
      <w:r>
        <w:fldChar w:fldCharType="end"/>
      </w:r>
      <w:r w:rsidRPr="004D7460">
        <w:t xml:space="preserve">. Polar plot at </w:t>
      </w:r>
      <w:r>
        <w:t>4</w:t>
      </w:r>
      <w:r w:rsidRPr="004D7460">
        <w:t xml:space="preserve"> </w:t>
      </w:r>
      <w:r>
        <w:t>k</w:t>
      </w:r>
      <w:r w:rsidRPr="004D7460">
        <w:t>Hz.</w:t>
      </w:r>
    </w:p>
    <w:p w14:paraId="4A6B0B70" w14:textId="77777777" w:rsidR="007E4E2B" w:rsidRDefault="007E4E2B"/>
    <w:p w14:paraId="07A2B3AA" w14:textId="77777777" w:rsidR="007E4E2B" w:rsidRDefault="007E4E2B"/>
    <w:p w14:paraId="3F6829BF" w14:textId="305024A2" w:rsidR="009F61FF" w:rsidRDefault="00F75241">
      <w:r>
        <w:rPr>
          <w:noProof/>
        </w:rPr>
        <w:drawing>
          <wp:inline distT="0" distB="0" distL="0" distR="0" wp14:anchorId="0D9A2928" wp14:editId="504DDB3F">
            <wp:extent cx="2700020" cy="2759710"/>
            <wp:effectExtent l="0" t="0" r="5080" b="2540"/>
            <wp:docPr id="7393705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370553" name="Picture 739370553"/>
                    <pic:cNvPicPr/>
                  </pic:nvPicPr>
                  <pic:blipFill>
                    <a:blip r:embed="rId32"/>
                    <a:stretch>
                      <a:fillRect/>
                    </a:stretch>
                  </pic:blipFill>
                  <pic:spPr>
                    <a:xfrm>
                      <a:off x="0" y="0"/>
                      <a:ext cx="2700020" cy="2759710"/>
                    </a:xfrm>
                    <a:prstGeom prst="rect">
                      <a:avLst/>
                    </a:prstGeom>
                  </pic:spPr>
                </pic:pic>
              </a:graphicData>
            </a:graphic>
          </wp:inline>
        </w:drawing>
      </w:r>
    </w:p>
    <w:p w14:paraId="373B7566" w14:textId="012E5AA6" w:rsidR="00263217" w:rsidRDefault="00263217" w:rsidP="00263217">
      <w:pPr>
        <w:pStyle w:val="Descripcin"/>
      </w:pPr>
      <w:r>
        <w:t xml:space="preserve">Figure </w:t>
      </w:r>
      <w:r>
        <w:fldChar w:fldCharType="begin"/>
      </w:r>
      <w:r>
        <w:instrText xml:space="preserve"> SEQ Figure \* ARABIC </w:instrText>
      </w:r>
      <w:r>
        <w:fldChar w:fldCharType="separate"/>
      </w:r>
      <w:r w:rsidR="00A74281">
        <w:rPr>
          <w:noProof/>
        </w:rPr>
        <w:t>10</w:t>
      </w:r>
      <w:r>
        <w:fldChar w:fldCharType="end"/>
      </w:r>
      <w:r w:rsidRPr="003F6153">
        <w:t xml:space="preserve">. Polar plot at </w:t>
      </w:r>
      <w:r>
        <w:t>8</w:t>
      </w:r>
      <w:r w:rsidRPr="003F6153">
        <w:t xml:space="preserve"> </w:t>
      </w:r>
      <w:r>
        <w:t>k</w:t>
      </w:r>
      <w:r w:rsidRPr="003F6153">
        <w:t>Hz.</w:t>
      </w:r>
    </w:p>
    <w:p w14:paraId="24397DF6" w14:textId="77777777" w:rsidR="009F61FF" w:rsidRDefault="009F61FF"/>
    <w:p w14:paraId="7FD7A429" w14:textId="1E8BF024" w:rsidR="009F61FF" w:rsidRDefault="00F75241">
      <w:r>
        <w:rPr>
          <w:noProof/>
        </w:rPr>
        <w:drawing>
          <wp:inline distT="0" distB="0" distL="0" distR="0" wp14:anchorId="798845C7" wp14:editId="4F92D5BC">
            <wp:extent cx="2700020" cy="2759710"/>
            <wp:effectExtent l="0" t="0" r="5080" b="2540"/>
            <wp:docPr id="14030037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003760" name="Picture 1403003760"/>
                    <pic:cNvPicPr/>
                  </pic:nvPicPr>
                  <pic:blipFill>
                    <a:blip r:embed="rId33"/>
                    <a:stretch>
                      <a:fillRect/>
                    </a:stretch>
                  </pic:blipFill>
                  <pic:spPr>
                    <a:xfrm>
                      <a:off x="0" y="0"/>
                      <a:ext cx="2700020" cy="2759710"/>
                    </a:xfrm>
                    <a:prstGeom prst="rect">
                      <a:avLst/>
                    </a:prstGeom>
                  </pic:spPr>
                </pic:pic>
              </a:graphicData>
            </a:graphic>
          </wp:inline>
        </w:drawing>
      </w:r>
    </w:p>
    <w:p w14:paraId="04C1E9F5" w14:textId="32FC3413" w:rsidR="002057F7" w:rsidRDefault="002057F7" w:rsidP="002057F7">
      <w:pPr>
        <w:pStyle w:val="Descripcin"/>
      </w:pPr>
      <w:r>
        <w:t xml:space="preserve">Figure </w:t>
      </w:r>
      <w:r>
        <w:fldChar w:fldCharType="begin"/>
      </w:r>
      <w:r>
        <w:instrText xml:space="preserve"> SEQ Figure \* ARABIC </w:instrText>
      </w:r>
      <w:r>
        <w:fldChar w:fldCharType="separate"/>
      </w:r>
      <w:r w:rsidR="00A74281">
        <w:rPr>
          <w:noProof/>
        </w:rPr>
        <w:t>11</w:t>
      </w:r>
      <w:r>
        <w:fldChar w:fldCharType="end"/>
      </w:r>
      <w:r w:rsidRPr="0049197E">
        <w:t xml:space="preserve">. Polar plot at </w:t>
      </w:r>
      <w:r>
        <w:t>16</w:t>
      </w:r>
      <w:r w:rsidRPr="0049197E">
        <w:t xml:space="preserve"> </w:t>
      </w:r>
      <w:r>
        <w:t>k</w:t>
      </w:r>
      <w:r w:rsidRPr="0049197E">
        <w:t>Hz.</w:t>
      </w:r>
    </w:p>
    <w:p w14:paraId="601DF8D1" w14:textId="7D65CD9A" w:rsidR="009F61FF" w:rsidRPr="00AC21F1" w:rsidRDefault="008D6858">
      <w:pPr>
        <w:rPr>
          <w:lang w:val="es-ES"/>
        </w:rPr>
      </w:pPr>
      <w:r w:rsidRPr="00AC21F1">
        <w:rPr>
          <w:lang w:val="es-ES"/>
        </w:rPr>
        <w:t>Comentar polares.</w:t>
      </w:r>
      <w:r w:rsidR="00590EAB" w:rsidRPr="00AC21F1">
        <w:rPr>
          <w:lang w:val="es-ES"/>
        </w:rPr>
        <w:t xml:space="preserve"> Phi=45º </w:t>
      </w:r>
      <w:r w:rsidR="00AC21F1" w:rsidRPr="00AC21F1">
        <w:rPr>
          <w:lang w:val="es-ES"/>
        </w:rPr>
        <w:t>es</w:t>
      </w:r>
      <w:r w:rsidR="00AC21F1">
        <w:rPr>
          <w:lang w:val="es-ES"/>
        </w:rPr>
        <w:t xml:space="preserve"> justo en el medio de polar </w:t>
      </w:r>
      <w:proofErr w:type="spellStart"/>
      <w:r w:rsidR="00AC21F1">
        <w:rPr>
          <w:lang w:val="es-ES"/>
        </w:rPr>
        <w:t>horizonal</w:t>
      </w:r>
      <w:proofErr w:type="spellEnd"/>
      <w:r w:rsidR="00AC21F1">
        <w:rPr>
          <w:lang w:val="es-ES"/>
        </w:rPr>
        <w:t xml:space="preserve"> y vertical, lo más alejado de los datos </w:t>
      </w:r>
      <w:r w:rsidR="005604FB">
        <w:rPr>
          <w:lang w:val="es-ES"/>
        </w:rPr>
        <w:t>de entrada y por tanto el peor caso.</w:t>
      </w:r>
    </w:p>
    <w:p w14:paraId="63363558" w14:textId="77777777" w:rsidR="004F4E97" w:rsidRPr="00AC21F1" w:rsidRDefault="004F4E97">
      <w:pPr>
        <w:rPr>
          <w:lang w:val="es-ES"/>
        </w:rPr>
      </w:pPr>
    </w:p>
    <w:p w14:paraId="4A39CFBF" w14:textId="6BFD0E13" w:rsidR="004F4E97" w:rsidRPr="004F4E97" w:rsidRDefault="004F4E97">
      <w:pPr>
        <w:rPr>
          <w:lang w:val="es-ES"/>
        </w:rPr>
      </w:pPr>
      <w:commentRangeStart w:id="13"/>
      <w:r w:rsidRPr="004F4E97">
        <w:rPr>
          <w:lang w:val="es-ES"/>
        </w:rPr>
        <w:t>Si hay tiempo prepararé u</w:t>
      </w:r>
      <w:r>
        <w:rPr>
          <w:lang w:val="es-ES"/>
        </w:rPr>
        <w:t xml:space="preserve">n </w:t>
      </w:r>
      <w:proofErr w:type="spellStart"/>
      <w:r>
        <w:rPr>
          <w:lang w:val="es-ES"/>
        </w:rPr>
        <w:t>dataset</w:t>
      </w:r>
      <w:proofErr w:type="spellEnd"/>
      <w:r>
        <w:rPr>
          <w:lang w:val="es-ES"/>
        </w:rPr>
        <w:t xml:space="preserve"> que incluya medición en otro plano (theta=90), que se </w:t>
      </w:r>
      <w:r w:rsidR="009613C2">
        <w:rPr>
          <w:lang w:val="es-ES"/>
        </w:rPr>
        <w:t xml:space="preserve">puede medir igual de fácil que las polares. Es simplemente poner el altavoz mirando hacia arriba sobre la mesa giratoria. Con estos datos se conseguirán mejores resultados. </w:t>
      </w:r>
      <w:commentRangeEnd w:id="13"/>
      <w:r w:rsidR="00BC7069">
        <w:rPr>
          <w:rStyle w:val="Refdecomentario"/>
        </w:rPr>
        <w:commentReference w:id="13"/>
      </w:r>
    </w:p>
    <w:p w14:paraId="1EF4AC4F" w14:textId="65CE2E77" w:rsidR="0035797B" w:rsidRDefault="00C41E53" w:rsidP="00FC44B4">
      <w:pPr>
        <w:pStyle w:val="Ttulo1"/>
      </w:pPr>
      <w:r>
        <w:lastRenderedPageBreak/>
        <w:t>Conclusions</w:t>
      </w:r>
    </w:p>
    <w:p w14:paraId="2B831636" w14:textId="1B1774CC" w:rsidR="0035797B" w:rsidRDefault="00352AB5" w:rsidP="0035797B">
      <w:pPr>
        <w:pStyle w:val="BodyText1"/>
        <w:rPr>
          <w:lang w:val="es-ES"/>
        </w:rPr>
      </w:pPr>
      <w:r w:rsidRPr="00352AB5">
        <w:rPr>
          <w:lang w:val="es-ES"/>
        </w:rPr>
        <w:t>La potencia de las r</w:t>
      </w:r>
      <w:r>
        <w:rPr>
          <w:lang w:val="es-ES"/>
        </w:rPr>
        <w:t xml:space="preserve">edes neuronales puede utilizarse </w:t>
      </w:r>
      <w:r w:rsidR="00567590">
        <w:rPr>
          <w:lang w:val="es-ES"/>
        </w:rPr>
        <w:t xml:space="preserve">para </w:t>
      </w:r>
      <w:r w:rsidR="002178FF">
        <w:rPr>
          <w:lang w:val="es-ES"/>
        </w:rPr>
        <w:t xml:space="preserve">generar </w:t>
      </w:r>
      <w:r w:rsidR="00631361">
        <w:rPr>
          <w:lang w:val="es-ES"/>
        </w:rPr>
        <w:t xml:space="preserve">globos completos de radiación a partir de medidas polares. </w:t>
      </w:r>
    </w:p>
    <w:p w14:paraId="0CD61B3D" w14:textId="77777777" w:rsidR="00631361" w:rsidRDefault="00631361" w:rsidP="0035797B">
      <w:pPr>
        <w:pStyle w:val="BodyText1"/>
        <w:rPr>
          <w:lang w:val="es-ES"/>
        </w:rPr>
      </w:pPr>
    </w:p>
    <w:p w14:paraId="7C27FFF3" w14:textId="2778D65E" w:rsidR="00631361" w:rsidRDefault="00631361" w:rsidP="0035797B">
      <w:pPr>
        <w:pStyle w:val="BodyText1"/>
        <w:rPr>
          <w:lang w:val="es-ES"/>
        </w:rPr>
      </w:pPr>
      <w:proofErr w:type="gramStart"/>
      <w:r>
        <w:rPr>
          <w:lang w:val="es-ES"/>
        </w:rPr>
        <w:t>Añadiendo medidas a Theta=90º sale mejor?</w:t>
      </w:r>
      <w:proofErr w:type="gramEnd"/>
    </w:p>
    <w:p w14:paraId="4D17E556" w14:textId="77777777" w:rsidR="00631361" w:rsidRDefault="00631361" w:rsidP="0035797B">
      <w:pPr>
        <w:pStyle w:val="BodyText1"/>
        <w:rPr>
          <w:lang w:val="es-ES"/>
        </w:rPr>
      </w:pPr>
    </w:p>
    <w:p w14:paraId="4F172D19" w14:textId="639DEB6F" w:rsidR="00631361" w:rsidRDefault="00010E65" w:rsidP="0035797B">
      <w:pPr>
        <w:pStyle w:val="BodyText1"/>
        <w:rPr>
          <w:lang w:val="es-ES"/>
        </w:rPr>
      </w:pPr>
      <w:commentRangeStart w:id="14"/>
      <w:r>
        <w:rPr>
          <w:lang w:val="es-ES"/>
        </w:rPr>
        <w:t xml:space="preserve">En </w:t>
      </w:r>
      <w:r w:rsidR="0092050B">
        <w:rPr>
          <w:lang w:val="es-ES"/>
        </w:rPr>
        <w:t>alta frecuencia la predicción es peor</w:t>
      </w:r>
      <w:r w:rsidR="005950F1">
        <w:rPr>
          <w:lang w:val="es-ES"/>
        </w:rPr>
        <w:t xml:space="preserve"> debido a </w:t>
      </w:r>
      <w:r w:rsidR="00303E5F">
        <w:rPr>
          <w:lang w:val="es-ES"/>
        </w:rPr>
        <w:t>que las variaciones de SPL con el ángulo son mayores</w:t>
      </w:r>
      <w:r w:rsidR="00A824F7">
        <w:rPr>
          <w:lang w:val="es-ES"/>
        </w:rPr>
        <w:t xml:space="preserve">. Modelos </w:t>
      </w:r>
      <w:r w:rsidR="005114D4">
        <w:rPr>
          <w:lang w:val="es-ES"/>
        </w:rPr>
        <w:t xml:space="preserve">más </w:t>
      </w:r>
      <w:r w:rsidR="00A824F7">
        <w:rPr>
          <w:lang w:val="es-ES"/>
        </w:rPr>
        <w:t>refinados</w:t>
      </w:r>
      <w:r w:rsidR="005114D4">
        <w:rPr>
          <w:lang w:val="es-ES"/>
        </w:rPr>
        <w:t xml:space="preserve"> se requerirían para conseguir mayor precisión aquí. </w:t>
      </w:r>
      <w:commentRangeEnd w:id="14"/>
      <w:r w:rsidR="00424BE4">
        <w:rPr>
          <w:rStyle w:val="Refdecomentario"/>
        </w:rPr>
        <w:commentReference w:id="14"/>
      </w:r>
    </w:p>
    <w:p w14:paraId="03B73412" w14:textId="77777777" w:rsidR="000810BB" w:rsidRDefault="000810BB" w:rsidP="0035797B">
      <w:pPr>
        <w:pStyle w:val="BodyText1"/>
        <w:rPr>
          <w:lang w:val="es-ES"/>
        </w:rPr>
      </w:pPr>
    </w:p>
    <w:p w14:paraId="30CBCFB6" w14:textId="2DB8AE38" w:rsidR="000810BB" w:rsidRPr="00352AB5" w:rsidRDefault="006070A2" w:rsidP="0035797B">
      <w:pPr>
        <w:pStyle w:val="BodyText1"/>
        <w:rPr>
          <w:lang w:val="es-ES"/>
        </w:rPr>
      </w:pPr>
      <w:r>
        <w:rPr>
          <w:lang w:val="es-ES"/>
        </w:rPr>
        <w:t xml:space="preserve">Se plantea aplicar métodos similares para la predicción de la respuesta de fase y así obtener </w:t>
      </w:r>
      <w:r w:rsidR="00587CA0">
        <w:rPr>
          <w:lang w:val="es-ES"/>
        </w:rPr>
        <w:t xml:space="preserve">la respuesta completa del altavoz. </w:t>
      </w:r>
    </w:p>
    <w:p w14:paraId="166BB946" w14:textId="77777777" w:rsidR="007E4E2B" w:rsidRPr="00352AB5" w:rsidRDefault="007E4E2B">
      <w:pPr>
        <w:pStyle w:val="URL"/>
        <w:widowControl/>
        <w:rPr>
          <w:rFonts w:ascii="Times" w:hAnsi="Times"/>
          <w:lang w:val="es-ES"/>
        </w:rPr>
      </w:pPr>
    </w:p>
    <w:p w14:paraId="3DAF61DC" w14:textId="77777777" w:rsidR="007E4E2B" w:rsidRPr="00BE12DB" w:rsidRDefault="007E4E2B" w:rsidP="00BE12DB">
      <w:pPr>
        <w:pStyle w:val="Referenceheading"/>
      </w:pPr>
      <w:r>
        <w:t>References</w:t>
      </w:r>
    </w:p>
    <w:sdt>
      <w:sdtPr>
        <w:rPr>
          <w:rFonts w:ascii="Times" w:hAnsi="Times"/>
          <w:lang w:val="en-US"/>
        </w:rPr>
        <w:tag w:val="MENDELEY_BIBLIOGRAPHY"/>
        <w:id w:val="-769474133"/>
        <w:placeholder>
          <w:docPart w:val="DefaultPlaceholder_-1854013440"/>
        </w:placeholder>
      </w:sdtPr>
      <w:sdtContent>
        <w:p w14:paraId="583C3A9C" w14:textId="77777777" w:rsidR="00E75414" w:rsidRDefault="00E75414">
          <w:pPr>
            <w:autoSpaceDE w:val="0"/>
            <w:autoSpaceDN w:val="0"/>
            <w:ind w:hanging="640"/>
            <w:divId w:val="1889797337"/>
            <w:rPr>
              <w:rFonts w:eastAsia="Times New Roman"/>
              <w:sz w:val="24"/>
              <w:szCs w:val="24"/>
            </w:rPr>
          </w:pPr>
          <w:r>
            <w:rPr>
              <w:rFonts w:eastAsia="Times New Roman"/>
            </w:rPr>
            <w:t>[1]</w:t>
          </w:r>
          <w:r>
            <w:rPr>
              <w:rFonts w:eastAsia="Times New Roman"/>
            </w:rPr>
            <w:tab/>
          </w:r>
          <w:commentRangeStart w:id="15"/>
          <w:r>
            <w:rPr>
              <w:rFonts w:eastAsia="Times New Roman"/>
            </w:rPr>
            <w:t xml:space="preserve">A.E.S., “Standard on acoustics - Sound source </w:t>
          </w:r>
          <w:proofErr w:type="spellStart"/>
          <w:r>
            <w:rPr>
              <w:rFonts w:eastAsia="Times New Roman"/>
            </w:rPr>
            <w:t>modeling</w:t>
          </w:r>
          <w:proofErr w:type="spellEnd"/>
          <w:r>
            <w:rPr>
              <w:rFonts w:eastAsia="Times New Roman"/>
            </w:rPr>
            <w:t xml:space="preserve"> - Loudspeaker polar radiation measurements,” </w:t>
          </w:r>
          <w:r>
            <w:rPr>
              <w:rFonts w:eastAsia="Times New Roman"/>
              <w:i/>
              <w:iCs/>
            </w:rPr>
            <w:t>AES56-2008 (reaffirmed 2014)</w:t>
          </w:r>
          <w:r>
            <w:rPr>
              <w:rFonts w:eastAsia="Times New Roman"/>
            </w:rPr>
            <w:t>, 2014.</w:t>
          </w:r>
        </w:p>
        <w:p w14:paraId="19A15AAD" w14:textId="77777777" w:rsidR="00E75414" w:rsidRDefault="00E75414">
          <w:pPr>
            <w:autoSpaceDE w:val="0"/>
            <w:autoSpaceDN w:val="0"/>
            <w:ind w:hanging="640"/>
            <w:divId w:val="118888027"/>
            <w:rPr>
              <w:rFonts w:eastAsia="Times New Roman"/>
            </w:rPr>
          </w:pPr>
          <w:r>
            <w:rPr>
              <w:rFonts w:eastAsia="Times New Roman"/>
            </w:rPr>
            <w:t>[2]</w:t>
          </w:r>
          <w:r>
            <w:rPr>
              <w:rFonts w:eastAsia="Times New Roman"/>
            </w:rPr>
            <w:tab/>
            <w:t xml:space="preserve">W. Klippel and C. </w:t>
          </w:r>
          <w:proofErr w:type="spellStart"/>
          <w:r>
            <w:rPr>
              <w:rFonts w:eastAsia="Times New Roman"/>
            </w:rPr>
            <w:t>Bellmann</w:t>
          </w:r>
          <w:proofErr w:type="spellEnd"/>
          <w:r>
            <w:rPr>
              <w:rFonts w:eastAsia="Times New Roman"/>
            </w:rPr>
            <w:t xml:space="preserve">, “Holographic Nearfield Measurement of Loudspeaker Directivity,” in </w:t>
          </w:r>
          <w:r>
            <w:rPr>
              <w:rFonts w:eastAsia="Times New Roman"/>
              <w:i/>
              <w:iCs/>
            </w:rPr>
            <w:t>141st Audio Engineering Society International Convention 2016</w:t>
          </w:r>
          <w:r>
            <w:rPr>
              <w:rFonts w:eastAsia="Times New Roman"/>
            </w:rPr>
            <w:t>, Los Angeles, USA, 2016. Accessed: Feb. 20, 2019. [Online]. Available: http://www.aes.org/e-lib.</w:t>
          </w:r>
        </w:p>
        <w:p w14:paraId="5E2056D1" w14:textId="77777777" w:rsidR="00E75414" w:rsidRDefault="00E75414">
          <w:pPr>
            <w:autoSpaceDE w:val="0"/>
            <w:autoSpaceDN w:val="0"/>
            <w:ind w:hanging="640"/>
            <w:divId w:val="469052050"/>
            <w:rPr>
              <w:rFonts w:eastAsia="Times New Roman"/>
            </w:rPr>
          </w:pPr>
          <w:r>
            <w:rPr>
              <w:rFonts w:eastAsia="Times New Roman"/>
            </w:rPr>
            <w:t>[3]</w:t>
          </w:r>
          <w:r>
            <w:rPr>
              <w:rFonts w:eastAsia="Times New Roman"/>
            </w:rPr>
            <w:tab/>
            <w:t xml:space="preserve">B. </w:t>
          </w:r>
          <w:proofErr w:type="spellStart"/>
          <w:r>
            <w:rPr>
              <w:rFonts w:eastAsia="Times New Roman"/>
            </w:rPr>
            <w:t>Tsui</w:t>
          </w:r>
          <w:proofErr w:type="spellEnd"/>
          <w:r>
            <w:rPr>
              <w:rFonts w:eastAsia="Times New Roman"/>
            </w:rPr>
            <w:t xml:space="preserve">, W. A. P. Smith, and G. Kearney, “Low-order spherical harmonic HRTF restoration using a neural network approach,” </w:t>
          </w:r>
          <w:r>
            <w:rPr>
              <w:rFonts w:eastAsia="Times New Roman"/>
              <w:i/>
              <w:iCs/>
            </w:rPr>
            <w:t>Applied Sciences (Switzerland)</w:t>
          </w:r>
          <w:r>
            <w:rPr>
              <w:rFonts w:eastAsia="Times New Roman"/>
            </w:rPr>
            <w:t xml:space="preserve">, vol. 10, no. 17, 2020, </w:t>
          </w:r>
          <w:proofErr w:type="spellStart"/>
          <w:r>
            <w:rPr>
              <w:rFonts w:eastAsia="Times New Roman"/>
            </w:rPr>
            <w:t>doi</w:t>
          </w:r>
          <w:proofErr w:type="spellEnd"/>
          <w:r>
            <w:rPr>
              <w:rFonts w:eastAsia="Times New Roman"/>
            </w:rPr>
            <w:t xml:space="preserve">: </w:t>
          </w:r>
          <w:commentRangeEnd w:id="15"/>
          <w:r w:rsidR="00BC7069">
            <w:rPr>
              <w:rStyle w:val="Refdecomentario"/>
            </w:rPr>
            <w:commentReference w:id="15"/>
          </w:r>
          <w:r>
            <w:rPr>
              <w:rFonts w:eastAsia="Times New Roman"/>
            </w:rPr>
            <w:t>10.3390/APP10175764.</w:t>
          </w:r>
        </w:p>
        <w:p w14:paraId="19AF8411" w14:textId="77777777" w:rsidR="00E75414" w:rsidRDefault="00E75414">
          <w:pPr>
            <w:autoSpaceDE w:val="0"/>
            <w:autoSpaceDN w:val="0"/>
            <w:ind w:hanging="640"/>
            <w:divId w:val="1433546617"/>
            <w:rPr>
              <w:rFonts w:eastAsia="Times New Roman"/>
            </w:rPr>
          </w:pPr>
          <w:r>
            <w:rPr>
              <w:rFonts w:eastAsia="Times New Roman"/>
            </w:rPr>
            <w:t>[4]</w:t>
          </w:r>
          <w:r>
            <w:rPr>
              <w:rFonts w:eastAsia="Times New Roman"/>
            </w:rPr>
            <w:tab/>
          </w:r>
          <w:commentRangeStart w:id="16"/>
          <w:r>
            <w:rPr>
              <w:rFonts w:eastAsia="Times New Roman"/>
            </w:rPr>
            <w:t xml:space="preserve">F. Ma, T. D. </w:t>
          </w:r>
          <w:proofErr w:type="spellStart"/>
          <w:r>
            <w:rPr>
              <w:rFonts w:eastAsia="Times New Roman"/>
            </w:rPr>
            <w:t>Abhayapala</w:t>
          </w:r>
          <w:proofErr w:type="spellEnd"/>
          <w:r>
            <w:rPr>
              <w:rFonts w:eastAsia="Times New Roman"/>
            </w:rPr>
            <w:t xml:space="preserve">, P. N. Samarasinghe, and X. Chen, “Physics Informed Neural Network for Head-Related Transfer Function </w:t>
          </w:r>
          <w:proofErr w:type="spellStart"/>
          <w:r>
            <w:rPr>
              <w:rFonts w:eastAsia="Times New Roman"/>
            </w:rPr>
            <w:t>Upsampling</w:t>
          </w:r>
          <w:proofErr w:type="spellEnd"/>
          <w:r>
            <w:rPr>
              <w:rFonts w:eastAsia="Times New Roman"/>
            </w:rPr>
            <w:t>”.</w:t>
          </w:r>
        </w:p>
        <w:p w14:paraId="7D6A487A" w14:textId="77777777" w:rsidR="00E75414" w:rsidRDefault="00E75414">
          <w:pPr>
            <w:autoSpaceDE w:val="0"/>
            <w:autoSpaceDN w:val="0"/>
            <w:ind w:hanging="640"/>
            <w:divId w:val="1406293526"/>
            <w:rPr>
              <w:rFonts w:eastAsia="Times New Roman"/>
            </w:rPr>
          </w:pPr>
          <w:r>
            <w:rPr>
              <w:rFonts w:eastAsia="Times New Roman"/>
            </w:rPr>
            <w:t>[5]</w:t>
          </w:r>
          <w:r>
            <w:rPr>
              <w:rFonts w:eastAsia="Times New Roman"/>
            </w:rPr>
            <w:tab/>
            <w:t>Z. Jiang, J. Sang, C. Zheng, A. Li, and X. Li, “</w:t>
          </w:r>
          <w:proofErr w:type="spellStart"/>
          <w:r>
            <w:rPr>
              <w:rFonts w:eastAsia="Times New Roman"/>
            </w:rPr>
            <w:t>Modeling</w:t>
          </w:r>
          <w:proofErr w:type="spellEnd"/>
          <w:r>
            <w:rPr>
              <w:rFonts w:eastAsia="Times New Roman"/>
            </w:rPr>
            <w:t xml:space="preserve"> individual head-related transfer functions from sparse measurements using a convolutional neural network,” </w:t>
          </w:r>
          <w:r>
            <w:rPr>
              <w:rFonts w:eastAsia="Times New Roman"/>
              <w:i/>
              <w:iCs/>
            </w:rPr>
            <w:t xml:space="preserve">J </w:t>
          </w:r>
          <w:proofErr w:type="spellStart"/>
          <w:r>
            <w:rPr>
              <w:rFonts w:eastAsia="Times New Roman"/>
              <w:i/>
              <w:iCs/>
            </w:rPr>
            <w:t>Acoust</w:t>
          </w:r>
          <w:proofErr w:type="spellEnd"/>
          <w:r>
            <w:rPr>
              <w:rFonts w:eastAsia="Times New Roman"/>
              <w:i/>
              <w:iCs/>
            </w:rPr>
            <w:t xml:space="preserve"> Soc Am</w:t>
          </w:r>
          <w:r>
            <w:rPr>
              <w:rFonts w:eastAsia="Times New Roman"/>
            </w:rPr>
            <w:t xml:space="preserve">, vol. 153, no. 1, pp. 248–259, 2023, </w:t>
          </w:r>
          <w:proofErr w:type="spellStart"/>
          <w:r>
            <w:rPr>
              <w:rFonts w:eastAsia="Times New Roman"/>
            </w:rPr>
            <w:t>doi</w:t>
          </w:r>
          <w:proofErr w:type="spellEnd"/>
          <w:r>
            <w:rPr>
              <w:rFonts w:eastAsia="Times New Roman"/>
            </w:rPr>
            <w:t>: 10.1121/10.0016854.</w:t>
          </w:r>
        </w:p>
        <w:p w14:paraId="716B7B62" w14:textId="77777777" w:rsidR="00E75414" w:rsidRDefault="00E75414">
          <w:pPr>
            <w:autoSpaceDE w:val="0"/>
            <w:autoSpaceDN w:val="0"/>
            <w:ind w:hanging="640"/>
            <w:divId w:val="1780023735"/>
            <w:rPr>
              <w:rFonts w:eastAsia="Times New Roman"/>
            </w:rPr>
          </w:pPr>
          <w:r>
            <w:rPr>
              <w:rFonts w:eastAsia="Times New Roman"/>
            </w:rPr>
            <w:t>[6]</w:t>
          </w:r>
          <w:r>
            <w:rPr>
              <w:rFonts w:eastAsia="Times New Roman"/>
            </w:rPr>
            <w:tab/>
            <w:t>S. S. Alotaibi, “</w:t>
          </w:r>
          <w:proofErr w:type="spellStart"/>
          <w:r>
            <w:rPr>
              <w:rFonts w:eastAsia="Times New Roman"/>
            </w:rPr>
            <w:t>Modeling</w:t>
          </w:r>
          <w:proofErr w:type="spellEnd"/>
          <w:r>
            <w:rPr>
              <w:rFonts w:eastAsia="Times New Roman"/>
            </w:rPr>
            <w:t xml:space="preserve"> of Individual Head-Related Transfer Functions (HRTFs) Based on Spatiotemporal and Anthropometric Features Using Deep Neural Networks”, </w:t>
          </w:r>
          <w:proofErr w:type="spellStart"/>
          <w:r>
            <w:rPr>
              <w:rFonts w:eastAsia="Times New Roman"/>
            </w:rPr>
            <w:t>doi</w:t>
          </w:r>
          <w:proofErr w:type="spellEnd"/>
          <w:r>
            <w:rPr>
              <w:rFonts w:eastAsia="Times New Roman"/>
            </w:rPr>
            <w:t>: 10.1109/ACCESS.2024.3358202.</w:t>
          </w:r>
        </w:p>
        <w:p w14:paraId="43696399" w14:textId="77777777" w:rsidR="00E75414" w:rsidRDefault="00E75414">
          <w:pPr>
            <w:autoSpaceDE w:val="0"/>
            <w:autoSpaceDN w:val="0"/>
            <w:ind w:hanging="640"/>
            <w:divId w:val="288315961"/>
            <w:rPr>
              <w:rFonts w:eastAsia="Times New Roman"/>
            </w:rPr>
          </w:pPr>
          <w:r>
            <w:rPr>
              <w:rFonts w:eastAsia="Times New Roman"/>
            </w:rPr>
            <w:t>[7]</w:t>
          </w:r>
          <w:r>
            <w:rPr>
              <w:rFonts w:eastAsia="Times New Roman"/>
            </w:rPr>
            <w:tab/>
            <w:t xml:space="preserve">O. </w:t>
          </w:r>
          <w:proofErr w:type="spellStart"/>
          <w:r>
            <w:rPr>
              <w:rFonts w:eastAsia="Times New Roman"/>
            </w:rPr>
            <w:t>Ronneberger</w:t>
          </w:r>
          <w:proofErr w:type="spellEnd"/>
          <w:r>
            <w:rPr>
              <w:rFonts w:eastAsia="Times New Roman"/>
            </w:rPr>
            <w:t xml:space="preserve">, P. Fischer, and T. </w:t>
          </w:r>
          <w:proofErr w:type="spellStart"/>
          <w:r>
            <w:rPr>
              <w:rFonts w:eastAsia="Times New Roman"/>
            </w:rPr>
            <w:t>Brox</w:t>
          </w:r>
          <w:proofErr w:type="spellEnd"/>
          <w:r>
            <w:rPr>
              <w:rFonts w:eastAsia="Times New Roman"/>
            </w:rPr>
            <w:t xml:space="preserve">, “U-net: Convolutional networks for biomedical image segmentation,” in </w:t>
          </w:r>
          <w:r>
            <w:rPr>
              <w:rFonts w:eastAsia="Times New Roman"/>
              <w:i/>
              <w:iCs/>
            </w:rPr>
            <w:t xml:space="preserve">Lecture </w:t>
          </w:r>
          <w:commentRangeEnd w:id="16"/>
          <w:r w:rsidR="00BC7069">
            <w:rPr>
              <w:rStyle w:val="Refdecomentario"/>
            </w:rPr>
            <w:commentReference w:id="16"/>
          </w:r>
          <w:r>
            <w:rPr>
              <w:rFonts w:eastAsia="Times New Roman"/>
              <w:i/>
              <w:iCs/>
            </w:rPr>
            <w:t>Notes in Computer Science (including subseries Lecture Notes in Artificial Intelligence and Lecture Notes in Bioinformatics)</w:t>
          </w:r>
          <w:r>
            <w:rPr>
              <w:rFonts w:eastAsia="Times New Roman"/>
            </w:rPr>
            <w:t xml:space="preserve">, 2015. </w:t>
          </w:r>
          <w:proofErr w:type="spellStart"/>
          <w:r>
            <w:rPr>
              <w:rFonts w:eastAsia="Times New Roman"/>
            </w:rPr>
            <w:t>doi</w:t>
          </w:r>
          <w:proofErr w:type="spellEnd"/>
          <w:r>
            <w:rPr>
              <w:rFonts w:eastAsia="Times New Roman"/>
            </w:rPr>
            <w:t>: 10.1007/978-3-319-24574-4_28.</w:t>
          </w:r>
        </w:p>
        <w:p w14:paraId="19996B2E" w14:textId="3D1ECE4E" w:rsidR="00F1148C" w:rsidRPr="002929A8" w:rsidRDefault="00E75414" w:rsidP="00F1148C">
          <w:pPr>
            <w:pStyle w:val="Reference"/>
            <w:widowControl/>
            <w:rPr>
              <w:lang w:val="en-GB"/>
            </w:rPr>
          </w:pPr>
          <w:r>
            <w:rPr>
              <w:rFonts w:eastAsia="Times New Roman"/>
            </w:rPr>
            <w:t> </w:t>
          </w:r>
        </w:p>
      </w:sdtContent>
    </w:sdt>
    <w:p w14:paraId="2DB18FD7" w14:textId="77777777" w:rsidR="00D0171D" w:rsidRDefault="00D0171D" w:rsidP="004E4B9C">
      <w:pPr>
        <w:pStyle w:val="Reference"/>
        <w:widowControl/>
        <w:ind w:left="0" w:firstLine="0"/>
      </w:pPr>
    </w:p>
    <w:sectPr w:rsidR="00D0171D" w:rsidSect="00B13107">
      <w:headerReference w:type="even" r:id="rId34"/>
      <w:headerReference w:type="default" r:id="rId35"/>
      <w:footerReference w:type="default" r:id="rId36"/>
      <w:headerReference w:type="first" r:id="rId37"/>
      <w:type w:val="continuous"/>
      <w:pgSz w:w="11907" w:h="16840"/>
      <w:pgMar w:top="1405" w:right="1418" w:bottom="2835" w:left="1418" w:header="864" w:footer="1418" w:gutter="0"/>
      <w:cols w:num="2" w:space="567"/>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Emilio Soria" w:date="2024-04-29T10:09:00Z" w:initials="ES">
    <w:p w14:paraId="3A50DC55" w14:textId="77777777" w:rsidR="00BC7069" w:rsidRDefault="00BC7069" w:rsidP="00BC7069">
      <w:r>
        <w:rPr>
          <w:rStyle w:val="Refdecomentario"/>
        </w:rPr>
        <w:annotationRef/>
      </w:r>
      <w:r>
        <w:rPr>
          <w:color w:val="000000"/>
        </w:rPr>
        <w:t>ponemos mejor deep learning que suena mejor?</w:t>
      </w:r>
    </w:p>
    <w:p w14:paraId="06DE2374" w14:textId="77777777" w:rsidR="00BC7069" w:rsidRDefault="00BC7069" w:rsidP="00BC7069"/>
  </w:comment>
  <w:comment w:id="2" w:author="Emilio Soria" w:date="2024-04-29T10:09:00Z" w:initials="ES">
    <w:p w14:paraId="2BD3FC6B" w14:textId="77777777" w:rsidR="00BC7069" w:rsidRDefault="00BC7069" w:rsidP="00BC7069">
      <w:r>
        <w:rPr>
          <w:rStyle w:val="Refdecomentario"/>
        </w:rPr>
        <w:annotationRef/>
      </w:r>
      <w:r>
        <w:rPr>
          <w:color w:val="000000"/>
        </w:rPr>
        <w:t>ponemos algún resultado?</w:t>
      </w:r>
    </w:p>
    <w:p w14:paraId="7E5FF54A" w14:textId="77777777" w:rsidR="00BC7069" w:rsidRDefault="00BC7069" w:rsidP="00BC7069"/>
  </w:comment>
  <w:comment w:id="3" w:author="Emilio Soria" w:date="2024-04-29T10:13:00Z" w:initials="ES">
    <w:p w14:paraId="6968648F" w14:textId="77777777" w:rsidR="00BC7069" w:rsidRDefault="00BC7069" w:rsidP="00BC7069">
      <w:r>
        <w:rPr>
          <w:rStyle w:val="Refdecomentario"/>
        </w:rPr>
        <w:annotationRef/>
      </w:r>
      <w:r>
        <w:rPr>
          <w:color w:val="000000"/>
        </w:rPr>
        <w:t>no se cuenta nunca nada de los modelos?</w:t>
      </w:r>
    </w:p>
  </w:comment>
  <w:comment w:id="4" w:author="Emilio Soria" w:date="2024-04-29T10:14:00Z" w:initials="ES">
    <w:p w14:paraId="4720D2A4" w14:textId="77777777" w:rsidR="00BC7069" w:rsidRDefault="00BC7069" w:rsidP="00BC7069">
      <w:r>
        <w:rPr>
          <w:rStyle w:val="Refdecomentario"/>
        </w:rPr>
        <w:annotationRef/>
      </w:r>
      <w:r>
        <w:rPr>
          <w:color w:val="000000"/>
        </w:rPr>
        <w:t>algún ejemplo/esquema de lo que se adquiere y cómo se adquiere?</w:t>
      </w:r>
    </w:p>
  </w:comment>
  <w:comment w:id="5" w:author="Emilio Soria" w:date="2024-04-29T10:14:00Z" w:initials="ES">
    <w:p w14:paraId="0557AA43" w14:textId="77777777" w:rsidR="00BC7069" w:rsidRDefault="00BC7069" w:rsidP="00BC7069">
      <w:r>
        <w:rPr>
          <w:rStyle w:val="Refdecomentario"/>
        </w:rPr>
        <w:annotationRef/>
      </w:r>
      <w:r>
        <w:rPr>
          <w:color w:val="000000"/>
        </w:rPr>
        <w:t>podríamos ponerlo en dos partes para uqe se vea mejor la figura?</w:t>
      </w:r>
    </w:p>
  </w:comment>
  <w:comment w:id="7" w:author="Emilio Soria" w:date="2024-04-29T10:15:00Z" w:initials="ES">
    <w:p w14:paraId="4622718D" w14:textId="77777777" w:rsidR="00BC7069" w:rsidRDefault="00BC7069" w:rsidP="00BC7069">
      <w:r>
        <w:rPr>
          <w:rStyle w:val="Refdecomentario"/>
        </w:rPr>
        <w:annotationRef/>
      </w:r>
      <w:r>
        <w:t>ok! olvida lo anterior que he comentado! sobre las CNN; metes la preentrenada y luego la ajustas?</w:t>
      </w:r>
    </w:p>
  </w:comment>
  <w:comment w:id="8" w:author="Emilio Soria" w:date="2024-04-29T10:17:00Z" w:initials="ES">
    <w:p w14:paraId="7CB126CD" w14:textId="77777777" w:rsidR="00BC7069" w:rsidRDefault="00BC7069" w:rsidP="00BC7069">
      <w:r>
        <w:rPr>
          <w:rStyle w:val="Refdecomentario"/>
        </w:rPr>
        <w:annotationRef/>
      </w:r>
      <w:r>
        <w:rPr>
          <w:color w:val="000000"/>
        </w:rPr>
        <w:t>Igual yo metería menos figuras pero que se viera algo mejor no?</w:t>
      </w:r>
    </w:p>
  </w:comment>
  <w:comment w:id="12" w:author="Emilio Soria" w:date="2024-04-29T10:17:00Z" w:initials="ES">
    <w:p w14:paraId="7D72E065" w14:textId="77777777" w:rsidR="00BC7069" w:rsidRDefault="00BC7069" w:rsidP="00BC7069">
      <w:r>
        <w:rPr>
          <w:rStyle w:val="Refdecomentario"/>
        </w:rPr>
        <w:annotationRef/>
      </w:r>
      <w:r>
        <w:rPr>
          <w:color w:val="000000"/>
        </w:rPr>
        <w:t xml:space="preserve">tabla? </w:t>
      </w:r>
    </w:p>
  </w:comment>
  <w:comment w:id="13" w:author="Emilio Soria" w:date="2024-04-29T10:18:00Z" w:initials="ES">
    <w:p w14:paraId="247C43BA" w14:textId="77777777" w:rsidR="00BC7069" w:rsidRDefault="00BC7069" w:rsidP="00BC7069">
      <w:r>
        <w:rPr>
          <w:rStyle w:val="Refdecomentario"/>
        </w:rPr>
        <w:annotationRef/>
      </w:r>
      <w:r>
        <w:rPr>
          <w:color w:val="000000"/>
        </w:rPr>
        <w:t>pues pinta muy bien!!</w:t>
      </w:r>
    </w:p>
  </w:comment>
  <w:comment w:id="14" w:author="Emilio Soria" w:date="2024-04-29T10:18:00Z" w:initials="ES">
    <w:p w14:paraId="3397A72E" w14:textId="77777777" w:rsidR="00424BE4" w:rsidRDefault="00424BE4" w:rsidP="00424BE4">
      <w:r>
        <w:rPr>
          <w:rStyle w:val="Refdecomentario"/>
        </w:rPr>
        <w:annotationRef/>
      </w:r>
      <w:r>
        <w:rPr>
          <w:color w:val="000000"/>
        </w:rPr>
        <w:t>podemos comentar las variaciones más modernas de la U-net</w:t>
      </w:r>
    </w:p>
    <w:p w14:paraId="4156D52F" w14:textId="77777777" w:rsidR="00424BE4" w:rsidRDefault="00424BE4" w:rsidP="00424BE4"/>
  </w:comment>
  <w:comment w:id="15" w:author="Emilio Soria" w:date="2024-04-29T10:10:00Z" w:initials="ES">
    <w:p w14:paraId="391D7745" w14:textId="6EEAEE65" w:rsidR="00BC7069" w:rsidRDefault="00BC7069" w:rsidP="00BC7069">
      <w:r>
        <w:rPr>
          <w:rStyle w:val="Refdecomentario"/>
        </w:rPr>
        <w:annotationRef/>
      </w:r>
      <w:r>
        <w:rPr>
          <w:color w:val="000000"/>
        </w:rPr>
        <w:t>no son referencias muy antiguas? algo más moderno?</w:t>
      </w:r>
    </w:p>
  </w:comment>
  <w:comment w:id="16" w:author="Emilio Soria" w:date="2024-04-29T10:11:00Z" w:initials="ES">
    <w:p w14:paraId="4A217495" w14:textId="77777777" w:rsidR="00BC7069" w:rsidRDefault="00BC7069" w:rsidP="00BC7069">
      <w:r>
        <w:rPr>
          <w:rStyle w:val="Refdecomentario"/>
        </w:rPr>
        <w:annotationRef/>
      </w:r>
      <w:r>
        <w:rPr>
          <w:color w:val="000000"/>
        </w:rPr>
        <w:t>Repásalas que en alguna falta años!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6DE2374" w15:done="0"/>
  <w15:commentEx w15:paraId="7E5FF54A" w15:done="0"/>
  <w15:commentEx w15:paraId="6968648F" w15:done="0"/>
  <w15:commentEx w15:paraId="4720D2A4" w15:done="0"/>
  <w15:commentEx w15:paraId="0557AA43" w15:done="0"/>
  <w15:commentEx w15:paraId="4622718D" w15:done="0"/>
  <w15:commentEx w15:paraId="7CB126CD" w15:done="0"/>
  <w15:commentEx w15:paraId="7D72E065" w15:done="0"/>
  <w15:commentEx w15:paraId="247C43BA" w15:done="0"/>
  <w15:commentEx w15:paraId="4156D52F" w15:done="0"/>
  <w15:commentEx w15:paraId="391D7745" w15:done="0"/>
  <w15:commentEx w15:paraId="4A21749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0E338C9" w16cex:dateUtc="2024-04-29T08:09:00Z"/>
  <w16cex:commentExtensible w16cex:durableId="0B75E613" w16cex:dateUtc="2024-04-29T08:09:00Z"/>
  <w16cex:commentExtensible w16cex:durableId="6B86BEBA" w16cex:dateUtc="2024-04-29T08:13:00Z"/>
  <w16cex:commentExtensible w16cex:durableId="36B9F841" w16cex:dateUtc="2024-04-29T08:14:00Z"/>
  <w16cex:commentExtensible w16cex:durableId="37F30E73" w16cex:dateUtc="2024-04-29T08:14:00Z"/>
  <w16cex:commentExtensible w16cex:durableId="02BCF5E4" w16cex:dateUtc="2024-04-29T08:15:00Z"/>
  <w16cex:commentExtensible w16cex:durableId="47486E29" w16cex:dateUtc="2024-04-29T08:17:00Z"/>
  <w16cex:commentExtensible w16cex:durableId="7D8507D9" w16cex:dateUtc="2024-04-29T08:17:00Z"/>
  <w16cex:commentExtensible w16cex:durableId="5A541B3A" w16cex:dateUtc="2024-04-29T08:18:00Z"/>
  <w16cex:commentExtensible w16cex:durableId="062BC224" w16cex:dateUtc="2024-04-29T08:18:00Z"/>
  <w16cex:commentExtensible w16cex:durableId="0E91FDFE" w16cex:dateUtc="2024-04-29T08:10:00Z"/>
  <w16cex:commentExtensible w16cex:durableId="4728E983" w16cex:dateUtc="2024-04-29T08: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6DE2374" w16cid:durableId="50E338C9"/>
  <w16cid:commentId w16cid:paraId="7E5FF54A" w16cid:durableId="0B75E613"/>
  <w16cid:commentId w16cid:paraId="6968648F" w16cid:durableId="6B86BEBA"/>
  <w16cid:commentId w16cid:paraId="4720D2A4" w16cid:durableId="36B9F841"/>
  <w16cid:commentId w16cid:paraId="0557AA43" w16cid:durableId="37F30E73"/>
  <w16cid:commentId w16cid:paraId="4622718D" w16cid:durableId="02BCF5E4"/>
  <w16cid:commentId w16cid:paraId="7CB126CD" w16cid:durableId="47486E29"/>
  <w16cid:commentId w16cid:paraId="7D72E065" w16cid:durableId="7D8507D9"/>
  <w16cid:commentId w16cid:paraId="247C43BA" w16cid:durableId="5A541B3A"/>
  <w16cid:commentId w16cid:paraId="4156D52F" w16cid:durableId="062BC224"/>
  <w16cid:commentId w16cid:paraId="391D7745" w16cid:durableId="0E91FDFE"/>
  <w16cid:commentId w16cid:paraId="4A217495" w16cid:durableId="4728E98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E5AFC9" w14:textId="77777777" w:rsidR="00B13107" w:rsidRDefault="00B13107">
      <w:r>
        <w:separator/>
      </w:r>
    </w:p>
  </w:endnote>
  <w:endnote w:type="continuationSeparator" w:id="0">
    <w:p w14:paraId="7366530F" w14:textId="77777777" w:rsidR="00B13107" w:rsidRDefault="00B13107">
      <w:r>
        <w:continuationSeparator/>
      </w:r>
    </w:p>
  </w:endnote>
  <w:endnote w:type="continuationNotice" w:id="1">
    <w:p w14:paraId="45ED0EBF" w14:textId="77777777" w:rsidR="00B13107" w:rsidRDefault="00B1310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Times">
    <w:altName w:val="Sylfaen"/>
    <w:panose1 w:val="00000500000000020000"/>
    <w:charset w:val="00"/>
    <w:family w:val="roman"/>
    <w:pitch w:val="variable"/>
    <w:sig w:usb0="E0002EFF" w:usb1="C000785B" w:usb2="00000009" w:usb3="00000000" w:csb0="000001FF" w:csb1="00000000"/>
  </w:font>
  <w:font w:name="Courier">
    <w:panose1 w:val="00000000000000000000"/>
    <w:charset w:val="00"/>
    <w:family w:val="modern"/>
    <w:pitch w:val="fixed"/>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28009F" w:csb1="00000000"/>
  </w:font>
  <w:font w:name="Jost">
    <w:altName w:val="Calibri"/>
    <w:panose1 w:val="020B0604020202020204"/>
    <w:charset w:val="00"/>
    <w:family w:val="auto"/>
    <w:pitch w:val="variable"/>
    <w:sig w:usb0="A00002EF" w:usb1="0000205B" w:usb2="00000010" w:usb3="00000000" w:csb0="00000097"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C6AD8" w14:textId="77777777" w:rsidR="00F1148C" w:rsidRDefault="00F1148C">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58FB9FB5" w14:textId="77777777" w:rsidR="00F1148C" w:rsidRDefault="00F1148C">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250B8" w14:textId="77777777" w:rsidR="00F1148C" w:rsidRPr="00921139" w:rsidRDefault="00F1148C" w:rsidP="00921139">
    <w:pPr>
      <w:pStyle w:val="Textoindependiente"/>
      <w:kinsoku w:val="0"/>
      <w:overflowPunct w:val="0"/>
      <w:spacing w:before="22" w:line="254" w:lineRule="auto"/>
      <w:ind w:left="4109" w:right="1351" w:hanging="2449"/>
      <w:jc w:val="center"/>
      <w:rPr>
        <w:rFonts w:ascii="Arial" w:hAnsi="Arial" w:cs="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CF320" w14:textId="77777777" w:rsidR="00F1148C" w:rsidRDefault="00F1148C" w:rsidP="00921139">
    <w:pPr>
      <w:pStyle w:val="Textoindependiente"/>
      <w:kinsoku w:val="0"/>
      <w:overflowPunct w:val="0"/>
      <w:spacing w:line="30" w:lineRule="exact"/>
      <w:ind w:left="105"/>
      <w:rPr>
        <w:position w:val="-1"/>
        <w:sz w:val="3"/>
        <w:szCs w:val="3"/>
      </w:rPr>
    </w:pPr>
  </w:p>
  <w:p w14:paraId="5731EDF4" w14:textId="167E7822" w:rsidR="00F1148C" w:rsidRPr="001B020B" w:rsidRDefault="00F1148C" w:rsidP="001B020B">
    <w:pPr>
      <w:pBdr>
        <w:top w:val="single" w:sz="18" w:space="0" w:color="auto"/>
      </w:pBdr>
      <w:spacing w:before="480" w:after="60"/>
      <w:jc w:val="center"/>
      <w:rPr>
        <w:rFonts w:ascii="Helvetica" w:hAnsi="Helvetica"/>
      </w:rPr>
    </w:pPr>
    <w:r w:rsidRPr="00F1148C">
      <w:rPr>
        <w:rFonts w:ascii="Arial" w:hAnsi="Arial" w:cs="Arial"/>
      </w:rPr>
      <w:t xml:space="preserve">AES </w:t>
    </w:r>
    <w:r w:rsidR="00934118">
      <w:rPr>
        <w:rFonts w:ascii="Arial" w:hAnsi="Arial" w:cs="Arial"/>
      </w:rPr>
      <w:t>15</w:t>
    </w:r>
    <w:r w:rsidR="003A04C3">
      <w:rPr>
        <w:rFonts w:ascii="Arial" w:hAnsi="Arial" w:cs="Arial"/>
      </w:rPr>
      <w:t>6</w:t>
    </w:r>
    <w:r w:rsidR="00934118" w:rsidRPr="00934118">
      <w:rPr>
        <w:rFonts w:ascii="Arial" w:hAnsi="Arial" w:cs="Arial"/>
        <w:vertAlign w:val="superscript"/>
      </w:rPr>
      <w:t>th</w:t>
    </w:r>
    <w:r w:rsidR="00934118">
      <w:rPr>
        <w:rFonts w:ascii="Arial" w:hAnsi="Arial" w:cs="Arial"/>
      </w:rPr>
      <w:t xml:space="preserve"> Convention, </w:t>
    </w:r>
    <w:r w:rsidR="003A04C3">
      <w:rPr>
        <w:rFonts w:ascii="Arial" w:hAnsi="Arial" w:cs="Arial"/>
      </w:rPr>
      <w:t>Madrid</w:t>
    </w:r>
    <w:r w:rsidR="003D257E">
      <w:rPr>
        <w:rFonts w:ascii="Arial" w:hAnsi="Arial" w:cs="Arial"/>
      </w:rPr>
      <w:t xml:space="preserve">, </w:t>
    </w:r>
    <w:r w:rsidR="003A04C3">
      <w:rPr>
        <w:rFonts w:ascii="Arial" w:hAnsi="Arial" w:cs="Arial"/>
      </w:rPr>
      <w:t>Spain</w:t>
    </w:r>
    <w:r w:rsidR="00E91406">
      <w:rPr>
        <w:rFonts w:ascii="Helvetica" w:hAnsi="Helvetica"/>
      </w:rPr>
      <w:br/>
    </w:r>
    <w:r w:rsidR="003A04C3">
      <w:rPr>
        <w:rFonts w:ascii="Helvetica" w:hAnsi="Helvetica"/>
      </w:rPr>
      <w:t>2024 June 1</w:t>
    </w:r>
    <w:r w:rsidR="003D257E">
      <w:rPr>
        <w:rFonts w:ascii="Helvetica" w:hAnsi="Helvetica"/>
      </w:rPr>
      <w:t>5-</w:t>
    </w:r>
    <w:r w:rsidR="003A04C3">
      <w:rPr>
        <w:rFonts w:ascii="Helvetica" w:hAnsi="Helvetica"/>
      </w:rPr>
      <w:t>1</w:t>
    </w:r>
    <w:r w:rsidR="003D257E">
      <w:rPr>
        <w:rFonts w:ascii="Helvetica" w:hAnsi="Helvetica"/>
      </w:rPr>
      <w:t>7</w:t>
    </w:r>
    <w:r w:rsidR="001B020B">
      <w:rPr>
        <w:rFonts w:ascii="Helvetica" w:hAnsi="Helvetica"/>
      </w:rPr>
      <w:br/>
    </w:r>
    <w:r>
      <w:rPr>
        <w:rFonts w:ascii="Arial" w:hAnsi="Arial" w:cs="Arial"/>
        <w:sz w:val="18"/>
        <w:szCs w:val="18"/>
      </w:rPr>
      <w:t>Page</w:t>
    </w:r>
    <w:r w:rsidRPr="00C91405">
      <w:rPr>
        <w:rFonts w:ascii="Arial" w:hAnsi="Arial" w:cs="Arial"/>
        <w:sz w:val="18"/>
        <w:szCs w:val="18"/>
      </w:rPr>
      <w:t xml:space="preserve"> </w:t>
    </w:r>
    <w:r w:rsidRPr="00C91405">
      <w:rPr>
        <w:rFonts w:ascii="Arial" w:hAnsi="Arial" w:cs="Arial"/>
        <w:sz w:val="18"/>
        <w:szCs w:val="18"/>
      </w:rPr>
      <w:fldChar w:fldCharType="begin"/>
    </w:r>
    <w:r w:rsidRPr="00C91405">
      <w:rPr>
        <w:rFonts w:ascii="Arial" w:hAnsi="Arial" w:cs="Arial"/>
        <w:sz w:val="18"/>
        <w:szCs w:val="18"/>
      </w:rPr>
      <w:instrText>PAGE   \* MERGEFORMAT</w:instrText>
    </w:r>
    <w:r w:rsidRPr="00C91405">
      <w:rPr>
        <w:rFonts w:ascii="Arial" w:hAnsi="Arial" w:cs="Arial"/>
        <w:sz w:val="18"/>
        <w:szCs w:val="18"/>
      </w:rPr>
      <w:fldChar w:fldCharType="separate"/>
    </w:r>
    <w:r w:rsidR="00E91406">
      <w:rPr>
        <w:rFonts w:ascii="Arial" w:hAnsi="Arial" w:cs="Arial"/>
        <w:noProof/>
        <w:sz w:val="18"/>
        <w:szCs w:val="18"/>
      </w:rPr>
      <w:t>3</w:t>
    </w:r>
    <w:r w:rsidRPr="00C91405">
      <w:rPr>
        <w:rFonts w:ascii="Arial" w:hAnsi="Arial" w:cs="Arial"/>
        <w:sz w:val="18"/>
        <w:szCs w:val="18"/>
      </w:rPr>
      <w:fldChar w:fldCharType="end"/>
    </w:r>
    <w:r w:rsidRPr="00C91405">
      <w:rPr>
        <w:rFonts w:ascii="Arial" w:hAnsi="Arial" w:cs="Arial"/>
        <w:sz w:val="18"/>
        <w:szCs w:val="18"/>
      </w:rPr>
      <w:t xml:space="preserve"> of </w:t>
    </w:r>
    <w:r w:rsidRPr="00C91405">
      <w:rPr>
        <w:rFonts w:ascii="Arial" w:hAnsi="Arial" w:cs="Arial"/>
        <w:sz w:val="18"/>
        <w:szCs w:val="18"/>
      </w:rPr>
      <w:fldChar w:fldCharType="begin"/>
    </w:r>
    <w:r w:rsidRPr="00C91405">
      <w:rPr>
        <w:rFonts w:ascii="Arial" w:hAnsi="Arial" w:cs="Arial"/>
        <w:sz w:val="18"/>
        <w:szCs w:val="18"/>
      </w:rPr>
      <w:instrText>NUMPAGES  \* Arabic  \* MERGEFORMAT</w:instrText>
    </w:r>
    <w:r w:rsidRPr="00C91405">
      <w:rPr>
        <w:rFonts w:ascii="Arial" w:hAnsi="Arial" w:cs="Arial"/>
        <w:sz w:val="18"/>
        <w:szCs w:val="18"/>
      </w:rPr>
      <w:fldChar w:fldCharType="separate"/>
    </w:r>
    <w:r w:rsidR="00E91406">
      <w:rPr>
        <w:rFonts w:ascii="Arial" w:hAnsi="Arial" w:cs="Arial"/>
        <w:noProof/>
        <w:sz w:val="18"/>
        <w:szCs w:val="18"/>
      </w:rPr>
      <w:t>3</w:t>
    </w:r>
    <w:r w:rsidRPr="00C91405">
      <w:rPr>
        <w:rFonts w:ascii="Arial" w:hAnsi="Arial" w:cs="Arial"/>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570529" w14:textId="77777777" w:rsidR="00B13107" w:rsidRDefault="00B13107">
      <w:r>
        <w:separator/>
      </w:r>
    </w:p>
  </w:footnote>
  <w:footnote w:type="continuationSeparator" w:id="0">
    <w:p w14:paraId="7946B056" w14:textId="77777777" w:rsidR="00B13107" w:rsidRDefault="00B13107">
      <w:r>
        <w:continuationSeparator/>
      </w:r>
    </w:p>
  </w:footnote>
  <w:footnote w:type="continuationNotice" w:id="1">
    <w:p w14:paraId="017FA6FF" w14:textId="77777777" w:rsidR="00B13107" w:rsidRDefault="00B1310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F5BDD" w14:textId="3576D5D5" w:rsidR="003A04C3" w:rsidRDefault="003A04C3">
    <w:pPr>
      <w:pStyle w:val="Encabezado"/>
    </w:pPr>
    <w:r>
      <w:rPr>
        <w:noProof/>
      </w:rPr>
      <mc:AlternateContent>
        <mc:Choice Requires="wps">
          <w:drawing>
            <wp:anchor distT="0" distB="0" distL="0" distR="0" simplePos="0" relativeHeight="251658241" behindDoc="0" locked="0" layoutInCell="1" allowOverlap="1" wp14:anchorId="2AF616B6" wp14:editId="289B2789">
              <wp:simplePos x="635" y="635"/>
              <wp:positionH relativeFrom="page">
                <wp:align>center</wp:align>
              </wp:positionH>
              <wp:positionV relativeFrom="page">
                <wp:align>top</wp:align>
              </wp:positionV>
              <wp:extent cx="443865" cy="443865"/>
              <wp:effectExtent l="0" t="0" r="8255" b="7620"/>
              <wp:wrapNone/>
              <wp:docPr id="411210157" name="Text Box 411210157" descr="Internal us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04AE0B8" w14:textId="039BE50A" w:rsidR="003A04C3" w:rsidRPr="003A04C3" w:rsidRDefault="003A04C3" w:rsidP="003A04C3">
                          <w:pPr>
                            <w:rPr>
                              <w:rFonts w:ascii="Jost" w:eastAsia="Jost" w:hAnsi="Jost" w:cs="Jost"/>
                              <w:noProof/>
                              <w:color w:val="93979B"/>
                              <w:sz w:val="22"/>
                              <w:szCs w:val="22"/>
                            </w:rPr>
                          </w:pPr>
                          <w:r w:rsidRPr="003A04C3">
                            <w:rPr>
                              <w:rFonts w:ascii="Jost" w:eastAsia="Jost" w:hAnsi="Jost" w:cs="Jost"/>
                              <w:noProof/>
                              <w:color w:val="93979B"/>
                              <w:sz w:val="22"/>
                              <w:szCs w:val="22"/>
                            </w:rPr>
                            <w:t>Internal use</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2AF616B6" id="_x0000_t202" coordsize="21600,21600" o:spt="202" path="m,l,21600r21600,l21600,xe">
              <v:stroke joinstyle="miter"/>
              <v:path gradientshapeok="t" o:connecttype="rect"/>
            </v:shapetype>
            <v:shape id="Text Box 411210157" o:spid="_x0000_s1027" type="#_x0000_t202" alt="Internal use" style="position:absolute;left:0;text-align:left;margin-left:0;margin-top:0;width:34.95pt;height:34.95pt;z-index:251658241;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" filled="f" stroked="f">
              <v:textbox style="mso-fit-shape-to-text:t" inset="0,15pt,0,0">
                <w:txbxContent>
                  <w:p w14:paraId="704AE0B8" w14:textId="039BE50A" w:rsidR="003A04C3" w:rsidRPr="003A04C3" w:rsidRDefault="003A04C3" w:rsidP="003A04C3">
                    <w:pPr>
                      <w:rPr>
                        <w:rFonts w:ascii="Jost" w:eastAsia="Jost" w:hAnsi="Jost" w:cs="Jost"/>
                        <w:noProof/>
                        <w:color w:val="93979B"/>
                        <w:sz w:val="22"/>
                        <w:szCs w:val="22"/>
                      </w:rPr>
                    </w:pPr>
                    <w:r w:rsidRPr="003A04C3">
                      <w:rPr>
                        <w:rFonts w:ascii="Jost" w:eastAsia="Jost" w:hAnsi="Jost" w:cs="Jost"/>
                        <w:noProof/>
                        <w:color w:val="93979B"/>
                        <w:sz w:val="22"/>
                        <w:szCs w:val="22"/>
                      </w:rPr>
                      <w:t>Internal use</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814E9" w14:textId="48A0B00A" w:rsidR="00F1148C" w:rsidRPr="00921139" w:rsidRDefault="00F1148C" w:rsidP="00921139">
    <w:pPr>
      <w:widowControl w:val="0"/>
      <w:tabs>
        <w:tab w:val="left" w:pos="5812"/>
      </w:tabs>
      <w:kinsoku w:val="0"/>
      <w:overflowPunct w:val="0"/>
      <w:autoSpaceDE w:val="0"/>
      <w:autoSpaceDN w:val="0"/>
      <w:adjustRightInd w:val="0"/>
      <w:spacing w:before="120" w:after="28"/>
      <w:ind w:left="119"/>
      <w:jc w:val="both"/>
      <w:rPr>
        <w:rFonts w:ascii="Arial" w:hAnsi="Arial" w:cs="Arial"/>
        <w:sz w:val="18"/>
        <w:szCs w:val="18"/>
        <w:lang w:val="en-US" w:eastAsia="ko-KR"/>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6117A" w14:textId="01009B70" w:rsidR="003A04C3" w:rsidRDefault="003A04C3">
    <w:pPr>
      <w:pStyle w:val="Encabezado"/>
    </w:pPr>
    <w:r>
      <w:rPr>
        <w:noProof/>
      </w:rPr>
      <mc:AlternateContent>
        <mc:Choice Requires="wps">
          <w:drawing>
            <wp:anchor distT="0" distB="0" distL="0" distR="0" simplePos="0" relativeHeight="251658240" behindDoc="0" locked="0" layoutInCell="1" allowOverlap="1" wp14:anchorId="0F57CDCA" wp14:editId="369F9BC9">
              <wp:simplePos x="635" y="635"/>
              <wp:positionH relativeFrom="page">
                <wp:align>center</wp:align>
              </wp:positionH>
              <wp:positionV relativeFrom="page">
                <wp:align>top</wp:align>
              </wp:positionV>
              <wp:extent cx="443865" cy="443865"/>
              <wp:effectExtent l="0" t="0" r="8255" b="7620"/>
              <wp:wrapNone/>
              <wp:docPr id="1332802272" name="Text Box 1332802272" descr="Internal us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A6336A2" w14:textId="6B33922E" w:rsidR="003A04C3" w:rsidRPr="003A04C3" w:rsidRDefault="003A04C3" w:rsidP="003A04C3">
                          <w:pPr>
                            <w:rPr>
                              <w:rFonts w:ascii="Jost" w:eastAsia="Jost" w:hAnsi="Jost" w:cs="Jost"/>
                              <w:noProof/>
                              <w:color w:val="93979B"/>
                              <w:sz w:val="22"/>
                              <w:szCs w:val="22"/>
                            </w:rPr>
                          </w:pPr>
                          <w:r w:rsidRPr="003A04C3">
                            <w:rPr>
                              <w:rFonts w:ascii="Jost" w:eastAsia="Jost" w:hAnsi="Jost" w:cs="Jost"/>
                              <w:noProof/>
                              <w:color w:val="93979B"/>
                              <w:sz w:val="22"/>
                              <w:szCs w:val="22"/>
                            </w:rPr>
                            <w:t>Internal use</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0F57CDCA" id="_x0000_t202" coordsize="21600,21600" o:spt="202" path="m,l,21600r21600,l21600,xe">
              <v:stroke joinstyle="miter"/>
              <v:path gradientshapeok="t" o:connecttype="rect"/>
            </v:shapetype>
            <v:shape id="Text Box 1332802272" o:spid="_x0000_s1028" type="#_x0000_t202" alt="Internal use" style="position:absolute;left:0;text-align:left;margin-left:0;margin-top:0;width:34.95pt;height:34.95pt;z-index:251658240;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" filled="f" stroked="f">
              <v:textbox style="mso-fit-shape-to-text:t" inset="0,15pt,0,0">
                <w:txbxContent>
                  <w:p w14:paraId="1A6336A2" w14:textId="6B33922E" w:rsidR="003A04C3" w:rsidRPr="003A04C3" w:rsidRDefault="003A04C3" w:rsidP="003A04C3">
                    <w:pPr>
                      <w:rPr>
                        <w:rFonts w:ascii="Jost" w:eastAsia="Jost" w:hAnsi="Jost" w:cs="Jost"/>
                        <w:noProof/>
                        <w:color w:val="93979B"/>
                        <w:sz w:val="22"/>
                        <w:szCs w:val="22"/>
                      </w:rPr>
                    </w:pPr>
                    <w:r w:rsidRPr="003A04C3">
                      <w:rPr>
                        <w:rFonts w:ascii="Jost" w:eastAsia="Jost" w:hAnsi="Jost" w:cs="Jost"/>
                        <w:noProof/>
                        <w:color w:val="93979B"/>
                        <w:sz w:val="22"/>
                        <w:szCs w:val="22"/>
                      </w:rPr>
                      <w:t>Internal use</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92049" w14:textId="065112CF" w:rsidR="003A04C3" w:rsidRDefault="003A04C3">
    <w:pPr>
      <w:pStyle w:val="Encabezado"/>
    </w:pPr>
    <w:r>
      <w:rPr>
        <w:noProof/>
      </w:rPr>
      <mc:AlternateContent>
        <mc:Choice Requires="wps">
          <w:drawing>
            <wp:anchor distT="0" distB="0" distL="0" distR="0" simplePos="0" relativeHeight="251658244" behindDoc="0" locked="0" layoutInCell="1" allowOverlap="1" wp14:anchorId="6F4B3D6D" wp14:editId="44DFC745">
              <wp:simplePos x="635" y="635"/>
              <wp:positionH relativeFrom="page">
                <wp:align>center</wp:align>
              </wp:positionH>
              <wp:positionV relativeFrom="page">
                <wp:align>top</wp:align>
              </wp:positionV>
              <wp:extent cx="443865" cy="443865"/>
              <wp:effectExtent l="0" t="0" r="8255" b="7620"/>
              <wp:wrapNone/>
              <wp:docPr id="1189595004" name="Text Box 1189595004" descr="Internal us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875C2C8" w14:textId="58BE751B" w:rsidR="003A04C3" w:rsidRPr="003A04C3" w:rsidRDefault="003A04C3" w:rsidP="003A04C3">
                          <w:pPr>
                            <w:rPr>
                              <w:rFonts w:ascii="Jost" w:eastAsia="Jost" w:hAnsi="Jost" w:cs="Jost"/>
                              <w:noProof/>
                              <w:color w:val="93979B"/>
                              <w:sz w:val="22"/>
                              <w:szCs w:val="22"/>
                            </w:rPr>
                          </w:pPr>
                          <w:r w:rsidRPr="003A04C3">
                            <w:rPr>
                              <w:rFonts w:ascii="Jost" w:eastAsia="Jost" w:hAnsi="Jost" w:cs="Jost"/>
                              <w:noProof/>
                              <w:color w:val="93979B"/>
                              <w:sz w:val="22"/>
                              <w:szCs w:val="22"/>
                            </w:rPr>
                            <w:t>Internal use</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6F4B3D6D" id="_x0000_t202" coordsize="21600,21600" o:spt="202" path="m,l,21600r21600,l21600,xe">
              <v:stroke joinstyle="miter"/>
              <v:path gradientshapeok="t" o:connecttype="rect"/>
            </v:shapetype>
            <v:shape id="Text Box 1189595004" o:spid="_x0000_s1029" type="#_x0000_t202" alt="Internal use" style="position:absolute;left:0;text-align:left;margin-left:0;margin-top:0;width:34.95pt;height:34.95pt;z-index:251658244;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" filled="f" stroked="f">
              <v:textbox style="mso-fit-shape-to-text:t" inset="0,15pt,0,0">
                <w:txbxContent>
                  <w:p w14:paraId="7875C2C8" w14:textId="58BE751B" w:rsidR="003A04C3" w:rsidRPr="003A04C3" w:rsidRDefault="003A04C3" w:rsidP="003A04C3">
                    <w:pPr>
                      <w:rPr>
                        <w:rFonts w:ascii="Jost" w:eastAsia="Jost" w:hAnsi="Jost" w:cs="Jost"/>
                        <w:noProof/>
                        <w:color w:val="93979B"/>
                        <w:sz w:val="22"/>
                        <w:szCs w:val="22"/>
                      </w:rPr>
                    </w:pPr>
                    <w:r w:rsidRPr="003A04C3">
                      <w:rPr>
                        <w:rFonts w:ascii="Jost" w:eastAsia="Jost" w:hAnsi="Jost" w:cs="Jost"/>
                        <w:noProof/>
                        <w:color w:val="93979B"/>
                        <w:sz w:val="22"/>
                        <w:szCs w:val="22"/>
                      </w:rPr>
                      <w:t>Internal use</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228A34" w14:textId="13008229" w:rsidR="00F1148C" w:rsidRPr="00921139" w:rsidRDefault="003A04C3" w:rsidP="00565E5A">
    <w:pPr>
      <w:widowControl w:val="0"/>
      <w:pBdr>
        <w:bottom w:val="single" w:sz="12" w:space="1" w:color="000000"/>
      </w:pBdr>
      <w:tabs>
        <w:tab w:val="right" w:pos="8931"/>
      </w:tabs>
      <w:kinsoku w:val="0"/>
      <w:overflowPunct w:val="0"/>
      <w:autoSpaceDE w:val="0"/>
      <w:autoSpaceDN w:val="0"/>
      <w:adjustRightInd w:val="0"/>
      <w:spacing w:before="120" w:after="28"/>
      <w:jc w:val="both"/>
      <w:rPr>
        <w:rFonts w:ascii="Arial" w:hAnsi="Arial" w:cs="Arial"/>
        <w:sz w:val="18"/>
        <w:szCs w:val="18"/>
        <w:lang w:val="en-US" w:eastAsia="ko-KR"/>
      </w:rPr>
    </w:pPr>
    <w:r>
      <w:rPr>
        <w:rFonts w:ascii="Arial" w:hAnsi="Arial" w:cs="Arial"/>
        <w:noProof/>
        <w:sz w:val="18"/>
        <w:szCs w:val="18"/>
        <w:lang w:val="en-US" w:eastAsia="ko-KR"/>
      </w:rPr>
      <mc:AlternateContent>
        <mc:Choice Requires="wps">
          <w:drawing>
            <wp:anchor distT="0" distB="0" distL="0" distR="0" simplePos="0" relativeHeight="251658245" behindDoc="0" locked="0" layoutInCell="1" allowOverlap="1" wp14:anchorId="73E1E628" wp14:editId="0D1B7686">
              <wp:simplePos x="904875" y="552450"/>
              <wp:positionH relativeFrom="page">
                <wp:align>center</wp:align>
              </wp:positionH>
              <wp:positionV relativeFrom="page">
                <wp:align>top</wp:align>
              </wp:positionV>
              <wp:extent cx="443865" cy="443865"/>
              <wp:effectExtent l="0" t="0" r="8255" b="7620"/>
              <wp:wrapNone/>
              <wp:docPr id="1520480277" name="Text Box 1520480277" descr="Internal us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ABBDC0C" w14:textId="464F862C" w:rsidR="003A04C3" w:rsidRPr="003A04C3" w:rsidRDefault="003A04C3" w:rsidP="003A04C3">
                          <w:pPr>
                            <w:rPr>
                              <w:rFonts w:ascii="Jost" w:eastAsia="Jost" w:hAnsi="Jost" w:cs="Jost"/>
                              <w:noProof/>
                              <w:color w:val="93979B"/>
                              <w:sz w:val="22"/>
                              <w:szCs w:val="22"/>
                            </w:rPr>
                          </w:pP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73E1E628" id="_x0000_t202" coordsize="21600,21600" o:spt="202" path="m,l,21600r21600,l21600,xe">
              <v:stroke joinstyle="miter"/>
              <v:path gradientshapeok="t" o:connecttype="rect"/>
            </v:shapetype>
            <v:shape id="Text Box 1520480277" o:spid="_x0000_s1030" type="#_x0000_t202" alt="Internal use" style="position:absolute;left:0;text-align:left;margin-left:0;margin-top:0;width:34.95pt;height:34.95pt;z-index:251658245;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" filled="f" stroked="f">
              <v:textbox style="mso-fit-shape-to-text:t" inset="0,15pt,0,0">
                <w:txbxContent>
                  <w:p w14:paraId="6ABBDC0C" w14:textId="464F862C" w:rsidR="003A04C3" w:rsidRPr="003A04C3" w:rsidRDefault="003A04C3" w:rsidP="003A04C3">
                    <w:pPr>
                      <w:rPr>
                        <w:rFonts w:ascii="Jost" w:eastAsia="Jost" w:hAnsi="Jost" w:cs="Jost"/>
                        <w:noProof/>
                        <w:color w:val="93979B"/>
                        <w:sz w:val="22"/>
                        <w:szCs w:val="22"/>
                      </w:rPr>
                    </w:pPr>
                  </w:p>
                </w:txbxContent>
              </v:textbox>
              <w10:wrap anchorx="page" anchory="page"/>
            </v:shape>
          </w:pict>
        </mc:Fallback>
      </mc:AlternateContent>
    </w:r>
    <w:proofErr w:type="spellStart"/>
    <w:r w:rsidR="00A25566">
      <w:rPr>
        <w:rFonts w:ascii="Arial" w:hAnsi="Arial" w:cs="Arial"/>
        <w:sz w:val="18"/>
        <w:szCs w:val="18"/>
        <w:lang w:val="en-US" w:eastAsia="ko-KR"/>
      </w:rPr>
      <w:t>Catalá</w:t>
    </w:r>
    <w:proofErr w:type="spellEnd"/>
    <w:r w:rsidR="00F1148C" w:rsidRPr="00921139">
      <w:rPr>
        <w:rFonts w:ascii="Arial" w:hAnsi="Arial" w:cs="Arial"/>
        <w:sz w:val="18"/>
        <w:szCs w:val="18"/>
        <w:lang w:val="en-US" w:eastAsia="ko-KR"/>
      </w:rPr>
      <w:tab/>
    </w:r>
    <w:r w:rsidR="00D12297">
      <w:rPr>
        <w:rFonts w:ascii="Arial" w:hAnsi="Arial" w:cs="Arial"/>
        <w:sz w:val="18"/>
        <w:szCs w:val="18"/>
        <w:lang w:val="en-US" w:eastAsia="ko-KR"/>
      </w:rPr>
      <w:t>Short paper title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6B8FC" w14:textId="0D422BDB" w:rsidR="003A04C3" w:rsidRDefault="003A04C3">
    <w:pPr>
      <w:pStyle w:val="Encabezado"/>
    </w:pPr>
    <w:r>
      <w:rPr>
        <w:noProof/>
      </w:rPr>
      <mc:AlternateContent>
        <mc:Choice Requires="wps">
          <w:drawing>
            <wp:anchor distT="0" distB="0" distL="0" distR="0" simplePos="0" relativeHeight="251658243" behindDoc="0" locked="0" layoutInCell="1" allowOverlap="1" wp14:anchorId="3E993737" wp14:editId="71A4EF60">
              <wp:simplePos x="635" y="635"/>
              <wp:positionH relativeFrom="page">
                <wp:align>center</wp:align>
              </wp:positionH>
              <wp:positionV relativeFrom="page">
                <wp:align>top</wp:align>
              </wp:positionV>
              <wp:extent cx="443865" cy="443865"/>
              <wp:effectExtent l="0" t="0" r="8255" b="7620"/>
              <wp:wrapNone/>
              <wp:docPr id="1729723567" name="Text Box 1729723567" descr="Internal us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F0D2BB0" w14:textId="5751B782" w:rsidR="003A04C3" w:rsidRPr="003A04C3" w:rsidRDefault="003A04C3" w:rsidP="003A04C3">
                          <w:pPr>
                            <w:rPr>
                              <w:rFonts w:ascii="Jost" w:eastAsia="Jost" w:hAnsi="Jost" w:cs="Jost"/>
                              <w:noProof/>
                              <w:color w:val="93979B"/>
                              <w:sz w:val="22"/>
                              <w:szCs w:val="22"/>
                            </w:rPr>
                          </w:pPr>
                          <w:r w:rsidRPr="003A04C3">
                            <w:rPr>
                              <w:rFonts w:ascii="Jost" w:eastAsia="Jost" w:hAnsi="Jost" w:cs="Jost"/>
                              <w:noProof/>
                              <w:color w:val="93979B"/>
                              <w:sz w:val="22"/>
                              <w:szCs w:val="22"/>
                            </w:rPr>
                            <w:t>Internal use</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3E993737" id="_x0000_t202" coordsize="21600,21600" o:spt="202" path="m,l,21600r21600,l21600,xe">
              <v:stroke joinstyle="miter"/>
              <v:path gradientshapeok="t" o:connecttype="rect"/>
            </v:shapetype>
            <v:shape id="Text Box 1729723567" o:spid="_x0000_s1031" type="#_x0000_t202" alt="Internal use" style="position:absolute;left:0;text-align:left;margin-left:0;margin-top:0;width:34.95pt;height:34.95pt;z-index:251658243;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" filled="f" stroked="f">
              <v:textbox style="mso-fit-shape-to-text:t" inset="0,15pt,0,0">
                <w:txbxContent>
                  <w:p w14:paraId="1F0D2BB0" w14:textId="5751B782" w:rsidR="003A04C3" w:rsidRPr="003A04C3" w:rsidRDefault="003A04C3" w:rsidP="003A04C3">
                    <w:pPr>
                      <w:rPr>
                        <w:rFonts w:ascii="Jost" w:eastAsia="Jost" w:hAnsi="Jost" w:cs="Jost"/>
                        <w:noProof/>
                        <w:color w:val="93979B"/>
                        <w:sz w:val="22"/>
                        <w:szCs w:val="22"/>
                      </w:rPr>
                    </w:pPr>
                    <w:r w:rsidRPr="003A04C3">
                      <w:rPr>
                        <w:rFonts w:ascii="Jost" w:eastAsia="Jost" w:hAnsi="Jost" w:cs="Jost"/>
                        <w:noProof/>
                        <w:color w:val="93979B"/>
                        <w:sz w:val="22"/>
                        <w:szCs w:val="22"/>
                      </w:rPr>
                      <w:t>Internal use</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CC4E582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B0EE22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B292414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70F001FE"/>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5DE4518A"/>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6BF61E70"/>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2160A4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446C776"/>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D48ECCB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04B84F94"/>
    <w:lvl w:ilvl="0">
      <w:start w:val="1"/>
      <w:numFmt w:val="decimal"/>
      <w:lvlText w:val="%1."/>
      <w:lvlJc w:val="left"/>
      <w:pPr>
        <w:tabs>
          <w:tab w:val="num" w:pos="360"/>
        </w:tabs>
        <w:ind w:left="360" w:hanging="360"/>
      </w:p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4D939C6"/>
    <w:multiLevelType w:val="singleLevel"/>
    <w:tmpl w:val="389E6226"/>
    <w:lvl w:ilvl="0">
      <w:start w:val="1"/>
      <w:numFmt w:val="decimal"/>
      <w:lvlText w:val="[%1]"/>
      <w:legacy w:legacy="1" w:legacySpace="0" w:legacyIndent="567"/>
      <w:lvlJc w:val="left"/>
      <w:pPr>
        <w:ind w:left="567" w:hanging="567"/>
      </w:pPr>
    </w:lvl>
  </w:abstractNum>
  <w:abstractNum w:abstractNumId="12" w15:restartNumberingAfterBreak="0">
    <w:nsid w:val="0EB6219E"/>
    <w:multiLevelType w:val="singleLevel"/>
    <w:tmpl w:val="2F2E45E6"/>
    <w:lvl w:ilvl="0">
      <w:start w:val="1"/>
      <w:numFmt w:val="decimal"/>
      <w:lvlText w:val="[%1]"/>
      <w:legacy w:legacy="1" w:legacySpace="0" w:legacyIndent="567"/>
      <w:lvlJc w:val="left"/>
      <w:pPr>
        <w:ind w:left="567" w:hanging="567"/>
      </w:pPr>
    </w:lvl>
  </w:abstractNum>
  <w:abstractNum w:abstractNumId="13" w15:restartNumberingAfterBreak="0">
    <w:nsid w:val="0EE932DB"/>
    <w:multiLevelType w:val="multilevel"/>
    <w:tmpl w:val="FD70771A"/>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14" w15:restartNumberingAfterBreak="0">
    <w:nsid w:val="24FB75F6"/>
    <w:multiLevelType w:val="hybridMultilevel"/>
    <w:tmpl w:val="66D0BFF8"/>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15:restartNumberingAfterBreak="0">
    <w:nsid w:val="315B3FF7"/>
    <w:multiLevelType w:val="singleLevel"/>
    <w:tmpl w:val="2F2E45E6"/>
    <w:lvl w:ilvl="0">
      <w:start w:val="1"/>
      <w:numFmt w:val="decimal"/>
      <w:lvlText w:val="[%1]"/>
      <w:legacy w:legacy="1" w:legacySpace="0" w:legacyIndent="567"/>
      <w:lvlJc w:val="left"/>
      <w:pPr>
        <w:ind w:left="567" w:hanging="567"/>
      </w:pPr>
    </w:lvl>
  </w:abstractNum>
  <w:abstractNum w:abstractNumId="16" w15:restartNumberingAfterBreak="0">
    <w:nsid w:val="3A551B5F"/>
    <w:multiLevelType w:val="multilevel"/>
    <w:tmpl w:val="1070E6D0"/>
    <w:lvl w:ilvl="0">
      <w:start w:val="1"/>
      <w:numFmt w:val="decimal"/>
      <w:lvlText w:val="%1."/>
      <w:lvlJc w:val="left"/>
      <w:pPr>
        <w:tabs>
          <w:tab w:val="num" w:pos="927"/>
        </w:tabs>
        <w:ind w:left="927" w:hanging="360"/>
      </w:pPr>
      <w:rPr>
        <w:rFonts w:cs="Times New Roman"/>
      </w:rPr>
    </w:lvl>
    <w:lvl w:ilvl="1">
      <w:start w:val="1"/>
      <w:numFmt w:val="decimal"/>
      <w:lvlText w:val="%1.%2."/>
      <w:lvlJc w:val="left"/>
      <w:pPr>
        <w:tabs>
          <w:tab w:val="num" w:pos="1359"/>
        </w:tabs>
        <w:ind w:left="1359" w:hanging="432"/>
      </w:pPr>
      <w:rPr>
        <w:rFonts w:cs="Times New Roman"/>
      </w:rPr>
    </w:lvl>
    <w:lvl w:ilvl="2">
      <w:start w:val="1"/>
      <w:numFmt w:val="decimal"/>
      <w:lvlText w:val="%1.%2.%3."/>
      <w:lvlJc w:val="left"/>
      <w:pPr>
        <w:tabs>
          <w:tab w:val="num" w:pos="1791"/>
        </w:tabs>
        <w:ind w:left="1791" w:hanging="504"/>
      </w:pPr>
      <w:rPr>
        <w:rFonts w:cs="Times New Roman"/>
      </w:rPr>
    </w:lvl>
    <w:lvl w:ilvl="3">
      <w:start w:val="1"/>
      <w:numFmt w:val="decimal"/>
      <w:lvlText w:val="%1.%2.%3.%4."/>
      <w:lvlJc w:val="left"/>
      <w:pPr>
        <w:tabs>
          <w:tab w:val="num" w:pos="2295"/>
        </w:tabs>
        <w:ind w:left="2295" w:hanging="648"/>
      </w:pPr>
      <w:rPr>
        <w:rFonts w:cs="Times New Roman"/>
      </w:rPr>
    </w:lvl>
    <w:lvl w:ilvl="4">
      <w:start w:val="1"/>
      <w:numFmt w:val="decimal"/>
      <w:lvlText w:val="%1.%2.%3.%4.%5."/>
      <w:lvlJc w:val="left"/>
      <w:pPr>
        <w:tabs>
          <w:tab w:val="num" w:pos="2799"/>
        </w:tabs>
        <w:ind w:left="2799" w:hanging="792"/>
      </w:pPr>
      <w:rPr>
        <w:rFonts w:cs="Times New Roman"/>
      </w:rPr>
    </w:lvl>
    <w:lvl w:ilvl="5">
      <w:start w:val="1"/>
      <w:numFmt w:val="decimal"/>
      <w:lvlText w:val="%1.%2.%3.%4.%5.%6."/>
      <w:lvlJc w:val="left"/>
      <w:pPr>
        <w:tabs>
          <w:tab w:val="num" w:pos="3303"/>
        </w:tabs>
        <w:ind w:left="3303" w:hanging="936"/>
      </w:pPr>
      <w:rPr>
        <w:rFonts w:cs="Times New Roman"/>
      </w:rPr>
    </w:lvl>
    <w:lvl w:ilvl="6">
      <w:start w:val="1"/>
      <w:numFmt w:val="decimal"/>
      <w:lvlText w:val="%1.%2.%3.%4.%5.%6.%7."/>
      <w:lvlJc w:val="left"/>
      <w:pPr>
        <w:tabs>
          <w:tab w:val="num" w:pos="3807"/>
        </w:tabs>
        <w:ind w:left="3807" w:hanging="1080"/>
      </w:pPr>
      <w:rPr>
        <w:rFonts w:cs="Times New Roman"/>
      </w:rPr>
    </w:lvl>
    <w:lvl w:ilvl="7">
      <w:start w:val="1"/>
      <w:numFmt w:val="decimal"/>
      <w:lvlText w:val="%1.%2.%3.%4.%5.%6.%7.%8."/>
      <w:lvlJc w:val="left"/>
      <w:pPr>
        <w:tabs>
          <w:tab w:val="num" w:pos="4311"/>
        </w:tabs>
        <w:ind w:left="4311" w:hanging="1224"/>
      </w:pPr>
      <w:rPr>
        <w:rFonts w:cs="Times New Roman"/>
      </w:rPr>
    </w:lvl>
    <w:lvl w:ilvl="8">
      <w:start w:val="1"/>
      <w:numFmt w:val="decimal"/>
      <w:lvlText w:val="%1.%2.%3.%4.%5.%6.%7.%8.%9."/>
      <w:lvlJc w:val="left"/>
      <w:pPr>
        <w:tabs>
          <w:tab w:val="num" w:pos="4887"/>
        </w:tabs>
        <w:ind w:left="4887" w:hanging="1440"/>
      </w:pPr>
      <w:rPr>
        <w:rFonts w:cs="Times New Roman"/>
      </w:rPr>
    </w:lvl>
  </w:abstractNum>
  <w:num w:numId="1" w16cid:durableId="1872526332">
    <w:abstractNumId w:val="10"/>
    <w:lvlOverride w:ilvl="0">
      <w:lvl w:ilvl="0">
        <w:start w:val="1"/>
        <w:numFmt w:val="bullet"/>
        <w:lvlText w:val=""/>
        <w:legacy w:legacy="1" w:legacySpace="0" w:legacyIndent="360"/>
        <w:lvlJc w:val="left"/>
        <w:pPr>
          <w:ind w:left="927" w:hanging="360"/>
        </w:pPr>
        <w:rPr>
          <w:rFonts w:ascii="Symbol" w:hAnsi="Symbol" w:hint="default"/>
        </w:rPr>
      </w:lvl>
    </w:lvlOverride>
  </w:num>
  <w:num w:numId="2" w16cid:durableId="676077032">
    <w:abstractNumId w:val="11"/>
  </w:num>
  <w:num w:numId="3" w16cid:durableId="1281570163">
    <w:abstractNumId w:val="11"/>
    <w:lvlOverride w:ilvl="0">
      <w:lvl w:ilvl="0">
        <w:start w:val="2"/>
        <w:numFmt w:val="decimal"/>
        <w:lvlText w:val="[%1]"/>
        <w:legacy w:legacy="1" w:legacySpace="0" w:legacyIndent="567"/>
        <w:lvlJc w:val="left"/>
        <w:pPr>
          <w:ind w:left="567" w:hanging="567"/>
        </w:pPr>
      </w:lvl>
    </w:lvlOverride>
  </w:num>
  <w:num w:numId="4" w16cid:durableId="505946661">
    <w:abstractNumId w:val="11"/>
    <w:lvlOverride w:ilvl="0">
      <w:lvl w:ilvl="0">
        <w:start w:val="3"/>
        <w:numFmt w:val="decimal"/>
        <w:lvlText w:val="[%1]"/>
        <w:legacy w:legacy="1" w:legacySpace="0" w:legacyIndent="567"/>
        <w:lvlJc w:val="left"/>
        <w:pPr>
          <w:ind w:left="567" w:hanging="567"/>
        </w:pPr>
      </w:lvl>
    </w:lvlOverride>
  </w:num>
  <w:num w:numId="5" w16cid:durableId="25957002">
    <w:abstractNumId w:val="15"/>
  </w:num>
  <w:num w:numId="6" w16cid:durableId="38626230">
    <w:abstractNumId w:val="15"/>
    <w:lvlOverride w:ilvl="0">
      <w:lvl w:ilvl="0">
        <w:start w:val="2"/>
        <w:numFmt w:val="decimal"/>
        <w:lvlText w:val="[%1]"/>
        <w:legacy w:legacy="1" w:legacySpace="0" w:legacyIndent="567"/>
        <w:lvlJc w:val="left"/>
        <w:pPr>
          <w:ind w:left="567" w:hanging="567"/>
        </w:pPr>
      </w:lvl>
    </w:lvlOverride>
  </w:num>
  <w:num w:numId="7" w16cid:durableId="25520062">
    <w:abstractNumId w:val="13"/>
  </w:num>
  <w:num w:numId="8" w16cid:durableId="1342393435">
    <w:abstractNumId w:val="12"/>
  </w:num>
  <w:num w:numId="9" w16cid:durableId="1126461415">
    <w:abstractNumId w:val="16"/>
  </w:num>
  <w:num w:numId="10" w16cid:durableId="2068331479">
    <w:abstractNumId w:val="14"/>
  </w:num>
  <w:num w:numId="11" w16cid:durableId="1854343179">
    <w:abstractNumId w:val="10"/>
    <w:lvlOverride w:ilvl="0">
      <w:lvl w:ilvl="0">
        <w:start w:val="1"/>
        <w:numFmt w:val="bullet"/>
        <w:lvlText w:val=""/>
        <w:legacy w:legacy="1" w:legacySpace="0" w:legacyIndent="360"/>
        <w:lvlJc w:val="left"/>
        <w:pPr>
          <w:ind w:left="360" w:hanging="360"/>
        </w:pPr>
        <w:rPr>
          <w:rFonts w:ascii="Helvetica" w:hAnsi="Helvetica" w:cs="Helvetica" w:hint="default"/>
        </w:rPr>
      </w:lvl>
    </w:lvlOverride>
  </w:num>
  <w:num w:numId="12" w16cid:durableId="1325275664">
    <w:abstractNumId w:val="0"/>
  </w:num>
  <w:num w:numId="13" w16cid:durableId="807935923">
    <w:abstractNumId w:val="13"/>
  </w:num>
  <w:num w:numId="14" w16cid:durableId="690957719">
    <w:abstractNumId w:val="13"/>
  </w:num>
  <w:num w:numId="15" w16cid:durableId="589463061">
    <w:abstractNumId w:val="13"/>
  </w:num>
  <w:num w:numId="16" w16cid:durableId="2068524570">
    <w:abstractNumId w:val="8"/>
  </w:num>
  <w:num w:numId="17" w16cid:durableId="1689864256">
    <w:abstractNumId w:val="7"/>
  </w:num>
  <w:num w:numId="18" w16cid:durableId="2041860851">
    <w:abstractNumId w:val="6"/>
  </w:num>
  <w:num w:numId="19" w16cid:durableId="601228500">
    <w:abstractNumId w:val="5"/>
  </w:num>
  <w:num w:numId="20" w16cid:durableId="1984038876">
    <w:abstractNumId w:val="9"/>
  </w:num>
  <w:num w:numId="21" w16cid:durableId="1215383882">
    <w:abstractNumId w:val="4"/>
  </w:num>
  <w:num w:numId="22" w16cid:durableId="580716671">
    <w:abstractNumId w:val="3"/>
  </w:num>
  <w:num w:numId="23" w16cid:durableId="33625869">
    <w:abstractNumId w:val="2"/>
  </w:num>
  <w:num w:numId="24" w16cid:durableId="82084824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milio Soria">
    <w15:presenceInfo w15:providerId="Windows Live" w15:userId="27a64f94216ab87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embedSystemFonts/>
  <w:proofState w:spelling="clean" w:grammar="clean"/>
  <w:stylePaneSortMethod w:val="0000"/>
  <w:defaultTabStop w:val="720"/>
  <w:hyphenationZone w:val="425"/>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0"/>
  </w:hdrShapeDefaults>
  <w:footnotePr>
    <w:footnote w:id="-1"/>
    <w:footnote w:id="0"/>
    <w:footnote w:id="1"/>
  </w:footnotePr>
  <w:endnotePr>
    <w:endnote w:id="-1"/>
    <w:endnote w:id="0"/>
    <w:endnote w:id="1"/>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9FC"/>
    <w:rsid w:val="00000756"/>
    <w:rsid w:val="00010E65"/>
    <w:rsid w:val="00033D1D"/>
    <w:rsid w:val="0003687A"/>
    <w:rsid w:val="000810BB"/>
    <w:rsid w:val="00091807"/>
    <w:rsid w:val="000920CD"/>
    <w:rsid w:val="0009243E"/>
    <w:rsid w:val="000A6CB8"/>
    <w:rsid w:val="000B67B2"/>
    <w:rsid w:val="000C37FC"/>
    <w:rsid w:val="000E2CDD"/>
    <w:rsid w:val="000E4A10"/>
    <w:rsid w:val="000E7789"/>
    <w:rsid w:val="000F07F0"/>
    <w:rsid w:val="000F1C85"/>
    <w:rsid w:val="00111FF2"/>
    <w:rsid w:val="0011463B"/>
    <w:rsid w:val="00115F0C"/>
    <w:rsid w:val="001374ED"/>
    <w:rsid w:val="001457CB"/>
    <w:rsid w:val="00150A05"/>
    <w:rsid w:val="00152E00"/>
    <w:rsid w:val="00162619"/>
    <w:rsid w:val="00167D1A"/>
    <w:rsid w:val="00173EED"/>
    <w:rsid w:val="00176505"/>
    <w:rsid w:val="001806F7"/>
    <w:rsid w:val="00184285"/>
    <w:rsid w:val="001B020B"/>
    <w:rsid w:val="001B6B76"/>
    <w:rsid w:val="001C3745"/>
    <w:rsid w:val="001D366A"/>
    <w:rsid w:val="001D66DA"/>
    <w:rsid w:val="001E38D3"/>
    <w:rsid w:val="001E7B20"/>
    <w:rsid w:val="001F4616"/>
    <w:rsid w:val="002057F7"/>
    <w:rsid w:val="00207703"/>
    <w:rsid w:val="00212C23"/>
    <w:rsid w:val="002174CF"/>
    <w:rsid w:val="002178FF"/>
    <w:rsid w:val="00227058"/>
    <w:rsid w:val="002514AB"/>
    <w:rsid w:val="00263217"/>
    <w:rsid w:val="00266390"/>
    <w:rsid w:val="00277578"/>
    <w:rsid w:val="00285261"/>
    <w:rsid w:val="002868BE"/>
    <w:rsid w:val="00287778"/>
    <w:rsid w:val="00291F0A"/>
    <w:rsid w:val="002929A8"/>
    <w:rsid w:val="00296031"/>
    <w:rsid w:val="002967ED"/>
    <w:rsid w:val="002A684C"/>
    <w:rsid w:val="002A79BD"/>
    <w:rsid w:val="002B49FD"/>
    <w:rsid w:val="002C3798"/>
    <w:rsid w:val="002D07AB"/>
    <w:rsid w:val="002E6E1D"/>
    <w:rsid w:val="002F1EBB"/>
    <w:rsid w:val="002F2A38"/>
    <w:rsid w:val="002F2BFF"/>
    <w:rsid w:val="0030330C"/>
    <w:rsid w:val="00303E5F"/>
    <w:rsid w:val="0031050F"/>
    <w:rsid w:val="00323437"/>
    <w:rsid w:val="00337FC2"/>
    <w:rsid w:val="0035007B"/>
    <w:rsid w:val="00352AB5"/>
    <w:rsid w:val="00354796"/>
    <w:rsid w:val="0035797B"/>
    <w:rsid w:val="00393083"/>
    <w:rsid w:val="003A04C3"/>
    <w:rsid w:val="003A0B1E"/>
    <w:rsid w:val="003A5CEC"/>
    <w:rsid w:val="003D257E"/>
    <w:rsid w:val="003D3AA8"/>
    <w:rsid w:val="003D5835"/>
    <w:rsid w:val="003E74BA"/>
    <w:rsid w:val="003F4A16"/>
    <w:rsid w:val="003F66A7"/>
    <w:rsid w:val="00402A70"/>
    <w:rsid w:val="0041277C"/>
    <w:rsid w:val="004162CC"/>
    <w:rsid w:val="004200FA"/>
    <w:rsid w:val="00420999"/>
    <w:rsid w:val="00424BE4"/>
    <w:rsid w:val="004356AE"/>
    <w:rsid w:val="00440997"/>
    <w:rsid w:val="0044443D"/>
    <w:rsid w:val="004707F5"/>
    <w:rsid w:val="004721FC"/>
    <w:rsid w:val="00483B25"/>
    <w:rsid w:val="004944C4"/>
    <w:rsid w:val="004955EB"/>
    <w:rsid w:val="004A1BBA"/>
    <w:rsid w:val="004A2D18"/>
    <w:rsid w:val="004B2F8F"/>
    <w:rsid w:val="004C3BB5"/>
    <w:rsid w:val="004C673E"/>
    <w:rsid w:val="004C7439"/>
    <w:rsid w:val="004D4DA6"/>
    <w:rsid w:val="004D5F4B"/>
    <w:rsid w:val="004E1012"/>
    <w:rsid w:val="004E2DE6"/>
    <w:rsid w:val="004E4B9C"/>
    <w:rsid w:val="004F4E97"/>
    <w:rsid w:val="00503918"/>
    <w:rsid w:val="005114D4"/>
    <w:rsid w:val="005228BD"/>
    <w:rsid w:val="00524C4D"/>
    <w:rsid w:val="00547103"/>
    <w:rsid w:val="00550909"/>
    <w:rsid w:val="0055568D"/>
    <w:rsid w:val="005604FB"/>
    <w:rsid w:val="00562231"/>
    <w:rsid w:val="005631CD"/>
    <w:rsid w:val="00565E5A"/>
    <w:rsid w:val="00565E88"/>
    <w:rsid w:val="00567590"/>
    <w:rsid w:val="0057042E"/>
    <w:rsid w:val="00587CA0"/>
    <w:rsid w:val="00590EAB"/>
    <w:rsid w:val="005950F1"/>
    <w:rsid w:val="00595359"/>
    <w:rsid w:val="00595DD5"/>
    <w:rsid w:val="005A2DBA"/>
    <w:rsid w:val="005B0532"/>
    <w:rsid w:val="005B37EA"/>
    <w:rsid w:val="005B3B38"/>
    <w:rsid w:val="005C03C6"/>
    <w:rsid w:val="005D13F4"/>
    <w:rsid w:val="005D2025"/>
    <w:rsid w:val="005E3203"/>
    <w:rsid w:val="005F346A"/>
    <w:rsid w:val="005F515A"/>
    <w:rsid w:val="006070A2"/>
    <w:rsid w:val="00627588"/>
    <w:rsid w:val="00631361"/>
    <w:rsid w:val="00634A53"/>
    <w:rsid w:val="006356F6"/>
    <w:rsid w:val="00636C1E"/>
    <w:rsid w:val="006422C2"/>
    <w:rsid w:val="00643A3C"/>
    <w:rsid w:val="00646790"/>
    <w:rsid w:val="00652513"/>
    <w:rsid w:val="00664A5C"/>
    <w:rsid w:val="006840BA"/>
    <w:rsid w:val="00690913"/>
    <w:rsid w:val="006A4018"/>
    <w:rsid w:val="006F2B81"/>
    <w:rsid w:val="00705E51"/>
    <w:rsid w:val="0071675E"/>
    <w:rsid w:val="00726621"/>
    <w:rsid w:val="007379E8"/>
    <w:rsid w:val="007519A2"/>
    <w:rsid w:val="00773AF3"/>
    <w:rsid w:val="007741F3"/>
    <w:rsid w:val="00775F10"/>
    <w:rsid w:val="007856C3"/>
    <w:rsid w:val="007858BE"/>
    <w:rsid w:val="00787B6D"/>
    <w:rsid w:val="007915FB"/>
    <w:rsid w:val="00796713"/>
    <w:rsid w:val="007A4729"/>
    <w:rsid w:val="007A5DAE"/>
    <w:rsid w:val="007B7D14"/>
    <w:rsid w:val="007D556F"/>
    <w:rsid w:val="007D688A"/>
    <w:rsid w:val="007D7B74"/>
    <w:rsid w:val="007E452D"/>
    <w:rsid w:val="007E4E2B"/>
    <w:rsid w:val="007F4D22"/>
    <w:rsid w:val="00802C61"/>
    <w:rsid w:val="0080778E"/>
    <w:rsid w:val="00812077"/>
    <w:rsid w:val="00826DAD"/>
    <w:rsid w:val="008300D0"/>
    <w:rsid w:val="00832087"/>
    <w:rsid w:val="008435C0"/>
    <w:rsid w:val="0084593A"/>
    <w:rsid w:val="008464D0"/>
    <w:rsid w:val="00856883"/>
    <w:rsid w:val="00856CA1"/>
    <w:rsid w:val="00861C15"/>
    <w:rsid w:val="00863544"/>
    <w:rsid w:val="00870FFA"/>
    <w:rsid w:val="00884E28"/>
    <w:rsid w:val="008942D0"/>
    <w:rsid w:val="008B30CB"/>
    <w:rsid w:val="008C08DE"/>
    <w:rsid w:val="008D6858"/>
    <w:rsid w:val="008D7654"/>
    <w:rsid w:val="008F04A8"/>
    <w:rsid w:val="00901D59"/>
    <w:rsid w:val="0092050B"/>
    <w:rsid w:val="00921139"/>
    <w:rsid w:val="009314AD"/>
    <w:rsid w:val="00934118"/>
    <w:rsid w:val="00942383"/>
    <w:rsid w:val="00945C05"/>
    <w:rsid w:val="009473C5"/>
    <w:rsid w:val="00947A7E"/>
    <w:rsid w:val="0095737B"/>
    <w:rsid w:val="009613C2"/>
    <w:rsid w:val="00965248"/>
    <w:rsid w:val="00974B5F"/>
    <w:rsid w:val="009919FC"/>
    <w:rsid w:val="009940F4"/>
    <w:rsid w:val="009A1F7E"/>
    <w:rsid w:val="009A51FC"/>
    <w:rsid w:val="009A54D9"/>
    <w:rsid w:val="009C1A75"/>
    <w:rsid w:val="009C40B3"/>
    <w:rsid w:val="009E00AA"/>
    <w:rsid w:val="009E1DFD"/>
    <w:rsid w:val="009E51E6"/>
    <w:rsid w:val="009F3C2E"/>
    <w:rsid w:val="009F61FF"/>
    <w:rsid w:val="00A03C02"/>
    <w:rsid w:val="00A11051"/>
    <w:rsid w:val="00A11EEC"/>
    <w:rsid w:val="00A234D3"/>
    <w:rsid w:val="00A24098"/>
    <w:rsid w:val="00A245F3"/>
    <w:rsid w:val="00A24C26"/>
    <w:rsid w:val="00A25566"/>
    <w:rsid w:val="00A300B3"/>
    <w:rsid w:val="00A3294D"/>
    <w:rsid w:val="00A4025A"/>
    <w:rsid w:val="00A42DF5"/>
    <w:rsid w:val="00A5460A"/>
    <w:rsid w:val="00A63F9D"/>
    <w:rsid w:val="00A66DA6"/>
    <w:rsid w:val="00A671D1"/>
    <w:rsid w:val="00A71A32"/>
    <w:rsid w:val="00A74281"/>
    <w:rsid w:val="00A763F1"/>
    <w:rsid w:val="00A824F7"/>
    <w:rsid w:val="00A93FD9"/>
    <w:rsid w:val="00A96537"/>
    <w:rsid w:val="00AA2930"/>
    <w:rsid w:val="00AA3B95"/>
    <w:rsid w:val="00AA5F01"/>
    <w:rsid w:val="00AC21F1"/>
    <w:rsid w:val="00AD710C"/>
    <w:rsid w:val="00B1016C"/>
    <w:rsid w:val="00B13107"/>
    <w:rsid w:val="00B2342F"/>
    <w:rsid w:val="00B27027"/>
    <w:rsid w:val="00B300ED"/>
    <w:rsid w:val="00B37264"/>
    <w:rsid w:val="00B46B6A"/>
    <w:rsid w:val="00B50379"/>
    <w:rsid w:val="00B50900"/>
    <w:rsid w:val="00B515BF"/>
    <w:rsid w:val="00B87829"/>
    <w:rsid w:val="00B925DA"/>
    <w:rsid w:val="00B937A9"/>
    <w:rsid w:val="00BA2532"/>
    <w:rsid w:val="00BC7069"/>
    <w:rsid w:val="00BE0DB6"/>
    <w:rsid w:val="00BE12DB"/>
    <w:rsid w:val="00BE2178"/>
    <w:rsid w:val="00C014C8"/>
    <w:rsid w:val="00C1197E"/>
    <w:rsid w:val="00C240FD"/>
    <w:rsid w:val="00C25298"/>
    <w:rsid w:val="00C3155A"/>
    <w:rsid w:val="00C326A8"/>
    <w:rsid w:val="00C37C86"/>
    <w:rsid w:val="00C41E53"/>
    <w:rsid w:val="00C60A6F"/>
    <w:rsid w:val="00C67511"/>
    <w:rsid w:val="00C67D1C"/>
    <w:rsid w:val="00C73CC1"/>
    <w:rsid w:val="00C8227A"/>
    <w:rsid w:val="00C86131"/>
    <w:rsid w:val="00C91A65"/>
    <w:rsid w:val="00C91BF4"/>
    <w:rsid w:val="00C9444A"/>
    <w:rsid w:val="00CA45C3"/>
    <w:rsid w:val="00CB504D"/>
    <w:rsid w:val="00CC2A46"/>
    <w:rsid w:val="00CC31E7"/>
    <w:rsid w:val="00CD7078"/>
    <w:rsid w:val="00CE58DE"/>
    <w:rsid w:val="00D0171D"/>
    <w:rsid w:val="00D0283A"/>
    <w:rsid w:val="00D05B03"/>
    <w:rsid w:val="00D06C2A"/>
    <w:rsid w:val="00D12297"/>
    <w:rsid w:val="00D125BC"/>
    <w:rsid w:val="00D522FC"/>
    <w:rsid w:val="00D60CED"/>
    <w:rsid w:val="00D65EE8"/>
    <w:rsid w:val="00D7048B"/>
    <w:rsid w:val="00DA25D2"/>
    <w:rsid w:val="00DA68CA"/>
    <w:rsid w:val="00DC230A"/>
    <w:rsid w:val="00DC24F0"/>
    <w:rsid w:val="00DD71EE"/>
    <w:rsid w:val="00DE0F52"/>
    <w:rsid w:val="00DE2CC5"/>
    <w:rsid w:val="00DE3769"/>
    <w:rsid w:val="00E01B88"/>
    <w:rsid w:val="00E04FC3"/>
    <w:rsid w:val="00E0721D"/>
    <w:rsid w:val="00E11DCC"/>
    <w:rsid w:val="00E20CCF"/>
    <w:rsid w:val="00E71D11"/>
    <w:rsid w:val="00E75414"/>
    <w:rsid w:val="00E85FF4"/>
    <w:rsid w:val="00E91406"/>
    <w:rsid w:val="00E92ADE"/>
    <w:rsid w:val="00E9566A"/>
    <w:rsid w:val="00EC0540"/>
    <w:rsid w:val="00EC4389"/>
    <w:rsid w:val="00EC6424"/>
    <w:rsid w:val="00EC7747"/>
    <w:rsid w:val="00ED3102"/>
    <w:rsid w:val="00ED331A"/>
    <w:rsid w:val="00ED5C90"/>
    <w:rsid w:val="00ED6FE7"/>
    <w:rsid w:val="00EF06DC"/>
    <w:rsid w:val="00EF0A44"/>
    <w:rsid w:val="00F02B13"/>
    <w:rsid w:val="00F11359"/>
    <w:rsid w:val="00F1148C"/>
    <w:rsid w:val="00F116BD"/>
    <w:rsid w:val="00F240A1"/>
    <w:rsid w:val="00F2581B"/>
    <w:rsid w:val="00F3051D"/>
    <w:rsid w:val="00F419F3"/>
    <w:rsid w:val="00F5165A"/>
    <w:rsid w:val="00F536E9"/>
    <w:rsid w:val="00F56FD2"/>
    <w:rsid w:val="00F61497"/>
    <w:rsid w:val="00F75241"/>
    <w:rsid w:val="00FA0876"/>
    <w:rsid w:val="00FA5658"/>
    <w:rsid w:val="00FB5FEF"/>
    <w:rsid w:val="00FC44B4"/>
    <w:rsid w:val="00FC69B6"/>
    <w:rsid w:val="00FD1FD3"/>
    <w:rsid w:val="00FE0AFD"/>
    <w:rsid w:val="00FE3257"/>
    <w:rsid w:val="00FE45E5"/>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oNotEmbedSmartTags/>
  <w:decimalSymbol w:val=","/>
  <w:listSeparator w:val=";"/>
  <w14:docId w14:val="797B8557"/>
  <w14:defaultImageDpi w14:val="300"/>
  <w15:chartTrackingRefBased/>
  <w15:docId w15:val="{25326288-2474-7D4E-AD51-66F00A53A2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algun Gothic"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Body Text" w:uiPriority="1" w:qFormat="1"/>
    <w:lsdException w:name="Subtitle" w:qFormat="1"/>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val="en-GB" w:eastAsia="en-US"/>
    </w:rPr>
  </w:style>
  <w:style w:type="paragraph" w:styleId="Ttulo1">
    <w:name w:val="heading 1"/>
    <w:basedOn w:val="Normal"/>
    <w:next w:val="Normal"/>
    <w:link w:val="Ttulo1Car"/>
    <w:autoRedefine/>
    <w:uiPriority w:val="9"/>
    <w:qFormat/>
    <w:rsid w:val="00FC44B4"/>
    <w:pPr>
      <w:keepNext/>
      <w:widowControl w:val="0"/>
      <w:numPr>
        <w:numId w:val="7"/>
      </w:numPr>
      <w:tabs>
        <w:tab w:val="left" w:pos="284"/>
      </w:tabs>
      <w:spacing w:before="240" w:after="60"/>
      <w:jc w:val="both"/>
      <w:outlineLvl w:val="0"/>
    </w:pPr>
    <w:rPr>
      <w:rFonts w:ascii="Arial" w:hAnsi="Arial"/>
      <w:b/>
      <w:kern w:val="28"/>
      <w:sz w:val="22"/>
      <w:lang w:val="en-US"/>
    </w:rPr>
  </w:style>
  <w:style w:type="paragraph" w:styleId="Ttulo2">
    <w:name w:val="heading 2"/>
    <w:basedOn w:val="Ttulo1"/>
    <w:next w:val="Normal"/>
    <w:link w:val="Ttulo2Car"/>
    <w:uiPriority w:val="9"/>
    <w:qFormat/>
    <w:rsid w:val="002868BE"/>
    <w:pPr>
      <w:numPr>
        <w:ilvl w:val="1"/>
      </w:numPr>
      <w:outlineLvl w:val="1"/>
    </w:pPr>
    <w:rPr>
      <w:b w:val="0"/>
      <w:sz w:val="20"/>
    </w:rPr>
  </w:style>
  <w:style w:type="paragraph" w:styleId="Ttulo3">
    <w:name w:val="heading 3"/>
    <w:basedOn w:val="Ttulo2"/>
    <w:next w:val="Normal"/>
    <w:qFormat/>
    <w:rsid w:val="0030330C"/>
    <w:pPr>
      <w:numPr>
        <w:ilvl w:val="2"/>
      </w:numPr>
      <w:tabs>
        <w:tab w:val="left" w:pos="0"/>
        <w:tab w:val="left" w:pos="1492"/>
      </w:tabs>
      <w:outlineLvl w:val="2"/>
    </w:pPr>
    <w:rPr>
      <w:i/>
    </w:rPr>
  </w:style>
  <w:style w:type="paragraph" w:styleId="Ttulo4">
    <w:name w:val="heading 4"/>
    <w:basedOn w:val="Ttulo3"/>
    <w:next w:val="Normal"/>
    <w:qFormat/>
    <w:pPr>
      <w:numPr>
        <w:ilvl w:val="3"/>
      </w:numPr>
      <w:ind w:left="0" w:firstLine="0"/>
      <w:outlineLvl w:val="3"/>
    </w:pPr>
  </w:style>
  <w:style w:type="paragraph" w:styleId="Ttulo5">
    <w:name w:val="heading 5"/>
    <w:basedOn w:val="Ttulo3"/>
    <w:next w:val="Normal"/>
    <w:qFormat/>
    <w:pPr>
      <w:numPr>
        <w:ilvl w:val="4"/>
      </w:numPr>
      <w:ind w:left="0" w:firstLine="0"/>
      <w:outlineLvl w:val="4"/>
    </w:pPr>
  </w:style>
  <w:style w:type="paragraph" w:styleId="Ttulo6">
    <w:name w:val="heading 6"/>
    <w:basedOn w:val="Ttulo3"/>
    <w:next w:val="Normal"/>
    <w:qFormat/>
    <w:pPr>
      <w:numPr>
        <w:ilvl w:val="5"/>
      </w:numPr>
      <w:ind w:left="0" w:firstLine="0"/>
      <w:outlineLvl w:val="5"/>
    </w:pPr>
  </w:style>
  <w:style w:type="paragraph" w:styleId="Ttulo7">
    <w:name w:val="heading 7"/>
    <w:basedOn w:val="Ttulo3"/>
    <w:next w:val="Normal"/>
    <w:qFormat/>
    <w:pPr>
      <w:numPr>
        <w:ilvl w:val="6"/>
      </w:numPr>
      <w:outlineLvl w:val="6"/>
    </w:pPr>
  </w:style>
  <w:style w:type="paragraph" w:styleId="Ttulo8">
    <w:name w:val="heading 8"/>
    <w:basedOn w:val="Ttulo3"/>
    <w:next w:val="Normal"/>
    <w:qFormat/>
    <w:pPr>
      <w:numPr>
        <w:ilvl w:val="7"/>
      </w:numPr>
      <w:ind w:left="0" w:firstLine="0"/>
      <w:outlineLvl w:val="7"/>
    </w:pPr>
  </w:style>
  <w:style w:type="paragraph" w:styleId="Ttulo9">
    <w:name w:val="heading 9"/>
    <w:basedOn w:val="Ttulo3"/>
    <w:next w:val="Normal"/>
    <w:qFormat/>
    <w:pPr>
      <w:numPr>
        <w:ilvl w:val="8"/>
      </w:numPr>
      <w:outlineLvl w:val="8"/>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uiPriority w:val="9"/>
    <w:locked/>
    <w:rsid w:val="002868BE"/>
    <w:rPr>
      <w:rFonts w:ascii="Arial" w:hAnsi="Arial"/>
      <w:kern w:val="28"/>
      <w:lang w:val="en-US"/>
    </w:rPr>
  </w:style>
  <w:style w:type="paragraph" w:styleId="Descripcin">
    <w:name w:val="caption"/>
    <w:basedOn w:val="Normal"/>
    <w:next w:val="Normal"/>
    <w:qFormat/>
    <w:pPr>
      <w:widowControl w:val="0"/>
      <w:spacing w:before="120" w:after="120"/>
      <w:jc w:val="center"/>
    </w:pPr>
    <w:rPr>
      <w:rFonts w:ascii="Times" w:hAnsi="Times"/>
      <w:lang w:val="en-US"/>
    </w:rPr>
  </w:style>
  <w:style w:type="paragraph" w:styleId="Ttulo">
    <w:name w:val="Title"/>
    <w:basedOn w:val="Normal"/>
    <w:qFormat/>
    <w:pPr>
      <w:widowControl w:val="0"/>
      <w:spacing w:after="360"/>
      <w:jc w:val="center"/>
    </w:pPr>
    <w:rPr>
      <w:rFonts w:ascii="Times" w:hAnsi="Times"/>
      <w:b/>
      <w:caps/>
      <w:kern w:val="28"/>
      <w:sz w:val="28"/>
      <w:lang w:val="en-US"/>
    </w:rPr>
  </w:style>
  <w:style w:type="paragraph" w:customStyle="1" w:styleId="URL">
    <w:name w:val="URL"/>
    <w:basedOn w:val="Normal"/>
    <w:pPr>
      <w:widowControl w:val="0"/>
      <w:jc w:val="both"/>
    </w:pPr>
    <w:rPr>
      <w:rFonts w:ascii="Courier" w:hAnsi="Courier"/>
      <w:lang w:val="en-US"/>
    </w:rPr>
  </w:style>
  <w:style w:type="paragraph" w:customStyle="1" w:styleId="Absracttext">
    <w:name w:val="Absract_text"/>
    <w:basedOn w:val="Normal"/>
    <w:pPr>
      <w:widowControl w:val="0"/>
      <w:spacing w:before="600" w:after="600"/>
      <w:jc w:val="both"/>
    </w:pPr>
    <w:rPr>
      <w:rFonts w:ascii="Times" w:hAnsi="Times"/>
      <w:lang w:val="en-US"/>
    </w:rPr>
  </w:style>
  <w:style w:type="paragraph" w:styleId="Encabezado">
    <w:name w:val="header"/>
    <w:basedOn w:val="Normal"/>
    <w:pPr>
      <w:widowControl w:val="0"/>
      <w:tabs>
        <w:tab w:val="center" w:pos="4153"/>
        <w:tab w:val="right" w:pos="8306"/>
      </w:tabs>
      <w:jc w:val="both"/>
    </w:pPr>
    <w:rPr>
      <w:rFonts w:ascii="Times" w:hAnsi="Times"/>
      <w:lang w:val="en-US"/>
    </w:rPr>
  </w:style>
  <w:style w:type="paragraph" w:styleId="Piedepgina">
    <w:name w:val="footer"/>
    <w:basedOn w:val="Normal"/>
    <w:pPr>
      <w:widowControl w:val="0"/>
      <w:tabs>
        <w:tab w:val="center" w:pos="4153"/>
        <w:tab w:val="right" w:pos="8306"/>
      </w:tabs>
      <w:jc w:val="both"/>
    </w:pPr>
    <w:rPr>
      <w:rFonts w:ascii="Times" w:hAnsi="Times"/>
      <w:lang w:val="en-US"/>
    </w:rPr>
  </w:style>
  <w:style w:type="character" w:styleId="Nmerodepgina">
    <w:name w:val="page number"/>
    <w:rPr>
      <w:sz w:val="20"/>
    </w:rPr>
  </w:style>
  <w:style w:type="paragraph" w:styleId="Listaconvietas">
    <w:name w:val="List Bullet"/>
    <w:basedOn w:val="Normal"/>
    <w:pPr>
      <w:widowControl w:val="0"/>
      <w:tabs>
        <w:tab w:val="left" w:pos="360"/>
      </w:tabs>
      <w:spacing w:after="20"/>
      <w:ind w:left="360" w:hanging="360"/>
      <w:jc w:val="both"/>
    </w:pPr>
    <w:rPr>
      <w:rFonts w:ascii="Times" w:hAnsi="Times"/>
      <w:lang w:val="en-US"/>
    </w:rPr>
  </w:style>
  <w:style w:type="paragraph" w:customStyle="1" w:styleId="Equation">
    <w:name w:val="Equation"/>
    <w:basedOn w:val="Normal"/>
    <w:next w:val="Normal"/>
    <w:rsid w:val="00152E00"/>
    <w:pPr>
      <w:widowControl w:val="0"/>
      <w:tabs>
        <w:tab w:val="center" w:leader="dot" w:pos="567"/>
        <w:tab w:val="left" w:pos="4253"/>
      </w:tabs>
      <w:spacing w:before="120" w:after="120"/>
      <w:ind w:left="113"/>
      <w:jc w:val="right"/>
    </w:pPr>
    <w:rPr>
      <w:rFonts w:ascii="Times" w:hAnsi="Times"/>
      <w:lang w:val="en-US"/>
    </w:rPr>
  </w:style>
  <w:style w:type="paragraph" w:customStyle="1" w:styleId="Reference">
    <w:name w:val="Reference"/>
    <w:basedOn w:val="Normal"/>
    <w:pPr>
      <w:widowControl w:val="0"/>
      <w:tabs>
        <w:tab w:val="left" w:pos="567"/>
      </w:tabs>
      <w:spacing w:after="240"/>
      <w:ind w:left="567" w:hanging="567"/>
      <w:jc w:val="both"/>
    </w:pPr>
    <w:rPr>
      <w:rFonts w:ascii="Times" w:hAnsi="Times"/>
      <w:lang w:val="en-US"/>
    </w:rPr>
  </w:style>
  <w:style w:type="character" w:styleId="Hipervnculo">
    <w:name w:val="Hyperlink"/>
    <w:rPr>
      <w:color w:val="0000FF"/>
      <w:u w:val="single"/>
    </w:rPr>
  </w:style>
  <w:style w:type="character" w:styleId="Hipervnculovisitado">
    <w:name w:val="FollowedHyperlink"/>
    <w:rPr>
      <w:color w:val="800080"/>
      <w:u w:val="single"/>
    </w:rPr>
  </w:style>
  <w:style w:type="paragraph" w:customStyle="1" w:styleId="BodyText1">
    <w:name w:val="Body Text1"/>
    <w:basedOn w:val="Normal"/>
    <w:pPr>
      <w:jc w:val="both"/>
    </w:pPr>
  </w:style>
  <w:style w:type="paragraph" w:styleId="Textoindependiente">
    <w:name w:val="Body Text"/>
    <w:basedOn w:val="Normal"/>
    <w:link w:val="TextoindependienteCar"/>
    <w:uiPriority w:val="1"/>
    <w:qFormat/>
    <w:rsid w:val="00921139"/>
    <w:pPr>
      <w:widowControl w:val="0"/>
      <w:autoSpaceDE w:val="0"/>
      <w:autoSpaceDN w:val="0"/>
      <w:adjustRightInd w:val="0"/>
      <w:ind w:left="120"/>
    </w:pPr>
    <w:rPr>
      <w:lang w:val="en-US" w:eastAsia="ko-KR"/>
    </w:rPr>
  </w:style>
  <w:style w:type="character" w:customStyle="1" w:styleId="TextoindependienteCar">
    <w:name w:val="Texto independiente Car"/>
    <w:link w:val="Textoindependiente"/>
    <w:uiPriority w:val="1"/>
    <w:rsid w:val="00921139"/>
    <w:rPr>
      <w:rFonts w:eastAsia="Malgun Gothic"/>
    </w:rPr>
  </w:style>
  <w:style w:type="paragraph" w:customStyle="1" w:styleId="AESTitle">
    <w:name w:val="AES Title"/>
    <w:basedOn w:val="Textoindependiente"/>
    <w:uiPriority w:val="1"/>
    <w:qFormat/>
    <w:rsid w:val="0030330C"/>
    <w:pPr>
      <w:kinsoku w:val="0"/>
      <w:overflowPunct w:val="0"/>
      <w:spacing w:before="48"/>
    </w:pPr>
    <w:rPr>
      <w:rFonts w:ascii="Arial" w:hAnsi="Arial" w:cs="Arial"/>
      <w:b/>
      <w:bCs/>
      <w:sz w:val="31"/>
      <w:szCs w:val="31"/>
    </w:rPr>
  </w:style>
  <w:style w:type="paragraph" w:customStyle="1" w:styleId="AESauthornames">
    <w:name w:val="AES authornames"/>
    <w:basedOn w:val="Textoindependiente"/>
    <w:uiPriority w:val="1"/>
    <w:qFormat/>
    <w:rsid w:val="00FB5FEF"/>
    <w:pPr>
      <w:kinsoku w:val="0"/>
      <w:overflowPunct w:val="0"/>
      <w:spacing w:before="195" w:after="134"/>
      <w:ind w:left="119"/>
    </w:pPr>
  </w:style>
  <w:style w:type="paragraph" w:customStyle="1" w:styleId="AESaffiliation">
    <w:name w:val="AES affiliation"/>
    <w:basedOn w:val="Textoindependiente"/>
    <w:uiPriority w:val="1"/>
    <w:qFormat/>
    <w:rsid w:val="00FB5FEF"/>
    <w:pPr>
      <w:kinsoku w:val="0"/>
      <w:overflowPunct w:val="0"/>
      <w:spacing w:before="40" w:line="229" w:lineRule="exact"/>
      <w:ind w:left="108"/>
    </w:pPr>
    <w:rPr>
      <w:i/>
      <w:iCs/>
      <w:sz w:val="18"/>
      <w:szCs w:val="18"/>
    </w:rPr>
  </w:style>
  <w:style w:type="paragraph" w:customStyle="1" w:styleId="Referenceheading">
    <w:name w:val="Reference_heading"/>
    <w:basedOn w:val="Normal"/>
    <w:rsid w:val="00C326A8"/>
    <w:pPr>
      <w:keepNext/>
      <w:widowControl w:val="0"/>
      <w:spacing w:after="60"/>
      <w:jc w:val="both"/>
    </w:pPr>
    <w:rPr>
      <w:rFonts w:ascii="Arial" w:hAnsi="Arial" w:cs="Batang"/>
      <w:b/>
      <w:bCs/>
      <w:kern w:val="28"/>
      <w:sz w:val="22"/>
      <w:lang w:val="en-US"/>
    </w:rPr>
  </w:style>
  <w:style w:type="character" w:styleId="Textodelmarcadordeposicin">
    <w:name w:val="Placeholder Text"/>
    <w:basedOn w:val="Fuentedeprrafopredeter"/>
    <w:rsid w:val="00D65EE8"/>
    <w:rPr>
      <w:color w:val="666666"/>
    </w:rPr>
  </w:style>
  <w:style w:type="character" w:customStyle="1" w:styleId="Ttulo1Car">
    <w:name w:val="Título 1 Car"/>
    <w:basedOn w:val="Fuentedeprrafopredeter"/>
    <w:link w:val="Ttulo1"/>
    <w:uiPriority w:val="9"/>
    <w:rsid w:val="002929A8"/>
    <w:rPr>
      <w:rFonts w:ascii="Arial" w:hAnsi="Arial"/>
      <w:b/>
      <w:kern w:val="28"/>
      <w:sz w:val="22"/>
      <w:lang w:eastAsia="en-US"/>
    </w:rPr>
  </w:style>
  <w:style w:type="character" w:styleId="Refdecomentario">
    <w:name w:val="annotation reference"/>
    <w:basedOn w:val="Fuentedeprrafopredeter"/>
    <w:rsid w:val="00BC7069"/>
    <w:rPr>
      <w:sz w:val="16"/>
      <w:szCs w:val="16"/>
    </w:rPr>
  </w:style>
  <w:style w:type="paragraph" w:styleId="Textocomentario">
    <w:name w:val="annotation text"/>
    <w:basedOn w:val="Normal"/>
    <w:link w:val="TextocomentarioCar"/>
    <w:rsid w:val="00BC7069"/>
  </w:style>
  <w:style w:type="character" w:customStyle="1" w:styleId="TextocomentarioCar">
    <w:name w:val="Texto comentario Car"/>
    <w:basedOn w:val="Fuentedeprrafopredeter"/>
    <w:link w:val="Textocomentario"/>
    <w:rsid w:val="00BC7069"/>
    <w:rPr>
      <w:lang w:val="en-GB" w:eastAsia="en-US"/>
    </w:rPr>
  </w:style>
  <w:style w:type="paragraph" w:styleId="Asuntodelcomentario">
    <w:name w:val="annotation subject"/>
    <w:basedOn w:val="Textocomentario"/>
    <w:next w:val="Textocomentario"/>
    <w:link w:val="AsuntodelcomentarioCar"/>
    <w:rsid w:val="00BC7069"/>
    <w:rPr>
      <w:b/>
      <w:bCs/>
    </w:rPr>
  </w:style>
  <w:style w:type="character" w:customStyle="1" w:styleId="AsuntodelcomentarioCar">
    <w:name w:val="Asunto del comentario Car"/>
    <w:basedOn w:val="TextocomentarioCar"/>
    <w:link w:val="Asuntodelcomentario"/>
    <w:rsid w:val="00BC7069"/>
    <w:rPr>
      <w:b/>
      <w:bCs/>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016841">
      <w:bodyDiv w:val="1"/>
      <w:marLeft w:val="0"/>
      <w:marRight w:val="0"/>
      <w:marTop w:val="0"/>
      <w:marBottom w:val="0"/>
      <w:divBdr>
        <w:top w:val="none" w:sz="0" w:space="0" w:color="auto"/>
        <w:left w:val="none" w:sz="0" w:space="0" w:color="auto"/>
        <w:bottom w:val="none" w:sz="0" w:space="0" w:color="auto"/>
        <w:right w:val="none" w:sz="0" w:space="0" w:color="auto"/>
      </w:divBdr>
      <w:divsChild>
        <w:div w:id="466239904">
          <w:marLeft w:val="640"/>
          <w:marRight w:val="0"/>
          <w:marTop w:val="0"/>
          <w:marBottom w:val="0"/>
          <w:divBdr>
            <w:top w:val="none" w:sz="0" w:space="0" w:color="auto"/>
            <w:left w:val="none" w:sz="0" w:space="0" w:color="auto"/>
            <w:bottom w:val="none" w:sz="0" w:space="0" w:color="auto"/>
            <w:right w:val="none" w:sz="0" w:space="0" w:color="auto"/>
          </w:divBdr>
        </w:div>
        <w:div w:id="1559584245">
          <w:marLeft w:val="640"/>
          <w:marRight w:val="0"/>
          <w:marTop w:val="0"/>
          <w:marBottom w:val="0"/>
          <w:divBdr>
            <w:top w:val="none" w:sz="0" w:space="0" w:color="auto"/>
            <w:left w:val="none" w:sz="0" w:space="0" w:color="auto"/>
            <w:bottom w:val="none" w:sz="0" w:space="0" w:color="auto"/>
            <w:right w:val="none" w:sz="0" w:space="0" w:color="auto"/>
          </w:divBdr>
        </w:div>
        <w:div w:id="247429617">
          <w:marLeft w:val="640"/>
          <w:marRight w:val="0"/>
          <w:marTop w:val="0"/>
          <w:marBottom w:val="0"/>
          <w:divBdr>
            <w:top w:val="none" w:sz="0" w:space="0" w:color="auto"/>
            <w:left w:val="none" w:sz="0" w:space="0" w:color="auto"/>
            <w:bottom w:val="none" w:sz="0" w:space="0" w:color="auto"/>
            <w:right w:val="none" w:sz="0" w:space="0" w:color="auto"/>
          </w:divBdr>
        </w:div>
        <w:div w:id="1828933022">
          <w:marLeft w:val="640"/>
          <w:marRight w:val="0"/>
          <w:marTop w:val="0"/>
          <w:marBottom w:val="0"/>
          <w:divBdr>
            <w:top w:val="none" w:sz="0" w:space="0" w:color="auto"/>
            <w:left w:val="none" w:sz="0" w:space="0" w:color="auto"/>
            <w:bottom w:val="none" w:sz="0" w:space="0" w:color="auto"/>
            <w:right w:val="none" w:sz="0" w:space="0" w:color="auto"/>
          </w:divBdr>
        </w:div>
        <w:div w:id="2006546714">
          <w:marLeft w:val="640"/>
          <w:marRight w:val="0"/>
          <w:marTop w:val="0"/>
          <w:marBottom w:val="0"/>
          <w:divBdr>
            <w:top w:val="none" w:sz="0" w:space="0" w:color="auto"/>
            <w:left w:val="none" w:sz="0" w:space="0" w:color="auto"/>
            <w:bottom w:val="none" w:sz="0" w:space="0" w:color="auto"/>
            <w:right w:val="none" w:sz="0" w:space="0" w:color="auto"/>
          </w:divBdr>
        </w:div>
      </w:divsChild>
    </w:div>
    <w:div w:id="165294258">
      <w:bodyDiv w:val="1"/>
      <w:marLeft w:val="0"/>
      <w:marRight w:val="0"/>
      <w:marTop w:val="0"/>
      <w:marBottom w:val="0"/>
      <w:divBdr>
        <w:top w:val="none" w:sz="0" w:space="0" w:color="auto"/>
        <w:left w:val="none" w:sz="0" w:space="0" w:color="auto"/>
        <w:bottom w:val="none" w:sz="0" w:space="0" w:color="auto"/>
        <w:right w:val="none" w:sz="0" w:space="0" w:color="auto"/>
      </w:divBdr>
      <w:divsChild>
        <w:div w:id="984744906">
          <w:marLeft w:val="640"/>
          <w:marRight w:val="0"/>
          <w:marTop w:val="0"/>
          <w:marBottom w:val="0"/>
          <w:divBdr>
            <w:top w:val="none" w:sz="0" w:space="0" w:color="auto"/>
            <w:left w:val="none" w:sz="0" w:space="0" w:color="auto"/>
            <w:bottom w:val="none" w:sz="0" w:space="0" w:color="auto"/>
            <w:right w:val="none" w:sz="0" w:space="0" w:color="auto"/>
          </w:divBdr>
        </w:div>
        <w:div w:id="1310746600">
          <w:marLeft w:val="640"/>
          <w:marRight w:val="0"/>
          <w:marTop w:val="0"/>
          <w:marBottom w:val="0"/>
          <w:divBdr>
            <w:top w:val="none" w:sz="0" w:space="0" w:color="auto"/>
            <w:left w:val="none" w:sz="0" w:space="0" w:color="auto"/>
            <w:bottom w:val="none" w:sz="0" w:space="0" w:color="auto"/>
            <w:right w:val="none" w:sz="0" w:space="0" w:color="auto"/>
          </w:divBdr>
        </w:div>
        <w:div w:id="1262302473">
          <w:marLeft w:val="640"/>
          <w:marRight w:val="0"/>
          <w:marTop w:val="0"/>
          <w:marBottom w:val="0"/>
          <w:divBdr>
            <w:top w:val="none" w:sz="0" w:space="0" w:color="auto"/>
            <w:left w:val="none" w:sz="0" w:space="0" w:color="auto"/>
            <w:bottom w:val="none" w:sz="0" w:space="0" w:color="auto"/>
            <w:right w:val="none" w:sz="0" w:space="0" w:color="auto"/>
          </w:divBdr>
        </w:div>
        <w:div w:id="1814325477">
          <w:marLeft w:val="640"/>
          <w:marRight w:val="0"/>
          <w:marTop w:val="0"/>
          <w:marBottom w:val="0"/>
          <w:divBdr>
            <w:top w:val="none" w:sz="0" w:space="0" w:color="auto"/>
            <w:left w:val="none" w:sz="0" w:space="0" w:color="auto"/>
            <w:bottom w:val="none" w:sz="0" w:space="0" w:color="auto"/>
            <w:right w:val="none" w:sz="0" w:space="0" w:color="auto"/>
          </w:divBdr>
        </w:div>
        <w:div w:id="1743524535">
          <w:marLeft w:val="640"/>
          <w:marRight w:val="0"/>
          <w:marTop w:val="0"/>
          <w:marBottom w:val="0"/>
          <w:divBdr>
            <w:top w:val="none" w:sz="0" w:space="0" w:color="auto"/>
            <w:left w:val="none" w:sz="0" w:space="0" w:color="auto"/>
            <w:bottom w:val="none" w:sz="0" w:space="0" w:color="auto"/>
            <w:right w:val="none" w:sz="0" w:space="0" w:color="auto"/>
          </w:divBdr>
        </w:div>
        <w:div w:id="12612552">
          <w:marLeft w:val="640"/>
          <w:marRight w:val="0"/>
          <w:marTop w:val="0"/>
          <w:marBottom w:val="0"/>
          <w:divBdr>
            <w:top w:val="none" w:sz="0" w:space="0" w:color="auto"/>
            <w:left w:val="none" w:sz="0" w:space="0" w:color="auto"/>
            <w:bottom w:val="none" w:sz="0" w:space="0" w:color="auto"/>
            <w:right w:val="none" w:sz="0" w:space="0" w:color="auto"/>
          </w:divBdr>
        </w:div>
        <w:div w:id="1533112497">
          <w:marLeft w:val="640"/>
          <w:marRight w:val="0"/>
          <w:marTop w:val="0"/>
          <w:marBottom w:val="0"/>
          <w:divBdr>
            <w:top w:val="none" w:sz="0" w:space="0" w:color="auto"/>
            <w:left w:val="none" w:sz="0" w:space="0" w:color="auto"/>
            <w:bottom w:val="none" w:sz="0" w:space="0" w:color="auto"/>
            <w:right w:val="none" w:sz="0" w:space="0" w:color="auto"/>
          </w:divBdr>
        </w:div>
        <w:div w:id="1966085844">
          <w:marLeft w:val="640"/>
          <w:marRight w:val="0"/>
          <w:marTop w:val="0"/>
          <w:marBottom w:val="0"/>
          <w:divBdr>
            <w:top w:val="none" w:sz="0" w:space="0" w:color="auto"/>
            <w:left w:val="none" w:sz="0" w:space="0" w:color="auto"/>
            <w:bottom w:val="none" w:sz="0" w:space="0" w:color="auto"/>
            <w:right w:val="none" w:sz="0" w:space="0" w:color="auto"/>
          </w:divBdr>
        </w:div>
      </w:divsChild>
    </w:div>
    <w:div w:id="795220151">
      <w:bodyDiv w:val="1"/>
      <w:marLeft w:val="0"/>
      <w:marRight w:val="0"/>
      <w:marTop w:val="0"/>
      <w:marBottom w:val="0"/>
      <w:divBdr>
        <w:top w:val="none" w:sz="0" w:space="0" w:color="auto"/>
        <w:left w:val="none" w:sz="0" w:space="0" w:color="auto"/>
        <w:bottom w:val="none" w:sz="0" w:space="0" w:color="auto"/>
        <w:right w:val="none" w:sz="0" w:space="0" w:color="auto"/>
      </w:divBdr>
      <w:divsChild>
        <w:div w:id="1896506291">
          <w:marLeft w:val="640"/>
          <w:marRight w:val="0"/>
          <w:marTop w:val="0"/>
          <w:marBottom w:val="0"/>
          <w:divBdr>
            <w:top w:val="none" w:sz="0" w:space="0" w:color="auto"/>
            <w:left w:val="none" w:sz="0" w:space="0" w:color="auto"/>
            <w:bottom w:val="none" w:sz="0" w:space="0" w:color="auto"/>
            <w:right w:val="none" w:sz="0" w:space="0" w:color="auto"/>
          </w:divBdr>
        </w:div>
        <w:div w:id="173232220">
          <w:marLeft w:val="640"/>
          <w:marRight w:val="0"/>
          <w:marTop w:val="0"/>
          <w:marBottom w:val="0"/>
          <w:divBdr>
            <w:top w:val="none" w:sz="0" w:space="0" w:color="auto"/>
            <w:left w:val="none" w:sz="0" w:space="0" w:color="auto"/>
            <w:bottom w:val="none" w:sz="0" w:space="0" w:color="auto"/>
            <w:right w:val="none" w:sz="0" w:space="0" w:color="auto"/>
          </w:divBdr>
        </w:div>
        <w:div w:id="985478829">
          <w:marLeft w:val="640"/>
          <w:marRight w:val="0"/>
          <w:marTop w:val="0"/>
          <w:marBottom w:val="0"/>
          <w:divBdr>
            <w:top w:val="none" w:sz="0" w:space="0" w:color="auto"/>
            <w:left w:val="none" w:sz="0" w:space="0" w:color="auto"/>
            <w:bottom w:val="none" w:sz="0" w:space="0" w:color="auto"/>
            <w:right w:val="none" w:sz="0" w:space="0" w:color="auto"/>
          </w:divBdr>
        </w:div>
        <w:div w:id="838808189">
          <w:marLeft w:val="640"/>
          <w:marRight w:val="0"/>
          <w:marTop w:val="0"/>
          <w:marBottom w:val="0"/>
          <w:divBdr>
            <w:top w:val="none" w:sz="0" w:space="0" w:color="auto"/>
            <w:left w:val="none" w:sz="0" w:space="0" w:color="auto"/>
            <w:bottom w:val="none" w:sz="0" w:space="0" w:color="auto"/>
            <w:right w:val="none" w:sz="0" w:space="0" w:color="auto"/>
          </w:divBdr>
        </w:div>
        <w:div w:id="1278372376">
          <w:marLeft w:val="640"/>
          <w:marRight w:val="0"/>
          <w:marTop w:val="0"/>
          <w:marBottom w:val="0"/>
          <w:divBdr>
            <w:top w:val="none" w:sz="0" w:space="0" w:color="auto"/>
            <w:left w:val="none" w:sz="0" w:space="0" w:color="auto"/>
            <w:bottom w:val="none" w:sz="0" w:space="0" w:color="auto"/>
            <w:right w:val="none" w:sz="0" w:space="0" w:color="auto"/>
          </w:divBdr>
        </w:div>
      </w:divsChild>
    </w:div>
    <w:div w:id="865827108">
      <w:bodyDiv w:val="1"/>
      <w:marLeft w:val="0"/>
      <w:marRight w:val="0"/>
      <w:marTop w:val="0"/>
      <w:marBottom w:val="0"/>
      <w:divBdr>
        <w:top w:val="none" w:sz="0" w:space="0" w:color="auto"/>
        <w:left w:val="none" w:sz="0" w:space="0" w:color="auto"/>
        <w:bottom w:val="none" w:sz="0" w:space="0" w:color="auto"/>
        <w:right w:val="none" w:sz="0" w:space="0" w:color="auto"/>
      </w:divBdr>
      <w:divsChild>
        <w:div w:id="752967209">
          <w:marLeft w:val="640"/>
          <w:marRight w:val="0"/>
          <w:marTop w:val="0"/>
          <w:marBottom w:val="0"/>
          <w:divBdr>
            <w:top w:val="none" w:sz="0" w:space="0" w:color="auto"/>
            <w:left w:val="none" w:sz="0" w:space="0" w:color="auto"/>
            <w:bottom w:val="none" w:sz="0" w:space="0" w:color="auto"/>
            <w:right w:val="none" w:sz="0" w:space="0" w:color="auto"/>
          </w:divBdr>
        </w:div>
      </w:divsChild>
    </w:div>
    <w:div w:id="948244143">
      <w:bodyDiv w:val="1"/>
      <w:marLeft w:val="0"/>
      <w:marRight w:val="0"/>
      <w:marTop w:val="0"/>
      <w:marBottom w:val="0"/>
      <w:divBdr>
        <w:top w:val="none" w:sz="0" w:space="0" w:color="auto"/>
        <w:left w:val="none" w:sz="0" w:space="0" w:color="auto"/>
        <w:bottom w:val="none" w:sz="0" w:space="0" w:color="auto"/>
        <w:right w:val="none" w:sz="0" w:space="0" w:color="auto"/>
      </w:divBdr>
      <w:divsChild>
        <w:div w:id="1677997029">
          <w:marLeft w:val="640"/>
          <w:marRight w:val="0"/>
          <w:marTop w:val="0"/>
          <w:marBottom w:val="0"/>
          <w:divBdr>
            <w:top w:val="none" w:sz="0" w:space="0" w:color="auto"/>
            <w:left w:val="none" w:sz="0" w:space="0" w:color="auto"/>
            <w:bottom w:val="none" w:sz="0" w:space="0" w:color="auto"/>
            <w:right w:val="none" w:sz="0" w:space="0" w:color="auto"/>
          </w:divBdr>
        </w:div>
        <w:div w:id="1552695665">
          <w:marLeft w:val="640"/>
          <w:marRight w:val="0"/>
          <w:marTop w:val="0"/>
          <w:marBottom w:val="0"/>
          <w:divBdr>
            <w:top w:val="none" w:sz="0" w:space="0" w:color="auto"/>
            <w:left w:val="none" w:sz="0" w:space="0" w:color="auto"/>
            <w:bottom w:val="none" w:sz="0" w:space="0" w:color="auto"/>
            <w:right w:val="none" w:sz="0" w:space="0" w:color="auto"/>
          </w:divBdr>
        </w:div>
        <w:div w:id="827785623">
          <w:marLeft w:val="640"/>
          <w:marRight w:val="0"/>
          <w:marTop w:val="0"/>
          <w:marBottom w:val="0"/>
          <w:divBdr>
            <w:top w:val="none" w:sz="0" w:space="0" w:color="auto"/>
            <w:left w:val="none" w:sz="0" w:space="0" w:color="auto"/>
            <w:bottom w:val="none" w:sz="0" w:space="0" w:color="auto"/>
            <w:right w:val="none" w:sz="0" w:space="0" w:color="auto"/>
          </w:divBdr>
        </w:div>
        <w:div w:id="1050573827">
          <w:marLeft w:val="640"/>
          <w:marRight w:val="0"/>
          <w:marTop w:val="0"/>
          <w:marBottom w:val="0"/>
          <w:divBdr>
            <w:top w:val="none" w:sz="0" w:space="0" w:color="auto"/>
            <w:left w:val="none" w:sz="0" w:space="0" w:color="auto"/>
            <w:bottom w:val="none" w:sz="0" w:space="0" w:color="auto"/>
            <w:right w:val="none" w:sz="0" w:space="0" w:color="auto"/>
          </w:divBdr>
        </w:div>
        <w:div w:id="1347559705">
          <w:marLeft w:val="640"/>
          <w:marRight w:val="0"/>
          <w:marTop w:val="0"/>
          <w:marBottom w:val="0"/>
          <w:divBdr>
            <w:top w:val="none" w:sz="0" w:space="0" w:color="auto"/>
            <w:left w:val="none" w:sz="0" w:space="0" w:color="auto"/>
            <w:bottom w:val="none" w:sz="0" w:space="0" w:color="auto"/>
            <w:right w:val="none" w:sz="0" w:space="0" w:color="auto"/>
          </w:divBdr>
        </w:div>
        <w:div w:id="1308634116">
          <w:marLeft w:val="640"/>
          <w:marRight w:val="0"/>
          <w:marTop w:val="0"/>
          <w:marBottom w:val="0"/>
          <w:divBdr>
            <w:top w:val="none" w:sz="0" w:space="0" w:color="auto"/>
            <w:left w:val="none" w:sz="0" w:space="0" w:color="auto"/>
            <w:bottom w:val="none" w:sz="0" w:space="0" w:color="auto"/>
            <w:right w:val="none" w:sz="0" w:space="0" w:color="auto"/>
          </w:divBdr>
        </w:div>
      </w:divsChild>
    </w:div>
    <w:div w:id="1070343603">
      <w:bodyDiv w:val="1"/>
      <w:marLeft w:val="0"/>
      <w:marRight w:val="0"/>
      <w:marTop w:val="0"/>
      <w:marBottom w:val="0"/>
      <w:divBdr>
        <w:top w:val="none" w:sz="0" w:space="0" w:color="auto"/>
        <w:left w:val="none" w:sz="0" w:space="0" w:color="auto"/>
        <w:bottom w:val="none" w:sz="0" w:space="0" w:color="auto"/>
        <w:right w:val="none" w:sz="0" w:space="0" w:color="auto"/>
      </w:divBdr>
      <w:divsChild>
        <w:div w:id="1154368599">
          <w:marLeft w:val="640"/>
          <w:marRight w:val="0"/>
          <w:marTop w:val="0"/>
          <w:marBottom w:val="0"/>
          <w:divBdr>
            <w:top w:val="none" w:sz="0" w:space="0" w:color="auto"/>
            <w:left w:val="none" w:sz="0" w:space="0" w:color="auto"/>
            <w:bottom w:val="none" w:sz="0" w:space="0" w:color="auto"/>
            <w:right w:val="none" w:sz="0" w:space="0" w:color="auto"/>
          </w:divBdr>
        </w:div>
        <w:div w:id="487671538">
          <w:marLeft w:val="640"/>
          <w:marRight w:val="0"/>
          <w:marTop w:val="0"/>
          <w:marBottom w:val="0"/>
          <w:divBdr>
            <w:top w:val="none" w:sz="0" w:space="0" w:color="auto"/>
            <w:left w:val="none" w:sz="0" w:space="0" w:color="auto"/>
            <w:bottom w:val="none" w:sz="0" w:space="0" w:color="auto"/>
            <w:right w:val="none" w:sz="0" w:space="0" w:color="auto"/>
          </w:divBdr>
        </w:div>
        <w:div w:id="505899550">
          <w:marLeft w:val="640"/>
          <w:marRight w:val="0"/>
          <w:marTop w:val="0"/>
          <w:marBottom w:val="0"/>
          <w:divBdr>
            <w:top w:val="none" w:sz="0" w:space="0" w:color="auto"/>
            <w:left w:val="none" w:sz="0" w:space="0" w:color="auto"/>
            <w:bottom w:val="none" w:sz="0" w:space="0" w:color="auto"/>
            <w:right w:val="none" w:sz="0" w:space="0" w:color="auto"/>
          </w:divBdr>
        </w:div>
        <w:div w:id="711266646">
          <w:marLeft w:val="640"/>
          <w:marRight w:val="0"/>
          <w:marTop w:val="0"/>
          <w:marBottom w:val="0"/>
          <w:divBdr>
            <w:top w:val="none" w:sz="0" w:space="0" w:color="auto"/>
            <w:left w:val="none" w:sz="0" w:space="0" w:color="auto"/>
            <w:bottom w:val="none" w:sz="0" w:space="0" w:color="auto"/>
            <w:right w:val="none" w:sz="0" w:space="0" w:color="auto"/>
          </w:divBdr>
        </w:div>
        <w:div w:id="271058299">
          <w:marLeft w:val="640"/>
          <w:marRight w:val="0"/>
          <w:marTop w:val="0"/>
          <w:marBottom w:val="0"/>
          <w:divBdr>
            <w:top w:val="none" w:sz="0" w:space="0" w:color="auto"/>
            <w:left w:val="none" w:sz="0" w:space="0" w:color="auto"/>
            <w:bottom w:val="none" w:sz="0" w:space="0" w:color="auto"/>
            <w:right w:val="none" w:sz="0" w:space="0" w:color="auto"/>
          </w:divBdr>
        </w:div>
        <w:div w:id="102389298">
          <w:marLeft w:val="640"/>
          <w:marRight w:val="0"/>
          <w:marTop w:val="0"/>
          <w:marBottom w:val="0"/>
          <w:divBdr>
            <w:top w:val="none" w:sz="0" w:space="0" w:color="auto"/>
            <w:left w:val="none" w:sz="0" w:space="0" w:color="auto"/>
            <w:bottom w:val="none" w:sz="0" w:space="0" w:color="auto"/>
            <w:right w:val="none" w:sz="0" w:space="0" w:color="auto"/>
          </w:divBdr>
        </w:div>
      </w:divsChild>
    </w:div>
    <w:div w:id="1099985077">
      <w:bodyDiv w:val="1"/>
      <w:marLeft w:val="0"/>
      <w:marRight w:val="0"/>
      <w:marTop w:val="0"/>
      <w:marBottom w:val="0"/>
      <w:divBdr>
        <w:top w:val="none" w:sz="0" w:space="0" w:color="auto"/>
        <w:left w:val="none" w:sz="0" w:space="0" w:color="auto"/>
        <w:bottom w:val="none" w:sz="0" w:space="0" w:color="auto"/>
        <w:right w:val="none" w:sz="0" w:space="0" w:color="auto"/>
      </w:divBdr>
      <w:divsChild>
        <w:div w:id="1384476159">
          <w:marLeft w:val="640"/>
          <w:marRight w:val="0"/>
          <w:marTop w:val="0"/>
          <w:marBottom w:val="0"/>
          <w:divBdr>
            <w:top w:val="none" w:sz="0" w:space="0" w:color="auto"/>
            <w:left w:val="none" w:sz="0" w:space="0" w:color="auto"/>
            <w:bottom w:val="none" w:sz="0" w:space="0" w:color="auto"/>
            <w:right w:val="none" w:sz="0" w:space="0" w:color="auto"/>
          </w:divBdr>
        </w:div>
        <w:div w:id="18240552">
          <w:marLeft w:val="640"/>
          <w:marRight w:val="0"/>
          <w:marTop w:val="0"/>
          <w:marBottom w:val="0"/>
          <w:divBdr>
            <w:top w:val="none" w:sz="0" w:space="0" w:color="auto"/>
            <w:left w:val="none" w:sz="0" w:space="0" w:color="auto"/>
            <w:bottom w:val="none" w:sz="0" w:space="0" w:color="auto"/>
            <w:right w:val="none" w:sz="0" w:space="0" w:color="auto"/>
          </w:divBdr>
        </w:div>
        <w:div w:id="788354222">
          <w:marLeft w:val="640"/>
          <w:marRight w:val="0"/>
          <w:marTop w:val="0"/>
          <w:marBottom w:val="0"/>
          <w:divBdr>
            <w:top w:val="none" w:sz="0" w:space="0" w:color="auto"/>
            <w:left w:val="none" w:sz="0" w:space="0" w:color="auto"/>
            <w:bottom w:val="none" w:sz="0" w:space="0" w:color="auto"/>
            <w:right w:val="none" w:sz="0" w:space="0" w:color="auto"/>
          </w:divBdr>
        </w:div>
        <w:div w:id="1735546864">
          <w:marLeft w:val="640"/>
          <w:marRight w:val="0"/>
          <w:marTop w:val="0"/>
          <w:marBottom w:val="0"/>
          <w:divBdr>
            <w:top w:val="none" w:sz="0" w:space="0" w:color="auto"/>
            <w:left w:val="none" w:sz="0" w:space="0" w:color="auto"/>
            <w:bottom w:val="none" w:sz="0" w:space="0" w:color="auto"/>
            <w:right w:val="none" w:sz="0" w:space="0" w:color="auto"/>
          </w:divBdr>
        </w:div>
        <w:div w:id="870535755">
          <w:marLeft w:val="640"/>
          <w:marRight w:val="0"/>
          <w:marTop w:val="0"/>
          <w:marBottom w:val="0"/>
          <w:divBdr>
            <w:top w:val="none" w:sz="0" w:space="0" w:color="auto"/>
            <w:left w:val="none" w:sz="0" w:space="0" w:color="auto"/>
            <w:bottom w:val="none" w:sz="0" w:space="0" w:color="auto"/>
            <w:right w:val="none" w:sz="0" w:space="0" w:color="auto"/>
          </w:divBdr>
        </w:div>
      </w:divsChild>
    </w:div>
    <w:div w:id="1131364381">
      <w:bodyDiv w:val="1"/>
      <w:marLeft w:val="0"/>
      <w:marRight w:val="0"/>
      <w:marTop w:val="0"/>
      <w:marBottom w:val="0"/>
      <w:divBdr>
        <w:top w:val="none" w:sz="0" w:space="0" w:color="auto"/>
        <w:left w:val="none" w:sz="0" w:space="0" w:color="auto"/>
        <w:bottom w:val="none" w:sz="0" w:space="0" w:color="auto"/>
        <w:right w:val="none" w:sz="0" w:space="0" w:color="auto"/>
      </w:divBdr>
    </w:div>
    <w:div w:id="1141772783">
      <w:bodyDiv w:val="1"/>
      <w:marLeft w:val="0"/>
      <w:marRight w:val="0"/>
      <w:marTop w:val="0"/>
      <w:marBottom w:val="0"/>
      <w:divBdr>
        <w:top w:val="none" w:sz="0" w:space="0" w:color="auto"/>
        <w:left w:val="none" w:sz="0" w:space="0" w:color="auto"/>
        <w:bottom w:val="none" w:sz="0" w:space="0" w:color="auto"/>
        <w:right w:val="none" w:sz="0" w:space="0" w:color="auto"/>
      </w:divBdr>
      <w:divsChild>
        <w:div w:id="1710106087">
          <w:marLeft w:val="640"/>
          <w:marRight w:val="0"/>
          <w:marTop w:val="0"/>
          <w:marBottom w:val="0"/>
          <w:divBdr>
            <w:top w:val="none" w:sz="0" w:space="0" w:color="auto"/>
            <w:left w:val="none" w:sz="0" w:space="0" w:color="auto"/>
            <w:bottom w:val="none" w:sz="0" w:space="0" w:color="auto"/>
            <w:right w:val="none" w:sz="0" w:space="0" w:color="auto"/>
          </w:divBdr>
        </w:div>
        <w:div w:id="1628900495">
          <w:marLeft w:val="640"/>
          <w:marRight w:val="0"/>
          <w:marTop w:val="0"/>
          <w:marBottom w:val="0"/>
          <w:divBdr>
            <w:top w:val="none" w:sz="0" w:space="0" w:color="auto"/>
            <w:left w:val="none" w:sz="0" w:space="0" w:color="auto"/>
            <w:bottom w:val="none" w:sz="0" w:space="0" w:color="auto"/>
            <w:right w:val="none" w:sz="0" w:space="0" w:color="auto"/>
          </w:divBdr>
        </w:div>
      </w:divsChild>
    </w:div>
    <w:div w:id="1247497073">
      <w:bodyDiv w:val="1"/>
      <w:marLeft w:val="0"/>
      <w:marRight w:val="0"/>
      <w:marTop w:val="0"/>
      <w:marBottom w:val="0"/>
      <w:divBdr>
        <w:top w:val="none" w:sz="0" w:space="0" w:color="auto"/>
        <w:left w:val="none" w:sz="0" w:space="0" w:color="auto"/>
        <w:bottom w:val="none" w:sz="0" w:space="0" w:color="auto"/>
        <w:right w:val="none" w:sz="0" w:space="0" w:color="auto"/>
      </w:divBdr>
      <w:divsChild>
        <w:div w:id="2094692364">
          <w:marLeft w:val="640"/>
          <w:marRight w:val="0"/>
          <w:marTop w:val="0"/>
          <w:marBottom w:val="0"/>
          <w:divBdr>
            <w:top w:val="none" w:sz="0" w:space="0" w:color="auto"/>
            <w:left w:val="none" w:sz="0" w:space="0" w:color="auto"/>
            <w:bottom w:val="none" w:sz="0" w:space="0" w:color="auto"/>
            <w:right w:val="none" w:sz="0" w:space="0" w:color="auto"/>
          </w:divBdr>
        </w:div>
        <w:div w:id="1278440668">
          <w:marLeft w:val="640"/>
          <w:marRight w:val="0"/>
          <w:marTop w:val="0"/>
          <w:marBottom w:val="0"/>
          <w:divBdr>
            <w:top w:val="none" w:sz="0" w:space="0" w:color="auto"/>
            <w:left w:val="none" w:sz="0" w:space="0" w:color="auto"/>
            <w:bottom w:val="none" w:sz="0" w:space="0" w:color="auto"/>
            <w:right w:val="none" w:sz="0" w:space="0" w:color="auto"/>
          </w:divBdr>
        </w:div>
        <w:div w:id="1852839555">
          <w:marLeft w:val="640"/>
          <w:marRight w:val="0"/>
          <w:marTop w:val="0"/>
          <w:marBottom w:val="0"/>
          <w:divBdr>
            <w:top w:val="none" w:sz="0" w:space="0" w:color="auto"/>
            <w:left w:val="none" w:sz="0" w:space="0" w:color="auto"/>
            <w:bottom w:val="none" w:sz="0" w:space="0" w:color="auto"/>
            <w:right w:val="none" w:sz="0" w:space="0" w:color="auto"/>
          </w:divBdr>
        </w:div>
        <w:div w:id="1899969848">
          <w:marLeft w:val="640"/>
          <w:marRight w:val="0"/>
          <w:marTop w:val="0"/>
          <w:marBottom w:val="0"/>
          <w:divBdr>
            <w:top w:val="none" w:sz="0" w:space="0" w:color="auto"/>
            <w:left w:val="none" w:sz="0" w:space="0" w:color="auto"/>
            <w:bottom w:val="none" w:sz="0" w:space="0" w:color="auto"/>
            <w:right w:val="none" w:sz="0" w:space="0" w:color="auto"/>
          </w:divBdr>
        </w:div>
        <w:div w:id="1166290028">
          <w:marLeft w:val="640"/>
          <w:marRight w:val="0"/>
          <w:marTop w:val="0"/>
          <w:marBottom w:val="0"/>
          <w:divBdr>
            <w:top w:val="none" w:sz="0" w:space="0" w:color="auto"/>
            <w:left w:val="none" w:sz="0" w:space="0" w:color="auto"/>
            <w:bottom w:val="none" w:sz="0" w:space="0" w:color="auto"/>
            <w:right w:val="none" w:sz="0" w:space="0" w:color="auto"/>
          </w:divBdr>
        </w:div>
      </w:divsChild>
    </w:div>
    <w:div w:id="1294141745">
      <w:bodyDiv w:val="1"/>
      <w:marLeft w:val="0"/>
      <w:marRight w:val="0"/>
      <w:marTop w:val="0"/>
      <w:marBottom w:val="0"/>
      <w:divBdr>
        <w:top w:val="none" w:sz="0" w:space="0" w:color="auto"/>
        <w:left w:val="none" w:sz="0" w:space="0" w:color="auto"/>
        <w:bottom w:val="none" w:sz="0" w:space="0" w:color="auto"/>
        <w:right w:val="none" w:sz="0" w:space="0" w:color="auto"/>
      </w:divBdr>
      <w:divsChild>
        <w:div w:id="1803420022">
          <w:marLeft w:val="640"/>
          <w:marRight w:val="0"/>
          <w:marTop w:val="0"/>
          <w:marBottom w:val="0"/>
          <w:divBdr>
            <w:top w:val="none" w:sz="0" w:space="0" w:color="auto"/>
            <w:left w:val="none" w:sz="0" w:space="0" w:color="auto"/>
            <w:bottom w:val="none" w:sz="0" w:space="0" w:color="auto"/>
            <w:right w:val="none" w:sz="0" w:space="0" w:color="auto"/>
          </w:divBdr>
        </w:div>
      </w:divsChild>
    </w:div>
    <w:div w:id="1334532920">
      <w:bodyDiv w:val="1"/>
      <w:marLeft w:val="0"/>
      <w:marRight w:val="0"/>
      <w:marTop w:val="0"/>
      <w:marBottom w:val="0"/>
      <w:divBdr>
        <w:top w:val="none" w:sz="0" w:space="0" w:color="auto"/>
        <w:left w:val="none" w:sz="0" w:space="0" w:color="auto"/>
        <w:bottom w:val="none" w:sz="0" w:space="0" w:color="auto"/>
        <w:right w:val="none" w:sz="0" w:space="0" w:color="auto"/>
      </w:divBdr>
      <w:divsChild>
        <w:div w:id="194469192">
          <w:marLeft w:val="640"/>
          <w:marRight w:val="0"/>
          <w:marTop w:val="0"/>
          <w:marBottom w:val="0"/>
          <w:divBdr>
            <w:top w:val="none" w:sz="0" w:space="0" w:color="auto"/>
            <w:left w:val="none" w:sz="0" w:space="0" w:color="auto"/>
            <w:bottom w:val="none" w:sz="0" w:space="0" w:color="auto"/>
            <w:right w:val="none" w:sz="0" w:space="0" w:color="auto"/>
          </w:divBdr>
        </w:div>
      </w:divsChild>
    </w:div>
    <w:div w:id="1667830307">
      <w:bodyDiv w:val="1"/>
      <w:marLeft w:val="0"/>
      <w:marRight w:val="0"/>
      <w:marTop w:val="0"/>
      <w:marBottom w:val="0"/>
      <w:divBdr>
        <w:top w:val="none" w:sz="0" w:space="0" w:color="auto"/>
        <w:left w:val="none" w:sz="0" w:space="0" w:color="auto"/>
        <w:bottom w:val="none" w:sz="0" w:space="0" w:color="auto"/>
        <w:right w:val="none" w:sz="0" w:space="0" w:color="auto"/>
      </w:divBdr>
      <w:divsChild>
        <w:div w:id="141774125">
          <w:marLeft w:val="640"/>
          <w:marRight w:val="0"/>
          <w:marTop w:val="0"/>
          <w:marBottom w:val="0"/>
          <w:divBdr>
            <w:top w:val="none" w:sz="0" w:space="0" w:color="auto"/>
            <w:left w:val="none" w:sz="0" w:space="0" w:color="auto"/>
            <w:bottom w:val="none" w:sz="0" w:space="0" w:color="auto"/>
            <w:right w:val="none" w:sz="0" w:space="0" w:color="auto"/>
          </w:divBdr>
        </w:div>
        <w:div w:id="871649159">
          <w:marLeft w:val="640"/>
          <w:marRight w:val="0"/>
          <w:marTop w:val="0"/>
          <w:marBottom w:val="0"/>
          <w:divBdr>
            <w:top w:val="none" w:sz="0" w:space="0" w:color="auto"/>
            <w:left w:val="none" w:sz="0" w:space="0" w:color="auto"/>
            <w:bottom w:val="none" w:sz="0" w:space="0" w:color="auto"/>
            <w:right w:val="none" w:sz="0" w:space="0" w:color="auto"/>
          </w:divBdr>
        </w:div>
      </w:divsChild>
    </w:div>
    <w:div w:id="1698311066">
      <w:bodyDiv w:val="1"/>
      <w:marLeft w:val="0"/>
      <w:marRight w:val="0"/>
      <w:marTop w:val="0"/>
      <w:marBottom w:val="0"/>
      <w:divBdr>
        <w:top w:val="none" w:sz="0" w:space="0" w:color="auto"/>
        <w:left w:val="none" w:sz="0" w:space="0" w:color="auto"/>
        <w:bottom w:val="none" w:sz="0" w:space="0" w:color="auto"/>
        <w:right w:val="none" w:sz="0" w:space="0" w:color="auto"/>
      </w:divBdr>
      <w:divsChild>
        <w:div w:id="158468111">
          <w:marLeft w:val="640"/>
          <w:marRight w:val="0"/>
          <w:marTop w:val="0"/>
          <w:marBottom w:val="0"/>
          <w:divBdr>
            <w:top w:val="none" w:sz="0" w:space="0" w:color="auto"/>
            <w:left w:val="none" w:sz="0" w:space="0" w:color="auto"/>
            <w:bottom w:val="none" w:sz="0" w:space="0" w:color="auto"/>
            <w:right w:val="none" w:sz="0" w:space="0" w:color="auto"/>
          </w:divBdr>
        </w:div>
        <w:div w:id="235675314">
          <w:marLeft w:val="640"/>
          <w:marRight w:val="0"/>
          <w:marTop w:val="0"/>
          <w:marBottom w:val="0"/>
          <w:divBdr>
            <w:top w:val="none" w:sz="0" w:space="0" w:color="auto"/>
            <w:left w:val="none" w:sz="0" w:space="0" w:color="auto"/>
            <w:bottom w:val="none" w:sz="0" w:space="0" w:color="auto"/>
            <w:right w:val="none" w:sz="0" w:space="0" w:color="auto"/>
          </w:divBdr>
        </w:div>
        <w:div w:id="1853952049">
          <w:marLeft w:val="640"/>
          <w:marRight w:val="0"/>
          <w:marTop w:val="0"/>
          <w:marBottom w:val="0"/>
          <w:divBdr>
            <w:top w:val="none" w:sz="0" w:space="0" w:color="auto"/>
            <w:left w:val="none" w:sz="0" w:space="0" w:color="auto"/>
            <w:bottom w:val="none" w:sz="0" w:space="0" w:color="auto"/>
            <w:right w:val="none" w:sz="0" w:space="0" w:color="auto"/>
          </w:divBdr>
        </w:div>
        <w:div w:id="401297928">
          <w:marLeft w:val="640"/>
          <w:marRight w:val="0"/>
          <w:marTop w:val="0"/>
          <w:marBottom w:val="0"/>
          <w:divBdr>
            <w:top w:val="none" w:sz="0" w:space="0" w:color="auto"/>
            <w:left w:val="none" w:sz="0" w:space="0" w:color="auto"/>
            <w:bottom w:val="none" w:sz="0" w:space="0" w:color="auto"/>
            <w:right w:val="none" w:sz="0" w:space="0" w:color="auto"/>
          </w:divBdr>
        </w:div>
        <w:div w:id="1684437373">
          <w:marLeft w:val="640"/>
          <w:marRight w:val="0"/>
          <w:marTop w:val="0"/>
          <w:marBottom w:val="0"/>
          <w:divBdr>
            <w:top w:val="none" w:sz="0" w:space="0" w:color="auto"/>
            <w:left w:val="none" w:sz="0" w:space="0" w:color="auto"/>
            <w:bottom w:val="none" w:sz="0" w:space="0" w:color="auto"/>
            <w:right w:val="none" w:sz="0" w:space="0" w:color="auto"/>
          </w:divBdr>
        </w:div>
      </w:divsChild>
    </w:div>
    <w:div w:id="1738236874">
      <w:bodyDiv w:val="1"/>
      <w:marLeft w:val="0"/>
      <w:marRight w:val="0"/>
      <w:marTop w:val="0"/>
      <w:marBottom w:val="0"/>
      <w:divBdr>
        <w:top w:val="none" w:sz="0" w:space="0" w:color="auto"/>
        <w:left w:val="none" w:sz="0" w:space="0" w:color="auto"/>
        <w:bottom w:val="none" w:sz="0" w:space="0" w:color="auto"/>
        <w:right w:val="none" w:sz="0" w:space="0" w:color="auto"/>
      </w:divBdr>
      <w:divsChild>
        <w:div w:id="1889797337">
          <w:marLeft w:val="640"/>
          <w:marRight w:val="0"/>
          <w:marTop w:val="0"/>
          <w:marBottom w:val="0"/>
          <w:divBdr>
            <w:top w:val="none" w:sz="0" w:space="0" w:color="auto"/>
            <w:left w:val="none" w:sz="0" w:space="0" w:color="auto"/>
            <w:bottom w:val="none" w:sz="0" w:space="0" w:color="auto"/>
            <w:right w:val="none" w:sz="0" w:space="0" w:color="auto"/>
          </w:divBdr>
        </w:div>
        <w:div w:id="118888027">
          <w:marLeft w:val="640"/>
          <w:marRight w:val="0"/>
          <w:marTop w:val="0"/>
          <w:marBottom w:val="0"/>
          <w:divBdr>
            <w:top w:val="none" w:sz="0" w:space="0" w:color="auto"/>
            <w:left w:val="none" w:sz="0" w:space="0" w:color="auto"/>
            <w:bottom w:val="none" w:sz="0" w:space="0" w:color="auto"/>
            <w:right w:val="none" w:sz="0" w:space="0" w:color="auto"/>
          </w:divBdr>
        </w:div>
        <w:div w:id="469052050">
          <w:marLeft w:val="640"/>
          <w:marRight w:val="0"/>
          <w:marTop w:val="0"/>
          <w:marBottom w:val="0"/>
          <w:divBdr>
            <w:top w:val="none" w:sz="0" w:space="0" w:color="auto"/>
            <w:left w:val="none" w:sz="0" w:space="0" w:color="auto"/>
            <w:bottom w:val="none" w:sz="0" w:space="0" w:color="auto"/>
            <w:right w:val="none" w:sz="0" w:space="0" w:color="auto"/>
          </w:divBdr>
        </w:div>
        <w:div w:id="1433546617">
          <w:marLeft w:val="640"/>
          <w:marRight w:val="0"/>
          <w:marTop w:val="0"/>
          <w:marBottom w:val="0"/>
          <w:divBdr>
            <w:top w:val="none" w:sz="0" w:space="0" w:color="auto"/>
            <w:left w:val="none" w:sz="0" w:space="0" w:color="auto"/>
            <w:bottom w:val="none" w:sz="0" w:space="0" w:color="auto"/>
            <w:right w:val="none" w:sz="0" w:space="0" w:color="auto"/>
          </w:divBdr>
        </w:div>
        <w:div w:id="1406293526">
          <w:marLeft w:val="640"/>
          <w:marRight w:val="0"/>
          <w:marTop w:val="0"/>
          <w:marBottom w:val="0"/>
          <w:divBdr>
            <w:top w:val="none" w:sz="0" w:space="0" w:color="auto"/>
            <w:left w:val="none" w:sz="0" w:space="0" w:color="auto"/>
            <w:bottom w:val="none" w:sz="0" w:space="0" w:color="auto"/>
            <w:right w:val="none" w:sz="0" w:space="0" w:color="auto"/>
          </w:divBdr>
        </w:div>
        <w:div w:id="1780023735">
          <w:marLeft w:val="640"/>
          <w:marRight w:val="0"/>
          <w:marTop w:val="0"/>
          <w:marBottom w:val="0"/>
          <w:divBdr>
            <w:top w:val="none" w:sz="0" w:space="0" w:color="auto"/>
            <w:left w:val="none" w:sz="0" w:space="0" w:color="auto"/>
            <w:bottom w:val="none" w:sz="0" w:space="0" w:color="auto"/>
            <w:right w:val="none" w:sz="0" w:space="0" w:color="auto"/>
          </w:divBdr>
        </w:div>
        <w:div w:id="288315961">
          <w:marLeft w:val="64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aes.org/e-lib)" TargetMode="External"/><Relationship Id="rId18" Type="http://schemas.openxmlformats.org/officeDocument/2006/relationships/header" Target="header1.xml"/><Relationship Id="rId26" Type="http://schemas.openxmlformats.org/officeDocument/2006/relationships/image" Target="media/image5.png"/><Relationship Id="rId39" Type="http://schemas.microsoft.com/office/2011/relationships/people" Target="people.xml"/><Relationship Id="rId21" Type="http://schemas.openxmlformats.org/officeDocument/2006/relationships/footer" Target="footer2.xml"/><Relationship Id="rId34" Type="http://schemas.openxmlformats.org/officeDocument/2006/relationships/header" Target="header4.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footer" Target="footer1.xml"/><Relationship Id="rId29" Type="http://schemas.openxmlformats.org/officeDocument/2006/relationships/image" Target="media/image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header" Target="header6.xml"/><Relationship Id="rId40" Type="http://schemas.openxmlformats.org/officeDocument/2006/relationships/glossaryDocument" Target="glossary/document.xml"/><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header" Target="header2.xml"/><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header" Target="header3.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eader" Target="header5.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0.emf"/><Relationship Id="rId17" Type="http://schemas.microsoft.com/office/2018/08/relationships/commentsExtensible" Target="commentsExtensible.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23037D9-B88C-48BD-8840-84A618309811}"/>
      </w:docPartPr>
      <w:docPartBody>
        <w:p w:rsidR="009B5478" w:rsidRDefault="0008398F">
          <w:r w:rsidRPr="00B5041D">
            <w:rPr>
              <w:rStyle w:val="Textodelmarcadordeposicin"/>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Times">
    <w:altName w:val="Sylfaen"/>
    <w:panose1 w:val="00000500000000020000"/>
    <w:charset w:val="00"/>
    <w:family w:val="roman"/>
    <w:pitch w:val="variable"/>
    <w:sig w:usb0="E0002EFF" w:usb1="C000785B" w:usb2="00000009" w:usb3="00000000" w:csb0="000001FF" w:csb1="00000000"/>
  </w:font>
  <w:font w:name="Courier">
    <w:panose1 w:val="00000000000000000000"/>
    <w:charset w:val="00"/>
    <w:family w:val="modern"/>
    <w:pitch w:val="fixed"/>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28009F" w:csb1="00000000"/>
  </w:font>
  <w:font w:name="Jost">
    <w:altName w:val="Calibri"/>
    <w:panose1 w:val="020B0604020202020204"/>
    <w:charset w:val="00"/>
    <w:family w:val="auto"/>
    <w:pitch w:val="variable"/>
    <w:sig w:usb0="A00002EF" w:usb1="0000205B" w:usb2="00000010" w:usb3="00000000" w:csb0="00000097"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98F"/>
    <w:rsid w:val="0008398F"/>
    <w:rsid w:val="00302487"/>
    <w:rsid w:val="004A1BBA"/>
    <w:rsid w:val="006D53DC"/>
    <w:rsid w:val="009B5478"/>
    <w:rsid w:val="00C732E9"/>
    <w:rsid w:val="00E818E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rsid w:val="0008398F"/>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35A513C-46D0-4961-9B07-A3791A8E8D9C}">
  <we:reference id="wa104382081" version="1.46.0.0" store="es-ES" storeType="OMEX"/>
  <we:alternateReferences>
    <we:reference id="WA104382081" version="1.46.0.0" store="" storeType="OMEX"/>
  </we:alternateReferences>
  <we:properties>
    <we:property name="MENDELEY_CITATIONS" value="[{&quot;citationID&quot;:&quot;MENDELEY_CITATION_ba978180-f6d4-406c-b8d6-ed90cdc59514&quot;,&quot;properties&quot;:{&quot;noteIndex&quot;:0},&quot;isEdited&quot;:false,&quot;manualOverride&quot;:{&quot;isManuallyOverridden&quot;:false,&quot;citeprocText&quot;:&quot;[1]&quot;,&quot;manualOverrideText&quot;:&quot;&quot;},&quot;citationTag&quot;:&quot;MENDELEY_CITATION_v3_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&quot;,&quot;citationItems&quot;:[{&quot;id&quot;:&quot;0a30bfde-ddb2-37ce-afc6-ed3ec2e0bf4b&quot;,&quot;itemData&quot;:{&quot;type&quot;:&quot;article-journal&quot;,&quot;id&quot;:&quot;0a30bfde-ddb2-37ce-afc6-ed3ec2e0bf4b&quot;,&quot;title&quot;:&quot;Standard on acoustics - Sound source modeling - Loudspeaker polar radiation measurements&quot;,&quot;author&quot;:[{&quot;family&quot;:&quot;A.E.S.&quot;,&quot;given&quot;:&quot;&quot;,&quot;parse-names&quot;:false,&quot;dropping-particle&quot;:&quot;&quot;,&quot;non-dropping-particle&quot;:&quot;&quot;}],&quot;container-title&quot;:&quot;AES56-2008 (reaffirmed 2014)&quot;,&quot;issued&quot;:{&quot;date-parts&quot;:[[2014]]},&quot;publisher&quot;:&quot;AUDIO ENGINEERING SOCIETY, INC.&quot;,&quot;container-title-short&quot;:&quot;&quot;},&quot;isTemporary&quot;:false}]},{&quot;citationID&quot;:&quot;MENDELEY_CITATION_d40dc9ac-45dc-4818-916e-6b675dc1a16f&quot;,&quot;properties&quot;:{&quot;noteIndex&quot;:0},&quot;isEdited&quot;:false,&quot;manualOverride&quot;:{&quot;isManuallyOverridden&quot;:false,&quot;citeprocText&quot;:&quot;[2]&quot;,&quot;manualOverrideText&quot;:&quot;&quot;},&quot;citationTag&quot;:&quot;MENDELEY_CITATION_v3_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&quot;,&quot;citationItems&quot;:[{&quot;id&quot;:&quot;7142c8d3-049f-34b9-9344-d12fd2ff17d5&quot;,&quot;itemData&quot;:{&quot;type&quot;:&quot;paper-conference&quot;,&quot;id&quot;:&quot;7142c8d3-049f-34b9-9344-d12fd2ff17d5&quot;,&quot;title&quot;:&quot;Holographic Nearfield Measurement of Loudspeaker Directivity&quot;,&quot;author&quot;:[{&quot;family&quot;:&quot;Klippel&quot;,&quot;given&quot;:&quot;Wolfgang&quot;,&quot;parse-names&quot;:false,&quot;dropping-particle&quot;:&quot;&quot;,&quot;non-dropping-particle&quot;:&quot;&quot;},{&quot;family&quot;:&quot;Bellmann&quot;,&quot;given&quot;:&quot;Christian&quot;,&quot;parse-names&quot;:false,&quot;dropping-particle&quot;:&quot;&quot;,&quot;non-dropping-particle&quot;:&quot;&quot;}],&quot;container-title&quot;:&quot;141st Audio Engineering Society International Convention 2016&quot;,&quot;accessed&quot;:{&quot;date-parts&quot;:[[2019,2,20]]},&quot;URL&quot;:&quot;http://www.aes.org/e-lib.&quot;,&quot;issued&quot;:{&quot;date-parts&quot;:[[2016]]},&quot;publisher-place&quot;:&quot;Los Angeles, USA&quot;,&quot;abstract&quot;:&quot;The acoustical output of loudspeaker systems is usually measured in the far field under anechoic conditions requiring a large measurement distance and special treatment of the room (absorbing room boundaries, air condition). Also, the measurements of directivity characteristics at sufficient angular resolution are very time consuming. The measurement in the near field of the sound source provides significant benefits (dominant direct sound, higher SNR, less climate impact) but requires a scanning process and a holographic processing of the measured data. This paper describes the theoretical basis of this new measurement technique and practical consequences for the loudspeaker diagnostics.&quot;,&quot;container-title-short&quot;:&quot;&quot;},&quot;isTemporary&quot;:false}]},{&quot;citationID&quot;:&quot;MENDELEY_CITATION_38ac8c2a-68af-40bf-90ac-3defa2cb0d9b&quot;,&quot;properties&quot;:{&quot;noteIndex&quot;:0},&quot;isEdited&quot;:false,&quot;manualOverride&quot;:{&quot;isManuallyOverridden&quot;:false,&quot;citeprocText&quot;:&quot;[3], [4], [5], [6]&quot;,&quot;manualOverrideText&quot;:&quot;&quot;},&quot;citationTag&quot;:&quot;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&quot;,&quot;citationItems&quot;:[{&quot;id&quot;:&quot;9756e49f-3fb3-3643-bc2a-b7bcf7fc8118&quot;,&quot;itemData&quot;:{&quot;type&quot;:&quot;article-journal&quot;,&quot;id&quot;:&quot;9756e49f-3fb3-3643-bc2a-b7bcf7fc8118&quot;,&quot;title&quot;:&quot;Low-order spherical harmonic HRTF restoration using a neural network approach&quot;,&quot;author&quot;:[{&quot;family&quot;:&quot;Tsui&quot;,&quot;given&quot;:&quot;Benjamin&quot;,&quot;parse-names&quot;:false,&quot;dropping-particle&quot;:&quot;&quot;,&quot;non-dropping-particle&quot;:&quot;&quot;},{&quot;family&quot;:&quot;Smith&quot;,&quot;given&quot;:&quot;William A.P.&quot;,&quot;parse-names&quot;:false,&quot;dropping-particle&quot;:&quot;&quot;,&quot;non-dropping-particle&quot;:&quot;&quot;},{&quot;family&quot;:&quot;Kearney&quot;,&quot;given&quot;:&quot;Gavin&quot;,&quot;parse-names&quot;:false,&quot;dropping-particle&quot;:&quot;&quot;,&quot;non-dropping-particle&quot;:&quot;&quot;}],&quot;container-title&quot;:&quot;Applied Sciences (Switzerland)&quot;,&quot;DOI&quot;:&quot;10.3390/APP10175764&quot;,&quot;ISSN&quot;:&quot;20763417&quot;,&quot;issued&quot;:{&quot;date-parts&quot;:[[2020]]},&quot;abstract&quot;:&quot;Spherical harmonic (SH) interpolation is a commonly used method to spatially up-sample sparse head related transfer function (HRTF) datasets to denser HRTF datasets. However, depending on the number of sparse HRTF measurements and SH order, this process can introduce distortions into high frequency representations of the HRTFs. This paper investigates whether it is possible to restore some of the distorted high frequency HRTF components using machine learning algorithms. A combination of convolutional auto-encoder (CAE) and denoising auto-encoder (DAE) models is proposed to restore the high frequency distortion in SH-interpolated HRTFs. Results were evaluated using both perceptual spectral difference (PSD) and localisation prediction models, both of which demonstrated significant improvement after the restoration process.&quot;,&quot;issue&quot;:&quot;17&quot;,&quot;volume&quot;:&quot;10&quot;,&quot;container-title-short&quot;:&quot;&quot;},&quot;isTemporary&quot;:false},{&quot;id&quot;:&quot;f4d706e5-835c-32b5-b78e-a04291b15f89&quot;,&quot;itemData&quot;:{&quot;type&quot;:&quot;article-journal&quot;,&quot;id&quot;:&quot;f4d706e5-835c-32b5-b78e-a04291b15f89&quot;,&quot;title&quot;:&quot;Physics Informed Neural Network for Head-Related Transfer Function Upsampling&quot;,&quot;author&quot;:[{&quot;family&quot;:&quot;Ma&quot;,&quot;given&quot;:&quot;Fei&quot;,&quot;parse-names&quot;:false,&quot;dropping-particle&quot;:&quot;&quot;,&quot;non-dropping-particle&quot;:&quot;&quot;},{&quot;family&quot;:&quot;Abhayapala&quot;,&quot;given&quot;:&quot;Thushara D&quot;,&quot;parse-names&quot;:false,&quot;dropping-particle&quot;:&quot;&quot;,&quot;non-dropping-particle&quot;:&quot;&quot;},{&quot;family&quot;:&quot;Samarasinghe&quot;,&quot;given&quot;:&quot;Prasanga N&quot;,&quot;parse-names&quot;:false,&quot;dropping-particle&quot;:&quot;&quot;,&quot;non-dropping-particle&quot;:&quot;&quot;},{&quot;family&quot;:&quot;Chen&quot;,&quot;given&quot;:&quot;Xingyu&quot;,&quot;parse-names&quot;:false,&quot;dropping-particle&quot;:&quot;&quot;,&quot;non-dropping-particle&quot;:&quot;&quot;}],&quot;accessed&quot;:{&quot;date-parts&quot;:[[2023,11,16]]},&quot;abstract&quot;:&quot;Head-related transfer functions (HRTFs) capture the spatial and spectral features that a person uses to localize sound sources in space, and thus are vital for creating authentic virtual acoustic experience. However, practical HRTF measurement systems can only provide an incomplete measurement of a person's HRTFs, and this necessitates HRTF upsampling. This paper proposes a physics-informed neural network (PINN) method for HRTF upsampling. Unlike other upsampling methods which are based on the measured HRTFs only, the PINN method exploits the Helmholtz equation as additional information for constraining the upsampling process. This helps the PINN method to generate physically amiable upsamplings which generalize beyond the measured HRTFs. Furthermore, the width and the depth of the PINN are set according to the dimensionality of HRTFs under spherical harmonic (SH) decomposition and the Helmholtz equation. This makes the PINN to have an appropriate level of expressiveness and thus does not suffer from under-fitting and over-fitting problems. Numerical experiments confirm the superior performance of the PINN method for HRTF upsampling in both interpolation and extrapolation scenarios over several datasets in comparison with the SH methods.&quot;,&quot;container-title-short&quot;:&quot;&quot;},&quot;isTemporary&quot;:false},{&quot;id&quot;:&quot;17950d45-feb4-3cdb-9b0a-6aeefec8ffe5&quot;,&quot;itemData&quot;:{&quot;type&quot;:&quot;article-journal&quot;,&quot;id&quot;:&quot;17950d45-feb4-3cdb-9b0a-6aeefec8ffe5&quot;,&quot;title&quot;:&quot;Modeling individual head-related transfer functions from sparse measurements using a convolutional neural network&quot;,&quot;author&quot;:[{&quot;family&quot;:&quot;Jiang&quot;,&quot;given&quot;:&quot;Ziran&quot;,&quot;parse-names&quot;:false,&quot;dropping-particle&quot;:&quot;&quot;,&quot;non-dropping-particle&quot;:&quot;&quot;},{&quot;family&quot;:&quot;Sang&quot;,&quot;given&quot;:&quot;Jinqiu&quot;,&quot;parse-names&quot;:false,&quot;dropping-particle&quot;:&quot;&quot;,&quot;non-dropping-particle&quot;:&quot;&quot;},{&quot;family&quot;:&quot;Zheng&quot;,&quot;given&quot;:&quot;Chengshi&quot;,&quot;parse-names&quot;:false,&quot;dropping-particle&quot;:&quot;&quot;,&quot;non-dropping-particle&quot;:&quot;&quot;},{&quot;family&quot;:&quot;Li&quot;,&quot;given&quot;:&quot;Andong&quot;,&quot;parse-names&quot;:false,&quot;dropping-particle&quot;:&quot;&quot;,&quot;non-dropping-particle&quot;:&quot;&quot;},{&quot;family&quot;:&quot;Li&quot;,&quot;given&quot;:&quot;Xiaodong&quot;,&quot;parse-names&quot;:false,&quot;dropping-particle&quot;:&quot;&quot;,&quot;non-dropping-particle&quot;:&quot;&quot;}],&quot;container-title&quot;:&quot;The Journal of the Acoustical Society of America&quot;,&quot;container-title-short&quot;:&quot;J Acoust Soc Am&quot;,&quot;DOI&quot;:&quot;10.1121/10.0016854&quot;,&quot;ISSN&quot;:&quot;0001-4966&quot;,&quot;PMID&quot;:&quot;36732256&quot;,&quot;URL&quot;:&quot;https://doi.org/10.1121/10.0016854&quot;,&quot;issued&quot;:{&quot;date-parts&quot;:[[2023]]},&quot;page&quot;:&quot;248-259&quot;,&quot;abstract&quot;:&quot;Individual head-related transfer functions (HRTFs) are usually measured with high spatial resolution or modeled with anthropometric parameters. This study proposed an HRTF individualization method using only spatially sparse measurements using a convolutional neural network (CNN). The HRTFs were represented by two-dimensional images, in which the horizontal and vertical ordinates indicated direction and frequency, respectively. The CNN was trained by using the HRTF images measured at specific sparse directions as input and using the corresponding images with a high spatial resolution as output in a prior HRTF database. The HRTFs of a new subject can be recovered by the trained CNN with the sparsely measured HRTFs. Objective experiments showed that, when using 23 directions to recover individual HRTFs at 1250 directions, the spectral distortion (SD) is around 4.4 dB; when using 105 directions, the SD reduced to around 3.8 dB. Subjective experiments showed that the individualized HRTFs recovered from 105 directions had smaller discrimination proportion than the baseline method and were perceptually undistinguishable in many directions. This method combines the spectral and spatial characteristics of HRTF for individualization, which has potential for improving virtual reality experience.&quot;,&quot;publisher&quot;:&quot;Acoustical Society of America&quot;,&quot;issue&quot;:&quot;1&quot;,&quot;volume&quot;:&quot;153&quot;},&quot;isTemporary&quot;:false},{&quot;id&quot;:&quot;b8629d57-5eac-3ce1-8f29-ff76f7e0b5d2&quot;,&quot;itemData&quot;:{&quot;type&quot;:&quot;article-journal&quot;,&quot;id&quot;:&quot;b8629d57-5eac-3ce1-8f29-ff76f7e0b5d2&quot;,&quot;title&quot;:&quot;Modeling of Individual Head-Related Transfer Functions (HRTFs) Based on Spatiotemporal and Anthropometric Features Using Deep Neural Networks&quot;,&quot;author&quot;:[{&quot;family&quot;:&quot;Alotaibi&quot;,&quot;given&quot;:&quot;Saif S&quot;,&quot;parse-names&quot;:false,&quot;dropping-particle&quot;:&quot;&quot;,&quot;non-dropping-particle&quot;:&quot;&quot;}],&quot;accessed&quot;:{&quot;date-parts&quot;:[[2024,4,3]]},&quot;DOI&quot;:&quot;10.1109/ACCESS.2024.3358202&quot;,&quot;abstract&quot;:&quot;This paper presents an innovative approach for personalized modeling of Head-Related Transfer Functions (HRTFs) using deep neural networks (DNNs), with a primary focus on addressing interaural time differences (ITDs), torso and pinna anthropometrics. HRTFs play a pivotal role in spatial hearing applications, such as virtual auditory displays and hearing assistive devices. The core objectives of this study involve mitigating measurement irregularities related to sudden head movements, microphone and sound source positioning, and head orientation. A significant component of this paper introduces a novel ITD correction method designed to reduce irregularities within the HRTF database. This method leverages ITD data, in conjunction with torso and pinna anthropometrics, within a DNN-based model to estimate individual HRTFs for precise spatial directions. Comparisons are made between this approach and traditional head measurement methods. Additionally, this research investigates the sensitivity of HRTFs to minor changes in head position. By analyzing variations in left and right pinna HRTFs at different head tilt angles through numerical simulations, using a 3D model of a human head and torso, the study quantifies spectral distortion in HRTFs. It highlights that spectral distortion generally increases with head motion and sound signal frequency, with a minor decrease observed at 16 kHz. In summary, this paper contributes to the advancement of personalized HRTF modeling, particularly in scenarios involving fluctuations in head position. The findings have the potential to enhance the effectiveness of machine learning algorithms for sound localization, particularly when considering both pinnae HRTFs. This research underscores the importance of these aspects in optimizing spatial hearing experiences.&quot;,&quot;container-title-short&quot;:&quot;&quot;},&quot;isTemporary&quot;:false}]},{&quot;citationID&quot;:&quot;MENDELEY_CITATION_495aef10-7806-4bd6-b72a-19d0dff13e7e&quot;,&quot;properties&quot;:{&quot;noteIndex&quot;:0},&quot;isEdited&quot;:false,&quot;manualOverride&quot;:{&quot;isManuallyOverridden&quot;:false,&quot;citeprocText&quot;:&quot;[5]&quot;,&quot;manualOverrideText&quot;:&quot;&quot;},&quot;citationTag&quot;:&quot;MENDELEY_CITATION_v3_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&quot;,&quot;citationItems&quot;:[{&quot;id&quot;:&quot;17950d45-feb4-3cdb-9b0a-6aeefec8ffe5&quot;,&quot;itemData&quot;:{&quot;type&quot;:&quot;article-journal&quot;,&quot;id&quot;:&quot;17950d45-feb4-3cdb-9b0a-6aeefec8ffe5&quot;,&quot;title&quot;:&quot;Modeling individual head-related transfer functions from sparse measurements using a convolutional neural network&quot;,&quot;author&quot;:[{&quot;family&quot;:&quot;Jiang&quot;,&quot;given&quot;:&quot;Ziran&quot;,&quot;parse-names&quot;:false,&quot;dropping-particle&quot;:&quot;&quot;,&quot;non-dropping-particle&quot;:&quot;&quot;},{&quot;family&quot;:&quot;Sang&quot;,&quot;given&quot;:&quot;Jinqiu&quot;,&quot;parse-names&quot;:false,&quot;dropping-particle&quot;:&quot;&quot;,&quot;non-dropping-particle&quot;:&quot;&quot;},{&quot;family&quot;:&quot;Zheng&quot;,&quot;given&quot;:&quot;Chengshi&quot;,&quot;parse-names&quot;:false,&quot;dropping-particle&quot;:&quot;&quot;,&quot;non-dropping-particle&quot;:&quot;&quot;},{&quot;family&quot;:&quot;Li&quot;,&quot;given&quot;:&quot;Andong&quot;,&quot;parse-names&quot;:false,&quot;dropping-particle&quot;:&quot;&quot;,&quot;non-dropping-particle&quot;:&quot;&quot;},{&quot;family&quot;:&quot;Li&quot;,&quot;given&quot;:&quot;Xiaodong&quot;,&quot;parse-names&quot;:false,&quot;dropping-particle&quot;:&quot;&quot;,&quot;non-dropping-particle&quot;:&quot;&quot;}],&quot;container-title&quot;:&quot;The Journal of the Acoustical Society of America&quot;,&quot;container-title-short&quot;:&quot;J Acoust Soc Am&quot;,&quot;DOI&quot;:&quot;10.1121/10.0016854&quot;,&quot;ISSN&quot;:&quot;0001-4966&quot;,&quot;PMID&quot;:&quot;36732256&quot;,&quot;URL&quot;:&quot;https://doi.org/10.1121/10.0016854&quot;,&quot;issued&quot;:{&quot;date-parts&quot;:[[2023]]},&quot;page&quot;:&quot;248-259&quot;,&quot;abstract&quot;:&quot;Individual head-related transfer functions (HRTFs) are usually measured with high spatial resolution or modeled with anthropometric parameters. This study proposed an HRTF individualization method using only spatially sparse measurements using a convolutional neural network (CNN). The HRTFs were represented by two-dimensional images, in which the horizontal and vertical ordinates indicated direction and frequency, respectively. The CNN was trained by using the HRTF images measured at specific sparse directions as input and using the corresponding images with a high spatial resolution as output in a prior HRTF database. The HRTFs of a new subject can be recovered by the trained CNN with the sparsely measured HRTFs. Objective experiments showed that, when using 23 directions to recover individual HRTFs at 1250 directions, the spectral distortion (SD) is around 4.4 dB; when using 105 directions, the SD reduced to around 3.8 dB. Subjective experiments showed that the individualized HRTFs recovered from 105 directions had smaller discrimination proportion than the baseline method and were perceptually undistinguishable in many directions. This method combines the spectral and spatial characteristics of HRTF for individualization, which has potential for improving virtual reality experience.&quot;,&quot;publisher&quot;:&quot;Acoustical Society of America&quot;,&quot;issue&quot;:&quot;1&quot;,&quot;volume&quot;:&quot;153&quot;},&quot;isTemporary&quot;:false}]},{&quot;citationID&quot;:&quot;MENDELEY_CITATION_61a7dca2-42ee-4850-a151-967f48de6eba&quot;,&quot;properties&quot;:{&quot;noteIndex&quot;:0},&quot;isEdited&quot;:false,&quot;manualOverride&quot;:{&quot;isManuallyOverridden&quot;:false,&quot;citeprocText&quot;:&quot;[7]&quot;,&quot;manualOverrideText&quot;:&quot;&quot;},&quot;citationTag&quot;:&quot;MENDELEY_CITATION_v3_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&quot;,&quot;citationItems&quot;:[{&quot;id&quot;:&quot;98f6ec66-b9ff-3778-aec1-8b4aa6b08e84&quot;,&quot;itemData&quot;:{&quot;type&quot;:&quot;paper-conference&quot;,&quot;id&quot;:&quot;98f6ec66-b9ff-3778-aec1-8b4aa6b08e84&quot;,&quot;title&quot;:&quot;U-net: Convolutional networks for biomedical image segmentation&quot;,&quot;author&quot;:[{&quot;family&quot;:&quot;Ronneberger&quot;,&quot;given&quot;:&quot;Olaf&quot;,&quot;parse-names&quot;:false,&quot;dropping-particle&quot;:&quot;&quot;,&quot;non-dropping-particle&quot;:&quot;&quot;},{&quot;family&quot;:&quot;Fischer&quot;,&quot;given&quot;:&quot;Philipp&quot;,&quot;parse-names&quot;:false,&quot;dropping-particle&quot;:&quot;&quot;,&quot;non-dropping-particle&quot;:&quot;&quot;},{&quot;family&quot;:&quot;Brox&quot;,&quot;given&quot;:&quot;Thomas&quot;,&quot;parse-names&quot;:false,&quot;dropping-particle&quot;:&quot;&quot;,&quot;non-dropping-particle&quot;:&quot;&quot;}],&quot;container-title&quot;:&quot;Lecture Notes in Computer Science (including subseries Lecture Notes in Artificial Intelligence and Lecture Notes in Bioinformatics)&quot;,&quot;DOI&quot;:&quot;10.1007/978-3-319-24574-4_28&quot;,&quot;ISSN&quot;:&quot;16113349&quot;,&quot;issued&quot;:{&quot;date-parts&quot;:[[2015]]},&quot;abstract&quot;:&quot;There is large consent that successful training of deep networks requires many thousand annotated training samples. In this paper, we present a network and training strategy that relies on the strong use of data augmentation to use the available annotated samples more efficiently. The architecture consists of a contracting path to capture context and a symmetric expanding path that enables precise localization. We show that such a network can be trained end-to-end from very few images and outperforms the prior best method (a sliding-window convolutional network) on the ISBI challenge for segmentation of neuronal structures in electron microscopic stacks. Using the same network trained on transmitted light microscopy images (phase contrast and DIC) we won the ISBI cell tracking challenge 2015 in these categories by a large margin. Moreover, the network is fast. Segmentation of a 512x512 image takes less than a second on a recent GPU. The full implementation (based on Caffe) and the trained networks are available at http://lmb.informatik.uni-freiburg.de/people/ronneber/u-net.&quot;,&quot;volume&quot;:&quot;9351&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C29085CA38E6F4CBF8F187746FA48B8" ma:contentTypeVersion="14" ma:contentTypeDescription="Create a new document." ma:contentTypeScope="" ma:versionID="2f4f59e148e6db0e9cb3960b164956d2">
  <xsd:schema xmlns:xsd="http://www.w3.org/2001/XMLSchema" xmlns:xs="http://www.w3.org/2001/XMLSchema" xmlns:p="http://schemas.microsoft.com/office/2006/metadata/properties" xmlns:ns2="81c8e483-9962-42ab-aa11-2e2b4ef5172d" xmlns:ns3="8f7a9ff5-2916-4c9f-b38b-69ccf6165550" targetNamespace="http://schemas.microsoft.com/office/2006/metadata/properties" ma:root="true" ma:fieldsID="f8dbb39f0d99360a53250318edb3a5a1" ns2:_="" ns3:_="">
    <xsd:import namespace="81c8e483-9962-42ab-aa11-2e2b4ef5172d"/>
    <xsd:import namespace="8f7a9ff5-2916-4c9f-b38b-69ccf6165550"/>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Location"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c8e483-9962-42ab-aa11-2e2b4ef5172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806aaa40-c663-4506-a8f2-94edda6b6de5"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dexed="true" ma:internalName="MediaServiceLocation" ma:readOnly="true">
      <xsd:simpleType>
        <xsd:restriction base="dms:Text"/>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f7a9ff5-2916-4c9f-b38b-69ccf6165550"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c739bd8e-0ff6-4d44-9f04-69ff4ce2f1e3}" ma:internalName="TaxCatchAll" ma:showField="CatchAllData" ma:web="8f7a9ff5-2916-4c9f-b38b-69ccf6165550">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8f7a9ff5-2916-4c9f-b38b-69ccf6165550" xsi:nil="true"/>
    <lcf76f155ced4ddcb4097134ff3c332f xmlns="81c8e483-9962-42ab-aa11-2e2b4ef5172d">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93975C-8FE1-4895-B9BD-A09672E4EF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c8e483-9962-42ab-aa11-2e2b4ef5172d"/>
    <ds:schemaRef ds:uri="8f7a9ff5-2916-4c9f-b38b-69ccf61655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319B824-56F3-4E5F-8637-6C638A01E1E4}">
  <ds:schemaRefs>
    <ds:schemaRef ds:uri="http://schemas.microsoft.com/sharepoint/v3/contenttype/forms"/>
  </ds:schemaRefs>
</ds:datastoreItem>
</file>

<file path=customXml/itemProps3.xml><?xml version="1.0" encoding="utf-8"?>
<ds:datastoreItem xmlns:ds="http://schemas.openxmlformats.org/officeDocument/2006/customXml" ds:itemID="{D189A450-CFBB-4F10-A178-199BAFC62E62}">
  <ds:schemaRefs>
    <ds:schemaRef ds:uri="http://schemas.microsoft.com/office/2006/metadata/properties"/>
    <ds:schemaRef ds:uri="http://schemas.microsoft.com/office/infopath/2007/PartnerControls"/>
    <ds:schemaRef ds:uri="8f7a9ff5-2916-4c9f-b38b-69ccf6165550"/>
    <ds:schemaRef ds:uri="81c8e483-9962-42ab-aa11-2e2b4ef5172d"/>
  </ds:schemaRefs>
</ds:datastoreItem>
</file>

<file path=customXml/itemProps4.xml><?xml version="1.0" encoding="utf-8"?>
<ds:datastoreItem xmlns:ds="http://schemas.openxmlformats.org/officeDocument/2006/customXml" ds:itemID="{9D151CBB-E997-4C8A-A430-D5CA442F63FA}">
  <ds:schemaRefs>
    <ds:schemaRef ds:uri="http://schemas.openxmlformats.org/officeDocument/2006/bibliography"/>
  </ds:schemaRefs>
</ds:datastoreItem>
</file>

<file path=docMetadata/LabelInfo.xml><?xml version="1.0" encoding="utf-8"?>
<clbl:labelList xmlns:clbl="http://schemas.microsoft.com/office/2020/mipLabelMetadata">
  <clbl:label id="{7cbf2ee6-7391-4c03-b07a-3137c8a2243c}" enabled="1" method="Standard" siteId="{ac144e41-8001-48f0-9e1c-170716ed06b6}" contentBits="1" removed="0"/>
</clbl:labelList>
</file>

<file path=docProps/app.xml><?xml version="1.0" encoding="utf-8"?>
<Properties xmlns="http://schemas.openxmlformats.org/officeDocument/2006/extended-properties" xmlns:vt="http://schemas.openxmlformats.org/officeDocument/2006/docPropsVTypes">
  <Template>Normal.dotm</Template>
  <TotalTime>1</TotalTime>
  <Pages>5</Pages>
  <Words>1377</Words>
  <Characters>7579</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The Bear Kave Virtual Immersive Environment</vt:lpstr>
    </vt:vector>
  </TitlesOfParts>
  <Company/>
  <LinksUpToDate>false</LinksUpToDate>
  <CharactersWithSpaces>8939</CharactersWithSpaces>
  <SharedDoc>false</SharedDoc>
  <HLinks>
    <vt:vector size="6" baseType="variant">
      <vt:variant>
        <vt:i4>5898242</vt:i4>
      </vt:variant>
      <vt:variant>
        <vt:i4>0</vt:i4>
      </vt:variant>
      <vt:variant>
        <vt:i4>0</vt:i4>
      </vt:variant>
      <vt:variant>
        <vt:i4>5</vt:i4>
      </vt:variant>
      <vt:variant>
        <vt:lpwstr>http://www.aes.org/e-lib)</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Bear Kave Virtual Immersive Environment</dc:title>
  <dc:subject/>
  <dc:creator>William McQuaide</dc:creator>
  <cp:keywords/>
  <dc:description>Example template for papers submitted to the 22nd AES International Conference on Virtual, Synthetic and Entertainment Audio</dc:description>
  <cp:lastModifiedBy>Emilio Soria</cp:lastModifiedBy>
  <cp:revision>3</cp:revision>
  <cp:lastPrinted>2011-09-01T17:28:00Z</cp:lastPrinted>
  <dcterms:created xsi:type="dcterms:W3CDTF">2024-04-29T08:18:00Z</dcterms:created>
  <dcterms:modified xsi:type="dcterms:W3CDTF">2024-04-29T08:19:00Z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4f70f2e0,188291ad,6dad4104,67197caf,46e7c77c,5aa0b015</vt:lpwstr>
  </property>
  <property fmtid="{D5CDD505-2E9C-101B-9397-08002B2CF9AE}" pid="3" name="ClassificationContentMarkingHeaderFontProps">
    <vt:lpwstr>#93979b,11,Jost</vt:lpwstr>
  </property>
  <property fmtid="{D5CDD505-2E9C-101B-9397-08002B2CF9AE}" pid="4" name="ClassificationContentMarkingHeaderText">
    <vt:lpwstr>Internal use</vt:lpwstr>
  </property>
  <property fmtid="{D5CDD505-2E9C-101B-9397-08002B2CF9AE}" pid="5" name="ContentTypeId">
    <vt:lpwstr>0x010100BC29085CA38E6F4CBF8F187746FA48B8</vt:lpwstr>
  </property>
  <property fmtid="{D5CDD505-2E9C-101B-9397-08002B2CF9AE}" pid="6" name="MediaServiceImageTags">
    <vt:lpwstr/>
  </property>
</Properties>
</file>