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D4BF8BC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EXPERIMENT 2</w:t>
      </w:r>
      <w:r>
        <w:rPr>
          <w:rFonts w:hint="default" w:cstheme="minorHAnsi"/>
          <w:bCs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bCs/>
          <w:sz w:val="24"/>
          <w:szCs w:val="24"/>
        </w:rPr>
        <w:t>:  Demonstrate Storage as a Service (SaaS) create and configure a new VM Image in any Public Cloud Service Provider</w:t>
      </w:r>
      <w:r>
        <w:rPr>
          <w:rFonts w:cstheme="minorHAnsi"/>
          <w:bCs/>
          <w:sz w:val="28"/>
          <w:szCs w:val="28"/>
        </w:rPr>
        <w:t>.</w:t>
      </w:r>
    </w:p>
    <w:p w14:paraId="5B19CE6C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8"/>
          <w:szCs w:val="28"/>
        </w:rPr>
        <w:t>Step 1:</w:t>
      </w:r>
      <w:r>
        <w:rPr>
          <w:rFonts w:cstheme="minorHAnsi"/>
          <w:bCs/>
          <w:sz w:val="24"/>
          <w:szCs w:val="24"/>
        </w:rPr>
        <w:t xml:space="preserve"> Create a Virtual Machine</w:t>
      </w:r>
    </w:p>
    <w:p w14:paraId="79D934CC">
      <w:pPr>
        <w:rPr>
          <w:rFonts w:cstheme="minorHAnsi"/>
          <w:bCs/>
          <w:sz w:val="28"/>
          <w:szCs w:val="28"/>
        </w:rPr>
      </w:pPr>
      <w:r>
        <w:rPr>
          <w14:ligatures w14:val="standardContextual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8595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Step 2: Enter the Resource Group Details.</w:t>
      </w:r>
    </w:p>
    <w:p w14:paraId="31B49F24">
      <w:pPr>
        <w:rPr>
          <w:rFonts w:cstheme="minorHAnsi"/>
          <w:bCs/>
          <w:sz w:val="28"/>
          <w:szCs w:val="28"/>
        </w:rPr>
      </w:pPr>
    </w:p>
    <w:p w14:paraId="0BD581EF">
      <w:pPr>
        <w:rPr>
          <w:rFonts w:cstheme="minorHAnsi"/>
          <w:bCs/>
          <w:sz w:val="28"/>
          <w:szCs w:val="28"/>
        </w:rPr>
      </w:pPr>
      <w:r>
        <w:rPr>
          <w14:ligatures w14:val="standardContextual"/>
        </w:rPr>
        <w:drawing>
          <wp:inline distT="0" distB="0" distL="0" distR="0">
            <wp:extent cx="5731510" cy="3223895"/>
            <wp:effectExtent l="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BA92">
      <w:pPr>
        <w:rPr>
          <w:rFonts w:cstheme="minorHAnsi"/>
          <w:bCs/>
          <w:sz w:val="28"/>
          <w:szCs w:val="28"/>
        </w:rPr>
      </w:pPr>
    </w:p>
    <w:p w14:paraId="0C33C41F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Step 3: Enter the Data Disk For Virtual Machine Details.</w:t>
      </w:r>
    </w:p>
    <w:p w14:paraId="254EC698">
      <w:pPr>
        <w:rPr>
          <w:rFonts w:cstheme="minorHAnsi"/>
          <w:bCs/>
          <w:sz w:val="28"/>
          <w:szCs w:val="28"/>
        </w:rPr>
      </w:pPr>
    </w:p>
    <w:p w14:paraId="0B57E66A">
      <w:pPr>
        <w:rPr>
          <w:rFonts w:cstheme="minorHAnsi"/>
          <w:bCs/>
          <w:sz w:val="28"/>
          <w:szCs w:val="28"/>
        </w:rPr>
      </w:pPr>
      <w:r>
        <w:rPr>
          <w14:ligatures w14:val="standardContextual"/>
        </w:rPr>
        <w:drawing>
          <wp:inline distT="0" distB="0" distL="0" distR="0">
            <wp:extent cx="5731510" cy="3223895"/>
            <wp:effectExtent l="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E4E9">
      <w:pPr>
        <w:rPr>
          <w:rFonts w:cstheme="minorHAnsi"/>
          <w:bCs/>
          <w:sz w:val="28"/>
          <w:szCs w:val="28"/>
        </w:rPr>
      </w:pPr>
    </w:p>
    <w:p w14:paraId="19B0C94F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Step 4: Goto networking and Enter.</w:t>
      </w:r>
    </w:p>
    <w:p w14:paraId="7AA4F796">
      <w:pPr>
        <w:rPr>
          <w:rFonts w:cstheme="minorHAnsi"/>
          <w:bCs/>
          <w:sz w:val="28"/>
          <w:szCs w:val="28"/>
        </w:rPr>
      </w:pPr>
    </w:p>
    <w:p w14:paraId="37AB2A58">
      <w:pPr>
        <w:rPr>
          <w:rFonts w:cstheme="minorHAnsi"/>
          <w:bCs/>
          <w:sz w:val="28"/>
          <w:szCs w:val="28"/>
        </w:rPr>
      </w:pPr>
      <w:r>
        <w:rPr>
          <w14:ligatures w14:val="standardContextual"/>
        </w:rPr>
        <w:drawing>
          <wp:inline distT="0" distB="0" distL="0" distR="0">
            <wp:extent cx="5731510" cy="3223895"/>
            <wp:effectExtent l="0" t="0" r="254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E3C2">
      <w:pPr>
        <w:rPr>
          <w:rFonts w:cstheme="minorHAnsi"/>
          <w:bCs/>
          <w:sz w:val="28"/>
          <w:szCs w:val="28"/>
        </w:rPr>
      </w:pPr>
    </w:p>
    <w:p w14:paraId="5E34D52A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Step 5: Goto Management and enter details.</w:t>
      </w:r>
    </w:p>
    <w:p w14:paraId="04C77CB1">
      <w:pPr>
        <w:rPr>
          <w:rFonts w:cstheme="minorHAnsi"/>
          <w:bCs/>
          <w:sz w:val="28"/>
          <w:szCs w:val="28"/>
        </w:rPr>
      </w:pPr>
    </w:p>
    <w:p w14:paraId="380C3BD4">
      <w:pPr>
        <w:rPr>
          <w:rFonts w:cstheme="minorHAnsi"/>
          <w:bCs/>
          <w:sz w:val="28"/>
          <w:szCs w:val="28"/>
        </w:rPr>
      </w:pPr>
      <w:r>
        <w:rPr>
          <w14:ligatures w14:val="standardContextual"/>
        </w:rPr>
        <w:drawing>
          <wp:inline distT="0" distB="0" distL="0" distR="0">
            <wp:extent cx="5731510" cy="3223895"/>
            <wp:effectExtent l="0" t="0" r="254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304F">
      <w:pPr>
        <w:rPr>
          <w:rFonts w:cstheme="minorHAnsi"/>
          <w:bCs/>
          <w:sz w:val="28"/>
          <w:szCs w:val="28"/>
        </w:rPr>
      </w:pPr>
    </w:p>
    <w:p w14:paraId="169B1788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Step 6: Goto Monitoring and enter the Details.</w:t>
      </w:r>
    </w:p>
    <w:p w14:paraId="4CD4032F">
      <w:pPr>
        <w:rPr>
          <w:rFonts w:cstheme="minorHAnsi"/>
          <w:bCs/>
          <w:sz w:val="28"/>
          <w:szCs w:val="28"/>
        </w:rPr>
      </w:pPr>
    </w:p>
    <w:p w14:paraId="3A2C40C6">
      <w:pPr>
        <w:rPr>
          <w:rFonts w:cstheme="minorHAnsi"/>
          <w:bCs/>
          <w:sz w:val="28"/>
          <w:szCs w:val="28"/>
        </w:rPr>
      </w:pPr>
      <w:r>
        <w:rPr>
          <w14:ligatures w14:val="standardContextual"/>
        </w:rPr>
        <w:drawing>
          <wp:inline distT="0" distB="0" distL="0" distR="0">
            <wp:extent cx="5731510" cy="3223895"/>
            <wp:effectExtent l="0" t="0" r="25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7634">
      <w:pPr>
        <w:rPr>
          <w:rFonts w:cstheme="minorHAnsi"/>
          <w:bCs/>
          <w:sz w:val="28"/>
          <w:szCs w:val="28"/>
        </w:rPr>
      </w:pPr>
    </w:p>
    <w:p w14:paraId="0024E006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Step 7: Enter the Details.</w:t>
      </w:r>
    </w:p>
    <w:p w14:paraId="5A21CB8F">
      <w:pPr>
        <w:rPr>
          <w:rFonts w:cstheme="minorHAnsi"/>
          <w:bCs/>
          <w:sz w:val="28"/>
          <w:szCs w:val="28"/>
        </w:rPr>
      </w:pPr>
    </w:p>
    <w:p w14:paraId="1B28A364">
      <w:pPr>
        <w:rPr>
          <w:rFonts w:cstheme="minorHAnsi"/>
          <w:bCs/>
          <w:sz w:val="28"/>
          <w:szCs w:val="28"/>
        </w:rPr>
      </w:pPr>
      <w:r>
        <w:rPr>
          <w14:ligatures w14:val="standardContextual"/>
        </w:rPr>
        <w:drawing>
          <wp:inline distT="0" distB="0" distL="0" distR="0">
            <wp:extent cx="5731510" cy="3223895"/>
            <wp:effectExtent l="0" t="0" r="254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F344">
      <w:pPr>
        <w:rPr>
          <w:rFonts w:cstheme="minorHAnsi"/>
          <w:bCs/>
          <w:sz w:val="28"/>
          <w:szCs w:val="28"/>
        </w:rPr>
      </w:pPr>
    </w:p>
    <w:p w14:paraId="4D74CB9C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Step 8: Enter the Tags details.</w:t>
      </w:r>
    </w:p>
    <w:p w14:paraId="777D55E0">
      <w:pPr>
        <w:rPr>
          <w:rFonts w:cstheme="minorHAnsi"/>
          <w:bCs/>
          <w:sz w:val="28"/>
          <w:szCs w:val="28"/>
        </w:rPr>
      </w:pPr>
    </w:p>
    <w:p w14:paraId="4F1129D6">
      <w:pPr>
        <w:rPr>
          <w:rFonts w:cstheme="minorHAnsi"/>
          <w:bCs/>
          <w:sz w:val="28"/>
          <w:szCs w:val="28"/>
        </w:rPr>
      </w:pPr>
      <w:r>
        <w:rPr>
          <w14:ligatures w14:val="standardContextual"/>
        </w:rPr>
        <w:drawing>
          <wp:inline distT="0" distB="0" distL="0" distR="0">
            <wp:extent cx="5731510" cy="3223895"/>
            <wp:effectExtent l="0" t="0" r="2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4B61">
      <w:pPr>
        <w:rPr>
          <w:rFonts w:cstheme="minorHAnsi"/>
          <w:bCs/>
          <w:sz w:val="28"/>
          <w:szCs w:val="28"/>
        </w:rPr>
      </w:pPr>
    </w:p>
    <w:p w14:paraId="15DA6574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Step 9: Enter the create option.</w:t>
      </w:r>
    </w:p>
    <w:p w14:paraId="69BC7F97">
      <w:pPr>
        <w:rPr>
          <w:rFonts w:cstheme="minorHAnsi"/>
          <w:bCs/>
          <w:sz w:val="28"/>
          <w:szCs w:val="28"/>
        </w:rPr>
      </w:pPr>
    </w:p>
    <w:p w14:paraId="7FE94009">
      <w:pPr>
        <w:rPr>
          <w:rFonts w:cstheme="minorHAnsi"/>
          <w:bCs/>
          <w:sz w:val="28"/>
          <w:szCs w:val="28"/>
        </w:rPr>
      </w:pPr>
      <w:r>
        <w:rPr>
          <w14:ligatures w14:val="standardContextual"/>
        </w:rPr>
        <w:drawing>
          <wp:inline distT="0" distB="0" distL="0" distR="0">
            <wp:extent cx="5731510" cy="3223895"/>
            <wp:effectExtent l="0" t="0" r="254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92C6">
      <w:pPr>
        <w:rPr>
          <w:rFonts w:cstheme="minorHAnsi"/>
          <w:bCs/>
          <w:sz w:val="28"/>
          <w:szCs w:val="28"/>
        </w:rPr>
      </w:pPr>
    </w:p>
    <w:p w14:paraId="12B38920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Step 10: Here Deployment is in Progress.</w:t>
      </w:r>
    </w:p>
    <w:p w14:paraId="468BAE5E">
      <w:pPr>
        <w:rPr>
          <w:rFonts w:cstheme="minorHAnsi"/>
          <w:bCs/>
          <w:sz w:val="28"/>
          <w:szCs w:val="28"/>
        </w:rPr>
      </w:pPr>
    </w:p>
    <w:p w14:paraId="52ED4B06">
      <w:pPr>
        <w:rPr>
          <w:rFonts w:cstheme="minorHAnsi"/>
          <w:bCs/>
          <w:sz w:val="28"/>
          <w:szCs w:val="28"/>
        </w:rPr>
      </w:pPr>
      <w:r>
        <w:rPr>
          <w14:ligatures w14:val="standardContextual"/>
        </w:rPr>
        <w:drawing>
          <wp:inline distT="0" distB="0" distL="0" distR="0">
            <wp:extent cx="5731510" cy="3223895"/>
            <wp:effectExtent l="0" t="0" r="254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63B7">
      <w:pPr>
        <w:rPr>
          <w:rFonts w:cstheme="minorHAnsi"/>
          <w:bCs/>
          <w:sz w:val="28"/>
          <w:szCs w:val="28"/>
        </w:rPr>
      </w:pPr>
    </w:p>
    <w:p w14:paraId="58E84DC5">
      <w:pPr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Step 11: Here we can get Ypur</w:t>
      </w:r>
    </w:p>
    <w:p w14:paraId="6D9274E9">
      <w:pPr>
        <w:rPr>
          <w:rFonts w:cstheme="minorHAnsi"/>
          <w:bCs/>
          <w:sz w:val="28"/>
          <w:szCs w:val="28"/>
        </w:rPr>
      </w:pPr>
      <w:r>
        <w:rPr>
          <w14:ligatures w14:val="standardContextual"/>
        </w:rPr>
        <w:drawing>
          <wp:inline distT="0" distB="0" distL="0" distR="0">
            <wp:extent cx="5731510" cy="3223895"/>
            <wp:effectExtent l="0" t="0" r="254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A7D3E"/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F072B53">
    <w:pPr>
      <w:pStyle w:val="4"/>
    </w:pPr>
    <w:bookmarkStart w:id="0" w:name="_GoBack"/>
    <w:bookmarkEnd w:id="0"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1F29896">
    <w:pPr>
      <w:pStyle w:val="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5D72427">
    <w:pPr>
      <w:pStyle w:val="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96CA6D7">
    <w:pPr>
      <w:pStyle w:val="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ACD12E0">
    <w:pPr>
      <w:pStyle w:val="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43B801E">
    <w:pPr>
      <w:pStyle w:val="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6694"/>
    <w:rsid w:val="00053B02"/>
    <w:rsid w:val="00476694"/>
    <w:rsid w:val="00717F5C"/>
    <w:rsid w:val="00A57C35"/>
    <w:rsid w:val="4F307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kern w:val="0"/>
      <w:sz w:val="22"/>
      <w:szCs w:val="22"/>
      <w:lang w:val="en-US" w:eastAsia="en-US" w:bidi="ar-SA"/>
      <w14:ligatures w14:val="none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7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header"/>
    <w:basedOn w:val="1"/>
    <w:link w:val="6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6">
    <w:name w:val="Header Char"/>
    <w:basedOn w:val="2"/>
    <w:link w:val="5"/>
    <w:uiPriority w:val="99"/>
    <w:rPr>
      <w:kern w:val="0"/>
      <w:lang w:val="en-US"/>
      <w14:ligatures w14:val="none"/>
    </w:rPr>
  </w:style>
  <w:style w:type="character" w:customStyle="1" w:styleId="7">
    <w:name w:val="Footer Char"/>
    <w:basedOn w:val="2"/>
    <w:link w:val="4"/>
    <w:qFormat/>
    <w:uiPriority w:val="99"/>
    <w:rPr>
      <w:kern w:val="0"/>
      <w:lang w:val="en-US"/>
      <w14:ligatures w14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image" Target="media/image11.jpeg"/><Relationship Id="rId21" Type="http://schemas.openxmlformats.org/officeDocument/2006/relationships/image" Target="media/image10.jpeg"/><Relationship Id="rId20" Type="http://schemas.openxmlformats.org/officeDocument/2006/relationships/image" Target="media/image9.jpeg"/><Relationship Id="rId2" Type="http://schemas.openxmlformats.org/officeDocument/2006/relationships/settings" Target="settings.xml"/><Relationship Id="rId19" Type="http://schemas.openxmlformats.org/officeDocument/2006/relationships/image" Target="media/image8.jpeg"/><Relationship Id="rId18" Type="http://schemas.openxmlformats.org/officeDocument/2006/relationships/image" Target="media/image7.jpeg"/><Relationship Id="rId17" Type="http://schemas.openxmlformats.org/officeDocument/2006/relationships/image" Target="media/image6.jpeg"/><Relationship Id="rId16" Type="http://schemas.openxmlformats.org/officeDocument/2006/relationships/image" Target="media/image5.jpeg"/><Relationship Id="rId15" Type="http://schemas.openxmlformats.org/officeDocument/2006/relationships/image" Target="media/image4.jpeg"/><Relationship Id="rId14" Type="http://schemas.openxmlformats.org/officeDocument/2006/relationships/image" Target="media/image3.jpeg"/><Relationship Id="rId13" Type="http://schemas.openxmlformats.org/officeDocument/2006/relationships/image" Target="media/image2.jpeg"/><Relationship Id="rId12" Type="http://schemas.openxmlformats.org/officeDocument/2006/relationships/image" Target="media/image1.jpe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88</Words>
  <Characters>503</Characters>
  <Lines>4</Lines>
  <Paragraphs>1</Paragraphs>
  <TotalTime>26</TotalTime>
  <ScaleCrop>false</ScaleCrop>
  <LinksUpToDate>false</LinksUpToDate>
  <CharactersWithSpaces>590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2024-03-20T03:34:00Z</dcterms:created>
  <dc:creator>kadiyalabhanu98@gmail.com</dc:creator>
  <cp:lastModifiedBy>THANNEERU THANU SREE</cp:lastModifiedBy>
  <dcterms:modified xsi:type="dcterms:W3CDTF">2024-07-30T16:58:01Z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3464FE74B96A4B9BB360DFB8BFB4C5E0_13</vt:lpwstr>
  </property>
</Properties>
</file>