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2F836" w14:textId="77777777" w:rsidR="00414336" w:rsidRPr="007252A9" w:rsidRDefault="00414336" w:rsidP="00414336">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 xml:space="preserve">UNIVERSIDAD TECNOLÓGICA DE LOS ANDES </w:t>
      </w:r>
    </w:p>
    <w:p w14:paraId="31D90BDB" w14:textId="77777777" w:rsidR="00414336" w:rsidRPr="007252A9" w:rsidRDefault="00414336" w:rsidP="00414336">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 xml:space="preserve">FACULTAD DE INGENIERÍA </w:t>
      </w:r>
    </w:p>
    <w:p w14:paraId="6EA89B09" w14:textId="77777777" w:rsidR="00414336" w:rsidRPr="007252A9" w:rsidRDefault="00414336" w:rsidP="00414336">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ESCUELA PROFESIONAL DE INGENIERÍA DE SISTEMAS E INFORMÁTICA</w:t>
      </w:r>
    </w:p>
    <w:p w14:paraId="5550973D" w14:textId="77777777" w:rsidR="00414336" w:rsidRPr="007252A9" w:rsidRDefault="00414336" w:rsidP="00414336">
      <w:pPr>
        <w:spacing w:line="276" w:lineRule="auto"/>
        <w:jc w:val="center"/>
        <w:rPr>
          <w:rFonts w:ascii="Times New Roman" w:hAnsi="Times New Roman" w:cs="Times New Roman"/>
          <w:sz w:val="24"/>
          <w:szCs w:val="24"/>
        </w:rPr>
      </w:pPr>
      <w:r w:rsidRPr="007252A9">
        <w:rPr>
          <w:rFonts w:ascii="Times New Roman" w:hAnsi="Times New Roman" w:cs="Times New Roman"/>
          <w:b/>
          <w:bCs/>
          <w:noProof/>
          <w:sz w:val="24"/>
          <w:szCs w:val="24"/>
          <w:lang w:eastAsia="es-PE"/>
        </w:rPr>
        <w:drawing>
          <wp:anchor distT="0" distB="0" distL="114300" distR="114300" simplePos="0" relativeHeight="251659264" behindDoc="0" locked="0" layoutInCell="1" allowOverlap="1" wp14:anchorId="05E1C7AF" wp14:editId="41B62937">
            <wp:simplePos x="0" y="0"/>
            <wp:positionH relativeFrom="margin">
              <wp:align>center</wp:align>
            </wp:positionH>
            <wp:positionV relativeFrom="paragraph">
              <wp:posOffset>1905</wp:posOffset>
            </wp:positionV>
            <wp:extent cx="1670050" cy="1914525"/>
            <wp:effectExtent l="0" t="0" r="6350" b="9525"/>
            <wp:wrapSquare wrapText="bothSides"/>
            <wp:docPr id="1439153940" name="Imagen 1" descr="Nosotros – UTEA | Universidad Tecnológica de los 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sotros – UTEA | Universidad Tecnológica de los And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005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6D974" w14:textId="77777777" w:rsidR="00414336" w:rsidRPr="007252A9" w:rsidRDefault="00414336" w:rsidP="00414336">
      <w:pPr>
        <w:spacing w:line="276" w:lineRule="auto"/>
        <w:jc w:val="center"/>
        <w:rPr>
          <w:rFonts w:ascii="Times New Roman" w:hAnsi="Times New Roman" w:cs="Times New Roman"/>
          <w:sz w:val="24"/>
          <w:szCs w:val="24"/>
        </w:rPr>
      </w:pPr>
    </w:p>
    <w:p w14:paraId="5A90E5E5" w14:textId="77777777" w:rsidR="00414336" w:rsidRDefault="00414336" w:rsidP="00414336">
      <w:pPr>
        <w:spacing w:line="276" w:lineRule="auto"/>
        <w:jc w:val="center"/>
        <w:rPr>
          <w:rFonts w:ascii="Times New Roman" w:hAnsi="Times New Roman" w:cs="Times New Roman"/>
          <w:sz w:val="24"/>
          <w:szCs w:val="24"/>
        </w:rPr>
      </w:pPr>
    </w:p>
    <w:p w14:paraId="03D06939" w14:textId="77777777" w:rsidR="00414336" w:rsidRDefault="00414336" w:rsidP="00414336">
      <w:pPr>
        <w:spacing w:line="276" w:lineRule="auto"/>
        <w:jc w:val="center"/>
        <w:rPr>
          <w:rFonts w:ascii="Times New Roman" w:hAnsi="Times New Roman" w:cs="Times New Roman"/>
          <w:sz w:val="24"/>
          <w:szCs w:val="24"/>
        </w:rPr>
      </w:pPr>
    </w:p>
    <w:p w14:paraId="6D6159D0" w14:textId="77777777" w:rsidR="00414336" w:rsidRDefault="00414336" w:rsidP="00414336">
      <w:pPr>
        <w:spacing w:line="276" w:lineRule="auto"/>
        <w:jc w:val="center"/>
        <w:rPr>
          <w:rFonts w:ascii="Times New Roman" w:hAnsi="Times New Roman" w:cs="Times New Roman"/>
          <w:sz w:val="24"/>
          <w:szCs w:val="24"/>
        </w:rPr>
      </w:pPr>
    </w:p>
    <w:p w14:paraId="4ABF83E9" w14:textId="77777777" w:rsidR="00414336" w:rsidRPr="007252A9" w:rsidRDefault="00414336" w:rsidP="00414336">
      <w:pPr>
        <w:spacing w:line="276" w:lineRule="auto"/>
        <w:jc w:val="center"/>
        <w:rPr>
          <w:rFonts w:ascii="Times New Roman" w:hAnsi="Times New Roman" w:cs="Times New Roman"/>
          <w:sz w:val="24"/>
          <w:szCs w:val="24"/>
        </w:rPr>
      </w:pPr>
    </w:p>
    <w:p w14:paraId="30346B85" w14:textId="77777777" w:rsidR="00414336" w:rsidRDefault="00414336" w:rsidP="00414336">
      <w:pPr>
        <w:spacing w:line="276" w:lineRule="auto"/>
        <w:rPr>
          <w:rFonts w:ascii="Times New Roman" w:hAnsi="Times New Roman" w:cs="Times New Roman"/>
          <w:b/>
          <w:bCs/>
          <w:sz w:val="24"/>
          <w:szCs w:val="24"/>
        </w:rPr>
      </w:pPr>
    </w:p>
    <w:p w14:paraId="660D9A0A" w14:textId="77777777" w:rsidR="00414336" w:rsidRPr="007252A9" w:rsidRDefault="00414336" w:rsidP="00414336">
      <w:pPr>
        <w:spacing w:line="276" w:lineRule="auto"/>
        <w:jc w:val="center"/>
        <w:rPr>
          <w:rFonts w:ascii="Times New Roman" w:hAnsi="Times New Roman" w:cs="Times New Roman"/>
          <w:b/>
          <w:bCs/>
          <w:sz w:val="24"/>
          <w:szCs w:val="24"/>
        </w:rPr>
      </w:pPr>
      <w:r w:rsidRPr="007252A9">
        <w:rPr>
          <w:rFonts w:ascii="Times New Roman" w:hAnsi="Times New Roman" w:cs="Times New Roman"/>
          <w:b/>
          <w:bCs/>
          <w:sz w:val="24"/>
          <w:szCs w:val="24"/>
        </w:rPr>
        <w:t>T</w:t>
      </w:r>
      <w:r>
        <w:rPr>
          <w:rFonts w:ascii="Times New Roman" w:hAnsi="Times New Roman" w:cs="Times New Roman"/>
          <w:b/>
          <w:bCs/>
          <w:sz w:val="24"/>
          <w:szCs w:val="24"/>
        </w:rPr>
        <w:t>ema</w:t>
      </w:r>
    </w:p>
    <w:p w14:paraId="3D8541BB" w14:textId="7A28820B" w:rsidR="00414336" w:rsidRPr="00414336" w:rsidRDefault="00414336" w:rsidP="00414336">
      <w:pPr>
        <w:jc w:val="center"/>
        <w:rPr>
          <w:b/>
          <w:bCs/>
          <w:sz w:val="24"/>
          <w:szCs w:val="24"/>
          <w:lang w:eastAsia="es-PE"/>
        </w:rPr>
      </w:pPr>
      <w:r w:rsidRPr="00414336">
        <w:rPr>
          <w:b/>
          <w:bCs/>
          <w:sz w:val="24"/>
          <w:szCs w:val="24"/>
          <w:lang w:eastAsia="es-PE"/>
        </w:rPr>
        <w:t>CURVAS PARAMÉTRICAS</w:t>
      </w:r>
    </w:p>
    <w:p w14:paraId="27AAF06A" w14:textId="77777777" w:rsidR="00414336" w:rsidRPr="007252A9" w:rsidRDefault="00414336" w:rsidP="00414336">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r w:rsidRPr="007252A9">
        <w:rPr>
          <w:rFonts w:ascii="Times New Roman" w:hAnsi="Times New Roman" w:cs="Times New Roman"/>
          <w:b/>
          <w:bCs/>
          <w:sz w:val="24"/>
          <w:szCs w:val="24"/>
        </w:rPr>
        <w:t>:</w:t>
      </w:r>
    </w:p>
    <w:p w14:paraId="63D5EBE5" w14:textId="77777777" w:rsidR="00414336" w:rsidRPr="004C28FD" w:rsidRDefault="00414336" w:rsidP="00414336">
      <w:pPr>
        <w:spacing w:line="276" w:lineRule="auto"/>
        <w:jc w:val="center"/>
        <w:rPr>
          <w:rFonts w:ascii="Times New Roman" w:hAnsi="Times New Roman" w:cs="Times New Roman"/>
          <w:b/>
          <w:bCs/>
          <w:color w:val="000000" w:themeColor="text1"/>
          <w:sz w:val="21"/>
          <w:szCs w:val="21"/>
          <w:shd w:val="clear" w:color="auto" w:fill="FFFFFF"/>
        </w:rPr>
      </w:pPr>
      <w:r w:rsidRPr="004C28FD">
        <w:rPr>
          <w:rFonts w:ascii="Times New Roman" w:hAnsi="Times New Roman" w:cs="Times New Roman"/>
          <w:b/>
          <w:bCs/>
          <w:color w:val="000000" w:themeColor="text1"/>
          <w:sz w:val="24"/>
          <w:szCs w:val="24"/>
        </w:rPr>
        <w:t xml:space="preserve">Mg. </w:t>
      </w:r>
      <w:r w:rsidRPr="004C28FD">
        <w:rPr>
          <w:rFonts w:ascii="Times New Roman" w:hAnsi="Times New Roman" w:cs="Times New Roman"/>
          <w:b/>
          <w:bCs/>
          <w:color w:val="000000" w:themeColor="text1"/>
          <w:sz w:val="21"/>
          <w:szCs w:val="21"/>
          <w:shd w:val="clear" w:color="auto" w:fill="FFFFFF"/>
        </w:rPr>
        <w:t>ELVIO TINTAYA ZEGARRA</w:t>
      </w:r>
    </w:p>
    <w:p w14:paraId="20C7A4C8" w14:textId="77777777" w:rsidR="00414336" w:rsidRPr="007252A9" w:rsidRDefault="00414336" w:rsidP="00414336">
      <w:pPr>
        <w:spacing w:line="276" w:lineRule="auto"/>
        <w:jc w:val="center"/>
        <w:rPr>
          <w:rFonts w:ascii="Times New Roman" w:hAnsi="Times New Roman" w:cs="Times New Roman"/>
          <w:sz w:val="24"/>
          <w:szCs w:val="24"/>
        </w:rPr>
      </w:pPr>
    </w:p>
    <w:p w14:paraId="26095869" w14:textId="77777777" w:rsidR="00414336" w:rsidRPr="007252A9" w:rsidRDefault="00414336" w:rsidP="00414336">
      <w:pPr>
        <w:spacing w:line="276" w:lineRule="auto"/>
        <w:jc w:val="center"/>
        <w:rPr>
          <w:rFonts w:ascii="Times New Roman" w:hAnsi="Times New Roman" w:cs="Times New Roman"/>
          <w:b/>
          <w:bCs/>
          <w:sz w:val="24"/>
          <w:szCs w:val="24"/>
        </w:rPr>
      </w:pPr>
      <w:r w:rsidRPr="007252A9">
        <w:rPr>
          <w:rFonts w:ascii="Times New Roman" w:hAnsi="Times New Roman" w:cs="Times New Roman"/>
          <w:b/>
          <w:bCs/>
          <w:sz w:val="24"/>
          <w:szCs w:val="24"/>
        </w:rPr>
        <w:t>A</w:t>
      </w:r>
      <w:r>
        <w:rPr>
          <w:rFonts w:ascii="Times New Roman" w:hAnsi="Times New Roman" w:cs="Times New Roman"/>
          <w:b/>
          <w:bCs/>
          <w:sz w:val="24"/>
          <w:szCs w:val="24"/>
        </w:rPr>
        <w:t>lumno</w:t>
      </w:r>
      <w:r w:rsidRPr="007252A9">
        <w:rPr>
          <w:rFonts w:ascii="Times New Roman" w:hAnsi="Times New Roman" w:cs="Times New Roman"/>
          <w:b/>
          <w:bCs/>
          <w:sz w:val="24"/>
          <w:szCs w:val="24"/>
        </w:rPr>
        <w:t>:</w:t>
      </w:r>
    </w:p>
    <w:p w14:paraId="4F91801F" w14:textId="77777777" w:rsidR="00414336" w:rsidRPr="007252A9" w:rsidRDefault="00414336" w:rsidP="00414336">
      <w:pPr>
        <w:spacing w:line="276" w:lineRule="auto"/>
        <w:jc w:val="center"/>
        <w:rPr>
          <w:rFonts w:ascii="Times New Roman" w:hAnsi="Times New Roman" w:cs="Times New Roman"/>
          <w:sz w:val="24"/>
          <w:szCs w:val="24"/>
        </w:rPr>
      </w:pPr>
      <w:r w:rsidRPr="007252A9">
        <w:rPr>
          <w:rFonts w:ascii="Times New Roman" w:hAnsi="Times New Roman" w:cs="Times New Roman"/>
          <w:sz w:val="24"/>
          <w:szCs w:val="24"/>
        </w:rPr>
        <w:t xml:space="preserve">Silva Caytuiro, </w:t>
      </w:r>
      <w:r>
        <w:rPr>
          <w:rFonts w:ascii="Times New Roman" w:hAnsi="Times New Roman" w:cs="Times New Roman"/>
          <w:sz w:val="24"/>
          <w:szCs w:val="24"/>
        </w:rPr>
        <w:t>V</w:t>
      </w:r>
      <w:r w:rsidRPr="007252A9">
        <w:rPr>
          <w:rFonts w:ascii="Times New Roman" w:hAnsi="Times New Roman" w:cs="Times New Roman"/>
          <w:sz w:val="24"/>
          <w:szCs w:val="24"/>
        </w:rPr>
        <w:t>igil</w:t>
      </w:r>
    </w:p>
    <w:p w14:paraId="1BED0626" w14:textId="77777777" w:rsidR="00414336" w:rsidRDefault="00414336" w:rsidP="00414336">
      <w:pPr>
        <w:spacing w:line="276" w:lineRule="auto"/>
        <w:jc w:val="center"/>
        <w:rPr>
          <w:rFonts w:ascii="Times New Roman" w:hAnsi="Times New Roman" w:cs="Times New Roman"/>
          <w:sz w:val="24"/>
          <w:szCs w:val="24"/>
        </w:rPr>
      </w:pPr>
    </w:p>
    <w:p w14:paraId="6F118DF5" w14:textId="77777777" w:rsidR="00414336" w:rsidRPr="007252A9" w:rsidRDefault="00414336" w:rsidP="00414336">
      <w:pPr>
        <w:spacing w:line="276" w:lineRule="auto"/>
        <w:jc w:val="center"/>
        <w:rPr>
          <w:rFonts w:ascii="Times New Roman" w:hAnsi="Times New Roman" w:cs="Times New Roman"/>
          <w:sz w:val="24"/>
          <w:szCs w:val="24"/>
        </w:rPr>
      </w:pPr>
    </w:p>
    <w:p w14:paraId="0F7FEC03" w14:textId="77777777" w:rsidR="00414336" w:rsidRPr="00B56874" w:rsidRDefault="00414336" w:rsidP="00414336">
      <w:pPr>
        <w:spacing w:line="276" w:lineRule="auto"/>
        <w:jc w:val="center"/>
        <w:rPr>
          <w:rFonts w:ascii="Times New Roman" w:hAnsi="Times New Roman" w:cs="Times New Roman"/>
          <w:b/>
          <w:sz w:val="24"/>
          <w:szCs w:val="24"/>
        </w:rPr>
      </w:pPr>
      <w:r w:rsidRPr="00B56874">
        <w:rPr>
          <w:rFonts w:ascii="Times New Roman" w:hAnsi="Times New Roman" w:cs="Times New Roman"/>
          <w:b/>
          <w:sz w:val="24"/>
          <w:szCs w:val="24"/>
        </w:rPr>
        <w:t>Abancay-Apurímac-Perú</w:t>
      </w:r>
    </w:p>
    <w:p w14:paraId="398DFA3E" w14:textId="77777777" w:rsidR="00414336" w:rsidRPr="00B56874" w:rsidRDefault="00414336" w:rsidP="00414336">
      <w:pPr>
        <w:spacing w:line="276" w:lineRule="auto"/>
        <w:jc w:val="center"/>
        <w:rPr>
          <w:rFonts w:ascii="Times New Roman" w:hAnsi="Times New Roman" w:cs="Times New Roman"/>
          <w:b/>
          <w:sz w:val="24"/>
          <w:szCs w:val="24"/>
        </w:rPr>
      </w:pPr>
      <w:r w:rsidRPr="00B56874">
        <w:rPr>
          <w:rFonts w:ascii="Times New Roman" w:hAnsi="Times New Roman" w:cs="Times New Roman"/>
          <w:b/>
          <w:sz w:val="24"/>
          <w:szCs w:val="24"/>
        </w:rPr>
        <w:t>2025</w:t>
      </w:r>
    </w:p>
    <w:p w14:paraId="16C5FD7C" w14:textId="77777777" w:rsidR="00414336" w:rsidRDefault="00414336" w:rsidP="00414336">
      <w:pPr>
        <w:spacing w:line="480" w:lineRule="auto"/>
        <w:rPr>
          <w:rFonts w:ascii="Arial" w:hAnsi="Arial" w:cs="Arial"/>
        </w:rPr>
      </w:pPr>
    </w:p>
    <w:p w14:paraId="449A332C" w14:textId="77777777" w:rsidR="00414336" w:rsidRDefault="00414336" w:rsidP="00414336">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6AA9F081" w14:textId="77777777" w:rsidR="00414336" w:rsidRDefault="00414336" w:rsidP="00414336">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623BC78B" w14:textId="77777777" w:rsidR="00414336" w:rsidRDefault="00414336" w:rsidP="00414336">
      <w:pPr>
        <w:spacing w:before="100" w:beforeAutospacing="1" w:after="100" w:afterAutospacing="1" w:line="360" w:lineRule="auto"/>
        <w:outlineLvl w:val="0"/>
        <w:rPr>
          <w:rFonts w:ascii="Times New Roman" w:eastAsia="Times New Roman" w:hAnsi="Times New Roman" w:cs="Times New Roman"/>
          <w:b/>
          <w:bCs/>
          <w:kern w:val="36"/>
          <w:sz w:val="24"/>
          <w:szCs w:val="24"/>
          <w:lang w:eastAsia="es-PE"/>
        </w:rPr>
      </w:pPr>
    </w:p>
    <w:p w14:paraId="1CC65A42" w14:textId="53B85904" w:rsidR="005D5F49" w:rsidRPr="005D5F49" w:rsidRDefault="005D5F49" w:rsidP="00414336">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s-PE"/>
        </w:rPr>
      </w:pPr>
      <w:r w:rsidRPr="005D5F49">
        <w:rPr>
          <w:rFonts w:ascii="Times New Roman" w:eastAsia="Times New Roman" w:hAnsi="Times New Roman" w:cs="Times New Roman"/>
          <w:b/>
          <w:bCs/>
          <w:kern w:val="36"/>
          <w:sz w:val="24"/>
          <w:szCs w:val="24"/>
          <w:lang w:eastAsia="es-PE"/>
        </w:rPr>
        <w:lastRenderedPageBreak/>
        <w:t>CURVAS PARAMÉTRICAS</w:t>
      </w:r>
    </w:p>
    <w:p w14:paraId="008159A4" w14:textId="78C7E382" w:rsidR="005D5F49" w:rsidRPr="005D5F49" w:rsidRDefault="005D5F49" w:rsidP="00414336">
      <w:pPr>
        <w:spacing w:before="100" w:beforeAutospacing="1" w:after="100" w:afterAutospacing="1" w:line="360" w:lineRule="auto"/>
        <w:jc w:val="center"/>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Introducción</w:t>
      </w:r>
    </w:p>
    <w:p w14:paraId="7D589CE0"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En la Computación Gráfica, las curvas paramétricas no deben entenderse únicamente como una construcción matemática abstracta, sino como un componente esencial en la representación y manipulación de geometría dentro de sistemas visuales modernos. A lo largo de la evolución de esta disciplina, se ha hecho evidente que uno de los principales desafíos consiste en representar formas suaves y continuas de manera eficiente, sin incurrir en un alto costo computacional.</w:t>
      </w:r>
    </w:p>
    <w:p w14:paraId="4B873556"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Autores como James D. Foley et al. (1996) destacan que las técnicas de modelado geométrico han evolucionado desde representaciones discretas hacia enfoques más compactos y expresivos, en los cuales las curvas paramétricas desempeñan un papel central. Estas permiten describir trayectorias y contornos mediante funciones dependientes de un parámetro, lo que facilita tanto su manipulación como su integración en sistemas interactivos.</w:t>
      </w:r>
    </w:p>
    <w:p w14:paraId="7062360E" w14:textId="276FF0A2" w:rsid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En aplicaciones contemporáneas, que abarcan desde interfaces vectoriales hasta motores gráficos tridimensionales, las curvas paramétricas no solo contribuyen a mejorar la calidad visual, sino que también optimizan procesos como la interpolación, la animación y la generación procedural de geometría. En este sentido, su importancia trasciende lo teórico, convirtiéndose en una herramienta fundamental dentro de los pipelines gráficos actuales (</w:t>
      </w:r>
      <w:proofErr w:type="spellStart"/>
      <w:r w:rsidRPr="005D5F49">
        <w:rPr>
          <w:rFonts w:ascii="Times New Roman" w:eastAsia="Times New Roman" w:hAnsi="Times New Roman" w:cs="Times New Roman"/>
          <w:sz w:val="24"/>
          <w:szCs w:val="24"/>
          <w:lang w:eastAsia="es-PE"/>
        </w:rPr>
        <w:t>Marschner</w:t>
      </w:r>
      <w:proofErr w:type="spellEnd"/>
      <w:r w:rsidRPr="005D5F49">
        <w:rPr>
          <w:rFonts w:ascii="Times New Roman" w:eastAsia="Times New Roman" w:hAnsi="Times New Roman" w:cs="Times New Roman"/>
          <w:sz w:val="24"/>
          <w:szCs w:val="24"/>
          <w:lang w:eastAsia="es-PE"/>
        </w:rPr>
        <w:t xml:space="preserve"> &amp; Shirley, 2016).</w:t>
      </w:r>
    </w:p>
    <w:p w14:paraId="0C6F3AD1" w14:textId="22300DBD"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288BCCC6" w14:textId="163B9BDA"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07D6BE75" w14:textId="54555430"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688B8C6D" w14:textId="4C972D61"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5EB4BEC6" w14:textId="57079848"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04AC3050" w14:textId="77777777" w:rsidR="00414336" w:rsidRPr="005D5F49"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02C0B63E" w14:textId="291CEA9F" w:rsidR="005D5F49" w:rsidRPr="005D5F49" w:rsidRDefault="005D5F49" w:rsidP="004143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lastRenderedPageBreak/>
        <w:t xml:space="preserve"> ¿Por qué las curvas paramétricas son clave en gráficos?</w:t>
      </w:r>
    </w:p>
    <w:p w14:paraId="361C2571"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El papel de las curvas paramétricas en la computación gráfica se comprende mejor al analizar los problemas fundamentales que enfrentan los sistemas gráficos modernos. Entre estos destacan la necesidad de representar superficies suaves, interpolar movimiento de forma natural y reducir la complejidad geométrica sin comprometer la calidad visual.</w:t>
      </w:r>
    </w:p>
    <w:p w14:paraId="70D52D60"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Las mallas poligonales, aunque constituyen la base del renderizado en hardware, presentan limitaciones importantes cuando se trata de representar suavidad. Para aproximar curvas o superficies continuas, es necesario incrementar significativamente el número de polígonos, lo que impacta directamente en el rendimiento. En contraste, las curvas paramétricas permiten describir estas mismas formas mediante funciones compactas, reduciendo la cantidad de datos necesarios (Rogers, 2001).</w:t>
      </w:r>
    </w:p>
    <w:p w14:paraId="3D3ABE1A"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Asimismo, en el contexto de la animación, las interpolaciones lineales resultan insuficientes para generar movimientos realistas. Las curvas paramétricas permiten definir trayectorias suaves, controlando no solo la posición, sino también aspectos como la aceleración y la dirección del movimiento. Esta capacidad es especialmente relevante en aplicaciones interactivas, donde la percepción del usuario depende en gran medida de la naturalidad de las transiciones.</w:t>
      </w:r>
    </w:p>
    <w:p w14:paraId="1E2BE75E" w14:textId="1B244CBB"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Por estas razones, las curvas paramétricas se han consolidado como una herramienta transversal en múltiples áreas, incluyendo el renderizado vectorial, el modelado tridimensional, la animación procedural y la simulación física (Foley et al., 1996).</w:t>
      </w:r>
    </w:p>
    <w:p w14:paraId="1557D140" w14:textId="1106C316" w:rsidR="005D5F49" w:rsidRPr="005D5F49" w:rsidRDefault="005D5F49" w:rsidP="004143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Tipos de curvas y cuándo usar cada una (visión práctica)</w:t>
      </w:r>
    </w:p>
    <w:p w14:paraId="65033E64" w14:textId="36AD742E" w:rsidR="005D5F49" w:rsidRPr="005D5F49" w:rsidRDefault="005D5F49" w:rsidP="004143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Curvas de Bézier</w:t>
      </w:r>
    </w:p>
    <w:p w14:paraId="487D80BB"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Las Curvas de Bézier representan uno de los modelos más influyentes dentro de la computación gráfica, especialmente en el ámbito del diseño bidimensional. Su formulación permite definir curvas suaves a partir de un conjunto finito de puntos de control, lo que facilita su manipulación y comprensión.</w:t>
      </w:r>
    </w:p>
    <w:p w14:paraId="11C0702F"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lastRenderedPageBreak/>
        <w:t xml:space="preserve">De acuerdo con Gerald </w:t>
      </w:r>
      <w:proofErr w:type="spellStart"/>
      <w:r w:rsidRPr="005D5F49">
        <w:rPr>
          <w:rFonts w:ascii="Times New Roman" w:eastAsia="Times New Roman" w:hAnsi="Times New Roman" w:cs="Times New Roman"/>
          <w:sz w:val="24"/>
          <w:szCs w:val="24"/>
          <w:lang w:eastAsia="es-PE"/>
        </w:rPr>
        <w:t>Farin</w:t>
      </w:r>
      <w:proofErr w:type="spellEnd"/>
      <w:r w:rsidRPr="005D5F49">
        <w:rPr>
          <w:rFonts w:ascii="Times New Roman" w:eastAsia="Times New Roman" w:hAnsi="Times New Roman" w:cs="Times New Roman"/>
          <w:sz w:val="24"/>
          <w:szCs w:val="24"/>
          <w:lang w:eastAsia="es-PE"/>
        </w:rPr>
        <w:t xml:space="preserve"> (2002), una de las principales ventajas de estas curvas es su comportamiento predecible, ya que la forma de la curva está directamente relacionada con la disposición de los puntos de control. Esta característica ha favorecido su adopción en herramientas de diseño gráfico, donde la interacción directa con la geometría es un requisito fundamental.</w:t>
      </w:r>
    </w:p>
    <w:p w14:paraId="758B8363" w14:textId="342C9B1F"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Sin embargo, desde una perspectiva aplicada, las curvas de Bézier presentan limitaciones importantes. En particular, el hecho de que el control sea global implica que cualquier modificación afecta a toda la curva, lo que dificulta su uso en modelos complejos. Como señalan </w:t>
      </w:r>
      <w:proofErr w:type="spellStart"/>
      <w:r w:rsidRPr="005D5F49">
        <w:rPr>
          <w:rFonts w:ascii="Times New Roman" w:eastAsia="Times New Roman" w:hAnsi="Times New Roman" w:cs="Times New Roman"/>
          <w:sz w:val="24"/>
          <w:szCs w:val="24"/>
          <w:lang w:eastAsia="es-PE"/>
        </w:rPr>
        <w:t>Bartels</w:t>
      </w:r>
      <w:proofErr w:type="spellEnd"/>
      <w:r w:rsidRPr="005D5F49">
        <w:rPr>
          <w:rFonts w:ascii="Times New Roman" w:eastAsia="Times New Roman" w:hAnsi="Times New Roman" w:cs="Times New Roman"/>
          <w:sz w:val="24"/>
          <w:szCs w:val="24"/>
          <w:lang w:eastAsia="es-PE"/>
        </w:rPr>
        <w:t xml:space="preserve"> et al. (1987), esta limitación ha motivado el desarrollo de métodos más avanzados que permitan un control más localizado.</w:t>
      </w:r>
    </w:p>
    <w:p w14:paraId="043C66E1" w14:textId="604AFF74" w:rsidR="005D5F49" w:rsidRPr="005D5F49" w:rsidRDefault="005D5F49" w:rsidP="004143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B-</w:t>
      </w:r>
      <w:proofErr w:type="spellStart"/>
      <w:r w:rsidRPr="005D5F49">
        <w:rPr>
          <w:rFonts w:ascii="Times New Roman" w:eastAsia="Times New Roman" w:hAnsi="Times New Roman" w:cs="Times New Roman"/>
          <w:b/>
          <w:bCs/>
          <w:sz w:val="24"/>
          <w:szCs w:val="24"/>
          <w:lang w:eastAsia="es-PE"/>
        </w:rPr>
        <w:t>Spline</w:t>
      </w:r>
      <w:proofErr w:type="spellEnd"/>
    </w:p>
    <w:p w14:paraId="1C43673C"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Las B-</w:t>
      </w:r>
      <w:proofErr w:type="spellStart"/>
      <w:r w:rsidRPr="005D5F49">
        <w:rPr>
          <w:rFonts w:ascii="Times New Roman" w:eastAsia="Times New Roman" w:hAnsi="Times New Roman" w:cs="Times New Roman"/>
          <w:sz w:val="24"/>
          <w:szCs w:val="24"/>
          <w:lang w:eastAsia="es-PE"/>
        </w:rPr>
        <w:t>Spline</w:t>
      </w:r>
      <w:proofErr w:type="spellEnd"/>
      <w:r w:rsidRPr="005D5F49">
        <w:rPr>
          <w:rFonts w:ascii="Times New Roman" w:eastAsia="Times New Roman" w:hAnsi="Times New Roman" w:cs="Times New Roman"/>
          <w:sz w:val="24"/>
          <w:szCs w:val="24"/>
          <w:lang w:eastAsia="es-PE"/>
        </w:rPr>
        <w:t xml:space="preserve"> surgen como una respuesta a las limitaciones de las curvas de Bézier, introduciendo el concepto de control local. Este enfoque permite modificar una parte de la curva sin alterar su totalidad, lo que resulta especialmente útil en aplicaciones de modelado y edición interactiva.</w:t>
      </w:r>
    </w:p>
    <w:p w14:paraId="60DC23B0"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Desde el punto de vista teórico, las B-</w:t>
      </w:r>
      <w:proofErr w:type="spellStart"/>
      <w:r w:rsidRPr="005D5F49">
        <w:rPr>
          <w:rFonts w:ascii="Times New Roman" w:eastAsia="Times New Roman" w:hAnsi="Times New Roman" w:cs="Times New Roman"/>
          <w:sz w:val="24"/>
          <w:szCs w:val="24"/>
          <w:lang w:eastAsia="es-PE"/>
        </w:rPr>
        <w:t>Spline</w:t>
      </w:r>
      <w:proofErr w:type="spellEnd"/>
      <w:r w:rsidRPr="005D5F49">
        <w:rPr>
          <w:rFonts w:ascii="Times New Roman" w:eastAsia="Times New Roman" w:hAnsi="Times New Roman" w:cs="Times New Roman"/>
          <w:sz w:val="24"/>
          <w:szCs w:val="24"/>
          <w:lang w:eastAsia="es-PE"/>
        </w:rPr>
        <w:t xml:space="preserve"> ofrecen una mayor flexibilidad al permitir definir curvas de grado variable y controlar su continuidad. Según </w:t>
      </w:r>
      <w:proofErr w:type="spellStart"/>
      <w:r w:rsidRPr="005D5F49">
        <w:rPr>
          <w:rFonts w:ascii="Times New Roman" w:eastAsia="Times New Roman" w:hAnsi="Times New Roman" w:cs="Times New Roman"/>
          <w:sz w:val="24"/>
          <w:szCs w:val="24"/>
          <w:lang w:eastAsia="es-PE"/>
        </w:rPr>
        <w:t>Farin</w:t>
      </w:r>
      <w:proofErr w:type="spellEnd"/>
      <w:r w:rsidRPr="005D5F49">
        <w:rPr>
          <w:rFonts w:ascii="Times New Roman" w:eastAsia="Times New Roman" w:hAnsi="Times New Roman" w:cs="Times New Roman"/>
          <w:sz w:val="24"/>
          <w:szCs w:val="24"/>
          <w:lang w:eastAsia="es-PE"/>
        </w:rPr>
        <w:t xml:space="preserve"> (2002), esta capacidad las convierte en una herramienta más adecuada para la construcción de modelos complejos, donde se requiere precisión y estabilidad.</w:t>
      </w:r>
    </w:p>
    <w:p w14:paraId="7EFB6102" w14:textId="10B82FC8"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En la práctica, su uso se extiende a sistemas de modelado tridimensional, animación de trayectorias y edición de curvas en entornos interactivos. Su estabilidad numérica y eficiencia computacional las hacen especialmente atractivas en aplicaciones donde se realizan múltiples operaciones sobre la geometría.</w:t>
      </w:r>
    </w:p>
    <w:p w14:paraId="0CC57D0B" w14:textId="5C8BA8FA" w:rsidR="005D5F49" w:rsidRPr="005D5F49" w:rsidRDefault="005D5F49" w:rsidP="004143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NURBS</w:t>
      </w:r>
    </w:p>
    <w:p w14:paraId="0F5AD774"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Las NURBS representan una generalización de las B-</w:t>
      </w:r>
      <w:proofErr w:type="spellStart"/>
      <w:r w:rsidRPr="005D5F49">
        <w:rPr>
          <w:rFonts w:ascii="Times New Roman" w:eastAsia="Times New Roman" w:hAnsi="Times New Roman" w:cs="Times New Roman"/>
          <w:sz w:val="24"/>
          <w:szCs w:val="24"/>
          <w:lang w:eastAsia="es-PE"/>
        </w:rPr>
        <w:t>Spline</w:t>
      </w:r>
      <w:proofErr w:type="spellEnd"/>
      <w:r w:rsidRPr="005D5F49">
        <w:rPr>
          <w:rFonts w:ascii="Times New Roman" w:eastAsia="Times New Roman" w:hAnsi="Times New Roman" w:cs="Times New Roman"/>
          <w:sz w:val="24"/>
          <w:szCs w:val="24"/>
          <w:lang w:eastAsia="es-PE"/>
        </w:rPr>
        <w:t xml:space="preserve"> que incorpora pesos asociados a los puntos de control. Esta extensión permite representar con exactitud formas geométricas complejas, como circunferencias y superficies curvas, lo que constituye una ventaja significativa frente a otros modelos.</w:t>
      </w:r>
    </w:p>
    <w:p w14:paraId="2B08496B"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lastRenderedPageBreak/>
        <w:t xml:space="preserve">De acuerdo con Les </w:t>
      </w:r>
      <w:proofErr w:type="spellStart"/>
      <w:r w:rsidRPr="005D5F49">
        <w:rPr>
          <w:rFonts w:ascii="Times New Roman" w:eastAsia="Times New Roman" w:hAnsi="Times New Roman" w:cs="Times New Roman"/>
          <w:sz w:val="24"/>
          <w:szCs w:val="24"/>
          <w:lang w:eastAsia="es-PE"/>
        </w:rPr>
        <w:t>Piegl</w:t>
      </w:r>
      <w:proofErr w:type="spellEnd"/>
      <w:r w:rsidRPr="005D5F49">
        <w:rPr>
          <w:rFonts w:ascii="Times New Roman" w:eastAsia="Times New Roman" w:hAnsi="Times New Roman" w:cs="Times New Roman"/>
          <w:sz w:val="24"/>
          <w:szCs w:val="24"/>
          <w:lang w:eastAsia="es-PE"/>
        </w:rPr>
        <w:t xml:space="preserve"> y Wayne </w:t>
      </w:r>
      <w:proofErr w:type="spellStart"/>
      <w:r w:rsidRPr="005D5F49">
        <w:rPr>
          <w:rFonts w:ascii="Times New Roman" w:eastAsia="Times New Roman" w:hAnsi="Times New Roman" w:cs="Times New Roman"/>
          <w:sz w:val="24"/>
          <w:szCs w:val="24"/>
          <w:lang w:eastAsia="es-PE"/>
        </w:rPr>
        <w:t>Tiller</w:t>
      </w:r>
      <w:proofErr w:type="spellEnd"/>
      <w:r w:rsidRPr="005D5F49">
        <w:rPr>
          <w:rFonts w:ascii="Times New Roman" w:eastAsia="Times New Roman" w:hAnsi="Times New Roman" w:cs="Times New Roman"/>
          <w:sz w:val="24"/>
          <w:szCs w:val="24"/>
          <w:lang w:eastAsia="es-PE"/>
        </w:rPr>
        <w:t xml:space="preserve"> (1997), las NURBS se han convertido en el estándar en sistemas de diseño asistido por computadora debido a su precisión y versatilidad. Su capacidad para representar tanto geometría libre como formas analíticas las hace indispensables en aplicaciones industriales.</w:t>
      </w:r>
    </w:p>
    <w:p w14:paraId="529BB9AD" w14:textId="5CC62C27" w:rsidR="00414336"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No obstante, esta potencia conlleva una mayor complejidad en su implementación. En entornos donde el rendimiento en tiempo real es crítico, como en los videojuegos, su uso directo es menos frecuente, optándose por aproximaciones más simples que permitan mantener un equilibrio entre calidad y eficiencia.</w:t>
      </w:r>
    </w:p>
    <w:p w14:paraId="513751CD" w14:textId="3FECF469" w:rsidR="005D5F49" w:rsidRPr="005D5F49" w:rsidRDefault="005D5F49" w:rsidP="004143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Cómo se usan en motores gráficos (lo importante de verdad)</w:t>
      </w:r>
    </w:p>
    <w:p w14:paraId="524A08D4" w14:textId="77777777" w:rsidR="005D5F49" w:rsidRPr="005D5F49" w:rsidRDefault="005D5F49" w:rsidP="004143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4.1 Las curvas NO se renderizan directamente</w:t>
      </w:r>
    </w:p>
    <w:p w14:paraId="7D41814E"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Un aspecto fundamental en la aplicación de curvas paramétricas es que estas no se renderizan directamente en los sistemas gráficos modernos. Las GPU, utilizadas en </w:t>
      </w:r>
      <w:proofErr w:type="spellStart"/>
      <w:r w:rsidRPr="005D5F49">
        <w:rPr>
          <w:rFonts w:ascii="Times New Roman" w:eastAsia="Times New Roman" w:hAnsi="Times New Roman" w:cs="Times New Roman"/>
          <w:sz w:val="24"/>
          <w:szCs w:val="24"/>
          <w:lang w:eastAsia="es-PE"/>
        </w:rPr>
        <w:t>APIs</w:t>
      </w:r>
      <w:proofErr w:type="spellEnd"/>
      <w:r w:rsidRPr="005D5F49">
        <w:rPr>
          <w:rFonts w:ascii="Times New Roman" w:eastAsia="Times New Roman" w:hAnsi="Times New Roman" w:cs="Times New Roman"/>
          <w:sz w:val="24"/>
          <w:szCs w:val="24"/>
          <w:lang w:eastAsia="es-PE"/>
        </w:rPr>
        <w:t xml:space="preserve"> como OpenGL, DirectX y </w:t>
      </w:r>
      <w:proofErr w:type="spellStart"/>
      <w:r w:rsidRPr="005D5F49">
        <w:rPr>
          <w:rFonts w:ascii="Times New Roman" w:eastAsia="Times New Roman" w:hAnsi="Times New Roman" w:cs="Times New Roman"/>
          <w:sz w:val="24"/>
          <w:szCs w:val="24"/>
          <w:lang w:eastAsia="es-PE"/>
        </w:rPr>
        <w:t>Vulkan</w:t>
      </w:r>
      <w:proofErr w:type="spellEnd"/>
      <w:r w:rsidRPr="005D5F49">
        <w:rPr>
          <w:rFonts w:ascii="Times New Roman" w:eastAsia="Times New Roman" w:hAnsi="Times New Roman" w:cs="Times New Roman"/>
          <w:sz w:val="24"/>
          <w:szCs w:val="24"/>
          <w:lang w:eastAsia="es-PE"/>
        </w:rPr>
        <w:t>, están diseñadas para procesar primitivas geométricas discretas, principalmente triángulos.</w:t>
      </w:r>
    </w:p>
    <w:p w14:paraId="550A9ACD"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Como consecuencia, las curvas deben ser convertidas en representaciones discretas mediante procesos de teselación. Este proceso consiste en aproximar la curva mediante una serie de segmentos que puedan ser interpretados por la GPU. Según </w:t>
      </w:r>
      <w:proofErr w:type="spellStart"/>
      <w:r w:rsidRPr="005D5F49">
        <w:rPr>
          <w:rFonts w:ascii="Times New Roman" w:eastAsia="Times New Roman" w:hAnsi="Times New Roman" w:cs="Times New Roman"/>
          <w:sz w:val="24"/>
          <w:szCs w:val="24"/>
          <w:lang w:eastAsia="es-PE"/>
        </w:rPr>
        <w:t>Akenine-Möller</w:t>
      </w:r>
      <w:proofErr w:type="spellEnd"/>
      <w:r w:rsidRPr="005D5F49">
        <w:rPr>
          <w:rFonts w:ascii="Times New Roman" w:eastAsia="Times New Roman" w:hAnsi="Times New Roman" w:cs="Times New Roman"/>
          <w:sz w:val="24"/>
          <w:szCs w:val="24"/>
          <w:lang w:eastAsia="es-PE"/>
        </w:rPr>
        <w:t xml:space="preserve"> et al. (2018), esta conversión es uno de los pasos clave en los pipelines gráficos modernos, ya que determina tanto la calidad visual como el rendimiento del sistema.</w:t>
      </w:r>
    </w:p>
    <w:p w14:paraId="7041C6DF" w14:textId="3998ABC3" w:rsid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Este enfoque introduce un compromiso inevitable: una mayor cantidad de segmentos mejora la precisión de la aproximación, pero incrementa el costo computacional. Por ello, el diseño de algoritmos eficientes de teselación constituye un área de investigación relevante dentro de la computación gráfica.</w:t>
      </w:r>
    </w:p>
    <w:p w14:paraId="31021848" w14:textId="386A3DBA"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5ECECB8E" w14:textId="3E63EF43"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1ADEADAA" w14:textId="6BB921CE"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3852CDE1" w14:textId="77777777" w:rsidR="00414336" w:rsidRPr="005D5F49"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26774330" w14:textId="52A2859F" w:rsidR="005D5F49" w:rsidRPr="005D5F49" w:rsidRDefault="005D5F49" w:rsidP="004143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lastRenderedPageBreak/>
        <w:t>Técnicas de implementación</w:t>
      </w:r>
    </w:p>
    <w:p w14:paraId="48594AC0"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 implementación eficiente de curvas paramétricas requiere el uso de diversas técnicas que permitan equilibrar precisión y rendimiento.</w:t>
      </w:r>
    </w:p>
    <w:p w14:paraId="24957813"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 evaluación directa consiste en calcular puntos sobre la curva a partir de su parámetro, ya sea en la CPU o en la GPU. Este enfoque es ampliamente utilizado en animaciones y trayectorias, donde se requiere obtener posiciones en tiempo real (Rogers, 2001).</w:t>
      </w:r>
    </w:p>
    <w:p w14:paraId="152C3FF4"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Por otro lado, la subdivisión adaptativa permite generar mayor detalle únicamente en aquellas regiones donde la curvatura es más pronunciada. Este método optimiza el uso de recursos, evitando cálculos innecesarios en zonas donde la curva es prácticamente lineal.</w:t>
      </w:r>
    </w:p>
    <w:p w14:paraId="1AEFF1CD" w14:textId="5F4B7E09"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Finalmente, técnicas como el forward </w:t>
      </w:r>
      <w:proofErr w:type="spellStart"/>
      <w:r w:rsidRPr="005D5F49">
        <w:rPr>
          <w:rFonts w:ascii="Times New Roman" w:eastAsia="Times New Roman" w:hAnsi="Times New Roman" w:cs="Times New Roman"/>
          <w:sz w:val="24"/>
          <w:szCs w:val="24"/>
          <w:lang w:eastAsia="es-PE"/>
        </w:rPr>
        <w:t>differencing</w:t>
      </w:r>
      <w:proofErr w:type="spellEnd"/>
      <w:r w:rsidRPr="005D5F49">
        <w:rPr>
          <w:rFonts w:ascii="Times New Roman" w:eastAsia="Times New Roman" w:hAnsi="Times New Roman" w:cs="Times New Roman"/>
          <w:sz w:val="24"/>
          <w:szCs w:val="24"/>
          <w:lang w:eastAsia="es-PE"/>
        </w:rPr>
        <w:t xml:space="preserve"> permiten calcular puntos de manera incremental, reduciendo significativamente el costo computacional. Este tipo de optimizaciones resulta fundamental en aplicaciones en tiempo real, donde la eficiencia es un factor determinante (Foley et al., 1996).</w:t>
      </w:r>
    </w:p>
    <w:p w14:paraId="021C041E" w14:textId="04E4A535" w:rsidR="005D5F49" w:rsidRPr="005D5F49" w:rsidRDefault="005D5F49" w:rsidP="004143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Aplicaciones reales en computación gráfica</w:t>
      </w:r>
    </w:p>
    <w:p w14:paraId="07D6A0AF"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Las curvas paramétricas tienen una amplia variedad de aplicaciones dentro de la computación gráfica, muchas de las cuales están directamente relacionadas con la necesidad de generar movimiento y geometría de manera eficiente.</w:t>
      </w:r>
    </w:p>
    <w:p w14:paraId="4FDF0C61"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En la animación de cámaras, por ejemplo, motores como Unity y </w:t>
      </w:r>
      <w:proofErr w:type="spellStart"/>
      <w:r w:rsidRPr="005D5F49">
        <w:rPr>
          <w:rFonts w:ascii="Times New Roman" w:eastAsia="Times New Roman" w:hAnsi="Times New Roman" w:cs="Times New Roman"/>
          <w:sz w:val="24"/>
          <w:szCs w:val="24"/>
          <w:lang w:eastAsia="es-PE"/>
        </w:rPr>
        <w:t>Unreal</w:t>
      </w:r>
      <w:proofErr w:type="spellEnd"/>
      <w:r w:rsidRPr="005D5F49">
        <w:rPr>
          <w:rFonts w:ascii="Times New Roman" w:eastAsia="Times New Roman" w:hAnsi="Times New Roman" w:cs="Times New Roman"/>
          <w:sz w:val="24"/>
          <w:szCs w:val="24"/>
          <w:lang w:eastAsia="es-PE"/>
        </w:rPr>
        <w:t xml:space="preserve"> </w:t>
      </w:r>
      <w:proofErr w:type="spellStart"/>
      <w:r w:rsidRPr="005D5F49">
        <w:rPr>
          <w:rFonts w:ascii="Times New Roman" w:eastAsia="Times New Roman" w:hAnsi="Times New Roman" w:cs="Times New Roman"/>
          <w:sz w:val="24"/>
          <w:szCs w:val="24"/>
          <w:lang w:eastAsia="es-PE"/>
        </w:rPr>
        <w:t>Engine</w:t>
      </w:r>
      <w:proofErr w:type="spellEnd"/>
      <w:r w:rsidRPr="005D5F49">
        <w:rPr>
          <w:rFonts w:ascii="Times New Roman" w:eastAsia="Times New Roman" w:hAnsi="Times New Roman" w:cs="Times New Roman"/>
          <w:sz w:val="24"/>
          <w:szCs w:val="24"/>
          <w:lang w:eastAsia="es-PE"/>
        </w:rPr>
        <w:t xml:space="preserve"> utilizan curvas para definir trayectorias suaves y controladas. Esto permite crear cinemáticas y transiciones que resultan visualmente coherentes y agradables para el usuario (Unity Technologies, 2024).</w:t>
      </w:r>
    </w:p>
    <w:p w14:paraId="3AEAB58D"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Asimismo, en el movimiento de objetos, las curvas permiten definir trayectorias sin necesidad de recurrir a simulaciones físicas complejas, lo que reduce el costo computacional y facilita el control del comportamiento.</w:t>
      </w:r>
    </w:p>
    <w:p w14:paraId="5943C859"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En el ámbito del modelado procedural, las curvas se emplean para generar estructuras como carreteras, ríos o cables, permitiendo automatizar la creación de contenido y mejorar la eficiencia del proceso de diseño.</w:t>
      </w:r>
    </w:p>
    <w:p w14:paraId="32E6DB82" w14:textId="1EB50F34"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lastRenderedPageBreak/>
        <w:t>Finalmente, en el renderizado vectorial, las curvas de Bézier permiten representar imágenes escalables sin pérdida de calidad, lo que resulta esencial en aplicaciones modernas donde la adaptabilidad a diferentes resoluciones es un requisito fundamental.</w:t>
      </w:r>
    </w:p>
    <w:p w14:paraId="5D7FC92A" w14:textId="6A74260D" w:rsidR="005D5F49" w:rsidRPr="005D5F49" w:rsidRDefault="005D5F49" w:rsidP="004143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Problemas reales al trabajar con curvas</w:t>
      </w:r>
    </w:p>
    <w:p w14:paraId="0A554047"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A pesar de sus ventajas, el uso de curvas paramétricas plantea diversos desafíos. Uno de los más importantes es el problema de la parametrización no uniforme, que puede generar movimientos irregulares en aplicaciones de animación. Para abordar este problema, se emplean técnicas de </w:t>
      </w:r>
      <w:proofErr w:type="spellStart"/>
      <w:r w:rsidRPr="005D5F49">
        <w:rPr>
          <w:rFonts w:ascii="Times New Roman" w:eastAsia="Times New Roman" w:hAnsi="Times New Roman" w:cs="Times New Roman"/>
          <w:sz w:val="24"/>
          <w:szCs w:val="24"/>
          <w:lang w:eastAsia="es-PE"/>
        </w:rPr>
        <w:t>reparametrización</w:t>
      </w:r>
      <w:proofErr w:type="spellEnd"/>
      <w:r w:rsidRPr="005D5F49">
        <w:rPr>
          <w:rFonts w:ascii="Times New Roman" w:eastAsia="Times New Roman" w:hAnsi="Times New Roman" w:cs="Times New Roman"/>
          <w:sz w:val="24"/>
          <w:szCs w:val="24"/>
          <w:lang w:eastAsia="es-PE"/>
        </w:rPr>
        <w:t xml:space="preserve"> basadas en la longitud de arco (</w:t>
      </w:r>
      <w:proofErr w:type="spellStart"/>
      <w:r w:rsidRPr="005D5F49">
        <w:rPr>
          <w:rFonts w:ascii="Times New Roman" w:eastAsia="Times New Roman" w:hAnsi="Times New Roman" w:cs="Times New Roman"/>
          <w:sz w:val="24"/>
          <w:szCs w:val="24"/>
          <w:lang w:eastAsia="es-PE"/>
        </w:rPr>
        <w:t>Farin</w:t>
      </w:r>
      <w:proofErr w:type="spellEnd"/>
      <w:r w:rsidRPr="005D5F49">
        <w:rPr>
          <w:rFonts w:ascii="Times New Roman" w:eastAsia="Times New Roman" w:hAnsi="Times New Roman" w:cs="Times New Roman"/>
          <w:sz w:val="24"/>
          <w:szCs w:val="24"/>
          <w:lang w:eastAsia="es-PE"/>
        </w:rPr>
        <w:t>, 2002).</w:t>
      </w:r>
    </w:p>
    <w:p w14:paraId="038FAC7A"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Otro aspecto crítico es el equilibrio entre precisión y rendimiento. Una mayor cantidad de puntos mejora la calidad visual, pero incrementa el costo computacional. Este compromiso debe ser gestionado cuidadosamente, especialmente en sistemas en tiempo real (</w:t>
      </w:r>
      <w:proofErr w:type="spellStart"/>
      <w:r w:rsidRPr="005D5F49">
        <w:rPr>
          <w:rFonts w:ascii="Times New Roman" w:eastAsia="Times New Roman" w:hAnsi="Times New Roman" w:cs="Times New Roman"/>
          <w:sz w:val="24"/>
          <w:szCs w:val="24"/>
          <w:lang w:eastAsia="es-PE"/>
        </w:rPr>
        <w:t>Akenine-Möller</w:t>
      </w:r>
      <w:proofErr w:type="spellEnd"/>
      <w:r w:rsidRPr="005D5F49">
        <w:rPr>
          <w:rFonts w:ascii="Times New Roman" w:eastAsia="Times New Roman" w:hAnsi="Times New Roman" w:cs="Times New Roman"/>
          <w:sz w:val="24"/>
          <w:szCs w:val="24"/>
          <w:lang w:eastAsia="es-PE"/>
        </w:rPr>
        <w:t xml:space="preserve"> et al., 2018).</w:t>
      </w:r>
    </w:p>
    <w:p w14:paraId="4192521C" w14:textId="77C6DA6F"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Además, la edición interactiva de curvas requiere algoritmos eficientes y estructuras de datos adecuadas, lo que representa un desafío importante en el desarrollo de herramientas de diseño.</w:t>
      </w:r>
    </w:p>
    <w:p w14:paraId="2564C155" w14:textId="7F11D70E" w:rsidR="005D5F49" w:rsidRPr="005D5F49" w:rsidRDefault="005D5F49" w:rsidP="004143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t>Tendencias modernas</w:t>
      </w:r>
    </w:p>
    <w:p w14:paraId="2559A675"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 xml:space="preserve">En la actualidad, las curvas paramétricas continúan evolucionando, integrándose con nuevas tecnologías y enfoques dentro de la computación gráfica. El uso de </w:t>
      </w:r>
      <w:proofErr w:type="spellStart"/>
      <w:r w:rsidRPr="005D5F49">
        <w:rPr>
          <w:rFonts w:ascii="Times New Roman" w:eastAsia="Times New Roman" w:hAnsi="Times New Roman" w:cs="Times New Roman"/>
          <w:sz w:val="24"/>
          <w:szCs w:val="24"/>
          <w:lang w:eastAsia="es-PE"/>
        </w:rPr>
        <w:t>shaders</w:t>
      </w:r>
      <w:proofErr w:type="spellEnd"/>
      <w:r w:rsidRPr="005D5F49">
        <w:rPr>
          <w:rFonts w:ascii="Times New Roman" w:eastAsia="Times New Roman" w:hAnsi="Times New Roman" w:cs="Times New Roman"/>
          <w:sz w:val="24"/>
          <w:szCs w:val="24"/>
          <w:lang w:eastAsia="es-PE"/>
        </w:rPr>
        <w:t xml:space="preserve"> en GPU ha permitido trasladar parte del procesamiento directamente al hardware gráfico, mejorando el rendimiento en aplicaciones en tiempo real.</w:t>
      </w:r>
    </w:p>
    <w:p w14:paraId="7B53A267"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Asimismo, el modelado procedural ha ganado relevancia, utilizando curvas como base para la generación automática de geometría compleja. Más recientemente, técnicas basadas en inteligencia artificial están comenzando a incorporar representaciones paramétricas para mejorar la generación y manipulación de contenido visual.</w:t>
      </w:r>
    </w:p>
    <w:p w14:paraId="1E3A0A4E" w14:textId="2192F22B" w:rsid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Estas tendencias evidencian que las curvas paramétricas siguen siendo una herramienta fundamental, capaz de adaptarse a los cambios tecnológicos y a las nuevas necesidades del campo.</w:t>
      </w:r>
    </w:p>
    <w:p w14:paraId="2ED64522" w14:textId="77777777" w:rsidR="00414336" w:rsidRDefault="00414336" w:rsidP="00414336">
      <w:pPr>
        <w:spacing w:before="100" w:beforeAutospacing="1" w:after="100" w:afterAutospacing="1" w:line="360" w:lineRule="auto"/>
        <w:jc w:val="center"/>
        <w:outlineLvl w:val="1"/>
        <w:rPr>
          <w:rFonts w:ascii="Times New Roman" w:eastAsia="Times New Roman" w:hAnsi="Times New Roman" w:cs="Times New Roman"/>
          <w:sz w:val="24"/>
          <w:szCs w:val="24"/>
          <w:lang w:eastAsia="es-PE"/>
        </w:rPr>
      </w:pPr>
    </w:p>
    <w:p w14:paraId="33AA279B" w14:textId="5BB0F5E5" w:rsidR="005D5F49" w:rsidRPr="005D5F49" w:rsidRDefault="005D5F49" w:rsidP="00414336">
      <w:pPr>
        <w:spacing w:before="100" w:beforeAutospacing="1" w:after="100" w:afterAutospacing="1" w:line="360" w:lineRule="auto"/>
        <w:jc w:val="center"/>
        <w:outlineLvl w:val="1"/>
        <w:rPr>
          <w:rFonts w:ascii="Times New Roman" w:eastAsia="Times New Roman" w:hAnsi="Times New Roman" w:cs="Times New Roman"/>
          <w:b/>
          <w:bCs/>
          <w:sz w:val="24"/>
          <w:szCs w:val="24"/>
          <w:lang w:eastAsia="es-PE"/>
        </w:rPr>
      </w:pPr>
      <w:r w:rsidRPr="005D5F49">
        <w:rPr>
          <w:rFonts w:ascii="Times New Roman" w:eastAsia="Times New Roman" w:hAnsi="Times New Roman" w:cs="Times New Roman"/>
          <w:b/>
          <w:bCs/>
          <w:sz w:val="24"/>
          <w:szCs w:val="24"/>
          <w:lang w:eastAsia="es-PE"/>
        </w:rPr>
        <w:lastRenderedPageBreak/>
        <w:t>Conclusiones</w:t>
      </w:r>
    </w:p>
    <w:p w14:paraId="21BE33E9" w14:textId="77777777" w:rsidR="005D5F49" w:rsidRP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El análisis realizado a lo largo de este trabajo permite concluir que las curvas paramétricas constituyen un elemento central en la computación gráfica moderna. Su capacidad para representar geometría compleja de manera eficiente, así como para controlar movimiento y facilitar la manipulación interactiva, las convierte en una herramienta indispensable en múltiples aplicaciones.</w:t>
      </w:r>
    </w:p>
    <w:p w14:paraId="06EB241D" w14:textId="31CC2AB8" w:rsidR="005D5F49" w:rsidRDefault="005D5F49"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r w:rsidRPr="005D5F49">
        <w:rPr>
          <w:rFonts w:ascii="Times New Roman" w:eastAsia="Times New Roman" w:hAnsi="Times New Roman" w:cs="Times New Roman"/>
          <w:sz w:val="24"/>
          <w:szCs w:val="24"/>
          <w:lang w:eastAsia="es-PE"/>
        </w:rPr>
        <w:t>Sin embargo, su implementación efectiva requiere comprender no solo sus fundamentos teóricos, sino también las implicaciones prácticas relacionadas con el rendimiento, la precisión y la interacción con el hardware gráfico. En este sentido, el estudio de las curvas paramétricas no solo aporta conocimientos conceptuales, sino que también contribuye al desarrollo de soluciones más eficientes y realistas en sistemas gráficos.</w:t>
      </w:r>
    </w:p>
    <w:p w14:paraId="008FAD0A" w14:textId="22EE0418"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201FCDAF" w14:textId="7F22840E"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6A310E99" w14:textId="7709EF67"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53322ADE" w14:textId="46A36894"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05EFDF1E" w14:textId="5E4F4435"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21F89BF1" w14:textId="59833B99"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1A924EA0" w14:textId="79DF1521"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7E3A9E5A" w14:textId="29D9DD34"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2607ED22" w14:textId="1920F1A5"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1FE2F493" w14:textId="60CD76A1"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454CE66A" w14:textId="323047E0"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01422E47" w14:textId="62F5FB5C" w:rsidR="00414336"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11B8E0A7" w14:textId="77777777" w:rsidR="00414336" w:rsidRPr="005D5F49" w:rsidRDefault="00414336" w:rsidP="00414336">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51304AFF" w14:textId="69EC858C" w:rsidR="00414336" w:rsidRPr="00414336" w:rsidRDefault="00414336" w:rsidP="00414336">
      <w:pPr>
        <w:pStyle w:val="Ttulo1"/>
        <w:spacing w:line="360" w:lineRule="auto"/>
        <w:jc w:val="center"/>
        <w:rPr>
          <w:sz w:val="24"/>
          <w:szCs w:val="24"/>
        </w:rPr>
      </w:pPr>
      <w:r w:rsidRPr="00414336">
        <w:rPr>
          <w:rStyle w:val="Textoennegrita"/>
          <w:b/>
          <w:bCs/>
          <w:sz w:val="24"/>
          <w:szCs w:val="24"/>
        </w:rPr>
        <w:lastRenderedPageBreak/>
        <w:t>Bibliografía</w:t>
      </w:r>
    </w:p>
    <w:p w14:paraId="44BA04AF" w14:textId="77777777" w:rsidR="00414336" w:rsidRPr="00414336" w:rsidRDefault="00414336" w:rsidP="00414336">
      <w:pPr>
        <w:pStyle w:val="NormalWeb"/>
        <w:numPr>
          <w:ilvl w:val="0"/>
          <w:numId w:val="1"/>
        </w:numPr>
        <w:spacing w:line="360" w:lineRule="auto"/>
        <w:jc w:val="both"/>
      </w:pPr>
      <w:proofErr w:type="spellStart"/>
      <w:r w:rsidRPr="00414336">
        <w:t>Computer</w:t>
      </w:r>
      <w:proofErr w:type="spellEnd"/>
      <w:r w:rsidRPr="00414336">
        <w:t xml:space="preserve"> </w:t>
      </w:r>
      <w:proofErr w:type="spellStart"/>
      <w:r w:rsidRPr="00414336">
        <w:t>Graphics</w:t>
      </w:r>
      <w:proofErr w:type="spellEnd"/>
      <w:r w:rsidRPr="00414336">
        <w:t xml:space="preserve">: </w:t>
      </w:r>
      <w:proofErr w:type="spellStart"/>
      <w:r w:rsidRPr="00414336">
        <w:t>Principles</w:t>
      </w:r>
      <w:proofErr w:type="spellEnd"/>
      <w:r w:rsidRPr="00414336">
        <w:t xml:space="preserve"> and </w:t>
      </w:r>
      <w:proofErr w:type="spellStart"/>
      <w:r w:rsidRPr="00414336">
        <w:t>Practice</w:t>
      </w:r>
      <w:proofErr w:type="spellEnd"/>
      <w:r w:rsidRPr="00414336">
        <w:br/>
        <w:t xml:space="preserve">Foley, J. D., van </w:t>
      </w:r>
      <w:proofErr w:type="spellStart"/>
      <w:r w:rsidRPr="00414336">
        <w:t>Dam</w:t>
      </w:r>
      <w:proofErr w:type="spellEnd"/>
      <w:r w:rsidRPr="00414336">
        <w:t xml:space="preserve">, A., </w:t>
      </w:r>
      <w:proofErr w:type="spellStart"/>
      <w:r w:rsidRPr="00414336">
        <w:t>Feiner</w:t>
      </w:r>
      <w:proofErr w:type="spellEnd"/>
      <w:r w:rsidRPr="00414336">
        <w:t xml:space="preserve">, S. K., &amp; Hughes, J. F. (1996). </w:t>
      </w:r>
      <w:proofErr w:type="spellStart"/>
      <w:r w:rsidRPr="00414336">
        <w:rPr>
          <w:rStyle w:val="nfasis"/>
        </w:rPr>
        <w:t>Computer</w:t>
      </w:r>
      <w:proofErr w:type="spellEnd"/>
      <w:r w:rsidRPr="00414336">
        <w:rPr>
          <w:rStyle w:val="nfasis"/>
        </w:rPr>
        <w:t xml:space="preserve"> </w:t>
      </w:r>
      <w:proofErr w:type="spellStart"/>
      <w:r w:rsidRPr="00414336">
        <w:rPr>
          <w:rStyle w:val="nfasis"/>
        </w:rPr>
        <w:t>Graphics</w:t>
      </w:r>
      <w:proofErr w:type="spellEnd"/>
      <w:r w:rsidRPr="00414336">
        <w:rPr>
          <w:rStyle w:val="nfasis"/>
        </w:rPr>
        <w:t xml:space="preserve">: </w:t>
      </w:r>
      <w:proofErr w:type="spellStart"/>
      <w:r w:rsidRPr="00414336">
        <w:rPr>
          <w:rStyle w:val="nfasis"/>
        </w:rPr>
        <w:t>Principles</w:t>
      </w:r>
      <w:proofErr w:type="spellEnd"/>
      <w:r w:rsidRPr="00414336">
        <w:rPr>
          <w:rStyle w:val="nfasis"/>
        </w:rPr>
        <w:t xml:space="preserve"> and </w:t>
      </w:r>
      <w:proofErr w:type="spellStart"/>
      <w:r w:rsidRPr="00414336">
        <w:rPr>
          <w:rStyle w:val="nfasis"/>
        </w:rPr>
        <w:t>Practice</w:t>
      </w:r>
      <w:proofErr w:type="spellEnd"/>
      <w:r w:rsidRPr="00414336">
        <w:t xml:space="preserve"> (2nd ed.). Addison-Wesley.</w:t>
      </w:r>
    </w:p>
    <w:p w14:paraId="2F528491" w14:textId="77777777" w:rsidR="00414336" w:rsidRPr="00414336" w:rsidRDefault="00414336" w:rsidP="00414336">
      <w:pPr>
        <w:pStyle w:val="NormalWeb"/>
        <w:numPr>
          <w:ilvl w:val="0"/>
          <w:numId w:val="1"/>
        </w:numPr>
        <w:spacing w:line="360" w:lineRule="auto"/>
        <w:jc w:val="both"/>
      </w:pPr>
      <w:r w:rsidRPr="00414336">
        <w:t xml:space="preserve">Curves and </w:t>
      </w:r>
      <w:proofErr w:type="spellStart"/>
      <w:r w:rsidRPr="00414336">
        <w:t>Surfaces</w:t>
      </w:r>
      <w:proofErr w:type="spellEnd"/>
      <w:r w:rsidRPr="00414336">
        <w:t xml:space="preserve"> </w:t>
      </w:r>
      <w:proofErr w:type="spellStart"/>
      <w:r w:rsidRPr="00414336">
        <w:t>for</w:t>
      </w:r>
      <w:proofErr w:type="spellEnd"/>
      <w:r w:rsidRPr="00414336">
        <w:t xml:space="preserve"> </w:t>
      </w:r>
      <w:proofErr w:type="spellStart"/>
      <w:r w:rsidRPr="00414336">
        <w:t>Computer-Aided</w:t>
      </w:r>
      <w:proofErr w:type="spellEnd"/>
      <w:r w:rsidRPr="00414336">
        <w:t xml:space="preserve"> </w:t>
      </w:r>
      <w:proofErr w:type="spellStart"/>
      <w:r w:rsidRPr="00414336">
        <w:t>Geometric</w:t>
      </w:r>
      <w:proofErr w:type="spellEnd"/>
      <w:r w:rsidRPr="00414336">
        <w:t xml:space="preserve"> </w:t>
      </w:r>
      <w:proofErr w:type="spellStart"/>
      <w:r w:rsidRPr="00414336">
        <w:t>Design</w:t>
      </w:r>
      <w:proofErr w:type="spellEnd"/>
      <w:r w:rsidRPr="00414336">
        <w:br/>
      </w:r>
      <w:proofErr w:type="spellStart"/>
      <w:r w:rsidRPr="00414336">
        <w:t>Farin</w:t>
      </w:r>
      <w:proofErr w:type="spellEnd"/>
      <w:r w:rsidRPr="00414336">
        <w:t xml:space="preserve">, G. (2002). </w:t>
      </w:r>
      <w:r w:rsidRPr="00414336">
        <w:rPr>
          <w:rStyle w:val="nfasis"/>
        </w:rPr>
        <w:t xml:space="preserve">Curves and </w:t>
      </w:r>
      <w:proofErr w:type="spellStart"/>
      <w:r w:rsidRPr="00414336">
        <w:rPr>
          <w:rStyle w:val="nfasis"/>
        </w:rPr>
        <w:t>Surfaces</w:t>
      </w:r>
      <w:proofErr w:type="spellEnd"/>
      <w:r w:rsidRPr="00414336">
        <w:rPr>
          <w:rStyle w:val="nfasis"/>
        </w:rPr>
        <w:t xml:space="preserve"> </w:t>
      </w:r>
      <w:proofErr w:type="spellStart"/>
      <w:r w:rsidRPr="00414336">
        <w:rPr>
          <w:rStyle w:val="nfasis"/>
        </w:rPr>
        <w:t>for</w:t>
      </w:r>
      <w:proofErr w:type="spellEnd"/>
      <w:r w:rsidRPr="00414336">
        <w:rPr>
          <w:rStyle w:val="nfasis"/>
        </w:rPr>
        <w:t xml:space="preserve"> </w:t>
      </w:r>
      <w:proofErr w:type="spellStart"/>
      <w:r w:rsidRPr="00414336">
        <w:rPr>
          <w:rStyle w:val="nfasis"/>
        </w:rPr>
        <w:t>Computer-Aided</w:t>
      </w:r>
      <w:proofErr w:type="spellEnd"/>
      <w:r w:rsidRPr="00414336">
        <w:rPr>
          <w:rStyle w:val="nfasis"/>
        </w:rPr>
        <w:t xml:space="preserve"> </w:t>
      </w:r>
      <w:proofErr w:type="spellStart"/>
      <w:r w:rsidRPr="00414336">
        <w:rPr>
          <w:rStyle w:val="nfasis"/>
        </w:rPr>
        <w:t>Geometric</w:t>
      </w:r>
      <w:proofErr w:type="spellEnd"/>
      <w:r w:rsidRPr="00414336">
        <w:rPr>
          <w:rStyle w:val="nfasis"/>
        </w:rPr>
        <w:t xml:space="preserve"> </w:t>
      </w:r>
      <w:proofErr w:type="spellStart"/>
      <w:r w:rsidRPr="00414336">
        <w:rPr>
          <w:rStyle w:val="nfasis"/>
        </w:rPr>
        <w:t>Design</w:t>
      </w:r>
      <w:proofErr w:type="spellEnd"/>
      <w:r w:rsidRPr="00414336">
        <w:t xml:space="preserve"> (5th ed.). </w:t>
      </w:r>
      <w:proofErr w:type="spellStart"/>
      <w:r w:rsidRPr="00414336">
        <w:t>Academic</w:t>
      </w:r>
      <w:proofErr w:type="spellEnd"/>
      <w:r w:rsidRPr="00414336">
        <w:t xml:space="preserve"> </w:t>
      </w:r>
      <w:proofErr w:type="spellStart"/>
      <w:r w:rsidRPr="00414336">
        <w:t>Press</w:t>
      </w:r>
      <w:proofErr w:type="spellEnd"/>
      <w:r w:rsidRPr="00414336">
        <w:t>.</w:t>
      </w:r>
    </w:p>
    <w:p w14:paraId="0BB48419" w14:textId="77777777" w:rsidR="00414336" w:rsidRPr="00414336" w:rsidRDefault="00414336" w:rsidP="00414336">
      <w:pPr>
        <w:pStyle w:val="NormalWeb"/>
        <w:numPr>
          <w:ilvl w:val="0"/>
          <w:numId w:val="1"/>
        </w:numPr>
        <w:spacing w:line="360" w:lineRule="auto"/>
        <w:jc w:val="both"/>
      </w:pPr>
      <w:proofErr w:type="spellStart"/>
      <w:r w:rsidRPr="00414336">
        <w:t>The</w:t>
      </w:r>
      <w:proofErr w:type="spellEnd"/>
      <w:r w:rsidRPr="00414336">
        <w:t xml:space="preserve"> NURBS Book</w:t>
      </w:r>
      <w:r w:rsidRPr="00414336">
        <w:br/>
      </w:r>
      <w:proofErr w:type="spellStart"/>
      <w:r w:rsidRPr="00414336">
        <w:t>Piegl</w:t>
      </w:r>
      <w:proofErr w:type="spellEnd"/>
      <w:r w:rsidRPr="00414336">
        <w:t xml:space="preserve">, L., &amp; </w:t>
      </w:r>
      <w:proofErr w:type="spellStart"/>
      <w:r w:rsidRPr="00414336">
        <w:t>Tiller</w:t>
      </w:r>
      <w:proofErr w:type="spellEnd"/>
      <w:r w:rsidRPr="00414336">
        <w:t xml:space="preserve">, W. (1997). </w:t>
      </w:r>
      <w:proofErr w:type="spellStart"/>
      <w:r w:rsidRPr="00414336">
        <w:rPr>
          <w:rStyle w:val="nfasis"/>
        </w:rPr>
        <w:t>The</w:t>
      </w:r>
      <w:proofErr w:type="spellEnd"/>
      <w:r w:rsidRPr="00414336">
        <w:rPr>
          <w:rStyle w:val="nfasis"/>
        </w:rPr>
        <w:t xml:space="preserve"> NURBS Book</w:t>
      </w:r>
      <w:r w:rsidRPr="00414336">
        <w:t>. Springer.</w:t>
      </w:r>
    </w:p>
    <w:p w14:paraId="273C6942" w14:textId="77777777" w:rsidR="00414336" w:rsidRPr="00414336" w:rsidRDefault="00414336" w:rsidP="00414336">
      <w:pPr>
        <w:pStyle w:val="NormalWeb"/>
        <w:numPr>
          <w:ilvl w:val="0"/>
          <w:numId w:val="1"/>
        </w:numPr>
        <w:spacing w:line="360" w:lineRule="auto"/>
        <w:jc w:val="both"/>
      </w:pPr>
      <w:r w:rsidRPr="00414336">
        <w:t xml:space="preserve">Fundamentals </w:t>
      </w:r>
      <w:proofErr w:type="spellStart"/>
      <w:r w:rsidRPr="00414336">
        <w:t>of</w:t>
      </w:r>
      <w:proofErr w:type="spellEnd"/>
      <w:r w:rsidRPr="00414336">
        <w:t xml:space="preserve"> </w:t>
      </w:r>
      <w:proofErr w:type="spellStart"/>
      <w:r w:rsidRPr="00414336">
        <w:t>Computer</w:t>
      </w:r>
      <w:proofErr w:type="spellEnd"/>
      <w:r w:rsidRPr="00414336">
        <w:t xml:space="preserve"> </w:t>
      </w:r>
      <w:proofErr w:type="spellStart"/>
      <w:r w:rsidRPr="00414336">
        <w:t>Graphics</w:t>
      </w:r>
      <w:proofErr w:type="spellEnd"/>
      <w:r w:rsidRPr="00414336">
        <w:br/>
      </w:r>
      <w:proofErr w:type="spellStart"/>
      <w:r w:rsidRPr="00414336">
        <w:t>Marschner</w:t>
      </w:r>
      <w:proofErr w:type="spellEnd"/>
      <w:r w:rsidRPr="00414336">
        <w:t xml:space="preserve">, S., &amp; Shirley, P. (2016). </w:t>
      </w:r>
      <w:r w:rsidRPr="00414336">
        <w:rPr>
          <w:rStyle w:val="nfasis"/>
        </w:rPr>
        <w:t xml:space="preserve">Fundamentals </w:t>
      </w:r>
      <w:proofErr w:type="spellStart"/>
      <w:r w:rsidRPr="00414336">
        <w:rPr>
          <w:rStyle w:val="nfasis"/>
        </w:rPr>
        <w:t>of</w:t>
      </w:r>
      <w:proofErr w:type="spellEnd"/>
      <w:r w:rsidRPr="00414336">
        <w:rPr>
          <w:rStyle w:val="nfasis"/>
        </w:rPr>
        <w:t xml:space="preserve"> </w:t>
      </w:r>
      <w:proofErr w:type="spellStart"/>
      <w:r w:rsidRPr="00414336">
        <w:rPr>
          <w:rStyle w:val="nfasis"/>
        </w:rPr>
        <w:t>Computer</w:t>
      </w:r>
      <w:proofErr w:type="spellEnd"/>
      <w:r w:rsidRPr="00414336">
        <w:rPr>
          <w:rStyle w:val="nfasis"/>
        </w:rPr>
        <w:t xml:space="preserve"> </w:t>
      </w:r>
      <w:proofErr w:type="spellStart"/>
      <w:r w:rsidRPr="00414336">
        <w:rPr>
          <w:rStyle w:val="nfasis"/>
        </w:rPr>
        <w:t>Graphics</w:t>
      </w:r>
      <w:proofErr w:type="spellEnd"/>
      <w:r w:rsidRPr="00414336">
        <w:t xml:space="preserve">. CRC </w:t>
      </w:r>
      <w:proofErr w:type="spellStart"/>
      <w:r w:rsidRPr="00414336">
        <w:t>Press</w:t>
      </w:r>
      <w:proofErr w:type="spellEnd"/>
      <w:r w:rsidRPr="00414336">
        <w:t>.</w:t>
      </w:r>
    </w:p>
    <w:p w14:paraId="539EC8F7" w14:textId="77777777" w:rsidR="00414336" w:rsidRPr="00414336" w:rsidRDefault="00414336" w:rsidP="00414336">
      <w:pPr>
        <w:pStyle w:val="NormalWeb"/>
        <w:numPr>
          <w:ilvl w:val="0"/>
          <w:numId w:val="1"/>
        </w:numPr>
        <w:spacing w:line="360" w:lineRule="auto"/>
        <w:jc w:val="both"/>
      </w:pPr>
      <w:r w:rsidRPr="00414336">
        <w:t xml:space="preserve">Real-Time </w:t>
      </w:r>
      <w:proofErr w:type="spellStart"/>
      <w:r w:rsidRPr="00414336">
        <w:t>Rendering</w:t>
      </w:r>
      <w:proofErr w:type="spellEnd"/>
      <w:r w:rsidRPr="00414336">
        <w:br/>
      </w:r>
      <w:proofErr w:type="spellStart"/>
      <w:r w:rsidRPr="00414336">
        <w:t>Akenine-Möller</w:t>
      </w:r>
      <w:proofErr w:type="spellEnd"/>
      <w:r w:rsidRPr="00414336">
        <w:t xml:space="preserve">, T., </w:t>
      </w:r>
      <w:proofErr w:type="spellStart"/>
      <w:r w:rsidRPr="00414336">
        <w:t>Haines</w:t>
      </w:r>
      <w:proofErr w:type="spellEnd"/>
      <w:r w:rsidRPr="00414336">
        <w:t xml:space="preserve">, E., &amp; Hoffman, N. (2018). </w:t>
      </w:r>
      <w:r w:rsidRPr="00414336">
        <w:rPr>
          <w:rStyle w:val="nfasis"/>
        </w:rPr>
        <w:t xml:space="preserve">Real-Time </w:t>
      </w:r>
      <w:proofErr w:type="spellStart"/>
      <w:r w:rsidRPr="00414336">
        <w:rPr>
          <w:rStyle w:val="nfasis"/>
        </w:rPr>
        <w:t>Rendering</w:t>
      </w:r>
      <w:proofErr w:type="spellEnd"/>
      <w:r w:rsidRPr="00414336">
        <w:t xml:space="preserve">. CRC </w:t>
      </w:r>
      <w:proofErr w:type="spellStart"/>
      <w:r w:rsidRPr="00414336">
        <w:t>Press</w:t>
      </w:r>
      <w:proofErr w:type="spellEnd"/>
      <w:r w:rsidRPr="00414336">
        <w:t>.</w:t>
      </w:r>
    </w:p>
    <w:p w14:paraId="0D908A38" w14:textId="77777777" w:rsidR="00414336" w:rsidRPr="00414336" w:rsidRDefault="00414336" w:rsidP="00414336">
      <w:pPr>
        <w:pStyle w:val="NormalWeb"/>
        <w:numPr>
          <w:ilvl w:val="0"/>
          <w:numId w:val="1"/>
        </w:numPr>
        <w:spacing w:line="360" w:lineRule="auto"/>
        <w:jc w:val="both"/>
      </w:pPr>
      <w:proofErr w:type="spellStart"/>
      <w:r w:rsidRPr="00414336">
        <w:t>Mathematical</w:t>
      </w:r>
      <w:proofErr w:type="spellEnd"/>
      <w:r w:rsidRPr="00414336">
        <w:t xml:space="preserve"> </w:t>
      </w:r>
      <w:proofErr w:type="spellStart"/>
      <w:r w:rsidRPr="00414336">
        <w:t>Elements</w:t>
      </w:r>
      <w:proofErr w:type="spellEnd"/>
      <w:r w:rsidRPr="00414336">
        <w:t xml:space="preserve"> </w:t>
      </w:r>
      <w:proofErr w:type="spellStart"/>
      <w:r w:rsidRPr="00414336">
        <w:t>for</w:t>
      </w:r>
      <w:proofErr w:type="spellEnd"/>
      <w:r w:rsidRPr="00414336">
        <w:t xml:space="preserve"> </w:t>
      </w:r>
      <w:proofErr w:type="spellStart"/>
      <w:r w:rsidRPr="00414336">
        <w:t>Computer</w:t>
      </w:r>
      <w:proofErr w:type="spellEnd"/>
      <w:r w:rsidRPr="00414336">
        <w:t xml:space="preserve"> </w:t>
      </w:r>
      <w:proofErr w:type="spellStart"/>
      <w:r w:rsidRPr="00414336">
        <w:t>Graphics</w:t>
      </w:r>
      <w:proofErr w:type="spellEnd"/>
      <w:r w:rsidRPr="00414336">
        <w:br/>
        <w:t xml:space="preserve">Rogers, D. F. (2001). </w:t>
      </w:r>
      <w:proofErr w:type="spellStart"/>
      <w:r w:rsidRPr="00414336">
        <w:rPr>
          <w:rStyle w:val="nfasis"/>
        </w:rPr>
        <w:t>Mathematical</w:t>
      </w:r>
      <w:proofErr w:type="spellEnd"/>
      <w:r w:rsidRPr="00414336">
        <w:rPr>
          <w:rStyle w:val="nfasis"/>
        </w:rPr>
        <w:t xml:space="preserve"> </w:t>
      </w:r>
      <w:proofErr w:type="spellStart"/>
      <w:r w:rsidRPr="00414336">
        <w:rPr>
          <w:rStyle w:val="nfasis"/>
        </w:rPr>
        <w:t>Elements</w:t>
      </w:r>
      <w:proofErr w:type="spellEnd"/>
      <w:r w:rsidRPr="00414336">
        <w:rPr>
          <w:rStyle w:val="nfasis"/>
        </w:rPr>
        <w:t xml:space="preserve"> </w:t>
      </w:r>
      <w:proofErr w:type="spellStart"/>
      <w:r w:rsidRPr="00414336">
        <w:rPr>
          <w:rStyle w:val="nfasis"/>
        </w:rPr>
        <w:t>for</w:t>
      </w:r>
      <w:proofErr w:type="spellEnd"/>
      <w:r w:rsidRPr="00414336">
        <w:rPr>
          <w:rStyle w:val="nfasis"/>
        </w:rPr>
        <w:t xml:space="preserve"> </w:t>
      </w:r>
      <w:proofErr w:type="spellStart"/>
      <w:r w:rsidRPr="00414336">
        <w:rPr>
          <w:rStyle w:val="nfasis"/>
        </w:rPr>
        <w:t>Computer</w:t>
      </w:r>
      <w:proofErr w:type="spellEnd"/>
      <w:r w:rsidRPr="00414336">
        <w:rPr>
          <w:rStyle w:val="nfasis"/>
        </w:rPr>
        <w:t xml:space="preserve"> </w:t>
      </w:r>
      <w:proofErr w:type="spellStart"/>
      <w:r w:rsidRPr="00414336">
        <w:rPr>
          <w:rStyle w:val="nfasis"/>
        </w:rPr>
        <w:t>Graphics</w:t>
      </w:r>
      <w:proofErr w:type="spellEnd"/>
      <w:r w:rsidRPr="00414336">
        <w:t>. McGraw-Hill.</w:t>
      </w:r>
    </w:p>
    <w:p w14:paraId="7D133BB0" w14:textId="77777777" w:rsidR="00414336" w:rsidRPr="00414336" w:rsidRDefault="00414336" w:rsidP="00414336">
      <w:pPr>
        <w:pStyle w:val="NormalWeb"/>
        <w:numPr>
          <w:ilvl w:val="0"/>
          <w:numId w:val="1"/>
        </w:numPr>
        <w:spacing w:line="360" w:lineRule="auto"/>
        <w:jc w:val="both"/>
      </w:pPr>
      <w:proofErr w:type="spellStart"/>
      <w:r w:rsidRPr="00414336">
        <w:t>An</w:t>
      </w:r>
      <w:proofErr w:type="spellEnd"/>
      <w:r w:rsidRPr="00414336">
        <w:t xml:space="preserve"> </w:t>
      </w:r>
      <w:proofErr w:type="spellStart"/>
      <w:r w:rsidRPr="00414336">
        <w:t>Introduction</w:t>
      </w:r>
      <w:proofErr w:type="spellEnd"/>
      <w:r w:rsidRPr="00414336">
        <w:t xml:space="preserve"> </w:t>
      </w:r>
      <w:proofErr w:type="spellStart"/>
      <w:r w:rsidRPr="00414336">
        <w:t>to</w:t>
      </w:r>
      <w:proofErr w:type="spellEnd"/>
      <w:r w:rsidRPr="00414336">
        <w:t xml:space="preserve"> </w:t>
      </w:r>
      <w:proofErr w:type="spellStart"/>
      <w:r w:rsidRPr="00414336">
        <w:t>Splines</w:t>
      </w:r>
      <w:proofErr w:type="spellEnd"/>
      <w:r w:rsidRPr="00414336">
        <w:t xml:space="preserve"> </w:t>
      </w:r>
      <w:proofErr w:type="spellStart"/>
      <w:r w:rsidRPr="00414336">
        <w:t>for</w:t>
      </w:r>
      <w:proofErr w:type="spellEnd"/>
      <w:r w:rsidRPr="00414336">
        <w:t xml:space="preserve"> Use in </w:t>
      </w:r>
      <w:proofErr w:type="spellStart"/>
      <w:r w:rsidRPr="00414336">
        <w:t>Computer</w:t>
      </w:r>
      <w:proofErr w:type="spellEnd"/>
      <w:r w:rsidRPr="00414336">
        <w:t xml:space="preserve"> </w:t>
      </w:r>
      <w:proofErr w:type="spellStart"/>
      <w:r w:rsidRPr="00414336">
        <w:t>Graphics</w:t>
      </w:r>
      <w:proofErr w:type="spellEnd"/>
      <w:r w:rsidRPr="00414336">
        <w:t xml:space="preserve"> and </w:t>
      </w:r>
      <w:proofErr w:type="spellStart"/>
      <w:r w:rsidRPr="00414336">
        <w:t>Geometric</w:t>
      </w:r>
      <w:proofErr w:type="spellEnd"/>
      <w:r w:rsidRPr="00414336">
        <w:t xml:space="preserve"> </w:t>
      </w:r>
      <w:proofErr w:type="spellStart"/>
      <w:r w:rsidRPr="00414336">
        <w:t>Modeling</w:t>
      </w:r>
      <w:proofErr w:type="spellEnd"/>
      <w:r w:rsidRPr="00414336">
        <w:br/>
      </w:r>
      <w:proofErr w:type="spellStart"/>
      <w:r w:rsidRPr="00414336">
        <w:t>Bartels</w:t>
      </w:r>
      <w:proofErr w:type="spellEnd"/>
      <w:r w:rsidRPr="00414336">
        <w:t xml:space="preserve">, R. H., Beatty, J. C., &amp; </w:t>
      </w:r>
      <w:proofErr w:type="spellStart"/>
      <w:r w:rsidRPr="00414336">
        <w:t>Barsky</w:t>
      </w:r>
      <w:proofErr w:type="spellEnd"/>
      <w:r w:rsidRPr="00414336">
        <w:t xml:space="preserve">, B. A. (1987). </w:t>
      </w:r>
      <w:proofErr w:type="spellStart"/>
      <w:r w:rsidRPr="00414336">
        <w:rPr>
          <w:rStyle w:val="nfasis"/>
        </w:rPr>
        <w:t>An</w:t>
      </w:r>
      <w:proofErr w:type="spellEnd"/>
      <w:r w:rsidRPr="00414336">
        <w:rPr>
          <w:rStyle w:val="nfasis"/>
        </w:rPr>
        <w:t xml:space="preserve"> </w:t>
      </w:r>
      <w:proofErr w:type="spellStart"/>
      <w:r w:rsidRPr="00414336">
        <w:rPr>
          <w:rStyle w:val="nfasis"/>
        </w:rPr>
        <w:t>Introduction</w:t>
      </w:r>
      <w:proofErr w:type="spellEnd"/>
      <w:r w:rsidRPr="00414336">
        <w:rPr>
          <w:rStyle w:val="nfasis"/>
        </w:rPr>
        <w:t xml:space="preserve"> </w:t>
      </w:r>
      <w:proofErr w:type="spellStart"/>
      <w:r w:rsidRPr="00414336">
        <w:rPr>
          <w:rStyle w:val="nfasis"/>
        </w:rPr>
        <w:t>to</w:t>
      </w:r>
      <w:proofErr w:type="spellEnd"/>
      <w:r w:rsidRPr="00414336">
        <w:rPr>
          <w:rStyle w:val="nfasis"/>
        </w:rPr>
        <w:t xml:space="preserve"> </w:t>
      </w:r>
      <w:proofErr w:type="spellStart"/>
      <w:r w:rsidRPr="00414336">
        <w:rPr>
          <w:rStyle w:val="nfasis"/>
        </w:rPr>
        <w:t>Splines</w:t>
      </w:r>
      <w:proofErr w:type="spellEnd"/>
      <w:r w:rsidRPr="00414336">
        <w:t>. Morgan Kaufmann.</w:t>
      </w:r>
    </w:p>
    <w:p w14:paraId="65E5DBBA" w14:textId="77777777" w:rsidR="00414336" w:rsidRPr="00414336" w:rsidRDefault="00414336" w:rsidP="00414336">
      <w:pPr>
        <w:pStyle w:val="NormalWeb"/>
        <w:numPr>
          <w:ilvl w:val="0"/>
          <w:numId w:val="1"/>
        </w:numPr>
        <w:spacing w:line="360" w:lineRule="auto"/>
        <w:jc w:val="both"/>
      </w:pPr>
      <w:r w:rsidRPr="00414336">
        <w:t>Unity Technologies</w:t>
      </w:r>
      <w:r w:rsidRPr="00414336">
        <w:br/>
        <w:t xml:space="preserve">Unity Technologies. (2024). </w:t>
      </w:r>
      <w:r w:rsidRPr="00414336">
        <w:rPr>
          <w:rStyle w:val="nfasis"/>
        </w:rPr>
        <w:t xml:space="preserve">Unity Manual: </w:t>
      </w:r>
      <w:proofErr w:type="spellStart"/>
      <w:r w:rsidRPr="00414336">
        <w:rPr>
          <w:rStyle w:val="nfasis"/>
        </w:rPr>
        <w:t>Animation</w:t>
      </w:r>
      <w:proofErr w:type="spellEnd"/>
      <w:r w:rsidRPr="00414336">
        <w:rPr>
          <w:rStyle w:val="nfasis"/>
        </w:rPr>
        <w:t xml:space="preserve"> and Curves</w:t>
      </w:r>
      <w:r w:rsidRPr="00414336">
        <w:t>.</w:t>
      </w:r>
    </w:p>
    <w:p w14:paraId="45429FCD" w14:textId="77777777" w:rsidR="00414336" w:rsidRPr="005D5F49" w:rsidRDefault="00414336" w:rsidP="00414336">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PE"/>
        </w:rPr>
      </w:pPr>
    </w:p>
    <w:p w14:paraId="275C2621" w14:textId="77777777" w:rsidR="00B27A41" w:rsidRPr="00414336" w:rsidRDefault="00B27A41" w:rsidP="00414336">
      <w:pPr>
        <w:spacing w:line="360" w:lineRule="auto"/>
        <w:jc w:val="both"/>
        <w:rPr>
          <w:rFonts w:ascii="Times New Roman" w:hAnsi="Times New Roman" w:cs="Times New Roman"/>
          <w:sz w:val="24"/>
          <w:szCs w:val="24"/>
        </w:rPr>
      </w:pPr>
    </w:p>
    <w:sectPr w:rsidR="00B27A41" w:rsidRPr="004143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36F0E"/>
    <w:multiLevelType w:val="multilevel"/>
    <w:tmpl w:val="810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64E42"/>
    <w:multiLevelType w:val="multilevel"/>
    <w:tmpl w:val="1A6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86"/>
    <w:rsid w:val="00414336"/>
    <w:rsid w:val="00544686"/>
    <w:rsid w:val="005D5F49"/>
    <w:rsid w:val="00785B49"/>
    <w:rsid w:val="00B27A41"/>
    <w:rsid w:val="00F500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F8D2"/>
  <w15:chartTrackingRefBased/>
  <w15:docId w15:val="{79FE2611-3F69-4BD6-92FD-8E541FD06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D5F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5D5F4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5D5F4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semiHidden/>
    <w:unhideWhenUsed/>
    <w:qFormat/>
    <w:rsid w:val="004143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5F4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5D5F49"/>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5D5F49"/>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5D5F4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5D5F49"/>
    <w:rPr>
      <w:b/>
      <w:bCs/>
    </w:rPr>
  </w:style>
  <w:style w:type="character" w:styleId="nfasis">
    <w:name w:val="Emphasis"/>
    <w:basedOn w:val="Fuentedeprrafopredeter"/>
    <w:uiPriority w:val="20"/>
    <w:qFormat/>
    <w:rsid w:val="005D5F49"/>
    <w:rPr>
      <w:i/>
      <w:iCs/>
    </w:rPr>
  </w:style>
  <w:style w:type="character" w:customStyle="1" w:styleId="Ttulo4Car">
    <w:name w:val="Título 4 Car"/>
    <w:basedOn w:val="Fuentedeprrafopredeter"/>
    <w:link w:val="Ttulo4"/>
    <w:uiPriority w:val="9"/>
    <w:semiHidden/>
    <w:rsid w:val="0041433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345659">
      <w:bodyDiv w:val="1"/>
      <w:marLeft w:val="0"/>
      <w:marRight w:val="0"/>
      <w:marTop w:val="0"/>
      <w:marBottom w:val="0"/>
      <w:divBdr>
        <w:top w:val="none" w:sz="0" w:space="0" w:color="auto"/>
        <w:left w:val="none" w:sz="0" w:space="0" w:color="auto"/>
        <w:bottom w:val="none" w:sz="0" w:space="0" w:color="auto"/>
        <w:right w:val="none" w:sz="0" w:space="0" w:color="auto"/>
      </w:divBdr>
    </w:div>
    <w:div w:id="1130704617">
      <w:bodyDiv w:val="1"/>
      <w:marLeft w:val="0"/>
      <w:marRight w:val="0"/>
      <w:marTop w:val="0"/>
      <w:marBottom w:val="0"/>
      <w:divBdr>
        <w:top w:val="none" w:sz="0" w:space="0" w:color="auto"/>
        <w:left w:val="none" w:sz="0" w:space="0" w:color="auto"/>
        <w:bottom w:val="none" w:sz="0" w:space="0" w:color="auto"/>
        <w:right w:val="none" w:sz="0" w:space="0" w:color="auto"/>
      </w:divBdr>
    </w:div>
    <w:div w:id="188733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2025</Words>
  <Characters>11141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Vigil silva caytuiro</dc:creator>
  <cp:keywords/>
  <dc:description/>
  <cp:lastModifiedBy>Vigil silva caytuiro</cp:lastModifiedBy>
  <cp:revision>1</cp:revision>
  <dcterms:created xsi:type="dcterms:W3CDTF">2026-04-27T17:04:00Z</dcterms:created>
  <dcterms:modified xsi:type="dcterms:W3CDTF">2026-04-27T17:46:00Z</dcterms:modified>
</cp:coreProperties>
</file>