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PREVIOUS YEAR CAT-1</w:t>
      </w:r>
    </w:p>
    <w:p>
      <w:pPr>
        <w:pStyle w:val="Heading1"/>
      </w:pPr>
      <w:r>
        <w:t>PART A</w:t>
      </w:r>
    </w:p>
    <w:p>
      <w:r>
        <w:t>1. What is an algorithm?</w:t>
      </w:r>
    </w:p>
    <w:p>
      <w:r>
        <w:t>2. Define recursion.</w:t>
      </w:r>
    </w:p>
    <w:p>
      <w:r>
        <w:t>3. Distinction between integer and float.</w:t>
      </w:r>
    </w:p>
    <w:p>
      <w:r>
        <w:t>4. What are keywords?</w:t>
      </w:r>
    </w:p>
    <w:p>
      <w:r>
        <w:t>5. Define function.</w:t>
      </w:r>
    </w:p>
    <w:p>
      <w:pPr>
        <w:pStyle w:val="Heading1"/>
      </w:pPr>
      <w:r>
        <w:t>PART B</w:t>
      </w:r>
    </w:p>
    <w:p>
      <w:r>
        <w:t>6. Explain the building blocks of algorithms in detail. (15)</w:t>
      </w:r>
    </w:p>
    <w:p>
      <w:r>
        <w:t>7. Discuss the various operators available in Python. (15)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