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ANNA UNIVERSITY</w:t>
        <w:br/>
      </w:r>
      <w:r>
        <w:t>B.E./B.Tech. DEGREE EXAMINATIONS, APRIL 2024</w:t>
        <w:br/>
      </w:r>
      <w:r>
        <w:t>Third Semester</w:t>
        <w:br/>
      </w:r>
      <w:r>
        <w:t>GE23211 - BASIC ELECTRICAL AND ELECTRONICS ENGINEERING</w:t>
        <w:br/>
      </w:r>
      <w:r>
        <w:t>(Previous Year Paper)</w:t>
        <w:br/>
      </w:r>
    </w:p>
    <w:p/>
    <w:p>
      <w:r>
        <w:rPr>
          <w:b/>
        </w:rPr>
        <w:t>PART A - (10 × 2 = 20 Marks)</w:t>
      </w:r>
    </w:p>
    <w:p>
      <w:r>
        <w:t>1. What is RMS value of alternating current?</w:t>
      </w:r>
    </w:p>
    <w:p>
      <w:r>
        <w:t>2. Find equivalent resistance of 3Ω and 6Ω resistors in parallel.</w:t>
      </w:r>
    </w:p>
    <w:p>
      <w:r>
        <w:t>3. State Lenz's law.</w:t>
      </w:r>
    </w:p>
    <w:p>
      <w:r>
        <w:t>4. Explain the working principle of DC generator.</w:t>
      </w:r>
    </w:p>
    <w:p>
      <w:r>
        <w:t>5. List the applications of DC series motor.</w:t>
      </w:r>
    </w:p>
    <w:p>
      <w:r>
        <w:t>6. What is power factor? Why is it important?</w:t>
      </w:r>
    </w:p>
    <w:p>
      <w:r>
        <w:t>7. Define transformation ratio of a transformer.</w:t>
      </w:r>
    </w:p>
    <w:p>
      <w:r>
        <w:t>8. What is slip in an induction motor?</w:t>
      </w:r>
    </w:p>
    <w:p>
      <w:r>
        <w:t>9. State Kirchhoff's voltage law (KVL).</w:t>
      </w:r>
    </w:p>
    <w:p>
      <w:r>
        <w:t>10. Define reactance in AC circuits.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