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highlight w:val="yellow"/>
        </w:rPr>
        <w:t>entering full name</w:t>
        <w:drawing>
          <wp:inline distT="0" distR="0" distB="0" distL="0">
            <wp:extent cx="6350000" cy="3175000"/>
            <wp:docPr id="0" name="Drawing 0" descr="ss_04_12_2024_00_35_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s_04_12_2024_00_35_0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highlight w:val="yellow"/>
        </w:rPr>
        <w:t>checking the disabled text field</w:t>
        <w:drawing>
          <wp:inline distT="0" distR="0" distB="0" distL="0">
            <wp:extent cx="6350000" cy="3175000"/>
            <wp:docPr id="1" name="Drawing 1" descr="ss_04_12_2024_00_35_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_04_12_2024_00_35_4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highlight w:val="yellow"/>
        </w:rPr>
        <w:t>checking if the text field is read only</w:t>
        <w:drawing>
          <wp:inline distT="0" distR="0" distB="0" distL="0">
            <wp:extent cx="6350000" cy="3175000"/>
            <wp:docPr id="2" name="Drawing 2" descr="ss_04_12_2024_00_35_7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s_04_12_2024_00_35_7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highlight w:val="yellow"/>
        </w:rPr>
        <w:t>clearing the text field</w:t>
        <w:drawing>
          <wp:inline distT="0" distR="0" distB="0" distL="0">
            <wp:extent cx="6350000" cy="3175000"/>
            <wp:docPr id="3" name="Drawing 3" descr="ss_04_12_2024_00_35_9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s_04_12_2024_00_35_9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highlight w:val="yellow"/>
        </w:rPr>
        <w:t>cleared the text</w:t>
        <w:drawing>
          <wp:inline distT="0" distR="0" distB="0" distL="0">
            <wp:extent cx="6350000" cy="3175000"/>
            <wp:docPr id="4" name="Drawing 4" descr="ss_04_12_2024_00_35_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s_04_12_2024_00_35_2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2024-12-03T19:05:43Z</dcterms:created>
  <dc:creator>Apache POI</dc:creator>
</cp:coreProperties>
</file>