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C88B" w14:textId="24981CFB" w:rsidR="00413295" w:rsidRDefault="00D76E50" w:rsidP="007F3BDD">
      <w:pPr>
        <w:jc w:val="center"/>
        <w:rPr>
          <w:b/>
          <w:bCs/>
          <w:sz w:val="56"/>
          <w:szCs w:val="56"/>
        </w:rPr>
      </w:pPr>
      <w:r w:rsidRPr="00D76E50">
        <w:rPr>
          <w:b/>
          <w:bCs/>
          <w:sz w:val="56"/>
          <w:szCs w:val="56"/>
        </w:rPr>
        <w:t>RollOff</w:t>
      </w:r>
    </w:p>
    <w:p w14:paraId="3E3CD5BB" w14:textId="77777777" w:rsidR="004E524D" w:rsidRDefault="004E524D" w:rsidP="004E524D">
      <w:pPr>
        <w:jc w:val="center"/>
        <w:rPr>
          <w:b/>
          <w:bCs/>
          <w:sz w:val="56"/>
          <w:szCs w:val="56"/>
        </w:rPr>
      </w:pPr>
    </w:p>
    <w:p w14:paraId="6DD73BBF" w14:textId="0EE7D9CF" w:rsidR="00D76E50" w:rsidRDefault="00D76E50" w:rsidP="00084636">
      <w:pPr>
        <w:tabs>
          <w:tab w:val="left" w:pos="7650"/>
        </w:tabs>
        <w:jc w:val="both"/>
        <w:rPr>
          <w:rFonts w:ascii="Helvetica Neue" w:hAnsi="Helvetica Neue" w:cs="Helvetica Neue"/>
          <w:color w:val="353535"/>
          <w:szCs w:val="44"/>
          <w:lang w:bidi="hi-IN"/>
        </w:rPr>
      </w:pPr>
      <w:r>
        <w:rPr>
          <w:rFonts w:ascii="Helvetica Neue" w:hAnsi="Helvetica Neue" w:cs="Helvetica Neue"/>
          <w:color w:val="353535"/>
          <w:szCs w:val="44"/>
          <w:lang w:bidi="hi-IN"/>
        </w:rPr>
        <w:t xml:space="preserve">We will have to accomplish the following items in our </w:t>
      </w:r>
      <w:r w:rsidR="004E524D">
        <w:rPr>
          <w:rFonts w:ascii="Helvetica Neue" w:hAnsi="Helvetica Neue" w:cs="Helvetica Neue"/>
          <w:color w:val="353535"/>
          <w:szCs w:val="44"/>
          <w:lang w:bidi="hi-IN"/>
        </w:rPr>
        <w:t>implementation:</w:t>
      </w:r>
    </w:p>
    <w:p w14:paraId="4B2616E8" w14:textId="44DB74DE" w:rsidR="00D76E50" w:rsidRDefault="00D76E50" w:rsidP="00084636">
      <w:pPr>
        <w:tabs>
          <w:tab w:val="left" w:pos="7650"/>
        </w:tabs>
        <w:jc w:val="both"/>
        <w:rPr>
          <w:b/>
          <w:bCs/>
        </w:rPr>
      </w:pPr>
    </w:p>
    <w:p w14:paraId="0268B7DC" w14:textId="77777777" w:rsidR="00D76E50" w:rsidRDefault="00D76E50" w:rsidP="00084636">
      <w:pPr>
        <w:widowControl w:val="0"/>
        <w:autoSpaceDE w:val="0"/>
        <w:autoSpaceDN w:val="0"/>
        <w:adjustRightInd w:val="0"/>
        <w:jc w:val="both"/>
        <w:rPr>
          <w:rFonts w:ascii="Helvetica Neue" w:hAnsi="Helvetica Neue" w:cs="Helvetica Neue"/>
          <w:color w:val="353535"/>
          <w:szCs w:val="42"/>
          <w:u w:val="single"/>
          <w:lang w:bidi="hi-IN"/>
        </w:rPr>
      </w:pPr>
      <w:r>
        <w:rPr>
          <w:rFonts w:ascii="Helvetica Neue" w:hAnsi="Helvetica Neue" w:cs="Helvetica Neue"/>
          <w:color w:val="353535"/>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321F3321" w14:textId="066236BC" w:rsidR="00D76E50" w:rsidRDefault="00D76E50" w:rsidP="00084636">
      <w:pPr>
        <w:tabs>
          <w:tab w:val="left" w:pos="7650"/>
        </w:tabs>
        <w:jc w:val="both"/>
      </w:pPr>
    </w:p>
    <w:p w14:paraId="00DA8C8A" w14:textId="487CDD04" w:rsidR="00D76E50" w:rsidRDefault="00D76E50" w:rsidP="00084636">
      <w:pPr>
        <w:pStyle w:val="ListParagraph"/>
        <w:numPr>
          <w:ilvl w:val="0"/>
          <w:numId w:val="1"/>
        </w:numPr>
        <w:tabs>
          <w:tab w:val="left" w:pos="7650"/>
        </w:tabs>
        <w:jc w:val="both"/>
      </w:pPr>
      <w:r>
        <w:t xml:space="preserve">In this tool we are going to use a SQL SERVER to store a data </w:t>
      </w:r>
    </w:p>
    <w:p w14:paraId="0A937E89" w14:textId="4F3203C9" w:rsidR="00D76E50" w:rsidRDefault="00D76E50" w:rsidP="00084636">
      <w:pPr>
        <w:pStyle w:val="ListParagraph"/>
        <w:widowControl w:val="0"/>
        <w:numPr>
          <w:ilvl w:val="0"/>
          <w:numId w:val="1"/>
        </w:numPr>
        <w:autoSpaceDE w:val="0"/>
        <w:autoSpaceDN w:val="0"/>
        <w:adjustRightInd w:val="0"/>
        <w:spacing w:after="0" w:line="240" w:lineRule="auto"/>
        <w:jc w:val="both"/>
        <w:rPr>
          <w:rFonts w:ascii="Helvetica Neue" w:hAnsi="Helvetica Neue" w:cs="Helvetica Neue"/>
          <w:color w:val="353535"/>
          <w:lang w:bidi="hi-IN"/>
        </w:rPr>
      </w:pPr>
      <w:r>
        <w:rPr>
          <w:rFonts w:ascii="Helvetica Neue" w:hAnsi="Helvetica Neue" w:cs="Helvetica Neue"/>
          <w:color w:val="353535"/>
          <w:lang w:bidi="hi-IN"/>
        </w:rPr>
        <w:t>The UI, Website is implemented using</w:t>
      </w:r>
      <w:r w:rsidR="00FB1163">
        <w:rPr>
          <w:rFonts w:ascii="Helvetica Neue" w:hAnsi="Helvetica Neue" w:cs="Helvetica Neue"/>
          <w:color w:val="353535"/>
          <w:lang w:bidi="hi-IN"/>
        </w:rPr>
        <w:t xml:space="preserve"> Angular.</w:t>
      </w:r>
    </w:p>
    <w:p w14:paraId="34C27A55" w14:textId="481E0B65" w:rsidR="00FB1163" w:rsidRDefault="00FB1163" w:rsidP="00084636">
      <w:pPr>
        <w:pStyle w:val="ListParagraph"/>
        <w:widowControl w:val="0"/>
        <w:numPr>
          <w:ilvl w:val="0"/>
          <w:numId w:val="1"/>
        </w:numPr>
        <w:autoSpaceDE w:val="0"/>
        <w:autoSpaceDN w:val="0"/>
        <w:adjustRightInd w:val="0"/>
        <w:spacing w:after="0" w:line="240" w:lineRule="auto"/>
        <w:jc w:val="both"/>
        <w:rPr>
          <w:rFonts w:ascii="Helvetica Neue" w:hAnsi="Helvetica Neue" w:cs="Helvetica Neue"/>
          <w:color w:val="353535"/>
          <w:szCs w:val="42"/>
          <w:lang w:bidi="hi-IN"/>
        </w:rPr>
      </w:pPr>
      <w:r>
        <w:rPr>
          <w:rFonts w:ascii="Helvetica Neue" w:hAnsi="Helvetica Neue" w:cs="Helvetica Neue"/>
          <w:color w:val="353535"/>
          <w:szCs w:val="42"/>
          <w:lang w:bidi="hi-IN"/>
        </w:rPr>
        <w:t>This tool must implement best practices such as, Exception Handling, Test Cases, Static Code Analysis and build tools.</w:t>
      </w:r>
    </w:p>
    <w:p w14:paraId="654C885B" w14:textId="77777777" w:rsidR="00FB1163" w:rsidRPr="00FB1163" w:rsidRDefault="00FB1163" w:rsidP="00084636">
      <w:pPr>
        <w:pStyle w:val="ListParagraph"/>
        <w:widowControl w:val="0"/>
        <w:numPr>
          <w:ilvl w:val="0"/>
          <w:numId w:val="1"/>
        </w:numPr>
        <w:autoSpaceDE w:val="0"/>
        <w:autoSpaceDN w:val="0"/>
        <w:adjustRightInd w:val="0"/>
        <w:jc w:val="both"/>
        <w:rPr>
          <w:rFonts w:ascii="Helvetica Neue" w:hAnsi="Helvetica Neue" w:cs="Helvetica Neue"/>
          <w:color w:val="353535"/>
          <w:szCs w:val="44"/>
          <w:lang w:bidi="hi-IN"/>
        </w:rPr>
      </w:pPr>
      <w:r w:rsidRPr="00FB1163">
        <w:rPr>
          <w:rFonts w:ascii="Helvetica Neue" w:hAnsi="Helvetica Neue" w:cs="Helvetica Neue"/>
          <w:color w:val="353535"/>
          <w:szCs w:val="44"/>
          <w:lang w:bidi="hi-IN"/>
        </w:rPr>
        <w:t xml:space="preserve">You are also supposed to implement necessary design patterns mentioned in the table </w:t>
      </w:r>
      <w:proofErr w:type="gramStart"/>
      <w:r w:rsidRPr="00FB1163">
        <w:rPr>
          <w:rFonts w:ascii="Helvetica Neue" w:hAnsi="Helvetica Neue" w:cs="Helvetica Neue"/>
          <w:color w:val="353535"/>
          <w:szCs w:val="44"/>
          <w:lang w:bidi="hi-IN"/>
        </w:rPr>
        <w:t>below:-</w:t>
      </w:r>
      <w:proofErr w:type="gramEnd"/>
    </w:p>
    <w:tbl>
      <w:tblPr>
        <w:tblStyle w:val="TableGrid"/>
        <w:tblW w:w="10437" w:type="dxa"/>
        <w:tblInd w:w="0" w:type="dxa"/>
        <w:tblLook w:val="04A0" w:firstRow="1" w:lastRow="0" w:firstColumn="1" w:lastColumn="0" w:noHBand="0" w:noVBand="1"/>
      </w:tblPr>
      <w:tblGrid>
        <w:gridCol w:w="1882"/>
        <w:gridCol w:w="5343"/>
        <w:gridCol w:w="3212"/>
      </w:tblGrid>
      <w:tr w:rsidR="00FB1163" w14:paraId="274FB1E2"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4417E9FE" w14:textId="77777777" w:rsidR="00FB1163" w:rsidRDefault="00FB1163" w:rsidP="00084636">
            <w:pPr>
              <w:widowControl w:val="0"/>
              <w:autoSpaceDE w:val="0"/>
              <w:autoSpaceDN w:val="0"/>
              <w:adjustRightInd w:val="0"/>
              <w:jc w:val="both"/>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Design Pattern</w:t>
            </w:r>
          </w:p>
        </w:tc>
        <w:tc>
          <w:tcPr>
            <w:tcW w:w="5343" w:type="dxa"/>
            <w:tcBorders>
              <w:top w:val="single" w:sz="4" w:space="0" w:color="auto"/>
              <w:left w:val="single" w:sz="4" w:space="0" w:color="auto"/>
              <w:bottom w:val="single" w:sz="4" w:space="0" w:color="auto"/>
              <w:right w:val="single" w:sz="4" w:space="0" w:color="auto"/>
            </w:tcBorders>
            <w:hideMark/>
          </w:tcPr>
          <w:p w14:paraId="6478946E" w14:textId="77777777" w:rsidR="00FB1163" w:rsidRDefault="00FB1163" w:rsidP="00084636">
            <w:pPr>
              <w:widowControl w:val="0"/>
              <w:autoSpaceDE w:val="0"/>
              <w:autoSpaceDN w:val="0"/>
              <w:adjustRightInd w:val="0"/>
              <w:jc w:val="both"/>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Design Pattern Summary</w:t>
            </w:r>
          </w:p>
        </w:tc>
        <w:tc>
          <w:tcPr>
            <w:tcW w:w="3212" w:type="dxa"/>
            <w:tcBorders>
              <w:top w:val="single" w:sz="4" w:space="0" w:color="auto"/>
              <w:left w:val="single" w:sz="4" w:space="0" w:color="auto"/>
              <w:bottom w:val="single" w:sz="4" w:space="0" w:color="auto"/>
              <w:right w:val="single" w:sz="4" w:space="0" w:color="auto"/>
            </w:tcBorders>
            <w:hideMark/>
          </w:tcPr>
          <w:p w14:paraId="00E33407" w14:textId="77777777" w:rsidR="00FB1163" w:rsidRDefault="00FB1163" w:rsidP="00084636">
            <w:pPr>
              <w:widowControl w:val="0"/>
              <w:autoSpaceDE w:val="0"/>
              <w:autoSpaceDN w:val="0"/>
              <w:adjustRightInd w:val="0"/>
              <w:jc w:val="both"/>
              <w:rPr>
                <w:rFonts w:ascii="Helvetica Neue" w:hAnsi="Helvetica Neue" w:cs="Helvetica Neue"/>
                <w:b/>
                <w:bCs/>
                <w:color w:val="353535"/>
                <w:sz w:val="18"/>
                <w:szCs w:val="38"/>
                <w:lang w:bidi="hi-IN"/>
              </w:rPr>
            </w:pPr>
            <w:r>
              <w:rPr>
                <w:rFonts w:ascii="Helvetica Neue" w:hAnsi="Helvetica Neue" w:cs="Helvetica Neue"/>
                <w:b/>
                <w:bCs/>
                <w:color w:val="353535"/>
                <w:sz w:val="18"/>
                <w:szCs w:val="38"/>
                <w:lang w:bidi="hi-IN"/>
              </w:rPr>
              <w:t>Demos/Examples</w:t>
            </w:r>
          </w:p>
        </w:tc>
      </w:tr>
      <w:tr w:rsidR="00FB1163" w14:paraId="27E9EB54"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3767ED91"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Service Registry and Discovery</w:t>
            </w:r>
          </w:p>
        </w:tc>
        <w:tc>
          <w:tcPr>
            <w:tcW w:w="5343" w:type="dxa"/>
            <w:tcBorders>
              <w:top w:val="single" w:sz="4" w:space="0" w:color="auto"/>
              <w:left w:val="single" w:sz="4" w:space="0" w:color="auto"/>
              <w:bottom w:val="single" w:sz="4" w:space="0" w:color="auto"/>
              <w:right w:val="single" w:sz="4" w:space="0" w:color="auto"/>
            </w:tcBorders>
            <w:hideMark/>
          </w:tcPr>
          <w:p w14:paraId="29119713"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Borders>
              <w:top w:val="single" w:sz="4" w:space="0" w:color="auto"/>
              <w:left w:val="single" w:sz="4" w:space="0" w:color="auto"/>
              <w:bottom w:val="single" w:sz="4" w:space="0" w:color="auto"/>
              <w:right w:val="single" w:sz="4" w:space="0" w:color="auto"/>
            </w:tcBorders>
          </w:tcPr>
          <w:p w14:paraId="22DD8953"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p>
        </w:tc>
      </w:tr>
      <w:tr w:rsidR="00FB1163" w14:paraId="3E224A6C"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53F5B581"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Externalized Configuration</w:t>
            </w:r>
            <w:r>
              <w:rPr>
                <w:rFonts w:ascii="Helvetica Neue" w:hAnsi="Helvetica Neue" w:cs="Helvetica Neue"/>
                <w:sz w:val="18"/>
                <w:szCs w:val="38"/>
                <w:lang w:bidi="hi-IN"/>
              </w:rPr>
              <w:tab/>
            </w:r>
          </w:p>
        </w:tc>
        <w:tc>
          <w:tcPr>
            <w:tcW w:w="5343" w:type="dxa"/>
            <w:tcBorders>
              <w:top w:val="single" w:sz="4" w:space="0" w:color="auto"/>
              <w:left w:val="single" w:sz="4" w:space="0" w:color="auto"/>
              <w:bottom w:val="single" w:sz="4" w:space="0" w:color="auto"/>
              <w:right w:val="single" w:sz="4" w:space="0" w:color="auto"/>
            </w:tcBorders>
            <w:hideMark/>
          </w:tcPr>
          <w:p w14:paraId="1440F45A"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Move configuration information out of the application deployment package to a centralized location.</w:t>
            </w:r>
          </w:p>
        </w:tc>
        <w:tc>
          <w:tcPr>
            <w:tcW w:w="3212" w:type="dxa"/>
            <w:tcBorders>
              <w:top w:val="single" w:sz="4" w:space="0" w:color="auto"/>
              <w:left w:val="single" w:sz="4" w:space="0" w:color="auto"/>
              <w:bottom w:val="single" w:sz="4" w:space="0" w:color="auto"/>
              <w:right w:val="single" w:sz="4" w:space="0" w:color="auto"/>
            </w:tcBorders>
          </w:tcPr>
          <w:p w14:paraId="1AEAD60C"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p>
        </w:tc>
      </w:tr>
      <w:tr w:rsidR="00FB1163" w14:paraId="30773A67"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448DF6B0"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CQRS</w:t>
            </w:r>
          </w:p>
        </w:tc>
        <w:tc>
          <w:tcPr>
            <w:tcW w:w="5343" w:type="dxa"/>
            <w:tcBorders>
              <w:top w:val="single" w:sz="4" w:space="0" w:color="auto"/>
              <w:left w:val="single" w:sz="4" w:space="0" w:color="auto"/>
              <w:bottom w:val="single" w:sz="4" w:space="0" w:color="auto"/>
              <w:right w:val="single" w:sz="4" w:space="0" w:color="auto"/>
            </w:tcBorders>
            <w:hideMark/>
          </w:tcPr>
          <w:p w14:paraId="153D9588"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Segregate operations that read data from operations that update data by using separate interfaces.</w:t>
            </w:r>
          </w:p>
        </w:tc>
        <w:tc>
          <w:tcPr>
            <w:tcW w:w="3212" w:type="dxa"/>
            <w:tcBorders>
              <w:top w:val="single" w:sz="4" w:space="0" w:color="auto"/>
              <w:left w:val="single" w:sz="4" w:space="0" w:color="auto"/>
              <w:bottom w:val="single" w:sz="4" w:space="0" w:color="auto"/>
              <w:right w:val="single" w:sz="4" w:space="0" w:color="auto"/>
            </w:tcBorders>
          </w:tcPr>
          <w:p w14:paraId="769E42D7"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p>
        </w:tc>
      </w:tr>
      <w:tr w:rsidR="00FB1163" w14:paraId="4F695653"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6908447A"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Event Sourcing</w:t>
            </w:r>
          </w:p>
        </w:tc>
        <w:tc>
          <w:tcPr>
            <w:tcW w:w="5343" w:type="dxa"/>
            <w:tcBorders>
              <w:top w:val="single" w:sz="4" w:space="0" w:color="auto"/>
              <w:left w:val="single" w:sz="4" w:space="0" w:color="auto"/>
              <w:bottom w:val="single" w:sz="4" w:space="0" w:color="auto"/>
              <w:right w:val="single" w:sz="4" w:space="0" w:color="auto"/>
            </w:tcBorders>
            <w:hideMark/>
          </w:tcPr>
          <w:p w14:paraId="7D37EBF6"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Use an append-only store to record the full series of events that describe actions taken on data in a domain.</w:t>
            </w:r>
          </w:p>
        </w:tc>
        <w:tc>
          <w:tcPr>
            <w:tcW w:w="3212" w:type="dxa"/>
            <w:tcBorders>
              <w:top w:val="single" w:sz="4" w:space="0" w:color="auto"/>
              <w:left w:val="single" w:sz="4" w:space="0" w:color="auto"/>
              <w:bottom w:val="single" w:sz="4" w:space="0" w:color="auto"/>
              <w:right w:val="single" w:sz="4" w:space="0" w:color="auto"/>
            </w:tcBorders>
          </w:tcPr>
          <w:p w14:paraId="65642EEE"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p>
        </w:tc>
      </w:tr>
      <w:tr w:rsidR="00FB1163" w14:paraId="22CC86B8" w14:textId="77777777" w:rsidTr="00FB1163">
        <w:tc>
          <w:tcPr>
            <w:tcW w:w="1882" w:type="dxa"/>
            <w:tcBorders>
              <w:top w:val="single" w:sz="4" w:space="0" w:color="auto"/>
              <w:left w:val="single" w:sz="4" w:space="0" w:color="auto"/>
              <w:bottom w:val="single" w:sz="4" w:space="0" w:color="auto"/>
              <w:right w:val="single" w:sz="4" w:space="0" w:color="auto"/>
            </w:tcBorders>
            <w:hideMark/>
          </w:tcPr>
          <w:p w14:paraId="17217D48"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Borders>
              <w:top w:val="single" w:sz="4" w:space="0" w:color="auto"/>
              <w:left w:val="single" w:sz="4" w:space="0" w:color="auto"/>
              <w:bottom w:val="single" w:sz="4" w:space="0" w:color="auto"/>
              <w:right w:val="single" w:sz="4" w:space="0" w:color="auto"/>
            </w:tcBorders>
            <w:hideMark/>
          </w:tcPr>
          <w:p w14:paraId="7ACFDF70"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r>
              <w:rPr>
                <w:rFonts w:ascii="Helvetica Neue" w:hAnsi="Helvetica Neue" w:cs="Helvetica Neue"/>
                <w:sz w:val="18"/>
                <w:szCs w:val="38"/>
                <w:lang w:bidi="hi-IN"/>
              </w:rPr>
              <w:t>Delegate authentication to an external identity provider.</w:t>
            </w:r>
          </w:p>
        </w:tc>
        <w:tc>
          <w:tcPr>
            <w:tcW w:w="3212" w:type="dxa"/>
            <w:tcBorders>
              <w:top w:val="single" w:sz="4" w:space="0" w:color="auto"/>
              <w:left w:val="single" w:sz="4" w:space="0" w:color="auto"/>
              <w:bottom w:val="single" w:sz="4" w:space="0" w:color="auto"/>
              <w:right w:val="single" w:sz="4" w:space="0" w:color="auto"/>
            </w:tcBorders>
          </w:tcPr>
          <w:p w14:paraId="13BBB2F1" w14:textId="77777777" w:rsidR="00FB1163" w:rsidRDefault="00FB1163" w:rsidP="00084636">
            <w:pPr>
              <w:widowControl w:val="0"/>
              <w:autoSpaceDE w:val="0"/>
              <w:autoSpaceDN w:val="0"/>
              <w:adjustRightInd w:val="0"/>
              <w:jc w:val="both"/>
              <w:rPr>
                <w:rFonts w:ascii="Helvetica Neue" w:hAnsi="Helvetica Neue" w:cs="Helvetica Neue"/>
                <w:sz w:val="18"/>
                <w:szCs w:val="38"/>
                <w:lang w:bidi="hi-IN"/>
              </w:rPr>
            </w:pPr>
          </w:p>
        </w:tc>
      </w:tr>
    </w:tbl>
    <w:p w14:paraId="403A7921" w14:textId="77777777" w:rsidR="004E524D" w:rsidRDefault="004E524D" w:rsidP="00084636">
      <w:pPr>
        <w:pStyle w:val="Heading2"/>
        <w:shd w:val="clear" w:color="auto" w:fill="FFFFFF"/>
        <w:spacing w:before="300" w:beforeAutospacing="0" w:after="150" w:afterAutospacing="0"/>
        <w:jc w:val="both"/>
        <w:rPr>
          <w:rFonts w:ascii="Arial" w:hAnsi="Arial" w:cs="Arial"/>
          <w:sz w:val="44"/>
          <w:szCs w:val="44"/>
        </w:rPr>
      </w:pPr>
    </w:p>
    <w:p w14:paraId="738DA77F" w14:textId="77777777" w:rsidR="004E524D" w:rsidRDefault="004E524D" w:rsidP="00084636">
      <w:pPr>
        <w:pStyle w:val="Heading2"/>
        <w:shd w:val="clear" w:color="auto" w:fill="FFFFFF"/>
        <w:spacing w:before="300" w:beforeAutospacing="0" w:after="150" w:afterAutospacing="0"/>
        <w:jc w:val="both"/>
        <w:rPr>
          <w:rFonts w:ascii="Arial" w:hAnsi="Arial" w:cs="Arial"/>
          <w:sz w:val="44"/>
          <w:szCs w:val="44"/>
        </w:rPr>
      </w:pPr>
    </w:p>
    <w:p w14:paraId="21DC691F" w14:textId="1E45B717" w:rsidR="00FB1163" w:rsidRDefault="00FB1163" w:rsidP="00084636">
      <w:pPr>
        <w:pStyle w:val="Heading2"/>
        <w:shd w:val="clear" w:color="auto" w:fill="FFFFFF"/>
        <w:spacing w:before="300" w:beforeAutospacing="0" w:after="150" w:afterAutospacing="0"/>
        <w:jc w:val="both"/>
        <w:rPr>
          <w:rFonts w:ascii="Arial" w:hAnsi="Arial" w:cs="Arial"/>
          <w:sz w:val="44"/>
          <w:szCs w:val="44"/>
        </w:rPr>
      </w:pPr>
      <w:r>
        <w:rPr>
          <w:rFonts w:ascii="Arial" w:hAnsi="Arial" w:cs="Arial"/>
          <w:sz w:val="44"/>
          <w:szCs w:val="44"/>
        </w:rPr>
        <w:lastRenderedPageBreak/>
        <w:t>Requirement</w:t>
      </w:r>
    </w:p>
    <w:p w14:paraId="0713EDF8" w14:textId="77777777" w:rsidR="00730A67" w:rsidRDefault="00FB1163" w:rsidP="00084636">
      <w:pPr>
        <w:pStyle w:val="Heading2"/>
        <w:shd w:val="clear" w:color="auto" w:fill="FFFFFF"/>
        <w:spacing w:before="300" w:beforeAutospacing="0" w:after="150" w:afterAutospacing="0"/>
        <w:jc w:val="both"/>
        <w:rPr>
          <w:rFonts w:ascii="Arial" w:hAnsi="Arial" w:cs="Arial"/>
          <w:b w:val="0"/>
          <w:bCs w:val="0"/>
          <w:color w:val="202020"/>
          <w:sz w:val="27"/>
          <w:szCs w:val="27"/>
        </w:rPr>
      </w:pPr>
      <w:r w:rsidRPr="000250A1">
        <w:rPr>
          <w:rFonts w:ascii="Arial" w:hAnsi="Arial" w:cs="Arial"/>
          <w:color w:val="202020"/>
          <w:sz w:val="27"/>
          <w:szCs w:val="27"/>
        </w:rPr>
        <w:t>Scenario</w:t>
      </w:r>
      <w:r>
        <w:rPr>
          <w:rFonts w:ascii="Arial" w:hAnsi="Arial" w:cs="Arial"/>
          <w:b w:val="0"/>
          <w:bCs w:val="0"/>
          <w:color w:val="202020"/>
          <w:sz w:val="27"/>
          <w:szCs w:val="27"/>
        </w:rPr>
        <w:t>:</w:t>
      </w:r>
    </w:p>
    <w:p w14:paraId="68CB4A8C" w14:textId="275B90F1" w:rsidR="00FB1163" w:rsidRDefault="00730A67" w:rsidP="00084636">
      <w:pPr>
        <w:pStyle w:val="Heading2"/>
        <w:shd w:val="clear" w:color="auto" w:fill="FFFFFF"/>
        <w:spacing w:before="300" w:beforeAutospacing="0" w:after="150" w:afterAutospacing="0"/>
        <w:jc w:val="both"/>
        <w:rPr>
          <w:rFonts w:ascii="Arial" w:hAnsi="Arial" w:cs="Arial"/>
          <w:b w:val="0"/>
          <w:bCs w:val="0"/>
          <w:sz w:val="24"/>
          <w:szCs w:val="24"/>
        </w:rPr>
      </w:pPr>
      <w:r>
        <w:rPr>
          <w:rFonts w:ascii="Arial" w:hAnsi="Arial" w:cs="Arial"/>
          <w:b w:val="0"/>
          <w:bCs w:val="0"/>
          <w:sz w:val="24"/>
          <w:szCs w:val="24"/>
        </w:rPr>
        <w:t xml:space="preserve">In a </w:t>
      </w:r>
      <w:proofErr w:type="gramStart"/>
      <w:r>
        <w:rPr>
          <w:rFonts w:ascii="Arial" w:hAnsi="Arial" w:cs="Arial"/>
          <w:b w:val="0"/>
          <w:bCs w:val="0"/>
          <w:sz w:val="24"/>
          <w:szCs w:val="24"/>
        </w:rPr>
        <w:t>corporate ,</w:t>
      </w:r>
      <w:proofErr w:type="gramEnd"/>
      <w:r>
        <w:rPr>
          <w:rFonts w:ascii="Arial" w:hAnsi="Arial" w:cs="Arial"/>
          <w:b w:val="0"/>
          <w:bCs w:val="0"/>
          <w:sz w:val="24"/>
          <w:szCs w:val="24"/>
        </w:rPr>
        <w:t xml:space="preserve"> PSP team and Account team are facing issue during the roll off process of employee. As this teams use email for their communication during this process. And this whole process is repetitive and time consuming. And </w:t>
      </w:r>
      <w:proofErr w:type="gramStart"/>
      <w:r>
        <w:rPr>
          <w:rFonts w:ascii="Arial" w:hAnsi="Arial" w:cs="Arial"/>
          <w:b w:val="0"/>
          <w:bCs w:val="0"/>
          <w:sz w:val="24"/>
          <w:szCs w:val="24"/>
        </w:rPr>
        <w:t>Use</w:t>
      </w:r>
      <w:proofErr w:type="gramEnd"/>
      <w:r>
        <w:rPr>
          <w:rFonts w:ascii="Arial" w:hAnsi="Arial" w:cs="Arial"/>
          <w:b w:val="0"/>
          <w:bCs w:val="0"/>
          <w:sz w:val="24"/>
          <w:szCs w:val="24"/>
        </w:rPr>
        <w:t xml:space="preserve"> a</w:t>
      </w:r>
      <w:r w:rsidR="000250A1">
        <w:rPr>
          <w:rFonts w:ascii="Arial" w:hAnsi="Arial" w:cs="Arial"/>
          <w:b w:val="0"/>
          <w:bCs w:val="0"/>
          <w:sz w:val="24"/>
          <w:szCs w:val="24"/>
        </w:rPr>
        <w:t>n Excel file to save this whole data.</w:t>
      </w:r>
    </w:p>
    <w:p w14:paraId="7ED42D03" w14:textId="79634F68" w:rsidR="000250A1" w:rsidRDefault="000250A1" w:rsidP="00084636">
      <w:pPr>
        <w:pStyle w:val="Heading2"/>
        <w:shd w:val="clear" w:color="auto" w:fill="FFFFFF"/>
        <w:spacing w:before="300" w:beforeAutospacing="0" w:after="150" w:afterAutospacing="0"/>
        <w:jc w:val="both"/>
        <w:rPr>
          <w:rFonts w:ascii="Arial" w:hAnsi="Arial" w:cs="Arial"/>
          <w:b w:val="0"/>
          <w:bCs w:val="0"/>
          <w:sz w:val="24"/>
          <w:szCs w:val="24"/>
        </w:rPr>
      </w:pPr>
      <w:r w:rsidRPr="000250A1">
        <w:rPr>
          <w:rFonts w:ascii="Arial" w:hAnsi="Arial" w:cs="Arial"/>
          <w:sz w:val="24"/>
          <w:szCs w:val="24"/>
        </w:rPr>
        <w:t>Solution</w:t>
      </w:r>
      <w:r>
        <w:rPr>
          <w:rFonts w:ascii="Arial" w:hAnsi="Arial" w:cs="Arial"/>
          <w:b w:val="0"/>
          <w:bCs w:val="0"/>
          <w:sz w:val="24"/>
          <w:szCs w:val="24"/>
        </w:rPr>
        <w:t>:</w:t>
      </w:r>
    </w:p>
    <w:p w14:paraId="71EA4D2D" w14:textId="227B598C" w:rsidR="000250A1" w:rsidRDefault="000250A1" w:rsidP="00084636">
      <w:pPr>
        <w:pStyle w:val="Heading2"/>
        <w:shd w:val="clear" w:color="auto" w:fill="FFFFFF"/>
        <w:spacing w:before="300" w:beforeAutospacing="0" w:after="150" w:afterAutospacing="0"/>
        <w:jc w:val="both"/>
        <w:rPr>
          <w:rFonts w:ascii="Arial" w:hAnsi="Arial" w:cs="Arial"/>
          <w:b w:val="0"/>
          <w:bCs w:val="0"/>
          <w:sz w:val="24"/>
          <w:szCs w:val="24"/>
        </w:rPr>
      </w:pPr>
      <w:r>
        <w:rPr>
          <w:rFonts w:ascii="Arial" w:hAnsi="Arial" w:cs="Arial"/>
          <w:b w:val="0"/>
          <w:bCs w:val="0"/>
          <w:sz w:val="24"/>
          <w:szCs w:val="24"/>
        </w:rPr>
        <w:t>Develop a Tool (Android/Web App) which help PSP Team and Account Team for the RollOff process.</w:t>
      </w:r>
    </w:p>
    <w:p w14:paraId="31239B3B" w14:textId="06E1B6D1" w:rsidR="00C95B33" w:rsidRDefault="000250A1" w:rsidP="00084636">
      <w:pPr>
        <w:pStyle w:val="Heading2"/>
        <w:shd w:val="clear" w:color="auto" w:fill="FFFFFF"/>
        <w:spacing w:before="300" w:beforeAutospacing="0" w:after="150" w:afterAutospacing="0"/>
        <w:jc w:val="both"/>
        <w:rPr>
          <w:rFonts w:ascii="Arial" w:hAnsi="Arial" w:cs="Arial"/>
          <w:b w:val="0"/>
          <w:bCs w:val="0"/>
          <w:sz w:val="24"/>
          <w:szCs w:val="24"/>
        </w:rPr>
      </w:pPr>
      <w:r>
        <w:rPr>
          <w:rFonts w:ascii="Arial" w:hAnsi="Arial" w:cs="Arial"/>
          <w:b w:val="0"/>
          <w:bCs w:val="0"/>
          <w:sz w:val="24"/>
          <w:szCs w:val="24"/>
        </w:rPr>
        <w:t>Using this tool PSP team or Account team search the employee by their Name, Global Group Id, and by their Email. And after that they get the all the Employee Details.</w:t>
      </w:r>
      <w:r w:rsidR="005D7E19">
        <w:rPr>
          <w:rFonts w:ascii="Arial" w:hAnsi="Arial" w:cs="Arial"/>
          <w:b w:val="0"/>
          <w:bCs w:val="0"/>
          <w:sz w:val="24"/>
          <w:szCs w:val="24"/>
        </w:rPr>
        <w:t xml:space="preserve"> In </w:t>
      </w:r>
      <w:proofErr w:type="gramStart"/>
      <w:r w:rsidR="005D7E19">
        <w:rPr>
          <w:rFonts w:ascii="Arial" w:hAnsi="Arial" w:cs="Arial"/>
          <w:b w:val="0"/>
          <w:bCs w:val="0"/>
          <w:sz w:val="24"/>
          <w:szCs w:val="24"/>
        </w:rPr>
        <w:t xml:space="preserve">that </w:t>
      </w:r>
      <w:r w:rsidR="00C95B33">
        <w:rPr>
          <w:rFonts w:ascii="Arial" w:hAnsi="Arial" w:cs="Arial"/>
          <w:b w:val="0"/>
          <w:bCs w:val="0"/>
          <w:sz w:val="24"/>
          <w:szCs w:val="24"/>
        </w:rPr>
        <w:t xml:space="preserve"> </w:t>
      </w:r>
      <w:proofErr w:type="spellStart"/>
      <w:r w:rsidR="005D7E19">
        <w:rPr>
          <w:rFonts w:ascii="Arial" w:hAnsi="Arial" w:cs="Arial"/>
          <w:b w:val="0"/>
          <w:bCs w:val="0"/>
          <w:sz w:val="24"/>
          <w:szCs w:val="24"/>
        </w:rPr>
        <w:t>t</w:t>
      </w:r>
      <w:r w:rsidR="00C95B33">
        <w:rPr>
          <w:rFonts w:ascii="Arial" w:hAnsi="Arial" w:cs="Arial"/>
          <w:b w:val="0"/>
          <w:bCs w:val="0"/>
          <w:sz w:val="24"/>
          <w:szCs w:val="24"/>
        </w:rPr>
        <w:t>heir</w:t>
      </w:r>
      <w:proofErr w:type="spellEnd"/>
      <w:proofErr w:type="gramEnd"/>
      <w:r w:rsidR="00C95B33">
        <w:rPr>
          <w:rFonts w:ascii="Arial" w:hAnsi="Arial" w:cs="Arial"/>
          <w:b w:val="0"/>
          <w:bCs w:val="0"/>
          <w:sz w:val="24"/>
          <w:szCs w:val="24"/>
        </w:rPr>
        <w:t xml:space="preserve"> should be a valid reasons for RollOff. Also, RollOff </w:t>
      </w:r>
      <w:proofErr w:type="gramStart"/>
      <w:r w:rsidR="00C95B33">
        <w:rPr>
          <w:rFonts w:ascii="Arial" w:hAnsi="Arial" w:cs="Arial"/>
          <w:b w:val="0"/>
          <w:bCs w:val="0"/>
          <w:sz w:val="24"/>
          <w:szCs w:val="24"/>
        </w:rPr>
        <w:t>has to</w:t>
      </w:r>
      <w:proofErr w:type="gramEnd"/>
      <w:r w:rsidR="00C95B33">
        <w:rPr>
          <w:rFonts w:ascii="Arial" w:hAnsi="Arial" w:cs="Arial"/>
          <w:b w:val="0"/>
          <w:bCs w:val="0"/>
          <w:sz w:val="24"/>
          <w:szCs w:val="24"/>
        </w:rPr>
        <w:t xml:space="preserve"> be shared with 30 </w:t>
      </w:r>
      <w:proofErr w:type="spellStart"/>
      <w:r w:rsidR="00C95B33">
        <w:rPr>
          <w:rFonts w:ascii="Arial" w:hAnsi="Arial" w:cs="Arial"/>
          <w:b w:val="0"/>
          <w:bCs w:val="0"/>
          <w:sz w:val="24"/>
          <w:szCs w:val="24"/>
        </w:rPr>
        <w:t>days notice</w:t>
      </w:r>
      <w:proofErr w:type="spellEnd"/>
      <w:r w:rsidR="00C95B33">
        <w:rPr>
          <w:rFonts w:ascii="Arial" w:hAnsi="Arial" w:cs="Arial"/>
          <w:b w:val="0"/>
          <w:bCs w:val="0"/>
          <w:sz w:val="24"/>
          <w:szCs w:val="24"/>
        </w:rPr>
        <w:t xml:space="preserve"> period along with complete details as per the roll-off template. And it </w:t>
      </w:r>
      <w:proofErr w:type="gramStart"/>
      <w:r w:rsidR="00C95B33">
        <w:rPr>
          <w:rFonts w:ascii="Arial" w:hAnsi="Arial" w:cs="Arial"/>
          <w:b w:val="0"/>
          <w:bCs w:val="0"/>
          <w:sz w:val="24"/>
          <w:szCs w:val="24"/>
        </w:rPr>
        <w:t>has to</w:t>
      </w:r>
      <w:proofErr w:type="gramEnd"/>
      <w:r w:rsidR="00C95B33">
        <w:rPr>
          <w:rFonts w:ascii="Arial" w:hAnsi="Arial" w:cs="Arial"/>
          <w:b w:val="0"/>
          <w:bCs w:val="0"/>
          <w:sz w:val="24"/>
          <w:szCs w:val="24"/>
        </w:rPr>
        <w:t xml:space="preserve"> ensure if the resources are going on a leave (Maternity/Marriage/Medical etc) post roll-off. Their must be a Start and End date of the project.</w:t>
      </w:r>
      <w:r w:rsidR="005D7E19">
        <w:rPr>
          <w:rFonts w:ascii="Arial" w:hAnsi="Arial" w:cs="Arial"/>
          <w:b w:val="0"/>
          <w:bCs w:val="0"/>
          <w:sz w:val="24"/>
          <w:szCs w:val="24"/>
        </w:rPr>
        <w:t xml:space="preserve"> No Back dated roll-off will be considered </w:t>
      </w:r>
      <w:proofErr w:type="gramStart"/>
      <w:r w:rsidR="005D7E19">
        <w:rPr>
          <w:rFonts w:ascii="Arial" w:hAnsi="Arial" w:cs="Arial"/>
          <w:b w:val="0"/>
          <w:bCs w:val="0"/>
          <w:sz w:val="24"/>
          <w:szCs w:val="24"/>
        </w:rPr>
        <w:t>and also</w:t>
      </w:r>
      <w:proofErr w:type="gramEnd"/>
      <w:r w:rsidR="005D7E19">
        <w:rPr>
          <w:rFonts w:ascii="Arial" w:hAnsi="Arial" w:cs="Arial"/>
          <w:b w:val="0"/>
          <w:bCs w:val="0"/>
          <w:sz w:val="24"/>
          <w:szCs w:val="24"/>
        </w:rPr>
        <w:t xml:space="preserve"> no backdated for long leave cases and to be highlighted to HR BU SPOC.</w:t>
      </w:r>
      <w:r w:rsidR="001A039C">
        <w:rPr>
          <w:rFonts w:ascii="Arial" w:hAnsi="Arial" w:cs="Arial"/>
          <w:b w:val="0"/>
          <w:bCs w:val="0"/>
          <w:sz w:val="24"/>
          <w:szCs w:val="24"/>
        </w:rPr>
        <w:t xml:space="preserve"> Roll-off </w:t>
      </w:r>
      <w:r w:rsidR="005D7E19">
        <w:rPr>
          <w:rFonts w:ascii="Arial" w:hAnsi="Arial" w:cs="Arial"/>
          <w:b w:val="0"/>
          <w:bCs w:val="0"/>
          <w:sz w:val="24"/>
          <w:szCs w:val="24"/>
        </w:rPr>
        <w:t xml:space="preserve">  </w:t>
      </w:r>
      <w:r w:rsidR="001A039C">
        <w:rPr>
          <w:rFonts w:ascii="Arial" w:hAnsi="Arial" w:cs="Arial"/>
          <w:b w:val="0"/>
          <w:bCs w:val="0"/>
          <w:sz w:val="24"/>
          <w:szCs w:val="24"/>
        </w:rPr>
        <w:t xml:space="preserve">for resigned resources will not be considered, the respective PM will have to utilise the resource until LWD. Incase of early release for billable resign resources, please connect with HR BU SPOC. Rating on a </w:t>
      </w:r>
      <w:r w:rsidR="00BF5386">
        <w:rPr>
          <w:rFonts w:ascii="Arial" w:hAnsi="Arial" w:cs="Arial"/>
          <w:b w:val="0"/>
          <w:bCs w:val="0"/>
          <w:sz w:val="24"/>
          <w:szCs w:val="24"/>
        </w:rPr>
        <w:t>scale</w:t>
      </w:r>
      <w:r w:rsidR="001A039C">
        <w:rPr>
          <w:rFonts w:ascii="Arial" w:hAnsi="Arial" w:cs="Arial"/>
          <w:b w:val="0"/>
          <w:bCs w:val="0"/>
          <w:sz w:val="24"/>
          <w:szCs w:val="24"/>
        </w:rPr>
        <w:t xml:space="preserve"> of 1-5, 1 being the highest for the technical feedback column.</w:t>
      </w:r>
    </w:p>
    <w:tbl>
      <w:tblPr>
        <w:tblW w:w="12100" w:type="dxa"/>
        <w:tblCellMar>
          <w:top w:w="15" w:type="dxa"/>
          <w:bottom w:w="15" w:type="dxa"/>
        </w:tblCellMar>
        <w:tblLook w:val="04A0" w:firstRow="1" w:lastRow="0" w:firstColumn="1" w:lastColumn="0" w:noHBand="0" w:noVBand="1"/>
      </w:tblPr>
      <w:tblGrid>
        <w:gridCol w:w="21647"/>
        <w:gridCol w:w="1340"/>
        <w:gridCol w:w="1960"/>
        <w:gridCol w:w="2000"/>
        <w:gridCol w:w="3040"/>
        <w:gridCol w:w="1120"/>
      </w:tblGrid>
      <w:tr w:rsidR="005D7E19" w:rsidRPr="005D7E19" w14:paraId="4EEB599C" w14:textId="77777777" w:rsidTr="005D7E19">
        <w:trPr>
          <w:trHeight w:val="285"/>
        </w:trPr>
        <w:tc>
          <w:tcPr>
            <w:tcW w:w="2640" w:type="dxa"/>
            <w:tcBorders>
              <w:top w:val="nil"/>
              <w:left w:val="nil"/>
              <w:bottom w:val="nil"/>
              <w:right w:val="nil"/>
            </w:tcBorders>
            <w:noWrap/>
            <w:vAlign w:val="bottom"/>
            <w:hideMark/>
          </w:tcPr>
          <w:p w14:paraId="53B3DA33" w14:textId="35C6A654" w:rsidR="00DA74E3" w:rsidRDefault="00DA74E3" w:rsidP="00084636">
            <w:pPr>
              <w:jc w:val="both"/>
            </w:pPr>
          </w:p>
          <w:p w14:paraId="28602244" w14:textId="6F577289" w:rsidR="00DA74E3" w:rsidRPr="00084636" w:rsidRDefault="00DA74E3" w:rsidP="00084636">
            <w:pPr>
              <w:jc w:val="both"/>
              <w:rPr>
                <w:rFonts w:ascii="Arial" w:hAnsi="Arial" w:cs="Arial"/>
                <w:b/>
                <w:bCs/>
                <w:sz w:val="28"/>
                <w:szCs w:val="28"/>
              </w:rPr>
            </w:pPr>
            <w:r w:rsidRPr="00084636">
              <w:rPr>
                <w:rFonts w:ascii="Arial" w:hAnsi="Arial" w:cs="Arial"/>
                <w:b/>
                <w:bCs/>
                <w:sz w:val="28"/>
                <w:szCs w:val="28"/>
              </w:rPr>
              <w:t>Features</w:t>
            </w:r>
          </w:p>
          <w:p w14:paraId="19BA8B24" w14:textId="1491B6F9" w:rsidR="003277F4" w:rsidRDefault="003277F4" w:rsidP="00084636">
            <w:pPr>
              <w:jc w:val="both"/>
              <w:rPr>
                <w:rFonts w:ascii="Arial" w:hAnsi="Arial" w:cs="Arial"/>
                <w:sz w:val="24"/>
                <w:szCs w:val="24"/>
              </w:rPr>
            </w:pPr>
            <w:r w:rsidRPr="00A70E8D">
              <w:rPr>
                <w:rFonts w:ascii="Arial" w:hAnsi="Arial" w:cs="Arial"/>
                <w:sz w:val="24"/>
                <w:szCs w:val="24"/>
              </w:rPr>
              <w:t>For Accounts-</w:t>
            </w:r>
          </w:p>
          <w:p w14:paraId="35253CE8" w14:textId="4D46C222" w:rsidR="006B66C5" w:rsidRDefault="006B66C5" w:rsidP="006B66C5">
            <w:pPr>
              <w:pStyle w:val="ListParagraph"/>
              <w:numPr>
                <w:ilvl w:val="0"/>
                <w:numId w:val="4"/>
              </w:numPr>
              <w:jc w:val="both"/>
              <w:rPr>
                <w:rFonts w:ascii="Arial" w:hAnsi="Arial" w:cs="Arial"/>
                <w:sz w:val="24"/>
                <w:szCs w:val="24"/>
              </w:rPr>
            </w:pPr>
            <w:r>
              <w:rPr>
                <w:rFonts w:ascii="Arial" w:hAnsi="Arial" w:cs="Arial"/>
                <w:sz w:val="24"/>
                <w:szCs w:val="24"/>
              </w:rPr>
              <w:t xml:space="preserve">View </w:t>
            </w:r>
            <w:r w:rsidR="0041378C">
              <w:rPr>
                <w:rFonts w:ascii="Arial" w:hAnsi="Arial" w:cs="Arial"/>
                <w:sz w:val="24"/>
                <w:szCs w:val="24"/>
              </w:rPr>
              <w:t xml:space="preserve">the Employee Information </w:t>
            </w:r>
          </w:p>
          <w:p w14:paraId="2E9266A6" w14:textId="76841E25" w:rsidR="0041378C" w:rsidRDefault="00EE4210" w:rsidP="006B66C5">
            <w:pPr>
              <w:pStyle w:val="ListParagraph"/>
              <w:numPr>
                <w:ilvl w:val="0"/>
                <w:numId w:val="4"/>
              </w:numPr>
              <w:jc w:val="both"/>
              <w:rPr>
                <w:rFonts w:ascii="Arial" w:hAnsi="Arial" w:cs="Arial"/>
                <w:sz w:val="24"/>
                <w:szCs w:val="24"/>
              </w:rPr>
            </w:pPr>
            <w:r>
              <w:rPr>
                <w:rFonts w:ascii="Arial" w:hAnsi="Arial" w:cs="Arial"/>
                <w:sz w:val="24"/>
                <w:szCs w:val="24"/>
              </w:rPr>
              <w:t>Produce Feedback</w:t>
            </w:r>
          </w:p>
          <w:p w14:paraId="5F575D50" w14:textId="0D06DE2A" w:rsidR="00EE0B6B" w:rsidRPr="00EE4210" w:rsidRDefault="00EE4210" w:rsidP="00084636">
            <w:pPr>
              <w:pStyle w:val="ListParagraph"/>
              <w:numPr>
                <w:ilvl w:val="0"/>
                <w:numId w:val="4"/>
              </w:numPr>
              <w:jc w:val="both"/>
              <w:rPr>
                <w:rFonts w:ascii="Arial" w:hAnsi="Arial" w:cs="Arial"/>
                <w:sz w:val="24"/>
                <w:szCs w:val="24"/>
              </w:rPr>
            </w:pPr>
            <w:r>
              <w:rPr>
                <w:rFonts w:ascii="Arial" w:hAnsi="Arial" w:cs="Arial"/>
                <w:sz w:val="24"/>
                <w:szCs w:val="24"/>
              </w:rPr>
              <w:t>Produce Rolloff</w:t>
            </w:r>
          </w:p>
          <w:p w14:paraId="64760D58" w14:textId="5B85B3F1" w:rsidR="00EE0B6B" w:rsidRDefault="00EE0B6B" w:rsidP="00084636">
            <w:pPr>
              <w:jc w:val="both"/>
              <w:rPr>
                <w:rFonts w:ascii="Arial" w:hAnsi="Arial" w:cs="Arial"/>
                <w:sz w:val="24"/>
                <w:szCs w:val="24"/>
              </w:rPr>
            </w:pPr>
            <w:r>
              <w:rPr>
                <w:rFonts w:ascii="Arial" w:hAnsi="Arial" w:cs="Arial"/>
                <w:sz w:val="24"/>
                <w:szCs w:val="24"/>
              </w:rPr>
              <w:t>For PSP Team-</w:t>
            </w:r>
          </w:p>
          <w:p w14:paraId="335517B7" w14:textId="06CF5FF8" w:rsidR="00EE4210" w:rsidRDefault="008265A4" w:rsidP="00EE4210">
            <w:pPr>
              <w:pStyle w:val="ListParagraph"/>
              <w:numPr>
                <w:ilvl w:val="0"/>
                <w:numId w:val="4"/>
              </w:numPr>
              <w:jc w:val="both"/>
              <w:rPr>
                <w:rFonts w:ascii="Arial" w:hAnsi="Arial" w:cs="Arial"/>
                <w:sz w:val="24"/>
                <w:szCs w:val="24"/>
              </w:rPr>
            </w:pPr>
            <w:r>
              <w:rPr>
                <w:rFonts w:ascii="Arial" w:hAnsi="Arial" w:cs="Arial"/>
                <w:sz w:val="24"/>
                <w:szCs w:val="24"/>
              </w:rPr>
              <w:t>Approve rolloff request</w:t>
            </w:r>
          </w:p>
          <w:p w14:paraId="0F24B016" w14:textId="50906EFC" w:rsidR="008C7B7D" w:rsidRPr="007C64F7" w:rsidRDefault="008265A4" w:rsidP="00084636">
            <w:pPr>
              <w:pStyle w:val="ListParagraph"/>
              <w:numPr>
                <w:ilvl w:val="0"/>
                <w:numId w:val="4"/>
              </w:numPr>
              <w:jc w:val="both"/>
              <w:rPr>
                <w:rFonts w:ascii="Arial" w:hAnsi="Arial" w:cs="Arial"/>
                <w:sz w:val="24"/>
                <w:szCs w:val="24"/>
              </w:rPr>
            </w:pPr>
            <w:r>
              <w:rPr>
                <w:rFonts w:ascii="Arial" w:hAnsi="Arial" w:cs="Arial"/>
                <w:sz w:val="24"/>
                <w:szCs w:val="24"/>
              </w:rPr>
              <w:t>Ask for clearance</w:t>
            </w:r>
          </w:p>
          <w:p w14:paraId="50B20A62" w14:textId="14106B7A" w:rsidR="004E7F6C" w:rsidRDefault="00BA2571" w:rsidP="00084636">
            <w:pPr>
              <w:jc w:val="both"/>
              <w:rPr>
                <w:rFonts w:ascii="Arial" w:hAnsi="Arial" w:cs="Arial"/>
                <w:sz w:val="24"/>
                <w:szCs w:val="24"/>
              </w:rPr>
            </w:pPr>
            <w:r>
              <w:rPr>
                <w:rFonts w:ascii="Arial" w:hAnsi="Arial" w:cs="Arial"/>
                <w:sz w:val="24"/>
                <w:szCs w:val="24"/>
              </w:rPr>
              <w:t>Admin Pan</w:t>
            </w:r>
            <w:r w:rsidR="008C7B7D">
              <w:rPr>
                <w:rFonts w:ascii="Arial" w:hAnsi="Arial" w:cs="Arial"/>
                <w:sz w:val="24"/>
                <w:szCs w:val="24"/>
              </w:rPr>
              <w:t>e</w:t>
            </w:r>
            <w:r>
              <w:rPr>
                <w:rFonts w:ascii="Arial" w:hAnsi="Arial" w:cs="Arial"/>
                <w:sz w:val="24"/>
                <w:szCs w:val="24"/>
              </w:rPr>
              <w:t>l</w:t>
            </w:r>
            <w:r w:rsidR="003C6649">
              <w:rPr>
                <w:rFonts w:ascii="Arial" w:hAnsi="Arial" w:cs="Arial"/>
                <w:sz w:val="24"/>
                <w:szCs w:val="24"/>
              </w:rPr>
              <w:t>-</w:t>
            </w:r>
          </w:p>
          <w:p w14:paraId="54F7DFD1" w14:textId="2908D4AA" w:rsidR="003C6649" w:rsidRDefault="00B02BFB" w:rsidP="003C6649">
            <w:pPr>
              <w:pStyle w:val="ListParagraph"/>
              <w:numPr>
                <w:ilvl w:val="0"/>
                <w:numId w:val="3"/>
              </w:numPr>
              <w:jc w:val="both"/>
              <w:rPr>
                <w:rFonts w:ascii="Arial" w:hAnsi="Arial" w:cs="Arial"/>
                <w:sz w:val="24"/>
                <w:szCs w:val="24"/>
              </w:rPr>
            </w:pPr>
            <w:r>
              <w:rPr>
                <w:rFonts w:ascii="Arial" w:hAnsi="Arial" w:cs="Arial"/>
                <w:sz w:val="24"/>
                <w:szCs w:val="24"/>
              </w:rPr>
              <w:t xml:space="preserve">Update </w:t>
            </w:r>
            <w:r w:rsidR="003C6649">
              <w:rPr>
                <w:rFonts w:ascii="Arial" w:hAnsi="Arial" w:cs="Arial"/>
                <w:sz w:val="24"/>
                <w:szCs w:val="24"/>
              </w:rPr>
              <w:t>Profile</w:t>
            </w:r>
          </w:p>
          <w:p w14:paraId="4F39F1D3" w14:textId="6F7FA669" w:rsidR="003C6649" w:rsidRDefault="007C4561" w:rsidP="003C6649">
            <w:pPr>
              <w:pStyle w:val="ListParagraph"/>
              <w:numPr>
                <w:ilvl w:val="0"/>
                <w:numId w:val="3"/>
              </w:numPr>
              <w:jc w:val="both"/>
              <w:rPr>
                <w:rFonts w:ascii="Arial" w:hAnsi="Arial" w:cs="Arial"/>
                <w:sz w:val="24"/>
                <w:szCs w:val="24"/>
              </w:rPr>
            </w:pPr>
            <w:r>
              <w:rPr>
                <w:rFonts w:ascii="Arial" w:hAnsi="Arial" w:cs="Arial"/>
                <w:sz w:val="24"/>
                <w:szCs w:val="24"/>
              </w:rPr>
              <w:t>Active/Inactive Employee</w:t>
            </w:r>
          </w:p>
          <w:p w14:paraId="0F1FFC0A" w14:textId="69880EDD" w:rsidR="007C4561" w:rsidRDefault="007C4561" w:rsidP="003C6649">
            <w:pPr>
              <w:pStyle w:val="ListParagraph"/>
              <w:numPr>
                <w:ilvl w:val="0"/>
                <w:numId w:val="3"/>
              </w:numPr>
              <w:jc w:val="both"/>
              <w:rPr>
                <w:rFonts w:ascii="Arial" w:hAnsi="Arial" w:cs="Arial"/>
                <w:sz w:val="24"/>
                <w:szCs w:val="24"/>
              </w:rPr>
            </w:pPr>
            <w:r>
              <w:rPr>
                <w:rFonts w:ascii="Arial" w:hAnsi="Arial" w:cs="Arial"/>
                <w:sz w:val="24"/>
                <w:szCs w:val="24"/>
              </w:rPr>
              <w:t xml:space="preserve">View rating and reviews </w:t>
            </w:r>
          </w:p>
          <w:p w14:paraId="23AF2667" w14:textId="27E84B9E" w:rsidR="00A47EE5" w:rsidRPr="006B66C5" w:rsidRDefault="00A47EE5" w:rsidP="006B66C5">
            <w:pPr>
              <w:ind w:left="70"/>
              <w:jc w:val="both"/>
              <w:rPr>
                <w:rFonts w:ascii="Arial" w:hAnsi="Arial" w:cs="Arial"/>
                <w:sz w:val="24"/>
                <w:szCs w:val="24"/>
              </w:rPr>
            </w:pPr>
          </w:p>
          <w:p w14:paraId="1CC27B06" w14:textId="77777777" w:rsidR="008C7B7D" w:rsidRDefault="008C7B7D" w:rsidP="00084636">
            <w:pPr>
              <w:jc w:val="both"/>
              <w:rPr>
                <w:rFonts w:ascii="Arial" w:hAnsi="Arial" w:cs="Arial"/>
                <w:sz w:val="24"/>
                <w:szCs w:val="24"/>
              </w:rPr>
            </w:pPr>
          </w:p>
          <w:p w14:paraId="34446C77" w14:textId="77777777" w:rsidR="00BA2571" w:rsidRDefault="00BA2571" w:rsidP="00084636">
            <w:pPr>
              <w:jc w:val="both"/>
              <w:rPr>
                <w:rFonts w:ascii="Arial" w:hAnsi="Arial" w:cs="Arial"/>
                <w:sz w:val="24"/>
                <w:szCs w:val="24"/>
              </w:rPr>
            </w:pPr>
          </w:p>
          <w:p w14:paraId="6B931A97" w14:textId="77777777" w:rsidR="000079C9" w:rsidRPr="00084636" w:rsidRDefault="000079C9" w:rsidP="00084636">
            <w:pPr>
              <w:jc w:val="both"/>
              <w:rPr>
                <w:rFonts w:ascii="Arial" w:hAnsi="Arial" w:cs="Arial"/>
                <w:sz w:val="24"/>
                <w:szCs w:val="24"/>
              </w:rPr>
            </w:pPr>
          </w:p>
          <w:p w14:paraId="45D8592E" w14:textId="56325BF2" w:rsidR="003277F4" w:rsidRPr="00084636" w:rsidRDefault="00BF5386" w:rsidP="00084636">
            <w:pPr>
              <w:jc w:val="both"/>
              <w:rPr>
                <w:sz w:val="24"/>
                <w:szCs w:val="24"/>
              </w:rPr>
            </w:pPr>
            <w:r w:rsidRPr="00084636">
              <w:rPr>
                <w:sz w:val="24"/>
                <w:szCs w:val="24"/>
              </w:rPr>
              <w:t xml:space="preserve">  </w:t>
            </w:r>
          </w:p>
          <w:tbl>
            <w:tblPr>
              <w:tblW w:w="21431" w:type="dxa"/>
              <w:tblCellMar>
                <w:top w:w="15" w:type="dxa"/>
                <w:bottom w:w="15" w:type="dxa"/>
              </w:tblCellMar>
              <w:tblLook w:val="04A0" w:firstRow="1" w:lastRow="0" w:firstColumn="1" w:lastColumn="0" w:noHBand="0" w:noVBand="1"/>
            </w:tblPr>
            <w:tblGrid>
              <w:gridCol w:w="4371"/>
              <w:gridCol w:w="1340"/>
              <w:gridCol w:w="1960"/>
              <w:gridCol w:w="2000"/>
              <w:gridCol w:w="3040"/>
              <w:gridCol w:w="1120"/>
              <w:gridCol w:w="1520"/>
              <w:gridCol w:w="3040"/>
              <w:gridCol w:w="3040"/>
            </w:tblGrid>
            <w:tr w:rsidR="0058430D" w:rsidRPr="005D7E19" w14:paraId="7A4BA4EE" w14:textId="77777777" w:rsidTr="00DA74E3">
              <w:trPr>
                <w:trHeight w:val="285"/>
              </w:trPr>
              <w:tc>
                <w:tcPr>
                  <w:tcW w:w="4371" w:type="dxa"/>
                  <w:tcBorders>
                    <w:top w:val="nil"/>
                    <w:left w:val="nil"/>
                    <w:bottom w:val="nil"/>
                    <w:right w:val="nil"/>
                  </w:tcBorders>
                  <w:noWrap/>
                  <w:vAlign w:val="bottom"/>
                  <w:hideMark/>
                </w:tcPr>
                <w:p w14:paraId="75BC4BC6" w14:textId="77777777" w:rsidR="00DA74E3" w:rsidRDefault="00DA74E3" w:rsidP="00084636">
                  <w:pPr>
                    <w:jc w:val="both"/>
                  </w:pPr>
                </w:p>
                <w:tbl>
                  <w:tblPr>
                    <w:tblW w:w="4155" w:type="dxa"/>
                    <w:tblCellMar>
                      <w:top w:w="15" w:type="dxa"/>
                      <w:bottom w:w="15" w:type="dxa"/>
                    </w:tblCellMar>
                    <w:tblLook w:val="04A0" w:firstRow="1" w:lastRow="0" w:firstColumn="1" w:lastColumn="0" w:noHBand="0" w:noVBand="1"/>
                  </w:tblPr>
                  <w:tblGrid>
                    <w:gridCol w:w="1063"/>
                    <w:gridCol w:w="1531"/>
                    <w:gridCol w:w="1561"/>
                  </w:tblGrid>
                  <w:tr w:rsidR="001A039C" w:rsidRPr="001A039C" w14:paraId="6348D9BD" w14:textId="77777777" w:rsidTr="001A039C">
                    <w:trPr>
                      <w:trHeight w:val="285"/>
                    </w:trPr>
                    <w:tc>
                      <w:tcPr>
                        <w:tcW w:w="1063" w:type="dxa"/>
                        <w:tcBorders>
                          <w:top w:val="nil"/>
                          <w:left w:val="nil"/>
                          <w:bottom w:val="nil"/>
                          <w:right w:val="nil"/>
                        </w:tcBorders>
                        <w:noWrap/>
                        <w:vAlign w:val="bottom"/>
                        <w:hideMark/>
                      </w:tcPr>
                      <w:p w14:paraId="7B310E46" w14:textId="7DDF2C88" w:rsidR="00DA74E3" w:rsidRPr="001A039C" w:rsidRDefault="00DA74E3" w:rsidP="00084636">
                        <w:pPr>
                          <w:spacing w:after="0" w:line="240" w:lineRule="auto"/>
                          <w:jc w:val="both"/>
                          <w:rPr>
                            <w:rFonts w:ascii="Calibri" w:eastAsia="Times New Roman" w:hAnsi="Calibri" w:cs="Calibri"/>
                            <w:b/>
                            <w:bCs/>
                            <w:color w:val="000000"/>
                          </w:rPr>
                        </w:pPr>
                      </w:p>
                    </w:tc>
                    <w:tc>
                      <w:tcPr>
                        <w:tcW w:w="1531" w:type="dxa"/>
                        <w:tcBorders>
                          <w:top w:val="nil"/>
                          <w:left w:val="nil"/>
                          <w:bottom w:val="nil"/>
                          <w:right w:val="nil"/>
                        </w:tcBorders>
                        <w:noWrap/>
                        <w:vAlign w:val="bottom"/>
                        <w:hideMark/>
                      </w:tcPr>
                      <w:p w14:paraId="23FD7D28" w14:textId="77777777" w:rsidR="001A039C" w:rsidRPr="001A039C" w:rsidRDefault="001A039C" w:rsidP="00084636">
                        <w:pPr>
                          <w:spacing w:after="0" w:line="240" w:lineRule="auto"/>
                          <w:jc w:val="both"/>
                          <w:rPr>
                            <w:rFonts w:ascii="Times New Roman" w:eastAsia="Times New Roman" w:hAnsi="Times New Roman" w:cs="Times New Roman"/>
                            <w:sz w:val="20"/>
                            <w:szCs w:val="20"/>
                          </w:rPr>
                        </w:pPr>
                      </w:p>
                    </w:tc>
                    <w:tc>
                      <w:tcPr>
                        <w:tcW w:w="1561" w:type="dxa"/>
                        <w:tcBorders>
                          <w:top w:val="nil"/>
                          <w:left w:val="nil"/>
                          <w:bottom w:val="nil"/>
                          <w:right w:val="nil"/>
                        </w:tcBorders>
                        <w:noWrap/>
                        <w:vAlign w:val="bottom"/>
                        <w:hideMark/>
                      </w:tcPr>
                      <w:p w14:paraId="4EB72665" w14:textId="77777777" w:rsidR="001A039C" w:rsidRPr="001A039C" w:rsidRDefault="001A039C" w:rsidP="00084636">
                        <w:pPr>
                          <w:spacing w:after="0" w:line="240" w:lineRule="auto"/>
                          <w:jc w:val="both"/>
                          <w:rPr>
                            <w:rFonts w:ascii="Times New Roman" w:eastAsia="Times New Roman" w:hAnsi="Times New Roman" w:cs="Times New Roman"/>
                            <w:sz w:val="20"/>
                            <w:szCs w:val="20"/>
                          </w:rPr>
                        </w:pPr>
                      </w:p>
                    </w:tc>
                  </w:tr>
                </w:tbl>
                <w:p w14:paraId="28CA8BBF" w14:textId="4EF5BFFC" w:rsidR="005D7E19" w:rsidRPr="005D7E19" w:rsidRDefault="005D7E19" w:rsidP="00084636">
                  <w:pPr>
                    <w:spacing w:after="0" w:line="240" w:lineRule="auto"/>
                    <w:jc w:val="both"/>
                    <w:rPr>
                      <w:rFonts w:ascii="Calibri" w:eastAsia="Times New Roman" w:hAnsi="Calibri" w:cs="Calibri"/>
                      <w:b/>
                      <w:bCs/>
                      <w:color w:val="000000"/>
                    </w:rPr>
                  </w:pPr>
                </w:p>
              </w:tc>
              <w:tc>
                <w:tcPr>
                  <w:tcW w:w="1340" w:type="dxa"/>
                  <w:tcBorders>
                    <w:top w:val="nil"/>
                    <w:left w:val="nil"/>
                    <w:bottom w:val="nil"/>
                    <w:right w:val="nil"/>
                  </w:tcBorders>
                  <w:noWrap/>
                  <w:vAlign w:val="bottom"/>
                  <w:hideMark/>
                </w:tcPr>
                <w:p w14:paraId="7D5FD4B5" w14:textId="77777777" w:rsidR="005D7E19" w:rsidRPr="005D7E19" w:rsidRDefault="005D7E19" w:rsidP="00084636">
                  <w:pPr>
                    <w:spacing w:after="0" w:line="240" w:lineRule="auto"/>
                    <w:jc w:val="both"/>
                    <w:rPr>
                      <w:rFonts w:ascii="Calibri" w:eastAsia="Times New Roman" w:hAnsi="Calibri" w:cs="Calibri"/>
                      <w:b/>
                      <w:bCs/>
                      <w:color w:val="000000"/>
                    </w:rPr>
                  </w:pPr>
                </w:p>
              </w:tc>
              <w:tc>
                <w:tcPr>
                  <w:tcW w:w="1960" w:type="dxa"/>
                  <w:tcBorders>
                    <w:top w:val="nil"/>
                    <w:left w:val="nil"/>
                    <w:bottom w:val="nil"/>
                    <w:right w:val="nil"/>
                  </w:tcBorders>
                  <w:noWrap/>
                  <w:vAlign w:val="bottom"/>
                  <w:hideMark/>
                </w:tcPr>
                <w:p w14:paraId="6070180A"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2000" w:type="dxa"/>
                  <w:tcBorders>
                    <w:top w:val="nil"/>
                    <w:left w:val="nil"/>
                    <w:bottom w:val="nil"/>
                    <w:right w:val="nil"/>
                  </w:tcBorders>
                  <w:noWrap/>
                  <w:vAlign w:val="bottom"/>
                  <w:hideMark/>
                </w:tcPr>
                <w:p w14:paraId="4757343D"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3040" w:type="dxa"/>
                  <w:tcBorders>
                    <w:top w:val="nil"/>
                    <w:left w:val="nil"/>
                    <w:bottom w:val="nil"/>
                    <w:right w:val="nil"/>
                  </w:tcBorders>
                  <w:noWrap/>
                  <w:vAlign w:val="bottom"/>
                  <w:hideMark/>
                </w:tcPr>
                <w:p w14:paraId="777BE49E"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1120" w:type="dxa"/>
                  <w:tcBorders>
                    <w:top w:val="nil"/>
                    <w:left w:val="nil"/>
                    <w:bottom w:val="nil"/>
                    <w:right w:val="nil"/>
                  </w:tcBorders>
                  <w:noWrap/>
                  <w:vAlign w:val="bottom"/>
                  <w:hideMark/>
                </w:tcPr>
                <w:p w14:paraId="66FE8725"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1520" w:type="dxa"/>
                  <w:tcBorders>
                    <w:top w:val="nil"/>
                    <w:left w:val="nil"/>
                    <w:bottom w:val="nil"/>
                    <w:right w:val="nil"/>
                  </w:tcBorders>
                  <w:noWrap/>
                  <w:vAlign w:val="bottom"/>
                  <w:hideMark/>
                </w:tcPr>
                <w:p w14:paraId="4D93791F"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3040" w:type="dxa"/>
                  <w:tcBorders>
                    <w:top w:val="nil"/>
                    <w:left w:val="nil"/>
                    <w:bottom w:val="nil"/>
                    <w:right w:val="nil"/>
                  </w:tcBorders>
                  <w:noWrap/>
                  <w:vAlign w:val="bottom"/>
                  <w:hideMark/>
                </w:tcPr>
                <w:p w14:paraId="2D9A7C92"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3040" w:type="dxa"/>
                  <w:tcBorders>
                    <w:top w:val="nil"/>
                    <w:left w:val="nil"/>
                    <w:bottom w:val="nil"/>
                    <w:right w:val="nil"/>
                  </w:tcBorders>
                  <w:noWrap/>
                  <w:vAlign w:val="bottom"/>
                  <w:hideMark/>
                </w:tcPr>
                <w:p w14:paraId="1AA9AC82"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r>
          </w:tbl>
          <w:p w14:paraId="760B4895" w14:textId="625D68E7" w:rsidR="005D7E19" w:rsidRPr="005D7E19" w:rsidRDefault="005D7E19" w:rsidP="00084636">
            <w:pPr>
              <w:spacing w:after="0" w:line="240" w:lineRule="auto"/>
              <w:jc w:val="both"/>
              <w:rPr>
                <w:rFonts w:ascii="Calibri" w:eastAsia="Times New Roman" w:hAnsi="Calibri" w:cs="Calibri"/>
                <w:b/>
                <w:bCs/>
                <w:color w:val="000000"/>
              </w:rPr>
            </w:pPr>
          </w:p>
        </w:tc>
        <w:tc>
          <w:tcPr>
            <w:tcW w:w="1340" w:type="dxa"/>
            <w:tcBorders>
              <w:top w:val="nil"/>
              <w:left w:val="nil"/>
              <w:bottom w:val="nil"/>
              <w:right w:val="nil"/>
            </w:tcBorders>
            <w:noWrap/>
            <w:vAlign w:val="bottom"/>
            <w:hideMark/>
          </w:tcPr>
          <w:p w14:paraId="29EC6C00" w14:textId="77777777" w:rsidR="005D7E19" w:rsidRPr="005D7E19" w:rsidRDefault="005D7E19" w:rsidP="00084636">
            <w:pPr>
              <w:spacing w:after="0" w:line="240" w:lineRule="auto"/>
              <w:jc w:val="both"/>
              <w:rPr>
                <w:rFonts w:ascii="Calibri" w:eastAsia="Times New Roman" w:hAnsi="Calibri" w:cs="Calibri"/>
                <w:b/>
                <w:bCs/>
                <w:color w:val="000000"/>
              </w:rPr>
            </w:pPr>
          </w:p>
        </w:tc>
        <w:tc>
          <w:tcPr>
            <w:tcW w:w="1960" w:type="dxa"/>
            <w:tcBorders>
              <w:top w:val="nil"/>
              <w:left w:val="nil"/>
              <w:bottom w:val="nil"/>
              <w:right w:val="nil"/>
            </w:tcBorders>
            <w:noWrap/>
            <w:vAlign w:val="bottom"/>
            <w:hideMark/>
          </w:tcPr>
          <w:p w14:paraId="6DF7F6D1"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2000" w:type="dxa"/>
            <w:tcBorders>
              <w:top w:val="nil"/>
              <w:left w:val="nil"/>
              <w:bottom w:val="nil"/>
              <w:right w:val="nil"/>
            </w:tcBorders>
            <w:noWrap/>
            <w:vAlign w:val="bottom"/>
            <w:hideMark/>
          </w:tcPr>
          <w:p w14:paraId="5CC4A051"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3040" w:type="dxa"/>
            <w:tcBorders>
              <w:top w:val="nil"/>
              <w:left w:val="nil"/>
              <w:bottom w:val="nil"/>
              <w:right w:val="nil"/>
            </w:tcBorders>
            <w:noWrap/>
            <w:vAlign w:val="bottom"/>
            <w:hideMark/>
          </w:tcPr>
          <w:p w14:paraId="7E472EF2"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c>
          <w:tcPr>
            <w:tcW w:w="1120" w:type="dxa"/>
            <w:tcBorders>
              <w:top w:val="nil"/>
              <w:left w:val="nil"/>
              <w:bottom w:val="nil"/>
              <w:right w:val="nil"/>
            </w:tcBorders>
            <w:noWrap/>
            <w:vAlign w:val="bottom"/>
            <w:hideMark/>
          </w:tcPr>
          <w:p w14:paraId="0BE0ECDC" w14:textId="77777777" w:rsidR="005D7E19" w:rsidRPr="005D7E19" w:rsidRDefault="005D7E19" w:rsidP="00084636">
            <w:pPr>
              <w:spacing w:after="0" w:line="240" w:lineRule="auto"/>
              <w:jc w:val="both"/>
              <w:rPr>
                <w:rFonts w:ascii="Times New Roman" w:eastAsia="Times New Roman" w:hAnsi="Times New Roman" w:cs="Times New Roman"/>
                <w:sz w:val="20"/>
                <w:szCs w:val="20"/>
              </w:rPr>
            </w:pPr>
          </w:p>
        </w:tc>
      </w:tr>
    </w:tbl>
    <w:p w14:paraId="6CEA9322" w14:textId="77777777" w:rsidR="005D7E19" w:rsidRDefault="005D7E19" w:rsidP="00084636">
      <w:pPr>
        <w:pStyle w:val="Heading2"/>
        <w:shd w:val="clear" w:color="auto" w:fill="FFFFFF"/>
        <w:spacing w:before="300" w:beforeAutospacing="0" w:after="150" w:afterAutospacing="0"/>
        <w:jc w:val="both"/>
        <w:rPr>
          <w:rFonts w:ascii="Arial" w:hAnsi="Arial" w:cs="Arial"/>
          <w:b w:val="0"/>
          <w:bCs w:val="0"/>
          <w:sz w:val="24"/>
          <w:szCs w:val="24"/>
        </w:rPr>
      </w:pPr>
    </w:p>
    <w:p w14:paraId="7B43F6E3" w14:textId="77777777" w:rsidR="000250A1" w:rsidRDefault="000250A1" w:rsidP="00084636">
      <w:pPr>
        <w:pStyle w:val="Heading2"/>
        <w:shd w:val="clear" w:color="auto" w:fill="FFFFFF"/>
        <w:spacing w:before="300" w:beforeAutospacing="0" w:after="150" w:afterAutospacing="0"/>
        <w:jc w:val="both"/>
        <w:rPr>
          <w:rFonts w:ascii="Arial" w:hAnsi="Arial" w:cs="Arial"/>
          <w:b w:val="0"/>
          <w:bCs w:val="0"/>
          <w:sz w:val="24"/>
          <w:szCs w:val="24"/>
        </w:rPr>
      </w:pPr>
    </w:p>
    <w:p w14:paraId="36D037C6" w14:textId="77777777" w:rsidR="000250A1" w:rsidRPr="00730A67" w:rsidRDefault="000250A1" w:rsidP="00084636">
      <w:pPr>
        <w:pStyle w:val="Heading2"/>
        <w:shd w:val="clear" w:color="auto" w:fill="FFFFFF"/>
        <w:spacing w:before="300" w:beforeAutospacing="0" w:after="150" w:afterAutospacing="0"/>
        <w:jc w:val="both"/>
        <w:rPr>
          <w:rFonts w:ascii="Arial" w:hAnsi="Arial" w:cs="Arial"/>
          <w:b w:val="0"/>
          <w:bCs w:val="0"/>
          <w:color w:val="202020"/>
          <w:sz w:val="27"/>
          <w:szCs w:val="27"/>
        </w:rPr>
      </w:pPr>
    </w:p>
    <w:p w14:paraId="53FBE1AB" w14:textId="678985BC" w:rsidR="00FB1163" w:rsidRPr="00D76E50" w:rsidRDefault="00FB1163" w:rsidP="00084636">
      <w:pPr>
        <w:tabs>
          <w:tab w:val="left" w:pos="7650"/>
        </w:tabs>
        <w:jc w:val="both"/>
      </w:pPr>
    </w:p>
    <w:sectPr w:rsidR="00FB1163" w:rsidRPr="00D76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62A0"/>
    <w:multiLevelType w:val="hybridMultilevel"/>
    <w:tmpl w:val="6D4A2604"/>
    <w:lvl w:ilvl="0" w:tplc="F9DAE492">
      <w:start w:val="1"/>
      <w:numFmt w:val="bullet"/>
      <w:lvlText w:val="-"/>
      <w:lvlJc w:val="left"/>
      <w:pPr>
        <w:ind w:left="430" w:hanging="360"/>
      </w:pPr>
      <w:rPr>
        <w:rFonts w:ascii="Arial" w:eastAsiaTheme="minorHAnsi" w:hAnsi="Arial" w:cs="Aria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 w15:restartNumberingAfterBreak="0">
    <w:nsid w:val="52401F60"/>
    <w:multiLevelType w:val="hybridMultilevel"/>
    <w:tmpl w:val="B01E23D2"/>
    <w:lvl w:ilvl="0" w:tplc="314EE19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03D7A"/>
    <w:multiLevelType w:val="hybridMultilevel"/>
    <w:tmpl w:val="DA7E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E0B02"/>
    <w:multiLevelType w:val="hybridMultilevel"/>
    <w:tmpl w:val="EA9C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7280899">
    <w:abstractNumId w:val="2"/>
  </w:num>
  <w:num w:numId="2" w16cid:durableId="1656951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869692">
    <w:abstractNumId w:val="0"/>
  </w:num>
  <w:num w:numId="4" w16cid:durableId="64254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50"/>
    <w:rsid w:val="000079C9"/>
    <w:rsid w:val="000250A1"/>
    <w:rsid w:val="00084636"/>
    <w:rsid w:val="001A039C"/>
    <w:rsid w:val="001B61B9"/>
    <w:rsid w:val="003277F4"/>
    <w:rsid w:val="00353230"/>
    <w:rsid w:val="003C6649"/>
    <w:rsid w:val="00413295"/>
    <w:rsid w:val="0041378C"/>
    <w:rsid w:val="00476157"/>
    <w:rsid w:val="004E524D"/>
    <w:rsid w:val="004E7F6C"/>
    <w:rsid w:val="004F4789"/>
    <w:rsid w:val="00533EDF"/>
    <w:rsid w:val="0058430D"/>
    <w:rsid w:val="005B0E1F"/>
    <w:rsid w:val="005D7E19"/>
    <w:rsid w:val="006902A6"/>
    <w:rsid w:val="006B66C5"/>
    <w:rsid w:val="006D0BDC"/>
    <w:rsid w:val="00730A67"/>
    <w:rsid w:val="007C4561"/>
    <w:rsid w:val="007C64F7"/>
    <w:rsid w:val="007F3BDD"/>
    <w:rsid w:val="008265A4"/>
    <w:rsid w:val="008C7B7D"/>
    <w:rsid w:val="00A47EE5"/>
    <w:rsid w:val="00A552D9"/>
    <w:rsid w:val="00A70E8D"/>
    <w:rsid w:val="00B02BFB"/>
    <w:rsid w:val="00B252C7"/>
    <w:rsid w:val="00BA2571"/>
    <w:rsid w:val="00BF5386"/>
    <w:rsid w:val="00C64306"/>
    <w:rsid w:val="00C95B33"/>
    <w:rsid w:val="00D76E50"/>
    <w:rsid w:val="00DA74E3"/>
    <w:rsid w:val="00DD63A4"/>
    <w:rsid w:val="00EE0B6B"/>
    <w:rsid w:val="00EE4210"/>
    <w:rsid w:val="00FB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5B85"/>
  <w15:chartTrackingRefBased/>
  <w15:docId w15:val="{C817B437-1BF1-4FD9-B277-2689D4D5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FB116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50"/>
    <w:pPr>
      <w:ind w:left="720"/>
      <w:contextualSpacing/>
    </w:pPr>
  </w:style>
  <w:style w:type="character" w:styleId="Hyperlink">
    <w:name w:val="Hyperlink"/>
    <w:basedOn w:val="DefaultParagraphFont"/>
    <w:uiPriority w:val="99"/>
    <w:semiHidden/>
    <w:unhideWhenUsed/>
    <w:rsid w:val="00D76E50"/>
    <w:rPr>
      <w:color w:val="0563C1" w:themeColor="hyperlink"/>
      <w:u w:val="single"/>
    </w:rPr>
  </w:style>
  <w:style w:type="table" w:styleId="TableGrid">
    <w:name w:val="Table Grid"/>
    <w:basedOn w:val="TableNormal"/>
    <w:uiPriority w:val="39"/>
    <w:rsid w:val="00FB1163"/>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B1163"/>
    <w:rPr>
      <w:rFonts w:ascii="Times New Roman" w:eastAsia="Times New Roman" w:hAnsi="Times New Roman" w:cs="Times New Roman"/>
      <w:b/>
      <w:bCs/>
      <w:sz w:val="36"/>
      <w:szCs w:val="36"/>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0527">
      <w:bodyDiv w:val="1"/>
      <w:marLeft w:val="0"/>
      <w:marRight w:val="0"/>
      <w:marTop w:val="0"/>
      <w:marBottom w:val="0"/>
      <w:divBdr>
        <w:top w:val="none" w:sz="0" w:space="0" w:color="auto"/>
        <w:left w:val="none" w:sz="0" w:space="0" w:color="auto"/>
        <w:bottom w:val="none" w:sz="0" w:space="0" w:color="auto"/>
        <w:right w:val="none" w:sz="0" w:space="0" w:color="auto"/>
      </w:divBdr>
      <w:divsChild>
        <w:div w:id="945699434">
          <w:marLeft w:val="0"/>
          <w:marRight w:val="0"/>
          <w:marTop w:val="0"/>
          <w:marBottom w:val="0"/>
          <w:divBdr>
            <w:top w:val="none" w:sz="0" w:space="0" w:color="auto"/>
            <w:left w:val="none" w:sz="0" w:space="0" w:color="auto"/>
            <w:bottom w:val="none" w:sz="0" w:space="0" w:color="auto"/>
            <w:right w:val="none" w:sz="0" w:space="0" w:color="auto"/>
          </w:divBdr>
        </w:div>
      </w:divsChild>
    </w:div>
    <w:div w:id="503473197">
      <w:bodyDiv w:val="1"/>
      <w:marLeft w:val="0"/>
      <w:marRight w:val="0"/>
      <w:marTop w:val="0"/>
      <w:marBottom w:val="0"/>
      <w:divBdr>
        <w:top w:val="none" w:sz="0" w:space="0" w:color="auto"/>
        <w:left w:val="none" w:sz="0" w:space="0" w:color="auto"/>
        <w:bottom w:val="none" w:sz="0" w:space="0" w:color="auto"/>
        <w:right w:val="none" w:sz="0" w:space="0" w:color="auto"/>
      </w:divBdr>
      <w:divsChild>
        <w:div w:id="1048190518">
          <w:marLeft w:val="0"/>
          <w:marRight w:val="0"/>
          <w:marTop w:val="0"/>
          <w:marBottom w:val="0"/>
          <w:divBdr>
            <w:top w:val="none" w:sz="0" w:space="0" w:color="auto"/>
            <w:left w:val="none" w:sz="0" w:space="0" w:color="auto"/>
            <w:bottom w:val="none" w:sz="0" w:space="0" w:color="auto"/>
            <w:right w:val="none" w:sz="0" w:space="0" w:color="auto"/>
          </w:divBdr>
        </w:div>
      </w:divsChild>
    </w:div>
    <w:div w:id="645597061">
      <w:bodyDiv w:val="1"/>
      <w:marLeft w:val="0"/>
      <w:marRight w:val="0"/>
      <w:marTop w:val="0"/>
      <w:marBottom w:val="0"/>
      <w:divBdr>
        <w:top w:val="none" w:sz="0" w:space="0" w:color="auto"/>
        <w:left w:val="none" w:sz="0" w:space="0" w:color="auto"/>
        <w:bottom w:val="none" w:sz="0" w:space="0" w:color="auto"/>
        <w:right w:val="none" w:sz="0" w:space="0" w:color="auto"/>
      </w:divBdr>
    </w:div>
    <w:div w:id="763498808">
      <w:bodyDiv w:val="1"/>
      <w:marLeft w:val="0"/>
      <w:marRight w:val="0"/>
      <w:marTop w:val="0"/>
      <w:marBottom w:val="0"/>
      <w:divBdr>
        <w:top w:val="none" w:sz="0" w:space="0" w:color="auto"/>
        <w:left w:val="none" w:sz="0" w:space="0" w:color="auto"/>
        <w:bottom w:val="none" w:sz="0" w:space="0" w:color="auto"/>
        <w:right w:val="none" w:sz="0" w:space="0" w:color="auto"/>
      </w:divBdr>
      <w:divsChild>
        <w:div w:id="502168612">
          <w:marLeft w:val="0"/>
          <w:marRight w:val="0"/>
          <w:marTop w:val="0"/>
          <w:marBottom w:val="0"/>
          <w:divBdr>
            <w:top w:val="none" w:sz="0" w:space="0" w:color="auto"/>
            <w:left w:val="none" w:sz="0" w:space="0" w:color="auto"/>
            <w:bottom w:val="none" w:sz="0" w:space="0" w:color="auto"/>
            <w:right w:val="none" w:sz="0" w:space="0" w:color="auto"/>
          </w:divBdr>
        </w:div>
      </w:divsChild>
    </w:div>
    <w:div w:id="1094008420">
      <w:bodyDiv w:val="1"/>
      <w:marLeft w:val="0"/>
      <w:marRight w:val="0"/>
      <w:marTop w:val="0"/>
      <w:marBottom w:val="0"/>
      <w:divBdr>
        <w:top w:val="none" w:sz="0" w:space="0" w:color="auto"/>
        <w:left w:val="none" w:sz="0" w:space="0" w:color="auto"/>
        <w:bottom w:val="none" w:sz="0" w:space="0" w:color="auto"/>
        <w:right w:val="none" w:sz="0" w:space="0" w:color="auto"/>
      </w:divBdr>
    </w:div>
    <w:div w:id="1101338350">
      <w:bodyDiv w:val="1"/>
      <w:marLeft w:val="0"/>
      <w:marRight w:val="0"/>
      <w:marTop w:val="0"/>
      <w:marBottom w:val="0"/>
      <w:divBdr>
        <w:top w:val="none" w:sz="0" w:space="0" w:color="auto"/>
        <w:left w:val="none" w:sz="0" w:space="0" w:color="auto"/>
        <w:bottom w:val="none" w:sz="0" w:space="0" w:color="auto"/>
        <w:right w:val="none" w:sz="0" w:space="0" w:color="auto"/>
      </w:divBdr>
    </w:div>
    <w:div w:id="1438678034">
      <w:bodyDiv w:val="1"/>
      <w:marLeft w:val="0"/>
      <w:marRight w:val="0"/>
      <w:marTop w:val="0"/>
      <w:marBottom w:val="0"/>
      <w:divBdr>
        <w:top w:val="none" w:sz="0" w:space="0" w:color="auto"/>
        <w:left w:val="none" w:sz="0" w:space="0" w:color="auto"/>
        <w:bottom w:val="none" w:sz="0" w:space="0" w:color="auto"/>
        <w:right w:val="none" w:sz="0" w:space="0" w:color="auto"/>
      </w:divBdr>
      <w:divsChild>
        <w:div w:id="2112968756">
          <w:marLeft w:val="0"/>
          <w:marRight w:val="0"/>
          <w:marTop w:val="0"/>
          <w:marBottom w:val="0"/>
          <w:divBdr>
            <w:top w:val="none" w:sz="0" w:space="0" w:color="auto"/>
            <w:left w:val="none" w:sz="0" w:space="0" w:color="auto"/>
            <w:bottom w:val="none" w:sz="0" w:space="0" w:color="auto"/>
            <w:right w:val="none" w:sz="0" w:space="0" w:color="auto"/>
          </w:divBdr>
        </w:div>
      </w:divsChild>
    </w:div>
    <w:div w:id="1553613474">
      <w:bodyDiv w:val="1"/>
      <w:marLeft w:val="0"/>
      <w:marRight w:val="0"/>
      <w:marTop w:val="0"/>
      <w:marBottom w:val="0"/>
      <w:divBdr>
        <w:top w:val="none" w:sz="0" w:space="0" w:color="auto"/>
        <w:left w:val="none" w:sz="0" w:space="0" w:color="auto"/>
        <w:bottom w:val="none" w:sz="0" w:space="0" w:color="auto"/>
        <w:right w:val="none" w:sz="0" w:space="0" w:color="auto"/>
      </w:divBdr>
    </w:div>
    <w:div w:id="1627618015">
      <w:bodyDiv w:val="1"/>
      <w:marLeft w:val="0"/>
      <w:marRight w:val="0"/>
      <w:marTop w:val="0"/>
      <w:marBottom w:val="0"/>
      <w:divBdr>
        <w:top w:val="none" w:sz="0" w:space="0" w:color="auto"/>
        <w:left w:val="none" w:sz="0" w:space="0" w:color="auto"/>
        <w:bottom w:val="none" w:sz="0" w:space="0" w:color="auto"/>
        <w:right w:val="none" w:sz="0" w:space="0" w:color="auto"/>
      </w:divBdr>
      <w:divsChild>
        <w:div w:id="1440685534">
          <w:marLeft w:val="0"/>
          <w:marRight w:val="0"/>
          <w:marTop w:val="0"/>
          <w:marBottom w:val="0"/>
          <w:divBdr>
            <w:top w:val="none" w:sz="0" w:space="0" w:color="auto"/>
            <w:left w:val="none" w:sz="0" w:space="0" w:color="auto"/>
            <w:bottom w:val="none" w:sz="0" w:space="0" w:color="auto"/>
            <w:right w:val="none" w:sz="0" w:space="0" w:color="auto"/>
          </w:divBdr>
        </w:div>
      </w:divsChild>
    </w:div>
    <w:div w:id="1731880337">
      <w:bodyDiv w:val="1"/>
      <w:marLeft w:val="0"/>
      <w:marRight w:val="0"/>
      <w:marTop w:val="0"/>
      <w:marBottom w:val="0"/>
      <w:divBdr>
        <w:top w:val="none" w:sz="0" w:space="0" w:color="auto"/>
        <w:left w:val="none" w:sz="0" w:space="0" w:color="auto"/>
        <w:bottom w:val="none" w:sz="0" w:space="0" w:color="auto"/>
        <w:right w:val="none" w:sz="0" w:space="0" w:color="auto"/>
      </w:divBdr>
      <w:divsChild>
        <w:div w:id="1564561102">
          <w:marLeft w:val="0"/>
          <w:marRight w:val="0"/>
          <w:marTop w:val="0"/>
          <w:marBottom w:val="0"/>
          <w:divBdr>
            <w:top w:val="none" w:sz="0" w:space="0" w:color="auto"/>
            <w:left w:val="none" w:sz="0" w:space="0" w:color="auto"/>
            <w:bottom w:val="none" w:sz="0" w:space="0" w:color="auto"/>
            <w:right w:val="none" w:sz="0" w:space="0" w:color="auto"/>
          </w:divBdr>
        </w:div>
      </w:divsChild>
    </w:div>
    <w:div w:id="1864585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7449">
          <w:marLeft w:val="0"/>
          <w:marRight w:val="0"/>
          <w:marTop w:val="0"/>
          <w:marBottom w:val="0"/>
          <w:divBdr>
            <w:top w:val="none" w:sz="0" w:space="0" w:color="auto"/>
            <w:left w:val="none" w:sz="0" w:space="0" w:color="auto"/>
            <w:bottom w:val="none" w:sz="0" w:space="0" w:color="auto"/>
            <w:right w:val="none" w:sz="0" w:space="0" w:color="auto"/>
          </w:divBdr>
        </w:div>
      </w:divsChild>
    </w:div>
    <w:div w:id="1947807854">
      <w:bodyDiv w:val="1"/>
      <w:marLeft w:val="0"/>
      <w:marRight w:val="0"/>
      <w:marTop w:val="0"/>
      <w:marBottom w:val="0"/>
      <w:divBdr>
        <w:top w:val="none" w:sz="0" w:space="0" w:color="auto"/>
        <w:left w:val="none" w:sz="0" w:space="0" w:color="auto"/>
        <w:bottom w:val="none" w:sz="0" w:space="0" w:color="auto"/>
        <w:right w:val="none" w:sz="0" w:space="0" w:color="auto"/>
      </w:divBdr>
      <w:divsChild>
        <w:div w:id="1357775378">
          <w:marLeft w:val="0"/>
          <w:marRight w:val="0"/>
          <w:marTop w:val="0"/>
          <w:marBottom w:val="0"/>
          <w:divBdr>
            <w:top w:val="none" w:sz="0" w:space="0" w:color="auto"/>
            <w:left w:val="none" w:sz="0" w:space="0" w:color="auto"/>
            <w:bottom w:val="none" w:sz="0" w:space="0" w:color="auto"/>
            <w:right w:val="none" w:sz="0" w:space="0" w:color="auto"/>
          </w:divBdr>
        </w:div>
      </w:divsChild>
    </w:div>
    <w:div w:id="19900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CA6855A22C57468E02DEE66A1624CD" ma:contentTypeVersion="6" ma:contentTypeDescription="Create a new document." ma:contentTypeScope="" ma:versionID="a6b9143f372069b9a81472acdd83b9b1">
  <xsd:schema xmlns:xsd="http://www.w3.org/2001/XMLSchema" xmlns:xs="http://www.w3.org/2001/XMLSchema" xmlns:p="http://schemas.microsoft.com/office/2006/metadata/properties" xmlns:ns3="9666208f-f5e4-41da-ac08-ba75a04f5092" xmlns:ns4="a7567899-23b8-458b-8793-be6c8e251746" targetNamespace="http://schemas.microsoft.com/office/2006/metadata/properties" ma:root="true" ma:fieldsID="695685b006a86eb802a5e97f864c7c91" ns3:_="" ns4:_="">
    <xsd:import namespace="9666208f-f5e4-41da-ac08-ba75a04f5092"/>
    <xsd:import namespace="a7567899-23b8-458b-8793-be6c8e2517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208f-f5e4-41da-ac08-ba75a04f50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567899-23b8-458b-8793-be6c8e2517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666208f-f5e4-41da-ac08-ba75a04f50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295086-B0C3-4532-8CB6-9341B415E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6208f-f5e4-41da-ac08-ba75a04f5092"/>
    <ds:schemaRef ds:uri="a7567899-23b8-458b-8793-be6c8e251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3D73A-2C4D-49DE-A539-0E249BDFD3BC}">
  <ds:schemaRefs>
    <ds:schemaRef ds:uri="http://schemas.microsoft.com/office/infopath/2007/PartnerControls"/>
    <ds:schemaRef ds:uri="http://purl.org/dc/terms/"/>
    <ds:schemaRef ds:uri="a7567899-23b8-458b-8793-be6c8e251746"/>
    <ds:schemaRef ds:uri="http://schemas.openxmlformats.org/package/2006/metadata/core-properties"/>
    <ds:schemaRef ds:uri="http://www.w3.org/XML/1998/namespace"/>
    <ds:schemaRef ds:uri="http://purl.org/dc/elements/1.1/"/>
    <ds:schemaRef ds:uri="http://schemas.microsoft.com/office/2006/documentManagement/types"/>
    <ds:schemaRef ds:uri="9666208f-f5e4-41da-ac08-ba75a04f5092"/>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EB087C5-0AF1-402C-965F-332E29316C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Narkhede, Vijaya Dilip</dc:creator>
  <cp:keywords/>
  <dc:description/>
  <cp:lastModifiedBy>Narkhede, Vijaya Dilip</cp:lastModifiedBy>
  <cp:revision>2</cp:revision>
  <dcterms:created xsi:type="dcterms:W3CDTF">2023-02-16T12:11:00Z</dcterms:created>
  <dcterms:modified xsi:type="dcterms:W3CDTF">2023-02-16T12:11:00Z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0x010100C3CA6855A22C57468E02DEE66A1624CD</vt:lpwstr>
  </property>
</Properties>
</file>