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Komplexní onkologické centrum Nemocnice Lipová · Multidisciplinární tým pro nádory GIT, KOC Nemocnice Lipová</w:t>
      </w:r>
    </w:p>
    <w:p>
      <w:r>
        <w:t>FIKTIVNÍ PACIENTKA – testovací data pro Rakathon 2026</w:t>
      </w:r>
    </w:p>
    <w:p>
      <w:pPr>
        <w:pStyle w:val="Heading1"/>
      </w:pPr>
      <w:r>
        <w:t>Zápis k jednání multidisciplinárního týmu (MDT)</w:t>
      </w:r>
    </w:p>
    <w:p>
      <w:pPr>
        <w:pStyle w:val="Heading2"/>
      </w:pPr>
      <w:r>
        <w:t>1  Základní údaje</w:t>
      </w:r>
    </w:p>
    <w:p>
      <w:r>
        <w:t>Datum MDT: 21. 10. 2026</w:t>
      </w:r>
    </w:p>
    <w:p>
      <w:r>
        <w:t>Pacient: Alena Procházková, RČ 635722/1013</w:t>
      </w:r>
    </w:p>
    <w:p>
      <w:r>
        <w:t>Pojišťovna: 211</w:t>
      </w:r>
    </w:p>
    <w:p>
      <w:r>
        <w:t>Telefon, e-mail: +420 777 000 541 · e-mail NEUVEDENO</w:t>
      </w:r>
    </w:p>
    <w:p>
      <w:r>
        <w:t>Adresa: Za Školou 17, 252 41 Dolní Břežany</w:t>
      </w:r>
    </w:p>
    <w:p>
      <w:r>
        <w:t>Váha, výška: 65 kg (15. 9. 2026), 165 cm</w:t>
      </w:r>
    </w:p>
    <w:p>
      <w:r>
        <w:t>Referující lékař: MUDr. Tomáš Řezníček, praktický lékař</w:t>
      </w:r>
    </w:p>
    <w:p>
      <w:r>
        <w:t>Telefon, e-mail: +420 311 000 287 · e-mail NEUVEDENO</w:t>
      </w:r>
    </w:p>
    <w:p>
      <w:r>
        <w:t>Případ prezentoval: MUDr. Martin Svoboda, Interní gastroenterologická klinika</w:t>
      </w:r>
    </w:p>
    <w:p>
      <w:pPr>
        <w:pStyle w:val="Heading2"/>
      </w:pPr>
      <w:r>
        <w:t>2  Členové MDT</w:t>
      </w:r>
    </w:p>
    <w:p>
      <w:pPr>
        <w:pStyle w:val="ListBullet"/>
      </w:pPr>
      <w:r>
        <w:t>doc. MUDr. Pavel Hrubý, Ph.D. – chirurg, HPB chirurgie (předsedající)</w:t>
      </w:r>
    </w:p>
    <w:p>
      <w:pPr>
        <w:pStyle w:val="ListBullet"/>
      </w:pPr>
      <w:r>
        <w:t>MUDr. Lenka Marková – klinická onkologie</w:t>
      </w:r>
    </w:p>
    <w:p>
      <w:pPr>
        <w:pStyle w:val="ListBullet"/>
      </w:pPr>
      <w:r>
        <w:t>MUDr. Ondřej Kalous – radiační onkologie</w:t>
      </w:r>
    </w:p>
    <w:p>
      <w:pPr>
        <w:pStyle w:val="ListBullet"/>
      </w:pPr>
      <w:r>
        <w:t>MUDr. Martin Svoboda – gastroenterologie</w:t>
      </w:r>
    </w:p>
    <w:p>
      <w:pPr>
        <w:pStyle w:val="ListBullet"/>
      </w:pPr>
      <w:r>
        <w:t>MUDr. Eva Šimková – radiologie</w:t>
      </w:r>
    </w:p>
    <w:p>
      <w:pPr>
        <w:pStyle w:val="ListBullet"/>
      </w:pPr>
      <w:r>
        <w:t>MUDr. Radek Pokorný, Ph.D. – patologie</w:t>
      </w:r>
    </w:p>
    <w:p>
      <w:pPr>
        <w:pStyle w:val="ListBullet"/>
      </w:pPr>
      <w:r>
        <w:t>Bc. Lucie Dvořáková – koordinátorka KOC</w:t>
      </w:r>
    </w:p>
    <w:p>
      <w:pPr>
        <w:pStyle w:val="Heading2"/>
      </w:pPr>
      <w:r>
        <w:t>3  Diagnóza</w:t>
      </w:r>
    </w:p>
    <w:p>
      <w:r>
        <w:t>Název diagnózy: Duktální adenokarcinom hlavy pankreatu, G2–G3, s perineurální invazí; hraničně resekabilní, cM0</w:t>
      </w:r>
    </w:p>
    <w:p>
      <w:r>
        <w:t>Kód diagnózy (MKN-10): C25.0</w:t>
      </w:r>
    </w:p>
    <w:p>
      <w:pPr>
        <w:pStyle w:val="Heading2"/>
      </w:pPr>
      <w:r>
        <w:t>4  Komorbidity</w:t>
      </w:r>
    </w:p>
    <w:p>
      <w:r>
        <w:t>Paroxysmální fibrilace síní na apixabanu, arteriální hypertenze, hypercholesterolémie; kardiologicky v červenci 2026 stabilní, EF LK 60 %. Výkonnostní stav (ECOG) v podkladech NEUVEDEN.</w:t>
      </w:r>
    </w:p>
    <w:p>
      <w:pPr>
        <w:pStyle w:val="Heading2"/>
      </w:pPr>
      <w:r>
        <w:t>5  Výsledky stávajících vyšetření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Datum</w:t>
            </w:r>
          </w:p>
        </w:tc>
        <w:tc>
          <w:tcPr>
            <w:tcW w:type="dxa" w:w="2880"/>
          </w:tcPr>
          <w:p>
            <w:r>
              <w:t>Vyšetření</w:t>
            </w:r>
          </w:p>
        </w:tc>
        <w:tc>
          <w:tcPr>
            <w:tcW w:type="dxa" w:w="2880"/>
          </w:tcPr>
          <w:p>
            <w:r>
              <w:t>Výsledek</w:t>
            </w:r>
          </w:p>
        </w:tc>
      </w:tr>
      <w:tr>
        <w:tc>
          <w:tcPr>
            <w:tcW w:type="dxa" w:w="2880"/>
          </w:tcPr>
          <w:p>
            <w:r>
              <w:t>29. 9. 2026</w:t>
            </w:r>
          </w:p>
        </w:tc>
        <w:tc>
          <w:tcPr>
            <w:tcW w:type="dxa" w:w="2880"/>
          </w:tcPr>
          <w:p>
            <w:r>
              <w:t>UZ břicha</w:t>
            </w:r>
          </w:p>
        </w:tc>
        <w:tc>
          <w:tcPr>
            <w:tcW w:type="dxa" w:w="2880"/>
          </w:tcPr>
          <w:p>
            <w:r>
              <w:t>Hypoechogenní ložisko hlavy pankreatu 34 × 30 mm; mírná dilatace žlučových cest, bez jaterních ložisek.</w:t>
            </w:r>
          </w:p>
        </w:tc>
      </w:tr>
      <w:tr>
        <w:tc>
          <w:tcPr>
            <w:tcW w:type="dxa" w:w="2880"/>
          </w:tcPr>
          <w:p>
            <w:r>
              <w:t>8. 10. 2026</w:t>
            </w:r>
          </w:p>
        </w:tc>
        <w:tc>
          <w:tcPr>
            <w:tcW w:type="dxa" w:w="2880"/>
          </w:tcPr>
          <w:p>
            <w:r>
              <w:t>CT hrudníku a břicha, pankreatický protokol (KOC Nemocnice Severní)</w:t>
            </w:r>
          </w:p>
        </w:tc>
        <w:tc>
          <w:tcPr>
            <w:tcW w:type="dxa" w:w="2880"/>
          </w:tcPr>
          <w:p>
            <w:r>
              <w:t>Tumor hlavy pankreatu 35 × 31 mm, kontakt s VMS asi 200° se zúžením lumen v délce 18 mm, kontakt s AMS do 150° bez stenózy; suspektní peripankreatická uzlina 12 × 9 mm, bez vzdálených metastáz.</w:t>
            </w:r>
          </w:p>
        </w:tc>
      </w:tr>
      <w:tr>
        <w:tc>
          <w:tcPr>
            <w:tcW w:type="dxa" w:w="2880"/>
          </w:tcPr>
          <w:p>
            <w:r>
              <w:t>12. 10. 2026</w:t>
            </w:r>
          </w:p>
        </w:tc>
        <w:tc>
          <w:tcPr>
            <w:tcW w:type="dxa" w:w="2880"/>
          </w:tcPr>
          <w:p>
            <w:r>
              <w:t>EUS-FNB</w:t>
            </w:r>
          </w:p>
        </w:tc>
        <w:tc>
          <w:tcPr>
            <w:tcW w:type="dxa" w:w="2880"/>
          </w:tcPr>
          <w:p>
            <w:r>
              <w:t>Ložisko hlavy pankreatu 33 × 29 mm, provedena biopsie, bez komplikací.</w:t>
            </w:r>
          </w:p>
        </w:tc>
      </w:tr>
      <w:tr>
        <w:tc>
          <w:tcPr>
            <w:tcW w:type="dxa" w:w="2880"/>
          </w:tcPr>
          <w:p>
            <w:r>
              <w:t>15. 10. 2026</w:t>
            </w:r>
          </w:p>
        </w:tc>
        <w:tc>
          <w:tcPr>
            <w:tcW w:type="dxa" w:w="2880"/>
          </w:tcPr>
          <w:p>
            <w:r>
              <w:t>Laboratoř</w:t>
            </w:r>
          </w:p>
        </w:tc>
        <w:tc>
          <w:tcPr>
            <w:tcW w:type="dxa" w:w="2880"/>
          </w:tcPr>
          <w:p>
            <w:r>
              <w:t>Bilirubin 23 µmol/l, ALT 1,62, GGT 5,00, ALP 3,40 µkat/l, CA 19-9 312 kU/l, albumin 36 g/l, Hb 118 g/l, CRP 18 mg/l, kreatinin 74 µmol/l.</w:t>
            </w:r>
          </w:p>
        </w:tc>
      </w:tr>
      <w:tr>
        <w:tc>
          <w:tcPr>
            <w:tcW w:type="dxa" w:w="2880"/>
          </w:tcPr>
          <w:p>
            <w:r>
              <w:t>19. 10. 2026</w:t>
            </w:r>
          </w:p>
        </w:tc>
        <w:tc>
          <w:tcPr>
            <w:tcW w:type="dxa" w:w="2880"/>
          </w:tcPr>
          <w:p>
            <w:r>
              <w:t>Histologie</w:t>
            </w:r>
          </w:p>
        </w:tc>
        <w:tc>
          <w:tcPr>
            <w:tcW w:type="dxa" w:w="2880"/>
          </w:tcPr>
          <w:p>
            <w:r>
              <w:t>Duktální adenokarcinom pankreatu G2–G3, perineurální invaze; CK7+, CK19+, CK20−, CDX2−.</w:t>
            </w:r>
          </w:p>
        </w:tc>
      </w:tr>
    </w:tbl>
    <w:p>
      <w:pPr>
        <w:pStyle w:val="Heading2"/>
      </w:pPr>
      <w:r>
        <w:t>6  Závěr MDT</w:t>
      </w:r>
    </w:p>
    <w:p>
      <w:r>
        <w:t>Histologicky potvrzený duktální adenokarcinom hlavy pankreatu G2–G3; kontakt s VMS asi 200° se zúžením lumen a s AMS do 150°, suspektní regionální uzlina, bez vzdálených metastáz. Hraničně resekabilní nález → neoadjuvantní systémová chemoterapie, poté restaging a znovuposouzení resekce v MDT.</w:t>
      </w:r>
    </w:p>
    <w:p>
      <w:pPr>
        <w:pStyle w:val="Heading2"/>
      </w:pPr>
      <w:r>
        <w:t>7  Doporučení MDT</w:t>
      </w:r>
    </w:p>
    <w:p>
      <w:pPr>
        <w:pStyle w:val="ListNumber"/>
      </w:pPr>
      <w:r>
        <w:t>Neoadjuvantní chemoterapie: onkologické konzilium 4. 11. 2026 10:30, MUDr. Kalous.</w:t>
      </w:r>
    </w:p>
    <w:p>
      <w:pPr>
        <w:pStyle w:val="ListNumber"/>
      </w:pPr>
      <w:r>
        <w:t>Před zahájením léčby: stanovit ECOG, doplnit KO, jaterní a renální parametry, ionty a CA 19-9; zhodnotit cholestázu a potřebu zajištění průchodnosti žlučových cest (GE, případně ERCP). Biliární drenáž není doložena.</w:t>
      </w:r>
    </w:p>
    <w:p>
      <w:pPr>
        <w:pStyle w:val="ListNumber"/>
      </w:pPr>
      <w:r>
        <w:t>Po neoadjuvanci: kontrolní CT hrudníku a břicha (pankreatický protokol), CA 19-9 a nové MDT k resekabilitě (pankreatoduodenektomie s možností cévní rekonstrukce).</w:t>
      </w:r>
    </w:p>
    <w:p>
      <w:pPr>
        <w:pStyle w:val="ListNumber"/>
      </w:pPr>
      <w:r>
        <w:t>Nutriční intervence, zhodnocení bolesti a úprava analgezie, psychoonkologická podpora.</w:t>
      </w:r>
    </w:p>
    <w:p>
      <w:pPr>
        <w:pStyle w:val="ListNumber"/>
      </w:pPr>
      <w:r>
        <w:t>Kardiologická a medikační koordinace: postup s apixabanem před výkony individuálně s provádějícím lékařem; léčbu samostatně nevysazovat.</w:t>
      </w:r>
    </w:p>
    <w:p>
      <w:pPr>
        <w:pStyle w:val="ListNumber"/>
      </w:pPr>
      <w:r>
        <w:t>Koordinátorka KOC: objednat onkologii a návazná vyšetření, informovat pacientku, po jejím souhlasu i dceru Petru Horkou.</w:t>
      </w:r>
    </w:p>
    <w:p>
      <w:r>
        <w:t>V Praze dne 21. 10. 2026 · doc. MUDr. Pavel Hrubý, Ph.D., předsedající MDT · Kopie: MUDr. Tomáš Řezníček, praktický lékař, Na Návsi 3, 252 41 Dolní Břežany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Zápis z MDT – Alena Procházková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