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Kermenli T, Azar C. Respir Case Rep 2021;10(2):119–121</w:t>
      </w:r>
    </w:p>
    <w:p>
      <w:r>
        <w:t>KOC Nemocnice Lipová (fiktivní)</w:t>
      </w:r>
    </w:p>
    <w:p>
      <w:r>
        <w:t>Oddělení nukleární medicíny</w:t>
      </w:r>
    </w:p>
    <w:p>
      <w:r>
        <w:t>Nemocniční 15, 140 00 Praha 4</w:t>
      </w:r>
    </w:p>
    <w:p>
      <w:r>
        <w:t>Výsledek vyšetření – PET/CT</w:t>
      </w:r>
    </w:p>
    <w:p>
      <w:r>
        <w:t>Pacient: Miroslav Hora, RČ 710423/1035, ZP 111</w:t>
      </w:r>
    </w:p>
    <w:p>
      <w:r>
        <w:t>Indikující lékař: MUDr. Martin Svoboda, KOC Nemocnice Lipová</w:t>
      </w:r>
    </w:p>
    <w:p>
      <w:r>
        <w:t>Datum vyšetření: 12. 10. 2026</w:t>
      </w:r>
    </w:p>
    <w:p>
      <w:r>
        <w:t>POPIS</w:t>
      </w:r>
    </w:p>
    <w:p>
      <w:r>
        <w:t>V oblasti hilu pravé plíce ložisko se spikulovanou konturou 30 × 39 mm, SUVmax 13,8. Mimo oblast tumoru bez dalších patologických nálezů.</w:t>
      </w:r>
    </w:p>
    <w:p>
      <w:r>
        <w:t>ZÁVĚR</w:t>
      </w:r>
    </w:p>
    <w:p>
      <w:r>
        <w:t>Metabolicky aktivní tumor v hilu pravé plíce (30 × 39 mm, SUVmax 13,8). Bez známek vzdálených metastáz.</w:t>
      </w:r>
    </w:p>
    <w:p>
      <w:r>
        <w:t>Datum: 12. 10. 2026</w:t>
      </w:r>
    </w:p>
    <w:p>
      <w:r>
        <w:t>MUDr. Karel Veselý</w:t>
      </w:r>
    </w:p>
    <w:p>
      <w:r>
        <w:t>nukleární medicína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