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Tajiri T et al. Respir Med Case Rep 2024;50:102060</w:t>
      </w:r>
    </w:p>
    <w:p>
      <w:r>
        <w:t>Krajská nemocnice Javorník (fiktivní)</w:t>
      </w:r>
    </w:p>
    <w:p>
      <w:r>
        <w:t>Ústav patologie</w:t>
      </w:r>
    </w:p>
    <w:p>
      <w:r>
        <w:t>Nemocniční 1, 790 70 Javorník</w:t>
      </w:r>
    </w:p>
    <w:p>
      <w:r>
        <w:t>Bioptický nález</w:t>
      </w:r>
    </w:p>
    <w:p>
      <w:r>
        <w:t>Pacient: Josef Král, RČ 550814/1023, ZP 201</w:t>
      </w:r>
    </w:p>
    <w:p>
      <w:r>
        <w:t>Číslo vyšetření: B-2026/09877</w:t>
      </w:r>
    </w:p>
    <w:p>
      <w:r>
        <w:t>Materiál: tumor pravého frontálního laloku mozku, neurochirurgická resekce (odběr 18. 9. 2026)</w:t>
      </w:r>
    </w:p>
    <w:p>
      <w:r>
        <w:t>Odesílající: MUDr. Pavel Konečný, neurochirurg</w:t>
      </w:r>
    </w:p>
    <w:p>
      <w:r>
        <w:t>Datum vydání: 25. 9. 2026</w:t>
      </w:r>
    </w:p>
    <w:p>
      <w:r>
        <w:t>MIKROSKOPICKY</w:t>
      </w:r>
    </w:p>
    <w:p>
      <w:r>
        <w:t>Atypické buňky s papilární a papilotubulární proliferací, vícejaderné buňky, mitózy a nekrózy.</w:t>
      </w:r>
    </w:p>
    <w:p>
      <w:r>
        <w:t>Imunohistochemicky: CK7 pozitivní (100 %), TTF-1 a Napsin A pozitivní (100 %), PD-L1 pozitivní v 75 % nádorových buněk (TPS 75 %).</w:t>
      </w:r>
    </w:p>
    <w:p>
      <w:r>
        <w:t>Molekulárně: bez průkazu driver mutací a translokací.</w:t>
      </w:r>
    </w:p>
    <w:p>
      <w:r>
        <w:t>ZÁVĚR</w:t>
      </w:r>
    </w:p>
    <w:p>
      <w:r>
        <w:t>Metastáza adenokarcinomu plic v pravém frontálním laloku mozku. PD-L1 TPS 75 %. Driver mutace a translokace negativní.</w:t>
      </w:r>
    </w:p>
    <w:p>
      <w:r>
        <w:t>Datum: 25. 9. 2026</w:t>
      </w:r>
    </w:p>
    <w:p>
      <w:r>
        <w:t>MUDr. Ivana Machová</w:t>
      </w:r>
    </w:p>
    <w:p>
      <w:r>
        <w:t>patolog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