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3349" w14:textId="77777777" w:rsidR="00C413E6" w:rsidRDefault="00C413E6">
      <w:pPr>
        <w:widowControl w:val="0"/>
        <w:spacing w:before="120" w:after="120" w:line="360" w:lineRule="auto"/>
        <w:jc w:val="center"/>
        <w:rPr>
          <w:rFonts w:ascii="Arial" w:eastAsia="黑体" w:hAnsi="Arial"/>
          <w:b/>
          <w:bCs/>
          <w:sz w:val="84"/>
          <w:szCs w:val="24"/>
        </w:rPr>
      </w:pPr>
    </w:p>
    <w:p w14:paraId="145F76FA" w14:textId="77777777" w:rsidR="00C413E6" w:rsidRDefault="00C413E6">
      <w:pPr>
        <w:widowControl w:val="0"/>
        <w:spacing w:before="120" w:after="120" w:line="360" w:lineRule="auto"/>
        <w:jc w:val="center"/>
        <w:rPr>
          <w:rFonts w:ascii="Arial" w:eastAsia="黑体" w:hAnsi="Arial"/>
          <w:b/>
          <w:bCs/>
          <w:sz w:val="84"/>
          <w:szCs w:val="24"/>
        </w:rPr>
      </w:pPr>
    </w:p>
    <w:p w14:paraId="2D640740" w14:textId="77777777" w:rsidR="00C413E6" w:rsidRDefault="001D182D">
      <w:pPr>
        <w:widowControl w:val="0"/>
        <w:spacing w:before="120" w:after="120" w:line="360" w:lineRule="auto"/>
        <w:jc w:val="center"/>
        <w:rPr>
          <w:rFonts w:ascii="Arial" w:eastAsia="黑体" w:hAnsi="Arial"/>
          <w:b/>
          <w:bCs/>
          <w:sz w:val="84"/>
          <w:szCs w:val="24"/>
        </w:rPr>
      </w:pPr>
      <w:r>
        <w:rPr>
          <w:rFonts w:ascii="Arial" w:eastAsia="黑体" w:hAnsi="Arial" w:hint="eastAsia"/>
          <w:b/>
          <w:bCs/>
          <w:sz w:val="84"/>
          <w:szCs w:val="24"/>
        </w:rPr>
        <w:t>公</w:t>
      </w:r>
      <w:r>
        <w:rPr>
          <w:rFonts w:ascii="Arial" w:eastAsia="黑体" w:hAnsi="Arial" w:hint="eastAsia"/>
          <w:b/>
          <w:bCs/>
          <w:sz w:val="84"/>
          <w:szCs w:val="24"/>
        </w:rPr>
        <w:t xml:space="preserve"> </w:t>
      </w:r>
      <w:r>
        <w:rPr>
          <w:rFonts w:ascii="Arial" w:eastAsia="黑体" w:hAnsi="Arial" w:hint="eastAsia"/>
          <w:b/>
          <w:bCs/>
          <w:sz w:val="84"/>
          <w:szCs w:val="24"/>
        </w:rPr>
        <w:t>开</w:t>
      </w:r>
      <w:r>
        <w:rPr>
          <w:rFonts w:ascii="Arial" w:eastAsia="黑体" w:hAnsi="Arial" w:hint="eastAsia"/>
          <w:b/>
          <w:bCs/>
          <w:sz w:val="84"/>
          <w:szCs w:val="24"/>
        </w:rPr>
        <w:t xml:space="preserve"> </w:t>
      </w:r>
      <w:r>
        <w:rPr>
          <w:rFonts w:ascii="Arial" w:eastAsia="黑体" w:hAnsi="Arial" w:hint="eastAsia"/>
          <w:b/>
          <w:bCs/>
          <w:sz w:val="84"/>
          <w:szCs w:val="24"/>
        </w:rPr>
        <w:t>招</w:t>
      </w:r>
      <w:r>
        <w:rPr>
          <w:rFonts w:ascii="Arial" w:eastAsia="黑体" w:hAnsi="Arial" w:hint="eastAsia"/>
          <w:b/>
          <w:bCs/>
          <w:sz w:val="84"/>
          <w:szCs w:val="24"/>
        </w:rPr>
        <w:t xml:space="preserve"> </w:t>
      </w:r>
      <w:r>
        <w:rPr>
          <w:rFonts w:ascii="Arial" w:eastAsia="黑体" w:hAnsi="Arial" w:hint="eastAsia"/>
          <w:b/>
          <w:bCs/>
          <w:sz w:val="84"/>
          <w:szCs w:val="24"/>
        </w:rPr>
        <w:t>标</w:t>
      </w:r>
      <w:r>
        <w:rPr>
          <w:rFonts w:ascii="Arial" w:eastAsia="黑体" w:hAnsi="Arial" w:hint="eastAsia"/>
          <w:b/>
          <w:bCs/>
          <w:sz w:val="84"/>
          <w:szCs w:val="24"/>
        </w:rPr>
        <w:t xml:space="preserve"> </w:t>
      </w:r>
      <w:r>
        <w:rPr>
          <w:rFonts w:ascii="Arial" w:eastAsia="黑体" w:hAnsi="Arial" w:hint="eastAsia"/>
          <w:b/>
          <w:bCs/>
          <w:sz w:val="84"/>
          <w:szCs w:val="24"/>
        </w:rPr>
        <w:t>文</w:t>
      </w:r>
      <w:r>
        <w:rPr>
          <w:rFonts w:ascii="Arial" w:eastAsia="黑体" w:hAnsi="Arial" w:hint="eastAsia"/>
          <w:b/>
          <w:bCs/>
          <w:sz w:val="84"/>
          <w:szCs w:val="24"/>
        </w:rPr>
        <w:t xml:space="preserve"> </w:t>
      </w:r>
      <w:r>
        <w:rPr>
          <w:rFonts w:ascii="Arial" w:eastAsia="黑体" w:hAnsi="Arial" w:hint="eastAsia"/>
          <w:b/>
          <w:bCs/>
          <w:sz w:val="84"/>
          <w:szCs w:val="24"/>
        </w:rPr>
        <w:t>件</w:t>
      </w:r>
    </w:p>
    <w:p w14:paraId="7176DF17" w14:textId="77777777" w:rsidR="00C413E6" w:rsidRDefault="001D182D">
      <w:pPr>
        <w:widowControl w:val="0"/>
        <w:spacing w:before="120" w:after="120" w:line="360" w:lineRule="auto"/>
        <w:jc w:val="center"/>
        <w:rPr>
          <w:rFonts w:ascii="Arial" w:hAnsi="Arial"/>
          <w:b/>
          <w:bCs/>
          <w:sz w:val="32"/>
          <w:szCs w:val="24"/>
        </w:rPr>
      </w:pPr>
      <w:r>
        <w:rPr>
          <w:rFonts w:ascii="Arial" w:hAnsi="Arial" w:hint="eastAsia"/>
          <w:b/>
          <w:bCs/>
          <w:sz w:val="32"/>
          <w:szCs w:val="24"/>
        </w:rPr>
        <w:t>（服务类）</w:t>
      </w:r>
    </w:p>
    <w:p w14:paraId="78596213" w14:textId="77777777" w:rsidR="00C413E6" w:rsidRDefault="001D182D">
      <w:pPr>
        <w:widowControl w:val="0"/>
        <w:spacing w:before="120" w:after="120" w:line="360" w:lineRule="auto"/>
        <w:ind w:left="1995" w:hanging="1654"/>
        <w:rPr>
          <w:rFonts w:ascii="Arial" w:hAnsi="Arial"/>
          <w:b/>
          <w:bCs/>
          <w:sz w:val="32"/>
          <w:szCs w:val="24"/>
        </w:rPr>
      </w:pPr>
      <w:r>
        <w:rPr>
          <w:rFonts w:ascii="Arial" w:hAnsi="Arial" w:hint="eastAsia"/>
          <w:b/>
          <w:bCs/>
          <w:sz w:val="32"/>
          <w:szCs w:val="24"/>
        </w:rPr>
        <w:t>项目名称：</w:t>
      </w:r>
      <w:bookmarkStart w:id="0" w:name="_Hlk86135477"/>
      <w:r>
        <w:rPr>
          <w:rFonts w:ascii="Arial" w:hAnsi="Arial" w:hint="eastAsia"/>
          <w:b/>
          <w:bCs/>
          <w:sz w:val="32"/>
          <w:szCs w:val="24"/>
        </w:rPr>
        <w:t>2026</w:t>
      </w:r>
      <w:r>
        <w:rPr>
          <w:rFonts w:ascii="Arial" w:hAnsi="Arial" w:hint="eastAsia"/>
          <w:b/>
          <w:bCs/>
          <w:sz w:val="32"/>
          <w:szCs w:val="24"/>
        </w:rPr>
        <w:t>年专业特色市场产品质量风险动态监测检验机构技术服务</w:t>
      </w:r>
      <w:bookmarkEnd w:id="0"/>
      <w:r>
        <w:rPr>
          <w:rFonts w:ascii="Arial" w:hAnsi="Arial" w:hint="eastAsia"/>
          <w:b/>
          <w:bCs/>
          <w:sz w:val="32"/>
          <w:szCs w:val="24"/>
        </w:rPr>
        <w:t>（二次）</w:t>
      </w:r>
    </w:p>
    <w:p w14:paraId="18146253" w14:textId="77777777" w:rsidR="00C413E6" w:rsidRDefault="001D182D">
      <w:pPr>
        <w:widowControl w:val="0"/>
        <w:spacing w:before="120" w:after="120" w:line="360" w:lineRule="auto"/>
        <w:ind w:firstLine="321"/>
        <w:rPr>
          <w:rFonts w:ascii="Arial" w:hAnsi="Arial"/>
          <w:b/>
          <w:bCs/>
          <w:sz w:val="32"/>
          <w:szCs w:val="24"/>
        </w:rPr>
      </w:pPr>
      <w:r>
        <w:rPr>
          <w:rFonts w:ascii="Arial" w:hAnsi="Arial" w:hint="eastAsia"/>
          <w:b/>
          <w:bCs/>
          <w:sz w:val="32"/>
          <w:szCs w:val="24"/>
        </w:rPr>
        <w:t>项目编号：</w:t>
      </w:r>
      <w:r>
        <w:rPr>
          <w:rFonts w:ascii="Arial" w:hAnsi="Arial" w:hint="eastAsia"/>
          <w:b/>
          <w:bCs/>
          <w:sz w:val="32"/>
          <w:szCs w:val="24"/>
        </w:rPr>
        <w:t>JSZC-320000-NJXY-G2026-0023</w:t>
      </w:r>
    </w:p>
    <w:p w14:paraId="610CC186" w14:textId="77777777" w:rsidR="00C413E6" w:rsidRDefault="001D182D">
      <w:pPr>
        <w:widowControl w:val="0"/>
        <w:spacing w:after="0" w:line="360" w:lineRule="auto"/>
        <w:rPr>
          <w:rFonts w:ascii="宋体" w:hAnsi="Arial"/>
          <w:sz w:val="24"/>
          <w:szCs w:val="24"/>
        </w:rPr>
      </w:pPr>
      <w:r>
        <w:rPr>
          <w:rFonts w:ascii="宋体" w:hAnsi="Arial" w:hint="eastAsia"/>
          <w:sz w:val="24"/>
          <w:szCs w:val="24"/>
        </w:rPr>
        <w:t xml:space="preserve">                            </w:t>
      </w:r>
    </w:p>
    <w:p w14:paraId="4169146F" w14:textId="77777777" w:rsidR="00C413E6" w:rsidRDefault="00C413E6">
      <w:pPr>
        <w:widowControl w:val="0"/>
        <w:spacing w:after="0" w:line="360" w:lineRule="auto"/>
        <w:rPr>
          <w:rFonts w:ascii="宋体" w:hAnsi="Arial"/>
          <w:sz w:val="24"/>
          <w:szCs w:val="24"/>
        </w:rPr>
      </w:pPr>
    </w:p>
    <w:p w14:paraId="7741CF98" w14:textId="77777777" w:rsidR="00C413E6" w:rsidRDefault="00C413E6">
      <w:pPr>
        <w:widowControl w:val="0"/>
        <w:spacing w:after="0" w:line="360" w:lineRule="auto"/>
        <w:rPr>
          <w:rFonts w:ascii="宋体" w:hAnsi="Arial"/>
          <w:sz w:val="24"/>
          <w:szCs w:val="24"/>
        </w:rPr>
      </w:pPr>
    </w:p>
    <w:p w14:paraId="32C6024A" w14:textId="77777777" w:rsidR="00C413E6" w:rsidRDefault="00C413E6">
      <w:pPr>
        <w:widowControl w:val="0"/>
        <w:spacing w:after="0" w:line="360" w:lineRule="auto"/>
        <w:rPr>
          <w:rFonts w:ascii="宋体" w:hAnsi="Arial"/>
          <w:sz w:val="24"/>
          <w:szCs w:val="24"/>
        </w:rPr>
      </w:pPr>
    </w:p>
    <w:p w14:paraId="7152A553" w14:textId="77777777" w:rsidR="00C413E6" w:rsidRDefault="00C413E6">
      <w:pPr>
        <w:widowControl w:val="0"/>
        <w:spacing w:after="0" w:line="360" w:lineRule="auto"/>
        <w:rPr>
          <w:rFonts w:ascii="宋体" w:hAnsi="Arial"/>
          <w:sz w:val="24"/>
          <w:szCs w:val="24"/>
        </w:rPr>
      </w:pPr>
    </w:p>
    <w:p w14:paraId="0A9D5632" w14:textId="77777777" w:rsidR="00C413E6" w:rsidRDefault="00C413E6">
      <w:pPr>
        <w:widowControl w:val="0"/>
        <w:spacing w:after="0" w:line="360" w:lineRule="auto"/>
        <w:rPr>
          <w:rFonts w:ascii="宋体" w:hAnsi="Arial"/>
          <w:sz w:val="24"/>
          <w:szCs w:val="24"/>
        </w:rPr>
      </w:pPr>
    </w:p>
    <w:p w14:paraId="51006526" w14:textId="77777777" w:rsidR="00C413E6" w:rsidRDefault="00C413E6">
      <w:pPr>
        <w:widowControl w:val="0"/>
        <w:spacing w:after="0" w:line="360" w:lineRule="auto"/>
        <w:rPr>
          <w:rFonts w:ascii="宋体" w:hAnsi="Arial"/>
          <w:sz w:val="24"/>
          <w:szCs w:val="24"/>
        </w:rPr>
      </w:pPr>
    </w:p>
    <w:p w14:paraId="17354A5C" w14:textId="77777777" w:rsidR="00C413E6" w:rsidRDefault="00C413E6">
      <w:pPr>
        <w:widowControl w:val="0"/>
        <w:spacing w:after="0" w:line="360" w:lineRule="auto"/>
        <w:rPr>
          <w:rFonts w:ascii="宋体" w:hAnsi="Arial"/>
          <w:sz w:val="24"/>
          <w:szCs w:val="24"/>
        </w:rPr>
      </w:pPr>
    </w:p>
    <w:p w14:paraId="72725FF2" w14:textId="77777777" w:rsidR="00C413E6" w:rsidRDefault="00C413E6">
      <w:pPr>
        <w:widowControl w:val="0"/>
        <w:spacing w:after="0" w:line="360" w:lineRule="auto"/>
        <w:rPr>
          <w:rFonts w:ascii="宋体" w:hAnsi="Arial"/>
          <w:sz w:val="24"/>
          <w:szCs w:val="24"/>
        </w:rPr>
      </w:pPr>
    </w:p>
    <w:p w14:paraId="28D7AD6B" w14:textId="77777777" w:rsidR="00C413E6" w:rsidRDefault="00C413E6">
      <w:pPr>
        <w:widowControl w:val="0"/>
        <w:spacing w:after="0" w:line="360" w:lineRule="auto"/>
        <w:rPr>
          <w:rFonts w:ascii="宋体" w:hAnsi="Arial"/>
          <w:sz w:val="24"/>
          <w:szCs w:val="24"/>
        </w:rPr>
      </w:pPr>
    </w:p>
    <w:p w14:paraId="7524A7ED" w14:textId="77777777" w:rsidR="00C413E6" w:rsidRDefault="001D182D">
      <w:pPr>
        <w:widowControl w:val="0"/>
        <w:spacing w:before="120" w:after="120" w:line="360" w:lineRule="auto"/>
        <w:jc w:val="center"/>
        <w:rPr>
          <w:rFonts w:ascii="Arial" w:hAnsi="Arial"/>
          <w:b/>
          <w:bCs/>
          <w:sz w:val="32"/>
          <w:szCs w:val="24"/>
        </w:rPr>
      </w:pPr>
      <w:r>
        <w:rPr>
          <w:rFonts w:ascii="Arial" w:hAnsi="Arial" w:hint="eastAsia"/>
          <w:b/>
          <w:bCs/>
          <w:sz w:val="32"/>
          <w:szCs w:val="24"/>
        </w:rPr>
        <w:t>南京小旸树招标代理有限公司</w:t>
      </w:r>
    </w:p>
    <w:p w14:paraId="1A4B28EF" w14:textId="77777777" w:rsidR="00C413E6" w:rsidRDefault="001D182D">
      <w:pPr>
        <w:widowControl w:val="0"/>
        <w:spacing w:before="120" w:after="120" w:line="360" w:lineRule="auto"/>
        <w:jc w:val="center"/>
        <w:rPr>
          <w:rFonts w:ascii="Arial" w:hAnsi="Arial"/>
          <w:b/>
          <w:bCs/>
          <w:sz w:val="32"/>
          <w:szCs w:val="24"/>
        </w:rPr>
      </w:pPr>
      <w:r>
        <w:rPr>
          <w:rFonts w:ascii="Arial" w:hAnsi="Arial" w:hint="eastAsia"/>
          <w:b/>
          <w:bCs/>
          <w:sz w:val="32"/>
          <w:szCs w:val="24"/>
        </w:rPr>
        <w:t>2026</w:t>
      </w:r>
      <w:r>
        <w:rPr>
          <w:rFonts w:ascii="Arial" w:hAnsi="Arial" w:hint="eastAsia"/>
          <w:b/>
          <w:bCs/>
          <w:sz w:val="32"/>
          <w:szCs w:val="24"/>
        </w:rPr>
        <w:t>年</w:t>
      </w:r>
      <w:r>
        <w:rPr>
          <w:rFonts w:ascii="Arial" w:hAnsi="Arial" w:hint="eastAsia"/>
          <w:b/>
          <w:bCs/>
          <w:sz w:val="32"/>
          <w:szCs w:val="24"/>
        </w:rPr>
        <w:t>06</w:t>
      </w:r>
      <w:r>
        <w:rPr>
          <w:rFonts w:ascii="Arial" w:hAnsi="Arial" w:hint="eastAsia"/>
          <w:b/>
          <w:bCs/>
          <w:sz w:val="32"/>
          <w:szCs w:val="24"/>
        </w:rPr>
        <w:t>月</w:t>
      </w:r>
    </w:p>
    <w:p w14:paraId="506E19C9" w14:textId="77777777" w:rsidR="00C413E6" w:rsidRDefault="00C413E6">
      <w:pPr>
        <w:widowControl w:val="0"/>
        <w:spacing w:before="120" w:after="120" w:line="360" w:lineRule="auto"/>
        <w:jc w:val="center"/>
        <w:rPr>
          <w:rFonts w:ascii="Arial" w:hAnsi="Arial"/>
          <w:b/>
          <w:bCs/>
          <w:sz w:val="32"/>
          <w:szCs w:val="24"/>
        </w:rPr>
      </w:pPr>
    </w:p>
    <w:p w14:paraId="2AE0205E" w14:textId="77777777" w:rsidR="00C413E6" w:rsidRDefault="001D182D">
      <w:pPr>
        <w:widowControl w:val="0"/>
        <w:spacing w:after="0" w:line="240" w:lineRule="auto"/>
        <w:jc w:val="center"/>
        <w:rPr>
          <w:b/>
          <w:sz w:val="32"/>
          <w:szCs w:val="32"/>
        </w:rPr>
      </w:pPr>
      <w:bookmarkStart w:id="1" w:name="_Toc17291076"/>
      <w:bookmarkStart w:id="2" w:name="_Toc120614210"/>
      <w:bookmarkStart w:id="3" w:name="_Toc20823272"/>
      <w:bookmarkStart w:id="4" w:name="_Toc513029200"/>
      <w:bookmarkStart w:id="5" w:name="_Toc523127445"/>
      <w:bookmarkStart w:id="6" w:name="_Toc16938516"/>
      <w:bookmarkStart w:id="7" w:name="_Toc479757206"/>
      <w:r>
        <w:rPr>
          <w:rFonts w:hint="eastAsia"/>
          <w:b/>
          <w:sz w:val="32"/>
          <w:szCs w:val="32"/>
        </w:rPr>
        <w:t>目</w:t>
      </w:r>
      <w:r>
        <w:rPr>
          <w:rFonts w:hint="eastAsia"/>
          <w:b/>
          <w:sz w:val="32"/>
          <w:szCs w:val="32"/>
        </w:rPr>
        <w:t xml:space="preserve">  </w:t>
      </w:r>
      <w:r>
        <w:rPr>
          <w:rFonts w:hint="eastAsia"/>
          <w:b/>
          <w:sz w:val="32"/>
          <w:szCs w:val="32"/>
        </w:rPr>
        <w:t>录</w:t>
      </w:r>
      <w:bookmarkEnd w:id="1"/>
    </w:p>
    <w:p w14:paraId="734682A6" w14:textId="77777777" w:rsidR="00C413E6" w:rsidRDefault="001D182D">
      <w:pPr>
        <w:pStyle w:val="14"/>
        <w:rPr>
          <w:rFonts w:ascii="等线" w:eastAsia="等线" w:hAnsi="等线" w:hint="eastAsia"/>
          <w:caps w:val="0"/>
          <w:sz w:val="22"/>
          <w:szCs w:val="24"/>
        </w:rPr>
      </w:pPr>
      <w:r>
        <w:rPr>
          <w:color w:val="366091"/>
        </w:rPr>
        <w:fldChar w:fldCharType="begin"/>
      </w:r>
      <w:r>
        <w:instrText xml:space="preserve"> TOC \o "1-3" \h \z \u </w:instrText>
      </w:r>
      <w:r>
        <w:rPr>
          <w:color w:val="366091"/>
        </w:rPr>
        <w:fldChar w:fldCharType="separate"/>
      </w:r>
      <w:hyperlink w:anchor="_Toc227942463" w:history="1">
        <w:r>
          <w:rPr>
            <w:rStyle w:val="af1"/>
            <w:rFonts w:ascii="黑体" w:eastAsia="黑体" w:hAnsi="楷体_GB2312" w:hint="eastAsia"/>
          </w:rPr>
          <w:t>第一章</w:t>
        </w:r>
        <w:r>
          <w:rPr>
            <w:rStyle w:val="af1"/>
            <w:rFonts w:ascii="黑体" w:eastAsia="黑体" w:hAnsi="楷体_GB2312" w:hint="eastAsia"/>
          </w:rPr>
          <w:t xml:space="preserve">  </w:t>
        </w:r>
        <w:r>
          <w:rPr>
            <w:rStyle w:val="af1"/>
            <w:rFonts w:ascii="黑体" w:eastAsia="黑体" w:hAnsi="楷体_GB2312" w:hint="eastAsia"/>
          </w:rPr>
          <w:t>投标邀请</w:t>
        </w:r>
        <w:r>
          <w:rPr>
            <w:rFonts w:hint="eastAsia"/>
          </w:rPr>
          <w:tab/>
        </w:r>
        <w:r>
          <w:rPr>
            <w:rFonts w:hint="eastAsia"/>
          </w:rPr>
          <w:fldChar w:fldCharType="begin"/>
        </w:r>
        <w:r>
          <w:rPr>
            <w:rFonts w:hint="eastAsia"/>
          </w:rPr>
          <w:instrText xml:space="preserve"> </w:instrText>
        </w:r>
        <w:r>
          <w:instrText>PAGEREF _Toc227942463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730F0599" w14:textId="77777777" w:rsidR="00C413E6" w:rsidRDefault="001D182D">
      <w:pPr>
        <w:pStyle w:val="14"/>
        <w:rPr>
          <w:rFonts w:ascii="等线" w:eastAsia="等线" w:hAnsi="等线" w:hint="eastAsia"/>
          <w:caps w:val="0"/>
          <w:sz w:val="22"/>
          <w:szCs w:val="24"/>
        </w:rPr>
      </w:pPr>
      <w:hyperlink w:anchor="_Toc227942464" w:history="1">
        <w:r>
          <w:rPr>
            <w:rStyle w:val="af1"/>
            <w:rFonts w:ascii="黑体" w:eastAsia="黑体" w:hAnsi="楷体_GB2312" w:hint="eastAsia"/>
          </w:rPr>
          <w:t>第二章</w:t>
        </w:r>
        <w:r>
          <w:rPr>
            <w:rStyle w:val="af1"/>
            <w:rFonts w:ascii="黑体" w:eastAsia="黑体" w:hAnsi="楷体_GB2312" w:hint="eastAsia"/>
          </w:rPr>
          <w:t xml:space="preserve">  </w:t>
        </w:r>
        <w:r>
          <w:rPr>
            <w:rStyle w:val="af1"/>
            <w:rFonts w:ascii="黑体" w:eastAsia="黑体" w:hAnsi="楷体_GB2312" w:hint="eastAsia"/>
          </w:rPr>
          <w:t>投标人须知</w:t>
        </w:r>
        <w:r>
          <w:rPr>
            <w:rFonts w:hint="eastAsia"/>
          </w:rPr>
          <w:tab/>
        </w:r>
        <w:r>
          <w:rPr>
            <w:rFonts w:hint="eastAsia"/>
          </w:rPr>
          <w:fldChar w:fldCharType="begin"/>
        </w:r>
        <w:r>
          <w:rPr>
            <w:rFonts w:hint="eastAsia"/>
          </w:rPr>
          <w:instrText xml:space="preserve"> </w:instrText>
        </w:r>
        <w:r>
          <w:instrText>PAGEREF _Toc227942464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2256C2FC" w14:textId="77777777" w:rsidR="00C413E6" w:rsidRDefault="001D182D">
      <w:pPr>
        <w:pStyle w:val="14"/>
        <w:rPr>
          <w:rFonts w:ascii="等线" w:eastAsia="等线" w:hAnsi="等线" w:hint="eastAsia"/>
          <w:caps w:val="0"/>
          <w:sz w:val="22"/>
          <w:szCs w:val="24"/>
        </w:rPr>
      </w:pPr>
      <w:hyperlink w:anchor="_Toc227942465" w:history="1">
        <w:r>
          <w:rPr>
            <w:rStyle w:val="af1"/>
            <w:rFonts w:ascii="黑体" w:eastAsia="黑体" w:hAnsi="楷体_GB2312" w:hint="eastAsia"/>
          </w:rPr>
          <w:t>第三章</w:t>
        </w:r>
        <w:r>
          <w:rPr>
            <w:rStyle w:val="af1"/>
            <w:rFonts w:ascii="黑体" w:eastAsia="黑体" w:hAnsi="楷体_GB2312" w:hint="eastAsia"/>
          </w:rPr>
          <w:t xml:space="preserve">  </w:t>
        </w:r>
        <w:r>
          <w:rPr>
            <w:rStyle w:val="af1"/>
            <w:rFonts w:ascii="黑体" w:eastAsia="黑体" w:hAnsi="楷体_GB2312" w:hint="eastAsia"/>
          </w:rPr>
          <w:t>合同条款及格式</w:t>
        </w:r>
        <w:r>
          <w:rPr>
            <w:rFonts w:hint="eastAsia"/>
          </w:rPr>
          <w:tab/>
        </w:r>
        <w:r>
          <w:rPr>
            <w:rFonts w:hint="eastAsia"/>
          </w:rPr>
          <w:fldChar w:fldCharType="begin"/>
        </w:r>
        <w:r>
          <w:rPr>
            <w:rFonts w:hint="eastAsia"/>
          </w:rPr>
          <w:instrText xml:space="preserve"> </w:instrText>
        </w:r>
        <w:r>
          <w:instrText>PAGEREF _Toc227942465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7582EF85" w14:textId="77777777" w:rsidR="00C413E6" w:rsidRDefault="001D182D">
      <w:pPr>
        <w:pStyle w:val="14"/>
        <w:rPr>
          <w:rFonts w:ascii="等线" w:eastAsia="等线" w:hAnsi="等线" w:hint="eastAsia"/>
          <w:caps w:val="0"/>
          <w:sz w:val="22"/>
          <w:szCs w:val="24"/>
        </w:rPr>
      </w:pPr>
      <w:hyperlink w:anchor="_Toc227942466" w:history="1">
        <w:r>
          <w:rPr>
            <w:rStyle w:val="af1"/>
            <w:rFonts w:ascii="黑体" w:eastAsia="黑体" w:hAnsi="楷体_GB2312" w:hint="eastAsia"/>
          </w:rPr>
          <w:t>第四章</w:t>
        </w:r>
        <w:r>
          <w:rPr>
            <w:rStyle w:val="af1"/>
            <w:rFonts w:ascii="黑体" w:eastAsia="黑体" w:hAnsi="楷体_GB2312" w:hint="eastAsia"/>
          </w:rPr>
          <w:t xml:space="preserve">  </w:t>
        </w:r>
        <w:r>
          <w:rPr>
            <w:rStyle w:val="af1"/>
            <w:rFonts w:ascii="黑体" w:eastAsia="黑体" w:hAnsi="楷体_GB2312" w:hint="eastAsia"/>
          </w:rPr>
          <w:t>项目需求（服务类）</w:t>
        </w:r>
        <w:r>
          <w:rPr>
            <w:rFonts w:hint="eastAsia"/>
          </w:rPr>
          <w:tab/>
        </w:r>
        <w:r>
          <w:rPr>
            <w:rFonts w:hint="eastAsia"/>
          </w:rPr>
          <w:fldChar w:fldCharType="begin"/>
        </w:r>
        <w:r>
          <w:rPr>
            <w:rFonts w:hint="eastAsia"/>
          </w:rPr>
          <w:instrText xml:space="preserve"> </w:instrText>
        </w:r>
        <w:r>
          <w:instrText>PAGEREF _Toc227942466 \h</w:instrText>
        </w:r>
        <w:r>
          <w:rPr>
            <w:rFonts w:hint="eastAsia"/>
          </w:rPr>
          <w:instrText xml:space="preserve"> </w:instrText>
        </w:r>
        <w:r>
          <w:rPr>
            <w:rFonts w:hint="eastAsia"/>
          </w:rPr>
        </w:r>
        <w:r>
          <w:rPr>
            <w:rFonts w:hint="eastAsia"/>
          </w:rPr>
          <w:fldChar w:fldCharType="separate"/>
        </w:r>
        <w:r>
          <w:t>36</w:t>
        </w:r>
        <w:r>
          <w:rPr>
            <w:rFonts w:hint="eastAsia"/>
          </w:rPr>
          <w:fldChar w:fldCharType="end"/>
        </w:r>
      </w:hyperlink>
    </w:p>
    <w:p w14:paraId="3B2BC770" w14:textId="77777777" w:rsidR="00C413E6" w:rsidRDefault="001D182D">
      <w:pPr>
        <w:pStyle w:val="14"/>
        <w:rPr>
          <w:rFonts w:ascii="等线" w:eastAsia="等线" w:hAnsi="等线" w:hint="eastAsia"/>
          <w:caps w:val="0"/>
          <w:sz w:val="22"/>
          <w:szCs w:val="24"/>
        </w:rPr>
      </w:pPr>
      <w:hyperlink w:anchor="_Toc227942467" w:history="1">
        <w:r>
          <w:rPr>
            <w:rStyle w:val="af1"/>
            <w:rFonts w:ascii="黑体" w:eastAsia="黑体" w:hAnsi="楷体_GB2312" w:hint="eastAsia"/>
          </w:rPr>
          <w:t>第五章</w:t>
        </w:r>
        <w:r>
          <w:rPr>
            <w:rStyle w:val="af1"/>
            <w:rFonts w:ascii="黑体" w:eastAsia="黑体" w:hAnsi="楷体_GB2312" w:hint="eastAsia"/>
          </w:rPr>
          <w:t xml:space="preserve">  </w:t>
        </w:r>
        <w:r>
          <w:rPr>
            <w:rStyle w:val="af1"/>
            <w:rFonts w:ascii="黑体" w:eastAsia="黑体" w:hAnsi="楷体_GB2312" w:hint="eastAsia"/>
          </w:rPr>
          <w:t>评标方法与评标标准</w:t>
        </w:r>
        <w:r>
          <w:rPr>
            <w:rFonts w:hint="eastAsia"/>
          </w:rPr>
          <w:tab/>
        </w:r>
        <w:r>
          <w:rPr>
            <w:rFonts w:hint="eastAsia"/>
          </w:rPr>
          <w:fldChar w:fldCharType="begin"/>
        </w:r>
        <w:r>
          <w:rPr>
            <w:rFonts w:hint="eastAsia"/>
          </w:rPr>
          <w:instrText xml:space="preserve"> </w:instrText>
        </w:r>
        <w:r>
          <w:instrText>PAGEREF _Toc227942467 \h</w:instrText>
        </w:r>
        <w:r>
          <w:rPr>
            <w:rFonts w:hint="eastAsia"/>
          </w:rPr>
          <w:instrText xml:space="preserve"> </w:instrText>
        </w:r>
        <w:r>
          <w:rPr>
            <w:rFonts w:hint="eastAsia"/>
          </w:rPr>
        </w:r>
        <w:r>
          <w:rPr>
            <w:rFonts w:hint="eastAsia"/>
          </w:rPr>
          <w:fldChar w:fldCharType="separate"/>
        </w:r>
        <w:r>
          <w:t>64</w:t>
        </w:r>
        <w:r>
          <w:rPr>
            <w:rFonts w:hint="eastAsia"/>
          </w:rPr>
          <w:fldChar w:fldCharType="end"/>
        </w:r>
      </w:hyperlink>
    </w:p>
    <w:p w14:paraId="198EF2ED" w14:textId="77777777" w:rsidR="00C413E6" w:rsidRDefault="001D182D">
      <w:pPr>
        <w:pStyle w:val="14"/>
        <w:rPr>
          <w:rFonts w:ascii="等线" w:eastAsia="等线" w:hAnsi="等线" w:hint="eastAsia"/>
          <w:caps w:val="0"/>
          <w:sz w:val="22"/>
          <w:szCs w:val="24"/>
        </w:rPr>
      </w:pPr>
      <w:hyperlink w:anchor="_Toc227942527" w:history="1">
        <w:r>
          <w:rPr>
            <w:rStyle w:val="af1"/>
            <w:rFonts w:ascii="黑体" w:eastAsia="黑体" w:hAnsi="楷体_GB2312" w:hint="eastAsia"/>
          </w:rPr>
          <w:t>第六章</w:t>
        </w:r>
        <w:r>
          <w:rPr>
            <w:rStyle w:val="af1"/>
            <w:rFonts w:ascii="黑体" w:eastAsia="黑体" w:hAnsi="楷体_GB2312" w:hint="eastAsia"/>
          </w:rPr>
          <w:t xml:space="preserve">  </w:t>
        </w:r>
        <w:r>
          <w:rPr>
            <w:rStyle w:val="af1"/>
            <w:rFonts w:ascii="黑体" w:eastAsia="黑体" w:hAnsi="楷体_GB2312" w:hint="eastAsia"/>
          </w:rPr>
          <w:t>投标文件格式</w:t>
        </w:r>
        <w:r>
          <w:rPr>
            <w:rFonts w:hint="eastAsia"/>
          </w:rPr>
          <w:tab/>
        </w:r>
        <w:r>
          <w:rPr>
            <w:rFonts w:hint="eastAsia"/>
          </w:rPr>
          <w:fldChar w:fldCharType="begin"/>
        </w:r>
        <w:r>
          <w:rPr>
            <w:rFonts w:hint="eastAsia"/>
          </w:rPr>
          <w:instrText xml:space="preserve"> </w:instrText>
        </w:r>
        <w:r>
          <w:instrText>PAGEREF _Toc227942527 \h</w:instrText>
        </w:r>
        <w:r>
          <w:rPr>
            <w:rFonts w:hint="eastAsia"/>
          </w:rPr>
          <w:instrText xml:space="preserve"> </w:instrText>
        </w:r>
        <w:r>
          <w:rPr>
            <w:rFonts w:hint="eastAsia"/>
          </w:rPr>
        </w:r>
        <w:r>
          <w:rPr>
            <w:rFonts w:hint="eastAsia"/>
          </w:rPr>
          <w:fldChar w:fldCharType="separate"/>
        </w:r>
        <w:r>
          <w:t>69</w:t>
        </w:r>
        <w:r>
          <w:rPr>
            <w:rFonts w:hint="eastAsia"/>
          </w:rPr>
          <w:fldChar w:fldCharType="end"/>
        </w:r>
      </w:hyperlink>
    </w:p>
    <w:p w14:paraId="1C0A1C68" w14:textId="77777777" w:rsidR="00C413E6" w:rsidRDefault="001D182D">
      <w:r>
        <w:rPr>
          <w:b/>
          <w:bCs/>
          <w:lang w:val="zh-CN"/>
        </w:rPr>
        <w:fldChar w:fldCharType="end"/>
      </w:r>
    </w:p>
    <w:p w14:paraId="4AF07EFF" w14:textId="77777777" w:rsidR="00C413E6" w:rsidRDefault="00C413E6">
      <w:pPr>
        <w:widowControl w:val="0"/>
        <w:spacing w:after="0" w:line="240" w:lineRule="auto"/>
        <w:jc w:val="both"/>
        <w:rPr>
          <w:sz w:val="21"/>
        </w:rPr>
      </w:pPr>
    </w:p>
    <w:p w14:paraId="0744E5D7" w14:textId="77777777" w:rsidR="00C413E6" w:rsidRDefault="00C413E6">
      <w:pPr>
        <w:widowControl w:val="0"/>
        <w:spacing w:after="0" w:line="240" w:lineRule="auto"/>
        <w:jc w:val="both"/>
        <w:rPr>
          <w:sz w:val="21"/>
        </w:rPr>
      </w:pPr>
    </w:p>
    <w:p w14:paraId="79321D7A" w14:textId="77777777" w:rsidR="00C413E6" w:rsidRDefault="00C413E6">
      <w:pPr>
        <w:widowControl w:val="0"/>
        <w:spacing w:after="0" w:line="240" w:lineRule="auto"/>
        <w:jc w:val="both"/>
        <w:rPr>
          <w:sz w:val="21"/>
        </w:rPr>
      </w:pPr>
    </w:p>
    <w:p w14:paraId="12A1D040" w14:textId="77777777" w:rsidR="00C413E6" w:rsidRDefault="00C413E6">
      <w:pPr>
        <w:widowControl w:val="0"/>
        <w:spacing w:after="0" w:line="240" w:lineRule="auto"/>
        <w:jc w:val="both"/>
        <w:rPr>
          <w:sz w:val="21"/>
        </w:rPr>
      </w:pPr>
    </w:p>
    <w:p w14:paraId="64BEF5B3" w14:textId="77777777" w:rsidR="00C413E6" w:rsidRDefault="00C413E6">
      <w:pPr>
        <w:widowControl w:val="0"/>
        <w:spacing w:after="0" w:line="240" w:lineRule="auto"/>
        <w:jc w:val="both"/>
        <w:rPr>
          <w:sz w:val="21"/>
        </w:rPr>
      </w:pPr>
    </w:p>
    <w:p w14:paraId="0CE4B4B0" w14:textId="77777777" w:rsidR="00C413E6" w:rsidRDefault="00C413E6">
      <w:pPr>
        <w:widowControl w:val="0"/>
        <w:spacing w:after="0" w:line="240" w:lineRule="auto"/>
        <w:jc w:val="both"/>
        <w:rPr>
          <w:sz w:val="21"/>
        </w:rPr>
      </w:pPr>
    </w:p>
    <w:p w14:paraId="3CF4838D" w14:textId="77777777" w:rsidR="00C413E6" w:rsidRDefault="00C413E6">
      <w:pPr>
        <w:widowControl w:val="0"/>
        <w:spacing w:after="0" w:line="240" w:lineRule="auto"/>
        <w:jc w:val="both"/>
        <w:rPr>
          <w:sz w:val="21"/>
        </w:rPr>
      </w:pPr>
    </w:p>
    <w:p w14:paraId="0B679A3B" w14:textId="77777777" w:rsidR="00C413E6" w:rsidRDefault="00C413E6">
      <w:pPr>
        <w:widowControl w:val="0"/>
        <w:spacing w:after="0" w:line="240" w:lineRule="auto"/>
        <w:jc w:val="both"/>
        <w:rPr>
          <w:sz w:val="21"/>
        </w:rPr>
      </w:pPr>
    </w:p>
    <w:p w14:paraId="20949364" w14:textId="77777777" w:rsidR="00C413E6" w:rsidRDefault="00C413E6">
      <w:pPr>
        <w:widowControl w:val="0"/>
        <w:spacing w:after="0" w:line="240" w:lineRule="auto"/>
        <w:jc w:val="both"/>
        <w:rPr>
          <w:sz w:val="21"/>
        </w:rPr>
      </w:pPr>
    </w:p>
    <w:p w14:paraId="7EE72184" w14:textId="77777777" w:rsidR="00C413E6" w:rsidRDefault="00C413E6">
      <w:pPr>
        <w:widowControl w:val="0"/>
        <w:spacing w:after="0" w:line="240" w:lineRule="auto"/>
        <w:jc w:val="both"/>
        <w:rPr>
          <w:sz w:val="21"/>
        </w:rPr>
      </w:pPr>
    </w:p>
    <w:p w14:paraId="03FDBC05" w14:textId="77777777" w:rsidR="00C413E6" w:rsidRDefault="001D182D">
      <w:pPr>
        <w:tabs>
          <w:tab w:val="left" w:pos="7526"/>
        </w:tabs>
        <w:rPr>
          <w:sz w:val="21"/>
        </w:rPr>
        <w:sectPr w:rsidR="00C413E6">
          <w:headerReference w:type="default" r:id="rId7"/>
          <w:footerReference w:type="default" r:id="rId8"/>
          <w:headerReference w:type="first" r:id="rId9"/>
          <w:pgSz w:w="11906" w:h="16838"/>
          <w:pgMar w:top="1440" w:right="1800" w:bottom="1440" w:left="1800" w:header="851" w:footer="992" w:gutter="0"/>
          <w:cols w:space="1701"/>
          <w:titlePg/>
          <w:docGrid w:linePitch="360"/>
        </w:sectPr>
      </w:pPr>
      <w:r>
        <w:rPr>
          <w:sz w:val="21"/>
        </w:rPr>
        <w:tab/>
      </w:r>
    </w:p>
    <w:p w14:paraId="3822B10E" w14:textId="77777777" w:rsidR="00C413E6" w:rsidRDefault="001D182D">
      <w:pPr>
        <w:pStyle w:val="1"/>
        <w:keepLines w:val="0"/>
        <w:widowControl w:val="0"/>
        <w:spacing w:before="0" w:line="240" w:lineRule="auto"/>
        <w:jc w:val="center"/>
        <w:rPr>
          <w:rFonts w:ascii="黑体" w:eastAsia="黑体" w:hAnsi="楷体_GB2312"/>
          <w:b w:val="0"/>
          <w:bCs w:val="0"/>
          <w:color w:val="000000"/>
          <w:sz w:val="44"/>
          <w:szCs w:val="44"/>
        </w:rPr>
      </w:pPr>
      <w:bookmarkStart w:id="8" w:name="_Toc17291673"/>
      <w:bookmarkStart w:id="9" w:name="_Toc17291077"/>
      <w:bookmarkStart w:id="10" w:name="_Toc227942463"/>
      <w:r>
        <w:rPr>
          <w:rFonts w:ascii="黑体" w:eastAsia="黑体" w:hAnsi="楷体_GB2312" w:hint="eastAsia"/>
          <w:b w:val="0"/>
          <w:bCs w:val="0"/>
          <w:color w:val="000000"/>
          <w:sz w:val="44"/>
          <w:szCs w:val="44"/>
        </w:rPr>
        <w:lastRenderedPageBreak/>
        <w:t>第一章</w:t>
      </w:r>
      <w:r>
        <w:rPr>
          <w:rFonts w:ascii="黑体" w:eastAsia="黑体" w:hAnsi="楷体_GB2312" w:hint="eastAsia"/>
          <w:b w:val="0"/>
          <w:bCs w:val="0"/>
          <w:color w:val="000000"/>
          <w:sz w:val="44"/>
          <w:szCs w:val="44"/>
        </w:rPr>
        <w:t xml:space="preserve">  </w:t>
      </w:r>
      <w:bookmarkEnd w:id="2"/>
      <w:r>
        <w:rPr>
          <w:rFonts w:ascii="黑体" w:eastAsia="黑体" w:hAnsi="楷体_GB2312" w:hint="eastAsia"/>
          <w:b w:val="0"/>
          <w:bCs w:val="0"/>
          <w:color w:val="000000"/>
          <w:sz w:val="44"/>
          <w:szCs w:val="44"/>
        </w:rPr>
        <w:t>投标邀请</w:t>
      </w:r>
      <w:bookmarkEnd w:id="8"/>
      <w:bookmarkEnd w:id="9"/>
      <w:bookmarkEnd w:id="10"/>
    </w:p>
    <w:p w14:paraId="25EF4A7E" w14:textId="77777777" w:rsidR="00C413E6" w:rsidRDefault="001D182D">
      <w:pPr>
        <w:widowControl w:val="0"/>
        <w:spacing w:after="0" w:line="560" w:lineRule="exact"/>
        <w:ind w:firstLine="480"/>
        <w:jc w:val="both"/>
        <w:rPr>
          <w:rFonts w:ascii="宋体"/>
          <w:bCs/>
          <w:sz w:val="24"/>
        </w:rPr>
      </w:pPr>
      <w:bookmarkStart w:id="11" w:name="_Hlk163568028"/>
      <w:r>
        <w:rPr>
          <w:rFonts w:ascii="宋体" w:hint="eastAsia"/>
          <w:bCs/>
          <w:sz w:val="24"/>
        </w:rPr>
        <w:t>项目概况</w:t>
      </w:r>
    </w:p>
    <w:p w14:paraId="68098688" w14:textId="77777777" w:rsidR="00C413E6" w:rsidRDefault="001D182D">
      <w:pPr>
        <w:widowControl w:val="0"/>
        <w:spacing w:after="0" w:line="560" w:lineRule="exact"/>
        <w:ind w:firstLine="480"/>
        <w:jc w:val="both"/>
        <w:rPr>
          <w:rFonts w:ascii="宋体"/>
          <w:bCs/>
          <w:sz w:val="24"/>
        </w:rPr>
      </w:pPr>
      <w:r>
        <w:rPr>
          <w:rFonts w:ascii="宋体" w:hint="eastAsia"/>
          <w:sz w:val="24"/>
        </w:rPr>
        <w:t>江苏省市场监督管理局</w:t>
      </w:r>
      <w:r>
        <w:rPr>
          <w:rFonts w:ascii="宋体" w:hint="eastAsia"/>
          <w:sz w:val="24"/>
        </w:rPr>
        <w:t>2026</w:t>
      </w:r>
      <w:r>
        <w:rPr>
          <w:rFonts w:ascii="宋体" w:hint="eastAsia"/>
          <w:sz w:val="24"/>
        </w:rPr>
        <w:t>年专业特色市场产品质量风险动态监测检验机构技术服务（二次）</w:t>
      </w:r>
      <w:r>
        <w:rPr>
          <w:rFonts w:ascii="宋体" w:hint="eastAsia"/>
          <w:bCs/>
          <w:sz w:val="24"/>
        </w:rPr>
        <w:t>的潜在投标人应在本公司要求的相关渠道获取招标文件，并于</w:t>
      </w:r>
      <w:r>
        <w:rPr>
          <w:rFonts w:ascii="宋体" w:hint="eastAsia"/>
          <w:bCs/>
          <w:sz w:val="24"/>
        </w:rPr>
        <w:t>2026</w:t>
      </w:r>
      <w:r>
        <w:rPr>
          <w:rFonts w:ascii="宋体" w:hint="eastAsia"/>
          <w:bCs/>
          <w:sz w:val="24"/>
        </w:rPr>
        <w:t>年</w:t>
      </w:r>
      <w:r>
        <w:rPr>
          <w:rFonts w:ascii="宋体" w:hint="eastAsia"/>
          <w:bCs/>
          <w:sz w:val="24"/>
        </w:rPr>
        <w:t>06</w:t>
      </w:r>
      <w:r>
        <w:rPr>
          <w:rFonts w:ascii="宋体" w:hint="eastAsia"/>
          <w:bCs/>
          <w:sz w:val="24"/>
        </w:rPr>
        <w:t>月</w:t>
      </w:r>
      <w:r>
        <w:rPr>
          <w:rFonts w:ascii="宋体" w:hint="eastAsia"/>
          <w:bCs/>
          <w:sz w:val="24"/>
        </w:rPr>
        <w:t>24</w:t>
      </w:r>
      <w:r>
        <w:rPr>
          <w:rFonts w:ascii="宋体" w:hint="eastAsia"/>
          <w:bCs/>
          <w:sz w:val="24"/>
        </w:rPr>
        <w:t>日</w:t>
      </w:r>
      <w:r>
        <w:rPr>
          <w:rFonts w:ascii="宋体" w:hint="eastAsia"/>
          <w:bCs/>
          <w:sz w:val="24"/>
        </w:rPr>
        <w:t>14</w:t>
      </w:r>
      <w:r>
        <w:rPr>
          <w:rFonts w:ascii="宋体" w:hint="eastAsia"/>
          <w:bCs/>
          <w:sz w:val="24"/>
        </w:rPr>
        <w:t>:</w:t>
      </w:r>
      <w:r>
        <w:rPr>
          <w:rFonts w:ascii="宋体" w:hint="eastAsia"/>
          <w:bCs/>
          <w:sz w:val="24"/>
        </w:rPr>
        <w:t>0</w:t>
      </w:r>
      <w:r>
        <w:rPr>
          <w:rFonts w:ascii="宋体" w:hint="eastAsia"/>
          <w:bCs/>
          <w:sz w:val="24"/>
        </w:rPr>
        <w:t>0</w:t>
      </w:r>
      <w:r>
        <w:rPr>
          <w:rFonts w:ascii="宋体" w:hint="eastAsia"/>
          <w:bCs/>
          <w:sz w:val="24"/>
        </w:rPr>
        <w:t>（北京时间）前递交投标文件。</w:t>
      </w:r>
    </w:p>
    <w:p w14:paraId="507B098A" w14:textId="77777777" w:rsidR="00C413E6" w:rsidRDefault="001D182D">
      <w:pPr>
        <w:widowControl w:val="0"/>
        <w:spacing w:after="0" w:line="560" w:lineRule="exact"/>
        <w:ind w:firstLine="480"/>
        <w:jc w:val="both"/>
        <w:rPr>
          <w:rFonts w:ascii="宋体"/>
          <w:sz w:val="21"/>
        </w:rPr>
      </w:pPr>
      <w:r>
        <w:rPr>
          <w:rFonts w:ascii="宋体" w:hint="eastAsia"/>
          <w:bCs/>
          <w:sz w:val="24"/>
        </w:rPr>
        <w:t>南京小旸树招标代理有限公司受</w:t>
      </w:r>
      <w:r>
        <w:rPr>
          <w:rFonts w:ascii="宋体" w:hint="eastAsia"/>
          <w:sz w:val="24"/>
          <w:szCs w:val="24"/>
          <w:u w:val="single"/>
        </w:rPr>
        <w:t>江苏省市场监督管理局</w:t>
      </w:r>
      <w:r>
        <w:rPr>
          <w:rFonts w:ascii="宋体" w:hint="eastAsia"/>
          <w:sz w:val="24"/>
          <w:szCs w:val="24"/>
        </w:rPr>
        <w:t>（以下简称采购人）</w:t>
      </w:r>
      <w:r>
        <w:rPr>
          <w:rFonts w:ascii="宋体" w:hint="eastAsia"/>
          <w:bCs/>
          <w:sz w:val="24"/>
        </w:rPr>
        <w:t>的委托，就其所需的</w:t>
      </w:r>
      <w:r>
        <w:rPr>
          <w:rFonts w:ascii="宋体" w:hint="eastAsia"/>
          <w:sz w:val="24"/>
        </w:rPr>
        <w:t>2026</w:t>
      </w:r>
      <w:r>
        <w:rPr>
          <w:rFonts w:ascii="宋体" w:hint="eastAsia"/>
          <w:sz w:val="24"/>
        </w:rPr>
        <w:t>年专业特色市场产品质量风险动态监测检验机构技术服务（二次）</w:t>
      </w:r>
      <w:r>
        <w:rPr>
          <w:rFonts w:ascii="宋体" w:hint="eastAsia"/>
          <w:bCs/>
          <w:sz w:val="24"/>
        </w:rPr>
        <w:t>进行公开招标采购，现欢迎符合相关条件的合格供应商投标。</w:t>
      </w:r>
    </w:p>
    <w:p w14:paraId="1B29CFD2" w14:textId="77777777" w:rsidR="00C413E6" w:rsidRDefault="001D182D">
      <w:pPr>
        <w:widowControl w:val="0"/>
        <w:tabs>
          <w:tab w:val="left" w:pos="900"/>
        </w:tabs>
        <w:spacing w:after="0" w:line="560" w:lineRule="exact"/>
        <w:jc w:val="both"/>
        <w:rPr>
          <w:rFonts w:ascii="宋体"/>
          <w:b/>
          <w:bCs/>
          <w:sz w:val="24"/>
        </w:rPr>
      </w:pPr>
      <w:r>
        <w:rPr>
          <w:rFonts w:ascii="宋体" w:hint="eastAsia"/>
          <w:b/>
          <w:bCs/>
          <w:sz w:val="24"/>
        </w:rPr>
        <w:t>一、项目基本情况</w:t>
      </w:r>
    </w:p>
    <w:p w14:paraId="2E167937" w14:textId="77777777" w:rsidR="00C413E6" w:rsidRDefault="001D182D">
      <w:pPr>
        <w:widowControl w:val="0"/>
        <w:tabs>
          <w:tab w:val="left" w:pos="900"/>
        </w:tabs>
        <w:spacing w:after="0" w:line="560" w:lineRule="exact"/>
        <w:ind w:left="480"/>
        <w:jc w:val="both"/>
        <w:rPr>
          <w:rFonts w:ascii="宋体"/>
          <w:bCs/>
          <w:sz w:val="24"/>
        </w:rPr>
      </w:pPr>
      <w:r>
        <w:rPr>
          <w:rFonts w:ascii="宋体" w:hint="eastAsia"/>
          <w:bCs/>
          <w:sz w:val="24"/>
        </w:rPr>
        <w:t>1</w:t>
      </w:r>
      <w:r>
        <w:rPr>
          <w:rFonts w:ascii="宋体"/>
          <w:bCs/>
          <w:sz w:val="24"/>
        </w:rPr>
        <w:t>.</w:t>
      </w:r>
      <w:r>
        <w:rPr>
          <w:rFonts w:ascii="宋体" w:hint="eastAsia"/>
          <w:bCs/>
          <w:sz w:val="24"/>
        </w:rPr>
        <w:t>项目名称：</w:t>
      </w:r>
      <w:r>
        <w:rPr>
          <w:rFonts w:ascii="宋体" w:hint="eastAsia"/>
          <w:sz w:val="24"/>
        </w:rPr>
        <w:t>2026</w:t>
      </w:r>
      <w:r>
        <w:rPr>
          <w:rFonts w:ascii="宋体" w:hint="eastAsia"/>
          <w:sz w:val="24"/>
        </w:rPr>
        <w:t>年专业特色市场产品质量风险动态监测检验机构技术服务（二次）</w:t>
      </w:r>
    </w:p>
    <w:p w14:paraId="2F350939" w14:textId="77777777" w:rsidR="00C413E6" w:rsidRDefault="001D182D">
      <w:pPr>
        <w:widowControl w:val="0"/>
        <w:tabs>
          <w:tab w:val="left" w:pos="900"/>
        </w:tabs>
        <w:spacing w:after="0" w:line="560" w:lineRule="exact"/>
        <w:ind w:firstLine="480"/>
        <w:jc w:val="both"/>
        <w:rPr>
          <w:rFonts w:ascii="宋体"/>
          <w:sz w:val="24"/>
        </w:rPr>
      </w:pPr>
      <w:r>
        <w:rPr>
          <w:rFonts w:ascii="宋体" w:hint="eastAsia"/>
          <w:sz w:val="24"/>
        </w:rPr>
        <w:t>2</w:t>
      </w:r>
      <w:r>
        <w:rPr>
          <w:rFonts w:ascii="宋体"/>
          <w:sz w:val="24"/>
        </w:rPr>
        <w:t>.</w:t>
      </w:r>
      <w:r>
        <w:rPr>
          <w:rFonts w:ascii="宋体" w:hint="eastAsia"/>
          <w:sz w:val="24"/>
        </w:rPr>
        <w:t>项目编号：</w:t>
      </w:r>
      <w:r>
        <w:rPr>
          <w:rFonts w:ascii="宋体" w:hint="eastAsia"/>
          <w:sz w:val="24"/>
        </w:rPr>
        <w:t>JSZC-320000-NJXY-G2026-0023</w:t>
      </w:r>
    </w:p>
    <w:p w14:paraId="20AFAC2C" w14:textId="77777777" w:rsidR="00C413E6" w:rsidRDefault="001D182D">
      <w:pPr>
        <w:widowControl w:val="0"/>
        <w:tabs>
          <w:tab w:val="left" w:pos="900"/>
        </w:tabs>
        <w:spacing w:after="0" w:line="560" w:lineRule="exact"/>
        <w:ind w:firstLine="480"/>
        <w:jc w:val="both"/>
        <w:rPr>
          <w:rFonts w:ascii="宋体"/>
          <w:sz w:val="24"/>
        </w:rPr>
      </w:pPr>
      <w:r>
        <w:rPr>
          <w:rFonts w:ascii="宋体" w:hint="eastAsia"/>
          <w:sz w:val="24"/>
        </w:rPr>
        <w:t>3.</w:t>
      </w:r>
      <w:r>
        <w:rPr>
          <w:rFonts w:ascii="宋体" w:hint="eastAsia"/>
          <w:sz w:val="24"/>
        </w:rPr>
        <w:t>招标项目简要说明、预算金额及最高限价</w:t>
      </w:r>
    </w:p>
    <w:p w14:paraId="0E6CCD02" w14:textId="77777777" w:rsidR="00C413E6" w:rsidRDefault="001D182D">
      <w:pPr>
        <w:widowControl w:val="0"/>
        <w:tabs>
          <w:tab w:val="left" w:pos="900"/>
        </w:tabs>
        <w:spacing w:after="0" w:line="560" w:lineRule="exact"/>
        <w:ind w:firstLine="480"/>
        <w:jc w:val="both"/>
        <w:rPr>
          <w:rFonts w:ascii="宋体"/>
          <w:sz w:val="24"/>
        </w:rPr>
      </w:pPr>
      <w:r>
        <w:rPr>
          <w:rFonts w:ascii="宋体" w:hint="eastAsia"/>
          <w:sz w:val="24"/>
        </w:rPr>
        <w:t>3.1</w:t>
      </w:r>
      <w:r>
        <w:rPr>
          <w:rFonts w:ascii="宋体" w:hint="eastAsia"/>
          <w:sz w:val="24"/>
        </w:rPr>
        <w:t>招标项目简要说明</w:t>
      </w:r>
      <w:bookmarkStart w:id="12" w:name="_Hlk82097478"/>
    </w:p>
    <w:p w14:paraId="7F0181F7" w14:textId="77777777" w:rsidR="00C413E6" w:rsidRDefault="001D182D">
      <w:pPr>
        <w:widowControl w:val="0"/>
        <w:tabs>
          <w:tab w:val="left" w:pos="900"/>
        </w:tabs>
        <w:spacing w:after="0" w:line="560" w:lineRule="exact"/>
        <w:ind w:firstLine="480"/>
        <w:jc w:val="both"/>
        <w:rPr>
          <w:rFonts w:ascii="宋体"/>
          <w:sz w:val="24"/>
        </w:rPr>
      </w:pPr>
      <w:bookmarkStart w:id="13" w:name="_Hlk82764866"/>
      <w:bookmarkEnd w:id="12"/>
      <w:r>
        <w:rPr>
          <w:rFonts w:ascii="宋体" w:hint="eastAsia"/>
          <w:sz w:val="24"/>
        </w:rPr>
        <w:t>为高质量完成专业特色市场产品质量风险动态监测，现通过公开招标方式确定第三方检验检测机构，承担</w:t>
      </w:r>
      <w:r>
        <w:rPr>
          <w:rFonts w:ascii="宋体" w:hint="eastAsia"/>
          <w:sz w:val="24"/>
        </w:rPr>
        <w:t>2026</w:t>
      </w:r>
      <w:r>
        <w:rPr>
          <w:rFonts w:ascii="宋体" w:hint="eastAsia"/>
          <w:sz w:val="24"/>
        </w:rPr>
        <w:t>年专业特色市场产品质量风险动态监测检验机构技术服务任务。具体详见采购文件第四章项目需求。</w:t>
      </w:r>
      <w:bookmarkStart w:id="14" w:name="_Hlk85972736"/>
    </w:p>
    <w:p w14:paraId="77E3E26E" w14:textId="77777777" w:rsidR="00C413E6" w:rsidRDefault="001D182D">
      <w:pPr>
        <w:widowControl w:val="0"/>
        <w:tabs>
          <w:tab w:val="left" w:pos="900"/>
        </w:tabs>
        <w:spacing w:after="0" w:line="560" w:lineRule="exact"/>
        <w:ind w:firstLine="480"/>
        <w:jc w:val="both"/>
        <w:rPr>
          <w:rFonts w:ascii="宋体"/>
          <w:sz w:val="24"/>
        </w:rPr>
      </w:pPr>
      <w:r>
        <w:rPr>
          <w:rFonts w:ascii="宋体" w:hint="eastAsia"/>
          <w:sz w:val="24"/>
        </w:rPr>
        <w:t>本招标项目的最小招标单位为采购包，按每个采购包进行投标、评标。本招标文件所有内容未做特别标注或说明即适用所有采购包，有特别标注或说明的请按相应采购包要求执行。</w:t>
      </w:r>
      <w:bookmarkEnd w:id="14"/>
    </w:p>
    <w:p w14:paraId="7C727FFB" w14:textId="77777777" w:rsidR="00C413E6" w:rsidRDefault="001D182D">
      <w:pPr>
        <w:widowControl w:val="0"/>
        <w:tabs>
          <w:tab w:val="left" w:pos="900"/>
        </w:tabs>
        <w:spacing w:after="0" w:line="560" w:lineRule="exact"/>
        <w:ind w:firstLine="480"/>
        <w:jc w:val="both"/>
        <w:rPr>
          <w:rFonts w:ascii="宋体"/>
          <w:sz w:val="24"/>
        </w:rPr>
      </w:pPr>
      <w:r>
        <w:rPr>
          <w:rFonts w:ascii="宋体" w:hint="eastAsia"/>
          <w:sz w:val="24"/>
        </w:rPr>
        <w:t>3</w:t>
      </w:r>
      <w:r>
        <w:rPr>
          <w:rFonts w:ascii="宋体" w:hint="eastAsia"/>
          <w:sz w:val="24"/>
        </w:rPr>
        <w:t>.2</w:t>
      </w:r>
      <w:r>
        <w:rPr>
          <w:rFonts w:ascii="宋体" w:hint="eastAsia"/>
          <w:sz w:val="24"/>
        </w:rPr>
        <w:t>预算金额</w:t>
      </w:r>
    </w:p>
    <w:p w14:paraId="4FA4C149" w14:textId="77777777" w:rsidR="00C413E6" w:rsidRDefault="001D182D">
      <w:pPr>
        <w:widowControl w:val="0"/>
        <w:tabs>
          <w:tab w:val="left" w:pos="900"/>
        </w:tabs>
        <w:spacing w:after="0" w:line="560" w:lineRule="exact"/>
        <w:ind w:firstLine="480"/>
        <w:jc w:val="both"/>
        <w:rPr>
          <w:rFonts w:ascii="宋体" w:hAnsi="Calibri"/>
          <w:b/>
          <w:bCs/>
          <w:sz w:val="24"/>
          <w:szCs w:val="24"/>
        </w:rPr>
      </w:pPr>
      <w:r>
        <w:rPr>
          <w:rFonts w:ascii="宋体" w:hint="eastAsia"/>
          <w:sz w:val="24"/>
          <w:lang w:bidi="ar"/>
        </w:rPr>
        <w:t>本次</w:t>
      </w:r>
      <w:r>
        <w:rPr>
          <w:rFonts w:ascii="宋体" w:hAnsi="宋体" w:cs="宋体" w:hint="eastAsia"/>
          <w:bCs/>
          <w:sz w:val="24"/>
          <w:szCs w:val="24"/>
          <w:lang w:bidi="ar"/>
        </w:rPr>
        <w:t>采购总预算为人民币</w:t>
      </w:r>
      <w:r>
        <w:rPr>
          <w:rFonts w:ascii="宋体" w:hAnsi="宋体" w:cs="宋体" w:hint="eastAsia"/>
          <w:bCs/>
          <w:sz w:val="24"/>
          <w:szCs w:val="24"/>
          <w:lang w:bidi="ar"/>
        </w:rPr>
        <w:t>84.2</w:t>
      </w:r>
      <w:r>
        <w:rPr>
          <w:rFonts w:ascii="宋体" w:hAnsi="宋体" w:cs="宋体" w:hint="eastAsia"/>
          <w:bCs/>
          <w:sz w:val="24"/>
          <w:szCs w:val="24"/>
          <w:lang w:bidi="ar"/>
        </w:rPr>
        <w:t>万元整，分设</w:t>
      </w:r>
      <w:r>
        <w:rPr>
          <w:rFonts w:ascii="宋体" w:hAnsi="宋体" w:cs="宋体" w:hint="eastAsia"/>
          <w:bCs/>
          <w:sz w:val="24"/>
          <w:szCs w:val="24"/>
          <w:lang w:bidi="ar"/>
        </w:rPr>
        <w:t>4</w:t>
      </w:r>
      <w:r>
        <w:rPr>
          <w:rFonts w:ascii="宋体" w:hAnsi="宋体" w:cs="宋体" w:hint="eastAsia"/>
          <w:bCs/>
          <w:sz w:val="24"/>
          <w:szCs w:val="24"/>
          <w:lang w:bidi="ar"/>
        </w:rPr>
        <w:t>个采购包。</w:t>
      </w:r>
      <w:r>
        <w:rPr>
          <w:rFonts w:ascii="宋体" w:hAnsi="宋体" w:cs="宋体" w:hint="eastAsia"/>
          <w:b/>
          <w:sz w:val="24"/>
          <w:szCs w:val="24"/>
          <w:lang w:bidi="ar"/>
        </w:rPr>
        <w:t>投标人可兼投兼中，至多中其中</w:t>
      </w:r>
      <w:r>
        <w:rPr>
          <w:rFonts w:ascii="宋体" w:hAnsi="宋体" w:cs="宋体" w:hint="eastAsia"/>
          <w:b/>
          <w:sz w:val="24"/>
          <w:szCs w:val="24"/>
          <w:lang w:bidi="ar"/>
        </w:rPr>
        <w:t>2</w:t>
      </w:r>
      <w:r>
        <w:rPr>
          <w:rFonts w:ascii="宋体" w:hAnsi="宋体" w:cs="宋体" w:hint="eastAsia"/>
          <w:b/>
          <w:sz w:val="24"/>
          <w:szCs w:val="24"/>
          <w:lang w:bidi="ar"/>
        </w:rPr>
        <w:t>个采购包，每个采购包选取一家中标供应商。</w:t>
      </w:r>
      <w:r>
        <w:rPr>
          <w:rFonts w:ascii="宋体" w:hAnsi="宋体" w:cs="宋体" w:hint="eastAsia"/>
          <w:bCs/>
          <w:sz w:val="24"/>
          <w:szCs w:val="24"/>
          <w:lang w:bidi="ar"/>
        </w:rPr>
        <w:t>本项目按单批次报价，</w:t>
      </w:r>
      <w:r>
        <w:rPr>
          <w:rFonts w:ascii="宋体" w:hAnsi="宋体" w:cs="宋体" w:hint="eastAsia"/>
          <w:sz w:val="24"/>
          <w:szCs w:val="24"/>
          <w:lang w:bidi="ar"/>
        </w:rPr>
        <w:t>每个采购包的投标人最终</w:t>
      </w:r>
      <w:r>
        <w:rPr>
          <w:rFonts w:ascii="宋体" w:hAnsi="宋体" w:cs="宋体" w:hint="eastAsia"/>
          <w:b/>
          <w:bCs/>
          <w:sz w:val="24"/>
          <w:szCs w:val="24"/>
          <w:lang w:bidi="ar"/>
        </w:rPr>
        <w:t>单批次</w:t>
      </w:r>
      <w:r>
        <w:rPr>
          <w:rFonts w:ascii="宋体" w:hAnsi="宋体" w:cs="宋体" w:hint="eastAsia"/>
          <w:sz w:val="24"/>
          <w:szCs w:val="24"/>
          <w:lang w:bidi="ar"/>
        </w:rPr>
        <w:t>报价超过该采购包</w:t>
      </w:r>
      <w:r>
        <w:rPr>
          <w:rFonts w:ascii="宋体" w:hAnsi="宋体" w:cs="宋体" w:hint="eastAsia"/>
          <w:b/>
          <w:bCs/>
          <w:sz w:val="24"/>
          <w:szCs w:val="24"/>
          <w:lang w:bidi="ar"/>
        </w:rPr>
        <w:t>单批次</w:t>
      </w:r>
      <w:r>
        <w:rPr>
          <w:rFonts w:ascii="宋体" w:hAnsi="宋体" w:cs="宋体" w:hint="eastAsia"/>
          <w:sz w:val="24"/>
          <w:szCs w:val="24"/>
          <w:lang w:bidi="ar"/>
        </w:rPr>
        <w:t>最高限价的</w:t>
      </w:r>
      <w:r>
        <w:rPr>
          <w:rFonts w:ascii="宋体" w:hAnsi="宋体" w:cs="宋体" w:hint="eastAsia"/>
          <w:sz w:val="24"/>
          <w:szCs w:val="24"/>
          <w:lang w:bidi="ar"/>
        </w:rPr>
        <w:lastRenderedPageBreak/>
        <w:t>为无效报价，按照无效响应处理。</w:t>
      </w:r>
    </w:p>
    <w:p w14:paraId="7E97E628" w14:textId="77777777" w:rsidR="00C413E6" w:rsidRDefault="001D182D">
      <w:pPr>
        <w:widowControl w:val="0"/>
        <w:spacing w:before="100" w:beforeAutospacing="1" w:after="0" w:line="360" w:lineRule="auto"/>
        <w:ind w:firstLine="480"/>
        <w:jc w:val="both"/>
        <w:rPr>
          <w:rFonts w:ascii="宋体" w:hAnsi="宋体" w:cs="宋体"/>
          <w:bCs/>
          <w:sz w:val="24"/>
          <w:szCs w:val="24"/>
        </w:rPr>
      </w:pPr>
      <w:r>
        <w:rPr>
          <w:rFonts w:ascii="宋体" w:hAnsi="宋体" w:cs="宋体" w:hint="eastAsia"/>
          <w:bCs/>
          <w:sz w:val="24"/>
          <w:szCs w:val="24"/>
          <w:lang w:bidi="ar"/>
        </w:rPr>
        <w:t>3.3</w:t>
      </w:r>
      <w:r>
        <w:rPr>
          <w:rFonts w:ascii="宋体" w:hAnsi="宋体" w:cs="宋体" w:hint="eastAsia"/>
          <w:bCs/>
          <w:sz w:val="24"/>
          <w:szCs w:val="24"/>
          <w:lang w:bidi="ar"/>
        </w:rPr>
        <w:t>项目采购包明细</w:t>
      </w:r>
    </w:p>
    <w:p w14:paraId="2465882A" w14:textId="77777777" w:rsidR="00C413E6" w:rsidRDefault="001D182D">
      <w:pPr>
        <w:widowControl w:val="0"/>
        <w:spacing w:before="100" w:beforeAutospacing="1" w:after="0" w:line="360" w:lineRule="auto"/>
        <w:ind w:firstLine="480"/>
        <w:jc w:val="both"/>
        <w:rPr>
          <w:rFonts w:ascii="宋体" w:hAnsi="宋体" w:cs="宋体"/>
          <w:sz w:val="24"/>
          <w:szCs w:val="24"/>
          <w:lang w:bidi="ar"/>
        </w:rPr>
      </w:pPr>
      <w:bookmarkStart w:id="15" w:name="_Hlk227212858"/>
      <w:r>
        <w:rPr>
          <w:rFonts w:ascii="宋体" w:hAnsi="宋体" w:cs="宋体" w:hint="eastAsia"/>
          <w:sz w:val="24"/>
          <w:szCs w:val="24"/>
          <w:lang w:bidi="ar"/>
        </w:rPr>
        <w:t>项目采购包明细与采购包预算金额、最高限价一览表</w:t>
      </w:r>
      <w:bookmarkEnd w:id="15"/>
    </w:p>
    <w:tbl>
      <w:tblPr>
        <w:tblW w:w="5103" w:type="pct"/>
        <w:tblInd w:w="-284" w:type="dxa"/>
        <w:tblLook w:val="04A0" w:firstRow="1" w:lastRow="0" w:firstColumn="1" w:lastColumn="0" w:noHBand="0" w:noVBand="1"/>
      </w:tblPr>
      <w:tblGrid>
        <w:gridCol w:w="362"/>
        <w:gridCol w:w="1676"/>
        <w:gridCol w:w="1379"/>
        <w:gridCol w:w="1670"/>
        <w:gridCol w:w="2001"/>
        <w:gridCol w:w="1718"/>
      </w:tblGrid>
      <w:tr w:rsidR="00C413E6" w14:paraId="3A2008D4" w14:textId="77777777">
        <w:trPr>
          <w:trHeight w:val="864"/>
        </w:trPr>
        <w:tc>
          <w:tcPr>
            <w:tcW w:w="285" w:type="dxa"/>
            <w:vMerge w:val="restart"/>
            <w:tcBorders>
              <w:top w:val="single" w:sz="6" w:space="0" w:color="000000"/>
              <w:left w:val="single" w:sz="6" w:space="0" w:color="000000"/>
              <w:bottom w:val="none" w:sz="0" w:space="0" w:color="000000"/>
              <w:right w:val="single" w:sz="6" w:space="0" w:color="000000"/>
            </w:tcBorders>
            <w:vAlign w:val="center"/>
          </w:tcPr>
          <w:p w14:paraId="66258201" w14:textId="77777777" w:rsidR="00C413E6" w:rsidRDefault="001D182D">
            <w:pPr>
              <w:jc w:val="center"/>
              <w:rPr>
                <w:b/>
                <w:color w:val="000000"/>
                <w:sz w:val="24"/>
                <w:szCs w:val="24"/>
              </w:rPr>
            </w:pPr>
            <w:r>
              <w:rPr>
                <w:rFonts w:hint="eastAsia"/>
                <w:b/>
                <w:color w:val="000000"/>
                <w:sz w:val="24"/>
                <w:szCs w:val="24"/>
              </w:rPr>
              <w:t>采购包号</w:t>
            </w:r>
          </w:p>
        </w:tc>
        <w:tc>
          <w:tcPr>
            <w:tcW w:w="1061" w:type="dxa"/>
            <w:vMerge w:val="restart"/>
            <w:tcBorders>
              <w:top w:val="single" w:sz="6" w:space="0" w:color="000000"/>
              <w:left w:val="single" w:sz="6" w:space="0" w:color="000000"/>
              <w:bottom w:val="none" w:sz="0" w:space="0" w:color="000000"/>
              <w:right w:val="single" w:sz="6" w:space="0" w:color="000000"/>
            </w:tcBorders>
            <w:vAlign w:val="center"/>
          </w:tcPr>
          <w:p w14:paraId="47F95CE5" w14:textId="77777777" w:rsidR="00C413E6" w:rsidRDefault="001D182D">
            <w:pPr>
              <w:jc w:val="center"/>
              <w:rPr>
                <w:rFonts w:eastAsia="Times New Roman"/>
                <w:b/>
                <w:color w:val="000000"/>
                <w:sz w:val="24"/>
                <w:szCs w:val="24"/>
              </w:rPr>
            </w:pPr>
            <w:r>
              <w:rPr>
                <w:rFonts w:eastAsia="Times New Roman"/>
                <w:b/>
                <w:color w:val="000000"/>
                <w:sz w:val="24"/>
                <w:szCs w:val="24"/>
              </w:rPr>
              <w:t>专业特色市场名称</w:t>
            </w:r>
          </w:p>
        </w:tc>
        <w:tc>
          <w:tcPr>
            <w:tcW w:w="1061" w:type="dxa"/>
            <w:vMerge w:val="restart"/>
            <w:tcBorders>
              <w:top w:val="single" w:sz="6" w:space="0" w:color="000000"/>
              <w:left w:val="single" w:sz="6" w:space="0" w:color="000000"/>
              <w:bottom w:val="none" w:sz="0" w:space="0" w:color="000000"/>
              <w:right w:val="single" w:sz="6" w:space="0" w:color="000000"/>
            </w:tcBorders>
            <w:vAlign w:val="center"/>
          </w:tcPr>
          <w:p w14:paraId="446D92AF" w14:textId="77777777" w:rsidR="00C413E6" w:rsidRDefault="001D182D">
            <w:pPr>
              <w:jc w:val="center"/>
              <w:rPr>
                <w:rFonts w:eastAsia="Times New Roman"/>
                <w:b/>
                <w:color w:val="000000"/>
                <w:sz w:val="24"/>
                <w:szCs w:val="24"/>
              </w:rPr>
            </w:pPr>
            <w:r>
              <w:rPr>
                <w:rFonts w:eastAsia="Times New Roman"/>
                <w:b/>
                <w:color w:val="000000"/>
                <w:sz w:val="24"/>
                <w:szCs w:val="24"/>
              </w:rPr>
              <w:t>动态监测产品品种</w:t>
            </w:r>
          </w:p>
        </w:tc>
        <w:tc>
          <w:tcPr>
            <w:tcW w:w="803" w:type="dxa"/>
            <w:vMerge w:val="restart"/>
            <w:tcBorders>
              <w:top w:val="single" w:sz="6" w:space="0" w:color="000000"/>
              <w:left w:val="single" w:sz="6" w:space="0" w:color="000000"/>
              <w:bottom w:val="none" w:sz="0" w:space="0" w:color="000000"/>
              <w:right w:val="single" w:sz="6" w:space="0" w:color="000000"/>
            </w:tcBorders>
            <w:vAlign w:val="center"/>
          </w:tcPr>
          <w:p w14:paraId="3AA12714" w14:textId="77777777" w:rsidR="00C413E6" w:rsidRDefault="001D182D">
            <w:pPr>
              <w:jc w:val="center"/>
              <w:rPr>
                <w:rFonts w:eastAsia="Times New Roman"/>
                <w:b/>
                <w:color w:val="000000"/>
                <w:sz w:val="24"/>
                <w:szCs w:val="24"/>
              </w:rPr>
            </w:pPr>
            <w:r>
              <w:rPr>
                <w:rFonts w:eastAsia="Times New Roman"/>
                <w:b/>
                <w:color w:val="000000"/>
                <w:sz w:val="24"/>
                <w:szCs w:val="24"/>
              </w:rPr>
              <w:t>动态监测数量（批次）</w:t>
            </w:r>
          </w:p>
        </w:tc>
        <w:tc>
          <w:tcPr>
            <w:tcW w:w="961" w:type="dxa"/>
            <w:vMerge w:val="restart"/>
            <w:tcBorders>
              <w:top w:val="single" w:sz="6" w:space="0" w:color="000000"/>
              <w:left w:val="single" w:sz="6" w:space="0" w:color="000000"/>
              <w:bottom w:val="none" w:sz="0" w:space="0" w:color="000000"/>
              <w:right w:val="single" w:sz="6" w:space="0" w:color="000000"/>
            </w:tcBorders>
            <w:vAlign w:val="center"/>
          </w:tcPr>
          <w:p w14:paraId="53650C7F" w14:textId="77777777" w:rsidR="00C413E6" w:rsidRDefault="001D182D">
            <w:pPr>
              <w:jc w:val="center"/>
              <w:rPr>
                <w:rFonts w:eastAsia="Times New Roman"/>
                <w:b/>
                <w:color w:val="000000"/>
                <w:sz w:val="24"/>
                <w:szCs w:val="24"/>
              </w:rPr>
            </w:pPr>
            <w:r>
              <w:rPr>
                <w:rFonts w:eastAsia="Times New Roman"/>
                <w:b/>
                <w:color w:val="000000"/>
                <w:sz w:val="24"/>
                <w:szCs w:val="24"/>
              </w:rPr>
              <w:t>单批次最高限价（元/批次）</w:t>
            </w:r>
          </w:p>
        </w:tc>
        <w:tc>
          <w:tcPr>
            <w:tcW w:w="827" w:type="dxa"/>
            <w:vMerge w:val="restart"/>
            <w:tcBorders>
              <w:top w:val="single" w:sz="6" w:space="0" w:color="000000"/>
              <w:left w:val="single" w:sz="6" w:space="0" w:color="000000"/>
              <w:bottom w:val="none" w:sz="0" w:space="0" w:color="000000"/>
              <w:right w:val="single" w:sz="6" w:space="0" w:color="000000"/>
            </w:tcBorders>
          </w:tcPr>
          <w:p w14:paraId="669D42FE" w14:textId="77777777" w:rsidR="00C413E6" w:rsidRDefault="001D182D">
            <w:pPr>
              <w:jc w:val="center"/>
              <w:rPr>
                <w:rFonts w:eastAsia="Times New Roman"/>
                <w:b/>
                <w:color w:val="000000"/>
                <w:sz w:val="24"/>
                <w:szCs w:val="24"/>
              </w:rPr>
            </w:pPr>
            <w:r>
              <w:rPr>
                <w:rFonts w:eastAsia="Times New Roman"/>
                <w:b/>
                <w:color w:val="000000"/>
                <w:sz w:val="24"/>
                <w:szCs w:val="24"/>
              </w:rPr>
              <w:t>预算及最高限价(万元）</w:t>
            </w:r>
          </w:p>
        </w:tc>
      </w:tr>
      <w:tr w:rsidR="00C413E6" w14:paraId="5C14AA7A" w14:textId="77777777">
        <w:trPr>
          <w:trHeight w:val="576"/>
        </w:trPr>
        <w:tc>
          <w:tcPr>
            <w:tcW w:w="285" w:type="dxa"/>
            <w:tcBorders>
              <w:top w:val="single" w:sz="6" w:space="0" w:color="000000"/>
              <w:left w:val="single" w:sz="6" w:space="0" w:color="000000"/>
              <w:bottom w:val="single" w:sz="6" w:space="0" w:color="000000"/>
              <w:right w:val="single" w:sz="6" w:space="0" w:color="000000"/>
            </w:tcBorders>
            <w:vAlign w:val="center"/>
          </w:tcPr>
          <w:p w14:paraId="79FF7ED6" w14:textId="77777777" w:rsidR="00C413E6" w:rsidRDefault="001D182D">
            <w:pPr>
              <w:jc w:val="center"/>
              <w:rPr>
                <w:rFonts w:eastAsia="Times New Roman"/>
                <w:color w:val="000000"/>
                <w:sz w:val="28"/>
                <w:szCs w:val="24"/>
              </w:rPr>
            </w:pPr>
            <w:r>
              <w:rPr>
                <w:rFonts w:eastAsia="Times New Roman"/>
                <w:color w:val="000000"/>
                <w:sz w:val="28"/>
                <w:szCs w:val="24"/>
              </w:rPr>
              <w:t>1</w:t>
            </w:r>
          </w:p>
        </w:tc>
        <w:tc>
          <w:tcPr>
            <w:tcW w:w="1061" w:type="dxa"/>
            <w:tcBorders>
              <w:top w:val="single" w:sz="6" w:space="0" w:color="000000"/>
              <w:left w:val="single" w:sz="6" w:space="0" w:color="000000"/>
              <w:bottom w:val="single" w:sz="6" w:space="0" w:color="000000"/>
              <w:right w:val="single" w:sz="6" w:space="0" w:color="000000"/>
            </w:tcBorders>
            <w:vAlign w:val="center"/>
          </w:tcPr>
          <w:p w14:paraId="59B1BF11" w14:textId="77777777" w:rsidR="00C413E6" w:rsidRDefault="001D182D">
            <w:pPr>
              <w:jc w:val="center"/>
              <w:rPr>
                <w:rFonts w:eastAsia="Times New Roman"/>
                <w:color w:val="000000"/>
                <w:szCs w:val="24"/>
              </w:rPr>
            </w:pPr>
            <w:r>
              <w:rPr>
                <w:rFonts w:eastAsia="Times New Roman"/>
                <w:color w:val="000000"/>
                <w:szCs w:val="24"/>
              </w:rPr>
              <w:t>江苏陶都陶瓷城</w:t>
            </w:r>
          </w:p>
        </w:tc>
        <w:tc>
          <w:tcPr>
            <w:tcW w:w="1061" w:type="dxa"/>
            <w:tcBorders>
              <w:top w:val="single" w:sz="6" w:space="0" w:color="000000"/>
              <w:left w:val="single" w:sz="6" w:space="0" w:color="000000"/>
              <w:bottom w:val="single" w:sz="6" w:space="0" w:color="000000"/>
              <w:right w:val="single" w:sz="6" w:space="0" w:color="000000"/>
            </w:tcBorders>
            <w:vAlign w:val="center"/>
          </w:tcPr>
          <w:p w14:paraId="12FBDB9A" w14:textId="77777777" w:rsidR="00C413E6" w:rsidRDefault="001D182D">
            <w:pPr>
              <w:jc w:val="center"/>
              <w:rPr>
                <w:rFonts w:eastAsia="Times New Roman"/>
                <w:color w:val="000000"/>
                <w:szCs w:val="24"/>
              </w:rPr>
            </w:pPr>
            <w:r>
              <w:rPr>
                <w:rFonts w:eastAsia="Times New Roman"/>
                <w:color w:val="000000"/>
                <w:szCs w:val="24"/>
              </w:rPr>
              <w:t>陶瓷、紫砂</w:t>
            </w:r>
          </w:p>
        </w:tc>
        <w:tc>
          <w:tcPr>
            <w:tcW w:w="803" w:type="dxa"/>
            <w:tcBorders>
              <w:top w:val="single" w:sz="6" w:space="0" w:color="000000"/>
              <w:left w:val="single" w:sz="6" w:space="0" w:color="000000"/>
              <w:bottom w:val="single" w:sz="6" w:space="0" w:color="000000"/>
              <w:right w:val="single" w:sz="6" w:space="0" w:color="000000"/>
            </w:tcBorders>
            <w:vAlign w:val="center"/>
          </w:tcPr>
          <w:p w14:paraId="6324500D" w14:textId="77777777" w:rsidR="00C413E6" w:rsidRDefault="001D182D">
            <w:pPr>
              <w:jc w:val="center"/>
              <w:rPr>
                <w:rFonts w:eastAsia="Times New Roman"/>
                <w:color w:val="000000"/>
                <w:szCs w:val="24"/>
              </w:rPr>
            </w:pPr>
            <w:r>
              <w:rPr>
                <w:rFonts w:eastAsia="Times New Roman"/>
                <w:color w:val="000000"/>
                <w:szCs w:val="24"/>
              </w:rPr>
              <w:t>40</w:t>
            </w:r>
          </w:p>
        </w:tc>
        <w:tc>
          <w:tcPr>
            <w:tcW w:w="961" w:type="dxa"/>
            <w:tcBorders>
              <w:top w:val="single" w:sz="6" w:space="0" w:color="000000"/>
              <w:left w:val="single" w:sz="6" w:space="0" w:color="000000"/>
              <w:bottom w:val="single" w:sz="6" w:space="0" w:color="000000"/>
              <w:right w:val="single" w:sz="6" w:space="0" w:color="000000"/>
            </w:tcBorders>
            <w:vAlign w:val="center"/>
          </w:tcPr>
          <w:p w14:paraId="031FE9E7" w14:textId="77777777" w:rsidR="00C413E6" w:rsidRDefault="001D182D">
            <w:pPr>
              <w:jc w:val="center"/>
              <w:rPr>
                <w:color w:val="000000"/>
                <w:szCs w:val="24"/>
              </w:rPr>
            </w:pPr>
            <w:r>
              <w:rPr>
                <w:rFonts w:hint="eastAsia"/>
                <w:color w:val="000000"/>
                <w:szCs w:val="24"/>
              </w:rPr>
              <w:t>2700</w:t>
            </w:r>
          </w:p>
        </w:tc>
        <w:tc>
          <w:tcPr>
            <w:tcW w:w="827" w:type="dxa"/>
            <w:tcBorders>
              <w:top w:val="single" w:sz="6" w:space="0" w:color="000000"/>
              <w:left w:val="single" w:sz="6" w:space="0" w:color="000000"/>
              <w:bottom w:val="single" w:sz="6" w:space="0" w:color="000000"/>
              <w:right w:val="single" w:sz="6" w:space="0" w:color="000000"/>
            </w:tcBorders>
            <w:vAlign w:val="center"/>
          </w:tcPr>
          <w:p w14:paraId="7A5CFAF6" w14:textId="77777777" w:rsidR="00C413E6" w:rsidRDefault="001D182D">
            <w:pPr>
              <w:jc w:val="center"/>
              <w:rPr>
                <w:rFonts w:eastAsia="Times New Roman"/>
                <w:color w:val="000000"/>
                <w:szCs w:val="24"/>
              </w:rPr>
            </w:pPr>
            <w:r>
              <w:rPr>
                <w:rFonts w:eastAsia="Times New Roman"/>
                <w:color w:val="000000"/>
                <w:szCs w:val="24"/>
              </w:rPr>
              <w:t>10.8</w:t>
            </w:r>
          </w:p>
        </w:tc>
      </w:tr>
      <w:tr w:rsidR="00C413E6" w14:paraId="21D5734F" w14:textId="77777777">
        <w:trPr>
          <w:trHeight w:val="890"/>
        </w:trPr>
        <w:tc>
          <w:tcPr>
            <w:tcW w:w="285" w:type="dxa"/>
            <w:tcBorders>
              <w:top w:val="single" w:sz="6" w:space="0" w:color="000000"/>
              <w:left w:val="single" w:sz="6" w:space="0" w:color="000000"/>
              <w:bottom w:val="single" w:sz="6" w:space="0" w:color="000000"/>
              <w:right w:val="single" w:sz="6" w:space="0" w:color="000000"/>
            </w:tcBorders>
            <w:vAlign w:val="center"/>
          </w:tcPr>
          <w:p w14:paraId="1FDCE583" w14:textId="77777777" w:rsidR="00C413E6" w:rsidRDefault="001D182D">
            <w:pPr>
              <w:jc w:val="center"/>
              <w:rPr>
                <w:color w:val="000000"/>
                <w:sz w:val="28"/>
                <w:szCs w:val="24"/>
              </w:rPr>
            </w:pPr>
            <w:r>
              <w:rPr>
                <w:rFonts w:hint="eastAsia"/>
                <w:color w:val="000000"/>
                <w:sz w:val="28"/>
                <w:szCs w:val="24"/>
              </w:rPr>
              <w:t>2</w:t>
            </w:r>
          </w:p>
        </w:tc>
        <w:tc>
          <w:tcPr>
            <w:tcW w:w="1061" w:type="dxa"/>
            <w:tcBorders>
              <w:top w:val="single" w:sz="6" w:space="0" w:color="000000"/>
              <w:left w:val="single" w:sz="6" w:space="0" w:color="000000"/>
              <w:bottom w:val="single" w:sz="6" w:space="0" w:color="000000"/>
              <w:right w:val="single" w:sz="6" w:space="0" w:color="000000"/>
            </w:tcBorders>
            <w:vAlign w:val="center"/>
          </w:tcPr>
          <w:p w14:paraId="785D883C" w14:textId="77777777" w:rsidR="00C413E6" w:rsidRDefault="001D182D">
            <w:pPr>
              <w:jc w:val="center"/>
              <w:rPr>
                <w:rFonts w:eastAsia="Times New Roman"/>
                <w:color w:val="000000"/>
                <w:szCs w:val="24"/>
              </w:rPr>
            </w:pPr>
            <w:r>
              <w:rPr>
                <w:rFonts w:eastAsia="Times New Roman"/>
                <w:color w:val="000000"/>
                <w:szCs w:val="24"/>
              </w:rPr>
              <w:t>苏州家具博览中心</w:t>
            </w:r>
          </w:p>
        </w:tc>
        <w:tc>
          <w:tcPr>
            <w:tcW w:w="1061" w:type="dxa"/>
            <w:tcBorders>
              <w:top w:val="single" w:sz="6" w:space="0" w:color="000000"/>
              <w:left w:val="single" w:sz="6" w:space="0" w:color="000000"/>
              <w:bottom w:val="single" w:sz="6" w:space="0" w:color="000000"/>
              <w:right w:val="single" w:sz="6" w:space="0" w:color="000000"/>
            </w:tcBorders>
            <w:vAlign w:val="center"/>
          </w:tcPr>
          <w:p w14:paraId="37406819" w14:textId="77777777" w:rsidR="00C413E6" w:rsidRDefault="001D182D">
            <w:pPr>
              <w:jc w:val="center"/>
              <w:rPr>
                <w:rFonts w:eastAsia="Times New Roman"/>
                <w:color w:val="000000"/>
                <w:szCs w:val="24"/>
              </w:rPr>
            </w:pPr>
            <w:r>
              <w:rPr>
                <w:rFonts w:eastAsia="Times New Roman"/>
                <w:color w:val="000000"/>
                <w:szCs w:val="24"/>
              </w:rPr>
              <w:t>家具</w:t>
            </w:r>
          </w:p>
        </w:tc>
        <w:tc>
          <w:tcPr>
            <w:tcW w:w="803" w:type="dxa"/>
            <w:tcBorders>
              <w:top w:val="single" w:sz="6" w:space="0" w:color="000000"/>
              <w:left w:val="single" w:sz="6" w:space="0" w:color="000000"/>
              <w:bottom w:val="single" w:sz="6" w:space="0" w:color="000000"/>
              <w:right w:val="single" w:sz="6" w:space="0" w:color="000000"/>
            </w:tcBorders>
            <w:vAlign w:val="center"/>
          </w:tcPr>
          <w:p w14:paraId="3CE65C20" w14:textId="77777777" w:rsidR="00C413E6" w:rsidRDefault="001D182D">
            <w:pPr>
              <w:jc w:val="center"/>
              <w:rPr>
                <w:rFonts w:eastAsia="Times New Roman"/>
                <w:color w:val="000000"/>
                <w:szCs w:val="24"/>
              </w:rPr>
            </w:pPr>
            <w:r>
              <w:rPr>
                <w:rFonts w:eastAsia="Times New Roman"/>
                <w:color w:val="000000"/>
                <w:szCs w:val="24"/>
              </w:rPr>
              <w:t>60</w:t>
            </w:r>
          </w:p>
        </w:tc>
        <w:tc>
          <w:tcPr>
            <w:tcW w:w="961" w:type="dxa"/>
            <w:tcBorders>
              <w:top w:val="single" w:sz="6" w:space="0" w:color="000000"/>
              <w:left w:val="single" w:sz="6" w:space="0" w:color="000000"/>
              <w:bottom w:val="single" w:sz="6" w:space="0" w:color="000000"/>
              <w:right w:val="single" w:sz="6" w:space="0" w:color="000000"/>
            </w:tcBorders>
            <w:vAlign w:val="center"/>
          </w:tcPr>
          <w:p w14:paraId="6C6917AE" w14:textId="77777777" w:rsidR="00C413E6" w:rsidRDefault="001D182D">
            <w:pPr>
              <w:jc w:val="center"/>
              <w:rPr>
                <w:color w:val="000000"/>
                <w:szCs w:val="24"/>
              </w:rPr>
            </w:pPr>
            <w:r>
              <w:rPr>
                <w:rFonts w:hint="eastAsia"/>
                <w:color w:val="000000"/>
                <w:szCs w:val="24"/>
              </w:rPr>
              <w:t>4000</w:t>
            </w:r>
          </w:p>
        </w:tc>
        <w:tc>
          <w:tcPr>
            <w:tcW w:w="827" w:type="dxa"/>
            <w:tcBorders>
              <w:top w:val="single" w:sz="6" w:space="0" w:color="000000"/>
              <w:left w:val="single" w:sz="6" w:space="0" w:color="000000"/>
              <w:bottom w:val="single" w:sz="6" w:space="0" w:color="000000"/>
              <w:right w:val="single" w:sz="6" w:space="0" w:color="000000"/>
            </w:tcBorders>
            <w:vAlign w:val="center"/>
          </w:tcPr>
          <w:p w14:paraId="16BE692C" w14:textId="77777777" w:rsidR="00C413E6" w:rsidRDefault="001D182D">
            <w:pPr>
              <w:jc w:val="center"/>
              <w:rPr>
                <w:rFonts w:eastAsia="Times New Roman"/>
                <w:color w:val="000000"/>
                <w:szCs w:val="24"/>
              </w:rPr>
            </w:pPr>
            <w:r>
              <w:rPr>
                <w:rFonts w:eastAsia="Times New Roman"/>
                <w:color w:val="000000"/>
                <w:szCs w:val="24"/>
              </w:rPr>
              <w:t>24</w:t>
            </w:r>
          </w:p>
        </w:tc>
      </w:tr>
      <w:tr w:rsidR="00C413E6" w14:paraId="31C3C5ED" w14:textId="77777777">
        <w:trPr>
          <w:trHeight w:val="760"/>
        </w:trPr>
        <w:tc>
          <w:tcPr>
            <w:tcW w:w="285" w:type="dxa"/>
            <w:tcBorders>
              <w:top w:val="single" w:sz="6" w:space="0" w:color="000000"/>
              <w:left w:val="single" w:sz="6" w:space="0" w:color="000000"/>
              <w:bottom w:val="single" w:sz="6" w:space="0" w:color="000000"/>
              <w:right w:val="single" w:sz="6" w:space="0" w:color="000000"/>
            </w:tcBorders>
            <w:vAlign w:val="center"/>
          </w:tcPr>
          <w:p w14:paraId="14B56BA1" w14:textId="77777777" w:rsidR="00C413E6" w:rsidRDefault="001D182D">
            <w:pPr>
              <w:jc w:val="center"/>
              <w:rPr>
                <w:color w:val="000000"/>
                <w:sz w:val="28"/>
                <w:szCs w:val="24"/>
              </w:rPr>
            </w:pPr>
            <w:r>
              <w:rPr>
                <w:rFonts w:hint="eastAsia"/>
                <w:color w:val="000000"/>
                <w:sz w:val="28"/>
                <w:szCs w:val="24"/>
              </w:rPr>
              <w:t>3</w:t>
            </w:r>
          </w:p>
        </w:tc>
        <w:tc>
          <w:tcPr>
            <w:tcW w:w="1061" w:type="dxa"/>
            <w:tcBorders>
              <w:top w:val="single" w:sz="6" w:space="0" w:color="000000"/>
              <w:left w:val="single" w:sz="6" w:space="0" w:color="000000"/>
              <w:bottom w:val="single" w:sz="6" w:space="0" w:color="000000"/>
              <w:right w:val="single" w:sz="6" w:space="0" w:color="000000"/>
            </w:tcBorders>
            <w:vAlign w:val="center"/>
          </w:tcPr>
          <w:p w14:paraId="0EEEAF5F" w14:textId="77777777" w:rsidR="00C413E6" w:rsidRDefault="001D182D">
            <w:pPr>
              <w:jc w:val="center"/>
              <w:rPr>
                <w:rFonts w:eastAsia="Times New Roman"/>
                <w:color w:val="000000"/>
                <w:szCs w:val="24"/>
              </w:rPr>
            </w:pPr>
            <w:r>
              <w:rPr>
                <w:rFonts w:eastAsia="Times New Roman"/>
                <w:color w:val="000000"/>
                <w:szCs w:val="24"/>
              </w:rPr>
              <w:t>中国丹阳眼镜城</w:t>
            </w:r>
          </w:p>
        </w:tc>
        <w:tc>
          <w:tcPr>
            <w:tcW w:w="1061" w:type="dxa"/>
            <w:tcBorders>
              <w:top w:val="single" w:sz="6" w:space="0" w:color="000000"/>
              <w:left w:val="single" w:sz="6" w:space="0" w:color="000000"/>
              <w:bottom w:val="single" w:sz="6" w:space="0" w:color="000000"/>
              <w:right w:val="single" w:sz="6" w:space="0" w:color="000000"/>
            </w:tcBorders>
            <w:shd w:val="solid" w:color="FFFFFF" w:fill="auto"/>
            <w:vAlign w:val="center"/>
          </w:tcPr>
          <w:p w14:paraId="75CA859B" w14:textId="77777777" w:rsidR="00C413E6" w:rsidRDefault="001D182D">
            <w:pPr>
              <w:jc w:val="center"/>
              <w:rPr>
                <w:rFonts w:eastAsia="Times New Roman"/>
                <w:color w:val="000000"/>
                <w:szCs w:val="24"/>
              </w:rPr>
            </w:pPr>
            <w:r>
              <w:rPr>
                <w:rFonts w:eastAsia="Times New Roman"/>
                <w:color w:val="000000"/>
                <w:szCs w:val="24"/>
              </w:rPr>
              <w:t>眼镜及相关产品</w:t>
            </w:r>
          </w:p>
        </w:tc>
        <w:tc>
          <w:tcPr>
            <w:tcW w:w="803" w:type="dxa"/>
            <w:tcBorders>
              <w:top w:val="single" w:sz="6" w:space="0" w:color="000000"/>
              <w:left w:val="single" w:sz="6" w:space="0" w:color="000000"/>
              <w:bottom w:val="single" w:sz="6" w:space="0" w:color="000000"/>
              <w:right w:val="single" w:sz="6" w:space="0" w:color="000000"/>
            </w:tcBorders>
            <w:vAlign w:val="center"/>
          </w:tcPr>
          <w:p w14:paraId="7574910D" w14:textId="77777777" w:rsidR="00C413E6" w:rsidRDefault="001D182D">
            <w:pPr>
              <w:jc w:val="center"/>
              <w:rPr>
                <w:rFonts w:eastAsia="Times New Roman"/>
                <w:color w:val="000000"/>
                <w:szCs w:val="24"/>
              </w:rPr>
            </w:pPr>
            <w:r>
              <w:rPr>
                <w:rFonts w:eastAsia="Times New Roman"/>
                <w:color w:val="000000"/>
                <w:szCs w:val="24"/>
              </w:rPr>
              <w:t>200</w:t>
            </w:r>
          </w:p>
        </w:tc>
        <w:tc>
          <w:tcPr>
            <w:tcW w:w="961" w:type="dxa"/>
            <w:tcBorders>
              <w:top w:val="single" w:sz="6" w:space="0" w:color="000000"/>
              <w:left w:val="single" w:sz="6" w:space="0" w:color="000000"/>
              <w:bottom w:val="single" w:sz="6" w:space="0" w:color="000000"/>
              <w:right w:val="single" w:sz="6" w:space="0" w:color="000000"/>
            </w:tcBorders>
            <w:vAlign w:val="center"/>
          </w:tcPr>
          <w:p w14:paraId="13EDA8C5" w14:textId="77777777" w:rsidR="00C413E6" w:rsidRDefault="001D182D">
            <w:pPr>
              <w:jc w:val="center"/>
              <w:rPr>
                <w:color w:val="000000"/>
                <w:szCs w:val="24"/>
              </w:rPr>
            </w:pPr>
            <w:r>
              <w:rPr>
                <w:rFonts w:hint="eastAsia"/>
                <w:color w:val="000000"/>
                <w:szCs w:val="24"/>
              </w:rPr>
              <w:t>1870</w:t>
            </w:r>
          </w:p>
        </w:tc>
        <w:tc>
          <w:tcPr>
            <w:tcW w:w="827" w:type="dxa"/>
            <w:tcBorders>
              <w:top w:val="single" w:sz="6" w:space="0" w:color="000000"/>
              <w:left w:val="single" w:sz="6" w:space="0" w:color="000000"/>
              <w:bottom w:val="single" w:sz="6" w:space="0" w:color="000000"/>
              <w:right w:val="single" w:sz="6" w:space="0" w:color="000000"/>
            </w:tcBorders>
            <w:vAlign w:val="center"/>
          </w:tcPr>
          <w:p w14:paraId="1F704996" w14:textId="77777777" w:rsidR="00C413E6" w:rsidRDefault="001D182D">
            <w:pPr>
              <w:jc w:val="center"/>
              <w:rPr>
                <w:rFonts w:eastAsia="Times New Roman"/>
                <w:color w:val="000000"/>
                <w:szCs w:val="24"/>
              </w:rPr>
            </w:pPr>
            <w:r>
              <w:rPr>
                <w:rFonts w:eastAsia="Times New Roman"/>
                <w:color w:val="000000"/>
                <w:szCs w:val="24"/>
              </w:rPr>
              <w:t>37.4</w:t>
            </w:r>
          </w:p>
        </w:tc>
      </w:tr>
      <w:tr w:rsidR="00C413E6" w14:paraId="35B6494C" w14:textId="77777777">
        <w:trPr>
          <w:trHeight w:val="1008"/>
        </w:trPr>
        <w:tc>
          <w:tcPr>
            <w:tcW w:w="285" w:type="dxa"/>
            <w:tcBorders>
              <w:top w:val="single" w:sz="6" w:space="0" w:color="000000"/>
              <w:left w:val="single" w:sz="6" w:space="0" w:color="000000"/>
              <w:bottom w:val="single" w:sz="6" w:space="0" w:color="000000"/>
              <w:right w:val="single" w:sz="6" w:space="0" w:color="000000"/>
            </w:tcBorders>
            <w:vAlign w:val="center"/>
          </w:tcPr>
          <w:p w14:paraId="3E8CE50C" w14:textId="77777777" w:rsidR="00C413E6" w:rsidRDefault="001D182D">
            <w:pPr>
              <w:jc w:val="center"/>
              <w:rPr>
                <w:color w:val="000000"/>
                <w:sz w:val="28"/>
                <w:szCs w:val="24"/>
              </w:rPr>
            </w:pPr>
            <w:r>
              <w:rPr>
                <w:rFonts w:hint="eastAsia"/>
                <w:color w:val="000000"/>
                <w:sz w:val="28"/>
                <w:szCs w:val="24"/>
              </w:rPr>
              <w:t>4</w:t>
            </w:r>
          </w:p>
        </w:tc>
        <w:tc>
          <w:tcPr>
            <w:tcW w:w="1061" w:type="dxa"/>
            <w:tcBorders>
              <w:top w:val="single" w:sz="6" w:space="0" w:color="000000"/>
              <w:left w:val="single" w:sz="6" w:space="0" w:color="000000"/>
              <w:bottom w:val="single" w:sz="6" w:space="0" w:color="000000"/>
              <w:right w:val="single" w:sz="6" w:space="0" w:color="000000"/>
            </w:tcBorders>
            <w:vAlign w:val="center"/>
          </w:tcPr>
          <w:p w14:paraId="3E3BCFEE" w14:textId="77777777" w:rsidR="00C413E6" w:rsidRDefault="001D182D">
            <w:pPr>
              <w:jc w:val="center"/>
              <w:rPr>
                <w:rFonts w:eastAsia="Times New Roman"/>
                <w:color w:val="000000"/>
                <w:szCs w:val="24"/>
              </w:rPr>
            </w:pPr>
            <w:r>
              <w:rPr>
                <w:rFonts w:eastAsia="Times New Roman"/>
                <w:color w:val="000000"/>
                <w:szCs w:val="24"/>
              </w:rPr>
              <w:t>泰州黄桥乐器文化产业园</w:t>
            </w:r>
          </w:p>
        </w:tc>
        <w:tc>
          <w:tcPr>
            <w:tcW w:w="1061" w:type="dxa"/>
            <w:tcBorders>
              <w:top w:val="single" w:sz="6" w:space="0" w:color="000000"/>
              <w:left w:val="single" w:sz="6" w:space="0" w:color="000000"/>
              <w:bottom w:val="single" w:sz="6" w:space="0" w:color="000000"/>
              <w:right w:val="single" w:sz="6" w:space="0" w:color="000000"/>
            </w:tcBorders>
            <w:shd w:val="solid" w:color="FFFFFF" w:fill="auto"/>
            <w:vAlign w:val="center"/>
          </w:tcPr>
          <w:p w14:paraId="17A4BDBF" w14:textId="77777777" w:rsidR="00C413E6" w:rsidRDefault="001D182D">
            <w:pPr>
              <w:jc w:val="center"/>
              <w:rPr>
                <w:rFonts w:eastAsia="Times New Roman"/>
                <w:color w:val="000000"/>
                <w:szCs w:val="24"/>
              </w:rPr>
            </w:pPr>
            <w:r>
              <w:rPr>
                <w:rFonts w:eastAsia="Times New Roman"/>
                <w:color w:val="000000"/>
                <w:szCs w:val="24"/>
              </w:rPr>
              <w:t>小提琴及乐器制品</w:t>
            </w:r>
          </w:p>
        </w:tc>
        <w:tc>
          <w:tcPr>
            <w:tcW w:w="803" w:type="dxa"/>
            <w:tcBorders>
              <w:top w:val="single" w:sz="6" w:space="0" w:color="000000"/>
              <w:left w:val="single" w:sz="6" w:space="0" w:color="000000"/>
              <w:bottom w:val="single" w:sz="6" w:space="0" w:color="000000"/>
              <w:right w:val="single" w:sz="6" w:space="0" w:color="000000"/>
            </w:tcBorders>
            <w:vAlign w:val="center"/>
          </w:tcPr>
          <w:p w14:paraId="26100B86" w14:textId="77777777" w:rsidR="00C413E6" w:rsidRDefault="001D182D">
            <w:pPr>
              <w:jc w:val="center"/>
              <w:rPr>
                <w:rFonts w:eastAsia="Times New Roman"/>
                <w:color w:val="000000"/>
                <w:szCs w:val="24"/>
              </w:rPr>
            </w:pPr>
            <w:r>
              <w:rPr>
                <w:rFonts w:eastAsia="Times New Roman"/>
                <w:color w:val="000000"/>
                <w:szCs w:val="24"/>
              </w:rPr>
              <w:t>40</w:t>
            </w:r>
          </w:p>
        </w:tc>
        <w:tc>
          <w:tcPr>
            <w:tcW w:w="961" w:type="dxa"/>
            <w:tcBorders>
              <w:top w:val="single" w:sz="6" w:space="0" w:color="000000"/>
              <w:left w:val="single" w:sz="6" w:space="0" w:color="000000"/>
              <w:bottom w:val="single" w:sz="6" w:space="0" w:color="000000"/>
              <w:right w:val="single" w:sz="6" w:space="0" w:color="000000"/>
            </w:tcBorders>
            <w:vAlign w:val="center"/>
          </w:tcPr>
          <w:p w14:paraId="5096E3ED" w14:textId="77777777" w:rsidR="00C413E6" w:rsidRDefault="001D182D">
            <w:pPr>
              <w:jc w:val="center"/>
              <w:rPr>
                <w:color w:val="000000"/>
                <w:szCs w:val="24"/>
              </w:rPr>
            </w:pPr>
            <w:r>
              <w:rPr>
                <w:rFonts w:hint="eastAsia"/>
                <w:color w:val="000000"/>
                <w:szCs w:val="24"/>
              </w:rPr>
              <w:t>3000</w:t>
            </w:r>
          </w:p>
        </w:tc>
        <w:tc>
          <w:tcPr>
            <w:tcW w:w="827" w:type="dxa"/>
            <w:tcBorders>
              <w:top w:val="single" w:sz="6" w:space="0" w:color="000000"/>
              <w:left w:val="single" w:sz="6" w:space="0" w:color="000000"/>
              <w:bottom w:val="single" w:sz="6" w:space="0" w:color="000000"/>
              <w:right w:val="single" w:sz="6" w:space="0" w:color="000000"/>
            </w:tcBorders>
            <w:vAlign w:val="center"/>
          </w:tcPr>
          <w:p w14:paraId="47B2E98B" w14:textId="77777777" w:rsidR="00C413E6" w:rsidRDefault="001D182D">
            <w:pPr>
              <w:jc w:val="center"/>
              <w:rPr>
                <w:rFonts w:eastAsia="Times New Roman"/>
                <w:color w:val="000000"/>
                <w:szCs w:val="24"/>
              </w:rPr>
            </w:pPr>
            <w:r>
              <w:rPr>
                <w:rFonts w:eastAsia="Times New Roman"/>
                <w:color w:val="000000"/>
                <w:szCs w:val="24"/>
              </w:rPr>
              <w:t>12</w:t>
            </w:r>
          </w:p>
        </w:tc>
      </w:tr>
      <w:tr w:rsidR="00C413E6" w14:paraId="11473E29" w14:textId="77777777">
        <w:trPr>
          <w:trHeight w:val="312"/>
        </w:trPr>
        <w:tc>
          <w:tcPr>
            <w:tcW w:w="4188" w:type="dxa"/>
            <w:gridSpan w:val="3"/>
            <w:tcBorders>
              <w:top w:val="single" w:sz="6" w:space="0" w:color="000000"/>
              <w:left w:val="single" w:sz="6" w:space="0" w:color="000000"/>
              <w:bottom w:val="single" w:sz="6" w:space="0" w:color="000000"/>
              <w:right w:val="none" w:sz="4" w:space="0" w:color="000000"/>
            </w:tcBorders>
          </w:tcPr>
          <w:p w14:paraId="2D26AD3F" w14:textId="77777777" w:rsidR="00C413E6" w:rsidRDefault="001D182D">
            <w:pPr>
              <w:jc w:val="center"/>
              <w:rPr>
                <w:rFonts w:eastAsia="Times New Roman"/>
                <w:color w:val="000000"/>
                <w:sz w:val="24"/>
                <w:szCs w:val="24"/>
              </w:rPr>
            </w:pPr>
            <w:r>
              <w:rPr>
                <w:rFonts w:eastAsia="Times New Roman"/>
                <w:color w:val="000000"/>
                <w:sz w:val="24"/>
                <w:szCs w:val="24"/>
              </w:rPr>
              <w:t>合计：</w:t>
            </w:r>
          </w:p>
        </w:tc>
        <w:tc>
          <w:tcPr>
            <w:tcW w:w="803" w:type="dxa"/>
            <w:tcBorders>
              <w:top w:val="single" w:sz="6" w:space="0" w:color="000000"/>
              <w:left w:val="single" w:sz="6" w:space="0" w:color="000000"/>
              <w:bottom w:val="single" w:sz="6" w:space="0" w:color="000000"/>
              <w:right w:val="single" w:sz="6" w:space="0" w:color="000000"/>
            </w:tcBorders>
          </w:tcPr>
          <w:p w14:paraId="3FD10C0C" w14:textId="77777777" w:rsidR="00C413E6" w:rsidRDefault="001D182D">
            <w:pPr>
              <w:jc w:val="center"/>
              <w:rPr>
                <w:color w:val="000000"/>
                <w:szCs w:val="24"/>
              </w:rPr>
            </w:pPr>
            <w:r>
              <w:rPr>
                <w:rFonts w:hint="eastAsia"/>
                <w:color w:val="000000"/>
                <w:szCs w:val="24"/>
              </w:rPr>
              <w:t>340</w:t>
            </w:r>
          </w:p>
        </w:tc>
        <w:tc>
          <w:tcPr>
            <w:tcW w:w="961" w:type="dxa"/>
            <w:tcBorders>
              <w:top w:val="single" w:sz="6" w:space="0" w:color="000000"/>
              <w:left w:val="single" w:sz="6" w:space="0" w:color="000000"/>
              <w:bottom w:val="single" w:sz="6" w:space="0" w:color="000000"/>
              <w:right w:val="single" w:sz="6" w:space="0" w:color="000000"/>
            </w:tcBorders>
          </w:tcPr>
          <w:p w14:paraId="51C8111C" w14:textId="77777777" w:rsidR="00C413E6" w:rsidRDefault="00C413E6">
            <w:pPr>
              <w:jc w:val="center"/>
              <w:rPr>
                <w:rFonts w:eastAsia="Times New Roman"/>
                <w:color w:val="000000"/>
                <w:szCs w:val="24"/>
              </w:rPr>
            </w:pPr>
          </w:p>
        </w:tc>
        <w:tc>
          <w:tcPr>
            <w:tcW w:w="827" w:type="dxa"/>
            <w:tcBorders>
              <w:top w:val="single" w:sz="6" w:space="0" w:color="000000"/>
              <w:left w:val="single" w:sz="6" w:space="0" w:color="000000"/>
              <w:bottom w:val="single" w:sz="6" w:space="0" w:color="000000"/>
              <w:right w:val="single" w:sz="6" w:space="0" w:color="000000"/>
            </w:tcBorders>
          </w:tcPr>
          <w:p w14:paraId="03453678" w14:textId="77777777" w:rsidR="00C413E6" w:rsidRDefault="001D182D">
            <w:pPr>
              <w:jc w:val="center"/>
              <w:rPr>
                <w:rFonts w:eastAsia="Times New Roman"/>
                <w:color w:val="000000"/>
                <w:szCs w:val="24"/>
              </w:rPr>
            </w:pPr>
            <w:r>
              <w:rPr>
                <w:rFonts w:eastAsia="Times New Roman" w:hint="eastAsia"/>
                <w:color w:val="000000"/>
                <w:szCs w:val="24"/>
              </w:rPr>
              <w:t>84.2</w:t>
            </w:r>
          </w:p>
        </w:tc>
      </w:tr>
    </w:tbl>
    <w:p w14:paraId="752876F2" w14:textId="77777777" w:rsidR="00C413E6" w:rsidRDefault="001D182D">
      <w:pPr>
        <w:widowControl w:val="0"/>
        <w:tabs>
          <w:tab w:val="left" w:pos="900"/>
        </w:tabs>
        <w:spacing w:after="0" w:line="560" w:lineRule="exact"/>
        <w:ind w:firstLine="480"/>
        <w:jc w:val="both"/>
        <w:rPr>
          <w:rFonts w:ascii="宋体"/>
          <w:sz w:val="24"/>
        </w:rPr>
      </w:pPr>
      <w:r>
        <w:rPr>
          <w:rFonts w:ascii="宋体" w:hint="eastAsia"/>
          <w:sz w:val="24"/>
        </w:rPr>
        <w:t>4.</w:t>
      </w:r>
      <w:r>
        <w:rPr>
          <w:rFonts w:ascii="宋体" w:hint="eastAsia"/>
          <w:sz w:val="24"/>
        </w:rPr>
        <w:t>评审顺序</w:t>
      </w:r>
    </w:p>
    <w:p w14:paraId="2C6820C5" w14:textId="77777777" w:rsidR="00C413E6" w:rsidRDefault="001D182D">
      <w:pPr>
        <w:widowControl w:val="0"/>
        <w:tabs>
          <w:tab w:val="left" w:pos="900"/>
        </w:tabs>
        <w:spacing w:after="0" w:line="560" w:lineRule="exact"/>
        <w:ind w:firstLine="480"/>
        <w:jc w:val="both"/>
        <w:rPr>
          <w:rFonts w:ascii="宋体" w:hAnsi="Arial"/>
          <w:sz w:val="24"/>
          <w:szCs w:val="24"/>
        </w:rPr>
      </w:pPr>
      <w:bookmarkStart w:id="16" w:name="_Hlk86587937"/>
      <w:r>
        <w:rPr>
          <w:rFonts w:ascii="宋体" w:hAnsi="Arial" w:hint="eastAsia"/>
          <w:sz w:val="24"/>
          <w:szCs w:val="24"/>
        </w:rPr>
        <w:t>评审时按照采购包</w:t>
      </w:r>
      <w:r>
        <w:rPr>
          <w:rFonts w:ascii="宋体" w:hAnsi="Arial" w:hint="eastAsia"/>
          <w:sz w:val="24"/>
          <w:szCs w:val="24"/>
        </w:rPr>
        <w:t>1</w:t>
      </w:r>
      <w:r>
        <w:rPr>
          <w:rFonts w:ascii="宋体" w:hAnsi="Arial" w:hint="eastAsia"/>
          <w:sz w:val="24"/>
          <w:szCs w:val="24"/>
        </w:rPr>
        <w:t>、采购包</w:t>
      </w:r>
      <w:r>
        <w:rPr>
          <w:rFonts w:ascii="宋体" w:hAnsi="Arial" w:hint="eastAsia"/>
          <w:sz w:val="24"/>
          <w:szCs w:val="24"/>
        </w:rPr>
        <w:t>2</w:t>
      </w:r>
      <w:r>
        <w:rPr>
          <w:rFonts w:ascii="宋体" w:hAnsi="Arial" w:hint="eastAsia"/>
          <w:sz w:val="24"/>
          <w:szCs w:val="24"/>
        </w:rPr>
        <w:t>……采购包</w:t>
      </w:r>
      <w:r>
        <w:rPr>
          <w:rFonts w:ascii="宋体" w:hAnsi="Arial" w:hint="eastAsia"/>
          <w:sz w:val="24"/>
          <w:szCs w:val="24"/>
        </w:rPr>
        <w:t>4</w:t>
      </w:r>
      <w:r>
        <w:rPr>
          <w:rFonts w:ascii="宋体" w:hAnsi="Arial" w:hint="eastAsia"/>
          <w:sz w:val="24"/>
          <w:szCs w:val="24"/>
        </w:rPr>
        <w:t>顺序依次评审，根据本招标文件规定的评分办法与评分标准依次评审，向采购人推荐出每个采购包不超过</w:t>
      </w:r>
      <w:r>
        <w:rPr>
          <w:rFonts w:ascii="宋体" w:hAnsi="Arial" w:hint="eastAsia"/>
          <w:sz w:val="24"/>
          <w:szCs w:val="24"/>
        </w:rPr>
        <w:t>3</w:t>
      </w:r>
      <w:r>
        <w:rPr>
          <w:rFonts w:ascii="宋体" w:hAnsi="Arial" w:hint="eastAsia"/>
          <w:sz w:val="24"/>
          <w:szCs w:val="24"/>
        </w:rPr>
        <w:t>家的中标候选人。投标人投标多个采购包的，一旦投标人确定为采购包</w:t>
      </w:r>
      <w:r>
        <w:rPr>
          <w:rFonts w:ascii="宋体" w:hAnsi="Arial" w:hint="eastAsia"/>
          <w:sz w:val="24"/>
          <w:szCs w:val="24"/>
        </w:rPr>
        <w:t>1</w:t>
      </w:r>
      <w:r>
        <w:rPr>
          <w:rFonts w:ascii="宋体" w:hAnsi="Arial" w:hint="eastAsia"/>
          <w:sz w:val="24"/>
          <w:szCs w:val="24"/>
        </w:rPr>
        <w:t>综合得分排名第一的拟中标人，仍可参加后续所投采购包的评审，但至多中</w:t>
      </w:r>
      <w:r>
        <w:rPr>
          <w:rFonts w:ascii="宋体" w:hAnsi="Arial" w:hint="eastAsia"/>
          <w:sz w:val="24"/>
          <w:szCs w:val="24"/>
        </w:rPr>
        <w:t>2</w:t>
      </w:r>
      <w:r>
        <w:rPr>
          <w:rFonts w:ascii="宋体" w:hAnsi="Arial" w:hint="eastAsia"/>
          <w:sz w:val="24"/>
          <w:szCs w:val="24"/>
        </w:rPr>
        <w:t>个采购包。当某投标人按评审顺序已获任意</w:t>
      </w:r>
      <w:r>
        <w:rPr>
          <w:rFonts w:ascii="宋体" w:hAnsi="Arial" w:hint="eastAsia"/>
          <w:sz w:val="24"/>
          <w:szCs w:val="24"/>
        </w:rPr>
        <w:t>2</w:t>
      </w:r>
      <w:r>
        <w:rPr>
          <w:rFonts w:ascii="宋体" w:hAnsi="Arial" w:hint="eastAsia"/>
          <w:sz w:val="24"/>
          <w:szCs w:val="24"/>
        </w:rPr>
        <w:t>个采购包的拟中标人资格后，则不得再参加后续分包的评审，以此规则和顺序依次类推。</w:t>
      </w:r>
      <w:bookmarkEnd w:id="16"/>
    </w:p>
    <w:bookmarkEnd w:id="13"/>
    <w:p w14:paraId="31BDECF9" w14:textId="77777777" w:rsidR="00C413E6" w:rsidRDefault="001D182D">
      <w:pPr>
        <w:pStyle w:val="afff8"/>
        <w:spacing w:before="0" w:after="0" w:line="560" w:lineRule="exact"/>
        <w:rPr>
          <w:rFonts w:ascii="宋体"/>
          <w:bCs/>
        </w:rPr>
      </w:pPr>
      <w:r>
        <w:rPr>
          <w:rFonts w:ascii="宋体" w:hint="eastAsia"/>
        </w:rPr>
        <w:t>5.</w:t>
      </w:r>
      <w:r>
        <w:rPr>
          <w:rFonts w:ascii="宋体" w:hint="eastAsia"/>
        </w:rPr>
        <w:t>合同履行期限：自合同签订之日起至</w:t>
      </w:r>
      <w:r>
        <w:rPr>
          <w:rFonts w:ascii="宋体" w:hint="eastAsia"/>
        </w:rPr>
        <w:t>2026</w:t>
      </w:r>
      <w:r>
        <w:rPr>
          <w:rFonts w:ascii="宋体" w:hint="eastAsia"/>
        </w:rPr>
        <w:t>年</w:t>
      </w:r>
      <w:r>
        <w:rPr>
          <w:rFonts w:ascii="宋体" w:hint="eastAsia"/>
        </w:rPr>
        <w:t>11</w:t>
      </w:r>
      <w:r>
        <w:rPr>
          <w:rFonts w:ascii="宋体" w:hint="eastAsia"/>
        </w:rPr>
        <w:t>月</w:t>
      </w:r>
      <w:r>
        <w:rPr>
          <w:rFonts w:ascii="宋体" w:hint="eastAsia"/>
        </w:rPr>
        <w:t>30</w:t>
      </w:r>
      <w:r>
        <w:rPr>
          <w:rFonts w:ascii="宋体" w:hint="eastAsia"/>
        </w:rPr>
        <w:t>日完成。</w:t>
      </w:r>
      <w:bookmarkStart w:id="17" w:name="_Hlk162425189"/>
      <w:r>
        <w:rPr>
          <w:rFonts w:ascii="宋体" w:hint="eastAsia"/>
          <w:bCs/>
        </w:rPr>
        <w:t>合同履行期限内如财政预算发生重大调整则双方可无责终止合同或按政府采购相关规定执行。</w:t>
      </w:r>
      <w:bookmarkEnd w:id="17"/>
    </w:p>
    <w:p w14:paraId="5E38EA44" w14:textId="77777777" w:rsidR="00C413E6" w:rsidRDefault="001D182D">
      <w:pPr>
        <w:pStyle w:val="afff8"/>
        <w:spacing w:before="0"/>
        <w:rPr>
          <w:rFonts w:ascii="宋体"/>
        </w:rPr>
      </w:pPr>
      <w:r>
        <w:rPr>
          <w:rFonts w:ascii="宋体" w:hint="eastAsia"/>
          <w:bCs/>
        </w:rPr>
        <w:lastRenderedPageBreak/>
        <w:t>6.</w:t>
      </w:r>
      <w:r>
        <w:rPr>
          <w:rFonts w:ascii="宋体" w:hint="eastAsia"/>
          <w:bCs/>
        </w:rPr>
        <w:t>项目所属行业：其他未列明行业</w:t>
      </w:r>
    </w:p>
    <w:p w14:paraId="48801C6D" w14:textId="77777777" w:rsidR="00C413E6" w:rsidRDefault="001D182D">
      <w:pPr>
        <w:widowControl w:val="0"/>
        <w:tabs>
          <w:tab w:val="left" w:pos="900"/>
        </w:tabs>
        <w:spacing w:after="0" w:line="560" w:lineRule="exact"/>
        <w:jc w:val="both"/>
        <w:rPr>
          <w:rFonts w:ascii="宋体"/>
          <w:b/>
          <w:bCs/>
          <w:sz w:val="24"/>
        </w:rPr>
      </w:pPr>
      <w:r>
        <w:rPr>
          <w:rFonts w:ascii="宋体" w:hint="eastAsia"/>
          <w:b/>
          <w:bCs/>
          <w:sz w:val="24"/>
        </w:rPr>
        <w:t>二、供应商资格要求</w:t>
      </w:r>
    </w:p>
    <w:p w14:paraId="75CF66BF" w14:textId="77777777" w:rsidR="00C413E6" w:rsidRDefault="001D182D">
      <w:pPr>
        <w:widowControl w:val="0"/>
        <w:spacing w:after="0" w:line="560" w:lineRule="exact"/>
        <w:jc w:val="both"/>
        <w:rPr>
          <w:rFonts w:ascii="仿宋_GB2312" w:hAnsi="仿宋_GB2312" w:cs="Arial"/>
          <w:iCs/>
          <w:sz w:val="24"/>
        </w:rPr>
      </w:pPr>
      <w:bookmarkStart w:id="18" w:name="_Hlk82177973"/>
      <w:r>
        <w:rPr>
          <w:rFonts w:ascii="仿宋_GB2312" w:hAnsi="仿宋_GB2312" w:cs="Arial" w:hint="eastAsia"/>
          <w:iCs/>
          <w:sz w:val="24"/>
        </w:rPr>
        <w:t>（一）</w:t>
      </w:r>
      <w:r>
        <w:rPr>
          <w:rFonts w:ascii="仿宋_GB2312" w:hAnsi="仿宋_GB2312" w:cs="Arial"/>
          <w:iCs/>
          <w:sz w:val="24"/>
        </w:rPr>
        <w:t>符合政府采购法</w:t>
      </w:r>
      <w:r>
        <w:rPr>
          <w:rFonts w:ascii="仿宋_GB2312" w:hAnsi="仿宋_GB2312" w:cs="Arial" w:hint="eastAsia"/>
          <w:iCs/>
          <w:sz w:val="24"/>
        </w:rPr>
        <w:t>律法规及监管部门要求的有关条件：</w:t>
      </w:r>
    </w:p>
    <w:p w14:paraId="30A5B5D5"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符合《政府采购法》第二十二条、《政府采购法实施条例》第十七条及其他资格性规定并提供以下证明材料：</w:t>
      </w:r>
    </w:p>
    <w:p w14:paraId="603D7D60"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1.</w:t>
      </w:r>
      <w:r>
        <w:rPr>
          <w:rFonts w:ascii="仿宋_GB2312" w:hAnsi="仿宋_GB2312" w:cs="Arial" w:hint="eastAsia"/>
          <w:iCs/>
          <w:sz w:val="24"/>
        </w:rPr>
        <w:t>法人或者其他组织的营业执照（事业单位法人登记证书，社会团体法人登记证书）等证明文件（复印件并加盖公章）；自然人投标需提供自然人的身份证明（复印件并加盖公章）；非独立法人独立参加投标需提供法人授权其独立参加投标并承诺承担全部责任与风险的授权书原件、非独立法人营业执照复印件等证明文件（加盖公章）。</w:t>
      </w:r>
    </w:p>
    <w:p w14:paraId="31FFB347"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 xml:space="preserve">2. </w:t>
      </w:r>
      <w:r>
        <w:rPr>
          <w:rFonts w:ascii="宋体" w:hAnsi="宋体" w:cs="Arial" w:hint="eastAsia"/>
          <w:iCs/>
          <w:sz w:val="24"/>
        </w:rPr>
        <w:t>2024</w:t>
      </w:r>
      <w:r>
        <w:rPr>
          <w:rFonts w:ascii="仿宋_GB2312" w:hAnsi="仿宋_GB2312" w:cs="Arial" w:hint="eastAsia"/>
          <w:iCs/>
          <w:sz w:val="24"/>
        </w:rPr>
        <w:t>年度或</w:t>
      </w:r>
      <w:r>
        <w:rPr>
          <w:rFonts w:ascii="宋体" w:hAnsi="宋体" w:cs="Arial" w:hint="eastAsia"/>
          <w:iCs/>
          <w:sz w:val="24"/>
        </w:rPr>
        <w:t>2025</w:t>
      </w:r>
      <w:r>
        <w:rPr>
          <w:rFonts w:ascii="宋体" w:hAnsi="宋体" w:cs="Arial" w:hint="eastAsia"/>
          <w:iCs/>
          <w:sz w:val="24"/>
        </w:rPr>
        <w:t>年</w:t>
      </w:r>
      <w:r>
        <w:rPr>
          <w:rFonts w:ascii="仿宋_GB2312" w:hAnsi="仿宋_GB2312" w:cs="Arial" w:hint="eastAsia"/>
          <w:iCs/>
          <w:sz w:val="24"/>
        </w:rPr>
        <w:t>度的年度财务状况报告（复印件并加盖公章，成立不满一年仅需提供提交响应文件截止之日前一个月的会计报表）。</w:t>
      </w:r>
    </w:p>
    <w:p w14:paraId="398D77BF"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3.</w:t>
      </w:r>
      <w:r>
        <w:rPr>
          <w:rFonts w:ascii="仿宋_GB2312" w:hAnsi="仿宋_GB2312" w:cs="Arial" w:hint="eastAsia"/>
          <w:iCs/>
          <w:sz w:val="24"/>
        </w:rPr>
        <w:t>依法缴纳税收的相关材料（距提交响应文件截止之日前的一年内任意一月相关证明材料复印件并加盖公章）。</w:t>
      </w:r>
    </w:p>
    <w:p w14:paraId="0337A2C6"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4.</w:t>
      </w:r>
      <w:r>
        <w:rPr>
          <w:rFonts w:ascii="仿宋_GB2312" w:hAnsi="仿宋_GB2312" w:cs="Arial" w:hint="eastAsia"/>
          <w:iCs/>
          <w:sz w:val="24"/>
        </w:rPr>
        <w:t>依法缴纳社会保障资金的相关材料（距提交响应文件截止之日前的一年内任意一月相关证明材料复印件并加盖公章）。</w:t>
      </w:r>
    </w:p>
    <w:p w14:paraId="086C24E1"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5.</w:t>
      </w:r>
      <w:r>
        <w:rPr>
          <w:rFonts w:ascii="仿宋_GB2312" w:hAnsi="仿宋_GB2312" w:cs="Arial" w:hint="eastAsia"/>
          <w:iCs/>
          <w:sz w:val="24"/>
        </w:rPr>
        <w:t>具备履行合同所必需的设备和专业技术能力的书面声明（原件并加盖公章）。</w:t>
      </w:r>
    </w:p>
    <w:p w14:paraId="37CF7FE4"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6.</w:t>
      </w:r>
      <w:r>
        <w:rPr>
          <w:rFonts w:ascii="仿宋_GB2312" w:hAnsi="仿宋_GB2312" w:cs="Arial" w:hint="eastAsia"/>
          <w:iCs/>
          <w:sz w:val="24"/>
        </w:rPr>
        <w:t>参加政府采购活动前</w:t>
      </w:r>
      <w:r>
        <w:rPr>
          <w:rFonts w:ascii="仿宋_GB2312" w:hAnsi="仿宋_GB2312" w:cs="Arial" w:hint="eastAsia"/>
          <w:iCs/>
          <w:sz w:val="24"/>
        </w:rPr>
        <w:t>3</w:t>
      </w:r>
      <w:r>
        <w:rPr>
          <w:rFonts w:ascii="仿宋_GB2312" w:hAnsi="仿宋_GB2312" w:cs="Arial" w:hint="eastAsia"/>
          <w:iCs/>
          <w:sz w:val="24"/>
        </w:rPr>
        <w:t>年内（距提交响应文件截止之日前）在经营活动中没有重大违法记录的书面声明（原件并加盖公章）。</w:t>
      </w:r>
    </w:p>
    <w:p w14:paraId="2E6A287C" w14:textId="77777777" w:rsidR="00C413E6" w:rsidRDefault="001D182D">
      <w:pPr>
        <w:widowControl w:val="0"/>
        <w:spacing w:after="0" w:line="560" w:lineRule="exact"/>
        <w:ind w:firstLine="480"/>
        <w:jc w:val="both"/>
        <w:rPr>
          <w:rFonts w:ascii="Calibri" w:hAnsi="Calibri"/>
          <w:sz w:val="21"/>
          <w:szCs w:val="24"/>
        </w:rPr>
      </w:pPr>
      <w:r>
        <w:rPr>
          <w:rFonts w:ascii="宋体" w:hAnsi="宋体" w:cs="Arial" w:hint="eastAsia"/>
          <w:iCs/>
          <w:color w:val="000000"/>
          <w:sz w:val="24"/>
          <w:szCs w:val="24"/>
        </w:rPr>
        <w:t>（二）</w:t>
      </w:r>
      <w:r>
        <w:rPr>
          <w:rFonts w:ascii="宋体" w:hAnsi="宋体" w:cs="Arial" w:hint="eastAsia"/>
          <w:iCs/>
          <w:sz w:val="24"/>
          <w:szCs w:val="24"/>
        </w:rPr>
        <w:t>本项目的特定资格要求：</w:t>
      </w:r>
    </w:p>
    <w:p w14:paraId="399FDF5C"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1.</w:t>
      </w:r>
      <w:r>
        <w:rPr>
          <w:rFonts w:ascii="宋体" w:hAnsi="宋体" w:cs="Arial" w:hint="eastAsia"/>
          <w:iCs/>
          <w:color w:val="000000"/>
          <w:sz w:val="24"/>
          <w:szCs w:val="24"/>
        </w:rPr>
        <w:t>投标人应具有国家认证认可监督管理委员会或省级市场监督管理部门颁发的有效期内（有效期能覆盖相关产品抽检任务的完成，具体抽检时间参看采购需求表）的检验检测机构资质认定证书（</w:t>
      </w:r>
      <w:r>
        <w:rPr>
          <w:rFonts w:ascii="宋体" w:hAnsi="宋体" w:cs="Arial" w:hint="eastAsia"/>
          <w:iCs/>
          <w:color w:val="000000"/>
          <w:sz w:val="24"/>
          <w:szCs w:val="24"/>
        </w:rPr>
        <w:t>CMA</w:t>
      </w:r>
      <w:r>
        <w:rPr>
          <w:rFonts w:ascii="宋体" w:hAnsi="宋体" w:cs="Arial" w:hint="eastAsia"/>
          <w:iCs/>
          <w:color w:val="000000"/>
          <w:sz w:val="24"/>
          <w:szCs w:val="24"/>
        </w:rPr>
        <w:t>）。国家质检中心或省级质检站</w:t>
      </w:r>
      <w:r>
        <w:rPr>
          <w:rFonts w:ascii="宋体" w:hAnsi="宋体" w:cs="Arial" w:hint="eastAsia"/>
          <w:iCs/>
          <w:color w:val="000000"/>
          <w:sz w:val="24"/>
          <w:szCs w:val="24"/>
        </w:rPr>
        <w:lastRenderedPageBreak/>
        <w:t>承担检验工作的，可提供国家质检中心或省级质检站资质认定证书（</w:t>
      </w:r>
      <w:r>
        <w:rPr>
          <w:rFonts w:ascii="宋体" w:hAnsi="宋体" w:cs="Arial" w:hint="eastAsia"/>
          <w:iCs/>
          <w:color w:val="000000"/>
          <w:sz w:val="24"/>
          <w:szCs w:val="24"/>
        </w:rPr>
        <w:t>CMA</w:t>
      </w:r>
      <w:r>
        <w:rPr>
          <w:rFonts w:ascii="宋体" w:hAnsi="宋体" w:cs="Arial" w:hint="eastAsia"/>
          <w:iCs/>
          <w:color w:val="000000"/>
          <w:sz w:val="24"/>
          <w:szCs w:val="24"/>
        </w:rPr>
        <w:t>）</w:t>
      </w:r>
      <w:r>
        <w:rPr>
          <w:rFonts w:ascii="宋体" w:hAnsi="宋体" w:cs="Arial" w:hint="eastAsia"/>
          <w:iCs/>
          <w:color w:val="000000"/>
          <w:sz w:val="24"/>
          <w:szCs w:val="24"/>
        </w:rPr>
        <w:t xml:space="preserve"> </w:t>
      </w:r>
      <w:r>
        <w:rPr>
          <w:rFonts w:ascii="宋体" w:hAnsi="宋体" w:cs="Arial" w:hint="eastAsia"/>
          <w:iCs/>
          <w:color w:val="000000"/>
          <w:sz w:val="24"/>
          <w:szCs w:val="24"/>
        </w:rPr>
        <w:t>并应以“法人单位名称（国家质检中心或省级质检站名称）”的形式作为投标人参与投标：</w:t>
      </w:r>
    </w:p>
    <w:p w14:paraId="45489CBF"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正值</w:t>
      </w:r>
      <w:r>
        <w:rPr>
          <w:rFonts w:ascii="宋体" w:hAnsi="宋体" w:cs="Arial" w:hint="eastAsia"/>
          <w:iCs/>
          <w:color w:val="000000"/>
          <w:sz w:val="24"/>
          <w:szCs w:val="24"/>
        </w:rPr>
        <w:t xml:space="preserve"> CMA </w:t>
      </w:r>
      <w:r>
        <w:rPr>
          <w:rFonts w:ascii="宋体" w:hAnsi="宋体" w:cs="Arial" w:hint="eastAsia"/>
          <w:iCs/>
          <w:color w:val="000000"/>
          <w:sz w:val="24"/>
          <w:szCs w:val="24"/>
        </w:rPr>
        <w:t>换证期间的，应提供：</w:t>
      </w:r>
    </w:p>
    <w:p w14:paraId="0DB21A71"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①旧证复印件和技术机构向发证机关递交的换证申请相关页（应具有覆盖所投产品检验项目的检验能力并对相应项目及标准做好明显标记）；</w:t>
      </w:r>
    </w:p>
    <w:p w14:paraId="04AD065E"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②加盖法人单位和技术机构（如与法人单位不同）公章的承诺书，承诺新证书和检测能力能在旧证有效期届满前下达并持续有效，保证资质能达到本次工作要求。</w:t>
      </w:r>
    </w:p>
    <w:p w14:paraId="7CDA0927"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所投产品检验项目的检验能力正值新版标准资质申请期间的，应提供：</w:t>
      </w:r>
    </w:p>
    <w:p w14:paraId="539E2889"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①旧版标准资质认定附表相关页复印件；</w:t>
      </w:r>
    </w:p>
    <w:p w14:paraId="7585E3E9"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②加盖法人单位和技术机构（如与法人单位不同）公章的承诺书，承诺新版标准检测能力的资质认定能在检验任务实施前下达，保证资质能达到本次工作要求。</w:t>
      </w:r>
    </w:p>
    <w:p w14:paraId="2C85612D"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2.</w:t>
      </w:r>
      <w:r>
        <w:rPr>
          <w:rFonts w:ascii="宋体" w:hAnsi="宋体" w:cs="Arial" w:hint="eastAsia"/>
          <w:iCs/>
          <w:color w:val="000000"/>
          <w:sz w:val="24"/>
          <w:szCs w:val="24"/>
        </w:rPr>
        <w:t>投标人应具有能全部覆盖所投产品检验项目的检验能力（相关产品检验项目、检验依据及检测方法等要求详见招标文件第四章采购需求）。投标人应提供能全部覆盖所投产品检验项目的检验能力证明文件。须附上述检验检测机构资质认定证书（</w:t>
      </w:r>
      <w:r>
        <w:rPr>
          <w:rFonts w:ascii="宋体" w:hAnsi="宋体" w:cs="Arial" w:hint="eastAsia"/>
          <w:iCs/>
          <w:color w:val="000000"/>
          <w:sz w:val="24"/>
          <w:szCs w:val="24"/>
        </w:rPr>
        <w:t>CMA</w:t>
      </w:r>
      <w:r>
        <w:rPr>
          <w:rFonts w:ascii="宋体" w:hAnsi="宋体" w:cs="Arial" w:hint="eastAsia"/>
          <w:iCs/>
          <w:color w:val="000000"/>
          <w:sz w:val="24"/>
          <w:szCs w:val="24"/>
        </w:rPr>
        <w:t>）附表相关页复印件，对相应项目、依据标准及检测方法做好明显标记。全部附表所对应的证书应为同一机构同一证书编号。备注：对不含检验检测方法的各类产品标准、限值标准可作为判定依据，不作为本项目的</w:t>
      </w:r>
      <w:r>
        <w:rPr>
          <w:rFonts w:ascii="宋体" w:hAnsi="宋体" w:cs="Arial" w:hint="eastAsia"/>
          <w:iCs/>
          <w:color w:val="000000"/>
          <w:sz w:val="24"/>
          <w:szCs w:val="24"/>
        </w:rPr>
        <w:t xml:space="preserve"> CMA </w:t>
      </w:r>
      <w:r>
        <w:rPr>
          <w:rFonts w:ascii="宋体" w:hAnsi="宋体" w:cs="Arial" w:hint="eastAsia"/>
          <w:iCs/>
          <w:color w:val="000000"/>
          <w:sz w:val="24"/>
          <w:szCs w:val="24"/>
        </w:rPr>
        <w:t>资质条件要求。对需旧版标准资质的，应提供含有旧版标准资质的能力附表（若仅能提供旧版资质附表，可忽略附表编号与证书编号的一致性）。对需新版标准资质且机构正值新版标准资质申请期间的，应按上述要求提供旧版资质认定附表相关页和承诺书。</w:t>
      </w:r>
    </w:p>
    <w:p w14:paraId="13EDB4D2" w14:textId="77777777" w:rsidR="00C413E6" w:rsidRDefault="001D182D">
      <w:pPr>
        <w:widowControl w:val="0"/>
        <w:spacing w:after="0" w:line="560" w:lineRule="exact"/>
        <w:ind w:firstLine="480"/>
        <w:jc w:val="both"/>
        <w:rPr>
          <w:rFonts w:ascii="宋体" w:hAnsi="宋体" w:cs="Arial"/>
          <w:iCs/>
          <w:sz w:val="24"/>
          <w:szCs w:val="24"/>
        </w:rPr>
      </w:pPr>
      <w:r>
        <w:rPr>
          <w:rFonts w:ascii="宋体" w:hAnsi="宋体" w:cs="Arial" w:hint="eastAsia"/>
          <w:iCs/>
          <w:color w:val="000000"/>
          <w:sz w:val="24"/>
          <w:szCs w:val="20"/>
        </w:rPr>
        <w:lastRenderedPageBreak/>
        <w:t>（三）本项目的其他资格要求</w:t>
      </w:r>
      <w:r>
        <w:rPr>
          <w:rFonts w:ascii="宋体" w:hAnsi="宋体" w:hint="eastAsia"/>
          <w:b/>
          <w:bCs/>
          <w:iCs/>
          <w:sz w:val="24"/>
          <w:szCs w:val="24"/>
        </w:rPr>
        <w:t>：</w:t>
      </w:r>
    </w:p>
    <w:p w14:paraId="213E9BFB"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1.</w:t>
      </w:r>
      <w:r>
        <w:rPr>
          <w:rFonts w:ascii="宋体" w:hAnsi="宋体" w:cs="Arial" w:hint="eastAsia"/>
          <w:iCs/>
          <w:color w:val="000000"/>
          <w:sz w:val="24"/>
          <w:szCs w:val="24"/>
        </w:rPr>
        <w:t>未被“信用中国”网站（</w:t>
      </w:r>
      <w:r>
        <w:rPr>
          <w:rFonts w:ascii="宋体" w:hAnsi="宋体" w:cs="Arial" w:hint="eastAsia"/>
          <w:iCs/>
          <w:color w:val="000000"/>
          <w:sz w:val="24"/>
          <w:szCs w:val="24"/>
        </w:rPr>
        <w:t>www.creditchina.gov.cn</w:t>
      </w:r>
      <w:r>
        <w:rPr>
          <w:rFonts w:ascii="宋体" w:hAnsi="宋体" w:cs="Arial" w:hint="eastAsia"/>
          <w:iCs/>
          <w:color w:val="000000"/>
          <w:sz w:val="24"/>
          <w:szCs w:val="24"/>
        </w:rPr>
        <w:t>）、“中国政府采购网”网站（</w:t>
      </w:r>
      <w:r>
        <w:rPr>
          <w:rFonts w:ascii="宋体" w:hAnsi="宋体" w:cs="Arial" w:hint="eastAsia"/>
          <w:iCs/>
          <w:color w:val="000000"/>
          <w:sz w:val="24"/>
          <w:szCs w:val="24"/>
        </w:rPr>
        <w:t>www.ccgp.gov.cn</w:t>
      </w:r>
      <w:r>
        <w:rPr>
          <w:rFonts w:ascii="宋体" w:hAnsi="宋体" w:cs="Arial" w:hint="eastAsia"/>
          <w:iCs/>
          <w:color w:val="000000"/>
          <w:sz w:val="24"/>
          <w:szCs w:val="24"/>
        </w:rPr>
        <w:t>）列入失信被执行人、重大税收违法案件当事人名单、政府采购严重失信行为记录名单</w:t>
      </w:r>
      <w:r>
        <w:rPr>
          <w:rFonts w:ascii="仿宋_GB2312" w:hAnsi="仿宋_GB2312" w:cs="Arial" w:hint="eastAsia"/>
          <w:iCs/>
          <w:sz w:val="24"/>
        </w:rPr>
        <w:t>（承接单位可以不提供证明材料，以代理机构现场查询并截图留存为准）</w:t>
      </w:r>
      <w:r>
        <w:rPr>
          <w:rFonts w:ascii="宋体" w:hAnsi="宋体" w:cs="Arial" w:hint="eastAsia"/>
          <w:iCs/>
          <w:color w:val="000000"/>
          <w:sz w:val="24"/>
          <w:szCs w:val="24"/>
        </w:rPr>
        <w:t>。</w:t>
      </w:r>
    </w:p>
    <w:p w14:paraId="79F2AECB"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2.</w:t>
      </w:r>
      <w:r>
        <w:rPr>
          <w:rFonts w:ascii="宋体" w:hAnsi="宋体" w:cs="Arial" w:hint="eastAsia"/>
          <w:iCs/>
          <w:color w:val="000000"/>
          <w:sz w:val="24"/>
          <w:szCs w:val="24"/>
        </w:rPr>
        <w:t>本项目</w:t>
      </w:r>
      <w:r>
        <w:rPr>
          <w:rFonts w:ascii="宋体" w:hAnsi="宋体" w:cs="Arial" w:hint="eastAsia"/>
          <w:iCs/>
          <w:color w:val="000000"/>
          <w:sz w:val="24"/>
          <w:szCs w:val="24"/>
          <w:u w:val="single"/>
        </w:rPr>
        <w:t>不接受</w:t>
      </w:r>
      <w:r>
        <w:rPr>
          <w:rFonts w:ascii="宋体" w:hAnsi="宋体" w:cs="Arial" w:hint="eastAsia"/>
          <w:iCs/>
          <w:color w:val="000000"/>
          <w:sz w:val="24"/>
          <w:szCs w:val="24"/>
        </w:rPr>
        <w:t>联合体投标。</w:t>
      </w:r>
    </w:p>
    <w:p w14:paraId="6E288DF1" w14:textId="77777777" w:rsidR="00C413E6" w:rsidRDefault="001D182D">
      <w:pPr>
        <w:widowControl w:val="0"/>
        <w:spacing w:after="0" w:line="560" w:lineRule="exact"/>
        <w:ind w:firstLine="480"/>
        <w:jc w:val="both"/>
        <w:rPr>
          <w:rFonts w:ascii="宋体" w:hAnsi="宋体" w:cs="Arial"/>
          <w:iCs/>
          <w:color w:val="000000"/>
          <w:sz w:val="24"/>
          <w:szCs w:val="24"/>
        </w:rPr>
      </w:pPr>
      <w:r>
        <w:rPr>
          <w:rFonts w:ascii="宋体" w:hAnsi="宋体" w:cs="Arial" w:hint="eastAsia"/>
          <w:iCs/>
          <w:color w:val="000000"/>
          <w:sz w:val="24"/>
          <w:szCs w:val="24"/>
        </w:rPr>
        <w:t>3.</w:t>
      </w:r>
      <w:r>
        <w:rPr>
          <w:rFonts w:ascii="宋体" w:hAnsi="宋体" w:cs="Arial" w:hint="eastAsia"/>
          <w:iCs/>
          <w:color w:val="000000"/>
          <w:sz w:val="24"/>
          <w:szCs w:val="24"/>
        </w:rPr>
        <w:t>本项目</w:t>
      </w:r>
      <w:r>
        <w:rPr>
          <w:rFonts w:ascii="宋体" w:hAnsi="宋体" w:cs="Arial" w:hint="eastAsia"/>
          <w:iCs/>
          <w:color w:val="000000"/>
          <w:sz w:val="24"/>
          <w:szCs w:val="24"/>
          <w:u w:val="single"/>
        </w:rPr>
        <w:t>不接受</w:t>
      </w:r>
      <w:r>
        <w:rPr>
          <w:rFonts w:ascii="宋体" w:hAnsi="宋体" w:cs="Arial" w:hint="eastAsia"/>
          <w:iCs/>
          <w:color w:val="000000"/>
          <w:sz w:val="24"/>
          <w:szCs w:val="24"/>
        </w:rPr>
        <w:t>进口产品投标。</w:t>
      </w:r>
      <w:r>
        <w:rPr>
          <w:rFonts w:ascii="宋体" w:hAnsi="宋体" w:cs="Arial"/>
          <w:iCs/>
          <w:color w:val="FF0000"/>
          <w:sz w:val="24"/>
          <w:szCs w:val="20"/>
        </w:rPr>
        <w:t xml:space="preserve"> </w:t>
      </w:r>
    </w:p>
    <w:p w14:paraId="24DA3B7B" w14:textId="77777777" w:rsidR="00C413E6" w:rsidRDefault="001D182D">
      <w:pPr>
        <w:widowControl w:val="0"/>
        <w:spacing w:after="0" w:line="560" w:lineRule="exact"/>
        <w:ind w:firstLine="480"/>
        <w:jc w:val="both"/>
        <w:rPr>
          <w:rFonts w:ascii="宋体" w:hAnsi="宋体" w:cs="Arial"/>
          <w:iCs/>
          <w:color w:val="FF0000"/>
          <w:sz w:val="24"/>
          <w:szCs w:val="20"/>
        </w:rPr>
      </w:pPr>
      <w:r>
        <w:rPr>
          <w:rFonts w:ascii="仿宋_GB2312" w:hAnsi="仿宋_GB2312" w:cs="Arial" w:hint="eastAsia"/>
          <w:iCs/>
          <w:sz w:val="24"/>
          <w:szCs w:val="21"/>
        </w:rPr>
        <w:t>4.</w:t>
      </w:r>
      <w:r>
        <w:rPr>
          <w:rFonts w:ascii="仿宋_GB2312" w:hAnsi="仿宋_GB2312" w:cs="Arial" w:hint="eastAsia"/>
          <w:iCs/>
          <w:sz w:val="24"/>
          <w:szCs w:val="21"/>
        </w:rPr>
        <w:t>拒绝下述供应商参加本次采购活动：</w:t>
      </w:r>
    </w:p>
    <w:p w14:paraId="6328AAEF" w14:textId="77777777" w:rsidR="00C413E6" w:rsidRDefault="001D182D">
      <w:pPr>
        <w:widowControl w:val="0"/>
        <w:spacing w:after="0" w:line="560" w:lineRule="exact"/>
        <w:ind w:firstLine="480"/>
        <w:jc w:val="both"/>
        <w:rPr>
          <w:rFonts w:ascii="仿宋_GB2312" w:hAnsi="仿宋_GB2312" w:cs="Arial"/>
          <w:iCs/>
          <w:sz w:val="24"/>
          <w:szCs w:val="21"/>
        </w:rPr>
      </w:pPr>
      <w:r>
        <w:rPr>
          <w:rFonts w:ascii="仿宋_GB2312" w:hAnsi="仿宋_GB2312" w:cs="Arial" w:hint="eastAsia"/>
          <w:iCs/>
          <w:sz w:val="24"/>
          <w:szCs w:val="21"/>
        </w:rPr>
        <w:t>①供应商单位负责人为同一人或者存在直接控股、管理关系的不同供应商，不得参加同一合同项下的政府采购活动；</w:t>
      </w:r>
    </w:p>
    <w:p w14:paraId="2A327714" w14:textId="77777777" w:rsidR="00C413E6" w:rsidRDefault="001D182D">
      <w:pPr>
        <w:widowControl w:val="0"/>
        <w:spacing w:after="0" w:line="560" w:lineRule="exact"/>
        <w:ind w:firstLine="480"/>
        <w:jc w:val="both"/>
        <w:rPr>
          <w:rFonts w:ascii="仿宋_GB2312" w:hAnsi="仿宋_GB2312" w:cs="Arial"/>
          <w:iCs/>
          <w:sz w:val="24"/>
          <w:szCs w:val="21"/>
        </w:rPr>
      </w:pPr>
      <w:r>
        <w:rPr>
          <w:rFonts w:ascii="仿宋_GB2312" w:hAnsi="仿宋_GB2312" w:cs="Arial" w:hint="eastAsia"/>
          <w:iCs/>
          <w:sz w:val="24"/>
          <w:szCs w:val="21"/>
        </w:rPr>
        <w:t>②凡为采购项目提供整体设计、规范编制或者项目管理、监理、检测等服务的供应商，不得再参加本项目的采购活动。</w:t>
      </w:r>
    </w:p>
    <w:p w14:paraId="6D0F1573" w14:textId="77777777" w:rsidR="00C413E6" w:rsidRDefault="001D182D">
      <w:pPr>
        <w:widowControl w:val="0"/>
        <w:spacing w:after="0" w:line="560" w:lineRule="exact"/>
        <w:ind w:firstLine="480"/>
        <w:jc w:val="both"/>
        <w:rPr>
          <w:rFonts w:ascii="仿宋_GB2312" w:hAnsi="仿宋_GB2312" w:cs="Arial"/>
          <w:iCs/>
          <w:sz w:val="24"/>
          <w:szCs w:val="21"/>
        </w:rPr>
      </w:pPr>
      <w:r>
        <w:rPr>
          <w:rFonts w:ascii="仿宋_GB2312" w:hAnsi="仿宋_GB2312" w:cs="Arial" w:hint="eastAsia"/>
          <w:iCs/>
          <w:sz w:val="24"/>
        </w:rPr>
        <w:t>③公益一类事业单位、使用事业编制且由财政拨款保障的群团组织，不得参加本项目的采购活动。</w:t>
      </w:r>
    </w:p>
    <w:bookmarkEnd w:id="18"/>
    <w:p w14:paraId="76B6DF26" w14:textId="77777777" w:rsidR="00C413E6" w:rsidRDefault="001D182D">
      <w:pPr>
        <w:widowControl w:val="0"/>
        <w:tabs>
          <w:tab w:val="left" w:pos="900"/>
        </w:tabs>
        <w:spacing w:after="0" w:line="560" w:lineRule="exact"/>
        <w:jc w:val="both"/>
        <w:rPr>
          <w:rFonts w:ascii="宋体"/>
          <w:b/>
          <w:bCs/>
          <w:sz w:val="24"/>
        </w:rPr>
      </w:pPr>
      <w:r>
        <w:rPr>
          <w:rFonts w:ascii="宋体" w:hint="eastAsia"/>
          <w:b/>
          <w:bCs/>
          <w:sz w:val="24"/>
        </w:rPr>
        <w:t>三、获取招标文件</w:t>
      </w:r>
    </w:p>
    <w:p w14:paraId="609BB71A" w14:textId="77777777" w:rsidR="00C413E6" w:rsidRDefault="001D182D">
      <w:pPr>
        <w:widowControl w:val="0"/>
        <w:tabs>
          <w:tab w:val="left" w:pos="900"/>
        </w:tabs>
        <w:spacing w:after="62" w:line="560" w:lineRule="exact"/>
        <w:ind w:firstLine="480"/>
        <w:jc w:val="both"/>
        <w:rPr>
          <w:rFonts w:ascii="宋体"/>
          <w:color w:val="000000"/>
          <w:sz w:val="24"/>
        </w:rPr>
      </w:pPr>
      <w:r>
        <w:rPr>
          <w:rFonts w:ascii="宋体" w:hint="eastAsia"/>
          <w:color w:val="000000"/>
          <w:sz w:val="24"/>
        </w:rPr>
        <w:t>1.</w:t>
      </w:r>
      <w:r>
        <w:rPr>
          <w:rFonts w:ascii="宋体" w:hint="eastAsia"/>
          <w:color w:val="000000"/>
          <w:sz w:val="24"/>
        </w:rPr>
        <w:t>时间：自招标公告发布之日起</w:t>
      </w:r>
      <w:r>
        <w:rPr>
          <w:rFonts w:ascii="宋体" w:hint="eastAsia"/>
          <w:color w:val="000000"/>
          <w:sz w:val="24"/>
        </w:rPr>
        <w:t>至</w:t>
      </w:r>
      <w:r>
        <w:rPr>
          <w:rFonts w:ascii="宋体" w:hint="eastAsia"/>
          <w:color w:val="000000"/>
          <w:sz w:val="24"/>
        </w:rPr>
        <w:t>2026</w:t>
      </w:r>
      <w:r>
        <w:rPr>
          <w:rFonts w:ascii="宋体" w:hint="eastAsia"/>
          <w:color w:val="000000"/>
          <w:sz w:val="24"/>
        </w:rPr>
        <w:t>年</w:t>
      </w:r>
      <w:r>
        <w:rPr>
          <w:rFonts w:ascii="宋体" w:hint="eastAsia"/>
          <w:color w:val="000000"/>
          <w:sz w:val="24"/>
        </w:rPr>
        <w:t>06</w:t>
      </w:r>
      <w:r>
        <w:rPr>
          <w:rFonts w:ascii="宋体" w:hint="eastAsia"/>
          <w:color w:val="000000"/>
          <w:sz w:val="24"/>
        </w:rPr>
        <w:t>月</w:t>
      </w:r>
      <w:r>
        <w:rPr>
          <w:rFonts w:ascii="宋体" w:hint="eastAsia"/>
          <w:color w:val="000000"/>
          <w:sz w:val="24"/>
        </w:rPr>
        <w:t>14</w:t>
      </w:r>
      <w:r>
        <w:rPr>
          <w:rFonts w:ascii="宋体" w:hint="eastAsia"/>
          <w:color w:val="000000"/>
          <w:sz w:val="24"/>
        </w:rPr>
        <w:t>日</w:t>
      </w:r>
      <w:r>
        <w:rPr>
          <w:rFonts w:ascii="宋体" w:hint="eastAsia"/>
          <w:color w:val="000000"/>
          <w:sz w:val="24"/>
        </w:rPr>
        <w:t>23</w:t>
      </w:r>
      <w:r>
        <w:rPr>
          <w:rFonts w:ascii="宋体" w:hint="eastAsia"/>
          <w:color w:val="000000"/>
          <w:sz w:val="24"/>
        </w:rPr>
        <w:t>：</w:t>
      </w:r>
      <w:r>
        <w:rPr>
          <w:rFonts w:ascii="宋体" w:hint="eastAsia"/>
          <w:color w:val="000000"/>
          <w:sz w:val="24"/>
        </w:rPr>
        <w:t>59</w:t>
      </w:r>
      <w:r>
        <w:rPr>
          <w:rFonts w:ascii="宋体" w:hint="eastAsia"/>
          <w:color w:val="000000"/>
          <w:sz w:val="24"/>
        </w:rPr>
        <w:t>分。</w:t>
      </w:r>
    </w:p>
    <w:p w14:paraId="50CC5BDA" w14:textId="77777777" w:rsidR="00C413E6" w:rsidRDefault="001D182D">
      <w:pPr>
        <w:widowControl w:val="0"/>
        <w:tabs>
          <w:tab w:val="left" w:pos="900"/>
        </w:tabs>
        <w:spacing w:after="62" w:line="560" w:lineRule="exact"/>
        <w:ind w:firstLine="480"/>
        <w:jc w:val="both"/>
        <w:rPr>
          <w:rFonts w:ascii="宋体"/>
          <w:color w:val="000000"/>
          <w:sz w:val="24"/>
        </w:rPr>
      </w:pPr>
      <w:r>
        <w:rPr>
          <w:rFonts w:ascii="宋体" w:hint="eastAsia"/>
          <w:color w:val="000000"/>
          <w:sz w:val="24"/>
        </w:rPr>
        <w:t>2.</w:t>
      </w:r>
      <w:r>
        <w:rPr>
          <w:rFonts w:ascii="宋体" w:hint="eastAsia"/>
          <w:color w:val="000000"/>
          <w:sz w:val="24"/>
        </w:rPr>
        <w:t>方式：在“江苏政府采购网”自行免费下载招标文件。</w:t>
      </w:r>
    </w:p>
    <w:p w14:paraId="4AEC9A41" w14:textId="77777777" w:rsidR="00C413E6" w:rsidRDefault="001D182D">
      <w:pPr>
        <w:widowControl w:val="0"/>
        <w:tabs>
          <w:tab w:val="left" w:pos="900"/>
        </w:tabs>
        <w:spacing w:after="62" w:line="560" w:lineRule="exact"/>
        <w:ind w:firstLine="480"/>
        <w:jc w:val="both"/>
        <w:rPr>
          <w:rFonts w:ascii="宋体"/>
          <w:color w:val="000000"/>
          <w:sz w:val="24"/>
        </w:rPr>
      </w:pPr>
      <w:r>
        <w:rPr>
          <w:rFonts w:ascii="宋体" w:hint="eastAsia"/>
          <w:color w:val="000000"/>
          <w:sz w:val="24"/>
        </w:rPr>
        <w:t>注：查看公告附件链接的采购文件不代表参与投标，供应商须登陆“江苏政府采购网”→首页点击“苏采云”</w:t>
      </w:r>
      <w:bookmarkStart w:id="19" w:name="_Hlk219329385"/>
      <w:r>
        <w:rPr>
          <w:rFonts w:ascii="宋体" w:hint="eastAsia"/>
          <w:color w:val="000000"/>
          <w:sz w:val="24"/>
        </w:rPr>
        <w:t>→</w:t>
      </w:r>
      <w:bookmarkEnd w:id="19"/>
      <w:r>
        <w:rPr>
          <w:rFonts w:ascii="宋体"/>
          <w:color w:val="000000"/>
          <w:sz w:val="24"/>
        </w:rPr>
        <w:t>点击</w:t>
      </w:r>
      <w:r>
        <w:rPr>
          <w:rFonts w:ascii="宋体"/>
          <w:color w:val="000000"/>
          <w:sz w:val="24"/>
        </w:rPr>
        <w:t>“</w:t>
      </w:r>
      <w:r>
        <w:rPr>
          <w:rFonts w:ascii="宋体"/>
          <w:color w:val="000000"/>
          <w:sz w:val="24"/>
        </w:rPr>
        <w:t>用户注册</w:t>
      </w:r>
      <w:r>
        <w:rPr>
          <w:rFonts w:ascii="宋体"/>
          <w:color w:val="000000"/>
          <w:sz w:val="24"/>
        </w:rPr>
        <w:t>”</w:t>
      </w:r>
      <w:r>
        <w:rPr>
          <w:rFonts w:ascii="宋体" w:hint="eastAsia"/>
          <w:color w:val="000000"/>
          <w:sz w:val="24"/>
        </w:rPr>
        <w:t>→</w:t>
      </w:r>
      <w:r>
        <w:rPr>
          <w:rFonts w:ascii="宋体"/>
          <w:color w:val="000000"/>
          <w:sz w:val="24"/>
        </w:rPr>
        <w:t>“</w:t>
      </w:r>
      <w:r>
        <w:rPr>
          <w:rFonts w:ascii="宋体"/>
          <w:color w:val="000000"/>
          <w:sz w:val="24"/>
        </w:rPr>
        <w:t>新</w:t>
      </w:r>
      <w:r>
        <w:rPr>
          <w:rFonts w:ascii="宋体"/>
          <w:color w:val="000000"/>
          <w:sz w:val="24"/>
        </w:rPr>
        <w:t>CA</w:t>
      </w:r>
      <w:r>
        <w:rPr>
          <w:rFonts w:ascii="宋体"/>
          <w:color w:val="000000"/>
          <w:sz w:val="24"/>
        </w:rPr>
        <w:t>办理指南</w:t>
      </w:r>
      <w:r>
        <w:rPr>
          <w:rFonts w:ascii="宋体"/>
          <w:color w:val="000000"/>
          <w:sz w:val="24"/>
        </w:rPr>
        <w:t>”</w:t>
      </w:r>
      <w:r>
        <w:rPr>
          <w:rFonts w:ascii="宋体" w:hint="eastAsia"/>
          <w:color w:val="000000"/>
          <w:sz w:val="24"/>
        </w:rPr>
        <w:t xml:space="preserve"> </w:t>
      </w:r>
      <w:r>
        <w:rPr>
          <w:rFonts w:ascii="宋体" w:hint="eastAsia"/>
          <w:color w:val="000000"/>
          <w:sz w:val="24"/>
        </w:rPr>
        <w:t>→</w:t>
      </w:r>
      <w:r>
        <w:rPr>
          <w:rFonts w:ascii="宋体"/>
          <w:color w:val="000000"/>
          <w:sz w:val="24"/>
        </w:rPr>
        <w:t>获取</w:t>
      </w:r>
      <w:r>
        <w:rPr>
          <w:rFonts w:ascii="宋体"/>
          <w:color w:val="000000"/>
          <w:sz w:val="24"/>
        </w:rPr>
        <w:t>CA</w:t>
      </w:r>
      <w:r>
        <w:rPr>
          <w:rFonts w:ascii="宋体"/>
          <w:color w:val="000000"/>
          <w:sz w:val="24"/>
        </w:rPr>
        <w:t>后绑定、登录系统</w:t>
      </w:r>
      <w:r>
        <w:rPr>
          <w:rFonts w:ascii="宋体" w:hint="eastAsia"/>
          <w:color w:val="000000"/>
          <w:sz w:val="24"/>
        </w:rPr>
        <w:t>→“项目参与”→“可参与项目”→“我要参与”，参与成功后到“已参与项目”界面中找到该项目，办理投标登记手续、正式获取并下载采购文件</w:t>
      </w:r>
      <w:r>
        <w:rPr>
          <w:rFonts w:ascii="宋体" w:hAnsi="宋体" w:cs="宋体"/>
          <w:color w:val="000000"/>
          <w:sz w:val="24"/>
          <w:szCs w:val="24"/>
        </w:rPr>
        <w:t>（文件后缀名为</w:t>
      </w:r>
      <w:r>
        <w:rPr>
          <w:rFonts w:ascii="宋体" w:hAnsi="宋体" w:cs="宋体"/>
          <w:color w:val="000000"/>
          <w:sz w:val="24"/>
          <w:szCs w:val="24"/>
        </w:rPr>
        <w:t>“.kedt”</w:t>
      </w:r>
      <w:r>
        <w:rPr>
          <w:rFonts w:ascii="宋体" w:hAnsi="宋体" w:cs="宋体"/>
          <w:color w:val="000000"/>
          <w:sz w:val="24"/>
          <w:szCs w:val="24"/>
        </w:rPr>
        <w:t>）</w:t>
      </w:r>
      <w:r>
        <w:rPr>
          <w:rFonts w:ascii="宋体" w:hAnsi="宋体" w:cs="宋体" w:hint="eastAsia"/>
          <w:color w:val="000000"/>
          <w:sz w:val="24"/>
          <w:szCs w:val="24"/>
        </w:rPr>
        <w:t>。详细步骤请查看并以《苏采云系统供应商操作手册》为准。</w:t>
      </w:r>
    </w:p>
    <w:p w14:paraId="71E68434" w14:textId="77777777" w:rsidR="00C413E6" w:rsidRDefault="001D182D">
      <w:pPr>
        <w:widowControl w:val="0"/>
        <w:tabs>
          <w:tab w:val="left" w:pos="900"/>
        </w:tabs>
        <w:spacing w:after="0" w:line="560" w:lineRule="exact"/>
        <w:jc w:val="both"/>
        <w:rPr>
          <w:rFonts w:ascii="宋体"/>
          <w:b/>
          <w:bCs/>
          <w:sz w:val="24"/>
        </w:rPr>
      </w:pPr>
      <w:r>
        <w:rPr>
          <w:rFonts w:ascii="宋体" w:hint="eastAsia"/>
          <w:b/>
          <w:bCs/>
          <w:sz w:val="24"/>
        </w:rPr>
        <w:lastRenderedPageBreak/>
        <w:t>四、提交投标文件截止时间、开标时间和地点</w:t>
      </w:r>
    </w:p>
    <w:p w14:paraId="336AC1DE" w14:textId="77777777" w:rsidR="00C413E6" w:rsidRDefault="001D182D">
      <w:pPr>
        <w:widowControl w:val="0"/>
        <w:spacing w:after="156" w:line="560" w:lineRule="exact"/>
        <w:ind w:firstLine="480"/>
        <w:jc w:val="both"/>
        <w:rPr>
          <w:rFonts w:ascii="宋体" w:cs="Arial"/>
          <w:sz w:val="24"/>
          <w:szCs w:val="20"/>
        </w:rPr>
      </w:pPr>
      <w:r>
        <w:rPr>
          <w:rFonts w:ascii="宋体" w:cs="Arial" w:hint="eastAsia"/>
          <w:sz w:val="24"/>
          <w:szCs w:val="20"/>
        </w:rPr>
        <w:t>1.</w:t>
      </w:r>
      <w:r>
        <w:rPr>
          <w:rFonts w:ascii="宋体" w:cs="Arial" w:hint="eastAsia"/>
          <w:sz w:val="24"/>
          <w:szCs w:val="20"/>
        </w:rPr>
        <w:t>投标文件接收截止时间及开标时间：</w:t>
      </w:r>
      <w:r>
        <w:rPr>
          <w:rFonts w:ascii="宋体" w:cs="Arial" w:hint="eastAsia"/>
          <w:sz w:val="24"/>
          <w:szCs w:val="20"/>
        </w:rPr>
        <w:t>2026</w:t>
      </w:r>
      <w:r>
        <w:rPr>
          <w:rFonts w:ascii="宋体" w:cs="Arial" w:hint="eastAsia"/>
          <w:sz w:val="24"/>
          <w:szCs w:val="20"/>
        </w:rPr>
        <w:t>年</w:t>
      </w:r>
      <w:r>
        <w:rPr>
          <w:rFonts w:ascii="宋体" w:cs="Arial" w:hint="eastAsia"/>
          <w:sz w:val="24"/>
          <w:szCs w:val="20"/>
        </w:rPr>
        <w:t>06</w:t>
      </w:r>
      <w:r>
        <w:rPr>
          <w:rFonts w:ascii="宋体" w:cs="Arial" w:hint="eastAsia"/>
          <w:sz w:val="24"/>
          <w:szCs w:val="20"/>
        </w:rPr>
        <w:t>月</w:t>
      </w:r>
      <w:r>
        <w:rPr>
          <w:rFonts w:ascii="宋体" w:cs="Arial" w:hint="eastAsia"/>
          <w:sz w:val="24"/>
          <w:szCs w:val="20"/>
        </w:rPr>
        <w:t>24</w:t>
      </w:r>
      <w:r>
        <w:rPr>
          <w:rFonts w:ascii="宋体" w:cs="Arial" w:hint="eastAsia"/>
          <w:sz w:val="24"/>
          <w:szCs w:val="20"/>
        </w:rPr>
        <w:t>日</w:t>
      </w:r>
      <w:r>
        <w:rPr>
          <w:rFonts w:ascii="宋体" w:cs="Arial" w:hint="eastAsia"/>
          <w:sz w:val="24"/>
          <w:szCs w:val="20"/>
        </w:rPr>
        <w:t>14</w:t>
      </w:r>
      <w:r>
        <w:rPr>
          <w:rFonts w:ascii="宋体" w:cs="Arial" w:hint="eastAsia"/>
          <w:sz w:val="24"/>
          <w:szCs w:val="20"/>
        </w:rPr>
        <w:t>:</w:t>
      </w:r>
      <w:r>
        <w:rPr>
          <w:rFonts w:ascii="宋体" w:cs="Arial" w:hint="eastAsia"/>
          <w:sz w:val="24"/>
          <w:szCs w:val="20"/>
        </w:rPr>
        <w:t>0</w:t>
      </w:r>
      <w:r>
        <w:rPr>
          <w:rFonts w:ascii="宋体" w:cs="Arial" w:hint="eastAsia"/>
          <w:sz w:val="24"/>
          <w:szCs w:val="20"/>
        </w:rPr>
        <w:t>0</w:t>
      </w:r>
      <w:r>
        <w:rPr>
          <w:rFonts w:ascii="宋体" w:cs="Arial" w:hint="eastAsia"/>
          <w:sz w:val="24"/>
          <w:szCs w:val="20"/>
        </w:rPr>
        <w:t>（北京时间）</w:t>
      </w:r>
    </w:p>
    <w:p w14:paraId="219C289C" w14:textId="77777777" w:rsidR="00C413E6" w:rsidRDefault="001D182D">
      <w:pPr>
        <w:widowControl w:val="0"/>
        <w:spacing w:after="156" w:line="560" w:lineRule="exact"/>
        <w:ind w:firstLine="480"/>
        <w:jc w:val="both"/>
        <w:rPr>
          <w:rFonts w:ascii="宋体" w:cs="Arial"/>
          <w:sz w:val="24"/>
          <w:szCs w:val="20"/>
        </w:rPr>
      </w:pPr>
      <w:r>
        <w:rPr>
          <w:rFonts w:ascii="宋体" w:cs="Arial" w:hint="eastAsia"/>
          <w:sz w:val="24"/>
          <w:szCs w:val="20"/>
        </w:rPr>
        <w:t>2.</w:t>
      </w:r>
      <w:r>
        <w:rPr>
          <w:rFonts w:ascii="宋体" w:cs="Arial" w:hint="eastAsia"/>
          <w:sz w:val="24"/>
          <w:szCs w:val="20"/>
        </w:rPr>
        <w:t>地点：“苏采云”政府采购交易系统网上开标大厅。</w:t>
      </w:r>
    </w:p>
    <w:p w14:paraId="7ECE9CAB" w14:textId="77777777" w:rsidR="00C413E6" w:rsidRDefault="001D182D">
      <w:pPr>
        <w:widowControl w:val="0"/>
        <w:tabs>
          <w:tab w:val="left" w:pos="900"/>
        </w:tabs>
        <w:spacing w:after="0" w:line="560" w:lineRule="exact"/>
        <w:jc w:val="both"/>
        <w:rPr>
          <w:rFonts w:ascii="宋体" w:hAnsi="宋体" w:cs="宋体"/>
          <w:b/>
          <w:sz w:val="24"/>
          <w:szCs w:val="24"/>
        </w:rPr>
      </w:pPr>
      <w:bookmarkStart w:id="20" w:name="_Toc35393625"/>
      <w:bookmarkStart w:id="21" w:name="_Toc28359084"/>
      <w:bookmarkStart w:id="22" w:name="_Toc28359007"/>
      <w:bookmarkStart w:id="23" w:name="_Toc35393794"/>
      <w:r>
        <w:rPr>
          <w:rFonts w:ascii="宋体" w:hAnsi="宋体" w:cs="宋体" w:hint="eastAsia"/>
          <w:b/>
          <w:sz w:val="24"/>
          <w:szCs w:val="24"/>
        </w:rPr>
        <w:t>五、公告期限</w:t>
      </w:r>
      <w:bookmarkEnd w:id="20"/>
      <w:bookmarkEnd w:id="21"/>
      <w:bookmarkEnd w:id="22"/>
      <w:bookmarkEnd w:id="23"/>
    </w:p>
    <w:p w14:paraId="575D4E92" w14:textId="77777777" w:rsidR="00C413E6" w:rsidRDefault="001D182D">
      <w:pPr>
        <w:widowControl w:val="0"/>
        <w:spacing w:after="62" w:line="560" w:lineRule="exact"/>
        <w:ind w:firstLine="480"/>
        <w:jc w:val="both"/>
        <w:rPr>
          <w:rFonts w:ascii="宋体" w:hAnsi="宋体"/>
          <w:bCs/>
          <w:sz w:val="24"/>
          <w:szCs w:val="24"/>
        </w:rPr>
      </w:pPr>
      <w:r>
        <w:rPr>
          <w:rFonts w:ascii="宋体" w:hAnsi="宋体" w:hint="eastAsia"/>
          <w:bCs/>
          <w:sz w:val="24"/>
          <w:szCs w:val="24"/>
        </w:rPr>
        <w:t>自招标公告在江苏政府采购网发布之日起</w:t>
      </w:r>
      <w:r>
        <w:rPr>
          <w:rFonts w:ascii="宋体" w:hAnsi="宋体" w:hint="eastAsia"/>
          <w:bCs/>
          <w:sz w:val="24"/>
          <w:szCs w:val="24"/>
        </w:rPr>
        <w:t>5</w:t>
      </w:r>
      <w:r>
        <w:rPr>
          <w:rFonts w:ascii="宋体" w:hAnsi="宋体" w:hint="eastAsia"/>
          <w:bCs/>
          <w:sz w:val="24"/>
          <w:szCs w:val="24"/>
        </w:rPr>
        <w:t>个工作日。有关本次招标的事项若存在变动或修改，敬请及时关注江苏政府采购网发布的信息更正公告。任何因未及时关注江苏政府采购网发布的该项目信息导致的任何后果均由供应商自行承担，采购人及代理机构均不承担任何责任。</w:t>
      </w:r>
    </w:p>
    <w:p w14:paraId="319C1A05" w14:textId="77777777" w:rsidR="00C413E6" w:rsidRDefault="001D182D">
      <w:pPr>
        <w:ind w:firstLine="240"/>
        <w:rPr>
          <w:rFonts w:ascii="宋体" w:hAnsi="宋体"/>
          <w:bCs/>
          <w:sz w:val="24"/>
          <w:szCs w:val="24"/>
        </w:rPr>
      </w:pPr>
      <w:r>
        <w:rPr>
          <w:rFonts w:ascii="宋体" w:hAnsi="宋体" w:hint="eastAsia"/>
          <w:bCs/>
          <w:sz w:val="24"/>
          <w:szCs w:val="24"/>
        </w:rPr>
        <w:t>江苏政府采购网：</w:t>
      </w:r>
      <w:r>
        <w:rPr>
          <w:rFonts w:ascii="宋体" w:hAnsi="宋体"/>
          <w:bCs/>
          <w:sz w:val="24"/>
          <w:szCs w:val="24"/>
        </w:rPr>
        <w:t>http://www.ccgp-jiangsu.gov.cn/</w:t>
      </w:r>
    </w:p>
    <w:p w14:paraId="4C9F09A2" w14:textId="77777777" w:rsidR="00C413E6" w:rsidRDefault="001D182D">
      <w:pPr>
        <w:widowControl w:val="0"/>
        <w:tabs>
          <w:tab w:val="left" w:pos="900"/>
        </w:tabs>
        <w:spacing w:after="0" w:line="560" w:lineRule="exact"/>
        <w:jc w:val="both"/>
        <w:rPr>
          <w:rFonts w:ascii="宋体" w:hAnsi="宋体" w:cs="宋体"/>
          <w:b/>
          <w:sz w:val="24"/>
          <w:szCs w:val="24"/>
        </w:rPr>
      </w:pPr>
      <w:r>
        <w:rPr>
          <w:rFonts w:ascii="宋体" w:hAnsi="宋体" w:cs="宋体" w:hint="eastAsia"/>
          <w:b/>
          <w:sz w:val="24"/>
          <w:szCs w:val="24"/>
        </w:rPr>
        <w:t>六、其他补充事宜</w:t>
      </w:r>
    </w:p>
    <w:p w14:paraId="0C416133" w14:textId="77777777" w:rsidR="00C413E6" w:rsidRDefault="001D182D">
      <w:pPr>
        <w:widowControl w:val="0"/>
        <w:spacing w:after="62" w:line="560" w:lineRule="exact"/>
        <w:ind w:firstLine="480"/>
        <w:jc w:val="both"/>
        <w:rPr>
          <w:rFonts w:ascii="宋体" w:hAnsi="宋体" w:cs="宋体"/>
          <w:sz w:val="24"/>
          <w:szCs w:val="24"/>
        </w:rPr>
      </w:pPr>
      <w:r>
        <w:rPr>
          <w:rFonts w:ascii="宋体" w:hAnsi="宋体" w:cs="宋体"/>
          <w:sz w:val="24"/>
          <w:szCs w:val="24"/>
        </w:rPr>
        <w:t>1.</w:t>
      </w:r>
      <w:r>
        <w:rPr>
          <w:rFonts w:ascii="宋体" w:hAnsi="宋体" w:cs="宋体" w:hint="eastAsia"/>
          <w:sz w:val="24"/>
          <w:szCs w:val="24"/>
        </w:rPr>
        <w:t>本采购文件中标★部分为实质性投标条件，为必须遵守的条件，如不满足将作无效投标文件处理。</w:t>
      </w:r>
    </w:p>
    <w:p w14:paraId="433A90BB" w14:textId="77777777" w:rsidR="00C413E6" w:rsidRDefault="001D182D">
      <w:pPr>
        <w:widowControl w:val="0"/>
        <w:spacing w:after="62" w:line="560" w:lineRule="exact"/>
        <w:ind w:firstLine="480"/>
        <w:jc w:val="both"/>
        <w:rPr>
          <w:rFonts w:ascii="宋体" w:hAnsi="宋体" w:cs="宋体"/>
          <w:sz w:val="24"/>
          <w:szCs w:val="24"/>
        </w:rPr>
      </w:pPr>
      <w:r>
        <w:rPr>
          <w:rFonts w:ascii="宋体" w:hAnsi="宋体" w:cs="宋体"/>
          <w:sz w:val="24"/>
          <w:szCs w:val="24"/>
        </w:rPr>
        <w:t>2.</w:t>
      </w:r>
      <w:r>
        <w:rPr>
          <w:rFonts w:ascii="宋体" w:hAnsi="宋体" w:cs="宋体" w:hint="eastAsia"/>
          <w:sz w:val="24"/>
          <w:szCs w:val="24"/>
        </w:rPr>
        <w:t>投标供应商应保证采购人在使用其成交后的投标产品（包含相应服务）或其任何一部分时不受第三方提出侵犯其知识产权（如专利权、版权、商标权、著作权或其他权利）的主张或起诉。一旦出现被主张或认定侵权而引起的法律和经济纠纷，投标供应商应承担所有法律责任带来的全部最终不利后果。</w:t>
      </w:r>
    </w:p>
    <w:p w14:paraId="38CF4068" w14:textId="77777777" w:rsidR="00C413E6" w:rsidRDefault="001D182D">
      <w:pPr>
        <w:widowControl w:val="0"/>
        <w:spacing w:after="62" w:line="560" w:lineRule="exact"/>
        <w:ind w:firstLine="480"/>
        <w:jc w:val="both"/>
        <w:rPr>
          <w:rFonts w:ascii="宋体" w:hAnsi="宋体" w:cs="宋体"/>
          <w:sz w:val="24"/>
          <w:szCs w:val="24"/>
        </w:rPr>
      </w:pPr>
      <w:r>
        <w:rPr>
          <w:rFonts w:ascii="宋体" w:hAnsi="宋体" w:cs="宋体"/>
          <w:sz w:val="24"/>
          <w:szCs w:val="24"/>
        </w:rPr>
        <w:t>3.</w:t>
      </w:r>
      <w:r>
        <w:rPr>
          <w:rFonts w:ascii="宋体" w:hAnsi="宋体" w:cs="宋体" w:hint="eastAsia"/>
          <w:sz w:val="24"/>
          <w:szCs w:val="24"/>
        </w:rPr>
        <w:t>本采购项目为</w:t>
      </w:r>
      <w:r>
        <w:rPr>
          <w:rFonts w:ascii="宋体" w:hAnsi="宋体" w:cs="宋体" w:hint="eastAsia"/>
          <w:b/>
          <w:bCs/>
          <w:sz w:val="24"/>
          <w:szCs w:val="24"/>
        </w:rPr>
        <w:t>非预留</w:t>
      </w:r>
      <w:r>
        <w:rPr>
          <w:rFonts w:ascii="宋体" w:hAnsi="宋体" w:cs="宋体" w:hint="eastAsia"/>
          <w:sz w:val="24"/>
          <w:szCs w:val="24"/>
        </w:rPr>
        <w:t>份额专门面向中小企业的采购项目。本采购项目落实的政府采购政策：</w:t>
      </w:r>
    </w:p>
    <w:p w14:paraId="01E6B3E5" w14:textId="77777777" w:rsidR="00C413E6" w:rsidRDefault="001D182D">
      <w:pPr>
        <w:widowControl w:val="0"/>
        <w:spacing w:after="62" w:line="560" w:lineRule="exact"/>
        <w:ind w:firstLine="480"/>
        <w:jc w:val="both"/>
        <w:rPr>
          <w:rFonts w:ascii="宋体" w:hAnsi="宋体" w:cs="宋体"/>
          <w:sz w:val="24"/>
          <w:szCs w:val="24"/>
        </w:rPr>
      </w:pPr>
      <w:r>
        <w:rPr>
          <w:rFonts w:ascii="宋体" w:hAnsi="宋体" w:cs="宋体" w:hint="eastAsia"/>
          <w:sz w:val="24"/>
          <w:szCs w:val="24"/>
        </w:rPr>
        <w:t>①</w:t>
      </w:r>
      <w:r>
        <w:rPr>
          <w:rFonts w:ascii="宋体" w:hAnsi="宋体" w:cs="宋体"/>
          <w:sz w:val="24"/>
          <w:szCs w:val="24"/>
        </w:rPr>
        <w:t>政府采购促进中小企业发展政策；</w:t>
      </w:r>
    </w:p>
    <w:p w14:paraId="0A901111" w14:textId="77777777" w:rsidR="00C413E6" w:rsidRDefault="001D182D">
      <w:pPr>
        <w:widowControl w:val="0"/>
        <w:spacing w:after="62" w:line="560" w:lineRule="exact"/>
        <w:ind w:firstLine="480"/>
        <w:jc w:val="both"/>
        <w:rPr>
          <w:rFonts w:ascii="宋体" w:hAnsi="宋体" w:cs="宋体"/>
          <w:sz w:val="24"/>
          <w:szCs w:val="24"/>
        </w:rPr>
      </w:pPr>
      <w:r>
        <w:rPr>
          <w:rFonts w:ascii="宋体" w:hAnsi="宋体" w:cs="宋体" w:hint="eastAsia"/>
          <w:sz w:val="24"/>
          <w:szCs w:val="24"/>
        </w:rPr>
        <w:t>②</w:t>
      </w:r>
      <w:r>
        <w:rPr>
          <w:rFonts w:ascii="宋体" w:hAnsi="宋体" w:cs="宋体"/>
          <w:sz w:val="24"/>
          <w:szCs w:val="24"/>
        </w:rPr>
        <w:t>政府采购促进残疾人就业政策；</w:t>
      </w:r>
    </w:p>
    <w:p w14:paraId="53EB677C" w14:textId="77777777" w:rsidR="00C413E6" w:rsidRDefault="001D182D">
      <w:pPr>
        <w:widowControl w:val="0"/>
        <w:spacing w:after="62" w:line="560" w:lineRule="exact"/>
        <w:ind w:firstLine="480"/>
        <w:jc w:val="both"/>
        <w:rPr>
          <w:rFonts w:ascii="宋体" w:hAnsi="宋体" w:cs="宋体"/>
          <w:sz w:val="24"/>
          <w:szCs w:val="24"/>
        </w:rPr>
      </w:pPr>
      <w:r>
        <w:rPr>
          <w:rFonts w:ascii="宋体" w:hAnsi="宋体" w:cs="宋体" w:hint="eastAsia"/>
          <w:sz w:val="24"/>
          <w:szCs w:val="24"/>
        </w:rPr>
        <w:t>③</w:t>
      </w:r>
      <w:r>
        <w:rPr>
          <w:rFonts w:ascii="宋体" w:hAnsi="宋体" w:cs="宋体"/>
          <w:sz w:val="24"/>
          <w:szCs w:val="24"/>
        </w:rPr>
        <w:t>政府采购支持监狱企业发展政策；</w:t>
      </w:r>
    </w:p>
    <w:p w14:paraId="08EDD443" w14:textId="77777777" w:rsidR="00C413E6" w:rsidRDefault="001D182D">
      <w:pPr>
        <w:widowControl w:val="0"/>
        <w:spacing w:after="62" w:line="560" w:lineRule="exact"/>
        <w:ind w:firstLine="480"/>
        <w:jc w:val="both"/>
        <w:rPr>
          <w:rFonts w:ascii="宋体" w:hAnsi="宋体" w:cs="宋体"/>
          <w:sz w:val="24"/>
          <w:szCs w:val="24"/>
        </w:rPr>
      </w:pPr>
      <w:r>
        <w:rPr>
          <w:rFonts w:ascii="宋体" w:hAnsi="宋体" w:cs="宋体" w:hint="eastAsia"/>
          <w:sz w:val="24"/>
          <w:szCs w:val="24"/>
        </w:rPr>
        <w:lastRenderedPageBreak/>
        <w:t>④</w:t>
      </w:r>
      <w:r>
        <w:rPr>
          <w:rFonts w:ascii="宋体" w:hAnsi="宋体" w:cs="宋体"/>
          <w:sz w:val="24"/>
          <w:szCs w:val="24"/>
        </w:rPr>
        <w:t>优先采购节能环保产品政策</w:t>
      </w:r>
      <w:r>
        <w:rPr>
          <w:rFonts w:ascii="宋体" w:hAnsi="宋体" w:cs="宋体" w:hint="eastAsia"/>
          <w:sz w:val="24"/>
          <w:szCs w:val="24"/>
        </w:rPr>
        <w:t>；</w:t>
      </w:r>
    </w:p>
    <w:p w14:paraId="26F4B8D3" w14:textId="77777777" w:rsidR="00C413E6" w:rsidRDefault="001D182D">
      <w:pPr>
        <w:widowControl w:val="0"/>
        <w:spacing w:after="62" w:line="560" w:lineRule="exact"/>
        <w:ind w:firstLine="480"/>
        <w:jc w:val="both"/>
        <w:rPr>
          <w:rFonts w:ascii="宋体" w:hAnsi="宋体" w:cs="宋体"/>
          <w:sz w:val="24"/>
          <w:szCs w:val="24"/>
        </w:rPr>
      </w:pPr>
      <w:r>
        <w:rPr>
          <w:rFonts w:ascii="宋体" w:hAnsi="宋体" w:cs="宋体" w:hint="eastAsia"/>
          <w:sz w:val="24"/>
          <w:szCs w:val="24"/>
        </w:rPr>
        <w:t>⑤落实政府采购政策需满足的资格要求：需满足《政府采购促进中小企业发展管理办法》（财库</w:t>
      </w:r>
      <w:r>
        <w:rPr>
          <w:rFonts w:ascii="宋体" w:hAnsi="宋体" w:cs="宋体"/>
          <w:sz w:val="24"/>
          <w:szCs w:val="24"/>
        </w:rPr>
        <w:t xml:space="preserve">[2020]46 </w:t>
      </w:r>
      <w:r>
        <w:rPr>
          <w:rFonts w:ascii="宋体" w:hAnsi="宋体" w:cs="宋体"/>
          <w:sz w:val="24"/>
          <w:szCs w:val="24"/>
        </w:rPr>
        <w:t>号）、《关于促进残疾人就业政府采购政策的通知》（财库〔</w:t>
      </w:r>
      <w:r>
        <w:rPr>
          <w:rFonts w:ascii="宋体" w:hAnsi="宋体" w:cs="宋体"/>
          <w:sz w:val="24"/>
          <w:szCs w:val="24"/>
        </w:rPr>
        <w:t>2017</w:t>
      </w:r>
      <w:r>
        <w:rPr>
          <w:rFonts w:ascii="宋体" w:hAnsi="宋体" w:cs="宋体"/>
          <w:sz w:val="24"/>
          <w:szCs w:val="24"/>
        </w:rPr>
        <w:t>〕</w:t>
      </w:r>
      <w:r>
        <w:rPr>
          <w:rFonts w:ascii="宋体" w:hAnsi="宋体" w:cs="宋体"/>
          <w:sz w:val="24"/>
          <w:szCs w:val="24"/>
        </w:rPr>
        <w:t>141</w:t>
      </w:r>
      <w:r>
        <w:rPr>
          <w:rFonts w:ascii="宋体" w:hAnsi="宋体" w:cs="宋体"/>
          <w:sz w:val="24"/>
          <w:szCs w:val="24"/>
        </w:rPr>
        <w:t>号）、《关于政府采购支持监狱企业发展有关问题的通知》（财库</w:t>
      </w:r>
      <w:r>
        <w:rPr>
          <w:rFonts w:ascii="宋体" w:hAnsi="宋体" w:cs="宋体"/>
          <w:sz w:val="24"/>
          <w:szCs w:val="24"/>
        </w:rPr>
        <w:t>[2014]68</w:t>
      </w:r>
      <w:r>
        <w:rPr>
          <w:rFonts w:ascii="宋体" w:hAnsi="宋体" w:cs="宋体"/>
          <w:sz w:val="24"/>
          <w:szCs w:val="24"/>
        </w:rPr>
        <w:t>号）、《财政部发展改革委生态环境部市场监管总局关于调整优化节能产品环境标志产品政府采购执行机制的通知》（财库〔</w:t>
      </w:r>
      <w:r>
        <w:rPr>
          <w:rFonts w:ascii="宋体" w:hAnsi="宋体" w:cs="宋体"/>
          <w:sz w:val="24"/>
          <w:szCs w:val="24"/>
        </w:rPr>
        <w:t>2019</w:t>
      </w:r>
      <w:r>
        <w:rPr>
          <w:rFonts w:ascii="宋体" w:hAnsi="宋体" w:cs="宋体"/>
          <w:sz w:val="24"/>
          <w:szCs w:val="24"/>
        </w:rPr>
        <w:t>〕</w:t>
      </w:r>
      <w:r>
        <w:rPr>
          <w:rFonts w:ascii="宋体" w:hAnsi="宋体" w:cs="宋体"/>
          <w:sz w:val="24"/>
          <w:szCs w:val="24"/>
        </w:rPr>
        <w:t xml:space="preserve">9 </w:t>
      </w:r>
      <w:r>
        <w:rPr>
          <w:rFonts w:ascii="宋体" w:hAnsi="宋体" w:cs="宋体"/>
          <w:sz w:val="24"/>
          <w:szCs w:val="24"/>
        </w:rPr>
        <w:t>号）等文件要求。</w:t>
      </w:r>
    </w:p>
    <w:p w14:paraId="1563501F" w14:textId="77777777" w:rsidR="00C413E6" w:rsidRDefault="001D182D">
      <w:pPr>
        <w:widowControl w:val="0"/>
        <w:spacing w:after="62" w:line="560" w:lineRule="exact"/>
        <w:ind w:firstLine="480"/>
        <w:jc w:val="both"/>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本项目通过苏采云系统进行招标，有意参与投标的供应商应在规定的采购文件获取期限内及时进入苏采云系统予以登记确认。供应商通过苏采云系统参与政府采购项目，需要办理江苏省政府采购数字证书及电子公章，具体详见苏采云系统登录页“新</w:t>
      </w:r>
      <w:r>
        <w:rPr>
          <w:rFonts w:ascii="宋体" w:hAnsi="宋体" w:cs="宋体" w:hint="eastAsia"/>
          <w:sz w:val="24"/>
          <w:szCs w:val="24"/>
        </w:rPr>
        <w:t>CA</w:t>
      </w:r>
      <w:r>
        <w:rPr>
          <w:rFonts w:ascii="宋体" w:hAnsi="宋体" w:cs="宋体" w:hint="eastAsia"/>
          <w:sz w:val="24"/>
          <w:szCs w:val="24"/>
        </w:rPr>
        <w:t>办理指南”。供应商按《苏采云系统供应商操作手册》（以下简称“操作手册”）进行注册，并制作上传电子投标文件。《操作手册》下载地址：</w:t>
      </w:r>
    </w:p>
    <w:p w14:paraId="1E056418" w14:textId="77777777" w:rsidR="00C413E6" w:rsidRDefault="001D182D">
      <w:pPr>
        <w:widowControl w:val="0"/>
        <w:spacing w:after="62" w:line="560" w:lineRule="exact"/>
        <w:jc w:val="both"/>
        <w:rPr>
          <w:rFonts w:ascii="宋体" w:hAnsi="宋体" w:cs="宋体"/>
          <w:sz w:val="24"/>
          <w:szCs w:val="24"/>
        </w:rPr>
      </w:pPr>
      <w:r>
        <w:rPr>
          <w:rFonts w:ascii="宋体" w:hAnsi="宋体" w:cs="宋体" w:hint="eastAsia"/>
          <w:sz w:val="24"/>
          <w:szCs w:val="24"/>
        </w:rPr>
        <w:t>http://www.ccgp-jiangsu.gov.cn/jiangsu/zlxz/ee/ee3a4bc5a3454aa2b0d9312230633ce9.html</w:t>
      </w:r>
      <w:r>
        <w:rPr>
          <w:rFonts w:ascii="宋体" w:hAnsi="宋体" w:cs="宋体" w:hint="eastAsia"/>
          <w:sz w:val="24"/>
          <w:szCs w:val="24"/>
        </w:rPr>
        <w:t>（“苏采云”南京地区客服热线</w:t>
      </w:r>
      <w:r>
        <w:rPr>
          <w:rFonts w:ascii="宋体" w:hAnsi="宋体" w:cs="宋体" w:hint="eastAsia"/>
          <w:sz w:val="24"/>
          <w:szCs w:val="24"/>
        </w:rPr>
        <w:t>025-83633744</w:t>
      </w:r>
      <w:r>
        <w:rPr>
          <w:rFonts w:ascii="宋体" w:hAnsi="宋体" w:cs="宋体" w:hint="eastAsia"/>
          <w:sz w:val="24"/>
          <w:szCs w:val="24"/>
        </w:rPr>
        <w:t>、</w:t>
      </w:r>
      <w:r>
        <w:rPr>
          <w:rFonts w:ascii="宋体" w:hAnsi="宋体" w:cs="宋体" w:hint="eastAsia"/>
          <w:sz w:val="24"/>
          <w:szCs w:val="24"/>
        </w:rPr>
        <w:t>025-83633743</w:t>
      </w:r>
      <w:r>
        <w:rPr>
          <w:rFonts w:ascii="宋体" w:hAnsi="宋体" w:cs="宋体" w:hint="eastAsia"/>
          <w:sz w:val="24"/>
          <w:szCs w:val="24"/>
        </w:rPr>
        <w:t>）。</w:t>
      </w:r>
    </w:p>
    <w:p w14:paraId="4FDDB459" w14:textId="77777777" w:rsidR="00C413E6" w:rsidRDefault="001D182D">
      <w:pPr>
        <w:widowControl w:val="0"/>
        <w:tabs>
          <w:tab w:val="left" w:pos="900"/>
        </w:tabs>
        <w:spacing w:after="0" w:line="560" w:lineRule="exact"/>
        <w:jc w:val="both"/>
        <w:rPr>
          <w:rFonts w:ascii="宋体"/>
          <w:b/>
          <w:bCs/>
          <w:sz w:val="24"/>
        </w:rPr>
      </w:pPr>
      <w:r>
        <w:rPr>
          <w:rFonts w:ascii="宋体" w:hint="eastAsia"/>
          <w:b/>
          <w:bCs/>
          <w:sz w:val="24"/>
        </w:rPr>
        <w:t>七、本次招标联系事项</w:t>
      </w:r>
    </w:p>
    <w:p w14:paraId="075CAD0D" w14:textId="77777777" w:rsidR="00C413E6" w:rsidRDefault="001D182D">
      <w:pPr>
        <w:widowControl w:val="0"/>
        <w:spacing w:after="0" w:line="560" w:lineRule="exact"/>
        <w:ind w:firstLine="480"/>
        <w:jc w:val="both"/>
        <w:rPr>
          <w:rFonts w:ascii="宋体"/>
          <w:sz w:val="24"/>
        </w:rPr>
      </w:pPr>
      <w:bookmarkStart w:id="24" w:name="_Hlk47018607"/>
      <w:r>
        <w:rPr>
          <w:rFonts w:ascii="宋体" w:hint="eastAsia"/>
          <w:sz w:val="24"/>
        </w:rPr>
        <w:t>1.</w:t>
      </w:r>
      <w:r>
        <w:rPr>
          <w:rFonts w:ascii="宋体" w:hint="eastAsia"/>
          <w:sz w:val="24"/>
        </w:rPr>
        <w:t>采购人联系方式</w:t>
      </w:r>
    </w:p>
    <w:p w14:paraId="096782B9" w14:textId="77777777" w:rsidR="00C413E6" w:rsidRDefault="001D182D">
      <w:pPr>
        <w:widowControl w:val="0"/>
        <w:spacing w:after="0" w:line="560" w:lineRule="exact"/>
        <w:ind w:firstLine="480"/>
        <w:jc w:val="both"/>
        <w:rPr>
          <w:rFonts w:ascii="宋体"/>
          <w:sz w:val="24"/>
        </w:rPr>
      </w:pPr>
      <w:r>
        <w:rPr>
          <w:rFonts w:ascii="宋体" w:hint="eastAsia"/>
          <w:sz w:val="24"/>
        </w:rPr>
        <w:t>单位名称：</w:t>
      </w:r>
      <w:r>
        <w:rPr>
          <w:rFonts w:ascii="宋体" w:hint="eastAsia"/>
          <w:sz w:val="24"/>
          <w:lang w:val="zh-CN"/>
        </w:rPr>
        <w:t>江苏省市场监督管理局</w:t>
      </w:r>
    </w:p>
    <w:p w14:paraId="630EB31E" w14:textId="77777777" w:rsidR="00C413E6" w:rsidRDefault="001D182D">
      <w:pPr>
        <w:widowControl w:val="0"/>
        <w:spacing w:after="0" w:line="560" w:lineRule="exact"/>
        <w:ind w:firstLine="480"/>
        <w:jc w:val="both"/>
        <w:rPr>
          <w:rFonts w:ascii="宋体"/>
          <w:sz w:val="24"/>
        </w:rPr>
      </w:pPr>
      <w:r>
        <w:rPr>
          <w:rFonts w:ascii="宋体" w:hint="eastAsia"/>
          <w:sz w:val="24"/>
        </w:rPr>
        <w:t>单位地址：江苏省南京市草场门大街</w:t>
      </w:r>
      <w:r>
        <w:rPr>
          <w:rFonts w:ascii="宋体" w:hint="eastAsia"/>
          <w:sz w:val="24"/>
        </w:rPr>
        <w:t>107</w:t>
      </w:r>
      <w:r>
        <w:rPr>
          <w:rFonts w:ascii="宋体" w:hint="eastAsia"/>
          <w:sz w:val="24"/>
        </w:rPr>
        <w:t>号龙江大厦</w:t>
      </w:r>
    </w:p>
    <w:p w14:paraId="45FA83C7" w14:textId="77777777" w:rsidR="00C413E6" w:rsidRDefault="001D182D">
      <w:pPr>
        <w:widowControl w:val="0"/>
        <w:spacing w:after="0" w:line="560" w:lineRule="exact"/>
        <w:ind w:firstLine="480"/>
        <w:jc w:val="both"/>
        <w:rPr>
          <w:rFonts w:ascii="宋体"/>
          <w:sz w:val="24"/>
          <w:lang w:val="zh-CN"/>
        </w:rPr>
      </w:pPr>
      <w:r>
        <w:rPr>
          <w:rFonts w:ascii="宋体" w:hint="eastAsia"/>
          <w:sz w:val="24"/>
          <w:lang w:val="zh-CN"/>
        </w:rPr>
        <w:t>联系人：戴老师</w:t>
      </w:r>
    </w:p>
    <w:p w14:paraId="369E4921" w14:textId="77777777" w:rsidR="00C413E6" w:rsidRDefault="001D182D">
      <w:pPr>
        <w:widowControl w:val="0"/>
        <w:spacing w:after="0" w:line="560" w:lineRule="exact"/>
        <w:ind w:firstLine="480"/>
        <w:jc w:val="both"/>
        <w:rPr>
          <w:rFonts w:ascii="宋体"/>
          <w:sz w:val="24"/>
          <w:lang w:val="zh-CN"/>
        </w:rPr>
      </w:pPr>
      <w:r>
        <w:rPr>
          <w:rFonts w:ascii="宋体" w:hint="eastAsia"/>
          <w:sz w:val="24"/>
          <w:lang w:val="zh-CN"/>
        </w:rPr>
        <w:t>联系方式：</w:t>
      </w:r>
      <w:r>
        <w:rPr>
          <w:rFonts w:ascii="宋体" w:hint="eastAsia"/>
          <w:sz w:val="24"/>
          <w:lang w:val="zh-CN"/>
        </w:rPr>
        <w:t>025-85537623</w:t>
      </w:r>
    </w:p>
    <w:p w14:paraId="716836AD" w14:textId="77777777" w:rsidR="00C413E6" w:rsidRDefault="001D182D">
      <w:pPr>
        <w:widowControl w:val="0"/>
        <w:spacing w:after="0" w:line="560" w:lineRule="exact"/>
        <w:ind w:firstLine="480"/>
        <w:jc w:val="both"/>
        <w:rPr>
          <w:rFonts w:ascii="宋体"/>
          <w:sz w:val="24"/>
        </w:rPr>
      </w:pPr>
      <w:r>
        <w:rPr>
          <w:rFonts w:ascii="宋体" w:hint="eastAsia"/>
          <w:sz w:val="24"/>
        </w:rPr>
        <w:t>2.</w:t>
      </w:r>
      <w:r>
        <w:rPr>
          <w:rFonts w:ascii="宋体" w:hint="eastAsia"/>
          <w:sz w:val="24"/>
        </w:rPr>
        <w:t>采购代理机构联系方式</w:t>
      </w:r>
    </w:p>
    <w:p w14:paraId="460673D2" w14:textId="77777777" w:rsidR="00C413E6" w:rsidRDefault="001D182D">
      <w:pPr>
        <w:widowControl w:val="0"/>
        <w:spacing w:after="0" w:line="560" w:lineRule="exact"/>
        <w:ind w:firstLine="480"/>
        <w:jc w:val="both"/>
        <w:rPr>
          <w:rFonts w:ascii="宋体"/>
          <w:sz w:val="24"/>
        </w:rPr>
      </w:pPr>
      <w:r>
        <w:rPr>
          <w:rFonts w:ascii="宋体" w:hint="eastAsia"/>
          <w:sz w:val="24"/>
        </w:rPr>
        <w:lastRenderedPageBreak/>
        <w:t>联系人：</w:t>
      </w:r>
      <w:r>
        <w:rPr>
          <w:rFonts w:ascii="宋体" w:hAnsi="宋体" w:hint="eastAsia"/>
          <w:sz w:val="24"/>
        </w:rPr>
        <w:t>南京小旸树招标代理有限公司</w:t>
      </w:r>
    </w:p>
    <w:p w14:paraId="00962B91" w14:textId="77777777" w:rsidR="00C413E6" w:rsidRDefault="001D182D">
      <w:pPr>
        <w:widowControl w:val="0"/>
        <w:spacing w:after="0" w:line="560" w:lineRule="exact"/>
        <w:ind w:firstLine="480"/>
        <w:jc w:val="both"/>
        <w:rPr>
          <w:rFonts w:ascii="宋体"/>
          <w:sz w:val="24"/>
        </w:rPr>
      </w:pPr>
      <w:r>
        <w:rPr>
          <w:rFonts w:ascii="宋体" w:hint="eastAsia"/>
          <w:sz w:val="24"/>
        </w:rPr>
        <w:t>联系电话：</w:t>
      </w:r>
      <w:r>
        <w:rPr>
          <w:rFonts w:ascii="宋体" w:hAnsi="宋体" w:hint="eastAsia"/>
          <w:sz w:val="24"/>
        </w:rPr>
        <w:t>025-52813631</w:t>
      </w:r>
    </w:p>
    <w:p w14:paraId="1C11F8D9" w14:textId="77777777" w:rsidR="00C413E6" w:rsidRDefault="001D182D">
      <w:pPr>
        <w:widowControl w:val="0"/>
        <w:spacing w:after="0" w:line="560" w:lineRule="exact"/>
        <w:ind w:firstLine="480"/>
        <w:jc w:val="both"/>
        <w:rPr>
          <w:rFonts w:ascii="宋体"/>
          <w:sz w:val="24"/>
        </w:rPr>
      </w:pPr>
      <w:r>
        <w:rPr>
          <w:rFonts w:ascii="宋体" w:hint="eastAsia"/>
          <w:sz w:val="24"/>
        </w:rPr>
        <w:t>联系地址：南京市雨花台区雨花大道</w:t>
      </w:r>
      <w:r>
        <w:rPr>
          <w:rFonts w:ascii="宋体" w:hint="eastAsia"/>
          <w:sz w:val="24"/>
        </w:rPr>
        <w:t>2</w:t>
      </w:r>
      <w:r>
        <w:rPr>
          <w:rFonts w:ascii="宋体" w:hint="eastAsia"/>
          <w:sz w:val="24"/>
        </w:rPr>
        <w:t>号邦宁科技园</w:t>
      </w:r>
      <w:r>
        <w:rPr>
          <w:rFonts w:ascii="宋体" w:hint="eastAsia"/>
          <w:sz w:val="24"/>
        </w:rPr>
        <w:t>5</w:t>
      </w:r>
      <w:r>
        <w:rPr>
          <w:rFonts w:ascii="宋体" w:hint="eastAsia"/>
          <w:sz w:val="24"/>
        </w:rPr>
        <w:t>楼</w:t>
      </w:r>
      <w:r>
        <w:rPr>
          <w:rFonts w:ascii="宋体" w:hint="eastAsia"/>
          <w:sz w:val="24"/>
        </w:rPr>
        <w:t>505</w:t>
      </w:r>
      <w:r>
        <w:rPr>
          <w:rFonts w:ascii="宋体"/>
          <w:sz w:val="24"/>
        </w:rPr>
        <w:t xml:space="preserve"> </w:t>
      </w:r>
    </w:p>
    <w:p w14:paraId="788465E3" w14:textId="77777777" w:rsidR="00C413E6" w:rsidRDefault="001D182D">
      <w:pPr>
        <w:widowControl w:val="0"/>
        <w:spacing w:after="0" w:line="560" w:lineRule="exact"/>
        <w:ind w:firstLine="480"/>
        <w:jc w:val="both"/>
        <w:rPr>
          <w:rFonts w:ascii="宋体"/>
          <w:sz w:val="24"/>
        </w:rPr>
      </w:pPr>
      <w:r>
        <w:rPr>
          <w:rFonts w:ascii="宋体" w:hint="eastAsia"/>
          <w:sz w:val="24"/>
        </w:rPr>
        <w:t>3.</w:t>
      </w:r>
      <w:r>
        <w:rPr>
          <w:rFonts w:ascii="宋体" w:hint="eastAsia"/>
          <w:sz w:val="24"/>
        </w:rPr>
        <w:t>项目</w:t>
      </w:r>
      <w:r>
        <w:rPr>
          <w:rFonts w:ascii="宋体"/>
          <w:sz w:val="24"/>
        </w:rPr>
        <w:t>联系方式</w:t>
      </w:r>
    </w:p>
    <w:bookmarkEnd w:id="24"/>
    <w:p w14:paraId="0A459EA1" w14:textId="77777777" w:rsidR="00C413E6" w:rsidRDefault="001D182D">
      <w:pPr>
        <w:widowControl w:val="0"/>
        <w:spacing w:after="0" w:line="560" w:lineRule="exact"/>
        <w:ind w:firstLine="480"/>
        <w:jc w:val="both"/>
        <w:rPr>
          <w:rFonts w:ascii="宋体"/>
          <w:sz w:val="24"/>
        </w:rPr>
      </w:pPr>
      <w:r>
        <w:rPr>
          <w:rFonts w:ascii="宋体" w:hint="eastAsia"/>
          <w:sz w:val="24"/>
        </w:rPr>
        <w:t>项目联系人：戴工</w:t>
      </w:r>
      <w:r>
        <w:rPr>
          <w:rFonts w:ascii="宋体" w:hint="eastAsia"/>
          <w:sz w:val="24"/>
        </w:rPr>
        <w:t xml:space="preserve"> </w:t>
      </w:r>
      <w:r>
        <w:rPr>
          <w:rFonts w:ascii="宋体"/>
          <w:sz w:val="24"/>
        </w:rPr>
        <w:t xml:space="preserve"> </w:t>
      </w:r>
    </w:p>
    <w:p w14:paraId="2BE34A9A" w14:textId="77777777" w:rsidR="00C413E6" w:rsidRDefault="001D182D">
      <w:pPr>
        <w:widowControl w:val="0"/>
        <w:spacing w:after="0" w:line="560" w:lineRule="exact"/>
        <w:ind w:firstLine="480"/>
        <w:jc w:val="both"/>
        <w:rPr>
          <w:rFonts w:ascii="宋体"/>
          <w:sz w:val="24"/>
        </w:rPr>
      </w:pPr>
      <w:r>
        <w:rPr>
          <w:rFonts w:ascii="宋体" w:hint="eastAsia"/>
          <w:sz w:val="24"/>
        </w:rPr>
        <w:t>电　话：</w:t>
      </w:r>
      <w:r>
        <w:rPr>
          <w:rFonts w:ascii="宋体" w:hint="eastAsia"/>
          <w:sz w:val="24"/>
        </w:rPr>
        <w:t xml:space="preserve">025-52813631   </w:t>
      </w:r>
    </w:p>
    <w:p w14:paraId="49B1ADB1" w14:textId="77777777" w:rsidR="00C413E6" w:rsidRDefault="001D182D">
      <w:pPr>
        <w:widowControl w:val="0"/>
        <w:spacing w:after="0" w:line="560" w:lineRule="exact"/>
        <w:ind w:firstLine="482"/>
        <w:jc w:val="both"/>
        <w:rPr>
          <w:rFonts w:ascii="宋体"/>
          <w:b/>
          <w:bCs/>
          <w:sz w:val="24"/>
          <w:szCs w:val="24"/>
        </w:rPr>
      </w:pPr>
      <w:r>
        <w:rPr>
          <w:rFonts w:ascii="宋体" w:hint="eastAsia"/>
          <w:b/>
          <w:bCs/>
          <w:sz w:val="24"/>
          <w:szCs w:val="24"/>
        </w:rPr>
        <w:t>对项目需求部分的询问、质疑请向采购人提出，由采购人负责答复。</w:t>
      </w:r>
      <w:bookmarkEnd w:id="11"/>
    </w:p>
    <w:p w14:paraId="40613E89" w14:textId="77777777" w:rsidR="00C413E6" w:rsidRDefault="00C413E6">
      <w:pPr>
        <w:widowControl w:val="0"/>
        <w:spacing w:after="0" w:line="560" w:lineRule="exact"/>
        <w:ind w:firstLine="482"/>
        <w:jc w:val="both"/>
        <w:rPr>
          <w:rFonts w:ascii="宋体"/>
          <w:b/>
          <w:bCs/>
          <w:sz w:val="24"/>
          <w:szCs w:val="24"/>
        </w:rPr>
      </w:pPr>
    </w:p>
    <w:p w14:paraId="6DA8E270" w14:textId="77777777" w:rsidR="00C413E6" w:rsidRDefault="00C413E6">
      <w:pPr>
        <w:widowControl w:val="0"/>
        <w:spacing w:after="0" w:line="560" w:lineRule="exact"/>
        <w:ind w:firstLine="482"/>
        <w:jc w:val="both"/>
        <w:rPr>
          <w:rFonts w:ascii="宋体"/>
          <w:b/>
          <w:bCs/>
          <w:sz w:val="24"/>
          <w:szCs w:val="24"/>
        </w:rPr>
      </w:pPr>
    </w:p>
    <w:p w14:paraId="0303C645" w14:textId="77777777" w:rsidR="00C413E6" w:rsidRDefault="00C413E6">
      <w:pPr>
        <w:widowControl w:val="0"/>
        <w:spacing w:after="0" w:line="560" w:lineRule="exact"/>
        <w:ind w:firstLine="482"/>
        <w:jc w:val="both"/>
        <w:rPr>
          <w:rFonts w:ascii="宋体"/>
          <w:b/>
          <w:bCs/>
          <w:sz w:val="24"/>
          <w:szCs w:val="24"/>
        </w:rPr>
      </w:pPr>
    </w:p>
    <w:p w14:paraId="42DA07FA" w14:textId="77777777" w:rsidR="00C413E6" w:rsidRDefault="00C413E6">
      <w:pPr>
        <w:widowControl w:val="0"/>
        <w:spacing w:after="0" w:line="560" w:lineRule="exact"/>
        <w:ind w:firstLine="482"/>
        <w:jc w:val="both"/>
        <w:rPr>
          <w:rFonts w:ascii="宋体"/>
          <w:b/>
          <w:bCs/>
          <w:sz w:val="24"/>
          <w:szCs w:val="24"/>
        </w:rPr>
      </w:pPr>
    </w:p>
    <w:p w14:paraId="4170E388" w14:textId="77777777" w:rsidR="00C413E6" w:rsidRDefault="00C413E6">
      <w:pPr>
        <w:widowControl w:val="0"/>
        <w:spacing w:after="0" w:line="560" w:lineRule="exact"/>
        <w:ind w:firstLine="482"/>
        <w:jc w:val="both"/>
        <w:rPr>
          <w:rFonts w:ascii="宋体"/>
          <w:b/>
          <w:bCs/>
          <w:sz w:val="24"/>
          <w:szCs w:val="24"/>
        </w:rPr>
      </w:pPr>
    </w:p>
    <w:p w14:paraId="22D59D7E" w14:textId="77777777" w:rsidR="00C413E6" w:rsidRDefault="00C413E6">
      <w:pPr>
        <w:widowControl w:val="0"/>
        <w:spacing w:after="0" w:line="560" w:lineRule="exact"/>
        <w:ind w:firstLine="482"/>
        <w:jc w:val="both"/>
        <w:rPr>
          <w:rFonts w:ascii="宋体"/>
          <w:b/>
          <w:bCs/>
          <w:sz w:val="24"/>
          <w:szCs w:val="24"/>
        </w:rPr>
      </w:pPr>
    </w:p>
    <w:p w14:paraId="7807B061" w14:textId="77777777" w:rsidR="00C413E6" w:rsidRDefault="00C413E6">
      <w:pPr>
        <w:widowControl w:val="0"/>
        <w:spacing w:after="0" w:line="560" w:lineRule="exact"/>
        <w:ind w:firstLine="482"/>
        <w:jc w:val="both"/>
        <w:rPr>
          <w:rFonts w:ascii="宋体"/>
          <w:b/>
          <w:bCs/>
          <w:sz w:val="24"/>
          <w:szCs w:val="24"/>
        </w:rPr>
      </w:pPr>
    </w:p>
    <w:p w14:paraId="5A066FA0" w14:textId="77777777" w:rsidR="00C413E6" w:rsidRDefault="00C413E6">
      <w:pPr>
        <w:widowControl w:val="0"/>
        <w:spacing w:after="0" w:line="560" w:lineRule="exact"/>
        <w:ind w:firstLine="482"/>
        <w:jc w:val="both"/>
        <w:rPr>
          <w:rFonts w:ascii="宋体"/>
          <w:b/>
          <w:bCs/>
          <w:sz w:val="24"/>
          <w:szCs w:val="24"/>
        </w:rPr>
      </w:pPr>
    </w:p>
    <w:p w14:paraId="43F526AA" w14:textId="77777777" w:rsidR="00C413E6" w:rsidRDefault="00C413E6">
      <w:pPr>
        <w:widowControl w:val="0"/>
        <w:spacing w:after="0" w:line="560" w:lineRule="exact"/>
        <w:ind w:firstLine="482"/>
        <w:jc w:val="both"/>
        <w:rPr>
          <w:rFonts w:ascii="宋体"/>
          <w:b/>
          <w:bCs/>
          <w:sz w:val="24"/>
          <w:szCs w:val="24"/>
        </w:rPr>
      </w:pPr>
    </w:p>
    <w:p w14:paraId="2ED923EC" w14:textId="77777777" w:rsidR="00C413E6" w:rsidRDefault="00C413E6">
      <w:pPr>
        <w:widowControl w:val="0"/>
        <w:spacing w:after="0" w:line="560" w:lineRule="exact"/>
        <w:ind w:firstLine="482"/>
        <w:jc w:val="both"/>
        <w:rPr>
          <w:rFonts w:ascii="宋体"/>
          <w:b/>
          <w:bCs/>
          <w:sz w:val="24"/>
          <w:szCs w:val="24"/>
        </w:rPr>
      </w:pPr>
    </w:p>
    <w:p w14:paraId="5B43D83E" w14:textId="77777777" w:rsidR="00C413E6" w:rsidRDefault="00C413E6">
      <w:pPr>
        <w:widowControl w:val="0"/>
        <w:spacing w:after="0" w:line="560" w:lineRule="exact"/>
        <w:ind w:firstLine="482"/>
        <w:jc w:val="both"/>
        <w:rPr>
          <w:rFonts w:ascii="宋体"/>
          <w:b/>
          <w:bCs/>
          <w:sz w:val="24"/>
          <w:szCs w:val="24"/>
        </w:rPr>
      </w:pPr>
    </w:p>
    <w:p w14:paraId="54CBB59D" w14:textId="77777777" w:rsidR="00C413E6" w:rsidRDefault="00C413E6">
      <w:pPr>
        <w:widowControl w:val="0"/>
        <w:spacing w:after="0" w:line="560" w:lineRule="exact"/>
        <w:ind w:firstLine="482"/>
        <w:jc w:val="both"/>
        <w:rPr>
          <w:rFonts w:ascii="宋体"/>
          <w:b/>
          <w:bCs/>
          <w:sz w:val="24"/>
          <w:szCs w:val="24"/>
        </w:rPr>
      </w:pPr>
    </w:p>
    <w:p w14:paraId="260321E0" w14:textId="77777777" w:rsidR="00C413E6" w:rsidRDefault="00C413E6">
      <w:pPr>
        <w:widowControl w:val="0"/>
        <w:spacing w:after="0" w:line="560" w:lineRule="exact"/>
        <w:ind w:firstLine="482"/>
        <w:jc w:val="both"/>
        <w:rPr>
          <w:rFonts w:ascii="宋体"/>
          <w:b/>
          <w:bCs/>
          <w:sz w:val="24"/>
          <w:szCs w:val="24"/>
        </w:rPr>
      </w:pPr>
    </w:p>
    <w:p w14:paraId="6137600C" w14:textId="77777777" w:rsidR="00C413E6" w:rsidRDefault="00C413E6">
      <w:pPr>
        <w:widowControl w:val="0"/>
        <w:spacing w:after="0" w:line="560" w:lineRule="exact"/>
        <w:ind w:firstLine="482"/>
        <w:jc w:val="both"/>
        <w:rPr>
          <w:rFonts w:ascii="宋体"/>
          <w:b/>
          <w:bCs/>
          <w:sz w:val="24"/>
          <w:szCs w:val="24"/>
        </w:rPr>
      </w:pPr>
    </w:p>
    <w:p w14:paraId="246C85C0" w14:textId="77777777" w:rsidR="00C413E6" w:rsidRDefault="00C413E6">
      <w:pPr>
        <w:widowControl w:val="0"/>
        <w:spacing w:after="0" w:line="560" w:lineRule="exact"/>
        <w:ind w:firstLine="482"/>
        <w:jc w:val="both"/>
        <w:rPr>
          <w:rFonts w:ascii="宋体"/>
          <w:b/>
          <w:bCs/>
          <w:sz w:val="24"/>
          <w:szCs w:val="24"/>
        </w:rPr>
      </w:pPr>
    </w:p>
    <w:p w14:paraId="7253E4F9" w14:textId="77777777" w:rsidR="00C413E6" w:rsidRDefault="00C413E6">
      <w:pPr>
        <w:widowControl w:val="0"/>
        <w:spacing w:after="0" w:line="560" w:lineRule="exact"/>
        <w:ind w:firstLine="482"/>
        <w:jc w:val="both"/>
        <w:rPr>
          <w:rFonts w:ascii="宋体"/>
          <w:b/>
          <w:bCs/>
          <w:sz w:val="24"/>
          <w:szCs w:val="24"/>
        </w:rPr>
      </w:pPr>
    </w:p>
    <w:p w14:paraId="17841693" w14:textId="77777777" w:rsidR="00C413E6" w:rsidRDefault="001D182D">
      <w:pPr>
        <w:pStyle w:val="1"/>
        <w:keepLines w:val="0"/>
        <w:widowControl w:val="0"/>
        <w:spacing w:before="0" w:line="240" w:lineRule="auto"/>
        <w:jc w:val="center"/>
        <w:rPr>
          <w:rFonts w:ascii="黑体" w:eastAsia="黑体" w:hAnsi="楷体_GB2312"/>
          <w:b w:val="0"/>
          <w:bCs w:val="0"/>
          <w:sz w:val="44"/>
          <w:szCs w:val="44"/>
        </w:rPr>
      </w:pPr>
      <w:bookmarkStart w:id="25" w:name="_Toc17291078"/>
      <w:bookmarkStart w:id="26" w:name="_Toc227942464"/>
      <w:bookmarkStart w:id="27" w:name="_Toc17291674"/>
      <w:bookmarkStart w:id="28" w:name="_Toc120614211"/>
      <w:r>
        <w:rPr>
          <w:rFonts w:ascii="黑体" w:eastAsia="黑体" w:hAnsi="楷体_GB2312" w:hint="eastAsia"/>
          <w:b w:val="0"/>
          <w:bCs w:val="0"/>
          <w:color w:val="000000"/>
          <w:sz w:val="44"/>
          <w:szCs w:val="44"/>
        </w:rPr>
        <w:lastRenderedPageBreak/>
        <w:t>第二章</w:t>
      </w:r>
      <w:r>
        <w:rPr>
          <w:rFonts w:ascii="黑体" w:eastAsia="黑体" w:hAnsi="楷体_GB2312" w:hint="eastAsia"/>
          <w:b w:val="0"/>
          <w:bCs w:val="0"/>
          <w:color w:val="000000"/>
          <w:sz w:val="44"/>
          <w:szCs w:val="44"/>
        </w:rPr>
        <w:t xml:space="preserve">  </w:t>
      </w:r>
      <w:r>
        <w:rPr>
          <w:rFonts w:ascii="黑体" w:eastAsia="黑体" w:hAnsi="楷体_GB2312" w:hint="eastAsia"/>
          <w:b w:val="0"/>
          <w:bCs w:val="0"/>
          <w:color w:val="000000"/>
          <w:sz w:val="44"/>
          <w:szCs w:val="44"/>
        </w:rPr>
        <w:t>投标人须知</w:t>
      </w:r>
      <w:bookmarkEnd w:id="3"/>
      <w:bookmarkEnd w:id="4"/>
      <w:bookmarkEnd w:id="5"/>
      <w:bookmarkEnd w:id="6"/>
      <w:bookmarkEnd w:id="7"/>
      <w:bookmarkEnd w:id="25"/>
      <w:bookmarkEnd w:id="26"/>
      <w:bookmarkEnd w:id="27"/>
      <w:bookmarkEnd w:id="28"/>
    </w:p>
    <w:p w14:paraId="4162D174" w14:textId="77777777" w:rsidR="00C413E6" w:rsidRDefault="001D182D">
      <w:pPr>
        <w:widowControl w:val="0"/>
        <w:spacing w:after="0" w:line="560" w:lineRule="exact"/>
        <w:ind w:firstLine="480"/>
        <w:jc w:val="both"/>
        <w:rPr>
          <w:rFonts w:ascii="宋体"/>
          <w:iCs/>
          <w:sz w:val="24"/>
        </w:rPr>
      </w:pPr>
      <w:bookmarkStart w:id="29" w:name="_Hlt26954739"/>
      <w:bookmarkStart w:id="30" w:name="_Hlt26954734"/>
      <w:bookmarkStart w:id="31" w:name="_Hlt26670360"/>
      <w:bookmarkStart w:id="32" w:name="_Hlt26954850"/>
      <w:bookmarkStart w:id="33" w:name="_Hlt16619475"/>
      <w:bookmarkStart w:id="34" w:name="_Hlt26954852"/>
      <w:bookmarkStart w:id="35" w:name="_Hlt26954838"/>
      <w:bookmarkStart w:id="36" w:name="_Hlt26668975"/>
      <w:bookmarkStart w:id="37" w:name="_Hlt26668999"/>
      <w:bookmarkStart w:id="38" w:name="_Hlt26670489"/>
      <w:bookmarkStart w:id="39" w:name="_Toc513029203"/>
      <w:bookmarkStart w:id="40" w:name="_Toc20823275"/>
      <w:bookmarkStart w:id="41" w:name="_Toc17291079"/>
      <w:bookmarkStart w:id="42" w:name="_Toc16938519"/>
      <w:bookmarkStart w:id="43" w:name="_Toc120614214"/>
      <w:bookmarkStart w:id="44" w:name="_Toc513029237"/>
      <w:bookmarkStart w:id="45" w:name="_Toc16938553"/>
      <w:bookmarkStart w:id="46" w:name="_Toc20823309"/>
      <w:bookmarkEnd w:id="29"/>
      <w:bookmarkEnd w:id="30"/>
      <w:bookmarkEnd w:id="31"/>
      <w:bookmarkEnd w:id="32"/>
      <w:bookmarkEnd w:id="33"/>
      <w:bookmarkEnd w:id="34"/>
      <w:bookmarkEnd w:id="35"/>
      <w:bookmarkEnd w:id="36"/>
      <w:bookmarkEnd w:id="37"/>
      <w:bookmarkEnd w:id="38"/>
      <w:r>
        <w:rPr>
          <w:rFonts w:ascii="宋体" w:hint="eastAsia"/>
          <w:iCs/>
          <w:sz w:val="24"/>
        </w:rPr>
        <w:t>一、总则</w:t>
      </w:r>
    </w:p>
    <w:p w14:paraId="070A36FF" w14:textId="77777777" w:rsidR="00C413E6" w:rsidRDefault="001D182D">
      <w:pPr>
        <w:widowControl w:val="0"/>
        <w:spacing w:after="0" w:line="560" w:lineRule="exact"/>
        <w:ind w:firstLine="480"/>
        <w:jc w:val="both"/>
        <w:rPr>
          <w:rFonts w:ascii="宋体"/>
          <w:iCs/>
          <w:sz w:val="24"/>
        </w:rPr>
      </w:pPr>
      <w:r>
        <w:rPr>
          <w:rFonts w:ascii="宋体" w:hint="eastAsia"/>
          <w:iCs/>
          <w:sz w:val="24"/>
        </w:rPr>
        <w:t>1</w:t>
      </w:r>
      <w:r>
        <w:rPr>
          <w:rFonts w:ascii="宋体" w:hint="eastAsia"/>
          <w:iCs/>
          <w:sz w:val="24"/>
        </w:rPr>
        <w:t>、招标方式</w:t>
      </w:r>
    </w:p>
    <w:p w14:paraId="2DEC7EAC"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1.1 </w:t>
      </w:r>
      <w:r>
        <w:rPr>
          <w:rFonts w:ascii="宋体" w:hint="eastAsia"/>
          <w:iCs/>
          <w:sz w:val="24"/>
        </w:rPr>
        <w:t>本次招标采取公开招标方式，本招标文件仅适用于招标公告中所述项目。</w:t>
      </w:r>
    </w:p>
    <w:p w14:paraId="64C46280" w14:textId="77777777" w:rsidR="00C413E6" w:rsidRDefault="001D182D">
      <w:pPr>
        <w:widowControl w:val="0"/>
        <w:spacing w:after="0" w:line="560" w:lineRule="exact"/>
        <w:ind w:firstLine="480"/>
        <w:jc w:val="both"/>
        <w:rPr>
          <w:rFonts w:ascii="宋体"/>
          <w:iCs/>
          <w:sz w:val="24"/>
        </w:rPr>
      </w:pPr>
      <w:r>
        <w:rPr>
          <w:rFonts w:ascii="宋体" w:hint="eastAsia"/>
          <w:iCs/>
          <w:sz w:val="24"/>
        </w:rPr>
        <w:t>2</w:t>
      </w:r>
      <w:r>
        <w:rPr>
          <w:rFonts w:ascii="宋体" w:hint="eastAsia"/>
          <w:iCs/>
          <w:sz w:val="24"/>
        </w:rPr>
        <w:t>、合格的投标人</w:t>
      </w:r>
    </w:p>
    <w:p w14:paraId="5D03B66B" w14:textId="77777777" w:rsidR="00C413E6" w:rsidRDefault="001D182D">
      <w:pPr>
        <w:widowControl w:val="0"/>
        <w:spacing w:after="0" w:line="560" w:lineRule="exact"/>
        <w:ind w:firstLine="480"/>
        <w:jc w:val="both"/>
        <w:rPr>
          <w:rFonts w:ascii="宋体"/>
          <w:iCs/>
          <w:sz w:val="24"/>
        </w:rPr>
      </w:pPr>
      <w:r>
        <w:rPr>
          <w:rFonts w:ascii="宋体" w:hint="eastAsia"/>
          <w:iCs/>
          <w:sz w:val="24"/>
        </w:rPr>
        <w:t>2.1</w:t>
      </w:r>
      <w:r>
        <w:rPr>
          <w:rFonts w:ascii="宋体" w:hint="eastAsia"/>
          <w:iCs/>
          <w:sz w:val="24"/>
        </w:rPr>
        <w:t>满足招标公告中供应商的资格要求的规定。</w:t>
      </w:r>
    </w:p>
    <w:p w14:paraId="727A129D"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2.2 </w:t>
      </w:r>
      <w:r>
        <w:rPr>
          <w:rFonts w:ascii="宋体" w:hint="eastAsia"/>
          <w:iCs/>
          <w:sz w:val="24"/>
        </w:rPr>
        <w:t>满足本文件实质性条款的规定。</w:t>
      </w:r>
    </w:p>
    <w:p w14:paraId="502918E1" w14:textId="77777777" w:rsidR="00C413E6" w:rsidRDefault="001D182D">
      <w:pPr>
        <w:widowControl w:val="0"/>
        <w:spacing w:after="0" w:line="560" w:lineRule="exact"/>
        <w:ind w:firstLine="480"/>
        <w:jc w:val="both"/>
        <w:rPr>
          <w:rFonts w:ascii="宋体"/>
          <w:iCs/>
          <w:sz w:val="24"/>
        </w:rPr>
      </w:pPr>
      <w:r>
        <w:rPr>
          <w:rFonts w:ascii="宋体" w:hint="eastAsia"/>
          <w:iCs/>
          <w:sz w:val="24"/>
        </w:rPr>
        <w:t>3</w:t>
      </w:r>
      <w:r>
        <w:rPr>
          <w:rFonts w:ascii="宋体" w:hint="eastAsia"/>
          <w:iCs/>
          <w:sz w:val="24"/>
        </w:rPr>
        <w:t>、适用法律</w:t>
      </w:r>
    </w:p>
    <w:p w14:paraId="53AC55B7"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3.1 </w:t>
      </w:r>
      <w:r>
        <w:rPr>
          <w:rFonts w:ascii="宋体" w:hint="eastAsia"/>
          <w:iCs/>
          <w:sz w:val="24"/>
        </w:rPr>
        <w:t>本次招标及由此产生的合同受中华人民共和国政府采购有关的法律法规制约和保护。</w:t>
      </w:r>
    </w:p>
    <w:p w14:paraId="15612F7D" w14:textId="77777777" w:rsidR="00C413E6" w:rsidRDefault="001D182D">
      <w:pPr>
        <w:widowControl w:val="0"/>
        <w:spacing w:after="0" w:line="560" w:lineRule="exact"/>
        <w:ind w:firstLine="480"/>
        <w:jc w:val="both"/>
        <w:rPr>
          <w:rFonts w:ascii="宋体"/>
          <w:iCs/>
          <w:sz w:val="24"/>
        </w:rPr>
      </w:pPr>
      <w:r>
        <w:rPr>
          <w:rFonts w:ascii="宋体" w:hint="eastAsia"/>
          <w:iCs/>
          <w:sz w:val="24"/>
        </w:rPr>
        <w:t>4</w:t>
      </w:r>
      <w:r>
        <w:rPr>
          <w:rFonts w:ascii="宋体" w:hint="eastAsia"/>
          <w:iCs/>
          <w:sz w:val="24"/>
        </w:rPr>
        <w:t>、投标费用</w:t>
      </w:r>
    </w:p>
    <w:p w14:paraId="4C67985D"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4.1 </w:t>
      </w:r>
      <w:r>
        <w:rPr>
          <w:rFonts w:ascii="宋体" w:hint="eastAsia"/>
          <w:iCs/>
          <w:sz w:val="24"/>
        </w:rPr>
        <w:t>投标人应自行承担所有与参加投标有关的费用，无论投标过程中的做法和结果如何，南京小旸树招标代理有限公司及采购人在任何情况下均无义务和责任承担这些费用。</w:t>
      </w:r>
    </w:p>
    <w:p w14:paraId="3D4D0C57" w14:textId="77777777" w:rsidR="00C413E6" w:rsidRDefault="001D182D">
      <w:pPr>
        <w:tabs>
          <w:tab w:val="left" w:pos="900"/>
        </w:tabs>
        <w:spacing w:after="0" w:line="560" w:lineRule="exact"/>
        <w:ind w:firstLine="597"/>
        <w:jc w:val="both"/>
        <w:rPr>
          <w:rFonts w:ascii="宋体"/>
          <w:iCs/>
          <w:sz w:val="24"/>
        </w:rPr>
      </w:pPr>
      <w:bookmarkStart w:id="47" w:name="_Hlk227213550"/>
      <w:r>
        <w:rPr>
          <w:rFonts w:ascii="宋体" w:hint="eastAsia"/>
          <w:iCs/>
          <w:sz w:val="24"/>
        </w:rPr>
        <w:t>4.2</w:t>
      </w:r>
      <w:r>
        <w:rPr>
          <w:rFonts w:ascii="宋体" w:hint="eastAsia"/>
          <w:iCs/>
          <w:sz w:val="24"/>
        </w:rPr>
        <w:t>代理服务费（按整个项目计算）</w:t>
      </w:r>
    </w:p>
    <w:p w14:paraId="4FDF364D" w14:textId="77777777" w:rsidR="00C413E6" w:rsidRDefault="001D182D">
      <w:pPr>
        <w:tabs>
          <w:tab w:val="left" w:pos="900"/>
        </w:tabs>
        <w:spacing w:after="0" w:line="560" w:lineRule="exact"/>
        <w:ind w:firstLine="597"/>
        <w:jc w:val="both"/>
        <w:rPr>
          <w:rFonts w:ascii="宋体"/>
          <w:iCs/>
          <w:sz w:val="24"/>
        </w:rPr>
      </w:pPr>
      <w:r>
        <w:rPr>
          <w:rFonts w:ascii="宋体" w:hint="eastAsia"/>
          <w:iCs/>
          <w:sz w:val="24"/>
        </w:rPr>
        <w:t>4.2.1</w:t>
      </w:r>
      <w:r>
        <w:rPr>
          <w:rFonts w:ascii="宋体" w:hint="eastAsia"/>
          <w:iCs/>
          <w:sz w:val="24"/>
        </w:rPr>
        <w:t>支付主体和原因：为优化采购资金使用效率，依据《政府采购代理机构管理暂行办法》（财库〔</w:t>
      </w:r>
      <w:r>
        <w:rPr>
          <w:rFonts w:ascii="宋体" w:hint="eastAsia"/>
          <w:iCs/>
          <w:sz w:val="24"/>
        </w:rPr>
        <w:t>2018</w:t>
      </w:r>
      <w:r>
        <w:rPr>
          <w:rFonts w:ascii="宋体" w:hint="eastAsia"/>
          <w:iCs/>
          <w:sz w:val="24"/>
        </w:rPr>
        <w:t>〕</w:t>
      </w:r>
      <w:r>
        <w:rPr>
          <w:rFonts w:ascii="宋体" w:hint="eastAsia"/>
          <w:iCs/>
          <w:sz w:val="24"/>
        </w:rPr>
        <w:t>2</w:t>
      </w:r>
      <w:r>
        <w:rPr>
          <w:rFonts w:ascii="宋体" w:hint="eastAsia"/>
          <w:iCs/>
          <w:sz w:val="24"/>
        </w:rPr>
        <w:t>号）第十五条、《关于进一步规范政府采购活动相关费用管理的通知》（苏财规〔</w:t>
      </w:r>
      <w:r>
        <w:rPr>
          <w:rFonts w:ascii="宋体" w:hint="eastAsia"/>
          <w:iCs/>
          <w:sz w:val="24"/>
        </w:rPr>
        <w:t>2026</w:t>
      </w:r>
      <w:r>
        <w:rPr>
          <w:rFonts w:ascii="宋体" w:hint="eastAsia"/>
          <w:iCs/>
          <w:sz w:val="24"/>
        </w:rPr>
        <w:t>〕</w:t>
      </w:r>
      <w:r>
        <w:rPr>
          <w:rFonts w:ascii="宋体" w:hint="eastAsia"/>
          <w:iCs/>
          <w:sz w:val="24"/>
        </w:rPr>
        <w:t>1</w:t>
      </w:r>
      <w:r>
        <w:rPr>
          <w:rFonts w:ascii="宋体" w:hint="eastAsia"/>
          <w:iCs/>
          <w:sz w:val="24"/>
        </w:rPr>
        <w:t>号）规定，经采购人研究确定，本项目代理服务费由中标供应商支付。</w:t>
      </w:r>
    </w:p>
    <w:p w14:paraId="413319DD" w14:textId="77777777" w:rsidR="00C413E6" w:rsidRDefault="001D182D">
      <w:pPr>
        <w:tabs>
          <w:tab w:val="left" w:pos="900"/>
        </w:tabs>
        <w:spacing w:after="0" w:line="560" w:lineRule="exact"/>
        <w:ind w:firstLine="597"/>
        <w:jc w:val="both"/>
        <w:rPr>
          <w:rFonts w:ascii="宋体"/>
          <w:iCs/>
          <w:sz w:val="24"/>
        </w:rPr>
      </w:pPr>
      <w:r>
        <w:rPr>
          <w:rFonts w:ascii="宋体" w:hint="eastAsia"/>
          <w:iCs/>
          <w:sz w:val="24"/>
        </w:rPr>
        <w:t>4.2.2</w:t>
      </w:r>
      <w:r>
        <w:rPr>
          <w:rFonts w:ascii="宋体" w:hint="eastAsia"/>
          <w:iCs/>
          <w:sz w:val="24"/>
        </w:rPr>
        <w:t>报价要求：供应商在报价时应将代理服务费全额包含在投标报价中，采购人不再另行支付。</w:t>
      </w:r>
    </w:p>
    <w:p w14:paraId="607410B8" w14:textId="77777777" w:rsidR="00C413E6" w:rsidRDefault="001D182D">
      <w:pPr>
        <w:tabs>
          <w:tab w:val="left" w:pos="900"/>
        </w:tabs>
        <w:spacing w:after="0" w:line="560" w:lineRule="exact"/>
        <w:ind w:firstLine="597"/>
        <w:jc w:val="both"/>
        <w:rPr>
          <w:rFonts w:ascii="宋体" w:hAnsi="Calibri"/>
          <w:iCs/>
          <w:color w:val="000000"/>
          <w:sz w:val="24"/>
        </w:rPr>
      </w:pPr>
      <w:r>
        <w:rPr>
          <w:rFonts w:ascii="宋体" w:hint="eastAsia"/>
          <w:iCs/>
          <w:sz w:val="24"/>
        </w:rPr>
        <w:lastRenderedPageBreak/>
        <w:t>4.2.3</w:t>
      </w:r>
      <w:r>
        <w:rPr>
          <w:rFonts w:ascii="宋体" w:hint="eastAsia"/>
          <w:iCs/>
          <w:sz w:val="24"/>
        </w:rPr>
        <w:t>收费标准：代理服务费按</w:t>
      </w:r>
      <w:r>
        <w:rPr>
          <w:rFonts w:ascii="宋体"/>
          <w:bCs/>
          <w:iCs/>
          <w:sz w:val="24"/>
        </w:rPr>
        <w:t>差额定率</w:t>
      </w:r>
      <w:r>
        <w:rPr>
          <w:rFonts w:ascii="宋体" w:hint="eastAsia"/>
          <w:bCs/>
          <w:iCs/>
          <w:sz w:val="24"/>
        </w:rPr>
        <w:t>分档</w:t>
      </w:r>
      <w:r>
        <w:rPr>
          <w:rFonts w:ascii="宋体"/>
          <w:bCs/>
          <w:iCs/>
          <w:sz w:val="24"/>
        </w:rPr>
        <w:t>累进</w:t>
      </w:r>
      <w:r>
        <w:rPr>
          <w:rFonts w:ascii="宋体" w:hint="eastAsia"/>
          <w:bCs/>
          <w:iCs/>
          <w:sz w:val="24"/>
        </w:rPr>
        <w:t>费率和成交金额</w:t>
      </w:r>
      <w:r>
        <w:rPr>
          <w:rFonts w:ascii="宋体" w:hint="eastAsia"/>
          <w:iCs/>
          <w:sz w:val="24"/>
        </w:rPr>
        <w:t>分段计算，</w:t>
      </w:r>
      <w:r>
        <w:rPr>
          <w:rFonts w:ascii="宋体" w:hint="eastAsia"/>
          <w:bCs/>
          <w:iCs/>
          <w:sz w:val="24"/>
        </w:rPr>
        <w:t>有分包的以一个项目整体计算后由各分包中标供应商按比例分担，本项目按基准费率计算后的</w:t>
      </w:r>
      <w:r>
        <w:rPr>
          <w:rFonts w:ascii="宋体" w:hint="eastAsia"/>
          <w:bCs/>
          <w:iCs/>
          <w:sz w:val="24"/>
        </w:rPr>
        <w:t>8</w:t>
      </w:r>
      <w:r>
        <w:rPr>
          <w:rFonts w:ascii="宋体"/>
          <w:bCs/>
          <w:iCs/>
          <w:sz w:val="24"/>
        </w:rPr>
        <w:t>0%</w:t>
      </w:r>
      <w:r>
        <w:rPr>
          <w:rFonts w:ascii="宋体" w:hint="eastAsia"/>
          <w:bCs/>
          <w:iCs/>
          <w:sz w:val="24"/>
        </w:rPr>
        <w:t>收取代理服务费</w:t>
      </w:r>
      <w:r>
        <w:rPr>
          <w:rFonts w:ascii="宋体" w:hint="eastAsia"/>
          <w:iCs/>
          <w:sz w:val="24"/>
        </w:rPr>
        <w:t>。</w:t>
      </w:r>
      <w:r>
        <w:rPr>
          <w:rFonts w:ascii="宋体" w:hAnsi="Calibri" w:hint="eastAsia"/>
          <w:iCs/>
          <w:color w:val="000000"/>
          <w:sz w:val="24"/>
        </w:rPr>
        <w:t>基准费率标准如下：</w:t>
      </w:r>
    </w:p>
    <w:tbl>
      <w:tblPr>
        <w:tblW w:w="6535" w:type="dxa"/>
        <w:tblInd w:w="1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2"/>
        <w:gridCol w:w="2078"/>
        <w:gridCol w:w="1985"/>
      </w:tblGrid>
      <w:tr w:rsidR="00C413E6" w14:paraId="0283478A" w14:textId="77777777">
        <w:trPr>
          <w:trHeight w:val="255"/>
        </w:trPr>
        <w:tc>
          <w:tcPr>
            <w:tcW w:w="2472" w:type="dxa"/>
          </w:tcPr>
          <w:p w14:paraId="5FB25016" w14:textId="77777777" w:rsidR="00C413E6" w:rsidRDefault="001D182D">
            <w:pPr>
              <w:tabs>
                <w:tab w:val="left" w:pos="900"/>
              </w:tabs>
              <w:spacing w:after="0" w:line="560" w:lineRule="exact"/>
              <w:jc w:val="both"/>
              <w:rPr>
                <w:rFonts w:ascii="宋体" w:hAnsi="Calibri"/>
                <w:iCs/>
                <w:color w:val="000000"/>
                <w:sz w:val="24"/>
              </w:rPr>
            </w:pPr>
            <w:r>
              <w:rPr>
                <w:rFonts w:ascii="宋体" w:hAnsi="Calibri" w:hint="eastAsia"/>
                <w:iCs/>
                <w:color w:val="000000"/>
                <w:sz w:val="24"/>
              </w:rPr>
              <w:t>金额（单位：万元）</w:t>
            </w:r>
          </w:p>
        </w:tc>
        <w:tc>
          <w:tcPr>
            <w:tcW w:w="2078" w:type="dxa"/>
          </w:tcPr>
          <w:p w14:paraId="56B755C0" w14:textId="77777777" w:rsidR="00C413E6" w:rsidRDefault="001D182D">
            <w:pPr>
              <w:tabs>
                <w:tab w:val="left" w:pos="900"/>
              </w:tabs>
              <w:spacing w:after="0" w:line="560" w:lineRule="exact"/>
              <w:jc w:val="both"/>
              <w:rPr>
                <w:rFonts w:ascii="宋体" w:hAnsi="Calibri"/>
                <w:iCs/>
                <w:color w:val="000000"/>
                <w:sz w:val="24"/>
              </w:rPr>
            </w:pPr>
            <w:r>
              <w:rPr>
                <w:rFonts w:ascii="宋体" w:hAnsi="Calibri" w:hint="eastAsia"/>
                <w:iCs/>
                <w:color w:val="000000"/>
                <w:sz w:val="24"/>
              </w:rPr>
              <w:t>货物类分段费率</w:t>
            </w:r>
          </w:p>
        </w:tc>
        <w:tc>
          <w:tcPr>
            <w:tcW w:w="1985" w:type="dxa"/>
          </w:tcPr>
          <w:p w14:paraId="526186F5" w14:textId="77777777" w:rsidR="00C413E6" w:rsidRDefault="001D182D">
            <w:pPr>
              <w:tabs>
                <w:tab w:val="left" w:pos="900"/>
              </w:tabs>
              <w:spacing w:after="0" w:line="560" w:lineRule="exact"/>
              <w:jc w:val="both"/>
              <w:rPr>
                <w:rFonts w:ascii="宋体" w:hAnsi="Calibri"/>
                <w:iCs/>
                <w:color w:val="000000"/>
                <w:sz w:val="24"/>
              </w:rPr>
            </w:pPr>
            <w:r>
              <w:rPr>
                <w:rFonts w:ascii="宋体" w:hAnsi="Calibri" w:hint="eastAsia"/>
                <w:bCs/>
                <w:sz w:val="24"/>
              </w:rPr>
              <w:t>服务类分段费率</w:t>
            </w:r>
          </w:p>
        </w:tc>
      </w:tr>
      <w:tr w:rsidR="00C413E6" w14:paraId="07175AAD" w14:textId="77777777">
        <w:trPr>
          <w:trHeight w:val="405"/>
        </w:trPr>
        <w:tc>
          <w:tcPr>
            <w:tcW w:w="2472" w:type="dxa"/>
          </w:tcPr>
          <w:p w14:paraId="015C2725" w14:textId="77777777" w:rsidR="00C413E6" w:rsidRDefault="001D182D">
            <w:pPr>
              <w:tabs>
                <w:tab w:val="left" w:pos="900"/>
              </w:tabs>
              <w:spacing w:after="0" w:line="560" w:lineRule="exact"/>
              <w:jc w:val="both"/>
              <w:rPr>
                <w:rFonts w:ascii="宋体" w:hAnsi="Calibri"/>
                <w:iCs/>
                <w:color w:val="000000"/>
                <w:sz w:val="24"/>
              </w:rPr>
            </w:pPr>
            <w:r>
              <w:rPr>
                <w:rFonts w:ascii="宋体" w:hAnsi="Calibri" w:hint="eastAsia"/>
                <w:iCs/>
                <w:color w:val="000000"/>
                <w:sz w:val="24"/>
              </w:rPr>
              <w:t>金额≤</w:t>
            </w:r>
            <w:r>
              <w:rPr>
                <w:rFonts w:ascii="宋体" w:hAnsi="Calibri"/>
                <w:iCs/>
                <w:color w:val="000000"/>
                <w:sz w:val="24"/>
              </w:rPr>
              <w:t>100</w:t>
            </w:r>
          </w:p>
        </w:tc>
        <w:tc>
          <w:tcPr>
            <w:tcW w:w="2078" w:type="dxa"/>
          </w:tcPr>
          <w:p w14:paraId="475657C9" w14:textId="77777777" w:rsidR="00C413E6" w:rsidRDefault="001D182D">
            <w:pPr>
              <w:tabs>
                <w:tab w:val="left" w:pos="900"/>
              </w:tabs>
              <w:spacing w:after="0" w:line="560" w:lineRule="exact"/>
              <w:jc w:val="both"/>
              <w:rPr>
                <w:rFonts w:ascii="宋体" w:hAnsi="Calibri"/>
                <w:iCs/>
                <w:color w:val="000000"/>
                <w:sz w:val="24"/>
              </w:rPr>
            </w:pPr>
            <w:r>
              <w:rPr>
                <w:rFonts w:ascii="宋体" w:hAnsi="Calibri"/>
                <w:iCs/>
                <w:color w:val="000000"/>
                <w:sz w:val="24"/>
              </w:rPr>
              <w:t>1.50%</w:t>
            </w:r>
          </w:p>
        </w:tc>
        <w:tc>
          <w:tcPr>
            <w:tcW w:w="1985" w:type="dxa"/>
          </w:tcPr>
          <w:p w14:paraId="5672A456" w14:textId="77777777" w:rsidR="00C413E6" w:rsidRDefault="001D182D">
            <w:pPr>
              <w:tabs>
                <w:tab w:val="left" w:pos="900"/>
              </w:tabs>
              <w:spacing w:after="0" w:line="560" w:lineRule="exact"/>
              <w:jc w:val="both"/>
              <w:rPr>
                <w:rFonts w:ascii="宋体" w:hAnsi="Calibri"/>
                <w:iCs/>
                <w:color w:val="000000"/>
                <w:sz w:val="24"/>
              </w:rPr>
            </w:pPr>
            <w:r>
              <w:rPr>
                <w:rFonts w:ascii="宋体" w:hAnsi="Calibri" w:hint="eastAsia"/>
                <w:bCs/>
                <w:sz w:val="24"/>
              </w:rPr>
              <w:t>1.50%</w:t>
            </w:r>
          </w:p>
        </w:tc>
      </w:tr>
      <w:tr w:rsidR="00C413E6" w14:paraId="4188A313" w14:textId="77777777">
        <w:tc>
          <w:tcPr>
            <w:tcW w:w="2472" w:type="dxa"/>
          </w:tcPr>
          <w:p w14:paraId="25FE53C0" w14:textId="77777777" w:rsidR="00C413E6" w:rsidRDefault="001D182D">
            <w:pPr>
              <w:tabs>
                <w:tab w:val="left" w:pos="900"/>
              </w:tabs>
              <w:spacing w:after="0" w:line="560" w:lineRule="exact"/>
              <w:jc w:val="both"/>
              <w:rPr>
                <w:rFonts w:ascii="宋体" w:hAnsi="Calibri"/>
                <w:iCs/>
                <w:color w:val="000000"/>
                <w:sz w:val="24"/>
              </w:rPr>
            </w:pPr>
            <w:r>
              <w:rPr>
                <w:rFonts w:ascii="宋体" w:hAnsi="Calibri"/>
                <w:iCs/>
                <w:color w:val="000000"/>
                <w:sz w:val="24"/>
              </w:rPr>
              <w:t>100</w:t>
            </w:r>
            <w:r>
              <w:rPr>
                <w:rFonts w:ascii="宋体" w:hAnsi="Calibri" w:hint="eastAsia"/>
                <w:iCs/>
                <w:color w:val="000000"/>
                <w:sz w:val="24"/>
              </w:rPr>
              <w:t>＜金额≤</w:t>
            </w:r>
            <w:r>
              <w:rPr>
                <w:rFonts w:ascii="宋体" w:hAnsi="Calibri"/>
                <w:iCs/>
                <w:color w:val="000000"/>
                <w:sz w:val="24"/>
              </w:rPr>
              <w:t>500</w:t>
            </w:r>
          </w:p>
        </w:tc>
        <w:tc>
          <w:tcPr>
            <w:tcW w:w="2078" w:type="dxa"/>
          </w:tcPr>
          <w:p w14:paraId="28DFA95E" w14:textId="77777777" w:rsidR="00C413E6" w:rsidRDefault="001D182D">
            <w:pPr>
              <w:tabs>
                <w:tab w:val="left" w:pos="900"/>
              </w:tabs>
              <w:spacing w:after="0" w:line="560" w:lineRule="exact"/>
              <w:jc w:val="both"/>
              <w:rPr>
                <w:rFonts w:ascii="宋体" w:hAnsi="Calibri"/>
                <w:iCs/>
                <w:color w:val="000000"/>
                <w:sz w:val="24"/>
              </w:rPr>
            </w:pPr>
            <w:r>
              <w:rPr>
                <w:rFonts w:ascii="宋体" w:hAnsi="Calibri" w:hint="eastAsia"/>
                <w:iCs/>
                <w:color w:val="000000"/>
                <w:sz w:val="24"/>
              </w:rPr>
              <w:t>1.10</w:t>
            </w:r>
            <w:r>
              <w:rPr>
                <w:rFonts w:ascii="宋体" w:hAnsi="Calibri"/>
                <w:iCs/>
                <w:color w:val="000000"/>
                <w:sz w:val="24"/>
              </w:rPr>
              <w:t>%</w:t>
            </w:r>
          </w:p>
        </w:tc>
        <w:tc>
          <w:tcPr>
            <w:tcW w:w="1985" w:type="dxa"/>
          </w:tcPr>
          <w:p w14:paraId="277152F7" w14:textId="77777777" w:rsidR="00C413E6" w:rsidRDefault="001D182D">
            <w:pPr>
              <w:tabs>
                <w:tab w:val="left" w:pos="900"/>
              </w:tabs>
              <w:spacing w:after="0" w:line="560" w:lineRule="exact"/>
              <w:jc w:val="both"/>
              <w:rPr>
                <w:rFonts w:ascii="宋体" w:hAnsi="Calibri"/>
                <w:iCs/>
                <w:color w:val="000000"/>
                <w:sz w:val="24"/>
              </w:rPr>
            </w:pPr>
            <w:r>
              <w:rPr>
                <w:rFonts w:ascii="宋体" w:hAnsi="Calibri" w:hint="eastAsia"/>
                <w:bCs/>
                <w:sz w:val="24"/>
              </w:rPr>
              <w:t>0.80%</w:t>
            </w:r>
          </w:p>
        </w:tc>
      </w:tr>
      <w:tr w:rsidR="00C413E6" w14:paraId="79DE60C0" w14:textId="77777777">
        <w:tc>
          <w:tcPr>
            <w:tcW w:w="2472" w:type="dxa"/>
          </w:tcPr>
          <w:p w14:paraId="31E4E579" w14:textId="77777777" w:rsidR="00C413E6" w:rsidRDefault="001D182D">
            <w:pPr>
              <w:tabs>
                <w:tab w:val="left" w:pos="900"/>
              </w:tabs>
              <w:spacing w:after="0" w:line="560" w:lineRule="exact"/>
              <w:jc w:val="both"/>
              <w:rPr>
                <w:rFonts w:ascii="宋体" w:hAnsi="Calibri"/>
                <w:iCs/>
                <w:color w:val="000000"/>
                <w:sz w:val="24"/>
              </w:rPr>
            </w:pPr>
            <w:r>
              <w:rPr>
                <w:rFonts w:ascii="宋体" w:hAnsi="Calibri"/>
                <w:iCs/>
                <w:color w:val="000000"/>
                <w:sz w:val="24"/>
              </w:rPr>
              <w:t>500</w:t>
            </w:r>
            <w:r>
              <w:rPr>
                <w:rFonts w:ascii="宋体" w:hAnsi="Calibri" w:hint="eastAsia"/>
                <w:iCs/>
                <w:color w:val="000000"/>
                <w:sz w:val="24"/>
              </w:rPr>
              <w:t>＜金额≤</w:t>
            </w:r>
            <w:r>
              <w:rPr>
                <w:rFonts w:ascii="宋体" w:hAnsi="Calibri"/>
                <w:iCs/>
                <w:color w:val="000000"/>
                <w:sz w:val="24"/>
              </w:rPr>
              <w:t>1000</w:t>
            </w:r>
          </w:p>
        </w:tc>
        <w:tc>
          <w:tcPr>
            <w:tcW w:w="2078" w:type="dxa"/>
          </w:tcPr>
          <w:p w14:paraId="35441711" w14:textId="77777777" w:rsidR="00C413E6" w:rsidRDefault="001D182D">
            <w:pPr>
              <w:tabs>
                <w:tab w:val="left" w:pos="900"/>
              </w:tabs>
              <w:spacing w:after="0" w:line="560" w:lineRule="exact"/>
              <w:jc w:val="both"/>
              <w:rPr>
                <w:rFonts w:ascii="宋体" w:hAnsi="Calibri"/>
                <w:iCs/>
                <w:color w:val="000000"/>
                <w:sz w:val="24"/>
              </w:rPr>
            </w:pPr>
            <w:r>
              <w:rPr>
                <w:rFonts w:ascii="宋体" w:hAnsi="Calibri" w:hint="eastAsia"/>
                <w:iCs/>
                <w:color w:val="000000"/>
                <w:sz w:val="24"/>
              </w:rPr>
              <w:t>0.80</w:t>
            </w:r>
            <w:r>
              <w:rPr>
                <w:rFonts w:ascii="宋体" w:hAnsi="Calibri"/>
                <w:iCs/>
                <w:color w:val="000000"/>
                <w:sz w:val="24"/>
              </w:rPr>
              <w:t>%</w:t>
            </w:r>
          </w:p>
        </w:tc>
        <w:tc>
          <w:tcPr>
            <w:tcW w:w="1985" w:type="dxa"/>
          </w:tcPr>
          <w:p w14:paraId="1035C54A" w14:textId="77777777" w:rsidR="00C413E6" w:rsidRDefault="001D182D">
            <w:pPr>
              <w:tabs>
                <w:tab w:val="left" w:pos="900"/>
              </w:tabs>
              <w:spacing w:after="0" w:line="560" w:lineRule="exact"/>
              <w:jc w:val="both"/>
              <w:rPr>
                <w:rFonts w:ascii="宋体" w:hAnsi="Calibri"/>
                <w:iCs/>
                <w:color w:val="000000"/>
                <w:sz w:val="24"/>
              </w:rPr>
            </w:pPr>
            <w:r>
              <w:rPr>
                <w:rFonts w:ascii="宋体" w:hAnsi="Calibri" w:hint="eastAsia"/>
                <w:bCs/>
                <w:sz w:val="24"/>
              </w:rPr>
              <w:t>0.45%</w:t>
            </w:r>
          </w:p>
        </w:tc>
      </w:tr>
      <w:tr w:rsidR="00C413E6" w14:paraId="08E84F29" w14:textId="77777777">
        <w:tc>
          <w:tcPr>
            <w:tcW w:w="2472" w:type="dxa"/>
          </w:tcPr>
          <w:p w14:paraId="6332A0C8" w14:textId="77777777" w:rsidR="00C413E6" w:rsidRDefault="001D182D">
            <w:pPr>
              <w:tabs>
                <w:tab w:val="left" w:pos="900"/>
              </w:tabs>
              <w:spacing w:after="0" w:line="560" w:lineRule="exact"/>
              <w:jc w:val="both"/>
              <w:rPr>
                <w:rFonts w:ascii="宋体" w:hAnsi="Calibri"/>
                <w:iCs/>
                <w:color w:val="000000"/>
                <w:sz w:val="24"/>
              </w:rPr>
            </w:pPr>
            <w:r>
              <w:rPr>
                <w:rFonts w:ascii="宋体" w:hAnsi="Calibri"/>
                <w:iCs/>
                <w:color w:val="000000"/>
                <w:sz w:val="24"/>
              </w:rPr>
              <w:t>1000</w:t>
            </w:r>
            <w:r>
              <w:rPr>
                <w:rFonts w:ascii="宋体" w:hAnsi="Calibri" w:hint="eastAsia"/>
                <w:iCs/>
                <w:color w:val="000000"/>
                <w:sz w:val="24"/>
              </w:rPr>
              <w:t>＜金额≤</w:t>
            </w:r>
            <w:r>
              <w:rPr>
                <w:rFonts w:ascii="宋体" w:hAnsi="Calibri"/>
                <w:iCs/>
                <w:color w:val="000000"/>
                <w:sz w:val="24"/>
              </w:rPr>
              <w:t>5000</w:t>
            </w:r>
          </w:p>
        </w:tc>
        <w:tc>
          <w:tcPr>
            <w:tcW w:w="2078" w:type="dxa"/>
          </w:tcPr>
          <w:p w14:paraId="284EFC63" w14:textId="77777777" w:rsidR="00C413E6" w:rsidRDefault="001D182D">
            <w:pPr>
              <w:tabs>
                <w:tab w:val="left" w:pos="900"/>
              </w:tabs>
              <w:spacing w:after="0" w:line="560" w:lineRule="exact"/>
              <w:jc w:val="both"/>
              <w:rPr>
                <w:rFonts w:ascii="宋体" w:hAnsi="Calibri"/>
                <w:iCs/>
                <w:color w:val="000000"/>
                <w:sz w:val="24"/>
              </w:rPr>
            </w:pPr>
            <w:r>
              <w:rPr>
                <w:rFonts w:ascii="宋体" w:hAnsi="Calibri" w:hint="eastAsia"/>
                <w:iCs/>
                <w:color w:val="000000"/>
                <w:sz w:val="24"/>
              </w:rPr>
              <w:t>0.50</w:t>
            </w:r>
            <w:r>
              <w:rPr>
                <w:rFonts w:ascii="宋体" w:hAnsi="Calibri"/>
                <w:iCs/>
                <w:color w:val="000000"/>
                <w:sz w:val="24"/>
              </w:rPr>
              <w:t>%</w:t>
            </w:r>
          </w:p>
        </w:tc>
        <w:tc>
          <w:tcPr>
            <w:tcW w:w="1985" w:type="dxa"/>
          </w:tcPr>
          <w:p w14:paraId="793532BC" w14:textId="77777777" w:rsidR="00C413E6" w:rsidRDefault="001D182D">
            <w:pPr>
              <w:tabs>
                <w:tab w:val="left" w:pos="900"/>
              </w:tabs>
              <w:spacing w:after="0" w:line="560" w:lineRule="exact"/>
              <w:jc w:val="both"/>
              <w:rPr>
                <w:rFonts w:ascii="宋体" w:hAnsi="Calibri"/>
                <w:iCs/>
                <w:color w:val="000000"/>
                <w:sz w:val="24"/>
              </w:rPr>
            </w:pPr>
            <w:r>
              <w:rPr>
                <w:rFonts w:ascii="宋体" w:hAnsi="Calibri" w:hint="eastAsia"/>
                <w:bCs/>
                <w:sz w:val="24"/>
              </w:rPr>
              <w:t>0.25%</w:t>
            </w:r>
          </w:p>
        </w:tc>
      </w:tr>
    </w:tbl>
    <w:p w14:paraId="53318AEB" w14:textId="77777777" w:rsidR="00C413E6" w:rsidRDefault="001D182D">
      <w:pPr>
        <w:tabs>
          <w:tab w:val="left" w:pos="900"/>
        </w:tabs>
        <w:spacing w:after="0" w:line="560" w:lineRule="exact"/>
        <w:ind w:firstLine="597"/>
        <w:jc w:val="both"/>
        <w:rPr>
          <w:rFonts w:ascii="宋体"/>
          <w:iCs/>
          <w:sz w:val="24"/>
        </w:rPr>
      </w:pPr>
      <w:r>
        <w:rPr>
          <w:rFonts w:ascii="宋体" w:hint="eastAsia"/>
          <w:iCs/>
          <w:sz w:val="24"/>
        </w:rPr>
        <w:t>4.2.4</w:t>
      </w:r>
      <w:r>
        <w:rPr>
          <w:rFonts w:ascii="宋体" w:hint="eastAsia"/>
          <w:iCs/>
          <w:sz w:val="24"/>
        </w:rPr>
        <w:t>确定标准的依据：《政府采购代理机构管理暂行办法》（财库〔</w:t>
      </w:r>
      <w:r>
        <w:rPr>
          <w:rFonts w:ascii="宋体" w:hint="eastAsia"/>
          <w:iCs/>
          <w:sz w:val="24"/>
        </w:rPr>
        <w:t>2018</w:t>
      </w:r>
      <w:r>
        <w:rPr>
          <w:rFonts w:ascii="宋体" w:hint="eastAsia"/>
          <w:iCs/>
          <w:sz w:val="24"/>
        </w:rPr>
        <w:t>〕</w:t>
      </w:r>
      <w:r>
        <w:rPr>
          <w:rFonts w:ascii="宋体" w:hint="eastAsia"/>
          <w:iCs/>
          <w:sz w:val="24"/>
        </w:rPr>
        <w:t>2</w:t>
      </w:r>
      <w:r>
        <w:rPr>
          <w:rFonts w:ascii="宋体" w:hint="eastAsia"/>
          <w:iCs/>
          <w:sz w:val="24"/>
        </w:rPr>
        <w:t>号）、采购代理合同。</w:t>
      </w:r>
    </w:p>
    <w:p w14:paraId="2EAB4DF6" w14:textId="77777777" w:rsidR="00C413E6" w:rsidRDefault="001D182D">
      <w:pPr>
        <w:tabs>
          <w:tab w:val="left" w:pos="900"/>
        </w:tabs>
        <w:spacing w:after="156" w:line="360" w:lineRule="auto"/>
        <w:ind w:firstLine="597"/>
        <w:jc w:val="both"/>
        <w:rPr>
          <w:rFonts w:ascii="宋体"/>
          <w:bCs/>
          <w:iCs/>
          <w:sz w:val="24"/>
        </w:rPr>
      </w:pPr>
      <w:r>
        <w:rPr>
          <w:rFonts w:ascii="宋体" w:hint="eastAsia"/>
          <w:iCs/>
          <w:sz w:val="24"/>
        </w:rPr>
        <w:t>4.2.5</w:t>
      </w:r>
      <w:r>
        <w:rPr>
          <w:rFonts w:ascii="宋体" w:hint="eastAsia"/>
          <w:iCs/>
          <w:sz w:val="24"/>
        </w:rPr>
        <w:t>收取方式：中标供应商在领取中标通知书前，一次性向采购代理机构足额支付；支付方式为</w:t>
      </w:r>
      <w:r>
        <w:rPr>
          <w:rFonts w:ascii="宋体" w:hint="eastAsia"/>
          <w:bCs/>
          <w:iCs/>
          <w:sz w:val="24"/>
        </w:rPr>
        <w:t>公对公</w:t>
      </w:r>
      <w:r>
        <w:rPr>
          <w:rFonts w:ascii="宋体" w:hint="eastAsia"/>
          <w:iCs/>
          <w:sz w:val="24"/>
        </w:rPr>
        <w:t>银行</w:t>
      </w:r>
      <w:r>
        <w:rPr>
          <w:rFonts w:ascii="宋体" w:hint="eastAsia"/>
          <w:bCs/>
          <w:iCs/>
          <w:sz w:val="24"/>
        </w:rPr>
        <w:t>转账汇款</w:t>
      </w:r>
      <w:r>
        <w:rPr>
          <w:rFonts w:ascii="宋体" w:hint="eastAsia"/>
          <w:iCs/>
          <w:sz w:val="24"/>
        </w:rPr>
        <w:t>。</w:t>
      </w:r>
      <w:r>
        <w:rPr>
          <w:rFonts w:ascii="宋体" w:hint="eastAsia"/>
          <w:bCs/>
          <w:iCs/>
          <w:sz w:val="24"/>
        </w:rPr>
        <w:t>上述费用由中标（成交）供应商领取中标</w:t>
      </w:r>
      <w:r>
        <w:rPr>
          <w:rFonts w:ascii="宋体" w:hint="eastAsia"/>
          <w:bCs/>
          <w:iCs/>
          <w:sz w:val="24"/>
        </w:rPr>
        <w:t>(</w:t>
      </w:r>
      <w:r>
        <w:rPr>
          <w:rFonts w:ascii="宋体" w:hint="eastAsia"/>
          <w:bCs/>
          <w:iCs/>
          <w:sz w:val="24"/>
        </w:rPr>
        <w:t>成交</w:t>
      </w:r>
      <w:r>
        <w:rPr>
          <w:rFonts w:ascii="宋体" w:hint="eastAsia"/>
          <w:bCs/>
          <w:iCs/>
          <w:sz w:val="24"/>
        </w:rPr>
        <w:t>)</w:t>
      </w:r>
      <w:r>
        <w:rPr>
          <w:rFonts w:ascii="宋体" w:hint="eastAsia"/>
          <w:bCs/>
          <w:iCs/>
          <w:sz w:val="24"/>
        </w:rPr>
        <w:t>通知书时提供汇款凭据。账户信息：</w:t>
      </w:r>
    </w:p>
    <w:p w14:paraId="7CDAA21E" w14:textId="77777777" w:rsidR="00C413E6" w:rsidRDefault="001D182D">
      <w:pPr>
        <w:spacing w:line="360" w:lineRule="auto"/>
        <w:rPr>
          <w:rFonts w:ascii="宋体" w:hAnsi="Calibri"/>
          <w:bCs/>
          <w:sz w:val="24"/>
          <w:szCs w:val="24"/>
        </w:rPr>
      </w:pPr>
      <w:bookmarkStart w:id="48" w:name="OLE_LINK11"/>
      <w:r>
        <w:rPr>
          <w:rFonts w:hint="eastAsia"/>
        </w:rPr>
        <w:t xml:space="preserve">     </w:t>
      </w:r>
      <w:bookmarkEnd w:id="47"/>
      <w:bookmarkEnd w:id="48"/>
      <w:r>
        <w:rPr>
          <w:rFonts w:ascii="宋体" w:hAnsi="Calibri" w:hint="eastAsia"/>
          <w:bCs/>
          <w:sz w:val="24"/>
          <w:szCs w:val="24"/>
        </w:rPr>
        <w:t>收款单位：南京小旸树招标代理有限公司</w:t>
      </w:r>
    </w:p>
    <w:p w14:paraId="6A8A4B3D" w14:textId="77777777" w:rsidR="00C413E6" w:rsidRDefault="001D182D">
      <w:pPr>
        <w:widowControl w:val="0"/>
        <w:tabs>
          <w:tab w:val="left" w:pos="900"/>
        </w:tabs>
        <w:spacing w:after="143" w:line="360" w:lineRule="auto"/>
        <w:ind w:firstLine="597"/>
        <w:jc w:val="both"/>
        <w:rPr>
          <w:rFonts w:ascii="宋体" w:hAnsi="Calibri"/>
          <w:bCs/>
          <w:sz w:val="24"/>
          <w:szCs w:val="24"/>
        </w:rPr>
      </w:pPr>
      <w:r>
        <w:rPr>
          <w:rFonts w:ascii="宋体" w:hAnsi="Calibri" w:hint="eastAsia"/>
          <w:bCs/>
          <w:sz w:val="24"/>
          <w:szCs w:val="24"/>
        </w:rPr>
        <w:t>开户行：交通银行南京水西门支行</w:t>
      </w:r>
      <w:r>
        <w:rPr>
          <w:rFonts w:ascii="宋体" w:hAnsi="Calibri" w:hint="eastAsia"/>
          <w:bCs/>
          <w:sz w:val="24"/>
          <w:szCs w:val="24"/>
        </w:rPr>
        <w:t xml:space="preserve"> </w:t>
      </w:r>
    </w:p>
    <w:p w14:paraId="56754431" w14:textId="77777777" w:rsidR="00C413E6" w:rsidRDefault="001D182D">
      <w:pPr>
        <w:widowControl w:val="0"/>
        <w:tabs>
          <w:tab w:val="left" w:pos="900"/>
        </w:tabs>
        <w:spacing w:after="156" w:line="500" w:lineRule="exact"/>
        <w:ind w:firstLine="597"/>
        <w:jc w:val="both"/>
        <w:rPr>
          <w:rFonts w:ascii="宋体" w:hAnsi="宋体"/>
          <w:b/>
          <w:sz w:val="24"/>
          <w:szCs w:val="24"/>
        </w:rPr>
      </w:pPr>
      <w:r>
        <w:rPr>
          <w:rFonts w:ascii="宋体" w:hAnsi="Calibri" w:hint="eastAsia"/>
          <w:bCs/>
          <w:sz w:val="24"/>
          <w:szCs w:val="24"/>
        </w:rPr>
        <w:t>账号：</w:t>
      </w:r>
      <w:r>
        <w:rPr>
          <w:rFonts w:ascii="宋体" w:hAnsi="Calibri" w:hint="eastAsia"/>
          <w:bCs/>
          <w:sz w:val="24"/>
          <w:szCs w:val="24"/>
        </w:rPr>
        <w:t>320006642018010101049</w:t>
      </w:r>
    </w:p>
    <w:p w14:paraId="6BC5EE41" w14:textId="77777777" w:rsidR="00C413E6" w:rsidRDefault="001D182D">
      <w:pPr>
        <w:widowControl w:val="0"/>
        <w:spacing w:after="0" w:line="560" w:lineRule="exact"/>
        <w:ind w:firstLine="480"/>
        <w:jc w:val="both"/>
        <w:rPr>
          <w:rFonts w:ascii="宋体"/>
          <w:iCs/>
          <w:sz w:val="24"/>
        </w:rPr>
      </w:pPr>
      <w:r>
        <w:rPr>
          <w:rFonts w:ascii="宋体" w:hint="eastAsia"/>
          <w:iCs/>
          <w:sz w:val="24"/>
        </w:rPr>
        <w:t>5</w:t>
      </w:r>
      <w:r>
        <w:rPr>
          <w:rFonts w:ascii="宋体" w:hint="eastAsia"/>
          <w:iCs/>
          <w:sz w:val="24"/>
        </w:rPr>
        <w:t>、招标文件的约束力</w:t>
      </w:r>
    </w:p>
    <w:p w14:paraId="23522761"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5.1 </w:t>
      </w:r>
      <w:r>
        <w:rPr>
          <w:rFonts w:ascii="宋体" w:hint="eastAsia"/>
          <w:iCs/>
          <w:sz w:val="24"/>
        </w:rPr>
        <w:t>投标人一旦参加本项目采购活动，即被认为接受了本招标文件的规定和约束。</w:t>
      </w:r>
    </w:p>
    <w:p w14:paraId="21BD8025" w14:textId="77777777" w:rsidR="00C413E6" w:rsidRDefault="001D182D">
      <w:pPr>
        <w:widowControl w:val="0"/>
        <w:spacing w:after="0" w:line="560" w:lineRule="exact"/>
        <w:ind w:firstLine="480"/>
        <w:jc w:val="both"/>
        <w:rPr>
          <w:rFonts w:ascii="宋体"/>
          <w:iCs/>
          <w:sz w:val="24"/>
        </w:rPr>
      </w:pPr>
      <w:r>
        <w:rPr>
          <w:rFonts w:ascii="宋体" w:hint="eastAsia"/>
          <w:iCs/>
          <w:sz w:val="24"/>
        </w:rPr>
        <w:t>二、招标文件</w:t>
      </w:r>
    </w:p>
    <w:p w14:paraId="7DE9BEFD" w14:textId="77777777" w:rsidR="00C413E6" w:rsidRDefault="001D182D">
      <w:pPr>
        <w:widowControl w:val="0"/>
        <w:spacing w:after="0" w:line="560" w:lineRule="exact"/>
        <w:ind w:firstLine="480"/>
        <w:jc w:val="both"/>
        <w:rPr>
          <w:rFonts w:ascii="宋体"/>
          <w:iCs/>
          <w:sz w:val="24"/>
        </w:rPr>
      </w:pPr>
      <w:r>
        <w:rPr>
          <w:rFonts w:ascii="宋体" w:hint="eastAsia"/>
          <w:iCs/>
          <w:sz w:val="24"/>
        </w:rPr>
        <w:t>6</w:t>
      </w:r>
      <w:r>
        <w:rPr>
          <w:rFonts w:ascii="宋体" w:hint="eastAsia"/>
          <w:iCs/>
          <w:sz w:val="24"/>
        </w:rPr>
        <w:t>、招标文件构成</w:t>
      </w:r>
    </w:p>
    <w:p w14:paraId="0B50EEEB"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6.1 </w:t>
      </w:r>
      <w:r>
        <w:rPr>
          <w:rFonts w:ascii="宋体" w:hint="eastAsia"/>
          <w:iCs/>
          <w:sz w:val="24"/>
        </w:rPr>
        <w:t>招标文件由以下部分组成：</w:t>
      </w:r>
    </w:p>
    <w:p w14:paraId="3AEA5C5A" w14:textId="77777777" w:rsidR="00C413E6" w:rsidRDefault="001D182D">
      <w:pPr>
        <w:widowControl w:val="0"/>
        <w:spacing w:after="0" w:line="560" w:lineRule="exact"/>
        <w:ind w:firstLine="480"/>
        <w:jc w:val="both"/>
        <w:rPr>
          <w:rFonts w:ascii="宋体"/>
          <w:iCs/>
          <w:sz w:val="24"/>
        </w:rPr>
      </w:pPr>
      <w:r>
        <w:rPr>
          <w:rFonts w:ascii="宋体" w:hint="eastAsia"/>
          <w:iCs/>
          <w:sz w:val="24"/>
        </w:rPr>
        <w:t>（</w:t>
      </w:r>
      <w:r>
        <w:rPr>
          <w:rFonts w:ascii="宋体" w:hint="eastAsia"/>
          <w:iCs/>
          <w:sz w:val="24"/>
        </w:rPr>
        <w:t>1</w:t>
      </w:r>
      <w:r>
        <w:rPr>
          <w:rFonts w:ascii="宋体" w:hint="eastAsia"/>
          <w:iCs/>
          <w:sz w:val="24"/>
        </w:rPr>
        <w:t>）投标邀请</w:t>
      </w:r>
    </w:p>
    <w:p w14:paraId="4BE5BE43" w14:textId="77777777" w:rsidR="00C413E6" w:rsidRDefault="001D182D">
      <w:pPr>
        <w:widowControl w:val="0"/>
        <w:spacing w:after="0" w:line="560" w:lineRule="exact"/>
        <w:ind w:firstLine="480"/>
        <w:jc w:val="both"/>
        <w:rPr>
          <w:rFonts w:ascii="宋体"/>
          <w:iCs/>
          <w:sz w:val="24"/>
        </w:rPr>
      </w:pPr>
      <w:r>
        <w:rPr>
          <w:rFonts w:ascii="宋体" w:hint="eastAsia"/>
          <w:iCs/>
          <w:sz w:val="24"/>
        </w:rPr>
        <w:lastRenderedPageBreak/>
        <w:t>（</w:t>
      </w:r>
      <w:r>
        <w:rPr>
          <w:rFonts w:ascii="宋体" w:hint="eastAsia"/>
          <w:iCs/>
          <w:sz w:val="24"/>
        </w:rPr>
        <w:t>2</w:t>
      </w:r>
      <w:r>
        <w:rPr>
          <w:rFonts w:ascii="宋体" w:hint="eastAsia"/>
          <w:iCs/>
          <w:sz w:val="24"/>
        </w:rPr>
        <w:t>）投标人须知</w:t>
      </w:r>
    </w:p>
    <w:p w14:paraId="47C0FAD0" w14:textId="77777777" w:rsidR="00C413E6" w:rsidRDefault="001D182D">
      <w:pPr>
        <w:widowControl w:val="0"/>
        <w:spacing w:after="0" w:line="560" w:lineRule="exact"/>
        <w:ind w:firstLine="480"/>
        <w:jc w:val="both"/>
        <w:rPr>
          <w:rFonts w:ascii="宋体"/>
          <w:iCs/>
          <w:sz w:val="24"/>
        </w:rPr>
      </w:pPr>
      <w:r>
        <w:rPr>
          <w:rFonts w:ascii="宋体" w:hint="eastAsia"/>
          <w:iCs/>
          <w:sz w:val="24"/>
        </w:rPr>
        <w:t>（</w:t>
      </w:r>
      <w:r>
        <w:rPr>
          <w:rFonts w:ascii="宋体" w:hint="eastAsia"/>
          <w:iCs/>
          <w:sz w:val="24"/>
        </w:rPr>
        <w:t>3</w:t>
      </w:r>
      <w:r>
        <w:rPr>
          <w:rFonts w:ascii="宋体" w:hint="eastAsia"/>
          <w:iCs/>
          <w:sz w:val="24"/>
        </w:rPr>
        <w:t>）合同条款及格式</w:t>
      </w:r>
    </w:p>
    <w:p w14:paraId="5162DBAC" w14:textId="77777777" w:rsidR="00C413E6" w:rsidRDefault="001D182D">
      <w:pPr>
        <w:widowControl w:val="0"/>
        <w:spacing w:after="0" w:line="560" w:lineRule="exact"/>
        <w:ind w:firstLine="480"/>
        <w:jc w:val="both"/>
        <w:rPr>
          <w:rFonts w:ascii="宋体"/>
          <w:iCs/>
          <w:sz w:val="24"/>
        </w:rPr>
      </w:pPr>
      <w:r>
        <w:rPr>
          <w:rFonts w:ascii="宋体" w:hint="eastAsia"/>
          <w:iCs/>
          <w:sz w:val="24"/>
        </w:rPr>
        <w:t>（</w:t>
      </w:r>
      <w:r>
        <w:rPr>
          <w:rFonts w:ascii="宋体" w:hint="eastAsia"/>
          <w:iCs/>
          <w:sz w:val="24"/>
        </w:rPr>
        <w:t>4</w:t>
      </w:r>
      <w:r>
        <w:rPr>
          <w:rFonts w:ascii="宋体" w:hint="eastAsia"/>
          <w:iCs/>
          <w:sz w:val="24"/>
        </w:rPr>
        <w:t>）项目需求</w:t>
      </w:r>
    </w:p>
    <w:p w14:paraId="589234B8" w14:textId="77777777" w:rsidR="00C413E6" w:rsidRDefault="001D182D">
      <w:pPr>
        <w:widowControl w:val="0"/>
        <w:spacing w:after="0" w:line="560" w:lineRule="exact"/>
        <w:ind w:firstLine="480"/>
        <w:jc w:val="both"/>
        <w:rPr>
          <w:rFonts w:ascii="宋体"/>
          <w:iCs/>
          <w:sz w:val="24"/>
        </w:rPr>
      </w:pPr>
      <w:r>
        <w:rPr>
          <w:rFonts w:ascii="宋体" w:hint="eastAsia"/>
          <w:iCs/>
          <w:sz w:val="24"/>
        </w:rPr>
        <w:t>（</w:t>
      </w:r>
      <w:r>
        <w:rPr>
          <w:rFonts w:ascii="宋体" w:hint="eastAsia"/>
          <w:iCs/>
          <w:sz w:val="24"/>
        </w:rPr>
        <w:t>5</w:t>
      </w:r>
      <w:r>
        <w:rPr>
          <w:rFonts w:ascii="宋体" w:hint="eastAsia"/>
          <w:iCs/>
          <w:sz w:val="24"/>
        </w:rPr>
        <w:t>）评标方法与评标标准</w:t>
      </w:r>
    </w:p>
    <w:p w14:paraId="7BFD4B82" w14:textId="77777777" w:rsidR="00C413E6" w:rsidRDefault="001D182D">
      <w:pPr>
        <w:widowControl w:val="0"/>
        <w:spacing w:after="0" w:line="560" w:lineRule="exact"/>
        <w:ind w:firstLine="480"/>
        <w:jc w:val="both"/>
        <w:rPr>
          <w:rFonts w:ascii="宋体"/>
          <w:iCs/>
          <w:sz w:val="24"/>
        </w:rPr>
      </w:pPr>
      <w:r>
        <w:rPr>
          <w:rFonts w:ascii="宋体" w:hint="eastAsia"/>
          <w:iCs/>
          <w:sz w:val="24"/>
        </w:rPr>
        <w:t>（</w:t>
      </w:r>
      <w:r>
        <w:rPr>
          <w:rFonts w:ascii="宋体" w:hint="eastAsia"/>
          <w:iCs/>
          <w:sz w:val="24"/>
        </w:rPr>
        <w:t>6</w:t>
      </w:r>
      <w:r>
        <w:rPr>
          <w:rFonts w:ascii="宋体" w:hint="eastAsia"/>
          <w:iCs/>
          <w:sz w:val="24"/>
        </w:rPr>
        <w:t>）投标文件格式</w:t>
      </w:r>
    </w:p>
    <w:p w14:paraId="3F46C42B" w14:textId="77777777" w:rsidR="00C413E6" w:rsidRDefault="001D182D">
      <w:pPr>
        <w:widowControl w:val="0"/>
        <w:spacing w:after="0" w:line="560" w:lineRule="exact"/>
        <w:ind w:firstLine="480"/>
        <w:jc w:val="both"/>
        <w:rPr>
          <w:rFonts w:ascii="宋体"/>
          <w:iCs/>
          <w:sz w:val="24"/>
        </w:rPr>
      </w:pPr>
      <w:r>
        <w:rPr>
          <w:rFonts w:ascii="宋体" w:hint="eastAsia"/>
          <w:iCs/>
          <w:sz w:val="24"/>
        </w:rPr>
        <w:t>请仔细检查招标文件是否齐全，如有缺漏请立即与南京小旸树招标代理有限公司联系解决。</w:t>
      </w:r>
    </w:p>
    <w:p w14:paraId="18E08EE6"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6.2 </w:t>
      </w:r>
      <w:r>
        <w:rPr>
          <w:rFonts w:ascii="宋体" w:hint="eastAsia"/>
          <w:iCs/>
          <w:sz w:val="24"/>
        </w:rPr>
        <w:t>投标人应认真阅读招标文件中所有的事项、格式、条款和规范等要求。按招标文件要求和规定编制投标文件，并保证所提供的全部资料的真实性，以使其投标文件对招标文件作出实质性响应，否则其风险由投标人自行承担。</w:t>
      </w:r>
    </w:p>
    <w:p w14:paraId="79D6C8E5" w14:textId="77777777" w:rsidR="00C413E6" w:rsidRDefault="001D182D">
      <w:pPr>
        <w:widowControl w:val="0"/>
        <w:spacing w:after="0" w:line="560" w:lineRule="exact"/>
        <w:ind w:firstLine="480"/>
        <w:jc w:val="both"/>
        <w:rPr>
          <w:rFonts w:ascii="宋体"/>
          <w:iCs/>
          <w:sz w:val="24"/>
        </w:rPr>
      </w:pPr>
      <w:r>
        <w:rPr>
          <w:rFonts w:ascii="宋体" w:hint="eastAsia"/>
          <w:iCs/>
          <w:sz w:val="24"/>
        </w:rPr>
        <w:t>7</w:t>
      </w:r>
      <w:r>
        <w:rPr>
          <w:rFonts w:ascii="宋体" w:hint="eastAsia"/>
          <w:iCs/>
          <w:sz w:val="24"/>
        </w:rPr>
        <w:t>、招标文件的澄清</w:t>
      </w:r>
    </w:p>
    <w:p w14:paraId="3FE5F400"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7.1 </w:t>
      </w:r>
      <w:r>
        <w:rPr>
          <w:rFonts w:ascii="宋体" w:hint="eastAsia"/>
          <w:iCs/>
          <w:sz w:val="24"/>
        </w:rPr>
        <w:t>任何要求对招标文件进行澄清的投标人，应在投标截止期十日前按招标公告中的通讯地址，以书面形式通知南京小旸树招标代理有限公司。</w:t>
      </w:r>
    </w:p>
    <w:p w14:paraId="73CE72BF" w14:textId="77777777" w:rsidR="00C413E6" w:rsidRDefault="001D182D">
      <w:pPr>
        <w:widowControl w:val="0"/>
        <w:spacing w:after="0" w:line="560" w:lineRule="exact"/>
        <w:ind w:firstLine="480"/>
        <w:jc w:val="both"/>
        <w:rPr>
          <w:rFonts w:ascii="宋体"/>
          <w:iCs/>
          <w:sz w:val="24"/>
        </w:rPr>
      </w:pPr>
      <w:r>
        <w:rPr>
          <w:rFonts w:ascii="宋体" w:hint="eastAsia"/>
          <w:iCs/>
          <w:sz w:val="24"/>
        </w:rPr>
        <w:t>8</w:t>
      </w:r>
      <w:r>
        <w:rPr>
          <w:rFonts w:ascii="宋体" w:hint="eastAsia"/>
          <w:iCs/>
          <w:sz w:val="24"/>
        </w:rPr>
        <w:t>、招标文件的修改</w:t>
      </w:r>
    </w:p>
    <w:p w14:paraId="521505EB"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8.1 </w:t>
      </w:r>
      <w:r>
        <w:rPr>
          <w:rFonts w:ascii="宋体" w:hint="eastAsia"/>
          <w:iCs/>
          <w:sz w:val="24"/>
        </w:rPr>
        <w:t>在投标截止时间前，南京小旸树招标代理有限公司可以对招标文件进行修改。</w:t>
      </w:r>
    </w:p>
    <w:p w14:paraId="0B90DE05"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8.2 </w:t>
      </w:r>
      <w:r>
        <w:rPr>
          <w:rFonts w:ascii="宋体" w:hint="eastAsia"/>
          <w:iCs/>
          <w:sz w:val="24"/>
        </w:rPr>
        <w:t>南京小旸树招标代理有限公司有权按照法定的要求推迟投标截止日期和开标日期。</w:t>
      </w:r>
    </w:p>
    <w:p w14:paraId="4FA20A88"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8.3 </w:t>
      </w:r>
      <w:r>
        <w:rPr>
          <w:rFonts w:ascii="宋体" w:hint="eastAsia"/>
          <w:iCs/>
          <w:sz w:val="24"/>
        </w:rPr>
        <w:t>招标文件的修改将在江苏政府采购网公布，补充文件将作为招标文件的组成部分，并对投标人具有约束力。</w:t>
      </w:r>
    </w:p>
    <w:p w14:paraId="167ADD66" w14:textId="77777777" w:rsidR="00C413E6" w:rsidRDefault="001D182D">
      <w:pPr>
        <w:widowControl w:val="0"/>
        <w:spacing w:after="0" w:line="560" w:lineRule="exact"/>
        <w:ind w:firstLine="480"/>
        <w:jc w:val="both"/>
        <w:rPr>
          <w:rFonts w:ascii="宋体"/>
          <w:iCs/>
          <w:sz w:val="24"/>
        </w:rPr>
      </w:pPr>
      <w:r>
        <w:rPr>
          <w:rFonts w:ascii="宋体" w:hint="eastAsia"/>
          <w:iCs/>
          <w:sz w:val="24"/>
        </w:rPr>
        <w:t>三、投标文件的编制</w:t>
      </w:r>
    </w:p>
    <w:p w14:paraId="028C4B4E" w14:textId="77777777" w:rsidR="00C413E6" w:rsidRDefault="001D182D">
      <w:pPr>
        <w:widowControl w:val="0"/>
        <w:spacing w:after="0" w:line="560" w:lineRule="exact"/>
        <w:ind w:firstLine="480"/>
        <w:jc w:val="both"/>
        <w:rPr>
          <w:rFonts w:ascii="宋体"/>
          <w:iCs/>
          <w:sz w:val="24"/>
        </w:rPr>
      </w:pPr>
      <w:r>
        <w:rPr>
          <w:rFonts w:ascii="宋体" w:hint="eastAsia"/>
          <w:iCs/>
          <w:sz w:val="24"/>
        </w:rPr>
        <w:t>9</w:t>
      </w:r>
      <w:r>
        <w:rPr>
          <w:rFonts w:ascii="宋体" w:hint="eastAsia"/>
          <w:iCs/>
          <w:sz w:val="24"/>
        </w:rPr>
        <w:t>、投标文件的语言及度量衡单位</w:t>
      </w:r>
    </w:p>
    <w:p w14:paraId="5B319A1E"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9.1 </w:t>
      </w:r>
      <w:r>
        <w:rPr>
          <w:rFonts w:ascii="宋体" w:hint="eastAsia"/>
          <w:iCs/>
          <w:sz w:val="24"/>
        </w:rPr>
        <w:t>投标人提交的投标文件以及投标人与南京小旸树招标代理有限公司就有关投标的所有来往通知、函件和文件均应使用简体中文，同一条款内容既有</w:t>
      </w:r>
      <w:r>
        <w:rPr>
          <w:rFonts w:ascii="宋体" w:hint="eastAsia"/>
          <w:iCs/>
          <w:sz w:val="24"/>
        </w:rPr>
        <w:lastRenderedPageBreak/>
        <w:t>中文也有外文的，以中文意义为准。投标文件中如提供外文证明材料或资料、授权的，所有外文材料均须提供准确有效且完整的一一对应的中文译本，并由翻译机构盖章或者翻译人员签名以对其真实性和准确性负责，否则评审小组成员有权因语言文字不同导致不能准确理解判定而作出否决或负偏离认定，供应商需自行承担由此引起的一切后果。</w:t>
      </w:r>
    </w:p>
    <w:p w14:paraId="18F2663E"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9.2 </w:t>
      </w:r>
      <w:r>
        <w:rPr>
          <w:rFonts w:ascii="宋体" w:hint="eastAsia"/>
          <w:iCs/>
          <w:sz w:val="24"/>
        </w:rPr>
        <w:t>除技术性能另有规定外，投标文件所使用的度量衡单位，均须采用国家法定计量单位。</w:t>
      </w:r>
    </w:p>
    <w:p w14:paraId="26490DE0" w14:textId="77777777" w:rsidR="00C413E6" w:rsidRDefault="001D182D">
      <w:pPr>
        <w:widowControl w:val="0"/>
        <w:spacing w:after="0" w:line="560" w:lineRule="exact"/>
        <w:ind w:firstLine="480"/>
        <w:jc w:val="both"/>
        <w:rPr>
          <w:rFonts w:ascii="宋体"/>
          <w:iCs/>
          <w:sz w:val="24"/>
        </w:rPr>
      </w:pPr>
      <w:r>
        <w:rPr>
          <w:rFonts w:ascii="宋体" w:hint="eastAsia"/>
          <w:iCs/>
          <w:sz w:val="24"/>
        </w:rPr>
        <w:t>10</w:t>
      </w:r>
      <w:r>
        <w:rPr>
          <w:rFonts w:ascii="宋体" w:hint="eastAsia"/>
          <w:iCs/>
          <w:sz w:val="24"/>
        </w:rPr>
        <w:t>、投标文件构成</w:t>
      </w:r>
    </w:p>
    <w:p w14:paraId="5BA60A70"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10.1 </w:t>
      </w:r>
      <w:r>
        <w:rPr>
          <w:rFonts w:ascii="宋体" w:hint="eastAsia"/>
          <w:iCs/>
          <w:sz w:val="24"/>
        </w:rPr>
        <w:t>投标人编写的投标文件应包括资信证明文件、分项报价表、技术参数响应及偏离表、商务条款响应及偏离表、技术及售后服务承诺书、投标函、开标一览表等部分。</w:t>
      </w:r>
    </w:p>
    <w:p w14:paraId="0BEB5025" w14:textId="77777777" w:rsidR="00C413E6" w:rsidRDefault="001D182D">
      <w:pPr>
        <w:widowControl w:val="0"/>
        <w:spacing w:after="0" w:line="560" w:lineRule="exact"/>
        <w:ind w:firstLine="482"/>
        <w:jc w:val="both"/>
        <w:rPr>
          <w:rFonts w:ascii="宋体"/>
          <w:b/>
          <w:bCs/>
          <w:iCs/>
          <w:sz w:val="24"/>
        </w:rPr>
      </w:pPr>
      <w:r>
        <w:rPr>
          <w:rFonts w:ascii="宋体" w:hint="eastAsia"/>
          <w:b/>
          <w:bCs/>
          <w:iCs/>
          <w:sz w:val="24"/>
        </w:rPr>
        <w:t xml:space="preserve">10.2 </w:t>
      </w:r>
      <w:r>
        <w:rPr>
          <w:rFonts w:ascii="宋体" w:hint="eastAsia"/>
          <w:b/>
          <w:bCs/>
          <w:iCs/>
          <w:sz w:val="24"/>
        </w:rPr>
        <w:t>如标书制作工具中格式和内容与“江苏政府采购网”发布的招标文件不一致，以“江苏政府采购网”发布的招标文件为准。</w:t>
      </w:r>
    </w:p>
    <w:p w14:paraId="5D6E4CAB" w14:textId="77777777" w:rsidR="00C413E6" w:rsidRDefault="001D182D">
      <w:pPr>
        <w:widowControl w:val="0"/>
        <w:spacing w:after="0" w:line="560" w:lineRule="exact"/>
        <w:ind w:firstLine="480"/>
        <w:jc w:val="both"/>
        <w:rPr>
          <w:rFonts w:ascii="宋体"/>
          <w:iCs/>
          <w:sz w:val="24"/>
        </w:rPr>
      </w:pPr>
      <w:r>
        <w:rPr>
          <w:rFonts w:ascii="宋体" w:hint="eastAsia"/>
          <w:iCs/>
          <w:sz w:val="24"/>
        </w:rPr>
        <w:t>11</w:t>
      </w:r>
      <w:r>
        <w:rPr>
          <w:rFonts w:ascii="宋体" w:hint="eastAsia"/>
          <w:iCs/>
          <w:sz w:val="24"/>
        </w:rPr>
        <w:t>、证明投标人资格及符合招标文件规定的文件</w:t>
      </w:r>
    </w:p>
    <w:p w14:paraId="6B8022EC" w14:textId="77777777" w:rsidR="00C413E6" w:rsidRDefault="001D182D">
      <w:pPr>
        <w:widowControl w:val="0"/>
        <w:spacing w:after="0" w:line="560" w:lineRule="exact"/>
        <w:ind w:firstLine="480"/>
        <w:jc w:val="both"/>
        <w:rPr>
          <w:rFonts w:ascii="宋体"/>
          <w:iCs/>
          <w:sz w:val="24"/>
        </w:rPr>
      </w:pPr>
      <w:r>
        <w:rPr>
          <w:rFonts w:ascii="宋体" w:hint="eastAsia"/>
          <w:iCs/>
          <w:sz w:val="24"/>
        </w:rPr>
        <w:t>11.1</w:t>
      </w:r>
      <w:r>
        <w:rPr>
          <w:rFonts w:ascii="宋体" w:hint="eastAsia"/>
          <w:iCs/>
          <w:sz w:val="24"/>
        </w:rPr>
        <w:t>投标人应按要求提交资格证明文件及符合招标文件规定的文件。</w:t>
      </w:r>
    </w:p>
    <w:p w14:paraId="2DC899AB" w14:textId="77777777" w:rsidR="00C413E6" w:rsidRDefault="001D182D">
      <w:pPr>
        <w:widowControl w:val="0"/>
        <w:spacing w:after="0" w:line="560" w:lineRule="exact"/>
        <w:ind w:firstLine="480"/>
        <w:jc w:val="both"/>
        <w:rPr>
          <w:rFonts w:ascii="宋体"/>
          <w:iCs/>
          <w:sz w:val="24"/>
        </w:rPr>
      </w:pPr>
      <w:r>
        <w:rPr>
          <w:rFonts w:ascii="宋体" w:hint="eastAsia"/>
          <w:iCs/>
          <w:sz w:val="24"/>
        </w:rPr>
        <w:t>11.2</w:t>
      </w:r>
      <w:r>
        <w:rPr>
          <w:rFonts w:ascii="宋体" w:hint="eastAsia"/>
          <w:iCs/>
          <w:sz w:val="24"/>
        </w:rPr>
        <w:t>投标人应提交证明其有资格参加投标和中标后有能力独立履行合同的文件。</w:t>
      </w:r>
    </w:p>
    <w:p w14:paraId="03BBF830" w14:textId="77777777" w:rsidR="00C413E6" w:rsidRDefault="001D182D">
      <w:pPr>
        <w:widowControl w:val="0"/>
        <w:spacing w:after="0" w:line="560" w:lineRule="exact"/>
        <w:ind w:firstLine="480"/>
        <w:jc w:val="both"/>
        <w:rPr>
          <w:rFonts w:ascii="宋体"/>
          <w:iCs/>
          <w:sz w:val="24"/>
        </w:rPr>
      </w:pPr>
      <w:r>
        <w:rPr>
          <w:rFonts w:ascii="宋体" w:hint="eastAsia"/>
          <w:iCs/>
          <w:sz w:val="24"/>
        </w:rPr>
        <w:t>11.3</w:t>
      </w:r>
      <w:r>
        <w:rPr>
          <w:rFonts w:ascii="宋体" w:hint="eastAsia"/>
          <w:iCs/>
          <w:sz w:val="24"/>
        </w:rPr>
        <w:t>投标人除必须具有履行合同所需提供的货物（设备装备等）以及服务的能力外，还必须具备相应的财务、技术方面的能力。</w:t>
      </w:r>
    </w:p>
    <w:p w14:paraId="5D2CEC5A" w14:textId="77777777" w:rsidR="00C413E6" w:rsidRDefault="001D182D">
      <w:pPr>
        <w:widowControl w:val="0"/>
        <w:spacing w:after="0" w:line="560" w:lineRule="exact"/>
        <w:ind w:firstLine="480"/>
        <w:jc w:val="both"/>
        <w:rPr>
          <w:rFonts w:ascii="宋体"/>
          <w:iCs/>
          <w:sz w:val="24"/>
        </w:rPr>
      </w:pPr>
      <w:r>
        <w:rPr>
          <w:rFonts w:ascii="宋体" w:hint="eastAsia"/>
          <w:iCs/>
          <w:sz w:val="24"/>
        </w:rPr>
        <w:t>11.4</w:t>
      </w:r>
      <w:r>
        <w:rPr>
          <w:rFonts w:ascii="宋体" w:hint="eastAsia"/>
          <w:iCs/>
          <w:sz w:val="24"/>
        </w:rPr>
        <w:t>投标人应提交根据合同要求提供的证明服务（产品）质量合格以及符合招标文件规定的证明文件。</w:t>
      </w:r>
    </w:p>
    <w:p w14:paraId="1F742B43" w14:textId="77777777" w:rsidR="00C413E6" w:rsidRDefault="001D182D">
      <w:pPr>
        <w:widowControl w:val="0"/>
        <w:spacing w:after="0" w:line="560" w:lineRule="exact"/>
        <w:ind w:firstLine="480"/>
        <w:jc w:val="both"/>
        <w:rPr>
          <w:rFonts w:ascii="宋体"/>
          <w:iCs/>
          <w:sz w:val="24"/>
        </w:rPr>
      </w:pPr>
      <w:r>
        <w:rPr>
          <w:rFonts w:ascii="宋体" w:hint="eastAsia"/>
          <w:iCs/>
          <w:sz w:val="24"/>
        </w:rPr>
        <w:t>11.5</w:t>
      </w:r>
      <w:r>
        <w:rPr>
          <w:rFonts w:ascii="宋体" w:hint="eastAsia"/>
          <w:iCs/>
          <w:sz w:val="24"/>
        </w:rPr>
        <w:t>证明投标人所提供服务与招标文件的要求相一致的文件可以是手册、图纸、文字资料和数据。</w:t>
      </w:r>
    </w:p>
    <w:p w14:paraId="46AC78C4" w14:textId="77777777" w:rsidR="00C413E6" w:rsidRDefault="001D182D">
      <w:pPr>
        <w:widowControl w:val="0"/>
        <w:spacing w:after="0" w:line="560" w:lineRule="exact"/>
        <w:ind w:firstLine="480"/>
        <w:jc w:val="both"/>
        <w:rPr>
          <w:rFonts w:ascii="宋体"/>
          <w:iCs/>
          <w:sz w:val="24"/>
        </w:rPr>
      </w:pPr>
      <w:r>
        <w:rPr>
          <w:rFonts w:ascii="宋体" w:hint="eastAsia"/>
          <w:iCs/>
          <w:sz w:val="24"/>
        </w:rPr>
        <w:t>12</w:t>
      </w:r>
      <w:r>
        <w:rPr>
          <w:rFonts w:ascii="宋体" w:hint="eastAsia"/>
          <w:iCs/>
          <w:sz w:val="24"/>
        </w:rPr>
        <w:t>、投入人员一览表和投标配置与分项报价表</w:t>
      </w:r>
    </w:p>
    <w:p w14:paraId="61A1BF5B" w14:textId="77777777" w:rsidR="00C413E6" w:rsidRDefault="001D182D">
      <w:pPr>
        <w:widowControl w:val="0"/>
        <w:spacing w:after="0" w:line="560" w:lineRule="exact"/>
        <w:ind w:firstLine="480"/>
        <w:jc w:val="both"/>
        <w:rPr>
          <w:rFonts w:ascii="宋体"/>
          <w:iCs/>
          <w:sz w:val="24"/>
        </w:rPr>
      </w:pPr>
      <w:r>
        <w:rPr>
          <w:rFonts w:ascii="宋体" w:hint="eastAsia"/>
          <w:iCs/>
          <w:sz w:val="24"/>
        </w:rPr>
        <w:lastRenderedPageBreak/>
        <w:t>12.1</w:t>
      </w:r>
      <w:r>
        <w:rPr>
          <w:rFonts w:ascii="宋体" w:hint="eastAsia"/>
          <w:iCs/>
          <w:sz w:val="24"/>
        </w:rPr>
        <w:t>投标人应按照招标文件规定格式填报投入人员一览表、投标配置与分项报价表。每项服务只允许有一个报价，任何有选择的报价将不予接受。</w:t>
      </w:r>
    </w:p>
    <w:p w14:paraId="15370331"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12.2 </w:t>
      </w:r>
      <w:r>
        <w:rPr>
          <w:rFonts w:ascii="宋体" w:hint="eastAsia"/>
          <w:iCs/>
          <w:sz w:val="24"/>
        </w:rPr>
        <w:t>标的物</w:t>
      </w:r>
    </w:p>
    <w:p w14:paraId="7A822F50" w14:textId="77777777" w:rsidR="00C413E6" w:rsidRDefault="001D182D">
      <w:pPr>
        <w:widowControl w:val="0"/>
        <w:spacing w:after="0" w:line="560" w:lineRule="exact"/>
        <w:ind w:firstLine="480"/>
        <w:jc w:val="both"/>
        <w:rPr>
          <w:rFonts w:ascii="宋体"/>
          <w:iCs/>
          <w:sz w:val="24"/>
        </w:rPr>
      </w:pPr>
      <w:r>
        <w:rPr>
          <w:rFonts w:ascii="宋体" w:hint="eastAsia"/>
          <w:iCs/>
          <w:sz w:val="24"/>
        </w:rPr>
        <w:t>详见项目需求。</w:t>
      </w:r>
    </w:p>
    <w:p w14:paraId="6F5DF8F6" w14:textId="77777777" w:rsidR="00C413E6" w:rsidRDefault="001D182D">
      <w:pPr>
        <w:widowControl w:val="0"/>
        <w:spacing w:after="0" w:line="560" w:lineRule="exact"/>
        <w:ind w:firstLine="480"/>
        <w:jc w:val="both"/>
        <w:rPr>
          <w:rFonts w:ascii="宋体"/>
          <w:iCs/>
          <w:sz w:val="24"/>
        </w:rPr>
      </w:pPr>
      <w:r>
        <w:rPr>
          <w:rFonts w:ascii="宋体" w:hint="eastAsia"/>
          <w:iCs/>
          <w:sz w:val="24"/>
        </w:rPr>
        <w:t>12.3</w:t>
      </w:r>
      <w:r>
        <w:rPr>
          <w:rFonts w:ascii="宋体" w:hint="eastAsia"/>
          <w:iCs/>
          <w:sz w:val="24"/>
        </w:rPr>
        <w:t>有关报价内容与范围</w:t>
      </w:r>
    </w:p>
    <w:p w14:paraId="0324DA99" w14:textId="77777777" w:rsidR="00C413E6" w:rsidRDefault="001D182D">
      <w:pPr>
        <w:widowControl w:val="0"/>
        <w:spacing w:after="0" w:line="560" w:lineRule="exact"/>
        <w:ind w:firstLine="482"/>
        <w:jc w:val="both"/>
        <w:rPr>
          <w:rFonts w:ascii="宋体"/>
          <w:b/>
          <w:bCs/>
          <w:iCs/>
          <w:sz w:val="24"/>
          <w:szCs w:val="24"/>
        </w:rPr>
      </w:pPr>
      <w:r>
        <w:rPr>
          <w:rFonts w:ascii="宋体" w:hint="eastAsia"/>
          <w:b/>
          <w:bCs/>
          <w:iCs/>
          <w:sz w:val="24"/>
          <w:szCs w:val="24"/>
        </w:rPr>
        <w:t>该项目预算为全口径预算，包含了本项目所</w:t>
      </w:r>
      <w:r>
        <w:rPr>
          <w:rFonts w:ascii="宋体" w:hint="eastAsia"/>
          <w:b/>
          <w:bCs/>
          <w:iCs/>
          <w:sz w:val="24"/>
          <w:szCs w:val="24"/>
        </w:rPr>
        <w:t>需的服务提供过程中可能发生的所有费用，包括但不限于样品购置费、检测费、实验室及检测设备使用费用、耗材、报告文本费（检测报告、质量分析报告等的编制打印）、相关文书的邮寄费、样品处置费、各种税费、利润、税金、人员工资（含各类保险、加班费、交通费、过节费等所有与人员相关费用）、培训及合同包含的所有风险、责任等各项相关费用。本次采购投标人的报价应包括为完成本项目发生的上述所有费用及采购代理服务费用（无需单独报价也无需单列），中标后采购人除按中标价格支付采购资金以外，不再另行支付任何费用。本采购文件中另有规定的除外。</w:t>
      </w:r>
    </w:p>
    <w:p w14:paraId="37E2E258" w14:textId="77777777" w:rsidR="00C413E6" w:rsidRDefault="001D182D">
      <w:pPr>
        <w:widowControl w:val="0"/>
        <w:spacing w:after="0" w:line="560" w:lineRule="exact"/>
        <w:ind w:firstLine="480"/>
        <w:jc w:val="both"/>
        <w:rPr>
          <w:rFonts w:ascii="宋体"/>
          <w:iCs/>
          <w:sz w:val="24"/>
        </w:rPr>
      </w:pPr>
      <w:r>
        <w:rPr>
          <w:rFonts w:ascii="宋体" w:hint="eastAsia"/>
          <w:iCs/>
          <w:sz w:val="24"/>
        </w:rPr>
        <w:t>12.4</w:t>
      </w:r>
      <w:r>
        <w:rPr>
          <w:rFonts w:ascii="宋体" w:hint="eastAsia"/>
          <w:iCs/>
          <w:sz w:val="24"/>
        </w:rPr>
        <w:t>其它费用处理</w:t>
      </w:r>
    </w:p>
    <w:p w14:paraId="16121DBE" w14:textId="77777777" w:rsidR="00C413E6" w:rsidRDefault="001D182D">
      <w:pPr>
        <w:widowControl w:val="0"/>
        <w:spacing w:after="0" w:line="560" w:lineRule="exact"/>
        <w:ind w:firstLine="480"/>
        <w:jc w:val="both"/>
        <w:rPr>
          <w:rFonts w:ascii="宋体"/>
          <w:iCs/>
          <w:sz w:val="24"/>
        </w:rPr>
      </w:pPr>
      <w:r>
        <w:rPr>
          <w:rFonts w:ascii="宋体" w:hint="eastAsia"/>
          <w:iCs/>
          <w:sz w:val="24"/>
        </w:rPr>
        <w:t>招标文件未列明，而投标人认为必需的费用也需列入报价。</w:t>
      </w:r>
    </w:p>
    <w:p w14:paraId="500BCF59" w14:textId="77777777" w:rsidR="00C413E6" w:rsidRDefault="001D182D">
      <w:pPr>
        <w:widowControl w:val="0"/>
        <w:spacing w:after="0" w:line="560" w:lineRule="exact"/>
        <w:ind w:firstLine="480"/>
        <w:jc w:val="both"/>
        <w:rPr>
          <w:rFonts w:ascii="宋体"/>
          <w:iCs/>
          <w:sz w:val="24"/>
        </w:rPr>
      </w:pPr>
      <w:r>
        <w:rPr>
          <w:rFonts w:ascii="宋体" w:hint="eastAsia"/>
          <w:iCs/>
          <w:sz w:val="24"/>
        </w:rPr>
        <w:t>12.5</w:t>
      </w:r>
      <w:r>
        <w:rPr>
          <w:rFonts w:ascii="宋体" w:hint="eastAsia"/>
          <w:iCs/>
          <w:sz w:val="24"/>
        </w:rPr>
        <w:t>投标货币</w:t>
      </w:r>
    </w:p>
    <w:p w14:paraId="701E748D" w14:textId="77777777" w:rsidR="00C413E6" w:rsidRDefault="001D182D">
      <w:pPr>
        <w:widowControl w:val="0"/>
        <w:spacing w:after="0" w:line="560" w:lineRule="exact"/>
        <w:ind w:firstLine="480"/>
        <w:jc w:val="both"/>
        <w:rPr>
          <w:rFonts w:ascii="宋体"/>
          <w:iCs/>
          <w:sz w:val="24"/>
        </w:rPr>
      </w:pPr>
      <w:r>
        <w:rPr>
          <w:rFonts w:ascii="宋体" w:hint="eastAsia"/>
          <w:iCs/>
          <w:sz w:val="24"/>
        </w:rPr>
        <w:t>投标文件中的货物单价和总价无特殊规定的采用人民币报价，以元或万元为单位标注。招标文件中另有规定的按规定执行。</w:t>
      </w:r>
    </w:p>
    <w:p w14:paraId="5B6A42A7" w14:textId="77777777" w:rsidR="00C413E6" w:rsidRDefault="001D182D">
      <w:pPr>
        <w:widowControl w:val="0"/>
        <w:spacing w:after="0" w:line="560" w:lineRule="exact"/>
        <w:ind w:firstLine="480"/>
        <w:jc w:val="both"/>
        <w:rPr>
          <w:rFonts w:ascii="宋体"/>
          <w:iCs/>
          <w:sz w:val="24"/>
        </w:rPr>
      </w:pPr>
      <w:r>
        <w:rPr>
          <w:rFonts w:ascii="宋体" w:hint="eastAsia"/>
          <w:iCs/>
          <w:sz w:val="24"/>
        </w:rPr>
        <w:t>13</w:t>
      </w:r>
      <w:r>
        <w:rPr>
          <w:rFonts w:ascii="宋体" w:hint="eastAsia"/>
          <w:iCs/>
          <w:sz w:val="24"/>
        </w:rPr>
        <w:t>、技术参数响应及偏离表、商务条款响应及偏离表</w:t>
      </w:r>
    </w:p>
    <w:p w14:paraId="168BDD35" w14:textId="77777777" w:rsidR="00C413E6" w:rsidRDefault="001D182D">
      <w:pPr>
        <w:widowControl w:val="0"/>
        <w:spacing w:after="0" w:line="560" w:lineRule="exact"/>
        <w:ind w:firstLine="482"/>
        <w:jc w:val="both"/>
        <w:rPr>
          <w:rFonts w:ascii="宋体"/>
          <w:b/>
          <w:bCs/>
          <w:iCs/>
          <w:sz w:val="24"/>
          <w:szCs w:val="24"/>
        </w:rPr>
      </w:pPr>
      <w:r>
        <w:rPr>
          <w:rFonts w:ascii="宋体"/>
          <w:b/>
          <w:bCs/>
          <w:iCs/>
          <w:sz w:val="24"/>
          <w:szCs w:val="24"/>
        </w:rPr>
        <w:t xml:space="preserve">13.1 </w:t>
      </w:r>
      <w:r>
        <w:rPr>
          <w:rFonts w:ascii="宋体" w:hint="eastAsia"/>
          <w:b/>
          <w:bCs/>
          <w:iCs/>
          <w:sz w:val="24"/>
          <w:szCs w:val="24"/>
        </w:rPr>
        <w:t>对招标文件中的技术与商务条款要求作出响应或偏离，并说明原因。对招标文件明确的具体参数、数值指标要求，如投标文件简单复制招标文件并标注响应或无偏离但无相关完整技术支持资料证实，以及对招标文件明确的需主观判定的功能性要求未做任何情况说明或响应承诺的，评标委员会有权予以</w:t>
      </w:r>
      <w:r>
        <w:rPr>
          <w:rFonts w:ascii="宋体" w:hint="eastAsia"/>
          <w:b/>
          <w:bCs/>
          <w:iCs/>
          <w:sz w:val="24"/>
          <w:szCs w:val="24"/>
        </w:rPr>
        <w:lastRenderedPageBreak/>
        <w:t>否决或做负偏离处理。</w:t>
      </w:r>
    </w:p>
    <w:p w14:paraId="0EB1FA3F" w14:textId="77777777" w:rsidR="00C413E6" w:rsidRDefault="001D182D">
      <w:pPr>
        <w:widowControl w:val="0"/>
        <w:spacing w:after="0" w:line="560" w:lineRule="exact"/>
        <w:ind w:firstLine="480"/>
        <w:jc w:val="both"/>
        <w:rPr>
          <w:rFonts w:ascii="宋体"/>
          <w:iCs/>
          <w:sz w:val="24"/>
        </w:rPr>
      </w:pPr>
      <w:r>
        <w:rPr>
          <w:rFonts w:ascii="宋体" w:hint="eastAsia"/>
          <w:iCs/>
          <w:sz w:val="24"/>
        </w:rPr>
        <w:t>14</w:t>
      </w:r>
      <w:r>
        <w:rPr>
          <w:rFonts w:ascii="宋体" w:hint="eastAsia"/>
          <w:iCs/>
          <w:sz w:val="24"/>
        </w:rPr>
        <w:t>、服务承诺</w:t>
      </w:r>
    </w:p>
    <w:p w14:paraId="5CD9FB02" w14:textId="77777777" w:rsidR="00C413E6" w:rsidRDefault="001D182D">
      <w:pPr>
        <w:widowControl w:val="0"/>
        <w:spacing w:after="0" w:line="560" w:lineRule="exact"/>
        <w:ind w:firstLine="480"/>
        <w:jc w:val="both"/>
        <w:rPr>
          <w:rFonts w:ascii="宋体"/>
          <w:iCs/>
          <w:sz w:val="24"/>
        </w:rPr>
      </w:pPr>
      <w:r>
        <w:rPr>
          <w:rFonts w:ascii="宋体" w:hint="eastAsia"/>
          <w:iCs/>
          <w:sz w:val="24"/>
        </w:rPr>
        <w:t>14</w:t>
      </w:r>
      <w:r>
        <w:rPr>
          <w:rFonts w:ascii="宋体" w:hint="eastAsia"/>
          <w:iCs/>
          <w:sz w:val="24"/>
        </w:rPr>
        <w:t>、</w:t>
      </w:r>
      <w:r>
        <w:rPr>
          <w:rFonts w:ascii="宋体" w:hint="eastAsia"/>
          <w:iCs/>
          <w:sz w:val="24"/>
        </w:rPr>
        <w:t>1</w:t>
      </w:r>
      <w:r>
        <w:rPr>
          <w:rFonts w:ascii="宋体" w:hint="eastAsia"/>
          <w:iCs/>
          <w:sz w:val="24"/>
        </w:rPr>
        <w:t>投标人的服务承诺应按不低于招标文件中商务要求的标准。</w:t>
      </w:r>
    </w:p>
    <w:p w14:paraId="317F5771" w14:textId="77777777" w:rsidR="00C413E6" w:rsidRDefault="001D182D">
      <w:pPr>
        <w:widowControl w:val="0"/>
        <w:spacing w:after="0" w:line="560" w:lineRule="exact"/>
        <w:ind w:firstLine="480"/>
        <w:jc w:val="both"/>
        <w:rPr>
          <w:rFonts w:ascii="宋体"/>
          <w:iCs/>
          <w:sz w:val="24"/>
        </w:rPr>
      </w:pPr>
      <w:r>
        <w:rPr>
          <w:rFonts w:ascii="宋体" w:hint="eastAsia"/>
          <w:iCs/>
          <w:sz w:val="24"/>
        </w:rPr>
        <w:t>15</w:t>
      </w:r>
      <w:r>
        <w:rPr>
          <w:rFonts w:ascii="宋体" w:hint="eastAsia"/>
          <w:iCs/>
          <w:sz w:val="24"/>
        </w:rPr>
        <w:t>、投标函和开标一览表</w:t>
      </w:r>
    </w:p>
    <w:p w14:paraId="7D4A4A1C"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15.1 </w:t>
      </w:r>
      <w:r>
        <w:rPr>
          <w:rFonts w:ascii="宋体" w:hint="eastAsia"/>
          <w:iCs/>
          <w:sz w:val="24"/>
        </w:rPr>
        <w:t>投标人应按照招标文件中提供的格式完整、正确填写投标函、开标一览表。</w:t>
      </w:r>
    </w:p>
    <w:p w14:paraId="260A1FFD"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15.2 </w:t>
      </w:r>
      <w:r>
        <w:rPr>
          <w:rFonts w:ascii="宋体" w:hint="eastAsia"/>
          <w:iCs/>
          <w:sz w:val="24"/>
        </w:rPr>
        <w:t>开标一览表中的价格应与投标文件中分项报价表中的价格一致，如不一致，不作为无效投标处理，但评标时按开标一览表中价格为准。</w:t>
      </w:r>
    </w:p>
    <w:p w14:paraId="6D7A04A6" w14:textId="77777777" w:rsidR="00C413E6" w:rsidRDefault="001D182D">
      <w:pPr>
        <w:widowControl w:val="0"/>
        <w:spacing w:after="0" w:line="560" w:lineRule="exact"/>
        <w:ind w:firstLine="480"/>
        <w:jc w:val="both"/>
        <w:rPr>
          <w:rFonts w:ascii="宋体"/>
          <w:iCs/>
          <w:sz w:val="24"/>
        </w:rPr>
      </w:pPr>
      <w:r>
        <w:rPr>
          <w:rFonts w:ascii="宋体" w:hint="eastAsia"/>
          <w:iCs/>
          <w:sz w:val="24"/>
        </w:rPr>
        <w:t>16</w:t>
      </w:r>
      <w:r>
        <w:rPr>
          <w:rFonts w:ascii="宋体" w:hint="eastAsia"/>
          <w:iCs/>
          <w:sz w:val="24"/>
        </w:rPr>
        <w:t>、投标有效期</w:t>
      </w:r>
    </w:p>
    <w:p w14:paraId="7D11490A"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16.1 </w:t>
      </w:r>
      <w:r>
        <w:rPr>
          <w:rFonts w:ascii="宋体" w:hint="eastAsia"/>
          <w:iCs/>
          <w:sz w:val="24"/>
        </w:rPr>
        <w:t>投标有效期为南京小旸树招标代理有限公司规定的开标之日后九十（</w:t>
      </w:r>
      <w:r>
        <w:rPr>
          <w:rFonts w:ascii="宋体"/>
          <w:iCs/>
          <w:sz w:val="24"/>
        </w:rPr>
        <w:t>9</w:t>
      </w:r>
      <w:r>
        <w:rPr>
          <w:rFonts w:ascii="宋体" w:hint="eastAsia"/>
          <w:iCs/>
          <w:sz w:val="24"/>
        </w:rPr>
        <w:t>0</w:t>
      </w:r>
      <w:r>
        <w:rPr>
          <w:rFonts w:ascii="宋体" w:hint="eastAsia"/>
          <w:iCs/>
          <w:sz w:val="24"/>
        </w:rPr>
        <w:t>）天。投标有效期比规定短的将被视为非响应性投标而予以拒绝。</w:t>
      </w:r>
    </w:p>
    <w:p w14:paraId="1B2C04D6" w14:textId="77777777" w:rsidR="00C413E6" w:rsidRDefault="001D182D">
      <w:pPr>
        <w:widowControl w:val="0"/>
        <w:spacing w:after="62" w:line="560" w:lineRule="exact"/>
        <w:ind w:firstLine="480"/>
        <w:jc w:val="both"/>
        <w:rPr>
          <w:rFonts w:ascii="宋体"/>
          <w:iCs/>
          <w:sz w:val="24"/>
        </w:rPr>
      </w:pPr>
      <w:r>
        <w:rPr>
          <w:rFonts w:ascii="宋体"/>
          <w:iCs/>
          <w:sz w:val="24"/>
        </w:rPr>
        <w:t>17</w:t>
      </w:r>
      <w:r>
        <w:rPr>
          <w:rFonts w:ascii="宋体" w:hint="eastAsia"/>
          <w:iCs/>
          <w:sz w:val="24"/>
        </w:rPr>
        <w:t>、投标有效期的延长</w:t>
      </w:r>
    </w:p>
    <w:p w14:paraId="02C2577E" w14:textId="77777777" w:rsidR="00C413E6" w:rsidRDefault="001D182D">
      <w:pPr>
        <w:widowControl w:val="0"/>
        <w:spacing w:after="62" w:line="560" w:lineRule="exact"/>
        <w:ind w:firstLine="480"/>
        <w:jc w:val="both"/>
        <w:rPr>
          <w:rFonts w:ascii="宋体"/>
          <w:iCs/>
          <w:sz w:val="24"/>
        </w:rPr>
      </w:pPr>
      <w:r>
        <w:rPr>
          <w:rFonts w:ascii="宋体" w:hint="eastAsia"/>
          <w:iCs/>
          <w:sz w:val="24"/>
        </w:rPr>
        <w:t>1</w:t>
      </w:r>
      <w:r>
        <w:rPr>
          <w:rFonts w:ascii="宋体"/>
          <w:iCs/>
          <w:sz w:val="24"/>
        </w:rPr>
        <w:t>7.1</w:t>
      </w:r>
      <w:r>
        <w:rPr>
          <w:rFonts w:ascii="宋体" w:hint="eastAsia"/>
          <w:iCs/>
          <w:sz w:val="24"/>
        </w:rPr>
        <w:t>在特殊情况下，南京小旸树招标代理有限公司于原投标有效期满之前，可向投标人提出延长投标有效期的要求。这种要求与答复均应采用书面形式。投标人可以拒绝南京小旸树招标代理有限公司的这一要求而放弃投标，同意延长投标有效期的投标人既不能要求也不允许修改其投标文件。受投标有效期约束的所有权利与义务均延长至新的有效期。</w:t>
      </w:r>
    </w:p>
    <w:p w14:paraId="74A336C4" w14:textId="77777777" w:rsidR="00C413E6" w:rsidRDefault="001D182D">
      <w:pPr>
        <w:widowControl w:val="0"/>
        <w:spacing w:after="0" w:line="560" w:lineRule="exact"/>
        <w:ind w:firstLine="480"/>
        <w:jc w:val="both"/>
        <w:rPr>
          <w:rFonts w:ascii="宋体"/>
          <w:iCs/>
          <w:sz w:val="24"/>
        </w:rPr>
      </w:pPr>
      <w:r>
        <w:rPr>
          <w:rFonts w:ascii="宋体" w:hint="eastAsia"/>
          <w:iCs/>
          <w:sz w:val="24"/>
        </w:rPr>
        <w:t>四、投标文件的递交</w:t>
      </w:r>
    </w:p>
    <w:p w14:paraId="3478EDAD" w14:textId="77777777" w:rsidR="00C413E6" w:rsidRDefault="001D182D">
      <w:pPr>
        <w:widowControl w:val="0"/>
        <w:spacing w:after="62" w:line="560" w:lineRule="exact"/>
        <w:ind w:firstLine="480"/>
        <w:jc w:val="both"/>
        <w:rPr>
          <w:rFonts w:ascii="宋体"/>
          <w:iCs/>
          <w:sz w:val="24"/>
        </w:rPr>
      </w:pPr>
      <w:bookmarkStart w:id="49" w:name="_Toc513029225"/>
      <w:bookmarkStart w:id="50" w:name="_Toc20823297"/>
      <w:bookmarkStart w:id="51" w:name="_Toc462564084"/>
      <w:bookmarkStart w:id="52" w:name="_Toc16938541"/>
      <w:r>
        <w:rPr>
          <w:rFonts w:ascii="宋体" w:hint="eastAsia"/>
          <w:iCs/>
          <w:sz w:val="24"/>
        </w:rPr>
        <w:t>18</w:t>
      </w:r>
      <w:r>
        <w:rPr>
          <w:rFonts w:ascii="宋体" w:hint="eastAsia"/>
          <w:iCs/>
          <w:sz w:val="24"/>
        </w:rPr>
        <w:t>、投标文件的密封和标记</w:t>
      </w:r>
      <w:bookmarkEnd w:id="49"/>
      <w:bookmarkEnd w:id="50"/>
      <w:bookmarkEnd w:id="51"/>
      <w:bookmarkEnd w:id="52"/>
    </w:p>
    <w:p w14:paraId="1E42C29E" w14:textId="77777777" w:rsidR="00C413E6" w:rsidRDefault="001D182D">
      <w:pPr>
        <w:widowControl w:val="0"/>
        <w:spacing w:after="62" w:line="560" w:lineRule="exact"/>
        <w:ind w:firstLine="480"/>
        <w:jc w:val="both"/>
        <w:rPr>
          <w:rFonts w:ascii="宋体"/>
          <w:iCs/>
          <w:sz w:val="24"/>
        </w:rPr>
      </w:pPr>
      <w:r>
        <w:rPr>
          <w:rFonts w:ascii="宋体" w:hint="eastAsia"/>
          <w:iCs/>
          <w:sz w:val="24"/>
        </w:rPr>
        <w:t>18.1</w:t>
      </w:r>
      <w:r>
        <w:rPr>
          <w:rFonts w:ascii="宋体" w:hint="eastAsia"/>
          <w:iCs/>
          <w:sz w:val="24"/>
        </w:rPr>
        <w:t>投标人应当按照《操作手册》规定，在投标截止时间前制作并上传电子投标文件。</w:t>
      </w:r>
    </w:p>
    <w:p w14:paraId="0230E6CB" w14:textId="77777777" w:rsidR="00C413E6" w:rsidRDefault="001D182D">
      <w:pPr>
        <w:widowControl w:val="0"/>
        <w:spacing w:after="62" w:line="560" w:lineRule="exact"/>
        <w:ind w:firstLine="480"/>
        <w:jc w:val="both"/>
        <w:rPr>
          <w:rFonts w:ascii="宋体"/>
          <w:iCs/>
          <w:sz w:val="24"/>
        </w:rPr>
      </w:pPr>
      <w:bookmarkStart w:id="53" w:name="_Toc513029226"/>
      <w:bookmarkStart w:id="54" w:name="_Toc16938542"/>
      <w:bookmarkStart w:id="55" w:name="_Toc20823298"/>
      <w:r>
        <w:rPr>
          <w:rFonts w:ascii="宋体" w:hint="eastAsia"/>
          <w:iCs/>
          <w:sz w:val="24"/>
        </w:rPr>
        <w:t>19</w:t>
      </w:r>
      <w:r>
        <w:rPr>
          <w:rFonts w:ascii="宋体" w:hint="eastAsia"/>
          <w:iCs/>
          <w:sz w:val="24"/>
        </w:rPr>
        <w:t>、投标截止日期</w:t>
      </w:r>
      <w:bookmarkEnd w:id="53"/>
      <w:bookmarkEnd w:id="54"/>
      <w:bookmarkEnd w:id="55"/>
    </w:p>
    <w:p w14:paraId="2912A07C" w14:textId="77777777" w:rsidR="00C413E6" w:rsidRDefault="001D182D">
      <w:pPr>
        <w:widowControl w:val="0"/>
        <w:spacing w:after="62" w:line="560" w:lineRule="exact"/>
        <w:ind w:firstLine="480"/>
        <w:jc w:val="both"/>
        <w:rPr>
          <w:rFonts w:ascii="宋体"/>
          <w:iCs/>
          <w:sz w:val="24"/>
        </w:rPr>
      </w:pPr>
      <w:r>
        <w:rPr>
          <w:rFonts w:ascii="宋体" w:hint="eastAsia"/>
          <w:iCs/>
          <w:sz w:val="24"/>
        </w:rPr>
        <w:t xml:space="preserve">19.1 </w:t>
      </w:r>
      <w:r>
        <w:rPr>
          <w:rFonts w:ascii="宋体" w:hint="eastAsia"/>
          <w:iCs/>
          <w:sz w:val="24"/>
        </w:rPr>
        <w:t>投标人上传电子投标文件的时间不得迟于招标公告中规定的投标截止</w:t>
      </w:r>
      <w:r>
        <w:rPr>
          <w:rFonts w:ascii="宋体" w:hint="eastAsia"/>
          <w:iCs/>
          <w:sz w:val="24"/>
        </w:rPr>
        <w:lastRenderedPageBreak/>
        <w:t>时间。投标人应充分考虑到网络环境、网络带宽等风险因素，如因投标人自身原因造成的电子投标文件上传不成功的按照本招标文件第二章第</w:t>
      </w:r>
      <w:r>
        <w:rPr>
          <w:rFonts w:ascii="宋体" w:hint="eastAsia"/>
          <w:iCs/>
          <w:sz w:val="24"/>
        </w:rPr>
        <w:t>27.1.2</w:t>
      </w:r>
      <w:r>
        <w:rPr>
          <w:rFonts w:ascii="宋体" w:hint="eastAsia"/>
          <w:iCs/>
          <w:sz w:val="24"/>
        </w:rPr>
        <w:t>条规定做无效投标处理。</w:t>
      </w:r>
    </w:p>
    <w:p w14:paraId="4AA38B5E" w14:textId="77777777" w:rsidR="00C413E6" w:rsidRDefault="001D182D">
      <w:pPr>
        <w:widowControl w:val="0"/>
        <w:spacing w:after="62" w:line="560" w:lineRule="exact"/>
        <w:ind w:firstLine="480"/>
        <w:jc w:val="both"/>
        <w:rPr>
          <w:rFonts w:ascii="宋体"/>
          <w:iCs/>
          <w:sz w:val="24"/>
        </w:rPr>
      </w:pPr>
      <w:r>
        <w:rPr>
          <w:rFonts w:ascii="宋体" w:hint="eastAsia"/>
          <w:iCs/>
          <w:sz w:val="24"/>
        </w:rPr>
        <w:t xml:space="preserve">19.2 </w:t>
      </w:r>
      <w:r>
        <w:rPr>
          <w:rFonts w:ascii="宋体" w:hint="eastAsia"/>
          <w:iCs/>
          <w:sz w:val="24"/>
        </w:rPr>
        <w:t>南京小旸树招标代理有限公司可以按照规定，通过修改招标文件酌情延长投标截止日期，在此情况下，投标人的所有权利和义务以及投标人受制的截止日期均应以延长后新的截止日期为准。</w:t>
      </w:r>
    </w:p>
    <w:p w14:paraId="7F266937" w14:textId="77777777" w:rsidR="00C413E6" w:rsidRDefault="001D182D">
      <w:pPr>
        <w:widowControl w:val="0"/>
        <w:spacing w:after="62" w:line="560" w:lineRule="exact"/>
        <w:ind w:firstLine="480"/>
        <w:jc w:val="both"/>
        <w:rPr>
          <w:rFonts w:ascii="宋体"/>
          <w:iCs/>
          <w:sz w:val="24"/>
        </w:rPr>
      </w:pPr>
      <w:bookmarkStart w:id="56" w:name="_Toc16938543"/>
      <w:bookmarkStart w:id="57" w:name="_Toc513029227"/>
      <w:bookmarkStart w:id="58" w:name="_Toc20823299"/>
      <w:r>
        <w:rPr>
          <w:rFonts w:ascii="宋体" w:hint="eastAsia"/>
          <w:iCs/>
          <w:sz w:val="24"/>
        </w:rPr>
        <w:t>20</w:t>
      </w:r>
      <w:r>
        <w:rPr>
          <w:rFonts w:ascii="宋体" w:hint="eastAsia"/>
          <w:iCs/>
          <w:sz w:val="24"/>
        </w:rPr>
        <w:t>、投标文件</w:t>
      </w:r>
      <w:bookmarkEnd w:id="56"/>
      <w:bookmarkEnd w:id="57"/>
      <w:bookmarkEnd w:id="58"/>
      <w:r>
        <w:rPr>
          <w:rFonts w:ascii="宋体" w:hint="eastAsia"/>
          <w:iCs/>
          <w:sz w:val="24"/>
        </w:rPr>
        <w:t>的拒收</w:t>
      </w:r>
    </w:p>
    <w:p w14:paraId="7F9F5B89" w14:textId="77777777" w:rsidR="00C413E6" w:rsidRDefault="001D182D">
      <w:pPr>
        <w:widowControl w:val="0"/>
        <w:spacing w:after="62" w:line="560" w:lineRule="exact"/>
        <w:ind w:firstLine="480"/>
        <w:jc w:val="both"/>
        <w:rPr>
          <w:rFonts w:ascii="宋体"/>
          <w:iCs/>
          <w:sz w:val="24"/>
        </w:rPr>
      </w:pPr>
      <w:r>
        <w:rPr>
          <w:rFonts w:ascii="宋体" w:hint="eastAsia"/>
          <w:iCs/>
          <w:sz w:val="24"/>
        </w:rPr>
        <w:t>20.1</w:t>
      </w:r>
      <w:r>
        <w:rPr>
          <w:rFonts w:ascii="宋体"/>
          <w:iCs/>
          <w:sz w:val="24"/>
        </w:rPr>
        <w:t xml:space="preserve"> </w:t>
      </w:r>
      <w:r>
        <w:rPr>
          <w:rFonts w:ascii="宋体" w:hint="eastAsia"/>
          <w:iCs/>
          <w:sz w:val="24"/>
        </w:rPr>
        <w:t>投标截止时间后上传的任何投标文件将被拒绝。</w:t>
      </w:r>
    </w:p>
    <w:p w14:paraId="1F87A104" w14:textId="77777777" w:rsidR="00C413E6" w:rsidRDefault="001D182D">
      <w:pPr>
        <w:widowControl w:val="0"/>
        <w:spacing w:after="62" w:line="560" w:lineRule="exact"/>
        <w:ind w:firstLine="480"/>
        <w:jc w:val="both"/>
        <w:rPr>
          <w:rFonts w:ascii="宋体"/>
          <w:iCs/>
          <w:sz w:val="24"/>
        </w:rPr>
      </w:pPr>
      <w:bookmarkStart w:id="59" w:name="_Toc16938544"/>
      <w:bookmarkStart w:id="60" w:name="_Toc20823300"/>
      <w:bookmarkStart w:id="61" w:name="_Toc513029228"/>
      <w:r>
        <w:rPr>
          <w:rFonts w:ascii="宋体" w:hint="eastAsia"/>
          <w:iCs/>
          <w:sz w:val="24"/>
        </w:rPr>
        <w:t>21</w:t>
      </w:r>
      <w:r>
        <w:rPr>
          <w:rFonts w:ascii="宋体" w:hint="eastAsia"/>
          <w:iCs/>
          <w:sz w:val="24"/>
        </w:rPr>
        <w:t>、投标文件的撤回和</w:t>
      </w:r>
      <w:bookmarkEnd w:id="59"/>
      <w:bookmarkEnd w:id="60"/>
      <w:bookmarkEnd w:id="61"/>
      <w:r>
        <w:rPr>
          <w:rFonts w:ascii="宋体" w:hint="eastAsia"/>
          <w:iCs/>
          <w:sz w:val="24"/>
        </w:rPr>
        <w:t>修改</w:t>
      </w:r>
    </w:p>
    <w:p w14:paraId="3138CEE0" w14:textId="77777777" w:rsidR="00C413E6" w:rsidRDefault="001D182D">
      <w:pPr>
        <w:widowControl w:val="0"/>
        <w:spacing w:after="62" w:line="560" w:lineRule="exact"/>
        <w:ind w:firstLine="480"/>
        <w:jc w:val="both"/>
        <w:rPr>
          <w:rFonts w:ascii="宋体"/>
          <w:iCs/>
          <w:sz w:val="24"/>
        </w:rPr>
      </w:pPr>
      <w:r>
        <w:rPr>
          <w:rFonts w:ascii="宋体" w:hint="eastAsia"/>
          <w:iCs/>
          <w:sz w:val="24"/>
        </w:rPr>
        <w:t>21.1</w:t>
      </w:r>
      <w:r>
        <w:rPr>
          <w:rFonts w:ascii="宋体" w:hAnsi="宋体" w:hint="eastAsia"/>
          <w:sz w:val="24"/>
          <w:lang w:val="zh-CN"/>
        </w:rPr>
        <w:t>投标文件的撤回</w:t>
      </w:r>
    </w:p>
    <w:p w14:paraId="6B653898" w14:textId="77777777" w:rsidR="00C413E6" w:rsidRDefault="001D182D">
      <w:pPr>
        <w:widowControl w:val="0"/>
        <w:spacing w:after="62" w:line="560" w:lineRule="exact"/>
        <w:ind w:firstLine="480"/>
        <w:jc w:val="both"/>
        <w:rPr>
          <w:rFonts w:ascii="宋体"/>
          <w:iCs/>
          <w:sz w:val="24"/>
        </w:rPr>
      </w:pPr>
      <w:r>
        <w:rPr>
          <w:rFonts w:ascii="宋体" w:hint="eastAsia"/>
          <w:iCs/>
          <w:sz w:val="24"/>
        </w:rPr>
        <w:t>2</w:t>
      </w:r>
      <w:r>
        <w:rPr>
          <w:rFonts w:ascii="宋体"/>
          <w:iCs/>
          <w:sz w:val="24"/>
        </w:rPr>
        <w:t>1.1.1</w:t>
      </w:r>
      <w:r>
        <w:rPr>
          <w:rFonts w:ascii="宋体" w:hint="eastAsia"/>
          <w:iCs/>
          <w:sz w:val="24"/>
        </w:rPr>
        <w:t>投标人可在投标截止时间前撤回其电子投标文件，具体操作方法见《操作手册》。</w:t>
      </w:r>
    </w:p>
    <w:p w14:paraId="25391B87" w14:textId="77777777" w:rsidR="00C413E6" w:rsidRDefault="001D182D">
      <w:pPr>
        <w:widowControl w:val="0"/>
        <w:spacing w:after="62" w:line="560" w:lineRule="exact"/>
        <w:ind w:firstLine="480"/>
        <w:jc w:val="both"/>
        <w:rPr>
          <w:rFonts w:ascii="宋体"/>
          <w:iCs/>
          <w:sz w:val="24"/>
        </w:rPr>
      </w:pPr>
      <w:r>
        <w:rPr>
          <w:rFonts w:ascii="宋体"/>
          <w:iCs/>
          <w:sz w:val="24"/>
        </w:rPr>
        <w:t>21.1.2</w:t>
      </w:r>
      <w:r>
        <w:rPr>
          <w:rFonts w:ascii="宋体" w:hint="eastAsia"/>
          <w:iCs/>
          <w:sz w:val="24"/>
        </w:rPr>
        <w:t>投标人撤回电子投标文件，则认为其不再参与本项目投标活动。</w:t>
      </w:r>
    </w:p>
    <w:p w14:paraId="1AE1CAB5" w14:textId="77777777" w:rsidR="00C413E6" w:rsidRDefault="001D182D">
      <w:pPr>
        <w:widowControl w:val="0"/>
        <w:spacing w:after="62" w:line="560" w:lineRule="exact"/>
        <w:ind w:firstLine="480"/>
        <w:jc w:val="both"/>
        <w:rPr>
          <w:rFonts w:ascii="宋体"/>
          <w:iCs/>
          <w:sz w:val="24"/>
        </w:rPr>
      </w:pPr>
      <w:r>
        <w:rPr>
          <w:rFonts w:ascii="宋体"/>
          <w:iCs/>
          <w:sz w:val="24"/>
        </w:rPr>
        <w:t>21.2</w:t>
      </w:r>
      <w:r>
        <w:rPr>
          <w:rFonts w:ascii="宋体" w:hint="eastAsia"/>
          <w:iCs/>
          <w:sz w:val="24"/>
        </w:rPr>
        <w:t>投标文件的修改</w:t>
      </w:r>
    </w:p>
    <w:p w14:paraId="632A523A" w14:textId="77777777" w:rsidR="00C413E6" w:rsidRDefault="001D182D">
      <w:pPr>
        <w:widowControl w:val="0"/>
        <w:spacing w:after="62" w:line="560" w:lineRule="exact"/>
        <w:ind w:firstLine="480"/>
        <w:jc w:val="both"/>
        <w:rPr>
          <w:rFonts w:ascii="宋体"/>
          <w:iCs/>
          <w:sz w:val="24"/>
        </w:rPr>
      </w:pPr>
      <w:r>
        <w:rPr>
          <w:rFonts w:ascii="宋体"/>
          <w:iCs/>
          <w:sz w:val="24"/>
        </w:rPr>
        <w:t>21.2.1</w:t>
      </w:r>
      <w:r>
        <w:rPr>
          <w:rFonts w:ascii="宋体" w:hint="eastAsia"/>
          <w:iCs/>
          <w:sz w:val="24"/>
        </w:rPr>
        <w:t>投标人可在投标截止时间前对其电子投标文件进行修改，具体操作方法见《操作手册》。</w:t>
      </w:r>
    </w:p>
    <w:p w14:paraId="69A1580E" w14:textId="77777777" w:rsidR="00C413E6" w:rsidRDefault="001D182D">
      <w:pPr>
        <w:widowControl w:val="0"/>
        <w:spacing w:after="62" w:line="560" w:lineRule="exact"/>
        <w:ind w:firstLine="480"/>
        <w:jc w:val="both"/>
        <w:rPr>
          <w:rFonts w:ascii="宋体"/>
          <w:iCs/>
          <w:sz w:val="24"/>
        </w:rPr>
      </w:pPr>
      <w:r>
        <w:rPr>
          <w:rFonts w:ascii="宋体"/>
          <w:iCs/>
          <w:sz w:val="24"/>
        </w:rPr>
        <w:t>21.2.2</w:t>
      </w:r>
      <w:r>
        <w:rPr>
          <w:rFonts w:ascii="宋体" w:hint="eastAsia"/>
          <w:iCs/>
          <w:sz w:val="24"/>
        </w:rPr>
        <w:t>投标截止时间之后，投标人不得对其电子投标文件作任何修改。</w:t>
      </w:r>
    </w:p>
    <w:p w14:paraId="6DBBFAE2" w14:textId="77777777" w:rsidR="00C413E6" w:rsidRDefault="001D182D">
      <w:pPr>
        <w:widowControl w:val="0"/>
        <w:spacing w:after="62" w:line="560" w:lineRule="exact"/>
        <w:ind w:firstLine="480"/>
        <w:jc w:val="both"/>
        <w:rPr>
          <w:rFonts w:ascii="宋体"/>
          <w:iCs/>
          <w:sz w:val="24"/>
        </w:rPr>
      </w:pPr>
      <w:r>
        <w:rPr>
          <w:rFonts w:ascii="宋体" w:hint="eastAsia"/>
          <w:iCs/>
          <w:sz w:val="24"/>
        </w:rPr>
        <w:t>2</w:t>
      </w:r>
      <w:r>
        <w:rPr>
          <w:rFonts w:ascii="宋体"/>
          <w:iCs/>
          <w:sz w:val="24"/>
        </w:rPr>
        <w:t>1.3</w:t>
      </w:r>
      <w:r>
        <w:rPr>
          <w:rFonts w:ascii="宋体" w:hint="eastAsia"/>
          <w:iCs/>
          <w:sz w:val="24"/>
        </w:rPr>
        <w:t>在投标截止时间至招标文件中规定的投标有效期满之间的这段时间内，投标人不得撤回其投标。</w:t>
      </w:r>
    </w:p>
    <w:p w14:paraId="5F949C39" w14:textId="77777777" w:rsidR="00C413E6" w:rsidRDefault="001D182D">
      <w:pPr>
        <w:widowControl w:val="0"/>
        <w:spacing w:after="0" w:line="560" w:lineRule="exact"/>
        <w:ind w:firstLine="480"/>
        <w:jc w:val="both"/>
        <w:rPr>
          <w:rFonts w:ascii="宋体"/>
          <w:iCs/>
          <w:sz w:val="24"/>
        </w:rPr>
      </w:pPr>
      <w:r>
        <w:rPr>
          <w:rFonts w:ascii="宋体" w:hint="eastAsia"/>
          <w:iCs/>
          <w:sz w:val="24"/>
        </w:rPr>
        <w:t>五、开标与评标</w:t>
      </w:r>
    </w:p>
    <w:p w14:paraId="633A14BD" w14:textId="77777777" w:rsidR="00C413E6" w:rsidRDefault="001D182D">
      <w:pPr>
        <w:widowControl w:val="0"/>
        <w:spacing w:after="0" w:line="560" w:lineRule="exact"/>
        <w:ind w:firstLine="480"/>
        <w:jc w:val="both"/>
        <w:rPr>
          <w:rFonts w:ascii="宋体"/>
          <w:iCs/>
          <w:sz w:val="24"/>
        </w:rPr>
      </w:pPr>
      <w:r>
        <w:rPr>
          <w:rFonts w:ascii="宋体" w:hint="eastAsia"/>
          <w:iCs/>
          <w:sz w:val="24"/>
        </w:rPr>
        <w:t>22</w:t>
      </w:r>
      <w:r>
        <w:rPr>
          <w:rFonts w:ascii="宋体" w:hint="eastAsia"/>
          <w:iCs/>
          <w:sz w:val="24"/>
        </w:rPr>
        <w:t>、开标</w:t>
      </w:r>
    </w:p>
    <w:p w14:paraId="463A954A" w14:textId="77777777" w:rsidR="00C413E6" w:rsidRDefault="001D182D">
      <w:pPr>
        <w:widowControl w:val="0"/>
        <w:spacing w:after="62" w:line="560" w:lineRule="exact"/>
        <w:ind w:firstLine="480"/>
        <w:jc w:val="both"/>
        <w:rPr>
          <w:rFonts w:ascii="宋体"/>
          <w:iCs/>
          <w:sz w:val="24"/>
        </w:rPr>
      </w:pPr>
      <w:r>
        <w:rPr>
          <w:rFonts w:ascii="宋体" w:hint="eastAsia"/>
          <w:iCs/>
          <w:sz w:val="24"/>
        </w:rPr>
        <w:t xml:space="preserve">22.1 </w:t>
      </w:r>
      <w:r>
        <w:rPr>
          <w:rFonts w:ascii="宋体" w:hint="eastAsia"/>
          <w:iCs/>
          <w:sz w:val="24"/>
        </w:rPr>
        <w:t>南京小旸树招标代理有限公司在招标公告中规定的时间和地点组织公</w:t>
      </w:r>
      <w:r>
        <w:rPr>
          <w:rFonts w:ascii="宋体" w:hint="eastAsia"/>
          <w:iCs/>
          <w:sz w:val="24"/>
        </w:rPr>
        <w:lastRenderedPageBreak/>
        <w:t>开开标。投标人按照《操作手册》规定参加开标活动，并在苏采云系统规定的时间内对投标文件进行解密。</w:t>
      </w:r>
    </w:p>
    <w:p w14:paraId="507E10AC" w14:textId="77777777" w:rsidR="00C413E6" w:rsidRDefault="001D182D">
      <w:pPr>
        <w:widowControl w:val="0"/>
        <w:spacing w:after="62" w:line="560" w:lineRule="exact"/>
        <w:ind w:firstLine="480"/>
        <w:jc w:val="both"/>
        <w:rPr>
          <w:rFonts w:ascii="宋体"/>
          <w:iCs/>
          <w:sz w:val="24"/>
        </w:rPr>
      </w:pPr>
      <w:r>
        <w:rPr>
          <w:rFonts w:ascii="宋体"/>
          <w:iCs/>
          <w:sz w:val="24"/>
        </w:rPr>
        <w:t>22.2</w:t>
      </w:r>
      <w:r>
        <w:rPr>
          <w:rFonts w:ascii="宋体" w:hAnsi="宋体" w:hint="eastAsia"/>
          <w:color w:val="000000"/>
          <w:sz w:val="24"/>
          <w:szCs w:val="24"/>
        </w:rPr>
        <w:t>开标仪式由南京小旸树招标代理有限公司组织。</w:t>
      </w:r>
      <w:r>
        <w:rPr>
          <w:rFonts w:ascii="宋体" w:hAnsi="宋体" w:hint="eastAsia"/>
          <w:sz w:val="24"/>
          <w:szCs w:val="24"/>
        </w:rPr>
        <w:t>苏采云系统</w:t>
      </w:r>
      <w:r>
        <w:rPr>
          <w:rFonts w:ascii="宋体" w:hAnsi="宋体" w:hint="eastAsia"/>
          <w:color w:val="000000"/>
          <w:sz w:val="24"/>
          <w:szCs w:val="24"/>
        </w:rPr>
        <w:t>将自动对</w:t>
      </w:r>
      <w:r>
        <w:rPr>
          <w:rFonts w:ascii="宋体" w:hAnsi="宋体"/>
          <w:color w:val="000000"/>
          <w:sz w:val="24"/>
          <w:szCs w:val="24"/>
        </w:rPr>
        <w:t>项目进行开标，</w:t>
      </w:r>
      <w:r>
        <w:rPr>
          <w:rFonts w:ascii="宋体" w:hint="eastAsia"/>
          <w:iCs/>
          <w:sz w:val="24"/>
        </w:rPr>
        <w:t>并宣布各投标人名称和投标价格。</w:t>
      </w:r>
    </w:p>
    <w:p w14:paraId="0F5279B1" w14:textId="77777777" w:rsidR="00C413E6" w:rsidRDefault="001D182D">
      <w:pPr>
        <w:widowControl w:val="0"/>
        <w:spacing w:after="62" w:line="560" w:lineRule="exact"/>
        <w:ind w:firstLine="480"/>
        <w:jc w:val="both"/>
        <w:rPr>
          <w:rFonts w:ascii="宋体"/>
          <w:iCs/>
          <w:sz w:val="24"/>
        </w:rPr>
      </w:pPr>
      <w:r>
        <w:rPr>
          <w:rFonts w:ascii="宋体" w:hint="eastAsia"/>
          <w:iCs/>
          <w:sz w:val="24"/>
        </w:rPr>
        <w:t>22.</w:t>
      </w:r>
      <w:r>
        <w:rPr>
          <w:rFonts w:ascii="宋体"/>
          <w:iCs/>
          <w:sz w:val="24"/>
        </w:rPr>
        <w:t>3</w:t>
      </w:r>
      <w:r>
        <w:rPr>
          <w:rFonts w:ascii="宋体" w:hint="eastAsia"/>
          <w:iCs/>
          <w:sz w:val="24"/>
        </w:rPr>
        <w:t>投标人在开标过程中涉及到的投标文件解密、开标结果确认等工作，应按照《操作手册》规定执行。</w:t>
      </w:r>
    </w:p>
    <w:p w14:paraId="6A1341A8" w14:textId="77777777" w:rsidR="00C413E6" w:rsidRDefault="001D182D">
      <w:pPr>
        <w:widowControl w:val="0"/>
        <w:spacing w:after="62" w:line="560" w:lineRule="exact"/>
        <w:ind w:firstLine="480"/>
        <w:jc w:val="both"/>
        <w:rPr>
          <w:rFonts w:ascii="宋体"/>
          <w:iCs/>
          <w:sz w:val="24"/>
        </w:rPr>
      </w:pPr>
      <w:r>
        <w:rPr>
          <w:rFonts w:ascii="宋体" w:hint="eastAsia"/>
          <w:iCs/>
          <w:sz w:val="24"/>
        </w:rPr>
        <w:t>22.</w:t>
      </w:r>
      <w:r>
        <w:rPr>
          <w:rFonts w:ascii="宋体"/>
          <w:iCs/>
          <w:sz w:val="24"/>
        </w:rPr>
        <w:t>4</w:t>
      </w:r>
      <w:r>
        <w:rPr>
          <w:rFonts w:ascii="宋体" w:hint="eastAsia"/>
          <w:iCs/>
          <w:sz w:val="24"/>
        </w:rPr>
        <w:t>投标人如果对开标过程和开标结果有疑义，应当根据《操作手册》规定提出，苏采云系统中《开标记录表》公布后</w:t>
      </w:r>
      <w:r>
        <w:rPr>
          <w:rFonts w:ascii="宋体" w:hint="eastAsia"/>
          <w:iCs/>
          <w:sz w:val="24"/>
        </w:rPr>
        <w:t>5</w:t>
      </w:r>
      <w:r>
        <w:rPr>
          <w:rFonts w:ascii="宋体" w:hint="eastAsia"/>
          <w:iCs/>
          <w:sz w:val="24"/>
        </w:rPr>
        <w:t>分钟内未提出的，视同认可开标结果。</w:t>
      </w:r>
    </w:p>
    <w:p w14:paraId="7FCAB95F" w14:textId="77777777" w:rsidR="00C413E6" w:rsidRDefault="001D182D">
      <w:pPr>
        <w:widowControl w:val="0"/>
        <w:spacing w:after="0" w:line="560" w:lineRule="exact"/>
        <w:ind w:firstLine="480"/>
        <w:jc w:val="both"/>
        <w:rPr>
          <w:rFonts w:ascii="宋体"/>
          <w:iCs/>
          <w:sz w:val="24"/>
        </w:rPr>
      </w:pPr>
      <w:r>
        <w:rPr>
          <w:rFonts w:ascii="宋体" w:hint="eastAsia"/>
          <w:iCs/>
          <w:sz w:val="24"/>
        </w:rPr>
        <w:t>23</w:t>
      </w:r>
      <w:r>
        <w:rPr>
          <w:rFonts w:ascii="宋体" w:hint="eastAsia"/>
          <w:iCs/>
          <w:sz w:val="24"/>
        </w:rPr>
        <w:t>、评标委员会</w:t>
      </w:r>
    </w:p>
    <w:p w14:paraId="1F366E92"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23.1 </w:t>
      </w:r>
      <w:r>
        <w:rPr>
          <w:rFonts w:ascii="宋体" w:hint="eastAsia"/>
          <w:iCs/>
          <w:sz w:val="24"/>
        </w:rPr>
        <w:t>开标后，南京小旸树招标代理有限公司将立即组织评标委员会（以下简称评委会）进行评标。</w:t>
      </w:r>
    </w:p>
    <w:p w14:paraId="063C90AA"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23.2 </w:t>
      </w:r>
      <w:r>
        <w:rPr>
          <w:rFonts w:ascii="宋体" w:hint="eastAsia"/>
          <w:iCs/>
          <w:sz w:val="24"/>
        </w:rPr>
        <w:t>评委会由采购人代表和由南京小旸树招标代理有限公司按政府采购评审专家管理的相关政策规定选取有关技术、经济等方面的专家组成，且人员构成符合政府采购有关规定。</w:t>
      </w:r>
    </w:p>
    <w:p w14:paraId="5C867105" w14:textId="77777777" w:rsidR="00C413E6" w:rsidRDefault="001D182D">
      <w:pPr>
        <w:widowControl w:val="0"/>
        <w:spacing w:after="0" w:line="560" w:lineRule="exact"/>
        <w:ind w:firstLine="480"/>
        <w:jc w:val="both"/>
        <w:rPr>
          <w:rFonts w:ascii="宋体"/>
          <w:iCs/>
          <w:sz w:val="24"/>
        </w:rPr>
      </w:pPr>
      <w:r>
        <w:rPr>
          <w:rFonts w:ascii="宋体" w:hint="eastAsia"/>
          <w:iCs/>
          <w:sz w:val="24"/>
        </w:rPr>
        <w:t>23.3</w:t>
      </w:r>
      <w:r>
        <w:rPr>
          <w:rFonts w:ascii="宋体" w:hint="eastAsia"/>
          <w:iCs/>
          <w:sz w:val="24"/>
        </w:rPr>
        <w:t>评委会独立工作，负责评审所有投标文件并确定中标侯选人。</w:t>
      </w:r>
    </w:p>
    <w:p w14:paraId="2CAAAD8D" w14:textId="77777777" w:rsidR="00C413E6" w:rsidRDefault="001D182D">
      <w:pPr>
        <w:widowControl w:val="0"/>
        <w:spacing w:after="0" w:line="560" w:lineRule="exact"/>
        <w:ind w:firstLine="480"/>
        <w:jc w:val="both"/>
        <w:rPr>
          <w:rFonts w:ascii="宋体"/>
          <w:iCs/>
          <w:sz w:val="24"/>
        </w:rPr>
      </w:pPr>
      <w:r>
        <w:rPr>
          <w:rFonts w:ascii="宋体" w:hint="eastAsia"/>
          <w:iCs/>
          <w:sz w:val="24"/>
        </w:rPr>
        <w:t>24</w:t>
      </w:r>
      <w:r>
        <w:rPr>
          <w:rFonts w:ascii="宋体" w:hint="eastAsia"/>
          <w:iCs/>
          <w:sz w:val="24"/>
        </w:rPr>
        <w:t>、评标过程的保密与公正</w:t>
      </w:r>
    </w:p>
    <w:p w14:paraId="2AD0C0CF" w14:textId="77777777" w:rsidR="00C413E6" w:rsidRDefault="001D182D">
      <w:pPr>
        <w:widowControl w:val="0"/>
        <w:spacing w:after="0" w:line="560" w:lineRule="exact"/>
        <w:ind w:firstLine="480"/>
        <w:jc w:val="both"/>
        <w:rPr>
          <w:rFonts w:ascii="宋体"/>
          <w:iCs/>
          <w:sz w:val="24"/>
        </w:rPr>
      </w:pPr>
      <w:r>
        <w:rPr>
          <w:rFonts w:ascii="宋体" w:hint="eastAsia"/>
          <w:iCs/>
          <w:sz w:val="24"/>
        </w:rPr>
        <w:t>24.1</w:t>
      </w:r>
      <w:r>
        <w:rPr>
          <w:rFonts w:ascii="宋体" w:hint="eastAsia"/>
          <w:iCs/>
          <w:sz w:val="24"/>
        </w:rPr>
        <w:t>公开开标后，直至向中标的投标人授予合同时止，凡是与审查、澄清、评价和比较投标的有关资料以及授标建议等，采购人、评委、南京小旸树招标代理有限公司均不得向投标人或与评标无关的其他人员透露。</w:t>
      </w:r>
    </w:p>
    <w:p w14:paraId="25817CB9" w14:textId="77777777" w:rsidR="00C413E6" w:rsidRDefault="001D182D">
      <w:pPr>
        <w:widowControl w:val="0"/>
        <w:spacing w:after="0" w:line="560" w:lineRule="exact"/>
        <w:ind w:firstLine="480"/>
        <w:jc w:val="both"/>
        <w:rPr>
          <w:rFonts w:ascii="宋体"/>
          <w:iCs/>
          <w:sz w:val="24"/>
        </w:rPr>
      </w:pPr>
      <w:r>
        <w:rPr>
          <w:rFonts w:ascii="宋体" w:hint="eastAsia"/>
          <w:iCs/>
          <w:sz w:val="24"/>
        </w:rPr>
        <w:t>24.2</w:t>
      </w:r>
      <w:r>
        <w:rPr>
          <w:rFonts w:ascii="宋体" w:hint="eastAsia"/>
          <w:iCs/>
          <w:sz w:val="24"/>
        </w:rPr>
        <w:t>在评标过程中，投标人不得以任何行为影响评标过程，否则其投标文件将被作为无效投标文件。</w:t>
      </w:r>
    </w:p>
    <w:p w14:paraId="739A8F88" w14:textId="77777777" w:rsidR="00C413E6" w:rsidRDefault="001D182D">
      <w:pPr>
        <w:widowControl w:val="0"/>
        <w:spacing w:after="0" w:line="560" w:lineRule="exact"/>
        <w:ind w:firstLine="480"/>
        <w:jc w:val="both"/>
        <w:rPr>
          <w:rFonts w:ascii="宋体"/>
          <w:iCs/>
          <w:sz w:val="24"/>
        </w:rPr>
      </w:pPr>
      <w:r>
        <w:rPr>
          <w:rFonts w:ascii="宋体" w:hint="eastAsia"/>
          <w:iCs/>
          <w:sz w:val="24"/>
        </w:rPr>
        <w:t>24.3</w:t>
      </w:r>
      <w:r>
        <w:rPr>
          <w:rFonts w:ascii="宋体" w:hint="eastAsia"/>
          <w:iCs/>
          <w:sz w:val="24"/>
        </w:rPr>
        <w:t>在评标期间，南京小旸树招标代理有限公司将设专门人员与投标人联</w:t>
      </w:r>
      <w:r>
        <w:rPr>
          <w:rFonts w:ascii="宋体" w:hint="eastAsia"/>
          <w:iCs/>
          <w:sz w:val="24"/>
        </w:rPr>
        <w:lastRenderedPageBreak/>
        <w:t>系。</w:t>
      </w:r>
    </w:p>
    <w:p w14:paraId="0B815BCE"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24.4 </w:t>
      </w:r>
      <w:r>
        <w:rPr>
          <w:rFonts w:ascii="宋体" w:hint="eastAsia"/>
          <w:iCs/>
          <w:sz w:val="24"/>
        </w:rPr>
        <w:t>南京小旸树招标代理有限公司和评标委员会不向落标的投标人解释未中标原因，也不公布评标过程中的相关细节。</w:t>
      </w:r>
    </w:p>
    <w:p w14:paraId="7CABAA00"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24.5 </w:t>
      </w:r>
      <w:r>
        <w:rPr>
          <w:rFonts w:ascii="宋体" w:hint="eastAsia"/>
          <w:iCs/>
          <w:sz w:val="24"/>
        </w:rPr>
        <w:t>采用综合评分法的项目，未中标的投标人可于中标结果公告期限届满之日起联系南京小旸树招标代理有限公司相关项目负责人查看本单位的评审得分及排名情况。</w:t>
      </w:r>
    </w:p>
    <w:p w14:paraId="60A5BCBB" w14:textId="77777777" w:rsidR="00C413E6" w:rsidRDefault="001D182D">
      <w:pPr>
        <w:widowControl w:val="0"/>
        <w:spacing w:after="0" w:line="560" w:lineRule="exact"/>
        <w:ind w:firstLine="480"/>
        <w:jc w:val="both"/>
        <w:rPr>
          <w:rFonts w:ascii="宋体"/>
          <w:iCs/>
          <w:sz w:val="24"/>
        </w:rPr>
      </w:pPr>
      <w:r>
        <w:rPr>
          <w:rFonts w:ascii="宋体" w:hint="eastAsia"/>
          <w:iCs/>
          <w:sz w:val="24"/>
        </w:rPr>
        <w:t>25</w:t>
      </w:r>
      <w:r>
        <w:rPr>
          <w:rFonts w:ascii="宋体" w:hint="eastAsia"/>
          <w:iCs/>
          <w:sz w:val="24"/>
        </w:rPr>
        <w:t>、投标的澄清</w:t>
      </w:r>
    </w:p>
    <w:p w14:paraId="51464027" w14:textId="77777777" w:rsidR="00C413E6" w:rsidRDefault="001D182D">
      <w:pPr>
        <w:widowControl w:val="0"/>
        <w:spacing w:after="0" w:line="560" w:lineRule="exact"/>
        <w:ind w:firstLine="480"/>
        <w:jc w:val="both"/>
        <w:rPr>
          <w:rFonts w:ascii="宋体"/>
          <w:iCs/>
          <w:sz w:val="24"/>
        </w:rPr>
      </w:pPr>
      <w:r>
        <w:rPr>
          <w:rFonts w:ascii="宋体" w:hint="eastAsia"/>
          <w:iCs/>
          <w:sz w:val="24"/>
        </w:rPr>
        <w:t>25.1</w:t>
      </w:r>
      <w:r>
        <w:rPr>
          <w:rFonts w:ascii="宋体" w:hint="eastAsia"/>
          <w:iCs/>
          <w:sz w:val="24"/>
        </w:rPr>
        <w:t>评标期间，为有助于对投标文件的审查、评价和比较，评委会对投标文件中含义不明确、同类问题表述不一致或者有明显文字和计算错误的内容，有权要求投标人作出必要的澄清、说明或者补正。</w:t>
      </w:r>
    </w:p>
    <w:p w14:paraId="0F17F96E" w14:textId="77777777" w:rsidR="00C413E6" w:rsidRDefault="001D182D">
      <w:pPr>
        <w:widowControl w:val="0"/>
        <w:spacing w:after="62" w:line="560" w:lineRule="exact"/>
        <w:ind w:firstLine="480"/>
        <w:jc w:val="both"/>
        <w:rPr>
          <w:rFonts w:ascii="宋体"/>
          <w:iCs/>
          <w:sz w:val="24"/>
        </w:rPr>
      </w:pPr>
      <w:r>
        <w:rPr>
          <w:rFonts w:ascii="宋体" w:hint="eastAsia"/>
          <w:iCs/>
          <w:sz w:val="24"/>
        </w:rPr>
        <w:t>投标人的澄清、说明或者补正不得超出投标文件的范围或者改变投标文件的实质性内容。</w:t>
      </w:r>
    </w:p>
    <w:p w14:paraId="25C89B99" w14:textId="77777777" w:rsidR="00C413E6" w:rsidRDefault="001D182D">
      <w:pPr>
        <w:widowControl w:val="0"/>
        <w:spacing w:after="62" w:line="560" w:lineRule="exact"/>
        <w:ind w:firstLine="480"/>
        <w:jc w:val="both"/>
        <w:rPr>
          <w:rFonts w:ascii="宋体"/>
          <w:iCs/>
          <w:sz w:val="24"/>
        </w:rPr>
      </w:pPr>
      <w:r>
        <w:rPr>
          <w:rFonts w:ascii="宋体" w:hint="eastAsia"/>
          <w:iCs/>
          <w:sz w:val="24"/>
        </w:rPr>
        <w:t>评委会并非对每个投标人都做澄清要求。</w:t>
      </w:r>
    </w:p>
    <w:p w14:paraId="1C05FD9F" w14:textId="77777777" w:rsidR="00C413E6" w:rsidRDefault="001D182D">
      <w:pPr>
        <w:widowControl w:val="0"/>
        <w:spacing w:after="0" w:line="560" w:lineRule="exact"/>
        <w:ind w:firstLine="480"/>
        <w:jc w:val="both"/>
        <w:rPr>
          <w:rFonts w:ascii="宋体"/>
          <w:iCs/>
          <w:sz w:val="24"/>
        </w:rPr>
      </w:pPr>
      <w:r>
        <w:rPr>
          <w:rFonts w:ascii="宋体" w:hint="eastAsia"/>
          <w:iCs/>
          <w:sz w:val="24"/>
        </w:rPr>
        <w:t>25.2</w:t>
      </w:r>
      <w:r>
        <w:rPr>
          <w:rFonts w:ascii="宋体" w:hint="eastAsia"/>
          <w:iCs/>
          <w:sz w:val="24"/>
        </w:rPr>
        <w:t>需要供应商进行澄清、说明和补正的，评委会将通过苏采云系统向投标人发出《澄清要求函》，接到《澄清要求函》的投标人应当按照要求在苏采云系统中提交《澄清响应函》并加盖电子</w:t>
      </w:r>
      <w:r>
        <w:rPr>
          <w:rFonts w:ascii="宋体" w:hint="eastAsia"/>
          <w:iCs/>
          <w:sz w:val="24"/>
        </w:rPr>
        <w:t>CA</w:t>
      </w:r>
      <w:r>
        <w:rPr>
          <w:rFonts w:ascii="宋体" w:hint="eastAsia"/>
          <w:iCs/>
          <w:sz w:val="24"/>
        </w:rPr>
        <w:t>电子公章。澄清、说明和补正的内容作为投标文件的补充部分，具体操作方式见《操作手册》。</w:t>
      </w:r>
    </w:p>
    <w:p w14:paraId="2CDF89B7"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25.3 </w:t>
      </w:r>
      <w:r>
        <w:rPr>
          <w:rFonts w:ascii="宋体" w:hint="eastAsia"/>
          <w:iCs/>
          <w:sz w:val="24"/>
        </w:rPr>
        <w:t>接到评委会澄清、说明和补正要求的，投标人如未按规定作出澄清、说明和补正，其风险由投标人自行承担。</w:t>
      </w:r>
    </w:p>
    <w:p w14:paraId="16B2F9DD" w14:textId="77777777" w:rsidR="00C413E6" w:rsidRDefault="001D182D">
      <w:pPr>
        <w:widowControl w:val="0"/>
        <w:spacing w:after="0" w:line="560" w:lineRule="exact"/>
        <w:ind w:firstLine="480"/>
        <w:jc w:val="both"/>
        <w:rPr>
          <w:rFonts w:ascii="宋体"/>
          <w:iCs/>
          <w:sz w:val="24"/>
        </w:rPr>
      </w:pPr>
      <w:r>
        <w:rPr>
          <w:rFonts w:ascii="宋体" w:hint="eastAsia"/>
          <w:iCs/>
          <w:sz w:val="24"/>
        </w:rPr>
        <w:t>26</w:t>
      </w:r>
      <w:r>
        <w:rPr>
          <w:rFonts w:ascii="宋体" w:hint="eastAsia"/>
          <w:iCs/>
          <w:sz w:val="24"/>
        </w:rPr>
        <w:t>、对投标文件的初审</w:t>
      </w:r>
    </w:p>
    <w:p w14:paraId="6B285897" w14:textId="77777777" w:rsidR="00C413E6" w:rsidRDefault="001D182D">
      <w:pPr>
        <w:widowControl w:val="0"/>
        <w:spacing w:after="0" w:line="560" w:lineRule="exact"/>
        <w:ind w:firstLine="480"/>
        <w:jc w:val="both"/>
        <w:rPr>
          <w:rFonts w:ascii="宋体"/>
          <w:iCs/>
          <w:sz w:val="24"/>
        </w:rPr>
      </w:pPr>
      <w:r>
        <w:rPr>
          <w:rFonts w:ascii="宋体" w:hint="eastAsia"/>
          <w:iCs/>
          <w:sz w:val="24"/>
        </w:rPr>
        <w:t>26.1</w:t>
      </w:r>
      <w:r>
        <w:rPr>
          <w:rFonts w:ascii="宋体" w:hint="eastAsia"/>
          <w:iCs/>
          <w:sz w:val="24"/>
        </w:rPr>
        <w:t>投标文件初审分为资格审查和符合性审查。</w:t>
      </w:r>
    </w:p>
    <w:p w14:paraId="05DB99BC"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26.1.1 </w:t>
      </w:r>
      <w:r>
        <w:rPr>
          <w:rFonts w:ascii="宋体" w:hint="eastAsia"/>
          <w:iCs/>
          <w:sz w:val="24"/>
        </w:rPr>
        <w:t>资格审查：依据法律法规和招标文件的规定，由采购人对投标文件中的资格证明文件进行审查。资格审查的结论，采购人以书面形式向评委会进行反馈。</w:t>
      </w:r>
    </w:p>
    <w:p w14:paraId="54A584F5" w14:textId="77777777" w:rsidR="00C413E6" w:rsidRDefault="001D182D">
      <w:pPr>
        <w:widowControl w:val="0"/>
        <w:spacing w:after="0" w:line="560" w:lineRule="exact"/>
        <w:ind w:firstLine="480"/>
        <w:jc w:val="both"/>
        <w:rPr>
          <w:rFonts w:ascii="宋体"/>
          <w:iCs/>
          <w:sz w:val="24"/>
        </w:rPr>
      </w:pPr>
      <w:r>
        <w:rPr>
          <w:rFonts w:ascii="宋体" w:hint="eastAsia"/>
          <w:iCs/>
          <w:sz w:val="24"/>
        </w:rPr>
        <w:lastRenderedPageBreak/>
        <w:t>采购人在进行资格性审查的同时，将在“信用中国”网站（</w:t>
      </w:r>
      <w:r>
        <w:rPr>
          <w:rFonts w:ascii="宋体" w:hint="eastAsia"/>
          <w:iCs/>
          <w:sz w:val="24"/>
        </w:rPr>
        <w:t>www.creditchina.gov.cn</w:t>
      </w:r>
      <w:r>
        <w:rPr>
          <w:rFonts w:ascii="宋体" w:hint="eastAsia"/>
          <w:iCs/>
          <w:sz w:val="24"/>
        </w:rPr>
        <w:t>）、“中国政府采购网”网站</w:t>
      </w:r>
      <w:r>
        <w:rPr>
          <w:rFonts w:ascii="宋体" w:hint="eastAsia"/>
          <w:iCs/>
          <w:sz w:val="24"/>
        </w:rPr>
        <w:t>(www.ccgp.gov.cn)</w:t>
      </w:r>
      <w:r>
        <w:rPr>
          <w:rFonts w:ascii="宋体" w:hint="eastAsia"/>
          <w:iCs/>
          <w:sz w:val="24"/>
        </w:rPr>
        <w:t>对投标人是否被列入失信被执行人、重大税收违法案件当事人名单、政府采购严重失信行为记录名单情况进行查询，以确定投标人是否具备投标资格。查询结果将以网页打印的形式留存并归档。</w:t>
      </w:r>
    </w:p>
    <w:p w14:paraId="6CEA85AA"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26.1.2 </w:t>
      </w:r>
      <w:r>
        <w:rPr>
          <w:rFonts w:ascii="宋体" w:hint="eastAsia"/>
          <w:iCs/>
          <w:sz w:val="24"/>
        </w:rPr>
        <w:t>符合性审查：依据招标文件的规定，由评委会从投标文件的有效性、完整性和对招标文件的响应程度进行审查，以确定是否对招标文件的实质性要求作出响应。</w:t>
      </w:r>
    </w:p>
    <w:p w14:paraId="7C16C2B7"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26.1.3 </w:t>
      </w:r>
      <w:r>
        <w:rPr>
          <w:rFonts w:ascii="宋体" w:hint="eastAsia"/>
          <w:iCs/>
          <w:sz w:val="24"/>
        </w:rPr>
        <w:t>未通过资格审查或符合性审查的投标人，南京小旸树招标代理有限公司将通过苏采云系统告知其具体原因，评审结束后，南京小旸树招标代理有限公司将不再告知未通过资格审查或符合性审查的原因。</w:t>
      </w:r>
    </w:p>
    <w:p w14:paraId="1038DF58" w14:textId="77777777" w:rsidR="00C413E6" w:rsidRDefault="001D182D">
      <w:pPr>
        <w:widowControl w:val="0"/>
        <w:spacing w:after="0" w:line="560" w:lineRule="exact"/>
        <w:ind w:firstLine="480"/>
        <w:jc w:val="both"/>
        <w:rPr>
          <w:rFonts w:ascii="宋体"/>
          <w:iCs/>
          <w:sz w:val="24"/>
        </w:rPr>
      </w:pPr>
      <w:r>
        <w:rPr>
          <w:rFonts w:ascii="宋体" w:hint="eastAsia"/>
          <w:iCs/>
          <w:sz w:val="24"/>
        </w:rPr>
        <w:t>26.2</w:t>
      </w:r>
      <w:r>
        <w:rPr>
          <w:rFonts w:ascii="宋体" w:hint="eastAsia"/>
          <w:iCs/>
          <w:sz w:val="24"/>
        </w:rPr>
        <w:t>在详细评标之前，评委会将首先审查每份投标文件是否实质性响应了招标文件的要求。实质性响应的投标应该是与招标文件要求的全部条款、条件和规格相符，没有重大偏离或保留的投标。</w:t>
      </w:r>
    </w:p>
    <w:p w14:paraId="70DCE5FE" w14:textId="77777777" w:rsidR="00C413E6" w:rsidRDefault="001D182D">
      <w:pPr>
        <w:widowControl w:val="0"/>
        <w:spacing w:after="0" w:line="560" w:lineRule="exact"/>
        <w:ind w:firstLine="480"/>
        <w:jc w:val="both"/>
        <w:rPr>
          <w:rFonts w:ascii="宋体"/>
          <w:iCs/>
          <w:sz w:val="24"/>
        </w:rPr>
      </w:pPr>
      <w:r>
        <w:rPr>
          <w:rFonts w:ascii="宋体" w:hint="eastAsia"/>
          <w:iCs/>
          <w:sz w:val="24"/>
        </w:rPr>
        <w:t>所谓重大偏离或保留是指与招标文件规定的实质性要求存在负偏离，或者在实质上与招标文件不一致，而且限制了合同中买方和见证方的权利或投标人的义务，纠正这些偏离或保留将会对其他实质性响应要求的投标人的竞争地位产生不公正的影响。重大偏离的认定需经过评委会三分之二及以上成员的认定。评委决定投标文件的响应性只根据投标文件本身的内容，而不寻求外部的证据。</w:t>
      </w:r>
    </w:p>
    <w:p w14:paraId="657035DC" w14:textId="77777777" w:rsidR="00C413E6" w:rsidRDefault="001D182D">
      <w:pPr>
        <w:widowControl w:val="0"/>
        <w:spacing w:after="0" w:line="560" w:lineRule="exact"/>
        <w:ind w:firstLine="480"/>
        <w:jc w:val="both"/>
        <w:rPr>
          <w:rFonts w:ascii="宋体"/>
          <w:iCs/>
          <w:sz w:val="24"/>
        </w:rPr>
      </w:pPr>
      <w:r>
        <w:rPr>
          <w:rFonts w:ascii="宋体" w:hint="eastAsia"/>
          <w:iCs/>
          <w:sz w:val="24"/>
        </w:rPr>
        <w:t>26.3</w:t>
      </w:r>
      <w:r>
        <w:rPr>
          <w:rFonts w:ascii="宋体" w:hint="eastAsia"/>
          <w:iCs/>
          <w:sz w:val="24"/>
        </w:rPr>
        <w:t>如果投标文件实质上没有响应招标文件的要求，评委会将予以拒绝，投标人不得通过修改或撤销不合要求的偏离或保留而使其投标成为实质性响应的投标。</w:t>
      </w:r>
    </w:p>
    <w:p w14:paraId="1CCF2B0A" w14:textId="77777777" w:rsidR="00C413E6" w:rsidRDefault="001D182D">
      <w:pPr>
        <w:widowControl w:val="0"/>
        <w:spacing w:after="0" w:line="560" w:lineRule="exact"/>
        <w:ind w:firstLine="480"/>
        <w:jc w:val="both"/>
        <w:rPr>
          <w:rFonts w:ascii="宋体"/>
          <w:iCs/>
          <w:sz w:val="24"/>
        </w:rPr>
      </w:pPr>
      <w:r>
        <w:rPr>
          <w:rFonts w:ascii="宋体" w:hint="eastAsia"/>
          <w:iCs/>
          <w:sz w:val="24"/>
        </w:rPr>
        <w:t>26.4</w:t>
      </w:r>
      <w:r>
        <w:rPr>
          <w:rFonts w:ascii="宋体" w:hint="eastAsia"/>
          <w:iCs/>
          <w:sz w:val="24"/>
        </w:rPr>
        <w:t>评委会将对确定为实质性响应的投标进行进一步审核，看其投标文件报价是否有计算上或累加上的算术错误，修正错误的原则如下：</w:t>
      </w:r>
    </w:p>
    <w:p w14:paraId="52B2EA9C" w14:textId="77777777" w:rsidR="00C413E6" w:rsidRDefault="001D182D">
      <w:pPr>
        <w:widowControl w:val="0"/>
        <w:spacing w:after="0" w:line="560" w:lineRule="exact"/>
        <w:ind w:firstLine="480"/>
        <w:jc w:val="both"/>
        <w:rPr>
          <w:rFonts w:ascii="宋体"/>
          <w:iCs/>
          <w:sz w:val="24"/>
        </w:rPr>
      </w:pPr>
      <w:r>
        <w:rPr>
          <w:rFonts w:ascii="宋体" w:hint="eastAsia"/>
          <w:iCs/>
          <w:sz w:val="24"/>
        </w:rPr>
        <w:lastRenderedPageBreak/>
        <w:t>（</w:t>
      </w:r>
      <w:r>
        <w:rPr>
          <w:rFonts w:ascii="宋体" w:hint="eastAsia"/>
          <w:iCs/>
          <w:sz w:val="24"/>
        </w:rPr>
        <w:t>1</w:t>
      </w:r>
      <w:r>
        <w:rPr>
          <w:rFonts w:ascii="宋体" w:hint="eastAsia"/>
          <w:iCs/>
          <w:sz w:val="24"/>
        </w:rPr>
        <w:t>）投标文件中开标一览表内容与投标文件中相应内容不一致的，以开标一览表为准。</w:t>
      </w:r>
    </w:p>
    <w:p w14:paraId="34DF438E" w14:textId="77777777" w:rsidR="00C413E6" w:rsidRDefault="001D182D">
      <w:pPr>
        <w:widowControl w:val="0"/>
        <w:spacing w:after="0" w:line="560" w:lineRule="exact"/>
        <w:ind w:firstLine="480"/>
        <w:jc w:val="both"/>
        <w:rPr>
          <w:rFonts w:ascii="宋体"/>
          <w:iCs/>
          <w:sz w:val="24"/>
        </w:rPr>
      </w:pPr>
      <w:r>
        <w:rPr>
          <w:rFonts w:ascii="宋体" w:hint="eastAsia"/>
          <w:iCs/>
          <w:sz w:val="24"/>
        </w:rPr>
        <w:t>（</w:t>
      </w:r>
      <w:r>
        <w:rPr>
          <w:rFonts w:ascii="宋体" w:hint="eastAsia"/>
          <w:iCs/>
          <w:sz w:val="24"/>
        </w:rPr>
        <w:t>2</w:t>
      </w:r>
      <w:r>
        <w:rPr>
          <w:rFonts w:ascii="宋体" w:hint="eastAsia"/>
          <w:iCs/>
          <w:sz w:val="24"/>
        </w:rPr>
        <w:t>）大写金额和小写金额不一致的，以大写金额为准。</w:t>
      </w:r>
    </w:p>
    <w:p w14:paraId="742F731A" w14:textId="77777777" w:rsidR="00C413E6" w:rsidRDefault="001D182D">
      <w:pPr>
        <w:widowControl w:val="0"/>
        <w:spacing w:after="0" w:line="560" w:lineRule="exact"/>
        <w:ind w:firstLine="480"/>
        <w:jc w:val="both"/>
        <w:rPr>
          <w:rFonts w:ascii="宋体"/>
          <w:iCs/>
          <w:sz w:val="24"/>
        </w:rPr>
      </w:pPr>
      <w:r>
        <w:rPr>
          <w:rFonts w:ascii="宋体" w:hint="eastAsia"/>
          <w:iCs/>
          <w:sz w:val="24"/>
        </w:rPr>
        <w:t>（</w:t>
      </w:r>
      <w:r>
        <w:rPr>
          <w:rFonts w:ascii="宋体" w:hint="eastAsia"/>
          <w:iCs/>
          <w:sz w:val="24"/>
        </w:rPr>
        <w:t>3</w:t>
      </w:r>
      <w:r>
        <w:rPr>
          <w:rFonts w:ascii="宋体" w:hint="eastAsia"/>
          <w:iCs/>
          <w:sz w:val="24"/>
        </w:rPr>
        <w:t>）单价金额小数点或者百分比有明显错位的，以开标一览表的总价为准，并修改单价。</w:t>
      </w:r>
    </w:p>
    <w:p w14:paraId="5B5FA873" w14:textId="77777777" w:rsidR="00C413E6" w:rsidRDefault="001D182D">
      <w:pPr>
        <w:widowControl w:val="0"/>
        <w:spacing w:after="0" w:line="560" w:lineRule="exact"/>
        <w:ind w:firstLine="480"/>
        <w:jc w:val="both"/>
        <w:rPr>
          <w:rFonts w:ascii="宋体"/>
          <w:iCs/>
          <w:sz w:val="24"/>
        </w:rPr>
      </w:pPr>
      <w:r>
        <w:rPr>
          <w:rFonts w:ascii="宋体" w:hint="eastAsia"/>
          <w:iCs/>
          <w:sz w:val="24"/>
        </w:rPr>
        <w:t>（</w:t>
      </w:r>
      <w:r>
        <w:rPr>
          <w:rFonts w:ascii="宋体" w:hint="eastAsia"/>
          <w:iCs/>
          <w:sz w:val="24"/>
        </w:rPr>
        <w:t>4</w:t>
      </w:r>
      <w:r>
        <w:rPr>
          <w:rFonts w:ascii="宋体" w:hint="eastAsia"/>
          <w:iCs/>
          <w:sz w:val="24"/>
        </w:rPr>
        <w:t>）总价金额与按单价汇总金额不一致的，以单价金额计算结果为准。</w:t>
      </w:r>
    </w:p>
    <w:p w14:paraId="7FCE354A" w14:textId="77777777" w:rsidR="00C413E6" w:rsidRDefault="001D182D">
      <w:pPr>
        <w:widowControl w:val="0"/>
        <w:spacing w:after="0" w:line="560" w:lineRule="exact"/>
        <w:ind w:firstLine="480"/>
        <w:jc w:val="both"/>
        <w:rPr>
          <w:rFonts w:ascii="宋体"/>
          <w:iCs/>
          <w:sz w:val="24"/>
        </w:rPr>
      </w:pPr>
      <w:r>
        <w:rPr>
          <w:rFonts w:ascii="宋体" w:hint="eastAsia"/>
          <w:iCs/>
          <w:sz w:val="24"/>
        </w:rPr>
        <w:t>同时出现两种以上错误的，按照前款规定的顺序修正。</w:t>
      </w:r>
    </w:p>
    <w:p w14:paraId="24DF5F35" w14:textId="77777777" w:rsidR="00C413E6" w:rsidRDefault="001D182D">
      <w:pPr>
        <w:widowControl w:val="0"/>
        <w:spacing w:after="0" w:line="560" w:lineRule="exact"/>
        <w:ind w:firstLine="480"/>
        <w:jc w:val="both"/>
        <w:rPr>
          <w:rFonts w:ascii="宋体"/>
          <w:iCs/>
          <w:sz w:val="24"/>
        </w:rPr>
      </w:pPr>
      <w:r>
        <w:rPr>
          <w:rFonts w:ascii="宋体" w:hint="eastAsia"/>
          <w:iCs/>
          <w:sz w:val="24"/>
        </w:rPr>
        <w:t>26.5</w:t>
      </w:r>
      <w:r>
        <w:rPr>
          <w:rFonts w:ascii="宋体" w:hint="eastAsia"/>
          <w:iCs/>
          <w:sz w:val="24"/>
        </w:rPr>
        <w:t>评委会将按上述修正错误的方法调整投标文件中的投标报价，并通过苏采云系统告知投标人，调整后的价格应对投标人具有约束力。如果投标人不接受修正后的价格，则其投标将被拒绝。</w:t>
      </w:r>
    </w:p>
    <w:p w14:paraId="28542988" w14:textId="77777777" w:rsidR="00C413E6" w:rsidRDefault="001D182D">
      <w:pPr>
        <w:widowControl w:val="0"/>
        <w:spacing w:after="0" w:line="560" w:lineRule="exact"/>
        <w:ind w:firstLine="480"/>
        <w:jc w:val="both"/>
        <w:rPr>
          <w:rFonts w:ascii="宋体"/>
          <w:iCs/>
          <w:sz w:val="24"/>
        </w:rPr>
      </w:pPr>
      <w:r>
        <w:rPr>
          <w:rFonts w:ascii="宋体" w:hint="eastAsia"/>
          <w:iCs/>
          <w:sz w:val="24"/>
        </w:rPr>
        <w:t>26.6</w:t>
      </w:r>
      <w:r>
        <w:rPr>
          <w:rFonts w:ascii="宋体" w:hint="eastAsia"/>
          <w:iCs/>
          <w:sz w:val="24"/>
        </w:rPr>
        <w:t>使用综合评分法的采购项目，提供相同品牌产品且通过资格审查、符合性审查的不同投标人参加同一合同项下投标的，按一家投标人计算，评审后得分最高的同品牌投标人获得中标人推荐资格；评审得分相同的，由评标委员会根据招标文件规定的方式（招标文件未规定的采取随机抽取的方式）确定一个中标候选人，其他同品牌投标人不作为中标候选人。</w:t>
      </w:r>
    </w:p>
    <w:p w14:paraId="3FC9FF80" w14:textId="77777777" w:rsidR="00C413E6" w:rsidRDefault="001D182D">
      <w:pPr>
        <w:widowControl w:val="0"/>
        <w:spacing w:after="0" w:line="560" w:lineRule="exact"/>
        <w:ind w:firstLine="480"/>
        <w:jc w:val="both"/>
        <w:rPr>
          <w:rFonts w:ascii="宋体"/>
          <w:iCs/>
          <w:sz w:val="24"/>
        </w:rPr>
      </w:pPr>
      <w:r>
        <w:rPr>
          <w:rFonts w:ascii="宋体" w:hint="eastAsia"/>
          <w:iCs/>
          <w:sz w:val="24"/>
        </w:rPr>
        <w:t>非单一产品采购项目，招标文件中将载明其中的核心产品。多家投标人提供的核心产品品牌相同的，按前款规定处理。</w:t>
      </w:r>
    </w:p>
    <w:p w14:paraId="435BBB13" w14:textId="77777777" w:rsidR="00C413E6" w:rsidRDefault="001D182D">
      <w:pPr>
        <w:widowControl w:val="0"/>
        <w:spacing w:after="0" w:line="560" w:lineRule="exact"/>
        <w:ind w:firstLine="480"/>
        <w:jc w:val="both"/>
        <w:rPr>
          <w:rFonts w:ascii="宋体"/>
          <w:iCs/>
          <w:sz w:val="24"/>
          <w:szCs w:val="28"/>
          <w:lang w:val="zh-CN"/>
        </w:rPr>
      </w:pPr>
      <w:r>
        <w:rPr>
          <w:rFonts w:ascii="宋体" w:hint="eastAsia"/>
          <w:iCs/>
          <w:sz w:val="24"/>
          <w:szCs w:val="28"/>
          <w:lang w:val="zh-CN"/>
        </w:rPr>
        <w:t>2</w:t>
      </w:r>
      <w:r>
        <w:rPr>
          <w:rFonts w:ascii="宋体"/>
          <w:iCs/>
          <w:sz w:val="24"/>
          <w:szCs w:val="28"/>
          <w:lang w:val="zh-CN"/>
        </w:rPr>
        <w:t>6.7</w:t>
      </w:r>
      <w:r>
        <w:rPr>
          <w:rFonts w:ascii="宋体" w:hint="eastAsia"/>
          <w:iCs/>
          <w:sz w:val="24"/>
          <w:szCs w:val="28"/>
          <w:lang w:val="zh-CN"/>
        </w:rPr>
        <w:t>投标人在开、评标全过程中应保持通讯畅通，及时登录苏采云系统查阅、答复相关信息，并安排专人与代理机构及评委会联系。</w:t>
      </w:r>
    </w:p>
    <w:p w14:paraId="31249F1F" w14:textId="77777777" w:rsidR="00C413E6" w:rsidRDefault="001D182D">
      <w:pPr>
        <w:widowControl w:val="0"/>
        <w:spacing w:after="62" w:line="560" w:lineRule="exact"/>
        <w:ind w:firstLine="480"/>
        <w:jc w:val="both"/>
        <w:rPr>
          <w:rFonts w:ascii="宋体"/>
          <w:iCs/>
          <w:color w:val="000000"/>
          <w:sz w:val="24"/>
        </w:rPr>
      </w:pPr>
      <w:r>
        <w:rPr>
          <w:rFonts w:ascii="宋体"/>
          <w:iCs/>
          <w:color w:val="000000"/>
          <w:sz w:val="24"/>
        </w:rPr>
        <w:t>26</w:t>
      </w:r>
      <w:r>
        <w:rPr>
          <w:rFonts w:ascii="宋体" w:hint="eastAsia"/>
          <w:iCs/>
          <w:color w:val="000000"/>
          <w:sz w:val="24"/>
        </w:rPr>
        <w:t>.8</w:t>
      </w:r>
      <w:r>
        <w:rPr>
          <w:rFonts w:ascii="宋体" w:hint="eastAsia"/>
          <w:iCs/>
          <w:color w:val="000000"/>
          <w:sz w:val="24"/>
        </w:rPr>
        <w:t>评标过程中出现下列情形之一的，评标委员会将启动异常低价投标</w:t>
      </w:r>
      <w:r>
        <w:rPr>
          <w:rFonts w:ascii="宋体" w:hint="eastAsia"/>
          <w:iCs/>
          <w:color w:val="000000"/>
          <w:sz w:val="24"/>
        </w:rPr>
        <w:t>(</w:t>
      </w:r>
      <w:r>
        <w:rPr>
          <w:rFonts w:ascii="宋体" w:hint="eastAsia"/>
          <w:iCs/>
          <w:color w:val="000000"/>
          <w:sz w:val="24"/>
        </w:rPr>
        <w:t>响应</w:t>
      </w:r>
      <w:r>
        <w:rPr>
          <w:rFonts w:ascii="宋体" w:hint="eastAsia"/>
          <w:iCs/>
          <w:color w:val="000000"/>
          <w:sz w:val="24"/>
        </w:rPr>
        <w:t>)</w:t>
      </w:r>
      <w:r>
        <w:rPr>
          <w:rFonts w:ascii="宋体" w:hint="eastAsia"/>
          <w:iCs/>
          <w:color w:val="000000"/>
          <w:sz w:val="24"/>
        </w:rPr>
        <w:t>审查程序（本项目为单批次报价，以下所指报价均指单批次报价）</w:t>
      </w:r>
      <w:r>
        <w:rPr>
          <w:rFonts w:ascii="宋体" w:hint="eastAsia"/>
          <w:iCs/>
          <w:color w:val="000000"/>
          <w:sz w:val="24"/>
        </w:rPr>
        <w:t>:</w:t>
      </w:r>
    </w:p>
    <w:p w14:paraId="64F92C38" w14:textId="77777777" w:rsidR="00C413E6" w:rsidRDefault="001D182D">
      <w:pPr>
        <w:widowControl w:val="0"/>
        <w:spacing w:after="62" w:line="560" w:lineRule="exact"/>
        <w:ind w:firstLine="480"/>
        <w:jc w:val="both"/>
        <w:rPr>
          <w:rFonts w:ascii="宋体"/>
          <w:iCs/>
          <w:color w:val="000000"/>
          <w:sz w:val="24"/>
        </w:rPr>
      </w:pPr>
      <w:bookmarkStart w:id="62" w:name="_Hlk220752912"/>
      <w:r>
        <w:rPr>
          <w:rFonts w:ascii="宋体" w:hint="eastAsia"/>
          <w:iCs/>
          <w:color w:val="000000"/>
          <w:sz w:val="24"/>
        </w:rPr>
        <w:t>（</w:t>
      </w:r>
      <w:r>
        <w:rPr>
          <w:rFonts w:ascii="宋体" w:hint="eastAsia"/>
          <w:iCs/>
          <w:color w:val="000000"/>
          <w:sz w:val="24"/>
        </w:rPr>
        <w:t>1</w:t>
      </w:r>
      <w:r>
        <w:rPr>
          <w:rFonts w:ascii="宋体" w:hint="eastAsia"/>
          <w:iCs/>
          <w:color w:val="000000"/>
          <w:sz w:val="24"/>
        </w:rPr>
        <w:t>）投标（响应）报价低于全部通过符合性审查供应商投标（响应）报价平均值</w:t>
      </w:r>
      <w:r>
        <w:rPr>
          <w:rFonts w:ascii="宋体" w:hint="eastAsia"/>
          <w:iCs/>
          <w:color w:val="000000"/>
          <w:sz w:val="24"/>
        </w:rPr>
        <w:t>50%</w:t>
      </w:r>
      <w:r>
        <w:rPr>
          <w:rFonts w:ascii="宋体" w:hint="eastAsia"/>
          <w:iCs/>
          <w:color w:val="000000"/>
          <w:sz w:val="24"/>
        </w:rPr>
        <w:t>的，即投标（响应）报价</w:t>
      </w:r>
      <w:r>
        <w:rPr>
          <w:rFonts w:ascii="宋体" w:hint="eastAsia"/>
          <w:iCs/>
          <w:color w:val="000000"/>
          <w:sz w:val="24"/>
        </w:rPr>
        <w:t>&lt;</w:t>
      </w:r>
      <w:r>
        <w:rPr>
          <w:rFonts w:ascii="宋体" w:hint="eastAsia"/>
          <w:iCs/>
          <w:color w:val="000000"/>
          <w:sz w:val="24"/>
        </w:rPr>
        <w:t>全部通过符合性审查供应商投标（响应）报价平均值×</w:t>
      </w:r>
      <w:r>
        <w:rPr>
          <w:rFonts w:ascii="宋体" w:hint="eastAsia"/>
          <w:iCs/>
          <w:color w:val="000000"/>
          <w:sz w:val="24"/>
        </w:rPr>
        <w:t>50%</w:t>
      </w:r>
      <w:r>
        <w:rPr>
          <w:rFonts w:ascii="宋体" w:hint="eastAsia"/>
          <w:iCs/>
          <w:color w:val="000000"/>
          <w:sz w:val="24"/>
        </w:rPr>
        <w:t>；</w:t>
      </w:r>
    </w:p>
    <w:p w14:paraId="462256E1" w14:textId="77777777" w:rsidR="00C413E6" w:rsidRDefault="001D182D">
      <w:pPr>
        <w:widowControl w:val="0"/>
        <w:spacing w:after="62" w:line="560" w:lineRule="exact"/>
        <w:ind w:firstLine="480"/>
        <w:jc w:val="both"/>
        <w:rPr>
          <w:rFonts w:ascii="宋体"/>
          <w:iCs/>
          <w:color w:val="000000"/>
          <w:sz w:val="24"/>
        </w:rPr>
      </w:pPr>
      <w:r>
        <w:rPr>
          <w:rFonts w:ascii="宋体" w:hint="eastAsia"/>
          <w:iCs/>
          <w:color w:val="000000"/>
          <w:sz w:val="24"/>
        </w:rPr>
        <w:lastRenderedPageBreak/>
        <w:t>（</w:t>
      </w:r>
      <w:r>
        <w:rPr>
          <w:rFonts w:ascii="宋体" w:hint="eastAsia"/>
          <w:iCs/>
          <w:color w:val="000000"/>
          <w:sz w:val="24"/>
        </w:rPr>
        <w:t>2</w:t>
      </w:r>
      <w:r>
        <w:rPr>
          <w:rFonts w:ascii="宋体" w:hint="eastAsia"/>
          <w:iCs/>
          <w:color w:val="000000"/>
          <w:sz w:val="24"/>
        </w:rPr>
        <w:t>）投标（响应）报价低于通过符合性审查的次低报价供应商投标（响应）报价</w:t>
      </w:r>
      <w:r>
        <w:rPr>
          <w:rFonts w:ascii="宋体" w:hint="eastAsia"/>
          <w:iCs/>
          <w:color w:val="000000"/>
          <w:sz w:val="24"/>
        </w:rPr>
        <w:t>50%</w:t>
      </w:r>
      <w:r>
        <w:rPr>
          <w:rFonts w:ascii="宋体" w:hint="eastAsia"/>
          <w:iCs/>
          <w:color w:val="000000"/>
          <w:sz w:val="24"/>
        </w:rPr>
        <w:t>的，即投标（响应）报价</w:t>
      </w:r>
      <w:r>
        <w:rPr>
          <w:rFonts w:ascii="宋体" w:hint="eastAsia"/>
          <w:iCs/>
          <w:color w:val="000000"/>
          <w:sz w:val="24"/>
        </w:rPr>
        <w:t>&lt;</w:t>
      </w:r>
      <w:r>
        <w:rPr>
          <w:rFonts w:ascii="宋体" w:hint="eastAsia"/>
          <w:iCs/>
          <w:color w:val="000000"/>
          <w:sz w:val="24"/>
        </w:rPr>
        <w:t>通过符合性审查的次低报价供应商投标（响应）报价×</w:t>
      </w:r>
      <w:r>
        <w:rPr>
          <w:rFonts w:ascii="宋体" w:hint="eastAsia"/>
          <w:iCs/>
          <w:color w:val="000000"/>
          <w:sz w:val="24"/>
        </w:rPr>
        <w:t>50%</w:t>
      </w:r>
      <w:r>
        <w:rPr>
          <w:rFonts w:ascii="宋体" w:hint="eastAsia"/>
          <w:iCs/>
          <w:color w:val="000000"/>
          <w:sz w:val="24"/>
        </w:rPr>
        <w:t>；</w:t>
      </w:r>
    </w:p>
    <w:p w14:paraId="2E6BDD37" w14:textId="77777777" w:rsidR="00C413E6" w:rsidRDefault="001D182D">
      <w:pPr>
        <w:widowControl w:val="0"/>
        <w:spacing w:after="62" w:line="560" w:lineRule="exact"/>
        <w:ind w:firstLine="480"/>
        <w:jc w:val="both"/>
        <w:rPr>
          <w:rFonts w:ascii="宋体"/>
          <w:iCs/>
          <w:color w:val="000000"/>
          <w:sz w:val="24"/>
        </w:rPr>
      </w:pPr>
      <w:r>
        <w:rPr>
          <w:rFonts w:ascii="宋体" w:hint="eastAsia"/>
          <w:iCs/>
          <w:color w:val="000000"/>
          <w:sz w:val="24"/>
        </w:rPr>
        <w:t>（</w:t>
      </w:r>
      <w:r>
        <w:rPr>
          <w:rFonts w:ascii="宋体" w:hint="eastAsia"/>
          <w:iCs/>
          <w:color w:val="000000"/>
          <w:sz w:val="24"/>
        </w:rPr>
        <w:t>3</w:t>
      </w:r>
      <w:r>
        <w:rPr>
          <w:rFonts w:ascii="宋体" w:hint="eastAsia"/>
          <w:iCs/>
          <w:color w:val="000000"/>
          <w:sz w:val="24"/>
        </w:rPr>
        <w:t>）投标（响应）报价低于采购项目最高限价</w:t>
      </w:r>
      <w:r>
        <w:rPr>
          <w:rFonts w:ascii="宋体" w:hint="eastAsia"/>
          <w:iCs/>
          <w:color w:val="000000"/>
          <w:sz w:val="24"/>
        </w:rPr>
        <w:t>45%</w:t>
      </w:r>
      <w:r>
        <w:rPr>
          <w:rFonts w:ascii="宋体" w:hint="eastAsia"/>
          <w:iCs/>
          <w:color w:val="000000"/>
          <w:sz w:val="24"/>
        </w:rPr>
        <w:t>的，即投标（响应）报价</w:t>
      </w:r>
      <w:r>
        <w:rPr>
          <w:rFonts w:ascii="宋体" w:hint="eastAsia"/>
          <w:iCs/>
          <w:color w:val="000000"/>
          <w:sz w:val="24"/>
        </w:rPr>
        <w:t>&lt;</w:t>
      </w:r>
      <w:r>
        <w:rPr>
          <w:rFonts w:ascii="宋体" w:hint="eastAsia"/>
          <w:iCs/>
          <w:color w:val="000000"/>
          <w:sz w:val="24"/>
        </w:rPr>
        <w:t>采购项目最高限价×</w:t>
      </w:r>
      <w:r>
        <w:rPr>
          <w:rFonts w:ascii="宋体" w:hint="eastAsia"/>
          <w:iCs/>
          <w:color w:val="000000"/>
          <w:sz w:val="24"/>
        </w:rPr>
        <w:t>45%</w:t>
      </w:r>
      <w:r>
        <w:rPr>
          <w:rFonts w:ascii="宋体" w:hint="eastAsia"/>
          <w:iCs/>
          <w:color w:val="000000"/>
          <w:sz w:val="24"/>
        </w:rPr>
        <w:t>；</w:t>
      </w:r>
    </w:p>
    <w:p w14:paraId="7B125AE6" w14:textId="77777777" w:rsidR="00C413E6" w:rsidRDefault="001D182D">
      <w:pPr>
        <w:widowControl w:val="0"/>
        <w:spacing w:after="62" w:line="560" w:lineRule="exact"/>
        <w:ind w:firstLine="480"/>
        <w:jc w:val="both"/>
        <w:rPr>
          <w:rFonts w:ascii="宋体"/>
          <w:iCs/>
          <w:color w:val="000000"/>
          <w:sz w:val="24"/>
        </w:rPr>
      </w:pPr>
      <w:r>
        <w:rPr>
          <w:rFonts w:ascii="宋体" w:hint="eastAsia"/>
          <w:iCs/>
          <w:color w:val="000000"/>
          <w:sz w:val="24"/>
        </w:rPr>
        <w:t>（</w:t>
      </w:r>
      <w:r>
        <w:rPr>
          <w:rFonts w:ascii="宋体" w:hint="eastAsia"/>
          <w:iCs/>
          <w:color w:val="000000"/>
          <w:sz w:val="24"/>
        </w:rPr>
        <w:t>4</w:t>
      </w:r>
      <w:r>
        <w:rPr>
          <w:rFonts w:ascii="宋体" w:hint="eastAsia"/>
          <w:iCs/>
          <w:color w:val="000000"/>
          <w:sz w:val="24"/>
        </w:rPr>
        <w:t>）评审委员会基于专业判断，认为供应商报价过低，有可能影响产品质量或者不能诚信履约的其他情形。</w:t>
      </w:r>
    </w:p>
    <w:bookmarkEnd w:id="62"/>
    <w:p w14:paraId="0A36142E" w14:textId="77777777" w:rsidR="00C413E6" w:rsidRDefault="001D182D">
      <w:pPr>
        <w:widowControl w:val="0"/>
        <w:spacing w:after="62" w:line="560" w:lineRule="exact"/>
        <w:ind w:firstLine="480"/>
        <w:jc w:val="both"/>
        <w:rPr>
          <w:rFonts w:ascii="宋体"/>
          <w:iCs/>
          <w:color w:val="000000"/>
          <w:sz w:val="24"/>
        </w:rPr>
      </w:pPr>
      <w:r>
        <w:rPr>
          <w:rFonts w:ascii="宋体" w:hint="eastAsia"/>
          <w:iCs/>
          <w:color w:val="000000"/>
          <w:sz w:val="24"/>
        </w:rPr>
        <w:t>26.9</w:t>
      </w:r>
      <w:r>
        <w:rPr>
          <w:rFonts w:ascii="宋体" w:hint="eastAsia"/>
          <w:iCs/>
          <w:color w:val="000000"/>
          <w:sz w:val="24"/>
        </w:rPr>
        <w:t>评审委员会启动异常低价投标（响应）审查后，属于前述第</w:t>
      </w:r>
      <w:r>
        <w:rPr>
          <w:rFonts w:ascii="宋体" w:hint="eastAsia"/>
          <w:iCs/>
          <w:color w:val="000000"/>
          <w:sz w:val="24"/>
        </w:rPr>
        <w:t>1</w:t>
      </w:r>
      <w:r>
        <w:rPr>
          <w:rFonts w:ascii="宋体" w:hint="eastAsia"/>
          <w:iCs/>
          <w:color w:val="000000"/>
          <w:sz w:val="24"/>
        </w:rPr>
        <w:t>项至第</w:t>
      </w:r>
      <w:r>
        <w:rPr>
          <w:rFonts w:ascii="宋体" w:hint="eastAsia"/>
          <w:iCs/>
          <w:color w:val="000000"/>
          <w:sz w:val="24"/>
        </w:rPr>
        <w:t>4</w:t>
      </w:r>
      <w:r>
        <w:rPr>
          <w:rFonts w:ascii="宋体" w:hint="eastAsia"/>
          <w:iCs/>
          <w:color w:val="000000"/>
          <w:sz w:val="24"/>
        </w:rPr>
        <w:t>项情形的，要求相关供应商在评审现场</w:t>
      </w:r>
      <w:r>
        <w:rPr>
          <w:rFonts w:ascii="宋体" w:hint="eastAsia"/>
          <w:iCs/>
          <w:color w:val="000000"/>
          <w:sz w:val="24"/>
        </w:rPr>
        <w:t>30</w:t>
      </w:r>
      <w:r>
        <w:rPr>
          <w:rFonts w:ascii="宋体" w:hint="eastAsia"/>
          <w:iCs/>
          <w:color w:val="000000"/>
          <w:sz w:val="24"/>
        </w:rPr>
        <w:t>分钟内对投标（响应）价格作出解释，提供项目具体成本测算等与报价合理性相关的书面说明及必要的证明材料，包括但不限于原材料成本、人工成本、制造费用等。其中，属于第</w:t>
      </w:r>
      <w:r>
        <w:rPr>
          <w:rFonts w:ascii="宋体" w:hint="eastAsia"/>
          <w:iCs/>
          <w:color w:val="000000"/>
          <w:sz w:val="24"/>
        </w:rPr>
        <w:t>3</w:t>
      </w:r>
      <w:r>
        <w:rPr>
          <w:rFonts w:ascii="宋体" w:hint="eastAsia"/>
          <w:iCs/>
          <w:color w:val="000000"/>
          <w:sz w:val="24"/>
        </w:rPr>
        <w:t>项情形，供应商已随投标（响应）文件一并提交相关书面说明及必要的证明材料的，在评审现场可不再重复提交。</w:t>
      </w:r>
    </w:p>
    <w:p w14:paraId="57B0EE78" w14:textId="77777777" w:rsidR="00C413E6" w:rsidRDefault="001D182D">
      <w:pPr>
        <w:widowControl w:val="0"/>
        <w:spacing w:after="0" w:line="560" w:lineRule="exact"/>
        <w:ind w:firstLine="480"/>
        <w:jc w:val="both"/>
        <w:rPr>
          <w:rFonts w:ascii="楷体_GB2312" w:eastAsia="楷体_GB2312" w:hAnsi="Arial"/>
          <w:sz w:val="28"/>
          <w:szCs w:val="28"/>
          <w:lang w:val="zh-CN"/>
        </w:rPr>
      </w:pPr>
      <w:r>
        <w:rPr>
          <w:rFonts w:ascii="宋体" w:hint="eastAsia"/>
          <w:iCs/>
          <w:color w:val="000000"/>
          <w:sz w:val="24"/>
        </w:rPr>
        <w:t>评审委员会依据专业经验，参考同类项目中标（成交）价格、类似产品市场价格水平、行业人工费用标准、国家有关部门指导行业协会发布的行业平均成本等情况，对报价合理性进行判断。投标（响应）供应商不能按时提供书面说明、证明材料，或者提供的书面说明、证明材料不能证明其报价合理性的，评审委员会将其作为无效投标（响应）处理。</w:t>
      </w:r>
    </w:p>
    <w:p w14:paraId="39B94F8E" w14:textId="77777777" w:rsidR="00C413E6" w:rsidRDefault="001D182D">
      <w:pPr>
        <w:widowControl w:val="0"/>
        <w:spacing w:after="0" w:line="560" w:lineRule="exact"/>
        <w:ind w:firstLine="480"/>
        <w:jc w:val="both"/>
        <w:rPr>
          <w:rFonts w:ascii="宋体"/>
          <w:iCs/>
          <w:sz w:val="24"/>
        </w:rPr>
      </w:pPr>
      <w:r>
        <w:rPr>
          <w:rFonts w:ascii="宋体" w:hint="eastAsia"/>
          <w:iCs/>
          <w:sz w:val="24"/>
        </w:rPr>
        <w:t>27</w:t>
      </w:r>
      <w:r>
        <w:rPr>
          <w:rFonts w:ascii="宋体" w:hint="eastAsia"/>
          <w:iCs/>
          <w:sz w:val="24"/>
        </w:rPr>
        <w:t>、无效投标条款和废标条款</w:t>
      </w:r>
    </w:p>
    <w:p w14:paraId="152DCBE3" w14:textId="77777777" w:rsidR="00C413E6" w:rsidRDefault="001D182D">
      <w:pPr>
        <w:widowControl w:val="0"/>
        <w:spacing w:after="0" w:line="560" w:lineRule="exact"/>
        <w:ind w:firstLine="480"/>
        <w:jc w:val="both"/>
        <w:rPr>
          <w:rFonts w:ascii="宋体"/>
          <w:iCs/>
          <w:sz w:val="24"/>
        </w:rPr>
      </w:pPr>
      <w:r>
        <w:rPr>
          <w:rFonts w:ascii="宋体" w:hint="eastAsia"/>
          <w:iCs/>
          <w:sz w:val="24"/>
        </w:rPr>
        <w:t>27.1</w:t>
      </w:r>
      <w:r>
        <w:rPr>
          <w:rFonts w:ascii="宋体" w:hint="eastAsia"/>
          <w:iCs/>
          <w:sz w:val="24"/>
        </w:rPr>
        <w:t>无效投标条款</w:t>
      </w:r>
    </w:p>
    <w:p w14:paraId="18F37A04" w14:textId="77777777" w:rsidR="00C413E6" w:rsidRDefault="001D182D">
      <w:pPr>
        <w:widowControl w:val="0"/>
        <w:spacing w:after="62" w:line="560" w:lineRule="exact"/>
        <w:ind w:firstLine="480"/>
        <w:jc w:val="both"/>
        <w:rPr>
          <w:rFonts w:ascii="宋体"/>
          <w:iCs/>
          <w:sz w:val="24"/>
        </w:rPr>
      </w:pPr>
      <w:bookmarkStart w:id="63" w:name="_Toc513029235"/>
      <w:bookmarkStart w:id="64" w:name="_Toc16938551"/>
      <w:bookmarkStart w:id="65" w:name="_Toc20823307"/>
      <w:r>
        <w:rPr>
          <w:rFonts w:ascii="宋体" w:hint="eastAsia"/>
          <w:iCs/>
          <w:sz w:val="24"/>
        </w:rPr>
        <w:t>27.1.1</w:t>
      </w:r>
      <w:r>
        <w:rPr>
          <w:rFonts w:ascii="宋体" w:hint="eastAsia"/>
          <w:iCs/>
          <w:sz w:val="24"/>
        </w:rPr>
        <w:t>投标人在苏采云系统规定的时间内未成功解密电子投标文件。</w:t>
      </w:r>
    </w:p>
    <w:p w14:paraId="4F9CA7EB" w14:textId="77777777" w:rsidR="00C413E6" w:rsidRDefault="001D182D">
      <w:pPr>
        <w:widowControl w:val="0"/>
        <w:spacing w:after="62" w:line="560" w:lineRule="exact"/>
        <w:ind w:firstLine="480"/>
        <w:jc w:val="both"/>
        <w:rPr>
          <w:rFonts w:ascii="宋体"/>
          <w:iCs/>
          <w:sz w:val="24"/>
        </w:rPr>
      </w:pPr>
      <w:r>
        <w:rPr>
          <w:rFonts w:ascii="宋体" w:hint="eastAsia"/>
          <w:iCs/>
          <w:sz w:val="24"/>
        </w:rPr>
        <w:t>27.1.2</w:t>
      </w:r>
      <w:r>
        <w:rPr>
          <w:rFonts w:ascii="宋体" w:hint="eastAsia"/>
          <w:iCs/>
          <w:sz w:val="24"/>
        </w:rPr>
        <w:t>投标人未按照招标文件要求上传电子投标文件的。</w:t>
      </w:r>
    </w:p>
    <w:p w14:paraId="47E2D29D" w14:textId="77777777" w:rsidR="00C413E6" w:rsidRDefault="001D182D">
      <w:pPr>
        <w:widowControl w:val="0"/>
        <w:spacing w:after="62" w:line="560" w:lineRule="exact"/>
        <w:ind w:firstLine="480"/>
        <w:jc w:val="both"/>
        <w:rPr>
          <w:rFonts w:ascii="宋体"/>
          <w:iCs/>
          <w:sz w:val="24"/>
        </w:rPr>
      </w:pPr>
      <w:r>
        <w:rPr>
          <w:rFonts w:ascii="宋体" w:hint="eastAsia"/>
          <w:iCs/>
          <w:sz w:val="24"/>
        </w:rPr>
        <w:t>27.1.3</w:t>
      </w:r>
      <w:r>
        <w:rPr>
          <w:rFonts w:ascii="宋体" w:hint="eastAsia"/>
          <w:iCs/>
          <w:sz w:val="24"/>
        </w:rPr>
        <w:t>投标人同一项目（无分包）或同一分包提交两个（含两个）以上不</w:t>
      </w:r>
      <w:r>
        <w:rPr>
          <w:rFonts w:ascii="宋体" w:hint="eastAsia"/>
          <w:iCs/>
          <w:sz w:val="24"/>
        </w:rPr>
        <w:lastRenderedPageBreak/>
        <w:t>同的投标报价的。</w:t>
      </w:r>
    </w:p>
    <w:p w14:paraId="63B6AE9E" w14:textId="77777777" w:rsidR="00C413E6" w:rsidRDefault="001D182D">
      <w:pPr>
        <w:widowControl w:val="0"/>
        <w:spacing w:after="62" w:line="560" w:lineRule="exact"/>
        <w:ind w:firstLine="480"/>
        <w:jc w:val="both"/>
        <w:rPr>
          <w:rFonts w:ascii="宋体"/>
          <w:iCs/>
          <w:sz w:val="24"/>
        </w:rPr>
      </w:pPr>
      <w:r>
        <w:rPr>
          <w:rFonts w:ascii="宋体" w:hint="eastAsia"/>
          <w:iCs/>
          <w:sz w:val="24"/>
        </w:rPr>
        <w:t>27.1.4</w:t>
      </w:r>
      <w:r>
        <w:rPr>
          <w:rFonts w:ascii="宋体" w:hint="eastAsia"/>
          <w:iCs/>
          <w:sz w:val="24"/>
        </w:rPr>
        <w:t>投标人不具备招标文件中规定资格要求的。</w:t>
      </w:r>
    </w:p>
    <w:p w14:paraId="7255DE94" w14:textId="77777777" w:rsidR="00C413E6" w:rsidRDefault="001D182D">
      <w:pPr>
        <w:widowControl w:val="0"/>
        <w:spacing w:after="62" w:line="560" w:lineRule="exact"/>
        <w:ind w:firstLine="480"/>
        <w:jc w:val="both"/>
        <w:rPr>
          <w:rFonts w:ascii="宋体"/>
          <w:iCs/>
          <w:sz w:val="24"/>
        </w:rPr>
      </w:pPr>
      <w:r>
        <w:rPr>
          <w:rFonts w:ascii="宋体" w:hint="eastAsia"/>
          <w:iCs/>
          <w:sz w:val="24"/>
        </w:rPr>
        <w:t>27.1.5</w:t>
      </w:r>
      <w:r>
        <w:rPr>
          <w:rFonts w:ascii="宋体" w:hint="eastAsia"/>
          <w:iCs/>
          <w:sz w:val="24"/>
        </w:rPr>
        <w:t>投标人的报价超过了采购预算或最高限价的。</w:t>
      </w:r>
    </w:p>
    <w:p w14:paraId="6348C548" w14:textId="77777777" w:rsidR="00C413E6" w:rsidRDefault="001D182D">
      <w:pPr>
        <w:widowControl w:val="0"/>
        <w:spacing w:after="62" w:line="560" w:lineRule="exact"/>
        <w:ind w:firstLine="480"/>
        <w:jc w:val="both"/>
        <w:rPr>
          <w:rFonts w:ascii="宋体"/>
          <w:iCs/>
          <w:sz w:val="24"/>
        </w:rPr>
      </w:pPr>
      <w:r>
        <w:rPr>
          <w:rFonts w:ascii="宋体" w:hint="eastAsia"/>
          <w:iCs/>
          <w:sz w:val="24"/>
        </w:rPr>
        <w:t>27.1.6</w:t>
      </w:r>
      <w:r>
        <w:rPr>
          <w:rFonts w:ascii="宋体" w:hint="eastAsia"/>
          <w:iCs/>
          <w:sz w:val="24"/>
        </w:rPr>
        <w:t>未通过符合性审查的。</w:t>
      </w:r>
    </w:p>
    <w:p w14:paraId="79C53C2F" w14:textId="77777777" w:rsidR="00C413E6" w:rsidRDefault="001D182D">
      <w:pPr>
        <w:widowControl w:val="0"/>
        <w:spacing w:after="62" w:line="560" w:lineRule="exact"/>
        <w:ind w:firstLine="480"/>
        <w:jc w:val="both"/>
        <w:rPr>
          <w:rFonts w:ascii="宋体"/>
          <w:iCs/>
          <w:sz w:val="24"/>
        </w:rPr>
      </w:pPr>
      <w:r>
        <w:rPr>
          <w:rFonts w:ascii="宋体" w:hint="eastAsia"/>
          <w:iCs/>
          <w:sz w:val="24"/>
        </w:rPr>
        <w:t>2</w:t>
      </w:r>
      <w:r>
        <w:rPr>
          <w:rFonts w:ascii="宋体"/>
          <w:iCs/>
          <w:sz w:val="24"/>
        </w:rPr>
        <w:t>7.1.7</w:t>
      </w:r>
      <w:r>
        <w:rPr>
          <w:rFonts w:ascii="宋体" w:hint="eastAsia"/>
          <w:iCs/>
          <w:sz w:val="24"/>
        </w:rPr>
        <w:t>不符合招标文件中规定的其他实质性要求和条件的（本招标文件中标</w:t>
      </w:r>
      <w:r>
        <w:rPr>
          <w:rFonts w:ascii="宋体" w:hAnsi="宋体" w:hint="eastAsia"/>
          <w:iCs/>
          <w:sz w:val="24"/>
        </w:rPr>
        <w:t>★项内容和必须满足不得负偏离的内容</w:t>
      </w:r>
      <w:r>
        <w:rPr>
          <w:rFonts w:ascii="宋体" w:hint="eastAsia"/>
          <w:iCs/>
          <w:sz w:val="24"/>
        </w:rPr>
        <w:t>为实质性要求和条件）。</w:t>
      </w:r>
    </w:p>
    <w:p w14:paraId="1EA2DFE5" w14:textId="77777777" w:rsidR="00C413E6" w:rsidRDefault="001D182D">
      <w:pPr>
        <w:widowControl w:val="0"/>
        <w:spacing w:after="62" w:line="560" w:lineRule="exact"/>
        <w:ind w:firstLine="480"/>
        <w:jc w:val="both"/>
        <w:rPr>
          <w:rFonts w:ascii="宋体"/>
          <w:iCs/>
          <w:sz w:val="24"/>
        </w:rPr>
      </w:pPr>
      <w:r>
        <w:rPr>
          <w:rFonts w:ascii="宋体" w:hint="eastAsia"/>
          <w:iCs/>
          <w:sz w:val="24"/>
        </w:rPr>
        <w:t>27.1.</w:t>
      </w:r>
      <w:r>
        <w:rPr>
          <w:rFonts w:ascii="宋体"/>
          <w:iCs/>
          <w:sz w:val="24"/>
        </w:rPr>
        <w:t>8</w:t>
      </w:r>
      <w:r>
        <w:rPr>
          <w:rFonts w:ascii="宋体" w:hint="eastAsia"/>
          <w:iCs/>
          <w:sz w:val="24"/>
        </w:rPr>
        <w:t xml:space="preserve"> </w:t>
      </w:r>
      <w:r>
        <w:rPr>
          <w:rFonts w:ascii="宋体" w:hint="eastAsia"/>
          <w:iCs/>
          <w:sz w:val="24"/>
        </w:rPr>
        <w:t>投标人被</w:t>
      </w:r>
      <w:r>
        <w:rPr>
          <w:rFonts w:ascii="宋体" w:hint="eastAsia"/>
          <w:iCs/>
          <w:sz w:val="24"/>
        </w:rPr>
        <w:t xml:space="preserve"> </w:t>
      </w:r>
      <w:r>
        <w:rPr>
          <w:rFonts w:ascii="宋体" w:hint="eastAsia"/>
          <w:iCs/>
          <w:sz w:val="24"/>
        </w:rPr>
        <w:t>“信用中国”网站（</w:t>
      </w:r>
      <w:r>
        <w:rPr>
          <w:rFonts w:ascii="宋体" w:hint="eastAsia"/>
          <w:iCs/>
          <w:sz w:val="24"/>
        </w:rPr>
        <w:t>www.creditchina.gov.cn</w:t>
      </w:r>
      <w:r>
        <w:rPr>
          <w:rFonts w:ascii="宋体" w:hint="eastAsia"/>
          <w:iCs/>
          <w:sz w:val="24"/>
        </w:rPr>
        <w:t>）、“中国政府采购网”</w:t>
      </w:r>
      <w:r>
        <w:rPr>
          <w:rFonts w:ascii="宋体" w:hint="eastAsia"/>
          <w:iCs/>
          <w:sz w:val="24"/>
        </w:rPr>
        <w:t>(www.ccgp.gov.cn)</w:t>
      </w:r>
      <w:r>
        <w:rPr>
          <w:rFonts w:ascii="宋体" w:hint="eastAsia"/>
          <w:iCs/>
          <w:sz w:val="24"/>
        </w:rPr>
        <w:t>列入失信被执行人或重大税收违法案件当事人名单或政府采购严重失信行为记录名单。</w:t>
      </w:r>
    </w:p>
    <w:p w14:paraId="697421BD" w14:textId="77777777" w:rsidR="00C413E6" w:rsidRDefault="001D182D">
      <w:pPr>
        <w:widowControl w:val="0"/>
        <w:spacing w:after="62" w:line="560" w:lineRule="exact"/>
        <w:ind w:firstLine="480"/>
        <w:jc w:val="both"/>
        <w:rPr>
          <w:rFonts w:ascii="宋体"/>
          <w:iCs/>
          <w:sz w:val="24"/>
        </w:rPr>
      </w:pPr>
      <w:r>
        <w:rPr>
          <w:rFonts w:ascii="宋体" w:hint="eastAsia"/>
          <w:iCs/>
          <w:sz w:val="24"/>
        </w:rPr>
        <w:t>27.1.</w:t>
      </w:r>
      <w:r>
        <w:rPr>
          <w:rFonts w:ascii="宋体"/>
          <w:iCs/>
          <w:sz w:val="24"/>
        </w:rPr>
        <w:t>9</w:t>
      </w:r>
      <w:r>
        <w:rPr>
          <w:rFonts w:ascii="宋体" w:hint="eastAsia"/>
          <w:iCs/>
          <w:sz w:val="24"/>
        </w:rPr>
        <w:t xml:space="preserve"> </w:t>
      </w:r>
      <w:r>
        <w:rPr>
          <w:rFonts w:ascii="宋体" w:hint="eastAsia"/>
          <w:iCs/>
          <w:sz w:val="24"/>
        </w:rPr>
        <w:t>投标文件含有采购人不能接受的附加条件的。</w:t>
      </w:r>
    </w:p>
    <w:p w14:paraId="273F4FCA" w14:textId="77777777" w:rsidR="00C413E6" w:rsidRDefault="001D182D">
      <w:pPr>
        <w:widowControl w:val="0"/>
        <w:spacing w:after="62" w:line="560" w:lineRule="exact"/>
        <w:ind w:firstLine="480"/>
        <w:jc w:val="both"/>
        <w:rPr>
          <w:rFonts w:ascii="宋体"/>
          <w:iCs/>
          <w:sz w:val="24"/>
        </w:rPr>
      </w:pPr>
      <w:r>
        <w:rPr>
          <w:rFonts w:ascii="宋体" w:hint="eastAsia"/>
          <w:iCs/>
          <w:sz w:val="24"/>
        </w:rPr>
        <w:t>27.1.</w:t>
      </w:r>
      <w:r>
        <w:rPr>
          <w:rFonts w:ascii="宋体"/>
          <w:iCs/>
          <w:sz w:val="24"/>
        </w:rPr>
        <w:t>10</w:t>
      </w:r>
      <w:r>
        <w:rPr>
          <w:rFonts w:ascii="宋体" w:hint="eastAsia"/>
          <w:iCs/>
          <w:sz w:val="24"/>
        </w:rPr>
        <w:t xml:space="preserve"> </w:t>
      </w:r>
      <w:bookmarkStart w:id="66" w:name="OLE_LINK2"/>
      <w:r>
        <w:rPr>
          <w:rFonts w:ascii="宋体" w:hint="eastAsia"/>
          <w:iCs/>
          <w:sz w:val="24"/>
        </w:rPr>
        <w:t>启动异常低价投标</w:t>
      </w:r>
      <w:r>
        <w:rPr>
          <w:rFonts w:ascii="宋体" w:hint="eastAsia"/>
          <w:iCs/>
          <w:sz w:val="24"/>
        </w:rPr>
        <w:t>(</w:t>
      </w:r>
      <w:r>
        <w:rPr>
          <w:rFonts w:ascii="宋体" w:hint="eastAsia"/>
          <w:iCs/>
          <w:sz w:val="24"/>
        </w:rPr>
        <w:t>响应</w:t>
      </w:r>
      <w:r>
        <w:rPr>
          <w:rFonts w:ascii="宋体" w:hint="eastAsia"/>
          <w:iCs/>
          <w:sz w:val="24"/>
        </w:rPr>
        <w:t>)</w:t>
      </w:r>
      <w:r>
        <w:rPr>
          <w:rFonts w:ascii="宋体" w:hint="eastAsia"/>
          <w:iCs/>
          <w:sz w:val="24"/>
        </w:rPr>
        <w:t>审查后，投标</w:t>
      </w:r>
      <w:r>
        <w:rPr>
          <w:rFonts w:ascii="宋体" w:hint="eastAsia"/>
          <w:iCs/>
          <w:sz w:val="24"/>
        </w:rPr>
        <w:t>(</w:t>
      </w:r>
      <w:r>
        <w:rPr>
          <w:rFonts w:ascii="宋体" w:hint="eastAsia"/>
          <w:iCs/>
          <w:sz w:val="24"/>
        </w:rPr>
        <w:t>响应</w:t>
      </w:r>
      <w:r>
        <w:rPr>
          <w:rFonts w:ascii="宋体" w:hint="eastAsia"/>
          <w:iCs/>
          <w:sz w:val="24"/>
        </w:rPr>
        <w:t>)</w:t>
      </w:r>
      <w:r>
        <w:rPr>
          <w:rFonts w:ascii="宋体" w:hint="eastAsia"/>
          <w:iCs/>
          <w:sz w:val="24"/>
        </w:rPr>
        <w:t>供应商不按时提供书面说明、证明材料</w:t>
      </w:r>
      <w:r>
        <w:rPr>
          <w:rFonts w:ascii="宋体" w:hint="eastAsia"/>
          <w:iCs/>
          <w:sz w:val="24"/>
        </w:rPr>
        <w:t>,</w:t>
      </w:r>
      <w:r>
        <w:rPr>
          <w:rFonts w:ascii="宋体" w:hint="eastAsia"/>
          <w:iCs/>
          <w:sz w:val="24"/>
        </w:rPr>
        <w:t>或者提供的书面说明、证明材料不能证明其报价合理性的。</w:t>
      </w:r>
      <w:bookmarkEnd w:id="66"/>
    </w:p>
    <w:p w14:paraId="42E4C316" w14:textId="77777777" w:rsidR="00C413E6" w:rsidRDefault="001D182D">
      <w:pPr>
        <w:widowControl w:val="0"/>
        <w:spacing w:after="62" w:line="560" w:lineRule="exact"/>
        <w:ind w:firstLine="480"/>
        <w:jc w:val="both"/>
        <w:rPr>
          <w:rFonts w:ascii="宋体"/>
          <w:iCs/>
          <w:sz w:val="24"/>
        </w:rPr>
      </w:pPr>
      <w:r>
        <w:rPr>
          <w:rFonts w:ascii="宋体" w:hint="eastAsia"/>
          <w:iCs/>
          <w:sz w:val="24"/>
        </w:rPr>
        <w:t xml:space="preserve">27.1.11 </w:t>
      </w:r>
      <w:r>
        <w:rPr>
          <w:rFonts w:ascii="宋体" w:hint="eastAsia"/>
          <w:iCs/>
          <w:sz w:val="24"/>
        </w:rPr>
        <w:t>本项目采购产品被财政部、国家发改委、生态环境部等列入“节能产品品目清单”、“环境标志产品品目清单”强制采购范围，而投标人所投标产品不在强制采购范围内的。（投标产品如属于政府强制采购节能产品品目清单范围内，投标文件中必须提供国家确定的认证机构出具的、处于有效期之内的该节能产品认证证书图片）</w:t>
      </w:r>
    </w:p>
    <w:p w14:paraId="5D1D0080" w14:textId="77777777" w:rsidR="00C413E6" w:rsidRDefault="001D182D">
      <w:pPr>
        <w:widowControl w:val="0"/>
        <w:spacing w:after="62" w:line="560" w:lineRule="exact"/>
        <w:ind w:firstLine="480"/>
        <w:jc w:val="both"/>
        <w:rPr>
          <w:rFonts w:ascii="宋体"/>
          <w:iCs/>
          <w:sz w:val="24"/>
        </w:rPr>
      </w:pPr>
      <w:r>
        <w:rPr>
          <w:rFonts w:ascii="宋体" w:hint="eastAsia"/>
          <w:iCs/>
          <w:sz w:val="24"/>
        </w:rPr>
        <w:t xml:space="preserve">27.1.12 </w:t>
      </w:r>
      <w:r>
        <w:rPr>
          <w:rFonts w:ascii="宋体" w:hint="eastAsia"/>
          <w:iCs/>
          <w:sz w:val="24"/>
        </w:rPr>
        <w:t>投标文件未按照招标文件要求加盖</w:t>
      </w:r>
      <w:r>
        <w:rPr>
          <w:rFonts w:ascii="宋体" w:hint="eastAsia"/>
          <w:iCs/>
          <w:sz w:val="24"/>
        </w:rPr>
        <w:t>CA</w:t>
      </w:r>
      <w:r>
        <w:rPr>
          <w:rFonts w:ascii="宋体" w:hint="eastAsia"/>
          <w:iCs/>
          <w:sz w:val="24"/>
        </w:rPr>
        <w:t>电子公章或公章的（本项目对投标文件有盖章要求的，加盖公章或</w:t>
      </w:r>
      <w:r>
        <w:rPr>
          <w:rFonts w:ascii="宋体" w:hint="eastAsia"/>
          <w:iCs/>
          <w:sz w:val="24"/>
        </w:rPr>
        <w:t>CA</w:t>
      </w:r>
      <w:r>
        <w:rPr>
          <w:rFonts w:ascii="宋体" w:hint="eastAsia"/>
          <w:iCs/>
          <w:sz w:val="24"/>
        </w:rPr>
        <w:t>电子公章均可，具有同等效力。公章是指刻有供应商法定名称的印章，不包括合同、财务、税务、发票等形式的业务专用章</w:t>
      </w:r>
      <w:r>
        <w:rPr>
          <w:rFonts w:ascii="宋体" w:hint="eastAsia"/>
          <w:iCs/>
          <w:sz w:val="24"/>
        </w:rPr>
        <w:t>)</w:t>
      </w:r>
      <w:r>
        <w:rPr>
          <w:rFonts w:ascii="宋体" w:hint="eastAsia"/>
          <w:iCs/>
          <w:sz w:val="24"/>
        </w:rPr>
        <w:t>。</w:t>
      </w:r>
    </w:p>
    <w:p w14:paraId="3CA922B7" w14:textId="77777777" w:rsidR="00C413E6" w:rsidRDefault="001D182D">
      <w:pPr>
        <w:widowControl w:val="0"/>
        <w:spacing w:after="62" w:line="560" w:lineRule="exact"/>
        <w:ind w:firstLine="480"/>
        <w:jc w:val="both"/>
        <w:rPr>
          <w:rFonts w:ascii="宋体"/>
          <w:iCs/>
          <w:sz w:val="24"/>
        </w:rPr>
      </w:pPr>
      <w:r>
        <w:rPr>
          <w:rFonts w:ascii="宋体" w:hint="eastAsia"/>
          <w:iCs/>
          <w:sz w:val="24"/>
        </w:rPr>
        <w:t>27.1.13</w:t>
      </w:r>
      <w:r>
        <w:rPr>
          <w:rFonts w:ascii="宋体" w:hint="eastAsia"/>
          <w:iCs/>
          <w:sz w:val="24"/>
        </w:rPr>
        <w:t>其他法律、法规及本招标文件规定的属无效投标的情形。</w:t>
      </w:r>
    </w:p>
    <w:bookmarkEnd w:id="63"/>
    <w:bookmarkEnd w:id="64"/>
    <w:bookmarkEnd w:id="65"/>
    <w:p w14:paraId="3FA595C1" w14:textId="77777777" w:rsidR="00C413E6" w:rsidRDefault="001D182D">
      <w:pPr>
        <w:widowControl w:val="0"/>
        <w:spacing w:after="0" w:line="560" w:lineRule="exact"/>
        <w:ind w:firstLine="480"/>
        <w:jc w:val="both"/>
        <w:rPr>
          <w:rFonts w:ascii="宋体"/>
          <w:iCs/>
          <w:sz w:val="24"/>
        </w:rPr>
      </w:pPr>
      <w:r>
        <w:rPr>
          <w:rFonts w:ascii="宋体" w:hint="eastAsia"/>
          <w:iCs/>
          <w:sz w:val="24"/>
        </w:rPr>
        <w:t>27.2</w:t>
      </w:r>
      <w:r>
        <w:rPr>
          <w:rFonts w:ascii="宋体" w:hint="eastAsia"/>
          <w:iCs/>
          <w:sz w:val="24"/>
        </w:rPr>
        <w:t>每个</w:t>
      </w:r>
      <w:r>
        <w:rPr>
          <w:rFonts w:ascii="宋体" w:hint="eastAsia"/>
          <w:iCs/>
          <w:color w:val="000000"/>
          <w:sz w:val="24"/>
        </w:rPr>
        <w:t>采购包</w:t>
      </w:r>
      <w:r>
        <w:rPr>
          <w:rFonts w:ascii="宋体" w:hint="eastAsia"/>
          <w:iCs/>
          <w:sz w:val="24"/>
        </w:rPr>
        <w:t>废标条款：</w:t>
      </w:r>
    </w:p>
    <w:p w14:paraId="4E6EEDB2" w14:textId="77777777" w:rsidR="00C413E6" w:rsidRDefault="001D182D">
      <w:pPr>
        <w:widowControl w:val="0"/>
        <w:spacing w:after="0" w:line="560" w:lineRule="exact"/>
        <w:ind w:firstLine="480"/>
        <w:jc w:val="both"/>
        <w:rPr>
          <w:rFonts w:ascii="宋体"/>
          <w:iCs/>
          <w:sz w:val="24"/>
        </w:rPr>
      </w:pPr>
      <w:r>
        <w:rPr>
          <w:rFonts w:ascii="宋体" w:hint="eastAsia"/>
          <w:iCs/>
          <w:sz w:val="24"/>
        </w:rPr>
        <w:lastRenderedPageBreak/>
        <w:t>27.2.1</w:t>
      </w:r>
      <w:r>
        <w:rPr>
          <w:rFonts w:ascii="宋体" w:hint="eastAsia"/>
          <w:iCs/>
          <w:sz w:val="24"/>
        </w:rPr>
        <w:t>每个</w:t>
      </w:r>
      <w:r>
        <w:rPr>
          <w:rFonts w:ascii="宋体" w:hint="eastAsia"/>
          <w:iCs/>
          <w:color w:val="000000"/>
          <w:sz w:val="24"/>
        </w:rPr>
        <w:t>采购包</w:t>
      </w:r>
      <w:r>
        <w:rPr>
          <w:rFonts w:ascii="宋体" w:hint="eastAsia"/>
          <w:iCs/>
          <w:sz w:val="24"/>
        </w:rPr>
        <w:t>符合专业条件的供应商或者对招标文件作实质响应的供应商不足三家的。</w:t>
      </w:r>
    </w:p>
    <w:p w14:paraId="10A1A4AD" w14:textId="77777777" w:rsidR="00C413E6" w:rsidRDefault="001D182D">
      <w:pPr>
        <w:widowControl w:val="0"/>
        <w:spacing w:after="0" w:line="560" w:lineRule="exact"/>
        <w:ind w:firstLine="480"/>
        <w:jc w:val="both"/>
        <w:rPr>
          <w:rFonts w:ascii="宋体"/>
          <w:iCs/>
          <w:sz w:val="24"/>
        </w:rPr>
      </w:pPr>
      <w:r>
        <w:rPr>
          <w:rFonts w:ascii="宋体" w:hint="eastAsia"/>
          <w:iCs/>
          <w:sz w:val="24"/>
        </w:rPr>
        <w:t>27.2.2</w:t>
      </w:r>
      <w:r>
        <w:rPr>
          <w:rFonts w:ascii="宋体" w:hint="eastAsia"/>
          <w:iCs/>
          <w:sz w:val="24"/>
        </w:rPr>
        <w:t>出现影响采购公正的违法、违规行为的。</w:t>
      </w:r>
    </w:p>
    <w:p w14:paraId="2437409D" w14:textId="77777777" w:rsidR="00C413E6" w:rsidRDefault="001D182D">
      <w:pPr>
        <w:widowControl w:val="0"/>
        <w:spacing w:after="0" w:line="560" w:lineRule="exact"/>
        <w:ind w:firstLine="480"/>
        <w:jc w:val="both"/>
        <w:rPr>
          <w:rFonts w:ascii="宋体"/>
          <w:iCs/>
          <w:sz w:val="24"/>
        </w:rPr>
      </w:pPr>
      <w:r>
        <w:rPr>
          <w:rFonts w:ascii="宋体" w:hint="eastAsia"/>
          <w:iCs/>
          <w:sz w:val="24"/>
        </w:rPr>
        <w:t>27.2.3</w:t>
      </w:r>
      <w:r>
        <w:rPr>
          <w:rFonts w:ascii="宋体" w:hint="eastAsia"/>
          <w:iCs/>
          <w:sz w:val="24"/>
        </w:rPr>
        <w:t>因重大变故，采购任务取消的。</w:t>
      </w:r>
    </w:p>
    <w:p w14:paraId="76B6909D" w14:textId="77777777" w:rsidR="00C413E6" w:rsidRDefault="001D182D">
      <w:pPr>
        <w:widowControl w:val="0"/>
        <w:spacing w:after="62" w:line="560" w:lineRule="exact"/>
        <w:ind w:firstLine="480"/>
        <w:jc w:val="both"/>
        <w:rPr>
          <w:rFonts w:ascii="宋体"/>
          <w:iCs/>
          <w:sz w:val="24"/>
        </w:rPr>
      </w:pPr>
      <w:r>
        <w:rPr>
          <w:rFonts w:ascii="宋体" w:hint="eastAsia"/>
          <w:iCs/>
          <w:sz w:val="24"/>
        </w:rPr>
        <w:t>27.2.4</w:t>
      </w:r>
      <w:r>
        <w:rPr>
          <w:rFonts w:ascii="宋体" w:hint="eastAsia"/>
          <w:iCs/>
          <w:sz w:val="24"/>
        </w:rPr>
        <w:t>评标委员会认定招标文件存在歧义、重大缺陷导致评审工作无法进行。</w:t>
      </w:r>
    </w:p>
    <w:p w14:paraId="54D6BF1C" w14:textId="77777777" w:rsidR="00C413E6" w:rsidRDefault="001D182D">
      <w:pPr>
        <w:widowControl w:val="0"/>
        <w:spacing w:after="62" w:line="560" w:lineRule="exact"/>
        <w:ind w:firstLine="480"/>
        <w:jc w:val="both"/>
        <w:rPr>
          <w:rFonts w:ascii="宋体"/>
          <w:iCs/>
          <w:sz w:val="24"/>
        </w:rPr>
      </w:pPr>
      <w:r>
        <w:rPr>
          <w:rFonts w:ascii="宋体" w:hint="eastAsia"/>
          <w:iCs/>
          <w:sz w:val="24"/>
        </w:rPr>
        <w:t>2</w:t>
      </w:r>
      <w:r>
        <w:rPr>
          <w:rFonts w:ascii="宋体"/>
          <w:iCs/>
          <w:sz w:val="24"/>
        </w:rPr>
        <w:t>7.2.5</w:t>
      </w:r>
      <w:r>
        <w:rPr>
          <w:rFonts w:ascii="宋体" w:hint="eastAsia"/>
          <w:iCs/>
          <w:sz w:val="24"/>
        </w:rPr>
        <w:t>因苏采云系统系统故障原因造成开标不成功的。</w:t>
      </w:r>
    </w:p>
    <w:p w14:paraId="4D6E7A8D"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27.3 </w:t>
      </w:r>
      <w:r>
        <w:rPr>
          <w:rFonts w:ascii="宋体" w:hint="eastAsia"/>
          <w:iCs/>
          <w:sz w:val="24"/>
        </w:rPr>
        <w:t>投标截止时间结束后任一采购包参加投标的供应商不足三家的处理：</w:t>
      </w:r>
    </w:p>
    <w:p w14:paraId="226043D9" w14:textId="77777777" w:rsidR="00C413E6" w:rsidRDefault="001D182D">
      <w:pPr>
        <w:widowControl w:val="0"/>
        <w:spacing w:after="0" w:line="560" w:lineRule="exact"/>
        <w:ind w:firstLine="480"/>
        <w:jc w:val="both"/>
        <w:rPr>
          <w:rFonts w:ascii="宋体"/>
          <w:iCs/>
          <w:sz w:val="24"/>
        </w:rPr>
      </w:pPr>
      <w:r>
        <w:rPr>
          <w:rFonts w:ascii="宋体" w:hint="eastAsia"/>
          <w:iCs/>
          <w:sz w:val="24"/>
        </w:rPr>
        <w:t>27.3.1</w:t>
      </w:r>
      <w:r>
        <w:rPr>
          <w:rFonts w:ascii="宋体" w:hint="eastAsia"/>
          <w:iCs/>
          <w:sz w:val="24"/>
        </w:rPr>
        <w:t>任一采购包如出现投标截止时间结束后参加投标的供应商或者在评标期间符合要求的或对招标文件做出实质响应的供应商不足三家情况，按政府采购相关规定执行。</w:t>
      </w:r>
    </w:p>
    <w:p w14:paraId="6217A064" w14:textId="77777777" w:rsidR="00C413E6" w:rsidRDefault="001D182D">
      <w:pPr>
        <w:widowControl w:val="0"/>
        <w:spacing w:after="0" w:line="560" w:lineRule="exact"/>
        <w:ind w:firstLine="480"/>
        <w:jc w:val="both"/>
        <w:rPr>
          <w:rFonts w:ascii="宋体"/>
          <w:iCs/>
          <w:sz w:val="24"/>
        </w:rPr>
      </w:pPr>
      <w:r>
        <w:rPr>
          <w:rFonts w:ascii="宋体" w:hint="eastAsia"/>
          <w:iCs/>
          <w:sz w:val="24"/>
        </w:rPr>
        <w:t>六、定标</w:t>
      </w:r>
    </w:p>
    <w:p w14:paraId="3F70FDE3" w14:textId="77777777" w:rsidR="00C413E6" w:rsidRDefault="001D182D">
      <w:pPr>
        <w:widowControl w:val="0"/>
        <w:spacing w:after="0" w:line="560" w:lineRule="exact"/>
        <w:ind w:firstLine="480"/>
        <w:jc w:val="both"/>
        <w:rPr>
          <w:rFonts w:ascii="宋体"/>
          <w:iCs/>
          <w:sz w:val="24"/>
        </w:rPr>
      </w:pPr>
      <w:r>
        <w:rPr>
          <w:rFonts w:ascii="宋体" w:hint="eastAsia"/>
          <w:iCs/>
          <w:sz w:val="24"/>
        </w:rPr>
        <w:t>28</w:t>
      </w:r>
      <w:r>
        <w:rPr>
          <w:rFonts w:ascii="宋体" w:hint="eastAsia"/>
          <w:iCs/>
          <w:sz w:val="24"/>
        </w:rPr>
        <w:t>、确定中标单位</w:t>
      </w:r>
    </w:p>
    <w:p w14:paraId="6CC8B3F8" w14:textId="77777777" w:rsidR="00C413E6" w:rsidRDefault="001D182D">
      <w:pPr>
        <w:widowControl w:val="0"/>
        <w:spacing w:after="0" w:line="560" w:lineRule="exact"/>
        <w:ind w:firstLine="480"/>
        <w:jc w:val="both"/>
        <w:rPr>
          <w:rFonts w:ascii="宋体"/>
          <w:iCs/>
          <w:sz w:val="24"/>
        </w:rPr>
      </w:pPr>
      <w:r>
        <w:rPr>
          <w:rFonts w:ascii="宋体" w:hint="eastAsia"/>
          <w:iCs/>
          <w:sz w:val="24"/>
        </w:rPr>
        <w:t>28.1</w:t>
      </w:r>
      <w:r>
        <w:rPr>
          <w:rFonts w:ascii="宋体" w:hint="eastAsia"/>
          <w:iCs/>
          <w:sz w:val="24"/>
        </w:rPr>
        <w:t>评审时按照采购包</w:t>
      </w:r>
      <w:r>
        <w:rPr>
          <w:rFonts w:ascii="宋体" w:hint="eastAsia"/>
          <w:iCs/>
          <w:sz w:val="24"/>
        </w:rPr>
        <w:t>1</w:t>
      </w:r>
      <w:r>
        <w:rPr>
          <w:rFonts w:ascii="宋体" w:hint="eastAsia"/>
          <w:iCs/>
          <w:sz w:val="24"/>
        </w:rPr>
        <w:t>、采购包</w:t>
      </w:r>
      <w:r>
        <w:rPr>
          <w:rFonts w:ascii="宋体" w:hint="eastAsia"/>
          <w:iCs/>
          <w:sz w:val="24"/>
        </w:rPr>
        <w:t>2</w:t>
      </w:r>
      <w:r>
        <w:rPr>
          <w:rFonts w:ascii="宋体" w:hint="eastAsia"/>
          <w:iCs/>
          <w:sz w:val="24"/>
        </w:rPr>
        <w:t>……采购包</w:t>
      </w:r>
      <w:r>
        <w:rPr>
          <w:rFonts w:ascii="宋体" w:hint="eastAsia"/>
          <w:iCs/>
          <w:sz w:val="24"/>
        </w:rPr>
        <w:t>4</w:t>
      </w:r>
      <w:r>
        <w:rPr>
          <w:rFonts w:ascii="宋体" w:hint="eastAsia"/>
          <w:iCs/>
          <w:sz w:val="24"/>
        </w:rPr>
        <w:t>顺序依次评审，根据本招标文件规定的评分办法与评分标准依次评审，向采购人推荐出每个采购包不超过</w:t>
      </w:r>
      <w:r>
        <w:rPr>
          <w:rFonts w:ascii="宋体" w:hint="eastAsia"/>
          <w:iCs/>
          <w:sz w:val="24"/>
        </w:rPr>
        <w:t>3</w:t>
      </w:r>
      <w:r>
        <w:rPr>
          <w:rFonts w:ascii="宋体" w:hint="eastAsia"/>
          <w:iCs/>
          <w:sz w:val="24"/>
        </w:rPr>
        <w:t>家的中标候选人。投标人投标多个采购包的，一旦投标人确定为采购包</w:t>
      </w:r>
      <w:r>
        <w:rPr>
          <w:rFonts w:ascii="宋体" w:hint="eastAsia"/>
          <w:iCs/>
          <w:sz w:val="24"/>
        </w:rPr>
        <w:t>1</w:t>
      </w:r>
      <w:r>
        <w:rPr>
          <w:rFonts w:ascii="宋体" w:hint="eastAsia"/>
          <w:iCs/>
          <w:sz w:val="24"/>
        </w:rPr>
        <w:t>综合得分排名第一的拟中标人，仍可参加后续所投采购包的评审，但至多中</w:t>
      </w:r>
      <w:r>
        <w:rPr>
          <w:rFonts w:ascii="宋体" w:hint="eastAsia"/>
          <w:iCs/>
          <w:sz w:val="24"/>
        </w:rPr>
        <w:t>2</w:t>
      </w:r>
      <w:r>
        <w:rPr>
          <w:rFonts w:ascii="宋体" w:hint="eastAsia"/>
          <w:iCs/>
          <w:sz w:val="24"/>
        </w:rPr>
        <w:t>个采购包。当某投标人按评审顺序已获任意</w:t>
      </w:r>
      <w:r>
        <w:rPr>
          <w:rFonts w:ascii="宋体" w:hint="eastAsia"/>
          <w:iCs/>
          <w:sz w:val="24"/>
        </w:rPr>
        <w:t>2</w:t>
      </w:r>
      <w:r>
        <w:rPr>
          <w:rFonts w:ascii="宋体" w:hint="eastAsia"/>
          <w:iCs/>
          <w:sz w:val="24"/>
        </w:rPr>
        <w:t>个采购包的拟中标人资格后，则不得再参加后续分包的评审，以此规则和顺序依次类推。</w:t>
      </w:r>
    </w:p>
    <w:p w14:paraId="6AAD2E5F" w14:textId="77777777" w:rsidR="00C413E6" w:rsidRDefault="001D182D">
      <w:pPr>
        <w:widowControl w:val="0"/>
        <w:spacing w:after="0" w:line="560" w:lineRule="exact"/>
        <w:ind w:firstLine="480"/>
        <w:jc w:val="both"/>
        <w:rPr>
          <w:rFonts w:ascii="宋体" w:hAnsi="宋体"/>
          <w:iCs/>
          <w:sz w:val="24"/>
          <w:szCs w:val="28"/>
          <w:lang w:val="zh-CN"/>
        </w:rPr>
      </w:pPr>
      <w:r>
        <w:rPr>
          <w:rFonts w:ascii="宋体" w:hAnsi="宋体" w:hint="eastAsia"/>
          <w:iCs/>
          <w:sz w:val="24"/>
          <w:szCs w:val="28"/>
          <w:lang w:val="zh-CN"/>
        </w:rPr>
        <w:t xml:space="preserve">28.2 </w:t>
      </w:r>
      <w:r>
        <w:rPr>
          <w:rFonts w:ascii="宋体" w:hAnsi="宋体" w:hint="eastAsia"/>
          <w:iCs/>
          <w:sz w:val="24"/>
          <w:szCs w:val="28"/>
          <w:lang w:val="zh-CN"/>
        </w:rPr>
        <w:t>采购人应根据评委会推荐的中标候选人顺序确定每个采购包排名第一的中标候选人为拟中标人并予以公告。</w:t>
      </w:r>
    </w:p>
    <w:p w14:paraId="10D8E754"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28.3 </w:t>
      </w:r>
      <w:r>
        <w:rPr>
          <w:rFonts w:ascii="宋体" w:hint="eastAsia"/>
          <w:iCs/>
          <w:sz w:val="24"/>
        </w:rPr>
        <w:t>南京小旸树招标代理有限公司将在江苏政府采购网发布中标公告，公告期限为</w:t>
      </w:r>
      <w:r>
        <w:rPr>
          <w:rFonts w:ascii="宋体" w:hint="eastAsia"/>
          <w:iCs/>
          <w:sz w:val="24"/>
        </w:rPr>
        <w:t>1</w:t>
      </w:r>
      <w:r>
        <w:rPr>
          <w:rFonts w:ascii="宋体" w:hint="eastAsia"/>
          <w:iCs/>
          <w:sz w:val="24"/>
        </w:rPr>
        <w:t>个工作日。</w:t>
      </w:r>
    </w:p>
    <w:p w14:paraId="6C2F3BCF"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28.4  </w:t>
      </w:r>
      <w:r>
        <w:rPr>
          <w:rFonts w:ascii="宋体" w:hint="eastAsia"/>
          <w:iCs/>
          <w:sz w:val="24"/>
        </w:rPr>
        <w:t>若有充分证据证明，中标人出现下列情况之一的，一经查实，将被</w:t>
      </w:r>
      <w:r>
        <w:rPr>
          <w:rFonts w:ascii="宋体" w:hint="eastAsia"/>
          <w:iCs/>
          <w:sz w:val="24"/>
        </w:rPr>
        <w:lastRenderedPageBreak/>
        <w:t>取消中标资格：</w:t>
      </w:r>
    </w:p>
    <w:p w14:paraId="6B165A2D" w14:textId="77777777" w:rsidR="00C413E6" w:rsidRDefault="001D182D">
      <w:pPr>
        <w:widowControl w:val="0"/>
        <w:spacing w:after="0" w:line="560" w:lineRule="exact"/>
        <w:ind w:firstLine="480"/>
        <w:jc w:val="both"/>
        <w:rPr>
          <w:rFonts w:ascii="宋体"/>
          <w:iCs/>
          <w:sz w:val="24"/>
        </w:rPr>
      </w:pPr>
      <w:r>
        <w:rPr>
          <w:rFonts w:ascii="宋体" w:hint="eastAsia"/>
          <w:iCs/>
          <w:sz w:val="24"/>
        </w:rPr>
        <w:t>28.4.1</w:t>
      </w:r>
      <w:r>
        <w:rPr>
          <w:rFonts w:ascii="宋体" w:hint="eastAsia"/>
          <w:iCs/>
          <w:sz w:val="24"/>
        </w:rPr>
        <w:t>提供虚假材料谋取中标的。</w:t>
      </w:r>
    </w:p>
    <w:p w14:paraId="538E526E" w14:textId="77777777" w:rsidR="00C413E6" w:rsidRDefault="001D182D">
      <w:pPr>
        <w:widowControl w:val="0"/>
        <w:spacing w:after="0" w:line="560" w:lineRule="exact"/>
        <w:ind w:firstLine="480"/>
        <w:jc w:val="both"/>
        <w:rPr>
          <w:rFonts w:ascii="宋体"/>
          <w:iCs/>
          <w:sz w:val="24"/>
        </w:rPr>
      </w:pPr>
      <w:r>
        <w:rPr>
          <w:rFonts w:ascii="宋体" w:hint="eastAsia"/>
          <w:iCs/>
          <w:sz w:val="24"/>
        </w:rPr>
        <w:t>28.4.2</w:t>
      </w:r>
      <w:r>
        <w:rPr>
          <w:rFonts w:ascii="宋体" w:hint="eastAsia"/>
          <w:iCs/>
          <w:sz w:val="24"/>
        </w:rPr>
        <w:t>向采购人、南京小旸树招标代理有限公司行贿或者提供其他不正当利益的。</w:t>
      </w:r>
    </w:p>
    <w:p w14:paraId="15FD16F6" w14:textId="77777777" w:rsidR="00C413E6" w:rsidRDefault="001D182D">
      <w:pPr>
        <w:widowControl w:val="0"/>
        <w:spacing w:after="0" w:line="560" w:lineRule="exact"/>
        <w:ind w:firstLine="480"/>
        <w:jc w:val="both"/>
        <w:rPr>
          <w:rFonts w:ascii="宋体"/>
          <w:iCs/>
          <w:sz w:val="24"/>
        </w:rPr>
      </w:pPr>
      <w:r>
        <w:rPr>
          <w:rFonts w:ascii="宋体" w:hint="eastAsia"/>
          <w:iCs/>
          <w:sz w:val="24"/>
        </w:rPr>
        <w:t>28.4.3</w:t>
      </w:r>
      <w:r>
        <w:rPr>
          <w:rFonts w:ascii="宋体" w:hint="eastAsia"/>
          <w:iCs/>
          <w:sz w:val="24"/>
        </w:rPr>
        <w:t>恶意竞争，投标总报价明显低于其自身合理成本且又无法提供证明的。</w:t>
      </w:r>
    </w:p>
    <w:p w14:paraId="29669C68" w14:textId="77777777" w:rsidR="00C413E6" w:rsidRDefault="001D182D">
      <w:pPr>
        <w:widowControl w:val="0"/>
        <w:spacing w:after="0" w:line="560" w:lineRule="exact"/>
        <w:ind w:firstLine="480"/>
        <w:jc w:val="both"/>
        <w:rPr>
          <w:rFonts w:ascii="宋体"/>
          <w:iCs/>
          <w:sz w:val="24"/>
        </w:rPr>
      </w:pPr>
      <w:r>
        <w:rPr>
          <w:rFonts w:ascii="宋体" w:hint="eastAsia"/>
          <w:iCs/>
          <w:sz w:val="24"/>
        </w:rPr>
        <w:t>28.4.4</w:t>
      </w:r>
      <w:r>
        <w:rPr>
          <w:rFonts w:ascii="宋体" w:hint="eastAsia"/>
          <w:iCs/>
          <w:sz w:val="24"/>
        </w:rPr>
        <w:t>属于本文件规定的无效条件，但在评标过程中又未被评委会发现的。</w:t>
      </w:r>
    </w:p>
    <w:p w14:paraId="608B0EBB" w14:textId="77777777" w:rsidR="00C413E6" w:rsidRDefault="001D182D">
      <w:pPr>
        <w:widowControl w:val="0"/>
        <w:spacing w:after="0" w:line="560" w:lineRule="exact"/>
        <w:ind w:firstLine="480"/>
        <w:jc w:val="both"/>
        <w:rPr>
          <w:rFonts w:ascii="宋体"/>
          <w:iCs/>
          <w:sz w:val="24"/>
        </w:rPr>
      </w:pPr>
      <w:r>
        <w:rPr>
          <w:rFonts w:ascii="宋体" w:hint="eastAsia"/>
          <w:iCs/>
          <w:sz w:val="24"/>
        </w:rPr>
        <w:t>28.4.5</w:t>
      </w:r>
      <w:r>
        <w:rPr>
          <w:rFonts w:ascii="宋体" w:hint="eastAsia"/>
          <w:iCs/>
          <w:sz w:val="24"/>
        </w:rPr>
        <w:t>与采购人或者其他供应商恶意串通的。</w:t>
      </w:r>
    </w:p>
    <w:p w14:paraId="51C10AAD" w14:textId="77777777" w:rsidR="00C413E6" w:rsidRDefault="001D182D">
      <w:pPr>
        <w:widowControl w:val="0"/>
        <w:spacing w:after="0" w:line="560" w:lineRule="exact"/>
        <w:ind w:firstLine="480"/>
        <w:jc w:val="both"/>
        <w:rPr>
          <w:rFonts w:ascii="宋体"/>
          <w:iCs/>
          <w:sz w:val="24"/>
        </w:rPr>
      </w:pPr>
      <w:r>
        <w:rPr>
          <w:rFonts w:ascii="宋体" w:hint="eastAsia"/>
          <w:iCs/>
          <w:sz w:val="24"/>
        </w:rPr>
        <w:t>28.4.6</w:t>
      </w:r>
      <w:r>
        <w:rPr>
          <w:rFonts w:ascii="宋体" w:hint="eastAsia"/>
          <w:iCs/>
          <w:sz w:val="24"/>
        </w:rPr>
        <w:t>采取不正当手段诋毁、排挤其他供应商的。</w:t>
      </w:r>
    </w:p>
    <w:p w14:paraId="75C37A84" w14:textId="77777777" w:rsidR="00C413E6" w:rsidRDefault="001D182D">
      <w:pPr>
        <w:widowControl w:val="0"/>
        <w:spacing w:after="0" w:line="560" w:lineRule="exact"/>
        <w:ind w:firstLine="480"/>
        <w:jc w:val="both"/>
        <w:rPr>
          <w:rFonts w:ascii="宋体"/>
          <w:iCs/>
          <w:sz w:val="24"/>
        </w:rPr>
      </w:pPr>
      <w:r>
        <w:rPr>
          <w:rFonts w:ascii="宋体" w:hint="eastAsia"/>
          <w:iCs/>
          <w:sz w:val="24"/>
        </w:rPr>
        <w:t>28.4.7</w:t>
      </w:r>
      <w:r>
        <w:rPr>
          <w:rFonts w:ascii="宋体" w:hint="eastAsia"/>
          <w:iCs/>
          <w:sz w:val="24"/>
        </w:rPr>
        <w:t>不符合法律、法规的规定的。</w:t>
      </w:r>
    </w:p>
    <w:p w14:paraId="67401AD4"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28.5 </w:t>
      </w:r>
      <w:r>
        <w:rPr>
          <w:rFonts w:ascii="宋体" w:hint="eastAsia"/>
          <w:iCs/>
          <w:sz w:val="24"/>
        </w:rPr>
        <w:t>有下列情形之一的，视为投标人串通投标，投标无效：</w:t>
      </w:r>
    </w:p>
    <w:p w14:paraId="2152210B" w14:textId="77777777" w:rsidR="00C413E6" w:rsidRDefault="001D182D">
      <w:pPr>
        <w:widowControl w:val="0"/>
        <w:spacing w:after="0" w:line="560" w:lineRule="exact"/>
        <w:ind w:firstLine="480"/>
        <w:jc w:val="both"/>
        <w:rPr>
          <w:rFonts w:ascii="宋体"/>
          <w:iCs/>
          <w:sz w:val="24"/>
        </w:rPr>
      </w:pPr>
      <w:r>
        <w:rPr>
          <w:rFonts w:ascii="宋体" w:hint="eastAsia"/>
          <w:iCs/>
          <w:sz w:val="24"/>
        </w:rPr>
        <w:t>28.5.1</w:t>
      </w:r>
      <w:r>
        <w:rPr>
          <w:rFonts w:ascii="宋体" w:hint="eastAsia"/>
          <w:iCs/>
          <w:sz w:val="24"/>
        </w:rPr>
        <w:t>不同投标人的投标文件由同一单位或者个人编制。</w:t>
      </w:r>
    </w:p>
    <w:p w14:paraId="66CA574B" w14:textId="77777777" w:rsidR="00C413E6" w:rsidRDefault="001D182D">
      <w:pPr>
        <w:widowControl w:val="0"/>
        <w:spacing w:after="0" w:line="560" w:lineRule="exact"/>
        <w:ind w:firstLine="480"/>
        <w:jc w:val="both"/>
        <w:rPr>
          <w:rFonts w:ascii="宋体"/>
          <w:iCs/>
          <w:sz w:val="24"/>
        </w:rPr>
      </w:pPr>
      <w:r>
        <w:rPr>
          <w:rFonts w:ascii="宋体" w:hint="eastAsia"/>
          <w:iCs/>
          <w:sz w:val="24"/>
        </w:rPr>
        <w:t>28.5.2</w:t>
      </w:r>
      <w:r>
        <w:rPr>
          <w:rFonts w:ascii="宋体" w:hint="eastAsia"/>
          <w:iCs/>
          <w:sz w:val="24"/>
        </w:rPr>
        <w:t>不同投标人委托同一单位或者个人办理投标事宜。</w:t>
      </w:r>
    </w:p>
    <w:p w14:paraId="7B83D034"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28.5.3 </w:t>
      </w:r>
      <w:r>
        <w:rPr>
          <w:rFonts w:ascii="宋体" w:hint="eastAsia"/>
          <w:iCs/>
          <w:sz w:val="24"/>
        </w:rPr>
        <w:t>不同投标人的投标文件载明的项目管理成员或者联系人员为同一人。</w:t>
      </w:r>
    </w:p>
    <w:p w14:paraId="0AD753AE" w14:textId="77777777" w:rsidR="00C413E6" w:rsidRDefault="001D182D">
      <w:pPr>
        <w:widowControl w:val="0"/>
        <w:spacing w:after="0" w:line="560" w:lineRule="exact"/>
        <w:ind w:firstLine="480"/>
        <w:jc w:val="both"/>
        <w:rPr>
          <w:rFonts w:ascii="宋体"/>
          <w:iCs/>
          <w:sz w:val="24"/>
        </w:rPr>
      </w:pPr>
      <w:r>
        <w:rPr>
          <w:rFonts w:ascii="宋体" w:hint="eastAsia"/>
          <w:iCs/>
          <w:sz w:val="24"/>
        </w:rPr>
        <w:t>28.5.4</w:t>
      </w:r>
      <w:r>
        <w:rPr>
          <w:rFonts w:ascii="宋体" w:hint="eastAsia"/>
          <w:iCs/>
          <w:sz w:val="24"/>
        </w:rPr>
        <w:t>不同投标人的投标文件异常一致或者投标报价呈规律性差异。</w:t>
      </w:r>
    </w:p>
    <w:p w14:paraId="01B1E633" w14:textId="77777777" w:rsidR="00C413E6" w:rsidRDefault="001D182D">
      <w:pPr>
        <w:widowControl w:val="0"/>
        <w:spacing w:after="0" w:line="560" w:lineRule="exact"/>
        <w:ind w:firstLine="480"/>
        <w:jc w:val="both"/>
        <w:rPr>
          <w:rFonts w:ascii="宋体"/>
          <w:iCs/>
          <w:sz w:val="24"/>
        </w:rPr>
      </w:pPr>
      <w:r>
        <w:rPr>
          <w:rFonts w:ascii="宋体" w:hint="eastAsia"/>
          <w:iCs/>
          <w:sz w:val="24"/>
        </w:rPr>
        <w:t>29</w:t>
      </w:r>
      <w:r>
        <w:rPr>
          <w:rFonts w:ascii="宋体" w:hint="eastAsia"/>
          <w:iCs/>
          <w:sz w:val="24"/>
        </w:rPr>
        <w:t>、质疑处理</w:t>
      </w:r>
    </w:p>
    <w:p w14:paraId="20D8D78B" w14:textId="77777777" w:rsidR="00C413E6" w:rsidRDefault="001D182D">
      <w:pPr>
        <w:widowControl w:val="0"/>
        <w:spacing w:after="0" w:line="560" w:lineRule="exact"/>
        <w:ind w:firstLine="480"/>
        <w:jc w:val="both"/>
        <w:rPr>
          <w:rFonts w:ascii="宋体"/>
          <w:iCs/>
          <w:sz w:val="24"/>
        </w:rPr>
      </w:pPr>
      <w:r>
        <w:rPr>
          <w:rFonts w:ascii="宋体" w:hint="eastAsia"/>
          <w:iCs/>
          <w:sz w:val="24"/>
        </w:rPr>
        <w:t>29.1</w:t>
      </w:r>
      <w:r>
        <w:rPr>
          <w:rFonts w:ascii="宋体" w:hint="eastAsia"/>
          <w:iCs/>
          <w:sz w:val="24"/>
        </w:rPr>
        <w:t>投标人认为采购文件、采购过程和采购结果使自己的权益受到损害的，可以在知道或应知其权益受到损害之日起七个工作日内，以书面形式向南京小旸树招标代理有限公司或采购人提出质疑。上述应知其权益受到损害之日，是指：</w:t>
      </w:r>
    </w:p>
    <w:p w14:paraId="39D1BF00" w14:textId="77777777" w:rsidR="00C413E6" w:rsidRDefault="001D182D">
      <w:pPr>
        <w:widowControl w:val="0"/>
        <w:spacing w:after="62" w:line="560" w:lineRule="exact"/>
        <w:ind w:firstLine="480"/>
        <w:jc w:val="both"/>
        <w:rPr>
          <w:rFonts w:ascii="宋体"/>
          <w:iCs/>
          <w:sz w:val="24"/>
        </w:rPr>
      </w:pPr>
      <w:r>
        <w:rPr>
          <w:rFonts w:ascii="宋体" w:hint="eastAsia"/>
          <w:iCs/>
          <w:sz w:val="24"/>
        </w:rPr>
        <w:t>29.1.1</w:t>
      </w:r>
      <w:r>
        <w:rPr>
          <w:rFonts w:ascii="宋体" w:hint="eastAsia"/>
          <w:iCs/>
          <w:sz w:val="24"/>
        </w:rPr>
        <w:t>对可以质疑的采购文件提出质疑的，为收到采购文件之日或者采购文件公告期限届满之日；</w:t>
      </w:r>
    </w:p>
    <w:p w14:paraId="3E9922C4" w14:textId="77777777" w:rsidR="00C413E6" w:rsidRDefault="001D182D">
      <w:pPr>
        <w:widowControl w:val="0"/>
        <w:spacing w:after="62" w:line="560" w:lineRule="exact"/>
        <w:ind w:firstLine="480"/>
        <w:jc w:val="both"/>
        <w:rPr>
          <w:rFonts w:ascii="宋体"/>
          <w:iCs/>
          <w:sz w:val="24"/>
        </w:rPr>
      </w:pPr>
      <w:r>
        <w:rPr>
          <w:rFonts w:ascii="宋体" w:hint="eastAsia"/>
          <w:iCs/>
          <w:sz w:val="24"/>
        </w:rPr>
        <w:t>29.1.2</w:t>
      </w:r>
      <w:r>
        <w:rPr>
          <w:rFonts w:ascii="宋体" w:hint="eastAsia"/>
          <w:iCs/>
          <w:sz w:val="24"/>
        </w:rPr>
        <w:t>对采购过程提出质疑的，为各采购程序环节结束之日；</w:t>
      </w:r>
    </w:p>
    <w:p w14:paraId="13D782C9" w14:textId="77777777" w:rsidR="00C413E6" w:rsidRDefault="001D182D">
      <w:pPr>
        <w:widowControl w:val="0"/>
        <w:spacing w:after="62" w:line="560" w:lineRule="exact"/>
        <w:ind w:firstLine="480"/>
        <w:jc w:val="both"/>
        <w:rPr>
          <w:rFonts w:ascii="宋体"/>
          <w:iCs/>
          <w:sz w:val="24"/>
        </w:rPr>
      </w:pPr>
      <w:r>
        <w:rPr>
          <w:rFonts w:ascii="宋体" w:hint="eastAsia"/>
          <w:iCs/>
          <w:sz w:val="24"/>
        </w:rPr>
        <w:t>29.1.3</w:t>
      </w:r>
      <w:r>
        <w:rPr>
          <w:rFonts w:ascii="宋体" w:hint="eastAsia"/>
          <w:iCs/>
          <w:sz w:val="24"/>
        </w:rPr>
        <w:t>对中标或者中标结果提出质疑的，为中标或者中标结果公告期限届</w:t>
      </w:r>
      <w:r>
        <w:rPr>
          <w:rFonts w:ascii="宋体" w:hint="eastAsia"/>
          <w:iCs/>
          <w:sz w:val="24"/>
        </w:rPr>
        <w:lastRenderedPageBreak/>
        <w:t>满之日。</w:t>
      </w:r>
    </w:p>
    <w:p w14:paraId="4DC11ABB" w14:textId="77777777" w:rsidR="00C413E6" w:rsidRDefault="001D182D">
      <w:pPr>
        <w:widowControl w:val="0"/>
        <w:spacing w:after="0" w:line="560" w:lineRule="exact"/>
        <w:ind w:firstLine="480"/>
        <w:jc w:val="both"/>
        <w:rPr>
          <w:rFonts w:ascii="宋体"/>
          <w:iCs/>
          <w:sz w:val="24"/>
        </w:rPr>
      </w:pPr>
      <w:r>
        <w:rPr>
          <w:rFonts w:ascii="宋体" w:hint="eastAsia"/>
          <w:iCs/>
          <w:sz w:val="24"/>
        </w:rPr>
        <w:t>2</w:t>
      </w:r>
      <w:r>
        <w:rPr>
          <w:rFonts w:ascii="宋体"/>
          <w:iCs/>
          <w:sz w:val="24"/>
        </w:rPr>
        <w:t>9.1.4</w:t>
      </w:r>
      <w:r>
        <w:rPr>
          <w:rFonts w:ascii="宋体" w:hint="eastAsia"/>
          <w:iCs/>
          <w:sz w:val="24"/>
        </w:rPr>
        <w:t>供应商应当在法定质疑期内一次性提出针对同一采购程序环节的质疑。供应商如在法定期限内对同一采购程序环节提出多次质疑的，南京小旸树招标代理有限公司、采购人将只对供应商第一次质疑作出答复。</w:t>
      </w:r>
    </w:p>
    <w:p w14:paraId="042B5D3E" w14:textId="77777777" w:rsidR="00C413E6" w:rsidRDefault="001D182D">
      <w:pPr>
        <w:widowControl w:val="0"/>
        <w:spacing w:after="0" w:line="560" w:lineRule="exact"/>
        <w:ind w:firstLine="480"/>
        <w:jc w:val="both"/>
        <w:rPr>
          <w:rFonts w:ascii="宋体"/>
          <w:iCs/>
          <w:sz w:val="24"/>
        </w:rPr>
      </w:pPr>
      <w:r>
        <w:rPr>
          <w:rFonts w:ascii="宋体" w:hint="eastAsia"/>
          <w:iCs/>
          <w:sz w:val="24"/>
        </w:rPr>
        <w:t>29.2</w:t>
      </w:r>
      <w:r>
        <w:rPr>
          <w:rFonts w:ascii="宋体" w:hint="eastAsia"/>
          <w:iCs/>
          <w:sz w:val="24"/>
        </w:rPr>
        <w:t>质疑必须按《政府采购法》、《政府采购法实施条例》及《政府采购质疑和投诉办法》《政府采购质疑处理流程》的相关规定提交，未按上述要求提交的质疑函（含传真、电子邮件等）南京小旸树招标代理有限公司有权不予受理。</w:t>
      </w:r>
    </w:p>
    <w:p w14:paraId="0EA4B6D1" w14:textId="77777777" w:rsidR="00C413E6" w:rsidRDefault="001D182D">
      <w:pPr>
        <w:widowControl w:val="0"/>
        <w:spacing w:after="0" w:line="560" w:lineRule="exact"/>
        <w:ind w:firstLine="480"/>
        <w:jc w:val="both"/>
        <w:rPr>
          <w:rFonts w:ascii="宋体"/>
          <w:iCs/>
          <w:sz w:val="24"/>
        </w:rPr>
      </w:pPr>
      <w:r>
        <w:rPr>
          <w:rFonts w:ascii="宋体" w:hint="eastAsia"/>
          <w:iCs/>
          <w:sz w:val="24"/>
        </w:rPr>
        <w:t>29.3</w:t>
      </w:r>
      <w:r>
        <w:rPr>
          <w:rFonts w:ascii="宋体" w:hint="eastAsia"/>
          <w:iCs/>
          <w:sz w:val="24"/>
        </w:rPr>
        <w:t>供应商（含潜在供应商）对项目需求部分的询问、质疑请向采购人提出，询问、质疑由采购人负责答复。未参加投标活动的供应商或在投标活动中自身权益未受到损害的供应商所提出的质疑不予受理。</w:t>
      </w:r>
    </w:p>
    <w:p w14:paraId="6006389B" w14:textId="77777777" w:rsidR="00C413E6" w:rsidRDefault="001D182D">
      <w:pPr>
        <w:widowControl w:val="0"/>
        <w:spacing w:after="0" w:line="560" w:lineRule="exact"/>
        <w:ind w:firstLine="480"/>
        <w:jc w:val="both"/>
        <w:rPr>
          <w:rFonts w:ascii="宋体"/>
          <w:iCs/>
          <w:sz w:val="24"/>
        </w:rPr>
      </w:pPr>
      <w:r>
        <w:rPr>
          <w:rFonts w:ascii="宋体" w:hint="eastAsia"/>
          <w:iCs/>
          <w:sz w:val="24"/>
        </w:rPr>
        <w:t>29.4</w:t>
      </w:r>
      <w:r>
        <w:rPr>
          <w:rFonts w:ascii="宋体" w:hint="eastAsia"/>
          <w:iCs/>
          <w:sz w:val="24"/>
        </w:rPr>
        <w:t>质疑函应当包括下列内容：</w:t>
      </w:r>
    </w:p>
    <w:p w14:paraId="69B6737D" w14:textId="77777777" w:rsidR="00C413E6" w:rsidRDefault="001D182D">
      <w:pPr>
        <w:widowControl w:val="0"/>
        <w:spacing w:after="0" w:line="560" w:lineRule="exact"/>
        <w:ind w:firstLine="480"/>
        <w:jc w:val="both"/>
        <w:rPr>
          <w:rFonts w:ascii="宋体"/>
          <w:iCs/>
          <w:sz w:val="24"/>
        </w:rPr>
      </w:pPr>
      <w:r>
        <w:rPr>
          <w:rFonts w:ascii="宋体" w:hint="eastAsia"/>
          <w:iCs/>
          <w:sz w:val="24"/>
        </w:rPr>
        <w:t>29.4.1</w:t>
      </w:r>
      <w:r>
        <w:rPr>
          <w:rFonts w:ascii="宋体" w:hint="eastAsia"/>
          <w:iCs/>
          <w:sz w:val="24"/>
        </w:rPr>
        <w:t>质疑投标人的名称、地址、邮编、联系人、联系电话；</w:t>
      </w:r>
    </w:p>
    <w:p w14:paraId="177972CE" w14:textId="77777777" w:rsidR="00C413E6" w:rsidRDefault="001D182D">
      <w:pPr>
        <w:widowControl w:val="0"/>
        <w:spacing w:after="0" w:line="560" w:lineRule="exact"/>
        <w:ind w:firstLine="480"/>
        <w:jc w:val="both"/>
        <w:rPr>
          <w:rFonts w:ascii="宋体"/>
          <w:iCs/>
          <w:sz w:val="24"/>
        </w:rPr>
      </w:pPr>
      <w:r>
        <w:rPr>
          <w:rFonts w:ascii="宋体" w:hint="eastAsia"/>
          <w:iCs/>
          <w:sz w:val="24"/>
        </w:rPr>
        <w:t>29.4.2</w:t>
      </w:r>
      <w:r>
        <w:rPr>
          <w:rFonts w:ascii="宋体" w:hint="eastAsia"/>
          <w:iCs/>
          <w:sz w:val="24"/>
        </w:rPr>
        <w:t>具体、明确的质疑事项及明确的请求；</w:t>
      </w:r>
    </w:p>
    <w:p w14:paraId="29360DFF" w14:textId="77777777" w:rsidR="00C413E6" w:rsidRDefault="001D182D">
      <w:pPr>
        <w:widowControl w:val="0"/>
        <w:spacing w:after="0" w:line="560" w:lineRule="exact"/>
        <w:ind w:firstLine="480"/>
        <w:jc w:val="both"/>
        <w:rPr>
          <w:rFonts w:ascii="宋体"/>
          <w:iCs/>
          <w:sz w:val="24"/>
        </w:rPr>
      </w:pPr>
      <w:r>
        <w:rPr>
          <w:rFonts w:ascii="宋体" w:hint="eastAsia"/>
          <w:iCs/>
          <w:sz w:val="24"/>
        </w:rPr>
        <w:t>29.4.3</w:t>
      </w:r>
      <w:r>
        <w:rPr>
          <w:rFonts w:ascii="宋体" w:hint="eastAsia"/>
          <w:iCs/>
          <w:sz w:val="24"/>
        </w:rPr>
        <w:t>认为自己合法权益受到损害或可能受到损害的相关事实依据、必要的法律依据以及证据材料；</w:t>
      </w:r>
    </w:p>
    <w:p w14:paraId="19C3BC37" w14:textId="77777777" w:rsidR="00C413E6" w:rsidRDefault="001D182D">
      <w:pPr>
        <w:widowControl w:val="0"/>
        <w:spacing w:after="0" w:line="560" w:lineRule="exact"/>
        <w:ind w:firstLine="480"/>
        <w:jc w:val="both"/>
        <w:rPr>
          <w:rFonts w:ascii="宋体"/>
          <w:iCs/>
          <w:sz w:val="24"/>
        </w:rPr>
      </w:pPr>
      <w:r>
        <w:rPr>
          <w:rFonts w:ascii="宋体" w:hint="eastAsia"/>
          <w:iCs/>
          <w:sz w:val="24"/>
        </w:rPr>
        <w:t>29.4.4</w:t>
      </w:r>
      <w:r>
        <w:rPr>
          <w:rFonts w:ascii="宋体" w:hint="eastAsia"/>
          <w:iCs/>
          <w:sz w:val="24"/>
        </w:rPr>
        <w:t>提起质疑的日期；</w:t>
      </w:r>
    </w:p>
    <w:p w14:paraId="051855E3" w14:textId="77777777" w:rsidR="00C413E6" w:rsidRDefault="001D182D">
      <w:pPr>
        <w:widowControl w:val="0"/>
        <w:spacing w:after="0" w:line="560" w:lineRule="exact"/>
        <w:ind w:firstLine="480"/>
        <w:jc w:val="both"/>
        <w:rPr>
          <w:rFonts w:ascii="宋体"/>
          <w:iCs/>
          <w:sz w:val="24"/>
        </w:rPr>
      </w:pPr>
      <w:r>
        <w:rPr>
          <w:rFonts w:ascii="宋体" w:hint="eastAsia"/>
          <w:iCs/>
          <w:sz w:val="24"/>
        </w:rPr>
        <w:t>29.4.5</w:t>
      </w:r>
      <w:r>
        <w:rPr>
          <w:rFonts w:ascii="宋体" w:hint="eastAsia"/>
          <w:iCs/>
          <w:sz w:val="24"/>
        </w:rPr>
        <w:t>质疑函应当署名：质疑人为自然人的，应当由本人签字并附有效身份证明；质疑人为法人或其他组织的，应当由法定代表人签字并加盖单位</w:t>
      </w:r>
      <w:r>
        <w:rPr>
          <w:rFonts w:ascii="宋体" w:hint="eastAsia"/>
          <w:iCs/>
          <w:sz w:val="24"/>
        </w:rPr>
        <w:t>CA</w:t>
      </w:r>
      <w:r>
        <w:rPr>
          <w:rFonts w:ascii="宋体" w:hint="eastAsia"/>
          <w:iCs/>
          <w:sz w:val="24"/>
        </w:rPr>
        <w:t>电子公章。质疑人委托代理质疑的，应当向南京小旸树招标代理有限公司提交授权委托书，并载明委托代理的具体权限和事项。</w:t>
      </w:r>
    </w:p>
    <w:p w14:paraId="11A39905" w14:textId="77777777" w:rsidR="00C413E6" w:rsidRDefault="001D182D">
      <w:pPr>
        <w:widowControl w:val="0"/>
        <w:spacing w:after="0" w:line="560" w:lineRule="exact"/>
        <w:ind w:firstLine="480"/>
        <w:jc w:val="both"/>
        <w:rPr>
          <w:rFonts w:ascii="宋体"/>
          <w:iCs/>
          <w:sz w:val="24"/>
        </w:rPr>
      </w:pPr>
      <w:r>
        <w:rPr>
          <w:rFonts w:ascii="宋体" w:hint="eastAsia"/>
          <w:iCs/>
          <w:sz w:val="24"/>
        </w:rPr>
        <w:t>29.5</w:t>
      </w:r>
      <w:r>
        <w:rPr>
          <w:rFonts w:ascii="宋体" w:hint="eastAsia"/>
          <w:iCs/>
          <w:sz w:val="24"/>
        </w:rPr>
        <w:t>南京小旸树招标代理有限公司收到质疑函后，将对质疑的形式和内容进行审查，如质疑函内容、格式不符合规定，南京小旸树招标代理有限公司将告知质疑人进行补正。</w:t>
      </w:r>
    </w:p>
    <w:p w14:paraId="4C320718" w14:textId="77777777" w:rsidR="00C413E6" w:rsidRDefault="001D182D">
      <w:pPr>
        <w:widowControl w:val="0"/>
        <w:spacing w:after="0" w:line="560" w:lineRule="exact"/>
        <w:ind w:firstLine="480"/>
        <w:jc w:val="both"/>
        <w:rPr>
          <w:rFonts w:ascii="宋体"/>
          <w:iCs/>
          <w:sz w:val="24"/>
        </w:rPr>
      </w:pPr>
      <w:r>
        <w:rPr>
          <w:rFonts w:ascii="宋体" w:hint="eastAsia"/>
          <w:iCs/>
          <w:sz w:val="24"/>
        </w:rPr>
        <w:lastRenderedPageBreak/>
        <w:t>29.6</w:t>
      </w:r>
      <w:r>
        <w:rPr>
          <w:rFonts w:ascii="宋体" w:hint="eastAsia"/>
          <w:iCs/>
          <w:sz w:val="24"/>
        </w:rPr>
        <w:t>质疑人应当在法定质疑期限内进行补正并重新提交质疑函，拒不补正或者在法定期限内未重新提交质疑函的，为无效质疑，南京小旸树招标代理有限公司将不予受理。</w:t>
      </w:r>
    </w:p>
    <w:p w14:paraId="3646F8FD" w14:textId="77777777" w:rsidR="00C413E6" w:rsidRDefault="001D182D">
      <w:pPr>
        <w:widowControl w:val="0"/>
        <w:spacing w:after="0" w:line="560" w:lineRule="exact"/>
        <w:ind w:firstLine="480"/>
        <w:jc w:val="both"/>
        <w:rPr>
          <w:rFonts w:ascii="宋体"/>
          <w:iCs/>
          <w:sz w:val="24"/>
        </w:rPr>
      </w:pPr>
      <w:r>
        <w:rPr>
          <w:rFonts w:ascii="宋体" w:hint="eastAsia"/>
          <w:iCs/>
          <w:sz w:val="24"/>
        </w:rPr>
        <w:t>29.7</w:t>
      </w:r>
      <w:r>
        <w:rPr>
          <w:rFonts w:ascii="宋体" w:hint="eastAsia"/>
          <w:iCs/>
          <w:sz w:val="24"/>
        </w:rPr>
        <w:t>对于内容、格式符合规定的质疑函，南京小旸树招标代理有限公司应当在收到投标供应商的书面质疑后七个工作日内作出答复，并以书面形式通知质疑供应商和其他有关供应商，但答复的内容不得涉及商业秘密。</w:t>
      </w:r>
    </w:p>
    <w:p w14:paraId="5BCAD082" w14:textId="77777777" w:rsidR="00C413E6" w:rsidRDefault="001D182D">
      <w:pPr>
        <w:widowControl w:val="0"/>
        <w:spacing w:after="0" w:line="560" w:lineRule="exact"/>
        <w:ind w:firstLine="480"/>
        <w:jc w:val="both"/>
        <w:rPr>
          <w:rFonts w:ascii="宋体"/>
          <w:iCs/>
          <w:sz w:val="24"/>
        </w:rPr>
      </w:pPr>
      <w:r>
        <w:rPr>
          <w:rFonts w:ascii="宋体" w:hint="eastAsia"/>
          <w:iCs/>
          <w:sz w:val="24"/>
        </w:rPr>
        <w:t>29.8</w:t>
      </w:r>
      <w:r>
        <w:rPr>
          <w:rFonts w:ascii="宋体" w:hint="eastAsia"/>
          <w:iCs/>
          <w:sz w:val="24"/>
        </w:rPr>
        <w:t>投标人提出书面质疑必须有理、有据，不得恶意质疑或提交虚假质疑。否则，一经查实，南京小旸树招标代理有限公司有权依据政府采购的有关规定，报请政府采购监管部门对该投标人进行相应的行政处罚。</w:t>
      </w:r>
    </w:p>
    <w:p w14:paraId="0EADF9D3" w14:textId="77777777" w:rsidR="00C413E6" w:rsidRDefault="001D182D">
      <w:pPr>
        <w:widowControl w:val="0"/>
        <w:spacing w:after="0" w:line="560" w:lineRule="exact"/>
        <w:ind w:firstLine="480"/>
        <w:jc w:val="both"/>
        <w:rPr>
          <w:rFonts w:ascii="宋体"/>
          <w:iCs/>
          <w:sz w:val="24"/>
        </w:rPr>
      </w:pPr>
      <w:r>
        <w:rPr>
          <w:rFonts w:ascii="宋体" w:hint="eastAsia"/>
          <w:iCs/>
          <w:sz w:val="24"/>
        </w:rPr>
        <w:t>30</w:t>
      </w:r>
      <w:r>
        <w:rPr>
          <w:rFonts w:ascii="宋体" w:hint="eastAsia"/>
          <w:iCs/>
          <w:sz w:val="24"/>
        </w:rPr>
        <w:t>、中标通知书</w:t>
      </w:r>
    </w:p>
    <w:p w14:paraId="4355CB06"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30.l </w:t>
      </w:r>
      <w:r>
        <w:rPr>
          <w:rFonts w:ascii="宋体" w:hint="eastAsia"/>
          <w:iCs/>
          <w:sz w:val="24"/>
        </w:rPr>
        <w:t>中标结果确定后，将向中标人发出中标通知书。请中标人在中标结果公告届满之日起</w:t>
      </w:r>
      <w:r>
        <w:rPr>
          <w:rFonts w:ascii="宋体" w:hint="eastAsia"/>
          <w:iCs/>
          <w:sz w:val="24"/>
        </w:rPr>
        <w:t>30</w:t>
      </w:r>
      <w:r>
        <w:rPr>
          <w:rFonts w:ascii="宋体" w:hint="eastAsia"/>
          <w:iCs/>
          <w:sz w:val="24"/>
        </w:rPr>
        <w:t>日内</w:t>
      </w:r>
      <w:r>
        <w:rPr>
          <w:rFonts w:ascii="宋体" w:hint="eastAsia"/>
          <w:iCs/>
          <w:sz w:val="24"/>
        </w:rPr>
        <w:t>,</w:t>
      </w:r>
      <w:r>
        <w:rPr>
          <w:rFonts w:ascii="宋体" w:hint="eastAsia"/>
          <w:iCs/>
          <w:sz w:val="24"/>
        </w:rPr>
        <w:t>使用</w:t>
      </w:r>
      <w:r>
        <w:rPr>
          <w:rFonts w:ascii="宋体" w:hint="eastAsia"/>
          <w:iCs/>
          <w:sz w:val="24"/>
        </w:rPr>
        <w:t>CA</w:t>
      </w:r>
      <w:r>
        <w:rPr>
          <w:rFonts w:ascii="宋体" w:hint="eastAsia"/>
          <w:iCs/>
          <w:sz w:val="24"/>
        </w:rPr>
        <w:t>数字证书登录苏采云系统及时下载中标通知书。因系统存储空间有限，自中标结果公告届满之日起</w:t>
      </w:r>
      <w:r>
        <w:rPr>
          <w:rFonts w:ascii="宋体" w:hint="eastAsia"/>
          <w:iCs/>
          <w:sz w:val="24"/>
        </w:rPr>
        <w:t>30</w:t>
      </w:r>
      <w:r>
        <w:rPr>
          <w:rFonts w:ascii="宋体" w:hint="eastAsia"/>
          <w:iCs/>
          <w:sz w:val="24"/>
        </w:rPr>
        <w:t>日后，苏采云系统不再保证提供下载中标通知书服务</w:t>
      </w:r>
      <w:r>
        <w:rPr>
          <w:rFonts w:ascii="宋体" w:hint="eastAsia"/>
          <w:iCs/>
          <w:sz w:val="24"/>
        </w:rPr>
        <w:t>,</w:t>
      </w:r>
      <w:r>
        <w:rPr>
          <w:rFonts w:ascii="宋体" w:hint="eastAsia"/>
          <w:iCs/>
          <w:sz w:val="24"/>
        </w:rPr>
        <w:t>因未及时下载而造成的不利后果由中标人自行承担。</w:t>
      </w:r>
    </w:p>
    <w:p w14:paraId="4D5A87EF"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30.2 </w:t>
      </w:r>
      <w:r>
        <w:rPr>
          <w:rFonts w:ascii="宋体" w:hint="eastAsia"/>
          <w:iCs/>
          <w:sz w:val="24"/>
        </w:rPr>
        <w:t>中标通知书将是合同的一个组成部分。对采购人和中标供应商均具有法律效力。中标通知书发出后，采购人改变中标结果的，或者中标供应商放弃中标项目的，应当依法承担法律责任。</w:t>
      </w:r>
    </w:p>
    <w:p w14:paraId="251DC51A" w14:textId="77777777" w:rsidR="00C413E6" w:rsidRDefault="001D182D">
      <w:pPr>
        <w:widowControl w:val="0"/>
        <w:spacing w:after="0" w:line="560" w:lineRule="exact"/>
        <w:ind w:firstLine="480"/>
        <w:jc w:val="both"/>
        <w:rPr>
          <w:rFonts w:ascii="宋体"/>
          <w:iCs/>
          <w:sz w:val="24"/>
        </w:rPr>
      </w:pPr>
      <w:r>
        <w:rPr>
          <w:rFonts w:ascii="宋体" w:hint="eastAsia"/>
          <w:iCs/>
          <w:sz w:val="24"/>
        </w:rPr>
        <w:t>七、授予合同</w:t>
      </w:r>
    </w:p>
    <w:p w14:paraId="021F31CB" w14:textId="77777777" w:rsidR="00C413E6" w:rsidRDefault="001D182D">
      <w:pPr>
        <w:widowControl w:val="0"/>
        <w:spacing w:after="0" w:line="560" w:lineRule="exact"/>
        <w:ind w:firstLine="480"/>
        <w:jc w:val="both"/>
        <w:rPr>
          <w:rFonts w:ascii="宋体"/>
          <w:iCs/>
          <w:sz w:val="24"/>
        </w:rPr>
      </w:pPr>
      <w:r>
        <w:rPr>
          <w:rFonts w:ascii="宋体" w:hint="eastAsia"/>
          <w:iCs/>
          <w:sz w:val="24"/>
        </w:rPr>
        <w:t>31</w:t>
      </w:r>
      <w:r>
        <w:rPr>
          <w:rFonts w:ascii="宋体" w:hint="eastAsia"/>
          <w:iCs/>
          <w:sz w:val="24"/>
        </w:rPr>
        <w:t>、</w:t>
      </w:r>
      <w:r>
        <w:rPr>
          <w:rFonts w:ascii="宋体" w:hint="eastAsia"/>
          <w:iCs/>
          <w:sz w:val="24"/>
        </w:rPr>
        <w:t xml:space="preserve"> </w:t>
      </w:r>
      <w:r>
        <w:rPr>
          <w:rFonts w:ascii="宋体" w:hint="eastAsia"/>
          <w:iCs/>
          <w:sz w:val="24"/>
        </w:rPr>
        <w:t>签订合同</w:t>
      </w:r>
    </w:p>
    <w:p w14:paraId="01C5E6D5" w14:textId="77777777" w:rsidR="00C413E6" w:rsidRDefault="001D182D">
      <w:pPr>
        <w:widowControl w:val="0"/>
        <w:spacing w:after="0" w:line="560" w:lineRule="exact"/>
        <w:ind w:firstLine="480"/>
        <w:jc w:val="both"/>
        <w:rPr>
          <w:rFonts w:ascii="宋体"/>
          <w:iCs/>
          <w:sz w:val="24"/>
        </w:rPr>
      </w:pPr>
      <w:r>
        <w:rPr>
          <w:rFonts w:ascii="宋体" w:hint="eastAsia"/>
          <w:iCs/>
          <w:sz w:val="24"/>
        </w:rPr>
        <w:t>31.l</w:t>
      </w:r>
      <w:r>
        <w:rPr>
          <w:rFonts w:ascii="宋体" w:hint="eastAsia"/>
          <w:iCs/>
          <w:sz w:val="24"/>
        </w:rPr>
        <w:t>中标人应按中标通知书规定的时间、地点</w:t>
      </w:r>
      <w:r>
        <w:rPr>
          <w:rFonts w:ascii="宋体" w:hint="eastAsia"/>
          <w:iCs/>
          <w:sz w:val="24"/>
        </w:rPr>
        <w:t>,</w:t>
      </w:r>
      <w:r>
        <w:rPr>
          <w:rFonts w:ascii="宋体" w:hint="eastAsia"/>
          <w:iCs/>
          <w:sz w:val="24"/>
        </w:rPr>
        <w:t>按照投标文件、招标文件确定的事项与采购人签订政府采购合同，且不得迟于中标通知书发出之日起三十日内，由此给采购人造成损失的，中标人还应承担赔偿责任。</w:t>
      </w:r>
    </w:p>
    <w:p w14:paraId="203521B2" w14:textId="77777777" w:rsidR="00C413E6" w:rsidRDefault="001D182D">
      <w:pPr>
        <w:widowControl w:val="0"/>
        <w:spacing w:after="0" w:line="560" w:lineRule="exact"/>
        <w:ind w:firstLine="480"/>
        <w:jc w:val="both"/>
        <w:rPr>
          <w:rFonts w:ascii="宋体"/>
          <w:iCs/>
          <w:sz w:val="24"/>
        </w:rPr>
      </w:pPr>
      <w:r>
        <w:rPr>
          <w:rFonts w:ascii="宋体" w:hint="eastAsia"/>
          <w:iCs/>
          <w:sz w:val="24"/>
        </w:rPr>
        <w:t xml:space="preserve">31.2 </w:t>
      </w:r>
      <w:r>
        <w:rPr>
          <w:rFonts w:ascii="宋体" w:hint="eastAsia"/>
          <w:iCs/>
          <w:sz w:val="24"/>
        </w:rPr>
        <w:t>招标文件、中标人的投标文件及招标过程中有关澄清、承诺文件均应作为合同附件。</w:t>
      </w:r>
    </w:p>
    <w:p w14:paraId="315A6980" w14:textId="77777777" w:rsidR="00C413E6" w:rsidRDefault="001D182D">
      <w:pPr>
        <w:widowControl w:val="0"/>
        <w:spacing w:after="0" w:line="560" w:lineRule="exact"/>
        <w:ind w:firstLine="480"/>
        <w:jc w:val="both"/>
        <w:rPr>
          <w:rFonts w:ascii="宋体"/>
          <w:b/>
          <w:bCs/>
          <w:iCs/>
          <w:sz w:val="24"/>
        </w:rPr>
      </w:pPr>
      <w:r>
        <w:rPr>
          <w:rFonts w:ascii="宋体" w:hAnsi="宋体" w:hint="eastAsia"/>
          <w:iCs/>
          <w:sz w:val="24"/>
        </w:rPr>
        <w:lastRenderedPageBreak/>
        <w:t>★</w:t>
      </w:r>
      <w:r>
        <w:rPr>
          <w:rFonts w:ascii="宋体" w:hint="eastAsia"/>
          <w:iCs/>
          <w:sz w:val="24"/>
        </w:rPr>
        <w:t xml:space="preserve">31.3 </w:t>
      </w:r>
      <w:bookmarkStart w:id="67" w:name="_Hlk86527441"/>
      <w:r>
        <w:rPr>
          <w:rFonts w:ascii="宋体"/>
          <w:bCs/>
          <w:iCs/>
          <w:sz w:val="24"/>
        </w:rPr>
        <w:t>签订合同后，中标供应商不得将任何履约服务内容进行转包。未经采购人同意，成交供应商也不得采用分包的形式履行合同，否则采购人有权终止合同。转包或分包造成采购人损失的，成交供应商应承担相应赔偿与法律责任。</w:t>
      </w:r>
      <w:bookmarkEnd w:id="67"/>
    </w:p>
    <w:p w14:paraId="748E1C67" w14:textId="77777777" w:rsidR="00C413E6" w:rsidRDefault="001D182D">
      <w:pPr>
        <w:widowControl w:val="0"/>
        <w:spacing w:after="0" w:line="560" w:lineRule="exact"/>
        <w:ind w:firstLine="480"/>
        <w:jc w:val="both"/>
        <w:rPr>
          <w:rFonts w:ascii="宋体"/>
          <w:iCs/>
          <w:sz w:val="24"/>
        </w:rPr>
      </w:pPr>
      <w:r>
        <w:rPr>
          <w:rFonts w:ascii="宋体" w:hint="eastAsia"/>
          <w:iCs/>
          <w:sz w:val="24"/>
        </w:rPr>
        <w:t>3</w:t>
      </w:r>
      <w:r>
        <w:rPr>
          <w:rFonts w:ascii="宋体"/>
          <w:iCs/>
          <w:sz w:val="24"/>
        </w:rPr>
        <w:t>2</w:t>
      </w:r>
      <w:r>
        <w:rPr>
          <w:rFonts w:ascii="宋体" w:hint="eastAsia"/>
          <w:iCs/>
          <w:sz w:val="24"/>
        </w:rPr>
        <w:t>、货物和服务的追加和添购</w:t>
      </w:r>
    </w:p>
    <w:p w14:paraId="0AE49182" w14:textId="77777777" w:rsidR="00C413E6" w:rsidRDefault="001D182D">
      <w:pPr>
        <w:widowControl w:val="0"/>
        <w:spacing w:after="0" w:line="560" w:lineRule="exact"/>
        <w:ind w:firstLine="480"/>
        <w:jc w:val="both"/>
        <w:rPr>
          <w:rFonts w:ascii="宋体"/>
          <w:iCs/>
          <w:sz w:val="24"/>
        </w:rPr>
      </w:pPr>
      <w:r>
        <w:rPr>
          <w:rFonts w:ascii="宋体" w:hint="eastAsia"/>
          <w:iCs/>
          <w:sz w:val="24"/>
        </w:rPr>
        <w:t>3</w:t>
      </w:r>
      <w:r>
        <w:rPr>
          <w:rFonts w:ascii="宋体"/>
          <w:iCs/>
          <w:sz w:val="24"/>
        </w:rPr>
        <w:t>2</w:t>
      </w:r>
      <w:r>
        <w:rPr>
          <w:rFonts w:ascii="宋体" w:hint="eastAsia"/>
          <w:iCs/>
          <w:sz w:val="24"/>
        </w:rPr>
        <w:t>.1</w:t>
      </w:r>
      <w:r>
        <w:rPr>
          <w:rFonts w:ascii="宋体" w:hint="eastAsia"/>
          <w:iCs/>
          <w:sz w:val="24"/>
        </w:rPr>
        <w:t>政府采购合同履行中，采购人需追加与合同标的相同的货物和服务的，在不改变合同其他条款的前提下，可以与中标人协商签订补充合同，但所有补充合同的采购金额不超过原合同金额</w:t>
      </w:r>
      <w:r>
        <w:rPr>
          <w:rFonts w:ascii="宋体" w:hint="eastAsia"/>
          <w:iCs/>
          <w:sz w:val="24"/>
        </w:rPr>
        <w:t>10%</w:t>
      </w:r>
      <w:r>
        <w:rPr>
          <w:rFonts w:ascii="宋体" w:hint="eastAsia"/>
          <w:iCs/>
          <w:sz w:val="24"/>
        </w:rPr>
        <w:t>。</w:t>
      </w:r>
    </w:p>
    <w:bookmarkEnd w:id="39"/>
    <w:bookmarkEnd w:id="40"/>
    <w:bookmarkEnd w:id="41"/>
    <w:bookmarkEnd w:id="42"/>
    <w:bookmarkEnd w:id="43"/>
    <w:p w14:paraId="7DAEE5E4" w14:textId="77777777" w:rsidR="00C413E6" w:rsidRDefault="00C413E6">
      <w:pPr>
        <w:widowControl w:val="0"/>
        <w:spacing w:after="0" w:line="560" w:lineRule="exact"/>
        <w:ind w:firstLine="480"/>
        <w:jc w:val="both"/>
        <w:rPr>
          <w:rFonts w:ascii="宋体"/>
          <w:iCs/>
          <w:sz w:val="24"/>
        </w:rPr>
      </w:pPr>
    </w:p>
    <w:p w14:paraId="39B6487A" w14:textId="77777777" w:rsidR="00C413E6" w:rsidRDefault="00C413E6">
      <w:pPr>
        <w:widowControl w:val="0"/>
        <w:spacing w:after="0" w:line="560" w:lineRule="exact"/>
        <w:ind w:firstLine="480"/>
        <w:jc w:val="both"/>
        <w:rPr>
          <w:rFonts w:ascii="宋体"/>
          <w:iCs/>
          <w:sz w:val="24"/>
        </w:rPr>
      </w:pPr>
    </w:p>
    <w:p w14:paraId="2107327C" w14:textId="77777777" w:rsidR="00C413E6" w:rsidRDefault="00C413E6">
      <w:pPr>
        <w:widowControl w:val="0"/>
        <w:spacing w:after="0" w:line="560" w:lineRule="exact"/>
        <w:ind w:firstLine="480"/>
        <w:jc w:val="both"/>
        <w:rPr>
          <w:rFonts w:ascii="宋体"/>
          <w:iCs/>
          <w:sz w:val="24"/>
        </w:rPr>
      </w:pPr>
    </w:p>
    <w:p w14:paraId="2C28816F" w14:textId="77777777" w:rsidR="00C413E6" w:rsidRDefault="00C413E6">
      <w:pPr>
        <w:widowControl w:val="0"/>
        <w:spacing w:after="0" w:line="560" w:lineRule="exact"/>
        <w:ind w:firstLine="480"/>
        <w:jc w:val="both"/>
        <w:rPr>
          <w:rFonts w:ascii="宋体"/>
          <w:iCs/>
          <w:sz w:val="24"/>
        </w:rPr>
      </w:pPr>
    </w:p>
    <w:p w14:paraId="28FA569E" w14:textId="77777777" w:rsidR="00C413E6" w:rsidRDefault="00C413E6">
      <w:pPr>
        <w:widowControl w:val="0"/>
        <w:spacing w:after="0" w:line="560" w:lineRule="exact"/>
        <w:ind w:firstLine="480"/>
        <w:jc w:val="both"/>
        <w:rPr>
          <w:rFonts w:ascii="宋体"/>
          <w:iCs/>
          <w:sz w:val="24"/>
        </w:rPr>
      </w:pPr>
    </w:p>
    <w:p w14:paraId="26D9B654" w14:textId="77777777" w:rsidR="00C413E6" w:rsidRDefault="00C413E6">
      <w:pPr>
        <w:widowControl w:val="0"/>
        <w:spacing w:after="0" w:line="560" w:lineRule="exact"/>
        <w:ind w:firstLine="480"/>
        <w:jc w:val="both"/>
        <w:rPr>
          <w:rFonts w:ascii="宋体"/>
          <w:iCs/>
          <w:sz w:val="24"/>
        </w:rPr>
      </w:pPr>
    </w:p>
    <w:p w14:paraId="09348092" w14:textId="77777777" w:rsidR="00C413E6" w:rsidRDefault="00C413E6">
      <w:pPr>
        <w:widowControl w:val="0"/>
        <w:spacing w:after="0" w:line="560" w:lineRule="exact"/>
        <w:ind w:firstLine="480"/>
        <w:jc w:val="both"/>
        <w:rPr>
          <w:rFonts w:ascii="宋体"/>
          <w:iCs/>
          <w:sz w:val="24"/>
        </w:rPr>
      </w:pPr>
    </w:p>
    <w:p w14:paraId="3E352287" w14:textId="77777777" w:rsidR="00C413E6" w:rsidRDefault="00C413E6">
      <w:pPr>
        <w:widowControl w:val="0"/>
        <w:spacing w:after="0" w:line="560" w:lineRule="exact"/>
        <w:ind w:firstLine="480"/>
        <w:jc w:val="both"/>
        <w:rPr>
          <w:rFonts w:ascii="宋体"/>
          <w:iCs/>
          <w:sz w:val="24"/>
        </w:rPr>
      </w:pPr>
    </w:p>
    <w:p w14:paraId="177A6572" w14:textId="77777777" w:rsidR="00C413E6" w:rsidRDefault="00C413E6">
      <w:pPr>
        <w:widowControl w:val="0"/>
        <w:spacing w:after="0" w:line="560" w:lineRule="exact"/>
        <w:ind w:firstLine="480"/>
        <w:jc w:val="both"/>
        <w:rPr>
          <w:rFonts w:ascii="宋体"/>
          <w:iCs/>
          <w:sz w:val="24"/>
        </w:rPr>
      </w:pPr>
    </w:p>
    <w:p w14:paraId="4D927611" w14:textId="77777777" w:rsidR="00C413E6" w:rsidRDefault="00C413E6">
      <w:pPr>
        <w:widowControl w:val="0"/>
        <w:spacing w:after="0" w:line="560" w:lineRule="exact"/>
        <w:ind w:firstLine="480"/>
        <w:jc w:val="both"/>
        <w:rPr>
          <w:rFonts w:ascii="宋体"/>
          <w:iCs/>
          <w:sz w:val="24"/>
        </w:rPr>
      </w:pPr>
    </w:p>
    <w:p w14:paraId="06C85819" w14:textId="77777777" w:rsidR="00C413E6" w:rsidRDefault="00C413E6">
      <w:pPr>
        <w:widowControl w:val="0"/>
        <w:spacing w:after="0" w:line="560" w:lineRule="exact"/>
        <w:ind w:firstLine="480"/>
        <w:jc w:val="both"/>
        <w:rPr>
          <w:rFonts w:ascii="宋体"/>
          <w:iCs/>
          <w:sz w:val="24"/>
        </w:rPr>
      </w:pPr>
    </w:p>
    <w:p w14:paraId="4EE87C77" w14:textId="77777777" w:rsidR="00C413E6" w:rsidRDefault="00C413E6">
      <w:pPr>
        <w:widowControl w:val="0"/>
        <w:spacing w:after="0" w:line="560" w:lineRule="exact"/>
        <w:ind w:firstLine="480"/>
        <w:jc w:val="both"/>
        <w:rPr>
          <w:rFonts w:ascii="宋体"/>
          <w:iCs/>
          <w:sz w:val="24"/>
        </w:rPr>
      </w:pPr>
    </w:p>
    <w:p w14:paraId="47FBC2B6" w14:textId="77777777" w:rsidR="00C413E6" w:rsidRDefault="001D182D">
      <w:pPr>
        <w:pStyle w:val="1"/>
        <w:keepLines w:val="0"/>
        <w:widowControl w:val="0"/>
        <w:spacing w:before="0" w:line="240" w:lineRule="auto"/>
        <w:jc w:val="center"/>
        <w:rPr>
          <w:rFonts w:ascii="黑体" w:eastAsia="黑体" w:hAnsi="楷体_GB2312"/>
          <w:b w:val="0"/>
          <w:bCs w:val="0"/>
          <w:color w:val="000000"/>
          <w:sz w:val="44"/>
          <w:szCs w:val="44"/>
        </w:rPr>
      </w:pPr>
      <w:bookmarkStart w:id="68" w:name="_Hlk47019468"/>
      <w:bookmarkStart w:id="69" w:name="_Toc227942465"/>
      <w:bookmarkStart w:id="70" w:name="_Hlt16619350"/>
      <w:bookmarkStart w:id="71" w:name="_Toc120614244"/>
      <w:bookmarkStart w:id="72" w:name="_Toc20823346"/>
      <w:bookmarkStart w:id="73" w:name="_Toc16938590"/>
      <w:bookmarkEnd w:id="44"/>
      <w:bookmarkEnd w:id="45"/>
      <w:bookmarkEnd w:id="46"/>
      <w:bookmarkEnd w:id="68"/>
      <w:r>
        <w:rPr>
          <w:rFonts w:ascii="黑体" w:eastAsia="黑体" w:hAnsi="楷体_GB2312" w:hint="eastAsia"/>
          <w:b w:val="0"/>
          <w:bCs w:val="0"/>
          <w:color w:val="000000"/>
          <w:sz w:val="44"/>
          <w:szCs w:val="44"/>
        </w:rPr>
        <w:t>第三章</w:t>
      </w:r>
      <w:r>
        <w:rPr>
          <w:rFonts w:ascii="黑体" w:eastAsia="黑体" w:hAnsi="楷体_GB2312" w:hint="eastAsia"/>
          <w:b w:val="0"/>
          <w:bCs w:val="0"/>
          <w:color w:val="000000"/>
          <w:sz w:val="44"/>
          <w:szCs w:val="44"/>
        </w:rPr>
        <w:t xml:space="preserve">  </w:t>
      </w:r>
      <w:r>
        <w:rPr>
          <w:rFonts w:ascii="黑体" w:eastAsia="黑体" w:hAnsi="楷体_GB2312" w:hint="eastAsia"/>
          <w:b w:val="0"/>
          <w:bCs w:val="0"/>
          <w:color w:val="000000"/>
          <w:sz w:val="44"/>
          <w:szCs w:val="44"/>
        </w:rPr>
        <w:t>合同条款及格式</w:t>
      </w:r>
      <w:bookmarkEnd w:id="69"/>
    </w:p>
    <w:p w14:paraId="2069A606" w14:textId="77777777" w:rsidR="00C413E6" w:rsidRDefault="001D182D">
      <w:pPr>
        <w:widowControl w:val="0"/>
        <w:spacing w:after="0" w:line="400" w:lineRule="exact"/>
        <w:ind w:firstLine="480"/>
        <w:jc w:val="both"/>
        <w:rPr>
          <w:rFonts w:ascii="宋体" w:hAnsi="宋体"/>
          <w:bCs/>
          <w:sz w:val="24"/>
          <w:szCs w:val="24"/>
        </w:rPr>
      </w:pPr>
      <w:bookmarkStart w:id="74" w:name="_Hlt16619369"/>
      <w:bookmarkEnd w:id="74"/>
      <w:r>
        <w:rPr>
          <w:rFonts w:ascii="宋体" w:hAnsi="宋体" w:cs="宋体" w:hint="eastAsia"/>
          <w:bCs/>
          <w:sz w:val="24"/>
          <w:szCs w:val="24"/>
          <w:lang w:bidi="ar"/>
        </w:rPr>
        <w:t>以下为中标后签定本项目合同的通用条款，中标人不得提出实质性的修改，关于专用条款将由采购人与中标人结合本项目具体情况协商后签订。</w:t>
      </w:r>
    </w:p>
    <w:p w14:paraId="1012E8DC" w14:textId="77777777" w:rsidR="00C413E6" w:rsidRDefault="001D182D">
      <w:pPr>
        <w:widowControl w:val="0"/>
        <w:spacing w:after="0" w:line="520" w:lineRule="exact"/>
        <w:jc w:val="center"/>
        <w:rPr>
          <w:rFonts w:ascii="宋体" w:hAnsi="宋体" w:cs="宋体"/>
          <w:sz w:val="52"/>
          <w:szCs w:val="52"/>
        </w:rPr>
      </w:pPr>
      <w:r>
        <w:rPr>
          <w:rFonts w:hint="eastAsia"/>
          <w:color w:val="000000"/>
          <w:lang w:bidi="ar"/>
        </w:rPr>
        <w:t xml:space="preserve"> </w:t>
      </w:r>
      <w:r>
        <w:rPr>
          <w:rFonts w:ascii="宋体" w:hAnsi="宋体" w:cs="宋体" w:hint="eastAsia"/>
          <w:sz w:val="52"/>
          <w:szCs w:val="52"/>
        </w:rPr>
        <w:t>技术服务合同书</w:t>
      </w:r>
    </w:p>
    <w:p w14:paraId="407BE7A2" w14:textId="77777777" w:rsidR="00C413E6" w:rsidRDefault="00C413E6">
      <w:pPr>
        <w:widowControl w:val="0"/>
        <w:spacing w:after="0" w:line="520" w:lineRule="exact"/>
        <w:jc w:val="both"/>
        <w:rPr>
          <w:rFonts w:ascii="宋体" w:hAnsi="宋体" w:cs="宋体"/>
          <w:sz w:val="44"/>
          <w:szCs w:val="44"/>
        </w:rPr>
      </w:pPr>
    </w:p>
    <w:p w14:paraId="6C721607" w14:textId="77777777" w:rsidR="00C413E6" w:rsidRDefault="00C413E6">
      <w:pPr>
        <w:widowControl w:val="0"/>
        <w:spacing w:after="0" w:line="520" w:lineRule="exact"/>
        <w:jc w:val="both"/>
        <w:rPr>
          <w:rFonts w:ascii="宋体" w:hAnsi="宋体" w:cs="宋体"/>
          <w:sz w:val="44"/>
          <w:szCs w:val="44"/>
        </w:rPr>
      </w:pPr>
    </w:p>
    <w:p w14:paraId="6FC40520" w14:textId="77777777" w:rsidR="00C413E6" w:rsidRDefault="001D182D">
      <w:pPr>
        <w:widowControl w:val="0"/>
        <w:spacing w:after="0" w:line="520" w:lineRule="exact"/>
        <w:ind w:firstLine="600"/>
        <w:jc w:val="center"/>
        <w:rPr>
          <w:rFonts w:ascii="宋体" w:hAnsi="宋体" w:cs="宋体"/>
          <w:sz w:val="30"/>
          <w:szCs w:val="30"/>
        </w:rPr>
      </w:pPr>
      <w:r>
        <w:rPr>
          <w:rFonts w:ascii="宋体" w:hAnsi="宋体" w:cs="宋体" w:hint="eastAsia"/>
          <w:sz w:val="30"/>
          <w:szCs w:val="30"/>
        </w:rPr>
        <w:t>项目名称：江苏省市场监督管理局</w:t>
      </w:r>
      <w:r>
        <w:rPr>
          <w:rFonts w:ascii="宋体" w:hAnsi="宋体" w:cs="宋体" w:hint="eastAsia"/>
          <w:sz w:val="30"/>
          <w:szCs w:val="30"/>
        </w:rPr>
        <w:t>2026</w:t>
      </w:r>
      <w:r>
        <w:rPr>
          <w:rFonts w:ascii="宋体" w:hAnsi="宋体" w:cs="宋体" w:hint="eastAsia"/>
          <w:sz w:val="30"/>
          <w:szCs w:val="30"/>
        </w:rPr>
        <w:t>年专业特色市场产品质量风险动态监测检验机构技术服务</w:t>
      </w:r>
      <w:r>
        <w:rPr>
          <w:rFonts w:ascii="宋体" w:hAnsi="宋体" w:cs="宋体" w:hint="eastAsia"/>
          <w:sz w:val="30"/>
          <w:szCs w:val="30"/>
        </w:rPr>
        <w:t xml:space="preserve"> </w:t>
      </w:r>
    </w:p>
    <w:p w14:paraId="4E057CC2" w14:textId="77777777" w:rsidR="00C413E6" w:rsidRDefault="00C413E6">
      <w:pPr>
        <w:widowControl w:val="0"/>
        <w:spacing w:after="0" w:line="520" w:lineRule="exact"/>
        <w:jc w:val="both"/>
        <w:rPr>
          <w:rFonts w:ascii="宋体" w:hAnsi="宋体" w:cs="宋体"/>
          <w:sz w:val="30"/>
          <w:szCs w:val="30"/>
        </w:rPr>
      </w:pPr>
    </w:p>
    <w:p w14:paraId="438FFA1D" w14:textId="77777777" w:rsidR="00C413E6" w:rsidRDefault="001D182D">
      <w:pPr>
        <w:widowControl w:val="0"/>
        <w:spacing w:after="0" w:line="520" w:lineRule="exact"/>
        <w:jc w:val="center"/>
        <w:rPr>
          <w:rFonts w:ascii="宋体" w:hAnsi="宋体" w:cs="宋体"/>
          <w:sz w:val="30"/>
          <w:szCs w:val="30"/>
        </w:rPr>
      </w:pPr>
      <w:r>
        <w:rPr>
          <w:rFonts w:ascii="宋体" w:hAnsi="宋体" w:cs="宋体" w:hint="eastAsia"/>
          <w:sz w:val="30"/>
          <w:szCs w:val="30"/>
        </w:rPr>
        <w:t>（采购</w:t>
      </w:r>
      <w:r>
        <w:rPr>
          <w:rFonts w:ascii="宋体" w:hAnsi="宋体" w:cs="宋体" w:hint="eastAsia"/>
          <w:i/>
          <w:sz w:val="30"/>
          <w:szCs w:val="30"/>
        </w:rPr>
        <w:t>包号</w:t>
      </w:r>
      <w:r>
        <w:rPr>
          <w:rFonts w:ascii="宋体" w:hAnsi="宋体" w:cs="宋体" w:hint="eastAsia"/>
          <w:i/>
          <w:sz w:val="30"/>
          <w:szCs w:val="30"/>
        </w:rPr>
        <w:t>+</w:t>
      </w:r>
      <w:r>
        <w:rPr>
          <w:rFonts w:ascii="宋体" w:hAnsi="宋体" w:cs="宋体" w:hint="eastAsia"/>
          <w:i/>
          <w:sz w:val="30"/>
          <w:szCs w:val="30"/>
        </w:rPr>
        <w:t>产品名称</w:t>
      </w:r>
      <w:r>
        <w:rPr>
          <w:rFonts w:ascii="宋体" w:hAnsi="宋体" w:cs="宋体" w:hint="eastAsia"/>
          <w:sz w:val="30"/>
          <w:szCs w:val="30"/>
        </w:rPr>
        <w:t>）</w:t>
      </w:r>
    </w:p>
    <w:p w14:paraId="057B09FF" w14:textId="77777777" w:rsidR="00C413E6" w:rsidRDefault="00C413E6">
      <w:pPr>
        <w:widowControl w:val="0"/>
        <w:spacing w:after="0" w:line="520" w:lineRule="exact"/>
        <w:jc w:val="both"/>
        <w:rPr>
          <w:rFonts w:ascii="宋体" w:hAnsi="宋体" w:cs="宋体"/>
          <w:sz w:val="30"/>
          <w:szCs w:val="30"/>
        </w:rPr>
      </w:pPr>
    </w:p>
    <w:p w14:paraId="5C3B3ED9" w14:textId="77777777" w:rsidR="00C413E6" w:rsidRDefault="00C413E6">
      <w:pPr>
        <w:widowControl w:val="0"/>
        <w:spacing w:after="120" w:line="240" w:lineRule="auto"/>
        <w:ind w:left="420"/>
        <w:jc w:val="both"/>
        <w:rPr>
          <w:rFonts w:ascii="宋体" w:hAnsi="宋体" w:cs="宋体"/>
          <w:sz w:val="30"/>
          <w:szCs w:val="30"/>
        </w:rPr>
      </w:pPr>
    </w:p>
    <w:p w14:paraId="67E6E20C" w14:textId="77777777" w:rsidR="00C413E6" w:rsidRDefault="00C413E6">
      <w:pPr>
        <w:widowControl w:val="0"/>
        <w:spacing w:after="120" w:line="240" w:lineRule="auto"/>
        <w:ind w:left="420"/>
        <w:jc w:val="both"/>
        <w:rPr>
          <w:rFonts w:ascii="宋体" w:hAnsi="宋体" w:cs="宋体"/>
          <w:sz w:val="30"/>
          <w:szCs w:val="30"/>
        </w:rPr>
      </w:pPr>
    </w:p>
    <w:p w14:paraId="1F7AD0AF" w14:textId="77777777" w:rsidR="00C413E6" w:rsidRDefault="00C413E6">
      <w:pPr>
        <w:widowControl w:val="0"/>
        <w:spacing w:after="120" w:line="240" w:lineRule="auto"/>
        <w:ind w:left="420"/>
        <w:jc w:val="both"/>
        <w:rPr>
          <w:rFonts w:ascii="宋体" w:hAnsi="宋体" w:cs="宋体"/>
          <w:sz w:val="30"/>
          <w:szCs w:val="30"/>
        </w:rPr>
      </w:pPr>
    </w:p>
    <w:p w14:paraId="45A499BF" w14:textId="77777777" w:rsidR="00C413E6" w:rsidRDefault="00C413E6">
      <w:pPr>
        <w:widowControl w:val="0"/>
        <w:spacing w:after="120" w:line="240" w:lineRule="auto"/>
        <w:jc w:val="both"/>
        <w:rPr>
          <w:rFonts w:ascii="宋体" w:hAnsi="宋体" w:cs="宋体"/>
          <w:sz w:val="30"/>
          <w:szCs w:val="30"/>
        </w:rPr>
      </w:pPr>
    </w:p>
    <w:p w14:paraId="56AB1BDD" w14:textId="77777777" w:rsidR="00C413E6" w:rsidRDefault="00C413E6">
      <w:pPr>
        <w:widowControl w:val="0"/>
        <w:spacing w:after="0" w:line="520" w:lineRule="exact"/>
        <w:jc w:val="both"/>
        <w:rPr>
          <w:rFonts w:ascii="宋体" w:hAnsi="宋体" w:cs="宋体"/>
          <w:sz w:val="30"/>
          <w:szCs w:val="30"/>
        </w:rPr>
      </w:pPr>
    </w:p>
    <w:p w14:paraId="7D58C134" w14:textId="77777777" w:rsidR="00C413E6" w:rsidRDefault="001D182D">
      <w:pPr>
        <w:widowControl w:val="0"/>
        <w:spacing w:after="0" w:line="520" w:lineRule="exact"/>
        <w:ind w:firstLine="600"/>
        <w:rPr>
          <w:rFonts w:ascii="宋体" w:hAnsi="宋体" w:cs="宋体"/>
          <w:sz w:val="30"/>
          <w:szCs w:val="30"/>
        </w:rPr>
      </w:pPr>
      <w:r>
        <w:rPr>
          <w:rFonts w:ascii="宋体" w:hAnsi="宋体" w:cs="宋体" w:hint="eastAsia"/>
          <w:sz w:val="30"/>
          <w:szCs w:val="30"/>
        </w:rPr>
        <w:t>委托单位</w:t>
      </w:r>
      <w:r>
        <w:rPr>
          <w:rFonts w:ascii="宋体" w:hAnsi="宋体" w:cs="宋体" w:hint="eastAsia"/>
          <w:sz w:val="30"/>
          <w:szCs w:val="30"/>
        </w:rPr>
        <w:t>(</w:t>
      </w:r>
      <w:r>
        <w:rPr>
          <w:rFonts w:ascii="宋体" w:hAnsi="宋体" w:cs="宋体" w:hint="eastAsia"/>
          <w:sz w:val="30"/>
          <w:szCs w:val="30"/>
        </w:rPr>
        <w:t>甲方</w:t>
      </w:r>
      <w:r>
        <w:rPr>
          <w:rFonts w:ascii="宋体" w:hAnsi="宋体" w:cs="宋体" w:hint="eastAsia"/>
          <w:sz w:val="30"/>
          <w:szCs w:val="30"/>
        </w:rPr>
        <w:t>)</w:t>
      </w:r>
      <w:r>
        <w:rPr>
          <w:rFonts w:ascii="宋体" w:hAnsi="宋体" w:cs="宋体" w:hint="eastAsia"/>
          <w:sz w:val="30"/>
          <w:szCs w:val="30"/>
        </w:rPr>
        <w:t>：江苏省市场监督管理局</w:t>
      </w:r>
    </w:p>
    <w:p w14:paraId="50F8D283" w14:textId="77777777" w:rsidR="00C413E6" w:rsidRDefault="001D182D">
      <w:pPr>
        <w:widowControl w:val="0"/>
        <w:spacing w:after="0" w:line="520" w:lineRule="exact"/>
        <w:ind w:firstLine="600"/>
        <w:rPr>
          <w:rFonts w:ascii="宋体" w:hAnsi="宋体" w:cs="宋体"/>
          <w:sz w:val="30"/>
          <w:szCs w:val="30"/>
        </w:rPr>
      </w:pPr>
      <w:r>
        <w:rPr>
          <w:rFonts w:ascii="宋体" w:hAnsi="宋体" w:cs="宋体" w:hint="eastAsia"/>
          <w:sz w:val="30"/>
          <w:szCs w:val="30"/>
        </w:rPr>
        <w:t>服务单位</w:t>
      </w:r>
      <w:r>
        <w:rPr>
          <w:rFonts w:ascii="宋体" w:hAnsi="宋体" w:cs="宋体" w:hint="eastAsia"/>
          <w:sz w:val="30"/>
          <w:szCs w:val="30"/>
        </w:rPr>
        <w:t>(</w:t>
      </w:r>
      <w:r>
        <w:rPr>
          <w:rFonts w:ascii="宋体" w:hAnsi="宋体" w:cs="宋体" w:hint="eastAsia"/>
          <w:sz w:val="30"/>
          <w:szCs w:val="30"/>
        </w:rPr>
        <w:t>乙方</w:t>
      </w:r>
      <w:r>
        <w:rPr>
          <w:rFonts w:ascii="宋体" w:hAnsi="宋体" w:cs="宋体" w:hint="eastAsia"/>
          <w:sz w:val="30"/>
          <w:szCs w:val="30"/>
        </w:rPr>
        <w:t>)</w:t>
      </w:r>
      <w:r>
        <w:rPr>
          <w:rFonts w:ascii="宋体" w:hAnsi="宋体" w:cs="宋体" w:hint="eastAsia"/>
          <w:sz w:val="30"/>
          <w:szCs w:val="30"/>
        </w:rPr>
        <w:t>：</w:t>
      </w:r>
    </w:p>
    <w:p w14:paraId="74B0D7B5" w14:textId="77777777" w:rsidR="00C413E6" w:rsidRDefault="001D182D">
      <w:pPr>
        <w:widowControl w:val="0"/>
        <w:spacing w:after="0" w:line="520" w:lineRule="exact"/>
        <w:ind w:firstLine="600"/>
        <w:rPr>
          <w:rFonts w:ascii="宋体" w:hAnsi="宋体" w:cs="宋体"/>
          <w:sz w:val="30"/>
          <w:szCs w:val="30"/>
        </w:rPr>
      </w:pPr>
      <w:r>
        <w:rPr>
          <w:rFonts w:ascii="宋体" w:hAnsi="宋体" w:cs="宋体" w:hint="eastAsia"/>
          <w:sz w:val="30"/>
          <w:szCs w:val="30"/>
        </w:rPr>
        <w:t>合同签订日期：</w:t>
      </w:r>
      <w:r>
        <w:rPr>
          <w:rFonts w:ascii="宋体" w:hAnsi="宋体" w:cs="宋体" w:hint="eastAsia"/>
          <w:sz w:val="30"/>
          <w:szCs w:val="30"/>
        </w:rPr>
        <w:t>2026</w:t>
      </w:r>
      <w:r>
        <w:rPr>
          <w:rFonts w:ascii="宋体" w:hAnsi="宋体" w:cs="宋体" w:hint="eastAsia"/>
          <w:sz w:val="30"/>
          <w:szCs w:val="30"/>
        </w:rPr>
        <w:t>年</w:t>
      </w:r>
      <w:r>
        <w:rPr>
          <w:rFonts w:ascii="宋体" w:hAnsi="宋体" w:cs="宋体" w:hint="eastAsia"/>
          <w:sz w:val="30"/>
          <w:szCs w:val="30"/>
        </w:rPr>
        <w:t xml:space="preserve">  </w:t>
      </w:r>
      <w:r>
        <w:rPr>
          <w:rFonts w:ascii="宋体" w:hAnsi="宋体" w:cs="宋体" w:hint="eastAsia"/>
          <w:sz w:val="30"/>
          <w:szCs w:val="30"/>
        </w:rPr>
        <w:t>月</w:t>
      </w:r>
      <w:r>
        <w:rPr>
          <w:rFonts w:ascii="宋体" w:hAnsi="宋体" w:cs="宋体" w:hint="eastAsia"/>
          <w:sz w:val="30"/>
          <w:szCs w:val="30"/>
        </w:rPr>
        <w:t xml:space="preserve">  </w:t>
      </w:r>
      <w:r>
        <w:rPr>
          <w:rFonts w:ascii="宋体" w:hAnsi="宋体" w:cs="宋体" w:hint="eastAsia"/>
          <w:sz w:val="30"/>
          <w:szCs w:val="30"/>
        </w:rPr>
        <w:t>日</w:t>
      </w:r>
    </w:p>
    <w:p w14:paraId="3F503F14" w14:textId="77777777" w:rsidR="00C413E6" w:rsidRDefault="001D182D">
      <w:pPr>
        <w:widowControl w:val="0"/>
        <w:spacing w:after="0" w:line="520" w:lineRule="exact"/>
        <w:ind w:firstLine="600"/>
        <w:rPr>
          <w:rFonts w:ascii="宋体" w:hAnsi="宋体" w:cs="宋体"/>
          <w:sz w:val="30"/>
          <w:szCs w:val="30"/>
        </w:rPr>
      </w:pPr>
      <w:r>
        <w:rPr>
          <w:rFonts w:ascii="宋体" w:hAnsi="宋体" w:cs="宋体" w:hint="eastAsia"/>
          <w:sz w:val="30"/>
          <w:szCs w:val="30"/>
        </w:rPr>
        <w:t>合同签订地点：南京</w:t>
      </w:r>
    </w:p>
    <w:p w14:paraId="0490B3B7" w14:textId="77777777" w:rsidR="00C413E6" w:rsidRDefault="001D182D">
      <w:pPr>
        <w:widowControl w:val="0"/>
        <w:spacing w:after="0" w:line="520" w:lineRule="exact"/>
        <w:ind w:firstLine="600"/>
        <w:rPr>
          <w:rFonts w:ascii="宋体" w:hAnsi="宋体" w:cs="宋体"/>
          <w:sz w:val="30"/>
          <w:szCs w:val="30"/>
        </w:rPr>
      </w:pPr>
      <w:r>
        <w:rPr>
          <w:rFonts w:ascii="宋体" w:hAnsi="宋体" w:cs="宋体" w:hint="eastAsia"/>
          <w:sz w:val="30"/>
          <w:szCs w:val="30"/>
        </w:rPr>
        <w:t>服务期限：</w:t>
      </w:r>
      <w:r>
        <w:rPr>
          <w:rFonts w:ascii="宋体" w:hAnsi="宋体" w:cs="宋体" w:hint="eastAsia"/>
          <w:sz w:val="30"/>
          <w:szCs w:val="30"/>
        </w:rPr>
        <w:t>2026</w:t>
      </w:r>
      <w:r>
        <w:rPr>
          <w:rFonts w:ascii="宋体" w:hAnsi="宋体" w:cs="宋体" w:hint="eastAsia"/>
          <w:sz w:val="30"/>
          <w:szCs w:val="30"/>
        </w:rPr>
        <w:t>年</w:t>
      </w:r>
      <w:r>
        <w:rPr>
          <w:rFonts w:ascii="宋体" w:hAnsi="宋体" w:cs="宋体" w:hint="eastAsia"/>
          <w:sz w:val="30"/>
          <w:szCs w:val="30"/>
        </w:rPr>
        <w:t xml:space="preserve">  </w:t>
      </w:r>
      <w:r>
        <w:rPr>
          <w:rFonts w:ascii="宋体" w:hAnsi="宋体" w:cs="宋体" w:hint="eastAsia"/>
          <w:sz w:val="30"/>
          <w:szCs w:val="30"/>
        </w:rPr>
        <w:t>月</w:t>
      </w:r>
      <w:r>
        <w:rPr>
          <w:rFonts w:ascii="宋体" w:hAnsi="宋体" w:cs="宋体" w:hint="eastAsia"/>
          <w:sz w:val="30"/>
          <w:szCs w:val="30"/>
        </w:rPr>
        <w:t xml:space="preserve">  </w:t>
      </w:r>
      <w:r>
        <w:rPr>
          <w:rFonts w:ascii="宋体" w:hAnsi="宋体" w:cs="宋体" w:hint="eastAsia"/>
          <w:sz w:val="30"/>
          <w:szCs w:val="30"/>
        </w:rPr>
        <w:t>日</w:t>
      </w:r>
      <w:r>
        <w:rPr>
          <w:rFonts w:ascii="宋体" w:hAnsi="宋体" w:cs="宋体" w:hint="eastAsia"/>
          <w:sz w:val="30"/>
          <w:szCs w:val="30"/>
        </w:rPr>
        <w:t xml:space="preserve"> </w:t>
      </w:r>
      <w:r>
        <w:rPr>
          <w:rFonts w:ascii="宋体" w:hAnsi="宋体" w:cs="宋体" w:hint="eastAsia"/>
          <w:sz w:val="30"/>
          <w:szCs w:val="30"/>
        </w:rPr>
        <w:t>至</w:t>
      </w:r>
      <w:r>
        <w:rPr>
          <w:rFonts w:ascii="宋体" w:hAnsi="宋体" w:cs="宋体" w:hint="eastAsia"/>
          <w:sz w:val="30"/>
          <w:szCs w:val="30"/>
        </w:rPr>
        <w:t>2026</w:t>
      </w:r>
      <w:r>
        <w:rPr>
          <w:rFonts w:ascii="宋体" w:hAnsi="宋体" w:cs="宋体" w:hint="eastAsia"/>
          <w:sz w:val="30"/>
          <w:szCs w:val="30"/>
        </w:rPr>
        <w:t>年</w:t>
      </w:r>
      <w:r>
        <w:rPr>
          <w:rFonts w:ascii="宋体" w:hAnsi="宋体" w:cs="宋体" w:hint="eastAsia"/>
          <w:sz w:val="30"/>
          <w:szCs w:val="30"/>
        </w:rPr>
        <w:t xml:space="preserve">  </w:t>
      </w:r>
      <w:r>
        <w:rPr>
          <w:rFonts w:ascii="宋体" w:hAnsi="宋体" w:cs="宋体" w:hint="eastAsia"/>
          <w:sz w:val="30"/>
          <w:szCs w:val="30"/>
        </w:rPr>
        <w:t>月</w:t>
      </w:r>
      <w:r>
        <w:rPr>
          <w:rFonts w:ascii="宋体" w:hAnsi="宋体" w:cs="宋体" w:hint="eastAsia"/>
          <w:sz w:val="30"/>
          <w:szCs w:val="30"/>
        </w:rPr>
        <w:t xml:space="preserve">  </w:t>
      </w:r>
      <w:r>
        <w:rPr>
          <w:rFonts w:ascii="宋体" w:hAnsi="宋体" w:cs="宋体" w:hint="eastAsia"/>
          <w:sz w:val="30"/>
          <w:szCs w:val="30"/>
        </w:rPr>
        <w:t>日</w:t>
      </w:r>
    </w:p>
    <w:p w14:paraId="3E4B37F7" w14:textId="77777777" w:rsidR="00C413E6" w:rsidRDefault="00C413E6">
      <w:pPr>
        <w:widowControl w:val="0"/>
        <w:spacing w:after="0" w:line="520" w:lineRule="exact"/>
        <w:jc w:val="both"/>
        <w:rPr>
          <w:rFonts w:ascii="宋体" w:hAnsi="宋体" w:cs="宋体"/>
          <w:sz w:val="30"/>
          <w:szCs w:val="30"/>
        </w:rPr>
      </w:pPr>
    </w:p>
    <w:p w14:paraId="66AED951" w14:textId="77777777" w:rsidR="00C413E6" w:rsidRDefault="00C413E6">
      <w:pPr>
        <w:widowControl w:val="0"/>
        <w:spacing w:after="0" w:line="520" w:lineRule="exact"/>
        <w:jc w:val="center"/>
        <w:rPr>
          <w:rFonts w:ascii="宋体" w:hAnsi="宋体" w:cs="宋体"/>
          <w:sz w:val="30"/>
          <w:szCs w:val="30"/>
        </w:rPr>
      </w:pPr>
    </w:p>
    <w:p w14:paraId="5CD3E96B" w14:textId="77777777" w:rsidR="00C413E6" w:rsidRDefault="00C413E6">
      <w:pPr>
        <w:widowControl w:val="0"/>
        <w:spacing w:after="0" w:line="520" w:lineRule="exact"/>
        <w:jc w:val="center"/>
        <w:rPr>
          <w:rFonts w:ascii="宋体" w:hAnsi="宋体" w:cs="宋体"/>
          <w:sz w:val="30"/>
          <w:szCs w:val="30"/>
        </w:rPr>
      </w:pPr>
    </w:p>
    <w:p w14:paraId="48AE846A"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依照《中华人民共和国政府采购法》《中华人民共和国民法典》等有关法律法规的规定，江苏省市场监督管理局对</w:t>
      </w:r>
      <w:r>
        <w:rPr>
          <w:rFonts w:ascii="宋体" w:hAnsi="宋体" w:cs="宋体" w:hint="eastAsia"/>
          <w:sz w:val="24"/>
          <w:szCs w:val="24"/>
          <w:u w:val="single"/>
        </w:rPr>
        <w:t>2026</w:t>
      </w:r>
      <w:r>
        <w:rPr>
          <w:rFonts w:ascii="宋体" w:hAnsi="宋体" w:cs="宋体" w:hint="eastAsia"/>
          <w:sz w:val="24"/>
          <w:szCs w:val="24"/>
          <w:u w:val="single"/>
        </w:rPr>
        <w:t>年专业特色市场产品质量风险动态监测检验机构技术服务（二次）</w:t>
      </w:r>
      <w:r>
        <w:rPr>
          <w:rFonts w:ascii="宋体" w:hAnsi="宋体" w:cs="宋体" w:hint="eastAsia"/>
          <w:sz w:val="24"/>
          <w:szCs w:val="24"/>
          <w:u w:val="single"/>
          <w:lang w:val="zh-CN"/>
        </w:rPr>
        <w:t>（项目编号</w:t>
      </w:r>
      <w:r>
        <w:rPr>
          <w:rFonts w:ascii="宋体" w:hAnsi="宋体" w:cs="宋体" w:hint="eastAsia"/>
          <w:sz w:val="24"/>
          <w:szCs w:val="24"/>
          <w:u w:val="single"/>
          <w:lang w:val="zh-CN"/>
        </w:rPr>
        <w:t xml:space="preserve">                </w:t>
      </w:r>
      <w:r>
        <w:rPr>
          <w:rFonts w:ascii="宋体" w:hAnsi="宋体" w:cs="宋体" w:hint="eastAsia"/>
          <w:sz w:val="24"/>
          <w:szCs w:val="24"/>
          <w:u w:val="single"/>
          <w:lang w:val="zh-CN"/>
        </w:rPr>
        <w:t>）</w:t>
      </w:r>
      <w:r>
        <w:rPr>
          <w:rFonts w:ascii="宋体" w:hAnsi="宋体" w:cs="宋体" w:hint="eastAsia"/>
          <w:sz w:val="24"/>
          <w:szCs w:val="24"/>
          <w:lang w:val="zh-CN"/>
        </w:rPr>
        <w:t>进行公开招标采购，确定乙方为服务单位，双方经协商，签订本合同。</w:t>
      </w:r>
    </w:p>
    <w:p w14:paraId="6A1AA87A" w14:textId="77777777" w:rsidR="00C413E6" w:rsidRDefault="001D182D">
      <w:pPr>
        <w:widowControl w:val="0"/>
        <w:spacing w:after="0" w:line="440" w:lineRule="exact"/>
        <w:ind w:firstLine="482"/>
        <w:jc w:val="both"/>
        <w:rPr>
          <w:rFonts w:ascii="宋体" w:hAnsi="宋体" w:cs="宋体"/>
          <w:b/>
          <w:sz w:val="24"/>
          <w:szCs w:val="24"/>
        </w:rPr>
      </w:pPr>
      <w:r>
        <w:rPr>
          <w:rFonts w:ascii="宋体" w:hAnsi="宋体" w:cs="宋体" w:hint="eastAsia"/>
          <w:b/>
          <w:sz w:val="24"/>
          <w:szCs w:val="24"/>
        </w:rPr>
        <w:t>一、</w:t>
      </w:r>
      <w:r>
        <w:rPr>
          <w:rFonts w:ascii="宋体" w:hAnsi="宋体" w:cs="宋体" w:hint="eastAsia"/>
          <w:b/>
          <w:sz w:val="24"/>
          <w:szCs w:val="24"/>
          <w:lang w:val="zh-CN"/>
        </w:rPr>
        <w:t>服务</w:t>
      </w:r>
      <w:r>
        <w:rPr>
          <w:rFonts w:ascii="宋体" w:hAnsi="宋体" w:cs="宋体" w:hint="eastAsia"/>
          <w:b/>
          <w:sz w:val="24"/>
          <w:szCs w:val="24"/>
        </w:rPr>
        <w:t>内容</w:t>
      </w:r>
    </w:p>
    <w:p w14:paraId="1BBE4596"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lang w:val="zh-CN"/>
        </w:rPr>
        <w:t>甲方委托乙方进行服务内容如下：</w:t>
      </w:r>
    </w:p>
    <w:p w14:paraId="6D80493B"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w:t>
      </w:r>
      <w:r>
        <w:rPr>
          <w:rFonts w:ascii="宋体" w:hAnsi="宋体" w:cs="宋体" w:hint="eastAsia"/>
          <w:sz w:val="24"/>
          <w:szCs w:val="24"/>
          <w:lang w:val="zh-CN"/>
        </w:rPr>
        <w:t>在甲方要求的时间内，</w:t>
      </w:r>
      <w:r>
        <w:rPr>
          <w:rFonts w:ascii="宋体" w:hAnsi="宋体" w:cs="宋体" w:hint="eastAsia"/>
          <w:sz w:val="24"/>
          <w:szCs w:val="24"/>
        </w:rPr>
        <w:t>乙方应依据《中华人民共和国消费者权益保护法》</w:t>
      </w:r>
      <w:r>
        <w:rPr>
          <w:rFonts w:ascii="宋体" w:hAnsi="宋体" w:cs="宋体" w:hint="eastAsia"/>
          <w:sz w:val="24"/>
          <w:szCs w:val="24"/>
        </w:rPr>
        <w:lastRenderedPageBreak/>
        <w:t>《中华人民共和国产品质量法》《中华人民共和国标准化法》《检验检测机构监督管理办法》《产品质量监督抽查管理暂行办法》《江苏省省级产品质量监督抽查工作规范》相关要求，</w:t>
      </w:r>
      <w:r>
        <w:rPr>
          <w:rFonts w:ascii="宋体" w:hAnsi="宋体" w:cs="宋体" w:hint="eastAsia"/>
          <w:sz w:val="24"/>
          <w:szCs w:val="24"/>
          <w:lang w:val="zh-CN"/>
        </w:rPr>
        <w:t>完成抽样、检验、抽检结果寄送并完成结果数据上报等工作。</w:t>
      </w:r>
    </w:p>
    <w:p w14:paraId="6D86500C"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w:t>
      </w:r>
      <w:r>
        <w:rPr>
          <w:rFonts w:ascii="宋体" w:hAnsi="宋体" w:cs="宋体" w:hint="eastAsia"/>
          <w:sz w:val="24"/>
          <w:szCs w:val="24"/>
          <w:lang w:val="zh-CN"/>
        </w:rPr>
        <w:t>在甲方要求的时间内，按甲方要求</w:t>
      </w:r>
      <w:r>
        <w:rPr>
          <w:rFonts w:ascii="宋体" w:hAnsi="宋体" w:cs="宋体" w:hint="eastAsia"/>
          <w:sz w:val="24"/>
          <w:szCs w:val="24"/>
        </w:rPr>
        <w:t>提交产品的检验检测数据、检验检测报告、产品质量分析报告、质量分析建议书、产品质量风险分析报告及其他相关材料。</w:t>
      </w:r>
    </w:p>
    <w:p w14:paraId="54B9C0B0"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lang w:val="zh-CN"/>
        </w:rPr>
        <w:t>3</w:t>
      </w:r>
      <w:r>
        <w:rPr>
          <w:rFonts w:ascii="宋体" w:hAnsi="宋体" w:cs="宋体" w:hint="eastAsia"/>
          <w:sz w:val="24"/>
          <w:szCs w:val="24"/>
          <w:lang w:val="zh-CN"/>
        </w:rPr>
        <w:t>、按甲方要求</w:t>
      </w:r>
      <w:r>
        <w:rPr>
          <w:rFonts w:ascii="宋体" w:hAnsi="宋体" w:cs="宋体" w:hint="eastAsia"/>
          <w:sz w:val="24"/>
          <w:szCs w:val="24"/>
        </w:rPr>
        <w:t>协助甲方</w:t>
      </w:r>
      <w:r>
        <w:rPr>
          <w:rFonts w:ascii="宋体" w:hAnsi="宋体" w:cs="宋体" w:hint="eastAsia"/>
          <w:sz w:val="24"/>
          <w:szCs w:val="24"/>
          <w:lang w:val="zh-CN"/>
        </w:rPr>
        <w:t>完成异议处理、样品保存及处置工作。</w:t>
      </w:r>
    </w:p>
    <w:p w14:paraId="7522022A" w14:textId="77777777" w:rsidR="00C413E6" w:rsidRDefault="001D182D">
      <w:pPr>
        <w:widowControl w:val="0"/>
        <w:spacing w:after="0" w:line="440" w:lineRule="exact"/>
        <w:ind w:firstLine="482"/>
        <w:jc w:val="both"/>
        <w:rPr>
          <w:rFonts w:ascii="宋体" w:hAnsi="宋体" w:cs="宋体"/>
          <w:b/>
          <w:sz w:val="24"/>
          <w:szCs w:val="24"/>
        </w:rPr>
      </w:pPr>
      <w:r>
        <w:rPr>
          <w:rFonts w:ascii="宋体" w:hAnsi="宋体" w:cs="宋体" w:hint="eastAsia"/>
          <w:b/>
          <w:sz w:val="24"/>
          <w:szCs w:val="24"/>
          <w:lang w:val="zh-CN"/>
        </w:rPr>
        <w:t>二、甲方的权利与义务</w:t>
      </w:r>
    </w:p>
    <w:p w14:paraId="34BA0A7B"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、甲方应依照本合同向乙方提供所抽查产品的《产品质量监督抽查</w:t>
      </w:r>
      <w:r>
        <w:rPr>
          <w:rFonts w:ascii="宋体" w:hAnsi="宋体" w:cs="宋体" w:hint="eastAsia"/>
          <w:sz w:val="24"/>
          <w:szCs w:val="24"/>
        </w:rPr>
        <w:t>/</w:t>
      </w:r>
      <w:r>
        <w:rPr>
          <w:rFonts w:ascii="宋体" w:hAnsi="宋体" w:cs="宋体" w:hint="eastAsia"/>
          <w:sz w:val="24"/>
          <w:szCs w:val="24"/>
        </w:rPr>
        <w:t>风险监测任务委托书》《产品质量监督抽查通知书》、抽查实施细则。</w:t>
      </w:r>
    </w:p>
    <w:p w14:paraId="6030E906"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、甲方有权根据客观事实及工作实际要求对本合同进行调整和变更，调整和变更情况应当及时告知乙方，乙方如有不同意见应及时反馈，最终变更结果以双方商定结果为准。</w:t>
      </w:r>
    </w:p>
    <w:p w14:paraId="4F686AF0"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w:t>
      </w:r>
      <w:r>
        <w:rPr>
          <w:rFonts w:ascii="宋体" w:hAnsi="宋体" w:cs="宋体" w:hint="eastAsia"/>
          <w:sz w:val="24"/>
          <w:szCs w:val="24"/>
          <w:lang w:val="zh-CN"/>
        </w:rPr>
        <w:t>甲方有权随时向乙方了解项目进度、开展随机检查，要求乙方提供项目相关资料。</w:t>
      </w:r>
    </w:p>
    <w:p w14:paraId="73DB5845"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4</w:t>
      </w:r>
      <w:r>
        <w:rPr>
          <w:rFonts w:ascii="宋体" w:hAnsi="宋体" w:cs="宋体" w:hint="eastAsia"/>
          <w:sz w:val="24"/>
          <w:szCs w:val="24"/>
          <w:lang w:val="zh-CN"/>
        </w:rPr>
        <w:t>、甲方应当按照合同约定和验收结果及时向乙方支付相关服务费用。</w:t>
      </w:r>
    </w:p>
    <w:p w14:paraId="40D63C2A" w14:textId="77777777" w:rsidR="00C413E6" w:rsidRDefault="001D182D">
      <w:pPr>
        <w:widowControl w:val="0"/>
        <w:spacing w:after="0" w:line="440" w:lineRule="exact"/>
        <w:ind w:firstLine="482"/>
        <w:jc w:val="both"/>
        <w:rPr>
          <w:rFonts w:ascii="宋体" w:hAnsi="宋体" w:cs="宋体"/>
          <w:b/>
          <w:sz w:val="24"/>
          <w:szCs w:val="24"/>
        </w:rPr>
      </w:pPr>
      <w:r>
        <w:rPr>
          <w:rFonts w:ascii="宋体" w:hAnsi="宋体" w:cs="宋体" w:hint="eastAsia"/>
          <w:b/>
          <w:sz w:val="24"/>
          <w:szCs w:val="24"/>
          <w:lang w:val="zh-CN"/>
        </w:rPr>
        <w:t>三、乙方的权利与义务</w:t>
      </w:r>
    </w:p>
    <w:p w14:paraId="75CEDCB7"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、乙方应当具备开展本合同委托内容的下列条件：</w:t>
      </w:r>
    </w:p>
    <w:p w14:paraId="1BF640EF"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①乙方应具备一定抽样技术能力，人员配置、作业管理等应满足抽样技术要求，确保抽查工作的顺利开展。</w:t>
      </w:r>
    </w:p>
    <w:p w14:paraId="5125CC64"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②乙方应具有国家认证认可监督管理委员会或省级市场监督管理部门颁发的有效期内（有效期能覆盖本次任务的完成）的检验检测机构资质认定证书（</w:t>
      </w:r>
      <w:r>
        <w:rPr>
          <w:rFonts w:ascii="宋体" w:hAnsi="宋体" w:cs="宋体" w:hint="eastAsia"/>
          <w:sz w:val="24"/>
          <w:szCs w:val="24"/>
        </w:rPr>
        <w:t>CMA</w:t>
      </w:r>
      <w:r>
        <w:rPr>
          <w:rFonts w:ascii="宋体" w:hAnsi="宋体" w:cs="宋体" w:hint="eastAsia"/>
          <w:sz w:val="24"/>
          <w:szCs w:val="24"/>
        </w:rPr>
        <w:t>）。</w:t>
      </w:r>
    </w:p>
    <w:p w14:paraId="321F01AE"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③具有必备的仪器设备、人员（须经培训符合要求）和检测能力；</w:t>
      </w:r>
    </w:p>
    <w:p w14:paraId="6A903285"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、乙方不得存在借承担江苏省省级产品质量监督抽查</w:t>
      </w:r>
      <w:r>
        <w:rPr>
          <w:rFonts w:ascii="宋体" w:hAnsi="宋体" w:cs="宋体" w:hint="eastAsia"/>
          <w:sz w:val="24"/>
          <w:szCs w:val="24"/>
        </w:rPr>
        <w:t>/</w:t>
      </w:r>
      <w:r>
        <w:rPr>
          <w:rFonts w:ascii="宋体" w:hAnsi="宋体" w:cs="宋体" w:hint="eastAsia"/>
          <w:sz w:val="24"/>
          <w:szCs w:val="24"/>
        </w:rPr>
        <w:t>风险监测工作之机为本机构拉客户、事先通知被抽查企业，直接或间接参与企业接待等违法违规行为。</w:t>
      </w:r>
    </w:p>
    <w:p w14:paraId="38EF0F01"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、乙方应当保证抽样、检验工作的合法合规性，对其抽取、检验的样品负责，所抽样品应满足相关产品抽查方案、抽查实施细则中检验要求，检验结果</w:t>
      </w:r>
      <w:r>
        <w:rPr>
          <w:rFonts w:ascii="宋体" w:hAnsi="宋体" w:cs="宋体" w:hint="eastAsia"/>
          <w:sz w:val="24"/>
          <w:szCs w:val="24"/>
        </w:rPr>
        <w:lastRenderedPageBreak/>
        <w:t>应反映对样品的真实评价，对抽样、检验过程及样品信息的准确性负责，做好检验数据的原始记录，不得隐瞒、毁损和伪造检验结果。</w:t>
      </w:r>
    </w:p>
    <w:p w14:paraId="461F686A" w14:textId="77777777" w:rsidR="00C413E6" w:rsidRDefault="001D182D">
      <w:pPr>
        <w:widowControl w:val="0"/>
        <w:spacing w:after="0" w:line="440" w:lineRule="exact"/>
        <w:ind w:firstLine="480"/>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、乙方应当严格按照本合同约定的内容承担相关工作，不得超范围开展产品质量监督抽查相关业务；不得与被抽查企业签订同类产品的有偿服务协议或者接受被抽查企业对同一产品的委托检验。</w:t>
      </w:r>
    </w:p>
    <w:p w14:paraId="3DF57630" w14:textId="77777777" w:rsidR="00C413E6" w:rsidRDefault="001D182D">
      <w:pPr>
        <w:widowControl w:val="0"/>
        <w:spacing w:after="0" w:line="440" w:lineRule="exact"/>
        <w:ind w:firstLine="480"/>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、乙方应严格按照投标文件中人员配置方案进行人员安排，未经甲方同意不得擅自更换人员。对存在虚报人员或者未经甲方同意擅自更换人员的，甲方将视情况解除合同关系。</w:t>
      </w:r>
    </w:p>
    <w:p w14:paraId="0CC3D473"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、除甲方书面许可外，乙方不得以任何形式分包检验检测项目、不得租赁或者借用他人检测设备。</w:t>
      </w:r>
    </w:p>
    <w:p w14:paraId="4FB9FE6B" w14:textId="77777777" w:rsidR="00C413E6" w:rsidRDefault="001D182D">
      <w:pPr>
        <w:widowControl w:val="0"/>
        <w:spacing w:after="0" w:line="440" w:lineRule="exact"/>
        <w:ind w:firstLine="480"/>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、乙方应当在本合同约定时限内，保质保量完成抽查任务。</w:t>
      </w:r>
      <w:r>
        <w:rPr>
          <w:rFonts w:ascii="宋体" w:hAnsi="宋体" w:cs="宋体" w:hint="eastAsia"/>
          <w:sz w:val="24"/>
          <w:szCs w:val="24"/>
          <w:lang w:val="zh-CN"/>
        </w:rPr>
        <w:t>如因遭遇不可抗力或其他因素影响项目任务的正常执行进度，致使</w:t>
      </w:r>
      <w:r>
        <w:rPr>
          <w:rFonts w:ascii="宋体" w:hAnsi="宋体" w:cs="宋体" w:hint="eastAsia"/>
          <w:sz w:val="24"/>
          <w:szCs w:val="24"/>
        </w:rPr>
        <w:t>承担任务</w:t>
      </w:r>
      <w:r>
        <w:rPr>
          <w:rFonts w:ascii="宋体" w:hAnsi="宋体" w:cs="宋体" w:hint="eastAsia"/>
          <w:sz w:val="24"/>
          <w:szCs w:val="24"/>
          <w:lang w:val="zh-CN"/>
        </w:rPr>
        <w:t>需要调整时，乙方</w:t>
      </w:r>
      <w:r>
        <w:rPr>
          <w:rFonts w:ascii="宋体" w:hAnsi="宋体" w:cs="宋体" w:hint="eastAsia"/>
          <w:sz w:val="24"/>
          <w:szCs w:val="24"/>
        </w:rPr>
        <w:t>应当及时向甲方提交书面报告，经甲方确定处理意见后执行。</w:t>
      </w:r>
    </w:p>
    <w:p w14:paraId="2D622304" w14:textId="77777777" w:rsidR="00C413E6" w:rsidRDefault="001D182D">
      <w:pPr>
        <w:widowControl w:val="0"/>
        <w:spacing w:after="0" w:line="440" w:lineRule="exact"/>
        <w:ind w:firstLine="480"/>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、监督检查及风险监测任务中所购买样品的所有权归属甲方，乙方需对样品妥善保管，样品处置需符合《江苏省省级产品质量监督抽查工作规范》要求。</w:t>
      </w:r>
    </w:p>
    <w:p w14:paraId="28E6299F"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9</w:t>
      </w:r>
      <w:r>
        <w:rPr>
          <w:rFonts w:ascii="宋体" w:hAnsi="宋体" w:cs="宋体" w:hint="eastAsia"/>
          <w:sz w:val="24"/>
          <w:szCs w:val="24"/>
        </w:rPr>
        <w:t>、乙方应积极提供资料并配合甲方在任务实施期间开展随机检查和任务完成后开展验收检查。</w:t>
      </w:r>
    </w:p>
    <w:p w14:paraId="20D77216"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10</w:t>
      </w:r>
      <w:r>
        <w:rPr>
          <w:rFonts w:ascii="宋体" w:hAnsi="宋体" w:cs="宋体" w:hint="eastAsia"/>
          <w:sz w:val="24"/>
          <w:szCs w:val="24"/>
          <w:lang w:val="zh-CN"/>
        </w:rPr>
        <w:t>、服务费用</w:t>
      </w:r>
      <w:r>
        <w:rPr>
          <w:rFonts w:ascii="宋体" w:hAnsi="宋体" w:cs="宋体" w:hint="eastAsia"/>
          <w:sz w:val="24"/>
          <w:szCs w:val="24"/>
        </w:rPr>
        <w:t>尾款支付后，乙方仍应当按合同及甲方的要求协助甲方进行本次任务涉及产品的</w:t>
      </w:r>
      <w:r>
        <w:rPr>
          <w:rFonts w:ascii="宋体" w:hAnsi="宋体" w:cs="宋体" w:hint="eastAsia"/>
          <w:sz w:val="24"/>
          <w:szCs w:val="24"/>
          <w:lang w:val="zh-CN"/>
        </w:rPr>
        <w:t>异议处理</w:t>
      </w:r>
      <w:r>
        <w:rPr>
          <w:rFonts w:ascii="宋体" w:hAnsi="宋体" w:cs="宋体" w:hint="eastAsia"/>
          <w:sz w:val="24"/>
          <w:szCs w:val="24"/>
        </w:rPr>
        <w:t>及样品处置工作。</w:t>
      </w:r>
    </w:p>
    <w:p w14:paraId="044067C0" w14:textId="77777777" w:rsidR="00C413E6" w:rsidRDefault="001D182D">
      <w:pPr>
        <w:widowControl w:val="0"/>
        <w:spacing w:after="0" w:line="440" w:lineRule="exact"/>
        <w:ind w:firstLine="482"/>
        <w:jc w:val="both"/>
        <w:rPr>
          <w:rFonts w:ascii="宋体" w:hAnsi="宋体" w:cs="宋体"/>
          <w:b/>
          <w:sz w:val="24"/>
          <w:szCs w:val="24"/>
        </w:rPr>
      </w:pPr>
      <w:r>
        <w:rPr>
          <w:rFonts w:ascii="宋体" w:hAnsi="宋体" w:cs="宋体" w:hint="eastAsia"/>
          <w:b/>
          <w:sz w:val="24"/>
          <w:szCs w:val="24"/>
        </w:rPr>
        <w:t>四、双方约定因履行本合同应遵守的保密义务</w:t>
      </w:r>
    </w:p>
    <w:p w14:paraId="35D8D53E"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、乙方应严格保守产品质量江苏省省级产品质量监督抽查</w:t>
      </w:r>
      <w:r>
        <w:rPr>
          <w:rFonts w:ascii="宋体" w:hAnsi="宋体" w:cs="宋体" w:hint="eastAsia"/>
          <w:sz w:val="24"/>
          <w:szCs w:val="24"/>
        </w:rPr>
        <w:t>/</w:t>
      </w:r>
      <w:r>
        <w:rPr>
          <w:rFonts w:ascii="宋体" w:hAnsi="宋体" w:cs="宋体" w:hint="eastAsia"/>
          <w:sz w:val="24"/>
          <w:szCs w:val="24"/>
        </w:rPr>
        <w:t>风险监测信息，未经甲方同意，不得将抽查结果对外发布，不得将抽查结果提供给任何部门、单位及个人，同时不得外泄被抽查企业的商业秘密。</w:t>
      </w:r>
    </w:p>
    <w:p w14:paraId="5A79709B"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、乙方在开展江苏省省级产品质量监督抽查</w:t>
      </w:r>
      <w:r>
        <w:rPr>
          <w:rFonts w:ascii="宋体" w:hAnsi="宋体" w:cs="宋体" w:hint="eastAsia"/>
          <w:sz w:val="24"/>
          <w:szCs w:val="24"/>
        </w:rPr>
        <w:t>/</w:t>
      </w:r>
      <w:r>
        <w:rPr>
          <w:rFonts w:ascii="宋体" w:hAnsi="宋体" w:cs="宋体" w:hint="eastAsia"/>
          <w:sz w:val="24"/>
          <w:szCs w:val="24"/>
        </w:rPr>
        <w:t>风险监测工作过程中，存在违法、违规和违反合同行为的，甲方可以随时解除合同，乙方需承担因其所造成的损失。</w:t>
      </w:r>
    </w:p>
    <w:p w14:paraId="7FE1D647" w14:textId="77777777" w:rsidR="00C413E6" w:rsidRDefault="001D182D">
      <w:pPr>
        <w:widowControl w:val="0"/>
        <w:spacing w:after="0" w:line="440" w:lineRule="exact"/>
        <w:ind w:firstLine="482"/>
        <w:jc w:val="both"/>
        <w:rPr>
          <w:rFonts w:ascii="宋体" w:hAnsi="宋体" w:cs="宋体"/>
          <w:b/>
          <w:sz w:val="24"/>
          <w:szCs w:val="24"/>
        </w:rPr>
      </w:pPr>
      <w:r>
        <w:rPr>
          <w:rFonts w:ascii="宋体" w:hAnsi="宋体" w:cs="宋体" w:hint="eastAsia"/>
          <w:b/>
          <w:sz w:val="24"/>
          <w:szCs w:val="24"/>
        </w:rPr>
        <w:t>五、服务费用及支付方式</w:t>
      </w:r>
    </w:p>
    <w:p w14:paraId="15E6582F" w14:textId="77777777" w:rsidR="00C413E6" w:rsidRDefault="001D182D">
      <w:pPr>
        <w:widowControl w:val="0"/>
        <w:spacing w:after="0" w:line="440" w:lineRule="exact"/>
        <w:ind w:firstLine="480"/>
        <w:rPr>
          <w:rFonts w:ascii="宋体" w:hAnsi="宋体" w:cs="宋体"/>
          <w:sz w:val="21"/>
          <w:szCs w:val="21"/>
        </w:rPr>
      </w:pPr>
      <w:r>
        <w:rPr>
          <w:rFonts w:ascii="宋体" w:hAnsi="宋体" w:cs="宋体" w:hint="eastAsia"/>
          <w:sz w:val="24"/>
          <w:szCs w:val="24"/>
        </w:rPr>
        <w:t>1</w:t>
      </w:r>
      <w:r>
        <w:rPr>
          <w:rFonts w:ascii="宋体" w:hAnsi="宋体" w:cs="宋体" w:hint="eastAsia"/>
          <w:sz w:val="24"/>
          <w:szCs w:val="24"/>
        </w:rPr>
        <w:t>、服务费用：签约经费总额为￥</w:t>
      </w:r>
      <w:r>
        <w:rPr>
          <w:rFonts w:ascii="宋体" w:hAnsi="宋体" w:cs="宋体" w:hint="eastAsia"/>
          <w:sz w:val="24"/>
          <w:szCs w:val="24"/>
          <w:u w:val="single"/>
        </w:rPr>
        <w:t xml:space="preserve">    </w:t>
      </w:r>
      <w:r>
        <w:rPr>
          <w:rFonts w:ascii="宋体" w:hAnsi="宋体" w:cs="宋体" w:hint="eastAsia"/>
          <w:sz w:val="24"/>
          <w:szCs w:val="24"/>
        </w:rPr>
        <w:t>（大写</w:t>
      </w:r>
      <w:r>
        <w:rPr>
          <w:rFonts w:ascii="宋体" w:hAnsi="宋体" w:cs="宋体" w:hint="eastAsia"/>
          <w:sz w:val="24"/>
          <w:szCs w:val="24"/>
          <w:u w:val="single"/>
        </w:rPr>
        <w:t>：</w:t>
      </w:r>
      <w:r>
        <w:rPr>
          <w:rFonts w:ascii="宋体" w:hAnsi="宋体" w:cs="宋体" w:hint="eastAsia"/>
          <w:sz w:val="24"/>
          <w:szCs w:val="24"/>
          <w:u w:val="single"/>
        </w:rPr>
        <w:t xml:space="preserve">       </w:t>
      </w:r>
      <w:r>
        <w:rPr>
          <w:rFonts w:ascii="宋体" w:hAnsi="宋体" w:cs="宋体" w:hint="eastAsia"/>
          <w:sz w:val="24"/>
          <w:szCs w:val="24"/>
        </w:rPr>
        <w:t>）其中：</w:t>
      </w:r>
      <w:r>
        <w:rPr>
          <w:rFonts w:ascii="宋体" w:hAnsi="宋体" w:cs="宋体" w:hint="eastAsia"/>
          <w:sz w:val="24"/>
          <w:szCs w:val="24"/>
          <w:u w:val="single"/>
        </w:rPr>
        <w:t xml:space="preserve">     </w:t>
      </w:r>
      <w:r>
        <w:rPr>
          <w:rFonts w:ascii="宋体" w:hAnsi="宋体" w:cs="宋体" w:hint="eastAsia"/>
          <w:sz w:val="24"/>
          <w:szCs w:val="24"/>
        </w:rPr>
        <w:t>产品中标单价为￥</w:t>
      </w:r>
      <w:r>
        <w:rPr>
          <w:rFonts w:ascii="宋体" w:hAnsi="宋体" w:cs="宋体" w:hint="eastAsia"/>
          <w:sz w:val="24"/>
          <w:szCs w:val="24"/>
          <w:u w:val="single"/>
        </w:rPr>
        <w:t xml:space="preserve">       </w:t>
      </w:r>
      <w:r>
        <w:rPr>
          <w:rFonts w:ascii="宋体" w:hAnsi="宋体" w:cs="宋体" w:hint="eastAsia"/>
          <w:sz w:val="24"/>
          <w:szCs w:val="24"/>
        </w:rPr>
        <w:t>（大写</w:t>
      </w:r>
      <w:r>
        <w:rPr>
          <w:rFonts w:ascii="宋体" w:hAnsi="宋体" w:cs="宋体" w:hint="eastAsia"/>
          <w:sz w:val="24"/>
          <w:szCs w:val="24"/>
          <w:u w:val="single"/>
        </w:rPr>
        <w:t xml:space="preserve">        </w:t>
      </w:r>
      <w:r>
        <w:rPr>
          <w:rFonts w:ascii="宋体" w:hAnsi="宋体" w:cs="宋体" w:hint="eastAsia"/>
          <w:sz w:val="24"/>
          <w:szCs w:val="24"/>
        </w:rPr>
        <w:t>），任务批次</w:t>
      </w:r>
      <w:r>
        <w:rPr>
          <w:rFonts w:ascii="宋体" w:hAnsi="宋体" w:cs="宋体" w:hint="eastAsia"/>
          <w:sz w:val="24"/>
          <w:szCs w:val="24"/>
          <w:u w:val="single"/>
        </w:rPr>
        <w:t xml:space="preserve">       </w:t>
      </w:r>
      <w:r>
        <w:rPr>
          <w:rFonts w:ascii="宋体" w:hAnsi="宋体" w:cs="宋体" w:hint="eastAsia"/>
          <w:sz w:val="24"/>
          <w:szCs w:val="24"/>
        </w:rPr>
        <w:t>批次。</w:t>
      </w:r>
    </w:p>
    <w:p w14:paraId="40D1B640"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备注</w:t>
      </w:r>
      <w:r>
        <w:rPr>
          <w:rFonts w:ascii="宋体" w:hAnsi="宋体" w:cs="宋体" w:hint="eastAsia"/>
          <w:sz w:val="24"/>
          <w:szCs w:val="24"/>
        </w:rPr>
        <w:t>:</w:t>
      </w:r>
      <w:r>
        <w:rPr>
          <w:rFonts w:ascii="宋体" w:hAnsi="宋体" w:cs="宋体" w:hint="eastAsia"/>
          <w:sz w:val="24"/>
          <w:szCs w:val="24"/>
        </w:rPr>
        <w:t>本服务经费包括检测费、购样费、抽样费、人员费用</w:t>
      </w:r>
      <w:r>
        <w:rPr>
          <w:rFonts w:ascii="宋体" w:hAnsi="宋体" w:cs="宋体" w:hint="eastAsia"/>
          <w:sz w:val="24"/>
          <w:szCs w:val="24"/>
        </w:rPr>
        <w:t>(</w:t>
      </w:r>
      <w:r>
        <w:rPr>
          <w:rFonts w:ascii="宋体" w:hAnsi="宋体" w:cs="宋体" w:hint="eastAsia"/>
          <w:sz w:val="24"/>
          <w:szCs w:val="24"/>
        </w:rPr>
        <w:t>交通费、住宿</w:t>
      </w:r>
      <w:r>
        <w:rPr>
          <w:rFonts w:ascii="宋体" w:hAnsi="宋体" w:cs="宋体" w:hint="eastAsia"/>
          <w:sz w:val="24"/>
          <w:szCs w:val="24"/>
        </w:rPr>
        <w:lastRenderedPageBreak/>
        <w:t>费、劳务费</w:t>
      </w:r>
      <w:r>
        <w:rPr>
          <w:rFonts w:ascii="宋体" w:hAnsi="宋体" w:cs="宋体" w:hint="eastAsia"/>
          <w:sz w:val="24"/>
          <w:szCs w:val="24"/>
        </w:rPr>
        <w:t>)</w:t>
      </w:r>
      <w:r>
        <w:rPr>
          <w:rFonts w:ascii="宋体" w:hAnsi="宋体" w:cs="宋体" w:hint="eastAsia"/>
          <w:sz w:val="24"/>
          <w:szCs w:val="24"/>
        </w:rPr>
        <w:t>、报告文本费（检测报告、质量分析报告等的编制打印）、相关文书的邮寄费、样品处置费用、税金等各项全部费用。除双方另有约定，乙方不得再以其他任何理由向甲方主张其他费用。</w:t>
      </w:r>
    </w:p>
    <w:p w14:paraId="48499169"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、支付方式（付款进度和方式）：</w:t>
      </w:r>
    </w:p>
    <w:p w14:paraId="495C5305" w14:textId="77777777" w:rsidR="00C413E6" w:rsidRDefault="001D182D">
      <w:pPr>
        <w:widowControl w:val="0"/>
        <w:spacing w:after="0" w:line="440" w:lineRule="exact"/>
        <w:ind w:firstLine="480"/>
        <w:jc w:val="both"/>
        <w:rPr>
          <w:rFonts w:ascii="宋体" w:hAnsi="宋体" w:cs="宋体"/>
          <w:sz w:val="24"/>
          <w:szCs w:val="24"/>
        </w:rPr>
      </w:pPr>
      <w:r>
        <w:rPr>
          <w:rFonts w:hint="eastAsia"/>
          <w:sz w:val="24"/>
          <w:szCs w:val="24"/>
        </w:rPr>
        <w:t>合同签订后</w:t>
      </w:r>
      <w:r>
        <w:rPr>
          <w:rFonts w:hint="eastAsia"/>
          <w:sz w:val="24"/>
          <w:szCs w:val="24"/>
        </w:rPr>
        <w:t>30</w:t>
      </w:r>
      <w:r>
        <w:rPr>
          <w:rFonts w:hint="eastAsia"/>
          <w:sz w:val="24"/>
          <w:szCs w:val="24"/>
        </w:rPr>
        <w:t>个工作日内，甲方向乙方预付服务费用的</w:t>
      </w:r>
      <w:r>
        <w:rPr>
          <w:rFonts w:hint="eastAsia"/>
          <w:sz w:val="24"/>
          <w:szCs w:val="24"/>
        </w:rPr>
        <w:t>50%</w:t>
      </w:r>
      <w:r>
        <w:rPr>
          <w:rFonts w:hint="eastAsia"/>
          <w:sz w:val="24"/>
          <w:szCs w:val="24"/>
        </w:rPr>
        <w:t>；甲方确认乙方按合同约定完成任务，验收合格后</w:t>
      </w:r>
      <w:r>
        <w:rPr>
          <w:rFonts w:hint="eastAsia"/>
          <w:sz w:val="24"/>
          <w:szCs w:val="24"/>
        </w:rPr>
        <w:t>30</w:t>
      </w:r>
      <w:r>
        <w:rPr>
          <w:rFonts w:hint="eastAsia"/>
          <w:sz w:val="24"/>
          <w:szCs w:val="24"/>
        </w:rPr>
        <w:t>个工作日内，向乙方支付剩余服务费用（剩余服务费用</w:t>
      </w:r>
      <w:r>
        <w:rPr>
          <w:rFonts w:hint="eastAsia"/>
          <w:sz w:val="24"/>
          <w:szCs w:val="24"/>
        </w:rPr>
        <w:t>=</w:t>
      </w:r>
      <w:r>
        <w:rPr>
          <w:rFonts w:hint="eastAsia"/>
          <w:sz w:val="24"/>
          <w:szCs w:val="24"/>
        </w:rPr>
        <w:t>中标单价×实际抽检批次数</w:t>
      </w:r>
      <w:r>
        <w:rPr>
          <w:rFonts w:hint="eastAsia"/>
          <w:sz w:val="24"/>
          <w:szCs w:val="24"/>
        </w:rPr>
        <w:t>-</w:t>
      </w:r>
      <w:r>
        <w:rPr>
          <w:rFonts w:hint="eastAsia"/>
          <w:sz w:val="24"/>
          <w:szCs w:val="24"/>
        </w:rPr>
        <w:t>预付款）。</w:t>
      </w:r>
      <w:r>
        <w:rPr>
          <w:rFonts w:hint="eastAsia"/>
          <w:sz w:val="24"/>
          <w:szCs w:val="24"/>
        </w:rPr>
        <w:t xml:space="preserve"> </w:t>
      </w:r>
    </w:p>
    <w:p w14:paraId="75E9B38A"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、乙方收款账号信息：</w:t>
      </w:r>
    </w:p>
    <w:p w14:paraId="2199B556" w14:textId="77777777" w:rsidR="00C413E6" w:rsidRDefault="001D182D">
      <w:pPr>
        <w:widowControl w:val="0"/>
        <w:spacing w:after="0" w:line="440" w:lineRule="exact"/>
        <w:ind w:left="420" w:firstLine="120"/>
        <w:jc w:val="both"/>
        <w:rPr>
          <w:rFonts w:ascii="宋体" w:hAnsi="宋体" w:cs="宋体"/>
          <w:sz w:val="24"/>
          <w:szCs w:val="24"/>
        </w:rPr>
      </w:pPr>
      <w:r>
        <w:rPr>
          <w:rFonts w:ascii="宋体" w:hAnsi="宋体" w:cs="宋体" w:hint="eastAsia"/>
          <w:sz w:val="24"/>
          <w:szCs w:val="24"/>
        </w:rPr>
        <w:t>单位名称：</w:t>
      </w:r>
    </w:p>
    <w:p w14:paraId="20CE75FE" w14:textId="77777777" w:rsidR="00C413E6" w:rsidRDefault="001D182D">
      <w:pPr>
        <w:widowControl w:val="0"/>
        <w:spacing w:after="0" w:line="440" w:lineRule="exact"/>
        <w:ind w:left="559"/>
        <w:jc w:val="both"/>
        <w:rPr>
          <w:rFonts w:ascii="宋体" w:hAnsi="宋体" w:cs="宋体"/>
          <w:sz w:val="24"/>
          <w:szCs w:val="24"/>
          <w:u w:val="single"/>
        </w:rPr>
      </w:pPr>
      <w:r>
        <w:rPr>
          <w:rFonts w:ascii="宋体" w:hAnsi="宋体" w:cs="宋体" w:hint="eastAsia"/>
          <w:sz w:val="24"/>
          <w:szCs w:val="24"/>
        </w:rPr>
        <w:t>账户名称：</w:t>
      </w:r>
      <w:r>
        <w:rPr>
          <w:rFonts w:ascii="宋体" w:hAnsi="宋体" w:cs="宋体" w:hint="eastAsia"/>
          <w:sz w:val="24"/>
          <w:szCs w:val="24"/>
          <w:u w:val="single"/>
        </w:rPr>
        <w:t xml:space="preserve">                        </w:t>
      </w:r>
    </w:p>
    <w:p w14:paraId="2B914B45" w14:textId="77777777" w:rsidR="00C413E6" w:rsidRDefault="001D182D">
      <w:pPr>
        <w:widowControl w:val="0"/>
        <w:spacing w:after="0" w:line="440" w:lineRule="exact"/>
        <w:ind w:left="559"/>
        <w:jc w:val="both"/>
        <w:rPr>
          <w:rFonts w:ascii="宋体" w:hAnsi="宋体" w:cs="宋体"/>
          <w:sz w:val="24"/>
          <w:szCs w:val="24"/>
          <w:u w:val="single"/>
        </w:rPr>
      </w:pPr>
      <w:r>
        <w:rPr>
          <w:rFonts w:ascii="宋体" w:hAnsi="宋体" w:cs="宋体" w:hint="eastAsia"/>
          <w:sz w:val="24"/>
          <w:szCs w:val="24"/>
        </w:rPr>
        <w:t>账</w:t>
      </w:r>
      <w:r>
        <w:rPr>
          <w:rFonts w:ascii="宋体" w:hAnsi="宋体" w:cs="宋体" w:hint="eastAsia"/>
          <w:sz w:val="24"/>
          <w:szCs w:val="24"/>
        </w:rPr>
        <w:t xml:space="preserve">  </w:t>
      </w:r>
      <w:r>
        <w:rPr>
          <w:rFonts w:ascii="宋体" w:hAnsi="宋体" w:cs="宋体" w:hint="eastAsia"/>
          <w:sz w:val="24"/>
          <w:szCs w:val="24"/>
        </w:rPr>
        <w:t>号：</w:t>
      </w:r>
      <w:r>
        <w:rPr>
          <w:rFonts w:ascii="宋体" w:hAnsi="宋体" w:cs="宋体" w:hint="eastAsia"/>
          <w:sz w:val="24"/>
          <w:szCs w:val="24"/>
          <w:u w:val="single"/>
        </w:rPr>
        <w:t xml:space="preserve">                          </w:t>
      </w:r>
    </w:p>
    <w:p w14:paraId="0001602D" w14:textId="77777777" w:rsidR="00C413E6" w:rsidRDefault="001D182D">
      <w:pPr>
        <w:widowControl w:val="0"/>
        <w:spacing w:after="0" w:line="440" w:lineRule="exact"/>
        <w:ind w:left="559"/>
        <w:jc w:val="both"/>
        <w:rPr>
          <w:rFonts w:ascii="宋体" w:hAnsi="宋体" w:cs="宋体"/>
          <w:sz w:val="24"/>
          <w:szCs w:val="24"/>
          <w:u w:val="single"/>
        </w:rPr>
      </w:pPr>
      <w:r>
        <w:rPr>
          <w:rFonts w:ascii="宋体" w:hAnsi="宋体" w:cs="宋体" w:hint="eastAsia"/>
          <w:sz w:val="24"/>
          <w:szCs w:val="24"/>
        </w:rPr>
        <w:t>开户行：</w:t>
      </w:r>
      <w:r>
        <w:rPr>
          <w:rFonts w:ascii="宋体" w:hAnsi="宋体" w:cs="宋体" w:hint="eastAsia"/>
          <w:sz w:val="24"/>
          <w:szCs w:val="24"/>
          <w:u w:val="single"/>
        </w:rPr>
        <w:t xml:space="preserve">                          </w:t>
      </w:r>
    </w:p>
    <w:p w14:paraId="4FD3441C" w14:textId="77777777" w:rsidR="00C413E6" w:rsidRDefault="001D182D">
      <w:pPr>
        <w:widowControl w:val="0"/>
        <w:spacing w:after="0" w:line="440" w:lineRule="exact"/>
        <w:ind w:firstLine="482"/>
        <w:jc w:val="both"/>
        <w:rPr>
          <w:rFonts w:ascii="宋体" w:hAnsi="宋体" w:cs="宋体"/>
          <w:b/>
          <w:sz w:val="24"/>
          <w:szCs w:val="24"/>
        </w:rPr>
      </w:pPr>
      <w:r>
        <w:rPr>
          <w:rFonts w:ascii="宋体" w:hAnsi="宋体" w:cs="宋体" w:hint="eastAsia"/>
          <w:b/>
          <w:sz w:val="24"/>
          <w:szCs w:val="24"/>
        </w:rPr>
        <w:t>六、违约责任及纠纷解决</w:t>
      </w:r>
    </w:p>
    <w:p w14:paraId="76E8D4FD"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、甲方如未按时拨付相关经费，乙方可停止执行甲方提出的专业特色市场产品质量风险动态监测任务。</w:t>
      </w:r>
    </w:p>
    <w:p w14:paraId="5D3FEE69"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、乙方如出现以下情形，甲方有权扣除其部分或全部检验费用、解除合同并取消检验资格：</w:t>
      </w:r>
    </w:p>
    <w:p w14:paraId="78AA1FC3"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）未经许可分包专业特色市场产品质量风险动态监测任务的；</w:t>
      </w:r>
    </w:p>
    <w:p w14:paraId="31917214"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）拒绝、阻挠、逃避甲方对专业特色市场产品质量风险动态监测工作质量和经费使用情况开展的监督检查和考核；</w:t>
      </w:r>
    </w:p>
    <w:p w14:paraId="33D23505"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3</w:t>
      </w:r>
      <w:r>
        <w:rPr>
          <w:rFonts w:ascii="宋体" w:hAnsi="宋体" w:cs="宋体" w:hint="eastAsia"/>
          <w:sz w:val="24"/>
          <w:szCs w:val="24"/>
        </w:rPr>
        <w:t>）未按时完成承检工作、数据上报、工作总结以及其他抽检监测等资料，且未向甲方提出合理说明的。甲方有明确交付期限而乙方逾期交付服务的，应按合同总额和逾期交付时间每日千分之六向甲方偿付滞纳金，由甲方从待付款项中扣除。逾期时间超过约定日期</w:t>
      </w:r>
      <w:r>
        <w:rPr>
          <w:rFonts w:ascii="宋体" w:hAnsi="宋体" w:cs="宋体" w:hint="eastAsia"/>
          <w:sz w:val="24"/>
          <w:szCs w:val="24"/>
        </w:rPr>
        <w:t>10</w:t>
      </w:r>
      <w:r>
        <w:rPr>
          <w:rFonts w:ascii="宋体" w:hAnsi="宋体" w:cs="宋体" w:hint="eastAsia"/>
          <w:sz w:val="24"/>
          <w:szCs w:val="24"/>
        </w:rPr>
        <w:t>日不能交付的，甲方可解除本合同。乙方因逾期交付或其他违约行为导致甲方解除合同的，乙方应向甲方支付本合同总价</w:t>
      </w:r>
      <w:r>
        <w:rPr>
          <w:rFonts w:ascii="宋体" w:hAnsi="宋体" w:cs="宋体"/>
          <w:sz w:val="24"/>
          <w:szCs w:val="24"/>
        </w:rPr>
        <w:t>5%</w:t>
      </w:r>
      <w:r>
        <w:rPr>
          <w:rFonts w:ascii="宋体" w:hAnsi="宋体" w:cs="宋体" w:hint="eastAsia"/>
          <w:sz w:val="24"/>
          <w:szCs w:val="24"/>
        </w:rPr>
        <w:t>的违约金，如造成甲方损失超过违约金的，超出部分由乙方继续承担赔偿责任。</w:t>
      </w:r>
    </w:p>
    <w:p w14:paraId="2248CCCC"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4</w:t>
      </w:r>
      <w:r>
        <w:rPr>
          <w:rFonts w:ascii="宋体" w:hAnsi="宋体" w:cs="宋体" w:hint="eastAsia"/>
          <w:sz w:val="24"/>
          <w:szCs w:val="24"/>
        </w:rPr>
        <w:t>）未经甲方许可减少或者调换抽样检验品种、批次、项目或者抽样区域、环节的。乙方所交付的服务内容、质量不符合合同规定及招标文件规定标准和投标文件响应內容的，甲方有权拒收该服务，乙方愿意更换服务但逾期交付的，</w:t>
      </w:r>
      <w:r>
        <w:rPr>
          <w:rFonts w:ascii="宋体" w:hAnsi="宋体" w:cs="宋体" w:hint="eastAsia"/>
          <w:sz w:val="24"/>
          <w:szCs w:val="24"/>
        </w:rPr>
        <w:lastRenderedPageBreak/>
        <w:t>按乙方逾期交付处理。乙方拒绝更换服务的，甲方可单方面解除合同，乙方应向甲方支付合同总价</w:t>
      </w:r>
      <w:r>
        <w:rPr>
          <w:rFonts w:ascii="宋体" w:hAnsi="宋体" w:cs="宋体"/>
          <w:sz w:val="24"/>
          <w:szCs w:val="24"/>
        </w:rPr>
        <w:t>5%</w:t>
      </w:r>
      <w:r>
        <w:rPr>
          <w:rFonts w:ascii="宋体" w:hAnsi="宋体" w:cs="宋体" w:hint="eastAsia"/>
          <w:sz w:val="24"/>
          <w:szCs w:val="24"/>
        </w:rPr>
        <w:t>的违约金。</w:t>
      </w:r>
    </w:p>
    <w:p w14:paraId="5DE568A0"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、对乙方出现的如下情形，造成不良结果的，甲方将不再委托检验任务、解除合同直至追究法律责任，并要求乙方退还甲方已预付的合同款项并赔偿甲方因此造成的所有损失：</w:t>
      </w:r>
    </w:p>
    <w:p w14:paraId="44EBBD02"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）出具虚假、错误检验数据和报告的；</w:t>
      </w:r>
    </w:p>
    <w:p w14:paraId="22BECB5F"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）违反保密规定，向甲方以外单位或被抽检方泄露检验结果的；</w:t>
      </w:r>
    </w:p>
    <w:p w14:paraId="0C8CC698"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3</w:t>
      </w:r>
      <w:r>
        <w:rPr>
          <w:rFonts w:ascii="宋体" w:hAnsi="宋体" w:cs="宋体" w:hint="eastAsia"/>
          <w:sz w:val="24"/>
          <w:szCs w:val="24"/>
        </w:rPr>
        <w:t>）超资质范围出具检验报告、未按规定时限出具检验报告；</w:t>
      </w:r>
    </w:p>
    <w:p w14:paraId="0FAB68D9"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4</w:t>
      </w:r>
      <w:r>
        <w:rPr>
          <w:rFonts w:ascii="宋体" w:hAnsi="宋体" w:cs="宋体" w:hint="eastAsia"/>
          <w:sz w:val="24"/>
          <w:szCs w:val="24"/>
        </w:rPr>
        <w:t>）因运输、保存不当导致备份样品丢失或者损毁的。</w:t>
      </w:r>
    </w:p>
    <w:p w14:paraId="3DE20614"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4</w:t>
      </w:r>
      <w:r>
        <w:rPr>
          <w:rFonts w:ascii="宋体" w:hAnsi="宋体" w:cs="宋体" w:hint="eastAsia"/>
          <w:sz w:val="24"/>
          <w:szCs w:val="24"/>
        </w:rPr>
        <w:t>、因乙方虚假承诺而造成甲方损失或影响甲方整体抽样工作的，甲方有权单方面解除合同，过程中所产生的费用甲方将不予支付，禁止其</w:t>
      </w:r>
      <w:r>
        <w:rPr>
          <w:rFonts w:ascii="宋体" w:hAnsi="宋体" w:cs="宋体" w:hint="eastAsia"/>
          <w:sz w:val="24"/>
          <w:szCs w:val="24"/>
        </w:rPr>
        <w:t>3</w:t>
      </w:r>
      <w:r>
        <w:rPr>
          <w:rFonts w:ascii="宋体" w:hAnsi="宋体" w:cs="宋体" w:hint="eastAsia"/>
          <w:sz w:val="24"/>
          <w:szCs w:val="24"/>
        </w:rPr>
        <w:t>年内承担专业特色市场产品质量风险动态监测任务。</w:t>
      </w:r>
    </w:p>
    <w:p w14:paraId="230FFE6A"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5</w:t>
      </w:r>
      <w:r>
        <w:rPr>
          <w:rFonts w:ascii="宋体" w:hAnsi="宋体" w:cs="宋体" w:hint="eastAsia"/>
          <w:sz w:val="24"/>
          <w:szCs w:val="24"/>
        </w:rPr>
        <w:t>、乙方如出现出具虚假、错误检测数据或检验报告的，甲方将扣除相应的批次经费，乙方需承担后续可能出现的赔偿责任。</w:t>
      </w:r>
    </w:p>
    <w:p w14:paraId="379FF77C"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6</w:t>
      </w:r>
      <w:r>
        <w:rPr>
          <w:rFonts w:ascii="宋体" w:hAnsi="宋体" w:cs="宋体" w:hint="eastAsia"/>
          <w:sz w:val="24"/>
          <w:szCs w:val="24"/>
        </w:rPr>
        <w:t>、因乙方工作差错造成的样品损坏、检验结果偏差等工作质量问题导致撤销批次情况发生，甲方不支付撤销批次的相关费用，甲方视情况通报。</w:t>
      </w:r>
    </w:p>
    <w:p w14:paraId="0EE614C2"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7</w:t>
      </w:r>
      <w:r>
        <w:rPr>
          <w:rFonts w:ascii="宋体" w:hAnsi="宋体" w:cs="宋体" w:hint="eastAsia"/>
          <w:sz w:val="24"/>
          <w:szCs w:val="24"/>
        </w:rPr>
        <w:t>、因履行本合同引起的或与本合同有关的争议，甲乙双方应首先通过友好协商解决，如果协商不能解决争议，任何一方均可向甲方所在地有管辖权的人民法院提起诉讼。其他违约责任，违约方应按违约行为对守约方造成的实际损失进行赔偿。</w:t>
      </w:r>
    </w:p>
    <w:p w14:paraId="2BB71F9C" w14:textId="77777777" w:rsidR="00C413E6" w:rsidRDefault="001D182D">
      <w:pPr>
        <w:widowControl w:val="0"/>
        <w:spacing w:after="0" w:line="440" w:lineRule="exact"/>
        <w:ind w:firstLine="482"/>
        <w:jc w:val="both"/>
        <w:rPr>
          <w:rFonts w:ascii="宋体" w:hAnsi="宋体" w:cs="宋体"/>
          <w:b/>
          <w:sz w:val="24"/>
          <w:szCs w:val="24"/>
        </w:rPr>
      </w:pPr>
      <w:r>
        <w:rPr>
          <w:rFonts w:ascii="宋体" w:hAnsi="宋体" w:cs="宋体" w:hint="eastAsia"/>
          <w:b/>
          <w:sz w:val="24"/>
          <w:szCs w:val="24"/>
        </w:rPr>
        <w:t>七、验收方法与验收标准</w:t>
      </w:r>
    </w:p>
    <w:p w14:paraId="2B4461F0"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、乙方应依据《产品质量监督抽查管理暂行办法》《江苏省省级产品质量监督抽查工作规范》、经江苏省市场监管局审定的监督抽查</w:t>
      </w:r>
      <w:r>
        <w:rPr>
          <w:rFonts w:ascii="宋体" w:hAnsi="宋体" w:cs="宋体" w:hint="eastAsia"/>
          <w:sz w:val="24"/>
          <w:szCs w:val="24"/>
        </w:rPr>
        <w:t>/</w:t>
      </w:r>
      <w:r>
        <w:rPr>
          <w:rFonts w:ascii="宋体" w:hAnsi="宋体" w:cs="宋体" w:hint="eastAsia"/>
          <w:sz w:val="24"/>
          <w:szCs w:val="24"/>
        </w:rPr>
        <w:t>风险监测实施方案、产品质量监督抽查实施细则等要求开展抽样检验工作，确保完成任务质量。</w:t>
      </w:r>
    </w:p>
    <w:p w14:paraId="796E0BDA"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、甲方在乙方完成抽检任务后应及时组织验收</w:t>
      </w:r>
      <w:r>
        <w:rPr>
          <w:rFonts w:ascii="宋体" w:hAnsi="宋体" w:cs="宋体" w:hint="eastAsia"/>
          <w:sz w:val="24"/>
          <w:szCs w:val="24"/>
          <w:lang w:val="zh-CN"/>
        </w:rPr>
        <w:t>，并根据验收结论，确定是否可以付款。</w:t>
      </w:r>
    </w:p>
    <w:p w14:paraId="0DC997F8"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3</w:t>
      </w:r>
      <w:r>
        <w:rPr>
          <w:rFonts w:ascii="宋体" w:hAnsi="宋体" w:cs="宋体" w:hint="eastAsia"/>
          <w:sz w:val="24"/>
          <w:szCs w:val="24"/>
        </w:rPr>
        <w:t>、验收结论分为通过、整改后通过、不予通过三类。验收结论为通过的，甲方按合同约定支付合同费用；验收后甲方认为需要整改的，乙方在经整改后能符合甲方要求的，为整改后通过，甲方在乙方完成整改后按合同约定支付合同费用；验收结论为不予通过的，则甲方有权扣除其部分或全部合同费用。</w:t>
      </w:r>
    </w:p>
    <w:p w14:paraId="09D7BC9F"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lastRenderedPageBreak/>
        <w:t>4</w:t>
      </w:r>
      <w:r>
        <w:rPr>
          <w:rFonts w:ascii="宋体" w:hAnsi="宋体" w:cs="宋体" w:hint="eastAsia"/>
          <w:sz w:val="24"/>
          <w:szCs w:val="24"/>
        </w:rPr>
        <w:t>、</w:t>
      </w:r>
      <w:r>
        <w:rPr>
          <w:rFonts w:ascii="宋体" w:hAnsi="宋体" w:cs="宋体" w:hint="eastAsia"/>
          <w:sz w:val="24"/>
          <w:szCs w:val="24"/>
          <w:lang w:val="zh-CN"/>
        </w:rPr>
        <w:t>验收标准如下：</w:t>
      </w:r>
    </w:p>
    <w:p w14:paraId="346BC3BA"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lang w:val="zh-CN"/>
        </w:rPr>
        <w:t>a</w:t>
      </w:r>
      <w:r>
        <w:rPr>
          <w:rFonts w:ascii="宋体" w:hAnsi="宋体" w:cs="宋体" w:hint="eastAsia"/>
          <w:sz w:val="24"/>
          <w:szCs w:val="24"/>
          <w:lang w:val="zh-CN"/>
        </w:rPr>
        <w:t>、在委托书限定时间内完成任务并及时上传“江苏省产品质量安全监督管理系统”</w:t>
      </w:r>
      <w:r>
        <w:rPr>
          <w:rFonts w:ascii="宋体" w:hAnsi="宋体" w:cs="宋体" w:hint="eastAsia"/>
          <w:sz w:val="24"/>
          <w:szCs w:val="24"/>
        </w:rPr>
        <w:t>。</w:t>
      </w:r>
    </w:p>
    <w:p w14:paraId="2540979B"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b</w:t>
      </w:r>
      <w:r>
        <w:rPr>
          <w:rFonts w:ascii="宋体" w:hAnsi="宋体" w:cs="宋体" w:hint="eastAsia"/>
          <w:sz w:val="24"/>
          <w:szCs w:val="24"/>
        </w:rPr>
        <w:t>、有效抽查批次数满足合同约定批次数的</w:t>
      </w:r>
      <w:r>
        <w:rPr>
          <w:rFonts w:ascii="宋体" w:hAnsi="宋体" w:cs="宋体" w:hint="eastAsia"/>
          <w:sz w:val="24"/>
          <w:szCs w:val="24"/>
        </w:rPr>
        <w:t>95%</w:t>
      </w:r>
      <w:r>
        <w:rPr>
          <w:rFonts w:ascii="宋体" w:hAnsi="宋体" w:cs="宋体" w:hint="eastAsia"/>
          <w:sz w:val="24"/>
          <w:szCs w:val="24"/>
        </w:rPr>
        <w:t>及以上。</w:t>
      </w:r>
    </w:p>
    <w:p w14:paraId="3A04D167"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c</w:t>
      </w:r>
      <w:r>
        <w:rPr>
          <w:rFonts w:ascii="宋体" w:hAnsi="宋体" w:cs="宋体" w:hint="eastAsia"/>
          <w:sz w:val="24"/>
          <w:szCs w:val="24"/>
        </w:rPr>
        <w:t>、未抽到样（终止抽样）情况说明表、抽样单、检验报告、质量分析报告等文书资料按要求编写并提交，且无重大错误。</w:t>
      </w:r>
    </w:p>
    <w:p w14:paraId="65E229D1"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d</w:t>
      </w:r>
      <w:r>
        <w:rPr>
          <w:rFonts w:ascii="宋体" w:hAnsi="宋体" w:cs="宋体" w:hint="eastAsia"/>
          <w:sz w:val="24"/>
          <w:szCs w:val="24"/>
        </w:rPr>
        <w:t>、履约期间无违规违纪情况。</w:t>
      </w:r>
    </w:p>
    <w:p w14:paraId="306B291E" w14:textId="77777777" w:rsidR="00C413E6" w:rsidRDefault="001D182D">
      <w:pPr>
        <w:widowControl w:val="0"/>
        <w:spacing w:after="0" w:line="440" w:lineRule="exact"/>
        <w:ind w:firstLine="482"/>
        <w:jc w:val="both"/>
        <w:rPr>
          <w:rFonts w:ascii="宋体" w:hAnsi="宋体" w:cs="宋体"/>
          <w:b/>
          <w:sz w:val="24"/>
          <w:szCs w:val="24"/>
        </w:rPr>
      </w:pPr>
      <w:r>
        <w:rPr>
          <w:rFonts w:ascii="宋体" w:hAnsi="宋体" w:cs="宋体" w:hint="eastAsia"/>
          <w:b/>
          <w:sz w:val="24"/>
          <w:szCs w:val="24"/>
        </w:rPr>
        <w:t>八、服务期限</w:t>
      </w:r>
    </w:p>
    <w:p w14:paraId="1A1536D9"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lang w:val="zh-CN"/>
        </w:rPr>
        <w:t>乙方服务期限：合同签订之日起至</w:t>
      </w:r>
      <w:r>
        <w:rPr>
          <w:rFonts w:ascii="宋体" w:hAnsi="宋体" w:cs="宋体" w:hint="eastAsia"/>
          <w:sz w:val="24"/>
          <w:szCs w:val="24"/>
        </w:rPr>
        <w:t>2026</w:t>
      </w:r>
      <w:r>
        <w:rPr>
          <w:rFonts w:ascii="宋体" w:hAnsi="宋体" w:cs="宋体" w:hint="eastAsia"/>
          <w:sz w:val="24"/>
          <w:szCs w:val="24"/>
          <w:lang w:val="zh-CN"/>
        </w:rPr>
        <w:t>年</w:t>
      </w:r>
      <w:r>
        <w:rPr>
          <w:rFonts w:ascii="宋体" w:hAnsi="宋体" w:cs="宋体" w:hint="eastAsia"/>
          <w:sz w:val="24"/>
          <w:szCs w:val="24"/>
        </w:rPr>
        <w:t>11</w:t>
      </w:r>
      <w:r>
        <w:rPr>
          <w:rFonts w:ascii="宋体" w:hAnsi="宋体" w:cs="宋体" w:hint="eastAsia"/>
          <w:sz w:val="24"/>
          <w:szCs w:val="24"/>
          <w:lang w:val="zh-CN"/>
        </w:rPr>
        <w:t>月</w:t>
      </w:r>
      <w:r>
        <w:rPr>
          <w:rFonts w:ascii="宋体" w:hAnsi="宋体" w:cs="宋体" w:hint="eastAsia"/>
          <w:sz w:val="24"/>
          <w:szCs w:val="24"/>
        </w:rPr>
        <w:t>30</w:t>
      </w:r>
      <w:r>
        <w:rPr>
          <w:rFonts w:ascii="宋体" w:hAnsi="宋体" w:cs="宋体" w:hint="eastAsia"/>
          <w:sz w:val="24"/>
          <w:szCs w:val="24"/>
          <w:lang w:val="zh-CN"/>
        </w:rPr>
        <w:t>日。</w:t>
      </w:r>
    </w:p>
    <w:p w14:paraId="3AE5D93B" w14:textId="77777777" w:rsidR="00C413E6" w:rsidRDefault="001D182D">
      <w:pPr>
        <w:widowControl w:val="0"/>
        <w:spacing w:after="0" w:line="440" w:lineRule="exact"/>
        <w:ind w:firstLine="482"/>
        <w:jc w:val="both"/>
        <w:rPr>
          <w:rFonts w:ascii="宋体" w:hAnsi="宋体" w:cs="宋体"/>
          <w:b/>
          <w:sz w:val="24"/>
          <w:szCs w:val="24"/>
        </w:rPr>
      </w:pPr>
      <w:r>
        <w:rPr>
          <w:rFonts w:ascii="宋体" w:hAnsi="宋体" w:cs="宋体" w:hint="eastAsia"/>
          <w:b/>
          <w:sz w:val="24"/>
          <w:szCs w:val="24"/>
        </w:rPr>
        <w:t>九、备注</w:t>
      </w:r>
    </w:p>
    <w:p w14:paraId="1ECB8154"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、本合同与招标文件、乙方投标文件如有抵触之处，以本合同条款为准。</w:t>
      </w:r>
    </w:p>
    <w:p w14:paraId="002D45A4"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、下列文件均为本合同的组成部分：</w:t>
      </w:r>
    </w:p>
    <w:p w14:paraId="63D55B0D"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）招标文件、答疑及补充通知；</w:t>
      </w:r>
    </w:p>
    <w:p w14:paraId="0B12DD97"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）投标文件；</w:t>
      </w:r>
    </w:p>
    <w:p w14:paraId="6DCB9FE0" w14:textId="77777777" w:rsidR="00C413E6" w:rsidRDefault="001D182D">
      <w:pPr>
        <w:widowControl w:val="0"/>
        <w:spacing w:after="0" w:line="440" w:lineRule="exact"/>
        <w:ind w:firstLine="523"/>
        <w:jc w:val="both"/>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3</w:t>
      </w:r>
      <w:r>
        <w:rPr>
          <w:rFonts w:ascii="宋体" w:hAnsi="宋体" w:cs="宋体" w:hint="eastAsia"/>
          <w:sz w:val="24"/>
          <w:szCs w:val="24"/>
        </w:rPr>
        <w:t>）本合同执行中共同签署的补充与修正文件。</w:t>
      </w:r>
    </w:p>
    <w:p w14:paraId="37C15328" w14:textId="77777777" w:rsidR="00C413E6" w:rsidRDefault="001D182D">
      <w:pPr>
        <w:widowControl w:val="0"/>
        <w:spacing w:after="0" w:line="240" w:lineRule="auto"/>
        <w:ind w:firstLine="523"/>
        <w:jc w:val="both"/>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4</w:t>
      </w:r>
      <w:r>
        <w:rPr>
          <w:rFonts w:ascii="宋体" w:hAnsi="宋体" w:cs="宋体" w:hint="eastAsia"/>
          <w:sz w:val="24"/>
          <w:szCs w:val="24"/>
        </w:rPr>
        <w:t>）联合体协议（如有）</w:t>
      </w:r>
    </w:p>
    <w:p w14:paraId="0E9FE5E6" w14:textId="77777777" w:rsidR="00C413E6" w:rsidRDefault="001D182D">
      <w:pPr>
        <w:widowControl w:val="0"/>
        <w:spacing w:after="0" w:line="440" w:lineRule="exact"/>
        <w:ind w:firstLine="482"/>
        <w:jc w:val="both"/>
        <w:rPr>
          <w:rFonts w:ascii="宋体" w:hAnsi="宋体" w:cs="宋体"/>
          <w:b/>
          <w:sz w:val="24"/>
          <w:szCs w:val="24"/>
        </w:rPr>
      </w:pPr>
      <w:r>
        <w:rPr>
          <w:rFonts w:ascii="宋体" w:hAnsi="宋体" w:cs="宋体" w:hint="eastAsia"/>
          <w:b/>
          <w:sz w:val="24"/>
          <w:szCs w:val="24"/>
        </w:rPr>
        <w:t>十、合同书双方签章</w:t>
      </w:r>
    </w:p>
    <w:p w14:paraId="27435D28" w14:textId="77777777" w:rsidR="00C413E6" w:rsidRDefault="001D182D">
      <w:pPr>
        <w:widowControl w:val="0"/>
        <w:spacing w:after="0" w:line="440" w:lineRule="exact"/>
        <w:ind w:firstLine="480"/>
        <w:jc w:val="both"/>
        <w:rPr>
          <w:rFonts w:ascii="宋体" w:hAnsi="宋体" w:cs="宋体"/>
          <w:sz w:val="24"/>
          <w:szCs w:val="24"/>
        </w:rPr>
      </w:pPr>
      <w:r>
        <w:rPr>
          <w:rFonts w:ascii="宋体" w:hAnsi="宋体" w:cs="宋体" w:hint="eastAsia"/>
          <w:sz w:val="24"/>
          <w:szCs w:val="24"/>
        </w:rPr>
        <w:t>本合同一式四份，经双方签字并盖章后生效。</w:t>
      </w:r>
      <w:r>
        <w:rPr>
          <w:rFonts w:ascii="宋体" w:hAnsi="宋体" w:cs="宋体" w:hint="eastAsia"/>
          <w:sz w:val="24"/>
          <w:szCs w:val="24"/>
        </w:rPr>
        <w:br w:type="page" w:clear="all"/>
      </w:r>
    </w:p>
    <w:tbl>
      <w:tblPr>
        <w:tblW w:w="479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822"/>
        <w:gridCol w:w="3977"/>
        <w:gridCol w:w="2164"/>
      </w:tblGrid>
      <w:tr w:rsidR="00C413E6" w14:paraId="7AF86032" w14:textId="77777777">
        <w:trPr>
          <w:trHeight w:val="494"/>
          <w:jc w:val="center"/>
        </w:trPr>
        <w:tc>
          <w:tcPr>
            <w:tcW w:w="1144" w:type="dxa"/>
            <w:vMerge w:val="restart"/>
            <w:vAlign w:val="center"/>
          </w:tcPr>
          <w:p w14:paraId="5E598EA3" w14:textId="77777777" w:rsidR="00C413E6" w:rsidRDefault="00C413E6">
            <w:pPr>
              <w:widowControl w:val="0"/>
              <w:spacing w:after="0" w:line="440" w:lineRule="exact"/>
              <w:jc w:val="both"/>
              <w:rPr>
                <w:rFonts w:ascii="宋体" w:hAnsi="宋体" w:cs="宋体"/>
                <w:b/>
                <w:spacing w:val="-9"/>
                <w:sz w:val="24"/>
                <w:szCs w:val="24"/>
              </w:rPr>
            </w:pPr>
          </w:p>
          <w:p w14:paraId="2CC1EB84" w14:textId="77777777" w:rsidR="00C413E6" w:rsidRDefault="00C413E6">
            <w:pPr>
              <w:widowControl w:val="0"/>
              <w:spacing w:after="0" w:line="440" w:lineRule="exact"/>
              <w:jc w:val="both"/>
              <w:rPr>
                <w:rFonts w:ascii="宋体" w:hAnsi="宋体" w:cs="宋体"/>
                <w:b/>
                <w:spacing w:val="-9"/>
                <w:sz w:val="24"/>
                <w:szCs w:val="24"/>
              </w:rPr>
            </w:pPr>
          </w:p>
          <w:p w14:paraId="2674FACD" w14:textId="77777777" w:rsidR="00C413E6" w:rsidRDefault="001D182D">
            <w:pPr>
              <w:widowControl w:val="0"/>
              <w:spacing w:after="0" w:line="440" w:lineRule="exact"/>
              <w:ind w:right="114"/>
              <w:jc w:val="center"/>
              <w:rPr>
                <w:rFonts w:ascii="宋体" w:hAnsi="宋体" w:cs="宋体"/>
                <w:b/>
                <w:sz w:val="24"/>
                <w:szCs w:val="24"/>
              </w:rPr>
            </w:pPr>
            <w:r>
              <w:rPr>
                <w:rFonts w:ascii="宋体" w:hAnsi="宋体" w:cs="宋体" w:hint="eastAsia"/>
                <w:b/>
                <w:spacing w:val="-9"/>
                <w:sz w:val="24"/>
                <w:szCs w:val="24"/>
              </w:rPr>
              <w:t>委托单位</w:t>
            </w:r>
            <w:r>
              <w:rPr>
                <w:rFonts w:ascii="宋体" w:hAnsi="宋体" w:cs="宋体" w:hint="eastAsia"/>
                <w:b/>
                <w:sz w:val="24"/>
                <w:szCs w:val="24"/>
              </w:rPr>
              <w:t>(</w:t>
            </w:r>
            <w:r>
              <w:rPr>
                <w:rFonts w:ascii="宋体" w:hAnsi="宋体" w:cs="宋体" w:hint="eastAsia"/>
                <w:b/>
                <w:sz w:val="24"/>
                <w:szCs w:val="24"/>
              </w:rPr>
              <w:t>甲方</w:t>
            </w:r>
            <w:r>
              <w:rPr>
                <w:rFonts w:ascii="宋体" w:hAnsi="宋体" w:cs="宋体" w:hint="eastAsia"/>
                <w:b/>
                <w:sz w:val="24"/>
                <w:szCs w:val="24"/>
              </w:rPr>
              <w:t>)</w:t>
            </w:r>
          </w:p>
        </w:tc>
        <w:tc>
          <w:tcPr>
            <w:tcW w:w="2497" w:type="dxa"/>
            <w:vAlign w:val="center"/>
          </w:tcPr>
          <w:p w14:paraId="70C647C3" w14:textId="77777777" w:rsidR="00C413E6" w:rsidRDefault="001D182D">
            <w:pPr>
              <w:widowControl w:val="0"/>
              <w:spacing w:after="0" w:line="440" w:lineRule="exact"/>
              <w:ind w:left="180" w:right="176"/>
              <w:rPr>
                <w:rFonts w:ascii="宋体" w:hAnsi="宋体" w:cs="宋体"/>
                <w:sz w:val="24"/>
                <w:szCs w:val="24"/>
              </w:rPr>
            </w:pPr>
            <w:r>
              <w:rPr>
                <w:rFonts w:ascii="宋体" w:hAnsi="宋体" w:cs="宋体" w:hint="eastAsia"/>
                <w:sz w:val="24"/>
                <w:szCs w:val="24"/>
              </w:rPr>
              <w:t>单位名称</w:t>
            </w:r>
          </w:p>
        </w:tc>
        <w:tc>
          <w:tcPr>
            <w:tcW w:w="1359" w:type="dxa"/>
            <w:vMerge w:val="restart"/>
            <w:vAlign w:val="center"/>
          </w:tcPr>
          <w:p w14:paraId="01BBF403" w14:textId="77777777" w:rsidR="00C413E6" w:rsidRDefault="00C413E6">
            <w:pPr>
              <w:widowControl w:val="0"/>
              <w:spacing w:after="0" w:line="440" w:lineRule="exact"/>
              <w:jc w:val="center"/>
              <w:rPr>
                <w:rFonts w:ascii="宋体" w:hAnsi="宋体" w:cs="宋体"/>
                <w:sz w:val="24"/>
                <w:szCs w:val="24"/>
              </w:rPr>
            </w:pPr>
          </w:p>
          <w:p w14:paraId="228CC76C" w14:textId="77777777" w:rsidR="00C413E6" w:rsidRDefault="00C413E6">
            <w:pPr>
              <w:widowControl w:val="0"/>
              <w:spacing w:after="0" w:line="440" w:lineRule="exact"/>
              <w:jc w:val="center"/>
              <w:rPr>
                <w:rFonts w:ascii="宋体" w:hAnsi="宋体" w:cs="宋体"/>
                <w:sz w:val="24"/>
                <w:szCs w:val="24"/>
              </w:rPr>
            </w:pPr>
          </w:p>
          <w:p w14:paraId="0DCB33C9" w14:textId="77777777" w:rsidR="00C413E6" w:rsidRDefault="00C413E6">
            <w:pPr>
              <w:widowControl w:val="0"/>
              <w:spacing w:after="0" w:line="440" w:lineRule="exact"/>
              <w:jc w:val="center"/>
              <w:rPr>
                <w:rFonts w:ascii="宋体" w:hAnsi="宋体" w:cs="宋体"/>
                <w:sz w:val="24"/>
                <w:szCs w:val="24"/>
              </w:rPr>
            </w:pPr>
          </w:p>
          <w:p w14:paraId="478E5D51" w14:textId="77777777" w:rsidR="00C413E6" w:rsidRDefault="00C413E6">
            <w:pPr>
              <w:widowControl w:val="0"/>
              <w:spacing w:after="0" w:line="440" w:lineRule="exact"/>
              <w:jc w:val="both"/>
              <w:rPr>
                <w:rFonts w:ascii="宋体" w:hAnsi="宋体" w:cs="宋体"/>
                <w:sz w:val="24"/>
                <w:szCs w:val="24"/>
              </w:rPr>
            </w:pPr>
          </w:p>
          <w:p w14:paraId="3B9EC837" w14:textId="77777777" w:rsidR="00C413E6" w:rsidRDefault="00C413E6">
            <w:pPr>
              <w:widowControl w:val="0"/>
              <w:tabs>
                <w:tab w:val="left" w:pos="946"/>
                <w:tab w:val="left" w:pos="1546"/>
              </w:tabs>
              <w:spacing w:before="139" w:after="0" w:line="440" w:lineRule="exact"/>
              <w:ind w:left="466" w:right="203" w:hanging="358"/>
              <w:jc w:val="center"/>
              <w:rPr>
                <w:rFonts w:ascii="宋体" w:hAnsi="宋体" w:cs="宋体"/>
                <w:sz w:val="24"/>
                <w:szCs w:val="24"/>
              </w:rPr>
            </w:pPr>
          </w:p>
          <w:p w14:paraId="5573AD03" w14:textId="77777777" w:rsidR="00C413E6" w:rsidRDefault="001D182D">
            <w:pPr>
              <w:widowControl w:val="0"/>
              <w:tabs>
                <w:tab w:val="left" w:pos="946"/>
                <w:tab w:val="left" w:pos="1546"/>
              </w:tabs>
              <w:spacing w:before="139" w:after="0" w:line="440" w:lineRule="exact"/>
              <w:ind w:right="203"/>
              <w:jc w:val="center"/>
              <w:rPr>
                <w:rFonts w:ascii="宋体" w:hAnsi="宋体" w:cs="宋体"/>
                <w:sz w:val="24"/>
                <w:szCs w:val="24"/>
              </w:rPr>
            </w:pPr>
            <w:r>
              <w:rPr>
                <w:rFonts w:ascii="宋体" w:hAnsi="宋体" w:cs="宋体" w:hint="eastAsia"/>
                <w:sz w:val="24"/>
                <w:szCs w:val="24"/>
              </w:rPr>
              <w:t>（单位公章）</w:t>
            </w:r>
          </w:p>
          <w:p w14:paraId="51C12D6C" w14:textId="77777777" w:rsidR="00C413E6" w:rsidRDefault="001D182D">
            <w:pPr>
              <w:widowControl w:val="0"/>
              <w:tabs>
                <w:tab w:val="left" w:pos="946"/>
                <w:tab w:val="left" w:pos="1546"/>
              </w:tabs>
              <w:spacing w:before="139" w:after="0" w:line="440" w:lineRule="exact"/>
              <w:ind w:right="203"/>
              <w:jc w:val="both"/>
              <w:rPr>
                <w:rFonts w:ascii="宋体" w:hAnsi="宋体" w:cs="宋体"/>
                <w:sz w:val="24"/>
                <w:szCs w:val="24"/>
              </w:rPr>
            </w:pPr>
            <w:r>
              <w:rPr>
                <w:rFonts w:ascii="宋体" w:hAnsi="宋体" w:cs="宋体" w:hint="eastAsia"/>
                <w:sz w:val="24"/>
                <w:szCs w:val="24"/>
              </w:rPr>
              <w:t xml:space="preserve"> 2026</w:t>
            </w:r>
            <w:r>
              <w:rPr>
                <w:rFonts w:ascii="宋体" w:hAnsi="宋体" w:cs="宋体" w:hint="eastAsia"/>
                <w:sz w:val="24"/>
                <w:szCs w:val="24"/>
              </w:rPr>
              <w:t>年</w:t>
            </w:r>
            <w:r>
              <w:rPr>
                <w:rFonts w:ascii="宋体" w:hAnsi="宋体" w:cs="宋体" w:hint="eastAsia"/>
                <w:sz w:val="24"/>
                <w:szCs w:val="24"/>
              </w:rPr>
              <w:t xml:space="preserve"> </w:t>
            </w:r>
            <w:r>
              <w:rPr>
                <w:rFonts w:ascii="宋体" w:hAnsi="宋体" w:cs="宋体" w:hint="eastAsia"/>
                <w:sz w:val="24"/>
                <w:szCs w:val="24"/>
              </w:rPr>
              <w:t>月</w:t>
            </w:r>
            <w:r>
              <w:rPr>
                <w:rFonts w:ascii="宋体" w:hAnsi="宋体" w:cs="宋体" w:hint="eastAsia"/>
                <w:sz w:val="24"/>
                <w:szCs w:val="24"/>
              </w:rPr>
              <w:t xml:space="preserve">  </w:t>
            </w:r>
            <w:r>
              <w:rPr>
                <w:rFonts w:ascii="宋体" w:hAnsi="宋体" w:cs="宋体" w:hint="eastAsia"/>
                <w:spacing w:val="-17"/>
                <w:sz w:val="24"/>
                <w:szCs w:val="24"/>
              </w:rPr>
              <w:t>日</w:t>
            </w:r>
          </w:p>
        </w:tc>
      </w:tr>
      <w:tr w:rsidR="00C413E6" w14:paraId="0A8E7C24" w14:textId="77777777">
        <w:trPr>
          <w:trHeight w:val="494"/>
          <w:jc w:val="center"/>
        </w:trPr>
        <w:tc>
          <w:tcPr>
            <w:tcW w:w="1144" w:type="dxa"/>
            <w:vMerge/>
            <w:vAlign w:val="center"/>
          </w:tcPr>
          <w:p w14:paraId="258F67CF" w14:textId="77777777" w:rsidR="00C413E6" w:rsidRDefault="00C413E6">
            <w:pPr>
              <w:widowControl w:val="0"/>
              <w:spacing w:after="0" w:line="440" w:lineRule="exact"/>
              <w:jc w:val="center"/>
              <w:rPr>
                <w:rFonts w:ascii="宋体" w:hAnsi="宋体" w:cs="宋体"/>
                <w:color w:val="000000"/>
                <w:sz w:val="24"/>
                <w:szCs w:val="24"/>
              </w:rPr>
            </w:pPr>
          </w:p>
        </w:tc>
        <w:tc>
          <w:tcPr>
            <w:tcW w:w="2497" w:type="dxa"/>
            <w:vAlign w:val="center"/>
          </w:tcPr>
          <w:p w14:paraId="098E3D9B" w14:textId="77777777" w:rsidR="00C413E6" w:rsidRDefault="001D182D">
            <w:pPr>
              <w:widowControl w:val="0"/>
              <w:spacing w:before="42" w:after="0" w:line="440" w:lineRule="exact"/>
              <w:ind w:left="243" w:right="-29" w:hanging="137"/>
              <w:rPr>
                <w:rFonts w:ascii="宋体" w:hAnsi="宋体" w:cs="宋体"/>
                <w:sz w:val="24"/>
                <w:szCs w:val="24"/>
              </w:rPr>
            </w:pPr>
            <w:r>
              <w:rPr>
                <w:rFonts w:ascii="宋体" w:hAnsi="宋体" w:cs="宋体" w:hint="eastAsia"/>
                <w:sz w:val="24"/>
                <w:szCs w:val="24"/>
              </w:rPr>
              <w:t>委托单位（甲方）</w:t>
            </w:r>
          </w:p>
          <w:p w14:paraId="30DE08C6" w14:textId="77777777" w:rsidR="00C413E6" w:rsidRDefault="001D182D">
            <w:pPr>
              <w:widowControl w:val="0"/>
              <w:spacing w:before="42" w:after="0" w:line="440" w:lineRule="exact"/>
              <w:ind w:left="243" w:right="-29" w:hanging="137"/>
              <w:rPr>
                <w:rFonts w:ascii="宋体" w:hAnsi="宋体" w:cs="宋体"/>
                <w:sz w:val="24"/>
                <w:szCs w:val="24"/>
              </w:rPr>
            </w:pPr>
            <w:r>
              <w:rPr>
                <w:rFonts w:ascii="宋体" w:hAnsi="宋体" w:cs="宋体" w:hint="eastAsia"/>
                <w:sz w:val="24"/>
                <w:szCs w:val="24"/>
              </w:rPr>
              <w:t>代表（签字）</w:t>
            </w:r>
          </w:p>
        </w:tc>
        <w:tc>
          <w:tcPr>
            <w:tcW w:w="1359" w:type="dxa"/>
            <w:vMerge/>
            <w:vAlign w:val="center"/>
          </w:tcPr>
          <w:p w14:paraId="510366E0" w14:textId="77777777" w:rsidR="00C413E6" w:rsidRDefault="00C413E6">
            <w:pPr>
              <w:widowControl w:val="0"/>
              <w:spacing w:after="0" w:line="440" w:lineRule="exact"/>
              <w:jc w:val="center"/>
              <w:rPr>
                <w:rFonts w:ascii="宋体" w:hAnsi="宋体" w:cs="宋体"/>
                <w:color w:val="000000"/>
                <w:sz w:val="24"/>
                <w:szCs w:val="24"/>
              </w:rPr>
            </w:pPr>
          </w:p>
        </w:tc>
      </w:tr>
      <w:tr w:rsidR="00C413E6" w14:paraId="7E4B34FD" w14:textId="77777777">
        <w:trPr>
          <w:trHeight w:val="494"/>
          <w:jc w:val="center"/>
        </w:trPr>
        <w:tc>
          <w:tcPr>
            <w:tcW w:w="1144" w:type="dxa"/>
            <w:vMerge/>
            <w:vAlign w:val="center"/>
          </w:tcPr>
          <w:p w14:paraId="173D1F9D" w14:textId="77777777" w:rsidR="00C413E6" w:rsidRDefault="00C413E6">
            <w:pPr>
              <w:widowControl w:val="0"/>
              <w:spacing w:after="0" w:line="440" w:lineRule="exact"/>
              <w:jc w:val="center"/>
              <w:rPr>
                <w:rFonts w:ascii="宋体" w:hAnsi="宋体" w:cs="宋体"/>
                <w:color w:val="000000"/>
                <w:sz w:val="24"/>
                <w:szCs w:val="24"/>
              </w:rPr>
            </w:pPr>
          </w:p>
        </w:tc>
        <w:tc>
          <w:tcPr>
            <w:tcW w:w="2497" w:type="dxa"/>
            <w:vAlign w:val="center"/>
          </w:tcPr>
          <w:p w14:paraId="1EF275CC" w14:textId="77777777" w:rsidR="00C413E6" w:rsidRDefault="001D182D">
            <w:pPr>
              <w:widowControl w:val="0"/>
              <w:spacing w:before="209" w:after="0" w:line="440" w:lineRule="exact"/>
              <w:ind w:right="176" w:firstLine="240"/>
              <w:rPr>
                <w:rFonts w:ascii="宋体" w:hAnsi="宋体" w:cs="宋体"/>
                <w:sz w:val="24"/>
                <w:szCs w:val="24"/>
              </w:rPr>
            </w:pPr>
            <w:r>
              <w:rPr>
                <w:rFonts w:ascii="宋体" w:hAnsi="宋体" w:cs="宋体" w:hint="eastAsia"/>
                <w:sz w:val="24"/>
                <w:szCs w:val="24"/>
              </w:rPr>
              <w:t>项目联系人</w:t>
            </w:r>
          </w:p>
        </w:tc>
        <w:tc>
          <w:tcPr>
            <w:tcW w:w="1359" w:type="dxa"/>
            <w:vMerge/>
            <w:vAlign w:val="center"/>
          </w:tcPr>
          <w:p w14:paraId="569DC995" w14:textId="77777777" w:rsidR="00C413E6" w:rsidRDefault="00C413E6">
            <w:pPr>
              <w:widowControl w:val="0"/>
              <w:spacing w:after="0" w:line="440" w:lineRule="exact"/>
              <w:jc w:val="center"/>
              <w:rPr>
                <w:rFonts w:ascii="宋体" w:hAnsi="宋体" w:cs="宋体"/>
                <w:color w:val="000000"/>
                <w:sz w:val="24"/>
                <w:szCs w:val="24"/>
              </w:rPr>
            </w:pPr>
          </w:p>
        </w:tc>
      </w:tr>
      <w:tr w:rsidR="00C413E6" w14:paraId="3977D405" w14:textId="77777777">
        <w:trPr>
          <w:trHeight w:val="494"/>
          <w:jc w:val="center"/>
        </w:trPr>
        <w:tc>
          <w:tcPr>
            <w:tcW w:w="1144" w:type="dxa"/>
            <w:vMerge/>
            <w:vAlign w:val="center"/>
          </w:tcPr>
          <w:p w14:paraId="263CC247" w14:textId="77777777" w:rsidR="00C413E6" w:rsidRDefault="00C413E6">
            <w:pPr>
              <w:widowControl w:val="0"/>
              <w:spacing w:after="0" w:line="440" w:lineRule="exact"/>
              <w:jc w:val="center"/>
              <w:rPr>
                <w:rFonts w:ascii="宋体" w:hAnsi="宋体" w:cs="宋体"/>
                <w:color w:val="000000"/>
                <w:sz w:val="24"/>
                <w:szCs w:val="24"/>
              </w:rPr>
            </w:pPr>
          </w:p>
        </w:tc>
        <w:tc>
          <w:tcPr>
            <w:tcW w:w="2497" w:type="dxa"/>
            <w:vAlign w:val="center"/>
          </w:tcPr>
          <w:p w14:paraId="03F5D4B8" w14:textId="77777777" w:rsidR="00C413E6" w:rsidRDefault="001D182D">
            <w:pPr>
              <w:widowControl w:val="0"/>
              <w:spacing w:before="1" w:after="0" w:line="440" w:lineRule="exact"/>
              <w:ind w:left="180" w:right="176"/>
              <w:rPr>
                <w:rFonts w:ascii="宋体" w:hAnsi="宋体" w:cs="宋体"/>
                <w:sz w:val="24"/>
                <w:szCs w:val="24"/>
              </w:rPr>
            </w:pPr>
            <w:r>
              <w:rPr>
                <w:rFonts w:ascii="宋体" w:hAnsi="宋体" w:cs="宋体" w:hint="eastAsia"/>
                <w:sz w:val="24"/>
                <w:szCs w:val="24"/>
              </w:rPr>
              <w:t>电子信箱</w:t>
            </w:r>
          </w:p>
        </w:tc>
        <w:tc>
          <w:tcPr>
            <w:tcW w:w="1359" w:type="dxa"/>
            <w:vMerge/>
            <w:vAlign w:val="center"/>
          </w:tcPr>
          <w:p w14:paraId="08EE4FCB" w14:textId="77777777" w:rsidR="00C413E6" w:rsidRDefault="00C413E6">
            <w:pPr>
              <w:widowControl w:val="0"/>
              <w:spacing w:after="0" w:line="440" w:lineRule="exact"/>
              <w:jc w:val="center"/>
              <w:rPr>
                <w:rFonts w:ascii="宋体" w:hAnsi="宋体" w:cs="宋体"/>
                <w:color w:val="000000"/>
                <w:sz w:val="24"/>
                <w:szCs w:val="24"/>
              </w:rPr>
            </w:pPr>
          </w:p>
        </w:tc>
      </w:tr>
      <w:tr w:rsidR="00C413E6" w14:paraId="1B700F17" w14:textId="77777777">
        <w:trPr>
          <w:trHeight w:val="494"/>
          <w:jc w:val="center"/>
        </w:trPr>
        <w:tc>
          <w:tcPr>
            <w:tcW w:w="1144" w:type="dxa"/>
            <w:vMerge/>
            <w:vAlign w:val="center"/>
          </w:tcPr>
          <w:p w14:paraId="450DA346" w14:textId="77777777" w:rsidR="00C413E6" w:rsidRDefault="00C413E6">
            <w:pPr>
              <w:widowControl w:val="0"/>
              <w:spacing w:after="0" w:line="440" w:lineRule="exact"/>
              <w:jc w:val="center"/>
              <w:rPr>
                <w:rFonts w:ascii="宋体" w:hAnsi="宋体" w:cs="宋体"/>
                <w:color w:val="000000"/>
                <w:sz w:val="24"/>
                <w:szCs w:val="24"/>
              </w:rPr>
            </w:pPr>
          </w:p>
        </w:tc>
        <w:tc>
          <w:tcPr>
            <w:tcW w:w="2497" w:type="dxa"/>
            <w:vAlign w:val="center"/>
          </w:tcPr>
          <w:p w14:paraId="373D9E01" w14:textId="77777777" w:rsidR="00C413E6" w:rsidRDefault="001D182D">
            <w:pPr>
              <w:widowControl w:val="0"/>
              <w:spacing w:after="0" w:line="440" w:lineRule="exact"/>
              <w:ind w:left="180" w:right="176"/>
              <w:rPr>
                <w:rFonts w:ascii="宋体" w:hAnsi="宋体" w:cs="宋体"/>
                <w:sz w:val="24"/>
                <w:szCs w:val="24"/>
              </w:rPr>
            </w:pPr>
            <w:r>
              <w:rPr>
                <w:rFonts w:ascii="宋体" w:hAnsi="宋体" w:cs="宋体" w:hint="eastAsia"/>
                <w:sz w:val="24"/>
                <w:szCs w:val="24"/>
              </w:rPr>
              <w:t>通讯地址：南京市鼓楼区草场门大街</w:t>
            </w:r>
            <w:r>
              <w:rPr>
                <w:rFonts w:ascii="宋体" w:hAnsi="宋体" w:cs="宋体" w:hint="eastAsia"/>
                <w:sz w:val="24"/>
                <w:szCs w:val="24"/>
              </w:rPr>
              <w:t>107</w:t>
            </w:r>
            <w:r>
              <w:rPr>
                <w:rFonts w:ascii="宋体" w:hAnsi="宋体" w:cs="宋体" w:hint="eastAsia"/>
                <w:sz w:val="24"/>
                <w:szCs w:val="24"/>
              </w:rPr>
              <w:t>号</w:t>
            </w:r>
          </w:p>
        </w:tc>
        <w:tc>
          <w:tcPr>
            <w:tcW w:w="1359" w:type="dxa"/>
            <w:vMerge/>
            <w:vAlign w:val="center"/>
          </w:tcPr>
          <w:p w14:paraId="51E36394" w14:textId="77777777" w:rsidR="00C413E6" w:rsidRDefault="00C413E6">
            <w:pPr>
              <w:widowControl w:val="0"/>
              <w:spacing w:after="0" w:line="440" w:lineRule="exact"/>
              <w:jc w:val="center"/>
              <w:rPr>
                <w:rFonts w:ascii="宋体" w:hAnsi="宋体" w:cs="宋体"/>
                <w:color w:val="000000"/>
                <w:sz w:val="24"/>
                <w:szCs w:val="24"/>
              </w:rPr>
            </w:pPr>
          </w:p>
        </w:tc>
      </w:tr>
      <w:tr w:rsidR="00C413E6" w14:paraId="525F075B" w14:textId="77777777">
        <w:trPr>
          <w:trHeight w:val="494"/>
          <w:jc w:val="center"/>
        </w:trPr>
        <w:tc>
          <w:tcPr>
            <w:tcW w:w="1144" w:type="dxa"/>
            <w:vMerge w:val="restart"/>
            <w:vAlign w:val="center"/>
          </w:tcPr>
          <w:p w14:paraId="34FFB588" w14:textId="77777777" w:rsidR="00C413E6" w:rsidRDefault="001D182D">
            <w:pPr>
              <w:widowControl w:val="0"/>
              <w:spacing w:before="1" w:after="0" w:line="440" w:lineRule="exact"/>
              <w:ind w:right="114"/>
              <w:jc w:val="center"/>
              <w:rPr>
                <w:rFonts w:ascii="宋体" w:hAnsi="宋体" w:cs="宋体"/>
                <w:sz w:val="24"/>
                <w:szCs w:val="24"/>
              </w:rPr>
            </w:pPr>
            <w:r>
              <w:rPr>
                <w:rFonts w:ascii="宋体" w:hAnsi="宋体" w:cs="宋体" w:hint="eastAsia"/>
                <w:b/>
                <w:spacing w:val="-9"/>
                <w:sz w:val="24"/>
                <w:szCs w:val="24"/>
              </w:rPr>
              <w:t>服务单位</w:t>
            </w:r>
            <w:r>
              <w:rPr>
                <w:rFonts w:ascii="宋体" w:hAnsi="宋体" w:cs="宋体" w:hint="eastAsia"/>
                <w:b/>
                <w:sz w:val="24"/>
                <w:szCs w:val="24"/>
              </w:rPr>
              <w:t>(</w:t>
            </w:r>
            <w:r>
              <w:rPr>
                <w:rFonts w:ascii="宋体" w:hAnsi="宋体" w:cs="宋体" w:hint="eastAsia"/>
                <w:b/>
                <w:sz w:val="24"/>
                <w:szCs w:val="24"/>
              </w:rPr>
              <w:t>乙方</w:t>
            </w:r>
            <w:r>
              <w:rPr>
                <w:rFonts w:ascii="宋体" w:hAnsi="宋体" w:cs="宋体" w:hint="eastAsia"/>
                <w:b/>
                <w:sz w:val="24"/>
                <w:szCs w:val="24"/>
              </w:rPr>
              <w:t>)</w:t>
            </w:r>
          </w:p>
        </w:tc>
        <w:tc>
          <w:tcPr>
            <w:tcW w:w="2497" w:type="dxa"/>
            <w:vAlign w:val="center"/>
          </w:tcPr>
          <w:p w14:paraId="50E3E385" w14:textId="77777777" w:rsidR="00C413E6" w:rsidRDefault="001D182D">
            <w:pPr>
              <w:widowControl w:val="0"/>
              <w:spacing w:before="197" w:after="0" w:line="440" w:lineRule="exact"/>
              <w:ind w:left="180" w:right="176"/>
              <w:rPr>
                <w:rFonts w:ascii="宋体" w:hAnsi="宋体" w:cs="宋体"/>
                <w:sz w:val="24"/>
                <w:szCs w:val="24"/>
              </w:rPr>
            </w:pPr>
            <w:r>
              <w:rPr>
                <w:rFonts w:ascii="宋体" w:hAnsi="宋体" w:cs="宋体" w:hint="eastAsia"/>
                <w:sz w:val="24"/>
                <w:szCs w:val="24"/>
              </w:rPr>
              <w:t>中标单位名称</w:t>
            </w:r>
          </w:p>
        </w:tc>
        <w:tc>
          <w:tcPr>
            <w:tcW w:w="1359" w:type="dxa"/>
            <w:vMerge w:val="restart"/>
            <w:vAlign w:val="center"/>
          </w:tcPr>
          <w:p w14:paraId="519C393C" w14:textId="77777777" w:rsidR="00C413E6" w:rsidRDefault="00C413E6">
            <w:pPr>
              <w:widowControl w:val="0"/>
              <w:spacing w:before="1" w:after="0" w:line="440" w:lineRule="exact"/>
              <w:jc w:val="both"/>
              <w:rPr>
                <w:rFonts w:ascii="宋体" w:hAnsi="宋体" w:cs="宋体"/>
                <w:sz w:val="24"/>
                <w:szCs w:val="24"/>
              </w:rPr>
            </w:pPr>
          </w:p>
          <w:p w14:paraId="714C9D6B" w14:textId="77777777" w:rsidR="00C413E6" w:rsidRDefault="00C413E6">
            <w:pPr>
              <w:widowControl w:val="0"/>
              <w:spacing w:before="1" w:after="0" w:line="440" w:lineRule="exact"/>
              <w:jc w:val="both"/>
              <w:rPr>
                <w:rFonts w:ascii="宋体" w:hAnsi="宋体" w:cs="宋体"/>
                <w:sz w:val="24"/>
                <w:szCs w:val="24"/>
              </w:rPr>
            </w:pPr>
          </w:p>
          <w:p w14:paraId="233FFDEB" w14:textId="77777777" w:rsidR="00C413E6" w:rsidRDefault="00C413E6">
            <w:pPr>
              <w:widowControl w:val="0"/>
              <w:spacing w:before="1" w:after="0" w:line="440" w:lineRule="exact"/>
              <w:jc w:val="both"/>
              <w:rPr>
                <w:rFonts w:ascii="宋体" w:hAnsi="宋体" w:cs="宋体"/>
                <w:sz w:val="24"/>
                <w:szCs w:val="24"/>
              </w:rPr>
            </w:pPr>
          </w:p>
          <w:p w14:paraId="68FCF783" w14:textId="77777777" w:rsidR="00C413E6" w:rsidRDefault="00C413E6">
            <w:pPr>
              <w:widowControl w:val="0"/>
              <w:tabs>
                <w:tab w:val="left" w:pos="946"/>
                <w:tab w:val="left" w:pos="1546"/>
              </w:tabs>
              <w:spacing w:before="139" w:after="0" w:line="440" w:lineRule="exact"/>
              <w:ind w:right="203"/>
              <w:jc w:val="center"/>
              <w:rPr>
                <w:rFonts w:ascii="宋体" w:hAnsi="宋体" w:cs="宋体"/>
                <w:sz w:val="24"/>
                <w:szCs w:val="24"/>
              </w:rPr>
            </w:pPr>
          </w:p>
          <w:p w14:paraId="4BB03FF2" w14:textId="77777777" w:rsidR="00C413E6" w:rsidRDefault="001D182D">
            <w:pPr>
              <w:widowControl w:val="0"/>
              <w:tabs>
                <w:tab w:val="left" w:pos="946"/>
                <w:tab w:val="left" w:pos="1546"/>
              </w:tabs>
              <w:spacing w:before="139" w:after="0" w:line="440" w:lineRule="exact"/>
              <w:ind w:right="203"/>
              <w:jc w:val="center"/>
              <w:rPr>
                <w:rFonts w:ascii="宋体" w:hAnsi="宋体" w:cs="宋体"/>
                <w:sz w:val="24"/>
                <w:szCs w:val="24"/>
              </w:rPr>
            </w:pPr>
            <w:r>
              <w:rPr>
                <w:rFonts w:ascii="宋体" w:hAnsi="宋体" w:cs="宋体" w:hint="eastAsia"/>
                <w:sz w:val="24"/>
                <w:szCs w:val="24"/>
              </w:rPr>
              <w:t>（单位公章）</w:t>
            </w:r>
          </w:p>
          <w:p w14:paraId="4391FB35" w14:textId="77777777" w:rsidR="00C413E6" w:rsidRDefault="001D182D">
            <w:pPr>
              <w:widowControl w:val="0"/>
              <w:spacing w:after="0" w:line="440" w:lineRule="exact"/>
              <w:jc w:val="center"/>
              <w:rPr>
                <w:rFonts w:ascii="宋体" w:hAnsi="宋体" w:cs="宋体"/>
                <w:sz w:val="24"/>
                <w:szCs w:val="24"/>
              </w:rPr>
            </w:pPr>
            <w:r>
              <w:rPr>
                <w:rFonts w:ascii="宋体" w:hAnsi="宋体" w:cs="宋体" w:hint="eastAsia"/>
                <w:sz w:val="24"/>
                <w:szCs w:val="24"/>
              </w:rPr>
              <w:t>2026</w:t>
            </w:r>
            <w:r>
              <w:rPr>
                <w:rFonts w:ascii="宋体" w:hAnsi="宋体" w:cs="宋体" w:hint="eastAsia"/>
                <w:sz w:val="24"/>
                <w:szCs w:val="24"/>
              </w:rPr>
              <w:t>年</w:t>
            </w:r>
            <w:r>
              <w:rPr>
                <w:rFonts w:ascii="宋体" w:hAnsi="宋体" w:cs="宋体" w:hint="eastAsia"/>
                <w:sz w:val="24"/>
                <w:szCs w:val="24"/>
              </w:rPr>
              <w:t xml:space="preserve"> </w:t>
            </w:r>
            <w:r>
              <w:rPr>
                <w:rFonts w:ascii="宋体" w:hAnsi="宋体" w:cs="宋体" w:hint="eastAsia"/>
                <w:sz w:val="24"/>
                <w:szCs w:val="24"/>
              </w:rPr>
              <w:t>月</w:t>
            </w:r>
            <w:r>
              <w:rPr>
                <w:rFonts w:ascii="宋体" w:hAnsi="宋体" w:cs="宋体" w:hint="eastAsia"/>
                <w:sz w:val="24"/>
                <w:szCs w:val="24"/>
              </w:rPr>
              <w:t xml:space="preserve"> </w:t>
            </w:r>
            <w:r>
              <w:rPr>
                <w:rFonts w:ascii="宋体" w:hAnsi="宋体" w:cs="宋体" w:hint="eastAsia"/>
                <w:spacing w:val="-17"/>
                <w:sz w:val="24"/>
                <w:szCs w:val="24"/>
              </w:rPr>
              <w:t>日</w:t>
            </w:r>
          </w:p>
        </w:tc>
      </w:tr>
      <w:tr w:rsidR="00C413E6" w14:paraId="3AB30CAE" w14:textId="77777777">
        <w:trPr>
          <w:trHeight w:val="494"/>
          <w:jc w:val="center"/>
        </w:trPr>
        <w:tc>
          <w:tcPr>
            <w:tcW w:w="1144" w:type="dxa"/>
            <w:vMerge/>
            <w:vAlign w:val="center"/>
          </w:tcPr>
          <w:p w14:paraId="22AA0581" w14:textId="77777777" w:rsidR="00C413E6" w:rsidRDefault="00C413E6">
            <w:pPr>
              <w:widowControl w:val="0"/>
              <w:spacing w:after="0" w:line="440" w:lineRule="exact"/>
              <w:jc w:val="center"/>
              <w:rPr>
                <w:rFonts w:ascii="宋体" w:hAnsi="宋体" w:cs="宋体"/>
                <w:color w:val="000000"/>
                <w:sz w:val="24"/>
                <w:szCs w:val="24"/>
              </w:rPr>
            </w:pPr>
          </w:p>
        </w:tc>
        <w:tc>
          <w:tcPr>
            <w:tcW w:w="2497" w:type="dxa"/>
            <w:vAlign w:val="center"/>
          </w:tcPr>
          <w:p w14:paraId="6FA1D85D" w14:textId="77777777" w:rsidR="00C413E6" w:rsidRDefault="001D182D">
            <w:pPr>
              <w:widowControl w:val="0"/>
              <w:spacing w:before="110" w:after="0" w:line="440" w:lineRule="exact"/>
              <w:ind w:left="183" w:right="176"/>
              <w:rPr>
                <w:rFonts w:ascii="宋体" w:hAnsi="宋体" w:cs="宋体"/>
                <w:sz w:val="24"/>
                <w:szCs w:val="24"/>
              </w:rPr>
            </w:pPr>
            <w:r>
              <w:rPr>
                <w:rFonts w:ascii="宋体" w:hAnsi="宋体" w:cs="宋体" w:hint="eastAsia"/>
                <w:sz w:val="24"/>
                <w:szCs w:val="24"/>
              </w:rPr>
              <w:t>法人代表</w:t>
            </w:r>
            <w:r>
              <w:rPr>
                <w:rFonts w:ascii="宋体" w:hAnsi="宋体" w:cs="宋体" w:hint="eastAsia"/>
                <w:sz w:val="24"/>
                <w:szCs w:val="24"/>
              </w:rPr>
              <w:t>(</w:t>
            </w:r>
            <w:r>
              <w:rPr>
                <w:rFonts w:ascii="宋体" w:hAnsi="宋体" w:cs="宋体" w:hint="eastAsia"/>
                <w:sz w:val="24"/>
                <w:szCs w:val="24"/>
              </w:rPr>
              <w:t>或委托代理人</w:t>
            </w:r>
            <w:r>
              <w:rPr>
                <w:rFonts w:ascii="宋体" w:hAnsi="宋体" w:cs="宋体" w:hint="eastAsia"/>
                <w:sz w:val="24"/>
                <w:szCs w:val="24"/>
              </w:rPr>
              <w:t>)</w:t>
            </w:r>
            <w:r>
              <w:rPr>
                <w:rFonts w:ascii="宋体" w:hAnsi="宋体" w:cs="宋体" w:hint="eastAsia"/>
                <w:sz w:val="24"/>
                <w:szCs w:val="24"/>
              </w:rPr>
              <w:t>（签字</w:t>
            </w:r>
            <w:r>
              <w:rPr>
                <w:rFonts w:ascii="宋体" w:hAnsi="宋体" w:cs="宋体" w:hint="eastAsia"/>
                <w:sz w:val="24"/>
                <w:szCs w:val="24"/>
              </w:rPr>
              <w:t xml:space="preserve"> </w:t>
            </w:r>
            <w:r>
              <w:rPr>
                <w:rFonts w:ascii="宋体" w:hAnsi="宋体" w:cs="宋体" w:hint="eastAsia"/>
                <w:sz w:val="24"/>
                <w:szCs w:val="24"/>
              </w:rPr>
              <w:t>）</w:t>
            </w:r>
          </w:p>
        </w:tc>
        <w:tc>
          <w:tcPr>
            <w:tcW w:w="1359" w:type="dxa"/>
            <w:vMerge/>
            <w:vAlign w:val="center"/>
          </w:tcPr>
          <w:p w14:paraId="2EF651F6" w14:textId="77777777" w:rsidR="00C413E6" w:rsidRDefault="00C413E6">
            <w:pPr>
              <w:widowControl w:val="0"/>
              <w:spacing w:after="0" w:line="440" w:lineRule="exact"/>
              <w:jc w:val="center"/>
              <w:rPr>
                <w:rFonts w:ascii="宋体" w:hAnsi="宋体" w:cs="宋体"/>
                <w:color w:val="000000"/>
                <w:sz w:val="24"/>
                <w:szCs w:val="24"/>
              </w:rPr>
            </w:pPr>
          </w:p>
        </w:tc>
      </w:tr>
      <w:tr w:rsidR="00C413E6" w14:paraId="17FE1E2F" w14:textId="77777777">
        <w:trPr>
          <w:trHeight w:val="494"/>
          <w:jc w:val="center"/>
        </w:trPr>
        <w:tc>
          <w:tcPr>
            <w:tcW w:w="1144" w:type="dxa"/>
            <w:vMerge/>
            <w:vAlign w:val="center"/>
          </w:tcPr>
          <w:p w14:paraId="01FA3F8A" w14:textId="77777777" w:rsidR="00C413E6" w:rsidRDefault="00C413E6">
            <w:pPr>
              <w:widowControl w:val="0"/>
              <w:spacing w:after="0" w:line="440" w:lineRule="exact"/>
              <w:jc w:val="center"/>
              <w:rPr>
                <w:rFonts w:ascii="宋体" w:hAnsi="宋体" w:cs="宋体"/>
                <w:color w:val="000000"/>
                <w:sz w:val="24"/>
                <w:szCs w:val="24"/>
              </w:rPr>
            </w:pPr>
          </w:p>
        </w:tc>
        <w:tc>
          <w:tcPr>
            <w:tcW w:w="2497" w:type="dxa"/>
            <w:vAlign w:val="center"/>
          </w:tcPr>
          <w:p w14:paraId="786439D1" w14:textId="77777777" w:rsidR="00C413E6" w:rsidRDefault="001D182D">
            <w:pPr>
              <w:widowControl w:val="0"/>
              <w:spacing w:before="209" w:after="0" w:line="440" w:lineRule="exact"/>
              <w:ind w:right="176" w:firstLine="240"/>
              <w:rPr>
                <w:rFonts w:ascii="宋体" w:hAnsi="宋体" w:cs="宋体"/>
                <w:sz w:val="24"/>
                <w:szCs w:val="24"/>
              </w:rPr>
            </w:pPr>
            <w:r>
              <w:rPr>
                <w:rFonts w:ascii="宋体" w:hAnsi="宋体" w:cs="宋体" w:hint="eastAsia"/>
                <w:sz w:val="24"/>
                <w:szCs w:val="24"/>
              </w:rPr>
              <w:t>项目联系人</w:t>
            </w:r>
          </w:p>
        </w:tc>
        <w:tc>
          <w:tcPr>
            <w:tcW w:w="1359" w:type="dxa"/>
            <w:vMerge/>
            <w:vAlign w:val="center"/>
          </w:tcPr>
          <w:p w14:paraId="380AF8F8" w14:textId="77777777" w:rsidR="00C413E6" w:rsidRDefault="00C413E6">
            <w:pPr>
              <w:widowControl w:val="0"/>
              <w:spacing w:after="0" w:line="440" w:lineRule="exact"/>
              <w:jc w:val="center"/>
              <w:rPr>
                <w:rFonts w:ascii="宋体" w:hAnsi="宋体" w:cs="宋体"/>
                <w:color w:val="000000"/>
                <w:sz w:val="24"/>
                <w:szCs w:val="24"/>
              </w:rPr>
            </w:pPr>
          </w:p>
        </w:tc>
      </w:tr>
      <w:tr w:rsidR="00C413E6" w14:paraId="183F82E4" w14:textId="77777777">
        <w:trPr>
          <w:trHeight w:val="494"/>
          <w:jc w:val="center"/>
        </w:trPr>
        <w:tc>
          <w:tcPr>
            <w:tcW w:w="1144" w:type="dxa"/>
            <w:vMerge/>
            <w:vAlign w:val="center"/>
          </w:tcPr>
          <w:p w14:paraId="0AD8AD9F" w14:textId="77777777" w:rsidR="00C413E6" w:rsidRDefault="00C413E6">
            <w:pPr>
              <w:widowControl w:val="0"/>
              <w:spacing w:after="0" w:line="440" w:lineRule="exact"/>
              <w:jc w:val="center"/>
              <w:rPr>
                <w:rFonts w:ascii="宋体" w:hAnsi="宋体" w:cs="宋体"/>
                <w:color w:val="000000"/>
                <w:sz w:val="24"/>
                <w:szCs w:val="24"/>
              </w:rPr>
            </w:pPr>
          </w:p>
        </w:tc>
        <w:tc>
          <w:tcPr>
            <w:tcW w:w="2497" w:type="dxa"/>
            <w:vAlign w:val="center"/>
          </w:tcPr>
          <w:p w14:paraId="3589573F" w14:textId="77777777" w:rsidR="00C413E6" w:rsidRDefault="001D182D">
            <w:pPr>
              <w:widowControl w:val="0"/>
              <w:spacing w:before="1" w:after="0" w:line="440" w:lineRule="exact"/>
              <w:ind w:left="180" w:right="176"/>
              <w:rPr>
                <w:rFonts w:ascii="宋体" w:hAnsi="宋体" w:cs="宋体"/>
                <w:sz w:val="24"/>
                <w:szCs w:val="24"/>
              </w:rPr>
            </w:pPr>
            <w:r>
              <w:rPr>
                <w:rFonts w:ascii="宋体" w:hAnsi="宋体" w:cs="宋体" w:hint="eastAsia"/>
                <w:sz w:val="24"/>
                <w:szCs w:val="24"/>
              </w:rPr>
              <w:t>电子信箱</w:t>
            </w:r>
          </w:p>
        </w:tc>
        <w:tc>
          <w:tcPr>
            <w:tcW w:w="1359" w:type="dxa"/>
            <w:vMerge/>
            <w:vAlign w:val="center"/>
          </w:tcPr>
          <w:p w14:paraId="70E4E559" w14:textId="77777777" w:rsidR="00C413E6" w:rsidRDefault="00C413E6">
            <w:pPr>
              <w:widowControl w:val="0"/>
              <w:spacing w:after="0" w:line="440" w:lineRule="exact"/>
              <w:jc w:val="center"/>
              <w:rPr>
                <w:rFonts w:ascii="宋体" w:hAnsi="宋体" w:cs="宋体"/>
                <w:color w:val="000000"/>
                <w:sz w:val="24"/>
                <w:szCs w:val="24"/>
              </w:rPr>
            </w:pPr>
          </w:p>
        </w:tc>
      </w:tr>
      <w:tr w:rsidR="00C413E6" w14:paraId="71B23BDE" w14:textId="77777777">
        <w:trPr>
          <w:trHeight w:val="494"/>
          <w:jc w:val="center"/>
        </w:trPr>
        <w:tc>
          <w:tcPr>
            <w:tcW w:w="1144" w:type="dxa"/>
            <w:vMerge/>
            <w:vAlign w:val="center"/>
          </w:tcPr>
          <w:p w14:paraId="578D2C89" w14:textId="77777777" w:rsidR="00C413E6" w:rsidRDefault="00C413E6">
            <w:pPr>
              <w:widowControl w:val="0"/>
              <w:spacing w:after="0" w:line="440" w:lineRule="exact"/>
              <w:jc w:val="center"/>
              <w:rPr>
                <w:rFonts w:ascii="宋体" w:hAnsi="宋体" w:cs="宋体"/>
                <w:color w:val="000000"/>
                <w:sz w:val="24"/>
                <w:szCs w:val="24"/>
              </w:rPr>
            </w:pPr>
          </w:p>
        </w:tc>
        <w:tc>
          <w:tcPr>
            <w:tcW w:w="2497" w:type="dxa"/>
            <w:vAlign w:val="center"/>
          </w:tcPr>
          <w:p w14:paraId="5DF25717" w14:textId="77777777" w:rsidR="00C413E6" w:rsidRDefault="001D182D">
            <w:pPr>
              <w:widowControl w:val="0"/>
              <w:spacing w:after="0" w:line="440" w:lineRule="exact"/>
              <w:ind w:left="180" w:right="176"/>
              <w:rPr>
                <w:rFonts w:ascii="宋体" w:hAnsi="宋体" w:cs="宋体"/>
                <w:sz w:val="24"/>
                <w:szCs w:val="24"/>
              </w:rPr>
            </w:pPr>
            <w:r>
              <w:rPr>
                <w:rFonts w:ascii="宋体" w:hAnsi="宋体" w:cs="宋体" w:hint="eastAsia"/>
                <w:sz w:val="24"/>
                <w:szCs w:val="24"/>
              </w:rPr>
              <w:t>通讯地址</w:t>
            </w:r>
          </w:p>
        </w:tc>
        <w:tc>
          <w:tcPr>
            <w:tcW w:w="1359" w:type="dxa"/>
            <w:vMerge/>
            <w:vAlign w:val="center"/>
          </w:tcPr>
          <w:p w14:paraId="3503E699" w14:textId="77777777" w:rsidR="00C413E6" w:rsidRDefault="00C413E6">
            <w:pPr>
              <w:widowControl w:val="0"/>
              <w:spacing w:after="0" w:line="440" w:lineRule="exact"/>
              <w:jc w:val="center"/>
              <w:rPr>
                <w:rFonts w:ascii="宋体" w:hAnsi="宋体" w:cs="宋体"/>
                <w:color w:val="000000"/>
                <w:sz w:val="24"/>
                <w:szCs w:val="24"/>
              </w:rPr>
            </w:pPr>
          </w:p>
        </w:tc>
      </w:tr>
    </w:tbl>
    <w:p w14:paraId="5DAFAE01" w14:textId="77777777" w:rsidR="00C413E6" w:rsidRDefault="00C413E6">
      <w:pPr>
        <w:rPr>
          <w:szCs w:val="24"/>
        </w:rPr>
      </w:pPr>
    </w:p>
    <w:p w14:paraId="37B34E08" w14:textId="77777777" w:rsidR="00C413E6" w:rsidRDefault="00C413E6">
      <w:pPr>
        <w:rPr>
          <w:szCs w:val="24"/>
        </w:rPr>
      </w:pPr>
    </w:p>
    <w:p w14:paraId="74C5516F" w14:textId="77777777" w:rsidR="00C413E6" w:rsidRDefault="00C413E6">
      <w:pPr>
        <w:rPr>
          <w:szCs w:val="24"/>
        </w:rPr>
      </w:pPr>
    </w:p>
    <w:p w14:paraId="50D208EF" w14:textId="77777777" w:rsidR="00C413E6" w:rsidRDefault="00C413E6"/>
    <w:p w14:paraId="24AD8B2C" w14:textId="77777777" w:rsidR="00C413E6" w:rsidRDefault="00C413E6"/>
    <w:p w14:paraId="30C0E25D" w14:textId="77777777" w:rsidR="00C413E6" w:rsidRDefault="00C413E6"/>
    <w:p w14:paraId="72B8D948" w14:textId="77777777" w:rsidR="00C413E6" w:rsidRDefault="00C413E6"/>
    <w:p w14:paraId="387494A5" w14:textId="77777777" w:rsidR="00C413E6" w:rsidRDefault="00C413E6"/>
    <w:p w14:paraId="6B775096" w14:textId="77777777" w:rsidR="00C413E6" w:rsidRDefault="00C413E6"/>
    <w:p w14:paraId="5B5B71BE" w14:textId="77777777" w:rsidR="00C413E6" w:rsidRDefault="00C413E6"/>
    <w:p w14:paraId="5E276B8D" w14:textId="77777777" w:rsidR="00C413E6" w:rsidRDefault="00C413E6"/>
    <w:p w14:paraId="2955DEC9" w14:textId="77777777" w:rsidR="00C413E6" w:rsidRDefault="00C413E6"/>
    <w:p w14:paraId="5E508156" w14:textId="77777777" w:rsidR="00C413E6" w:rsidRDefault="001D182D">
      <w:pPr>
        <w:pStyle w:val="1"/>
        <w:keepLines w:val="0"/>
        <w:widowControl w:val="0"/>
        <w:spacing w:before="0" w:line="240" w:lineRule="auto"/>
        <w:jc w:val="center"/>
      </w:pPr>
      <w:bookmarkStart w:id="75" w:name="_Toc17291676"/>
      <w:bookmarkStart w:id="76" w:name="_Toc227942466"/>
      <w:r>
        <w:rPr>
          <w:rFonts w:ascii="黑体" w:eastAsia="黑体" w:hAnsi="楷体_GB2312" w:hint="eastAsia"/>
          <w:b w:val="0"/>
          <w:bCs w:val="0"/>
          <w:color w:val="000000"/>
          <w:sz w:val="44"/>
          <w:szCs w:val="44"/>
        </w:rPr>
        <w:lastRenderedPageBreak/>
        <w:t>第</w:t>
      </w:r>
      <w:bookmarkEnd w:id="70"/>
      <w:r>
        <w:rPr>
          <w:rFonts w:ascii="黑体" w:eastAsia="黑体" w:hAnsi="楷体_GB2312" w:hint="eastAsia"/>
          <w:b w:val="0"/>
          <w:bCs w:val="0"/>
          <w:color w:val="000000"/>
          <w:sz w:val="44"/>
          <w:szCs w:val="44"/>
        </w:rPr>
        <w:t>四章</w:t>
      </w:r>
      <w:r>
        <w:rPr>
          <w:rFonts w:ascii="黑体" w:eastAsia="黑体" w:hAnsi="楷体_GB2312" w:hint="eastAsia"/>
          <w:b w:val="0"/>
          <w:bCs w:val="0"/>
          <w:color w:val="000000"/>
          <w:sz w:val="44"/>
          <w:szCs w:val="44"/>
        </w:rPr>
        <w:t xml:space="preserve">  </w:t>
      </w:r>
      <w:r>
        <w:rPr>
          <w:rFonts w:ascii="黑体" w:eastAsia="黑体" w:hAnsi="楷体_GB2312" w:hint="eastAsia"/>
          <w:b w:val="0"/>
          <w:bCs w:val="0"/>
          <w:color w:val="000000"/>
          <w:sz w:val="44"/>
          <w:szCs w:val="44"/>
        </w:rPr>
        <w:t>项目需求</w:t>
      </w:r>
      <w:bookmarkEnd w:id="71"/>
      <w:bookmarkEnd w:id="72"/>
      <w:bookmarkEnd w:id="73"/>
      <w:bookmarkEnd w:id="75"/>
      <w:r>
        <w:rPr>
          <w:rFonts w:ascii="黑体" w:eastAsia="黑体" w:hAnsi="楷体_GB2312" w:hint="eastAsia"/>
          <w:b w:val="0"/>
          <w:bCs w:val="0"/>
          <w:color w:val="000000"/>
          <w:sz w:val="44"/>
          <w:szCs w:val="44"/>
        </w:rPr>
        <w:t>（服务类）</w:t>
      </w:r>
      <w:bookmarkStart w:id="77" w:name="_Hlk86242979"/>
      <w:bookmarkStart w:id="78" w:name="_Toc17291677"/>
      <w:bookmarkStart w:id="79" w:name="_Toc17291089"/>
      <w:bookmarkStart w:id="80" w:name="_Toc49090575"/>
      <w:bookmarkStart w:id="81" w:name="_Toc26554093"/>
      <w:bookmarkStart w:id="82" w:name="_Toc120614281"/>
      <w:bookmarkEnd w:id="76"/>
    </w:p>
    <w:bookmarkEnd w:id="77"/>
    <w:p w14:paraId="517EA28C" w14:textId="77777777" w:rsidR="00C413E6" w:rsidRDefault="001D182D">
      <w:pPr>
        <w:widowControl w:val="0"/>
        <w:spacing w:after="0" w:line="400" w:lineRule="exact"/>
        <w:jc w:val="center"/>
        <w:rPr>
          <w:rFonts w:ascii="微软雅黑" w:eastAsia="微软雅黑" w:hAnsi="微软雅黑" w:cs="微软雅黑"/>
          <w:b/>
          <w:sz w:val="32"/>
          <w:szCs w:val="32"/>
        </w:rPr>
      </w:pPr>
      <w:r>
        <w:rPr>
          <w:rFonts w:ascii="微软雅黑" w:eastAsia="微软雅黑" w:hAnsi="微软雅黑" w:cs="微软雅黑" w:hint="eastAsia"/>
          <w:b/>
          <w:sz w:val="32"/>
          <w:szCs w:val="32"/>
        </w:rPr>
        <w:t>（以下要求如无特别说明，适用于所有采购包）</w:t>
      </w:r>
    </w:p>
    <w:p w14:paraId="022EBAB1" w14:textId="77777777" w:rsidR="00C413E6" w:rsidRDefault="001D182D">
      <w:pPr>
        <w:widowControl w:val="0"/>
        <w:spacing w:after="0" w:line="400" w:lineRule="exact"/>
        <w:jc w:val="both"/>
        <w:rPr>
          <w:rFonts w:ascii="微软雅黑" w:eastAsia="微软雅黑" w:hAnsi="微软雅黑" w:cs="微软雅黑"/>
          <w:b/>
          <w:sz w:val="24"/>
          <w:szCs w:val="24"/>
        </w:rPr>
      </w:pPr>
      <w:r>
        <w:rPr>
          <w:rFonts w:ascii="微软雅黑" w:eastAsia="微软雅黑" w:hAnsi="微软雅黑" w:cs="微软雅黑" w:hint="eastAsia"/>
          <w:b/>
          <w:sz w:val="24"/>
          <w:szCs w:val="24"/>
        </w:rPr>
        <w:t>一、项目概况</w:t>
      </w:r>
    </w:p>
    <w:p w14:paraId="55BCC602" w14:textId="77777777" w:rsidR="00C413E6" w:rsidRDefault="001D182D">
      <w:pPr>
        <w:widowControl w:val="0"/>
        <w:spacing w:after="0" w:line="360" w:lineRule="auto"/>
        <w:ind w:firstLine="480"/>
        <w:jc w:val="both"/>
        <w:rPr>
          <w:sz w:val="24"/>
          <w:szCs w:val="24"/>
        </w:rPr>
      </w:pPr>
      <w:bookmarkStart w:id="83" w:name="_Hlk65599754"/>
      <w:r>
        <w:rPr>
          <w:sz w:val="24"/>
          <w:szCs w:val="24"/>
        </w:rPr>
        <w:t>为高质量完成专业特色市场产品质量风险动态监测，现向全国范围内检验机构公开招标，承担</w:t>
      </w:r>
      <w:r>
        <w:rPr>
          <w:sz w:val="24"/>
          <w:szCs w:val="24"/>
        </w:rPr>
        <w:t>2026</w:t>
      </w:r>
      <w:r>
        <w:rPr>
          <w:sz w:val="24"/>
          <w:szCs w:val="24"/>
        </w:rPr>
        <w:t>年专业特色市场产品质量风险动态监测的技术服务。</w:t>
      </w:r>
    </w:p>
    <w:p w14:paraId="46050CED" w14:textId="77777777" w:rsidR="00C413E6" w:rsidRDefault="001D182D">
      <w:pPr>
        <w:widowControl w:val="0"/>
        <w:spacing w:after="0" w:line="400" w:lineRule="exact"/>
        <w:jc w:val="both"/>
        <w:rPr>
          <w:rFonts w:ascii="微软雅黑" w:eastAsia="微软雅黑" w:hAnsi="微软雅黑" w:cs="微软雅黑"/>
          <w:b/>
          <w:sz w:val="24"/>
          <w:szCs w:val="24"/>
        </w:rPr>
      </w:pPr>
      <w:r>
        <w:rPr>
          <w:rFonts w:ascii="微软雅黑" w:eastAsia="微软雅黑" w:hAnsi="微软雅黑" w:cs="微软雅黑" w:hint="eastAsia"/>
          <w:b/>
          <w:sz w:val="24"/>
          <w:szCs w:val="24"/>
        </w:rPr>
        <w:t>二、项目基本情况</w:t>
      </w:r>
    </w:p>
    <w:p w14:paraId="4ACDB48B" w14:textId="77777777" w:rsidR="00C413E6" w:rsidRDefault="001D182D">
      <w:pPr>
        <w:spacing w:after="0"/>
        <w:ind w:firstLine="480"/>
        <w:rPr>
          <w:sz w:val="24"/>
          <w:szCs w:val="24"/>
        </w:rPr>
      </w:pPr>
      <w:r>
        <w:rPr>
          <w:sz w:val="24"/>
          <w:szCs w:val="24"/>
        </w:rPr>
        <w:t>本项目为江苏省市场监督管理局</w:t>
      </w:r>
      <w:r>
        <w:rPr>
          <w:sz w:val="24"/>
          <w:szCs w:val="24"/>
        </w:rPr>
        <w:t>2026</w:t>
      </w:r>
      <w:r>
        <w:rPr>
          <w:sz w:val="24"/>
          <w:szCs w:val="24"/>
        </w:rPr>
        <w:t>年专业特色市场产品质量风险动态监测检验机构技术服务</w:t>
      </w:r>
      <w:r>
        <w:rPr>
          <w:rFonts w:hint="eastAsia"/>
          <w:sz w:val="24"/>
          <w:szCs w:val="24"/>
        </w:rPr>
        <w:t>（二次）</w:t>
      </w:r>
      <w:r>
        <w:rPr>
          <w:sz w:val="24"/>
          <w:szCs w:val="24"/>
        </w:rPr>
        <w:t>。一是通过风险信息采集和大数据分析等手段，</w:t>
      </w:r>
      <w:bookmarkStart w:id="84" w:name="OLE_LINK6"/>
      <w:r>
        <w:rPr>
          <w:sz w:val="24"/>
          <w:szCs w:val="24"/>
        </w:rPr>
        <w:t>结合特色产业直播监测中发现的异常低价信息</w:t>
      </w:r>
      <w:bookmarkEnd w:id="84"/>
      <w:r>
        <w:rPr>
          <w:sz w:val="24"/>
          <w:szCs w:val="24"/>
        </w:rPr>
        <w:t>，对专业特色市场产品开展抽检，找准找实质量安全问题，推动实现</w:t>
      </w:r>
      <w:r>
        <w:rPr>
          <w:sz w:val="24"/>
          <w:szCs w:val="24"/>
        </w:rPr>
        <w:t>“</w:t>
      </w:r>
      <w:r>
        <w:rPr>
          <w:sz w:val="24"/>
          <w:szCs w:val="24"/>
        </w:rPr>
        <w:t>精准监管</w:t>
      </w:r>
      <w:r>
        <w:rPr>
          <w:sz w:val="24"/>
          <w:szCs w:val="24"/>
        </w:rPr>
        <w:t>”</w:t>
      </w:r>
      <w:r>
        <w:rPr>
          <w:sz w:val="24"/>
          <w:szCs w:val="24"/>
        </w:rPr>
        <w:t>；二是提供抽检技术支持，开展产品质量安全风动态险监测工作，验证产品质量安全风险，及时有效发现产品质量安全风险问题；三是开展重点产品质量安全形势分析，为后续监管提供决策参考。</w:t>
      </w:r>
    </w:p>
    <w:p w14:paraId="5094072C" w14:textId="77777777" w:rsidR="00C413E6" w:rsidRDefault="001D182D">
      <w:pPr>
        <w:ind w:firstLine="480"/>
        <w:rPr>
          <w:sz w:val="24"/>
          <w:szCs w:val="24"/>
        </w:rPr>
      </w:pPr>
      <w:r>
        <w:rPr>
          <w:sz w:val="24"/>
          <w:szCs w:val="24"/>
        </w:rPr>
        <w:t>风险动态监测覆盖全省</w:t>
      </w:r>
      <w:r>
        <w:rPr>
          <w:rFonts w:hint="eastAsia"/>
          <w:sz w:val="24"/>
          <w:szCs w:val="24"/>
        </w:rPr>
        <w:t>4</w:t>
      </w:r>
      <w:r>
        <w:rPr>
          <w:sz w:val="24"/>
          <w:szCs w:val="24"/>
        </w:rPr>
        <w:t>个设区市生产和流通领域（包括实体店、电商），涉及陶瓷、紫砂、</w:t>
      </w:r>
      <w:r>
        <w:rPr>
          <w:rFonts w:hint="eastAsia"/>
          <w:sz w:val="24"/>
          <w:szCs w:val="24"/>
        </w:rPr>
        <w:t>家具、眼镜及相关产品、小提琴及乐器制品</w:t>
      </w:r>
      <w:r>
        <w:rPr>
          <w:sz w:val="24"/>
          <w:szCs w:val="24"/>
        </w:rPr>
        <w:t>等产品，共计</w:t>
      </w:r>
      <w:r>
        <w:rPr>
          <w:rFonts w:hint="eastAsia"/>
          <w:sz w:val="24"/>
          <w:szCs w:val="24"/>
        </w:rPr>
        <w:t>340</w:t>
      </w:r>
      <w:r>
        <w:rPr>
          <w:sz w:val="24"/>
          <w:szCs w:val="24"/>
        </w:rPr>
        <w:t>批次，拟分</w:t>
      </w:r>
      <w:r>
        <w:rPr>
          <w:rFonts w:hint="eastAsia"/>
          <w:sz w:val="24"/>
          <w:szCs w:val="24"/>
        </w:rPr>
        <w:t>4</w:t>
      </w:r>
      <w:r>
        <w:rPr>
          <w:sz w:val="24"/>
          <w:szCs w:val="24"/>
        </w:rPr>
        <w:t>个包进行采购，采购预算</w:t>
      </w:r>
      <w:r>
        <w:rPr>
          <w:rFonts w:hint="eastAsia"/>
          <w:sz w:val="24"/>
          <w:szCs w:val="24"/>
        </w:rPr>
        <w:t>84.2</w:t>
      </w:r>
      <w:r>
        <w:rPr>
          <w:sz w:val="24"/>
          <w:szCs w:val="24"/>
        </w:rPr>
        <w:t>万元。</w:t>
      </w:r>
    </w:p>
    <w:p w14:paraId="59E3F22F" w14:textId="77777777" w:rsidR="00C413E6" w:rsidRDefault="001D182D">
      <w:pPr>
        <w:widowControl w:val="0"/>
        <w:spacing w:after="0" w:line="360" w:lineRule="auto"/>
        <w:jc w:val="both"/>
        <w:rPr>
          <w:rFonts w:ascii="微软雅黑" w:eastAsia="微软雅黑" w:hAnsi="微软雅黑" w:cs="微软雅黑"/>
          <w:b/>
          <w:sz w:val="24"/>
          <w:szCs w:val="24"/>
        </w:rPr>
      </w:pPr>
      <w:r>
        <w:rPr>
          <w:rFonts w:ascii="微软雅黑" w:eastAsia="微软雅黑" w:hAnsi="微软雅黑" w:cs="微软雅黑" w:hint="eastAsia"/>
          <w:b/>
          <w:sz w:val="24"/>
          <w:szCs w:val="24"/>
        </w:rPr>
        <w:t>三、基本需求</w:t>
      </w:r>
    </w:p>
    <w:bookmarkEnd w:id="83"/>
    <w:p w14:paraId="18CECEB1" w14:textId="77777777" w:rsidR="00C413E6" w:rsidRDefault="001D182D">
      <w:pPr>
        <w:spacing w:after="0"/>
        <w:ind w:firstLine="480"/>
        <w:rPr>
          <w:bCs/>
          <w:sz w:val="24"/>
          <w:szCs w:val="24"/>
        </w:rPr>
      </w:pPr>
      <w:r>
        <w:rPr>
          <w:bCs/>
          <w:sz w:val="24"/>
          <w:szCs w:val="24"/>
        </w:rPr>
        <w:t>3.1</w:t>
      </w:r>
      <w:r>
        <w:rPr>
          <w:sz w:val="24"/>
          <w:szCs w:val="24"/>
        </w:rPr>
        <w:t>专业特色市场产品质量风险动态监测对象</w:t>
      </w:r>
    </w:p>
    <w:p w14:paraId="50DC1911" w14:textId="77777777" w:rsidR="00C413E6" w:rsidRDefault="001D182D">
      <w:pPr>
        <w:widowControl w:val="0"/>
        <w:spacing w:after="0" w:line="360" w:lineRule="auto"/>
        <w:ind w:firstLine="480"/>
        <w:jc w:val="both"/>
        <w:rPr>
          <w:sz w:val="24"/>
          <w:szCs w:val="24"/>
        </w:rPr>
      </w:pPr>
      <w:r>
        <w:rPr>
          <w:sz w:val="24"/>
          <w:szCs w:val="24"/>
        </w:rPr>
        <w:t>2026</w:t>
      </w:r>
      <w:r>
        <w:rPr>
          <w:sz w:val="24"/>
          <w:szCs w:val="24"/>
        </w:rPr>
        <w:t>年江苏省专业特色市场产品质量风险动态监测的对象详见附件</w:t>
      </w:r>
      <w:r>
        <w:rPr>
          <w:sz w:val="24"/>
          <w:szCs w:val="24"/>
        </w:rPr>
        <w:t>1</w:t>
      </w:r>
      <w:r>
        <w:rPr>
          <w:sz w:val="24"/>
          <w:szCs w:val="24"/>
        </w:rPr>
        <w:t>。</w:t>
      </w:r>
    </w:p>
    <w:p w14:paraId="26BA86EE" w14:textId="77777777" w:rsidR="00C413E6" w:rsidRDefault="001D182D">
      <w:pPr>
        <w:widowControl w:val="0"/>
        <w:spacing w:after="0" w:line="360" w:lineRule="auto"/>
        <w:ind w:firstLine="480"/>
        <w:jc w:val="both"/>
        <w:rPr>
          <w:sz w:val="24"/>
          <w:szCs w:val="24"/>
        </w:rPr>
      </w:pPr>
      <w:r>
        <w:rPr>
          <w:sz w:val="24"/>
          <w:szCs w:val="24"/>
        </w:rPr>
        <w:t>3.2</w:t>
      </w:r>
      <w:r>
        <w:rPr>
          <w:sz w:val="24"/>
          <w:szCs w:val="24"/>
        </w:rPr>
        <w:t>专业特色市场产品质量风险动态监测内容</w:t>
      </w:r>
    </w:p>
    <w:p w14:paraId="5CD72590" w14:textId="77777777" w:rsidR="00C413E6" w:rsidRDefault="001D182D">
      <w:pPr>
        <w:widowControl w:val="0"/>
        <w:spacing w:after="0" w:line="360" w:lineRule="auto"/>
        <w:ind w:firstLine="480"/>
        <w:jc w:val="both"/>
        <w:rPr>
          <w:sz w:val="24"/>
          <w:szCs w:val="24"/>
        </w:rPr>
      </w:pPr>
      <w:r>
        <w:rPr>
          <w:sz w:val="24"/>
          <w:szCs w:val="24"/>
        </w:rPr>
        <w:t>2026</w:t>
      </w:r>
      <w:r>
        <w:rPr>
          <w:sz w:val="24"/>
          <w:szCs w:val="24"/>
        </w:rPr>
        <w:t>年江苏省专业特色市场产品质量风险动态监测的内容详见附件</w:t>
      </w:r>
      <w:r>
        <w:rPr>
          <w:sz w:val="24"/>
          <w:szCs w:val="24"/>
        </w:rPr>
        <w:t>2</w:t>
      </w:r>
      <w:r>
        <w:rPr>
          <w:sz w:val="24"/>
          <w:szCs w:val="24"/>
        </w:rPr>
        <w:t>。</w:t>
      </w:r>
    </w:p>
    <w:p w14:paraId="44C8DBA1" w14:textId="77777777" w:rsidR="00C413E6" w:rsidRDefault="001D182D">
      <w:pPr>
        <w:widowControl w:val="0"/>
        <w:spacing w:after="0" w:line="360" w:lineRule="auto"/>
        <w:ind w:firstLine="480"/>
        <w:jc w:val="both"/>
        <w:rPr>
          <w:sz w:val="24"/>
          <w:szCs w:val="24"/>
        </w:rPr>
      </w:pPr>
      <w:r>
        <w:rPr>
          <w:sz w:val="24"/>
          <w:szCs w:val="24"/>
        </w:rPr>
        <w:t>3.3</w:t>
      </w:r>
      <w:r>
        <w:rPr>
          <w:sz w:val="24"/>
          <w:szCs w:val="24"/>
        </w:rPr>
        <w:t>专业特色市场产品质量风险动态监测需求明细</w:t>
      </w:r>
    </w:p>
    <w:p w14:paraId="689E92EA" w14:textId="77777777" w:rsidR="00C413E6" w:rsidRDefault="001D182D">
      <w:pPr>
        <w:widowControl w:val="0"/>
        <w:spacing w:after="0" w:line="360" w:lineRule="auto"/>
        <w:ind w:firstLine="480"/>
        <w:jc w:val="both"/>
        <w:rPr>
          <w:sz w:val="24"/>
          <w:szCs w:val="24"/>
        </w:rPr>
      </w:pPr>
      <w:r>
        <w:rPr>
          <w:sz w:val="24"/>
          <w:szCs w:val="24"/>
        </w:rPr>
        <w:t>2026</w:t>
      </w:r>
      <w:r>
        <w:rPr>
          <w:sz w:val="24"/>
          <w:szCs w:val="24"/>
        </w:rPr>
        <w:t>年江苏省专业特色市场产品质量风险动态监测需求明细详见附件</w:t>
      </w:r>
      <w:r>
        <w:rPr>
          <w:sz w:val="24"/>
          <w:szCs w:val="24"/>
        </w:rPr>
        <w:t>3</w:t>
      </w:r>
      <w:r>
        <w:rPr>
          <w:sz w:val="24"/>
          <w:szCs w:val="24"/>
        </w:rPr>
        <w:t>。</w:t>
      </w:r>
    </w:p>
    <w:p w14:paraId="26771CA3" w14:textId="77777777" w:rsidR="00C413E6" w:rsidRDefault="001D182D">
      <w:pPr>
        <w:widowControl w:val="0"/>
        <w:spacing w:after="0" w:line="360" w:lineRule="auto"/>
        <w:jc w:val="both"/>
        <w:rPr>
          <w:rFonts w:ascii="微软雅黑" w:eastAsia="微软雅黑" w:hAnsi="微软雅黑" w:cs="微软雅黑"/>
          <w:b/>
          <w:sz w:val="24"/>
          <w:szCs w:val="24"/>
        </w:rPr>
      </w:pPr>
      <w:r>
        <w:rPr>
          <w:rFonts w:ascii="微软雅黑" w:eastAsia="微软雅黑" w:hAnsi="微软雅黑" w:cs="微软雅黑" w:hint="eastAsia"/>
          <w:b/>
          <w:sz w:val="24"/>
          <w:szCs w:val="24"/>
        </w:rPr>
        <w:t>四、技术要求</w:t>
      </w:r>
    </w:p>
    <w:p w14:paraId="429255D5" w14:textId="77777777" w:rsidR="00C413E6" w:rsidRDefault="001D182D">
      <w:pPr>
        <w:widowControl w:val="0"/>
        <w:spacing w:after="0" w:line="360" w:lineRule="auto"/>
        <w:ind w:firstLine="480"/>
        <w:rPr>
          <w:sz w:val="24"/>
          <w:szCs w:val="24"/>
        </w:rPr>
      </w:pPr>
      <w:bookmarkStart w:id="85" w:name="项目费用预算框架："/>
      <w:bookmarkStart w:id="86" w:name="项目二.“学党史·守初心”大型党史主题竞赛活动"/>
      <w:bookmarkStart w:id="87" w:name="_Hlk65075187"/>
      <w:bookmarkStart w:id="88" w:name="_Toc4278"/>
      <w:bookmarkEnd w:id="85"/>
      <w:bookmarkEnd w:id="86"/>
      <w:r>
        <w:rPr>
          <w:sz w:val="24"/>
          <w:szCs w:val="24"/>
        </w:rPr>
        <w:t>4.1</w:t>
      </w:r>
      <w:r>
        <w:rPr>
          <w:sz w:val="24"/>
          <w:szCs w:val="24"/>
        </w:rPr>
        <w:t>法律法规和技术规范</w:t>
      </w:r>
    </w:p>
    <w:p w14:paraId="02F3A433" w14:textId="77777777" w:rsidR="00C413E6" w:rsidRDefault="001D182D">
      <w:pPr>
        <w:widowControl w:val="0"/>
        <w:spacing w:after="0" w:line="360" w:lineRule="auto"/>
        <w:ind w:firstLine="480"/>
        <w:jc w:val="both"/>
        <w:rPr>
          <w:sz w:val="24"/>
          <w:szCs w:val="24"/>
        </w:rPr>
      </w:pPr>
      <w:r>
        <w:rPr>
          <w:sz w:val="24"/>
          <w:szCs w:val="24"/>
        </w:rPr>
        <w:t>本需求至少应满足以下法律法规、技术规范的要求：</w:t>
      </w:r>
    </w:p>
    <w:p w14:paraId="57EEE782" w14:textId="77777777" w:rsidR="00C413E6" w:rsidRDefault="001D182D">
      <w:pPr>
        <w:widowControl w:val="0"/>
        <w:spacing w:after="0" w:line="360" w:lineRule="auto"/>
        <w:ind w:firstLine="480"/>
        <w:jc w:val="both"/>
        <w:rPr>
          <w:sz w:val="24"/>
          <w:szCs w:val="24"/>
        </w:rPr>
      </w:pPr>
      <w:r>
        <w:rPr>
          <w:sz w:val="24"/>
          <w:szCs w:val="24"/>
        </w:rPr>
        <w:t>（</w:t>
      </w:r>
      <w:r>
        <w:rPr>
          <w:sz w:val="24"/>
          <w:szCs w:val="24"/>
        </w:rPr>
        <w:t>1</w:t>
      </w:r>
      <w:r>
        <w:rPr>
          <w:sz w:val="24"/>
          <w:szCs w:val="24"/>
        </w:rPr>
        <w:t>）《中华人民共和国消费者权益保护法》</w:t>
      </w:r>
    </w:p>
    <w:p w14:paraId="03343BCD" w14:textId="77777777" w:rsidR="00C413E6" w:rsidRDefault="001D182D">
      <w:pPr>
        <w:widowControl w:val="0"/>
        <w:spacing w:after="0" w:line="360" w:lineRule="auto"/>
        <w:ind w:firstLine="480"/>
        <w:jc w:val="both"/>
        <w:rPr>
          <w:sz w:val="24"/>
          <w:szCs w:val="24"/>
        </w:rPr>
      </w:pPr>
      <w:r>
        <w:rPr>
          <w:sz w:val="24"/>
          <w:szCs w:val="24"/>
        </w:rPr>
        <w:t>（</w:t>
      </w:r>
      <w:r>
        <w:rPr>
          <w:sz w:val="24"/>
          <w:szCs w:val="24"/>
        </w:rPr>
        <w:t>2</w:t>
      </w:r>
      <w:r>
        <w:rPr>
          <w:sz w:val="24"/>
          <w:szCs w:val="24"/>
        </w:rPr>
        <w:t>）《中华人民共和国产品质量法》</w:t>
      </w:r>
    </w:p>
    <w:p w14:paraId="05E6DC3A" w14:textId="77777777" w:rsidR="00C413E6" w:rsidRDefault="001D182D">
      <w:pPr>
        <w:widowControl w:val="0"/>
        <w:spacing w:after="0" w:line="360" w:lineRule="auto"/>
        <w:ind w:firstLine="480"/>
        <w:jc w:val="both"/>
        <w:rPr>
          <w:sz w:val="24"/>
          <w:szCs w:val="24"/>
        </w:rPr>
      </w:pPr>
      <w:r>
        <w:rPr>
          <w:sz w:val="24"/>
          <w:szCs w:val="24"/>
        </w:rPr>
        <w:t>（</w:t>
      </w:r>
      <w:r>
        <w:rPr>
          <w:sz w:val="24"/>
          <w:szCs w:val="24"/>
        </w:rPr>
        <w:t>3</w:t>
      </w:r>
      <w:r>
        <w:rPr>
          <w:sz w:val="24"/>
          <w:szCs w:val="24"/>
        </w:rPr>
        <w:t>）《中华人民共和国标准化法》</w:t>
      </w:r>
    </w:p>
    <w:p w14:paraId="049B4BC2" w14:textId="77777777" w:rsidR="00C413E6" w:rsidRDefault="001D182D">
      <w:pPr>
        <w:widowControl w:val="0"/>
        <w:spacing w:after="0" w:line="360" w:lineRule="auto"/>
        <w:ind w:firstLine="480"/>
        <w:jc w:val="both"/>
        <w:rPr>
          <w:sz w:val="24"/>
          <w:szCs w:val="24"/>
        </w:rPr>
      </w:pPr>
      <w:r>
        <w:rPr>
          <w:sz w:val="24"/>
          <w:szCs w:val="24"/>
        </w:rPr>
        <w:t>（</w:t>
      </w:r>
      <w:r>
        <w:rPr>
          <w:sz w:val="24"/>
          <w:szCs w:val="24"/>
        </w:rPr>
        <w:t>4</w:t>
      </w:r>
      <w:r>
        <w:rPr>
          <w:sz w:val="24"/>
          <w:szCs w:val="24"/>
        </w:rPr>
        <w:t>）《检验检测机构监督管理办法》（国家市场监督管理总局令</w:t>
      </w:r>
      <w:r>
        <w:rPr>
          <w:sz w:val="24"/>
          <w:szCs w:val="24"/>
        </w:rPr>
        <w:t xml:space="preserve"> </w:t>
      </w:r>
      <w:r>
        <w:rPr>
          <w:sz w:val="24"/>
          <w:szCs w:val="24"/>
        </w:rPr>
        <w:t>第</w:t>
      </w:r>
      <w:r>
        <w:rPr>
          <w:sz w:val="24"/>
          <w:szCs w:val="24"/>
        </w:rPr>
        <w:t>39</w:t>
      </w:r>
      <w:r>
        <w:rPr>
          <w:sz w:val="24"/>
          <w:szCs w:val="24"/>
        </w:rPr>
        <w:t>号）</w:t>
      </w:r>
    </w:p>
    <w:p w14:paraId="54B5FBCD" w14:textId="77777777" w:rsidR="00C413E6" w:rsidRDefault="001D182D">
      <w:pPr>
        <w:widowControl w:val="0"/>
        <w:spacing w:after="0" w:line="360" w:lineRule="auto"/>
        <w:ind w:firstLine="480"/>
        <w:jc w:val="both"/>
        <w:rPr>
          <w:sz w:val="24"/>
          <w:szCs w:val="24"/>
        </w:rPr>
      </w:pPr>
      <w:r>
        <w:rPr>
          <w:sz w:val="24"/>
          <w:szCs w:val="24"/>
        </w:rPr>
        <w:t>本需求应参照以下制度办法的要求：</w:t>
      </w:r>
    </w:p>
    <w:p w14:paraId="6489CA1B" w14:textId="77777777" w:rsidR="00C413E6" w:rsidRDefault="001D182D">
      <w:pPr>
        <w:widowControl w:val="0"/>
        <w:spacing w:after="0" w:line="360" w:lineRule="auto"/>
        <w:ind w:firstLine="480"/>
        <w:jc w:val="both"/>
        <w:rPr>
          <w:sz w:val="24"/>
          <w:szCs w:val="24"/>
        </w:rPr>
      </w:pPr>
      <w:r>
        <w:rPr>
          <w:sz w:val="24"/>
          <w:szCs w:val="24"/>
        </w:rPr>
        <w:lastRenderedPageBreak/>
        <w:t>（</w:t>
      </w:r>
      <w:r>
        <w:rPr>
          <w:sz w:val="24"/>
          <w:szCs w:val="24"/>
        </w:rPr>
        <w:t>1</w:t>
      </w:r>
      <w:r>
        <w:rPr>
          <w:sz w:val="24"/>
          <w:szCs w:val="24"/>
        </w:rPr>
        <w:t>）《产品质量监督抽查管理暂行办法》（国家市场监督管理总局令</w:t>
      </w:r>
      <w:r>
        <w:rPr>
          <w:sz w:val="24"/>
          <w:szCs w:val="24"/>
        </w:rPr>
        <w:t xml:space="preserve"> </w:t>
      </w:r>
      <w:r>
        <w:rPr>
          <w:sz w:val="24"/>
          <w:szCs w:val="24"/>
        </w:rPr>
        <w:t>第</w:t>
      </w:r>
      <w:r>
        <w:rPr>
          <w:sz w:val="24"/>
          <w:szCs w:val="24"/>
        </w:rPr>
        <w:t>18</w:t>
      </w:r>
      <w:r>
        <w:rPr>
          <w:sz w:val="24"/>
          <w:szCs w:val="24"/>
        </w:rPr>
        <w:t>号）</w:t>
      </w:r>
    </w:p>
    <w:p w14:paraId="151B5091" w14:textId="77777777" w:rsidR="00C413E6" w:rsidRDefault="001D182D">
      <w:pPr>
        <w:widowControl w:val="0"/>
        <w:spacing w:after="0" w:line="360" w:lineRule="auto"/>
        <w:ind w:firstLine="480"/>
        <w:jc w:val="both"/>
        <w:rPr>
          <w:sz w:val="24"/>
          <w:szCs w:val="24"/>
        </w:rPr>
      </w:pPr>
      <w:r>
        <w:rPr>
          <w:sz w:val="24"/>
          <w:szCs w:val="24"/>
        </w:rPr>
        <w:t>（</w:t>
      </w:r>
      <w:r>
        <w:rPr>
          <w:sz w:val="24"/>
          <w:szCs w:val="24"/>
        </w:rPr>
        <w:t>2</w:t>
      </w:r>
      <w:r>
        <w:rPr>
          <w:sz w:val="24"/>
          <w:szCs w:val="24"/>
        </w:rPr>
        <w:t>）《江苏省省级产品质量监督抽查工作规范》</w:t>
      </w:r>
    </w:p>
    <w:p w14:paraId="53EE8D96" w14:textId="77777777" w:rsidR="00C413E6" w:rsidRDefault="001D182D">
      <w:pPr>
        <w:widowControl w:val="0"/>
        <w:spacing w:after="0" w:line="360" w:lineRule="auto"/>
        <w:ind w:firstLine="480"/>
        <w:jc w:val="both"/>
        <w:rPr>
          <w:sz w:val="24"/>
          <w:szCs w:val="24"/>
        </w:rPr>
      </w:pPr>
      <w:r>
        <w:rPr>
          <w:sz w:val="24"/>
          <w:szCs w:val="24"/>
        </w:rPr>
        <w:t>注：以上法律法规、制度办法、技术规范如有更新，按最新标准执行。</w:t>
      </w:r>
    </w:p>
    <w:p w14:paraId="01BA9534" w14:textId="77777777" w:rsidR="00C413E6" w:rsidRDefault="001D182D">
      <w:pPr>
        <w:widowControl w:val="0"/>
        <w:spacing w:after="0" w:line="360" w:lineRule="auto"/>
        <w:ind w:firstLine="480"/>
        <w:jc w:val="both"/>
        <w:rPr>
          <w:sz w:val="24"/>
          <w:szCs w:val="24"/>
        </w:rPr>
      </w:pPr>
      <w:r>
        <w:rPr>
          <w:sz w:val="24"/>
          <w:szCs w:val="24"/>
        </w:rPr>
        <w:t>4.2</w:t>
      </w:r>
      <w:r>
        <w:rPr>
          <w:sz w:val="24"/>
          <w:szCs w:val="24"/>
        </w:rPr>
        <w:t>主要技术要求</w:t>
      </w:r>
    </w:p>
    <w:p w14:paraId="6DFA99F8" w14:textId="77777777" w:rsidR="00C413E6" w:rsidRDefault="001D182D">
      <w:pPr>
        <w:widowControl w:val="0"/>
        <w:spacing w:after="0" w:line="360" w:lineRule="auto"/>
        <w:ind w:firstLine="480"/>
        <w:jc w:val="both"/>
        <w:rPr>
          <w:sz w:val="24"/>
          <w:szCs w:val="24"/>
        </w:rPr>
      </w:pPr>
      <w:r>
        <w:rPr>
          <w:sz w:val="24"/>
          <w:szCs w:val="24"/>
        </w:rPr>
        <w:t>4.2.1</w:t>
      </w:r>
      <w:r>
        <w:rPr>
          <w:sz w:val="24"/>
          <w:szCs w:val="24"/>
        </w:rPr>
        <w:t>抽样环节</w:t>
      </w:r>
    </w:p>
    <w:p w14:paraId="41F1B422" w14:textId="77777777" w:rsidR="00C413E6" w:rsidRDefault="001D182D">
      <w:pPr>
        <w:widowControl w:val="0"/>
        <w:spacing w:after="0" w:line="360" w:lineRule="auto"/>
        <w:ind w:firstLine="480"/>
        <w:jc w:val="center"/>
        <w:rPr>
          <w:sz w:val="24"/>
          <w:szCs w:val="24"/>
        </w:rPr>
      </w:pPr>
      <w:r>
        <w:rPr>
          <w:sz w:val="24"/>
          <w:szCs w:val="24"/>
        </w:rPr>
        <w:t>表</w:t>
      </w:r>
      <w:r>
        <w:rPr>
          <w:sz w:val="24"/>
          <w:szCs w:val="24"/>
        </w:rPr>
        <w:t xml:space="preserve">1 </w:t>
      </w:r>
      <w:r>
        <w:rPr>
          <w:sz w:val="24"/>
          <w:szCs w:val="24"/>
        </w:rPr>
        <w:t>抽样环节主要技术内容和标准</w:t>
      </w:r>
    </w:p>
    <w:tbl>
      <w:tblPr>
        <w:tblW w:w="4998" w:type="pct"/>
        <w:tblInd w:w="-108" w:type="dxa"/>
        <w:tblLook w:val="04A0" w:firstRow="1" w:lastRow="0" w:firstColumn="1" w:lastColumn="0" w:noHBand="0" w:noVBand="1"/>
      </w:tblPr>
      <w:tblGrid>
        <w:gridCol w:w="662"/>
        <w:gridCol w:w="661"/>
        <w:gridCol w:w="2334"/>
        <w:gridCol w:w="4862"/>
      </w:tblGrid>
      <w:tr w:rsidR="00C413E6" w14:paraId="065C3438" w14:textId="77777777">
        <w:trPr>
          <w:trHeight w:val="322"/>
        </w:trPr>
        <w:tc>
          <w:tcPr>
            <w:tcW w:w="443" w:type="dxa"/>
            <w:tcBorders>
              <w:top w:val="single" w:sz="8" w:space="0" w:color="000000"/>
              <w:left w:val="single" w:sz="8" w:space="0" w:color="000000"/>
              <w:bottom w:val="single" w:sz="8" w:space="0" w:color="000000"/>
              <w:right w:val="single" w:sz="8" w:space="0" w:color="000000"/>
            </w:tcBorders>
            <w:vAlign w:val="center"/>
          </w:tcPr>
          <w:p w14:paraId="709862A0" w14:textId="77777777" w:rsidR="00C413E6" w:rsidRDefault="001D182D">
            <w:pPr>
              <w:spacing w:after="0" w:line="320" w:lineRule="exact"/>
              <w:jc w:val="center"/>
              <w:rPr>
                <w:sz w:val="24"/>
                <w:szCs w:val="24"/>
              </w:rPr>
            </w:pPr>
            <w:r>
              <w:rPr>
                <w:sz w:val="24"/>
                <w:szCs w:val="24"/>
                <w:lang w:bidi="ar"/>
              </w:rPr>
              <w:t>序号</w:t>
            </w:r>
          </w:p>
        </w:tc>
        <w:tc>
          <w:tcPr>
            <w:tcW w:w="2052" w:type="dxa"/>
            <w:gridSpan w:val="2"/>
            <w:tcBorders>
              <w:top w:val="single" w:sz="8" w:space="0" w:color="000000"/>
              <w:left w:val="single" w:sz="8" w:space="0" w:color="000000"/>
              <w:bottom w:val="single" w:sz="8" w:space="0" w:color="000000"/>
              <w:right w:val="single" w:sz="8" w:space="0" w:color="000000"/>
            </w:tcBorders>
            <w:vAlign w:val="center"/>
          </w:tcPr>
          <w:p w14:paraId="210C9202" w14:textId="77777777" w:rsidR="00C413E6" w:rsidRDefault="001D182D">
            <w:pPr>
              <w:spacing w:after="0" w:line="320" w:lineRule="exact"/>
              <w:jc w:val="center"/>
              <w:rPr>
                <w:sz w:val="24"/>
                <w:szCs w:val="24"/>
              </w:rPr>
            </w:pPr>
            <w:r>
              <w:rPr>
                <w:sz w:val="24"/>
                <w:szCs w:val="24"/>
                <w:lang w:bidi="ar"/>
              </w:rPr>
              <w:t>服务名称</w:t>
            </w:r>
          </w:p>
        </w:tc>
        <w:tc>
          <w:tcPr>
            <w:tcW w:w="3352" w:type="dxa"/>
            <w:tcBorders>
              <w:top w:val="single" w:sz="8" w:space="0" w:color="000000"/>
              <w:left w:val="single" w:sz="8" w:space="0" w:color="000000"/>
              <w:bottom w:val="single" w:sz="8" w:space="0" w:color="000000"/>
              <w:right w:val="single" w:sz="8" w:space="0" w:color="000000"/>
            </w:tcBorders>
            <w:vAlign w:val="center"/>
          </w:tcPr>
          <w:p w14:paraId="7A4A1031" w14:textId="77777777" w:rsidR="00C413E6" w:rsidRDefault="001D182D">
            <w:pPr>
              <w:spacing w:after="0" w:line="320" w:lineRule="exact"/>
              <w:jc w:val="center"/>
              <w:rPr>
                <w:sz w:val="24"/>
                <w:szCs w:val="24"/>
              </w:rPr>
            </w:pPr>
            <w:r>
              <w:rPr>
                <w:sz w:val="24"/>
                <w:szCs w:val="24"/>
                <w:lang w:bidi="ar"/>
              </w:rPr>
              <w:t>服务内容和标准</w:t>
            </w:r>
          </w:p>
        </w:tc>
      </w:tr>
      <w:tr w:rsidR="00C413E6" w14:paraId="3D4B2024" w14:textId="77777777">
        <w:trPr>
          <w:trHeight w:val="628"/>
        </w:trPr>
        <w:tc>
          <w:tcPr>
            <w:tcW w:w="443" w:type="dxa"/>
            <w:tcBorders>
              <w:top w:val="none" w:sz="4" w:space="0" w:color="000000"/>
              <w:left w:val="single" w:sz="8" w:space="0" w:color="000000"/>
              <w:bottom w:val="single" w:sz="8" w:space="0" w:color="000000"/>
              <w:right w:val="single" w:sz="8" w:space="0" w:color="000000"/>
            </w:tcBorders>
            <w:vAlign w:val="center"/>
          </w:tcPr>
          <w:p w14:paraId="1A4C0B1C" w14:textId="77777777" w:rsidR="00C413E6" w:rsidRDefault="001D182D">
            <w:pPr>
              <w:spacing w:after="0" w:line="320" w:lineRule="exact"/>
              <w:jc w:val="center"/>
              <w:rPr>
                <w:sz w:val="24"/>
                <w:szCs w:val="24"/>
              </w:rPr>
            </w:pPr>
            <w:r>
              <w:rPr>
                <w:sz w:val="24"/>
                <w:szCs w:val="24"/>
                <w:lang w:bidi="ar"/>
              </w:rPr>
              <w:t>1</w:t>
            </w:r>
          </w:p>
        </w:tc>
        <w:tc>
          <w:tcPr>
            <w:tcW w:w="2052" w:type="dxa"/>
            <w:gridSpan w:val="2"/>
            <w:tcBorders>
              <w:top w:val="none" w:sz="4" w:space="0" w:color="000000"/>
              <w:left w:val="single" w:sz="8" w:space="0" w:color="000000"/>
              <w:bottom w:val="single" w:sz="8" w:space="0" w:color="000000"/>
              <w:right w:val="single" w:sz="8" w:space="0" w:color="000000"/>
            </w:tcBorders>
            <w:vAlign w:val="center"/>
          </w:tcPr>
          <w:p w14:paraId="7252DE93" w14:textId="77777777" w:rsidR="00C413E6" w:rsidRDefault="001D182D">
            <w:pPr>
              <w:spacing w:after="0" w:line="320" w:lineRule="exact"/>
              <w:jc w:val="center"/>
              <w:rPr>
                <w:sz w:val="24"/>
                <w:szCs w:val="24"/>
              </w:rPr>
            </w:pPr>
            <w:r>
              <w:rPr>
                <w:sz w:val="24"/>
                <w:szCs w:val="24"/>
                <w:lang w:bidi="ar"/>
              </w:rPr>
              <w:t>抽样前准备</w:t>
            </w:r>
          </w:p>
        </w:tc>
        <w:tc>
          <w:tcPr>
            <w:tcW w:w="3352" w:type="dxa"/>
            <w:tcBorders>
              <w:top w:val="none" w:sz="4" w:space="0" w:color="000000"/>
              <w:left w:val="single" w:sz="8" w:space="0" w:color="000000"/>
              <w:bottom w:val="single" w:sz="8" w:space="0" w:color="000000"/>
              <w:right w:val="single" w:sz="8" w:space="0" w:color="000000"/>
            </w:tcBorders>
            <w:vAlign w:val="center"/>
          </w:tcPr>
          <w:p w14:paraId="7031B073" w14:textId="77777777" w:rsidR="00C413E6" w:rsidRDefault="001D182D">
            <w:pPr>
              <w:spacing w:after="0" w:line="320" w:lineRule="exact"/>
              <w:rPr>
                <w:sz w:val="24"/>
                <w:szCs w:val="24"/>
              </w:rPr>
            </w:pPr>
            <w:r>
              <w:rPr>
                <w:sz w:val="24"/>
                <w:szCs w:val="24"/>
                <w:lang w:bidi="ar"/>
              </w:rPr>
              <w:t>抽样单位应当建立产品质量监督抽查抽样管理制度，明确岗位职责、抽样流程和工作纪律。</w:t>
            </w:r>
          </w:p>
        </w:tc>
      </w:tr>
      <w:tr w:rsidR="00C413E6" w14:paraId="5A4C9784" w14:textId="77777777">
        <w:trPr>
          <w:trHeight w:val="307"/>
        </w:trPr>
        <w:tc>
          <w:tcPr>
            <w:tcW w:w="443" w:type="dxa"/>
            <w:vMerge w:val="restart"/>
            <w:tcBorders>
              <w:top w:val="none" w:sz="4" w:space="0" w:color="000000"/>
              <w:left w:val="single" w:sz="8" w:space="0" w:color="000000"/>
              <w:bottom w:val="single" w:sz="8" w:space="0" w:color="000000"/>
              <w:right w:val="single" w:sz="8" w:space="0" w:color="000000"/>
            </w:tcBorders>
            <w:vAlign w:val="center"/>
          </w:tcPr>
          <w:p w14:paraId="061CE25E" w14:textId="77777777" w:rsidR="00C413E6" w:rsidRDefault="001D182D">
            <w:pPr>
              <w:spacing w:after="0" w:line="320" w:lineRule="exact"/>
              <w:jc w:val="center"/>
              <w:rPr>
                <w:sz w:val="24"/>
                <w:szCs w:val="24"/>
              </w:rPr>
            </w:pPr>
            <w:r>
              <w:rPr>
                <w:sz w:val="24"/>
                <w:szCs w:val="24"/>
                <w:lang w:bidi="ar"/>
              </w:rPr>
              <w:t>2</w:t>
            </w:r>
          </w:p>
        </w:tc>
        <w:tc>
          <w:tcPr>
            <w:tcW w:w="2052" w:type="dxa"/>
            <w:gridSpan w:val="2"/>
            <w:vMerge w:val="restart"/>
            <w:tcBorders>
              <w:top w:val="none" w:sz="4" w:space="0" w:color="000000"/>
              <w:left w:val="single" w:sz="8" w:space="0" w:color="000000"/>
              <w:bottom w:val="single" w:sz="8" w:space="0" w:color="000000"/>
              <w:right w:val="single" w:sz="8" w:space="0" w:color="000000"/>
            </w:tcBorders>
            <w:vAlign w:val="center"/>
          </w:tcPr>
          <w:p w14:paraId="1D24E919" w14:textId="77777777" w:rsidR="00C413E6" w:rsidRDefault="001D182D">
            <w:pPr>
              <w:spacing w:after="0" w:line="320" w:lineRule="exact"/>
              <w:jc w:val="center"/>
              <w:rPr>
                <w:sz w:val="24"/>
                <w:szCs w:val="24"/>
              </w:rPr>
            </w:pPr>
            <w:r>
              <w:rPr>
                <w:sz w:val="24"/>
                <w:szCs w:val="24"/>
                <w:lang w:bidi="ar"/>
              </w:rPr>
              <w:t>抽样人员确定</w:t>
            </w:r>
          </w:p>
        </w:tc>
        <w:tc>
          <w:tcPr>
            <w:tcW w:w="3352" w:type="dxa"/>
            <w:tcBorders>
              <w:top w:val="none" w:sz="4" w:space="0" w:color="000000"/>
              <w:left w:val="single" w:sz="8" w:space="0" w:color="000000"/>
              <w:bottom w:val="none" w:sz="4" w:space="0" w:color="000000"/>
              <w:right w:val="single" w:sz="8" w:space="0" w:color="000000"/>
            </w:tcBorders>
            <w:vAlign w:val="center"/>
          </w:tcPr>
          <w:p w14:paraId="2C0F195C" w14:textId="77777777" w:rsidR="00C413E6" w:rsidRDefault="001D182D">
            <w:pPr>
              <w:spacing w:after="0" w:line="320" w:lineRule="exact"/>
              <w:rPr>
                <w:sz w:val="24"/>
                <w:szCs w:val="24"/>
              </w:rPr>
            </w:pPr>
            <w:r>
              <w:rPr>
                <w:sz w:val="24"/>
                <w:szCs w:val="24"/>
                <w:lang w:bidi="ar"/>
              </w:rPr>
              <w:t>（</w:t>
            </w:r>
            <w:r>
              <w:rPr>
                <w:sz w:val="24"/>
                <w:szCs w:val="24"/>
                <w:lang w:bidi="ar"/>
              </w:rPr>
              <w:t>1</w:t>
            </w:r>
            <w:r>
              <w:rPr>
                <w:sz w:val="24"/>
                <w:szCs w:val="24"/>
                <w:lang w:bidi="ar"/>
              </w:rPr>
              <w:t>）独立的抽样人员数量、能力等要求与服务需求相匹配。</w:t>
            </w:r>
          </w:p>
        </w:tc>
      </w:tr>
      <w:tr w:rsidR="00C413E6" w14:paraId="586A0E38" w14:textId="77777777">
        <w:trPr>
          <w:trHeight w:val="307"/>
        </w:trPr>
        <w:tc>
          <w:tcPr>
            <w:tcW w:w="443" w:type="dxa"/>
            <w:vMerge/>
            <w:tcBorders>
              <w:top w:val="none" w:sz="4" w:space="0" w:color="000000"/>
              <w:left w:val="single" w:sz="8" w:space="0" w:color="000000"/>
              <w:bottom w:val="single" w:sz="8" w:space="0" w:color="000000"/>
              <w:right w:val="single" w:sz="8" w:space="0" w:color="000000"/>
            </w:tcBorders>
            <w:vAlign w:val="center"/>
          </w:tcPr>
          <w:p w14:paraId="475D8C87" w14:textId="77777777" w:rsidR="00C413E6" w:rsidRDefault="00C413E6">
            <w:pPr>
              <w:widowControl w:val="0"/>
              <w:spacing w:after="0" w:line="320" w:lineRule="exact"/>
              <w:jc w:val="center"/>
              <w:rPr>
                <w:sz w:val="24"/>
                <w:szCs w:val="24"/>
              </w:rPr>
            </w:pPr>
          </w:p>
        </w:tc>
        <w:tc>
          <w:tcPr>
            <w:tcW w:w="2052" w:type="dxa"/>
            <w:gridSpan w:val="2"/>
            <w:vMerge/>
            <w:tcBorders>
              <w:top w:val="none" w:sz="4" w:space="0" w:color="000000"/>
              <w:left w:val="single" w:sz="8" w:space="0" w:color="000000"/>
              <w:bottom w:val="single" w:sz="8" w:space="0" w:color="000000"/>
              <w:right w:val="single" w:sz="8" w:space="0" w:color="000000"/>
            </w:tcBorders>
            <w:vAlign w:val="center"/>
          </w:tcPr>
          <w:p w14:paraId="6AE4EE42" w14:textId="77777777" w:rsidR="00C413E6" w:rsidRDefault="00C413E6">
            <w:pPr>
              <w:widowControl w:val="0"/>
              <w:spacing w:after="0" w:line="320" w:lineRule="exact"/>
              <w:jc w:val="center"/>
              <w:rPr>
                <w:sz w:val="24"/>
                <w:szCs w:val="24"/>
              </w:rPr>
            </w:pPr>
          </w:p>
        </w:tc>
        <w:tc>
          <w:tcPr>
            <w:tcW w:w="3352" w:type="dxa"/>
            <w:tcBorders>
              <w:top w:val="none" w:sz="4" w:space="0" w:color="000000"/>
              <w:left w:val="single" w:sz="8" w:space="0" w:color="000000"/>
              <w:bottom w:val="none" w:sz="4" w:space="0" w:color="000000"/>
              <w:right w:val="single" w:sz="8" w:space="0" w:color="000000"/>
            </w:tcBorders>
            <w:vAlign w:val="center"/>
          </w:tcPr>
          <w:p w14:paraId="6B95444C" w14:textId="77777777" w:rsidR="00C413E6" w:rsidRDefault="001D182D">
            <w:pPr>
              <w:spacing w:after="0" w:line="320" w:lineRule="exact"/>
              <w:rPr>
                <w:sz w:val="24"/>
                <w:szCs w:val="24"/>
              </w:rPr>
            </w:pPr>
            <w:r>
              <w:rPr>
                <w:sz w:val="24"/>
                <w:szCs w:val="24"/>
                <w:lang w:bidi="ar"/>
              </w:rPr>
              <w:t>（</w:t>
            </w:r>
            <w:r>
              <w:rPr>
                <w:sz w:val="24"/>
                <w:szCs w:val="24"/>
                <w:lang w:bidi="ar"/>
              </w:rPr>
              <w:t>2</w:t>
            </w:r>
            <w:r>
              <w:rPr>
                <w:sz w:val="24"/>
                <w:szCs w:val="24"/>
                <w:lang w:bidi="ar"/>
              </w:rPr>
              <w:t>）实施抽检分离，同一产品抽样人员与检验人员不得为同一人。</w:t>
            </w:r>
          </w:p>
        </w:tc>
      </w:tr>
      <w:tr w:rsidR="00C413E6" w14:paraId="136CD03A" w14:textId="77777777">
        <w:trPr>
          <w:trHeight w:val="307"/>
        </w:trPr>
        <w:tc>
          <w:tcPr>
            <w:tcW w:w="443" w:type="dxa"/>
            <w:vMerge/>
            <w:tcBorders>
              <w:top w:val="none" w:sz="4" w:space="0" w:color="000000"/>
              <w:left w:val="single" w:sz="8" w:space="0" w:color="000000"/>
              <w:bottom w:val="single" w:sz="8" w:space="0" w:color="000000"/>
              <w:right w:val="single" w:sz="8" w:space="0" w:color="000000"/>
            </w:tcBorders>
            <w:vAlign w:val="center"/>
          </w:tcPr>
          <w:p w14:paraId="77B068DC" w14:textId="77777777" w:rsidR="00C413E6" w:rsidRDefault="00C413E6">
            <w:pPr>
              <w:widowControl w:val="0"/>
              <w:spacing w:after="0" w:line="320" w:lineRule="exact"/>
              <w:jc w:val="center"/>
              <w:rPr>
                <w:sz w:val="24"/>
                <w:szCs w:val="24"/>
              </w:rPr>
            </w:pPr>
          </w:p>
        </w:tc>
        <w:tc>
          <w:tcPr>
            <w:tcW w:w="2052" w:type="dxa"/>
            <w:gridSpan w:val="2"/>
            <w:vMerge/>
            <w:tcBorders>
              <w:top w:val="none" w:sz="4" w:space="0" w:color="000000"/>
              <w:left w:val="single" w:sz="8" w:space="0" w:color="000000"/>
              <w:bottom w:val="single" w:sz="8" w:space="0" w:color="000000"/>
              <w:right w:val="single" w:sz="8" w:space="0" w:color="000000"/>
            </w:tcBorders>
            <w:vAlign w:val="center"/>
          </w:tcPr>
          <w:p w14:paraId="45B3BD0D" w14:textId="77777777" w:rsidR="00C413E6" w:rsidRDefault="00C413E6">
            <w:pPr>
              <w:widowControl w:val="0"/>
              <w:spacing w:after="0" w:line="320" w:lineRule="exact"/>
              <w:jc w:val="center"/>
              <w:rPr>
                <w:sz w:val="24"/>
                <w:szCs w:val="24"/>
              </w:rPr>
            </w:pPr>
          </w:p>
        </w:tc>
        <w:tc>
          <w:tcPr>
            <w:tcW w:w="3352" w:type="dxa"/>
            <w:tcBorders>
              <w:top w:val="none" w:sz="4" w:space="0" w:color="000000"/>
              <w:left w:val="single" w:sz="8" w:space="0" w:color="000000"/>
              <w:bottom w:val="single" w:sz="4" w:space="0" w:color="000000"/>
              <w:right w:val="single" w:sz="8" w:space="0" w:color="000000"/>
            </w:tcBorders>
            <w:vAlign w:val="center"/>
          </w:tcPr>
          <w:p w14:paraId="1B6882C0" w14:textId="77777777" w:rsidR="00C413E6" w:rsidRDefault="001D182D">
            <w:pPr>
              <w:spacing w:after="0" w:line="320" w:lineRule="exact"/>
              <w:rPr>
                <w:sz w:val="24"/>
                <w:szCs w:val="24"/>
              </w:rPr>
            </w:pPr>
            <w:r>
              <w:rPr>
                <w:sz w:val="24"/>
                <w:szCs w:val="24"/>
                <w:lang w:bidi="ar"/>
              </w:rPr>
              <w:t>（</w:t>
            </w:r>
            <w:r>
              <w:rPr>
                <w:sz w:val="24"/>
                <w:szCs w:val="24"/>
                <w:lang w:bidi="ar"/>
              </w:rPr>
              <w:t>3</w:t>
            </w:r>
            <w:r>
              <w:rPr>
                <w:sz w:val="24"/>
                <w:szCs w:val="24"/>
                <w:lang w:bidi="ar"/>
              </w:rPr>
              <w:t>）抽样人员执行抽样任务时不得少于两人。</w:t>
            </w:r>
          </w:p>
        </w:tc>
      </w:tr>
      <w:tr w:rsidR="00C413E6" w14:paraId="31948ADA" w14:textId="77777777">
        <w:trPr>
          <w:trHeight w:val="90"/>
        </w:trPr>
        <w:tc>
          <w:tcPr>
            <w:tcW w:w="443" w:type="dxa"/>
            <w:tcBorders>
              <w:top w:val="none" w:sz="4" w:space="0" w:color="000000"/>
              <w:left w:val="single" w:sz="8" w:space="0" w:color="000000"/>
              <w:bottom w:val="single" w:sz="8" w:space="0" w:color="000000"/>
              <w:right w:val="single" w:sz="8" w:space="0" w:color="000000"/>
            </w:tcBorders>
            <w:vAlign w:val="center"/>
          </w:tcPr>
          <w:p w14:paraId="507CF7B1" w14:textId="77777777" w:rsidR="00C413E6" w:rsidRDefault="001D182D">
            <w:pPr>
              <w:spacing w:after="0" w:line="320" w:lineRule="exact"/>
              <w:jc w:val="center"/>
              <w:rPr>
                <w:sz w:val="24"/>
                <w:szCs w:val="24"/>
              </w:rPr>
            </w:pPr>
            <w:r>
              <w:rPr>
                <w:sz w:val="24"/>
                <w:szCs w:val="24"/>
                <w:lang w:bidi="ar"/>
              </w:rPr>
              <w:t>3</w:t>
            </w:r>
          </w:p>
        </w:tc>
        <w:tc>
          <w:tcPr>
            <w:tcW w:w="2052" w:type="dxa"/>
            <w:gridSpan w:val="2"/>
            <w:tcBorders>
              <w:top w:val="none" w:sz="4" w:space="0" w:color="000000"/>
              <w:left w:val="single" w:sz="8" w:space="0" w:color="000000"/>
              <w:bottom w:val="single" w:sz="8" w:space="0" w:color="000000"/>
              <w:right w:val="single" w:sz="8" w:space="0" w:color="000000"/>
            </w:tcBorders>
            <w:vAlign w:val="center"/>
          </w:tcPr>
          <w:p w14:paraId="65372B19" w14:textId="77777777" w:rsidR="00C413E6" w:rsidRDefault="001D182D">
            <w:pPr>
              <w:spacing w:after="0" w:line="320" w:lineRule="exact"/>
              <w:jc w:val="center"/>
              <w:rPr>
                <w:sz w:val="24"/>
                <w:szCs w:val="24"/>
              </w:rPr>
            </w:pPr>
            <w:r>
              <w:rPr>
                <w:sz w:val="24"/>
                <w:szCs w:val="24"/>
                <w:lang w:bidi="ar"/>
              </w:rPr>
              <w:t>抽样前培训</w:t>
            </w:r>
          </w:p>
        </w:tc>
        <w:tc>
          <w:tcPr>
            <w:tcW w:w="3352" w:type="dxa"/>
            <w:tcBorders>
              <w:top w:val="single" w:sz="4" w:space="0" w:color="000000"/>
              <w:left w:val="single" w:sz="8" w:space="0" w:color="000000"/>
              <w:bottom w:val="single" w:sz="8" w:space="0" w:color="000000"/>
              <w:right w:val="single" w:sz="8" w:space="0" w:color="000000"/>
            </w:tcBorders>
            <w:vAlign w:val="center"/>
          </w:tcPr>
          <w:p w14:paraId="107D4A35" w14:textId="77777777" w:rsidR="00C413E6" w:rsidRDefault="001D182D">
            <w:pPr>
              <w:spacing w:after="0" w:line="320" w:lineRule="exact"/>
              <w:rPr>
                <w:sz w:val="24"/>
                <w:szCs w:val="24"/>
              </w:rPr>
            </w:pPr>
            <w:r>
              <w:rPr>
                <w:sz w:val="24"/>
                <w:szCs w:val="24"/>
                <w:lang w:bidi="ar"/>
              </w:rPr>
              <w:t>抽样前应当对抽样人员进行培训，并做好相关记录。抽样人员应当熟悉产品质量法、《产品质量监督抽查管理暂行办法》、《江苏省省级产品质量监督抽查工作规范》等相关法律法规、规章和产品标准。</w:t>
            </w:r>
          </w:p>
        </w:tc>
      </w:tr>
      <w:tr w:rsidR="00C413E6" w14:paraId="72E063FA" w14:textId="77777777">
        <w:trPr>
          <w:trHeight w:val="322"/>
        </w:trPr>
        <w:tc>
          <w:tcPr>
            <w:tcW w:w="443" w:type="dxa"/>
            <w:tcBorders>
              <w:top w:val="none" w:sz="4" w:space="0" w:color="000000"/>
              <w:left w:val="single" w:sz="8" w:space="0" w:color="000000"/>
              <w:bottom w:val="single" w:sz="8" w:space="0" w:color="000000"/>
              <w:right w:val="single" w:sz="8" w:space="0" w:color="000000"/>
            </w:tcBorders>
            <w:vAlign w:val="center"/>
          </w:tcPr>
          <w:p w14:paraId="2A9F9E7F" w14:textId="77777777" w:rsidR="00C413E6" w:rsidRDefault="001D182D">
            <w:pPr>
              <w:spacing w:after="0" w:line="320" w:lineRule="exact"/>
              <w:jc w:val="center"/>
              <w:rPr>
                <w:sz w:val="24"/>
                <w:szCs w:val="24"/>
              </w:rPr>
            </w:pPr>
            <w:r>
              <w:rPr>
                <w:sz w:val="24"/>
                <w:szCs w:val="24"/>
                <w:lang w:bidi="ar"/>
              </w:rPr>
              <w:t>4</w:t>
            </w:r>
          </w:p>
        </w:tc>
        <w:tc>
          <w:tcPr>
            <w:tcW w:w="443" w:type="dxa"/>
            <w:vMerge w:val="restart"/>
            <w:tcBorders>
              <w:top w:val="none" w:sz="4" w:space="0" w:color="000000"/>
              <w:left w:val="single" w:sz="8" w:space="0" w:color="000000"/>
              <w:bottom w:val="single" w:sz="8" w:space="0" w:color="000000"/>
              <w:right w:val="single" w:sz="8" w:space="0" w:color="000000"/>
            </w:tcBorders>
            <w:vAlign w:val="center"/>
          </w:tcPr>
          <w:p w14:paraId="489024AF" w14:textId="77777777" w:rsidR="00C413E6" w:rsidRDefault="001D182D">
            <w:pPr>
              <w:spacing w:after="0" w:line="320" w:lineRule="exact"/>
              <w:jc w:val="center"/>
              <w:rPr>
                <w:sz w:val="24"/>
                <w:szCs w:val="24"/>
              </w:rPr>
            </w:pPr>
            <w:r>
              <w:rPr>
                <w:sz w:val="24"/>
                <w:szCs w:val="24"/>
                <w:lang w:bidi="ar"/>
              </w:rPr>
              <w:t>现场抽样</w:t>
            </w:r>
          </w:p>
        </w:tc>
        <w:tc>
          <w:tcPr>
            <w:tcW w:w="761" w:type="dxa"/>
            <w:tcBorders>
              <w:top w:val="none" w:sz="4" w:space="0" w:color="000000"/>
              <w:left w:val="single" w:sz="8" w:space="0" w:color="000000"/>
              <w:bottom w:val="single" w:sz="4" w:space="0" w:color="000000"/>
              <w:right w:val="single" w:sz="8" w:space="0" w:color="000000"/>
            </w:tcBorders>
            <w:vAlign w:val="center"/>
          </w:tcPr>
          <w:p w14:paraId="5CDC3067" w14:textId="77777777" w:rsidR="00C413E6" w:rsidRDefault="001D182D">
            <w:pPr>
              <w:spacing w:after="0" w:line="320" w:lineRule="exact"/>
              <w:jc w:val="center"/>
              <w:rPr>
                <w:sz w:val="24"/>
                <w:szCs w:val="24"/>
              </w:rPr>
            </w:pPr>
            <w:r>
              <w:rPr>
                <w:sz w:val="24"/>
                <w:szCs w:val="24"/>
                <w:lang w:bidi="ar"/>
              </w:rPr>
              <w:t>抽样告知</w:t>
            </w:r>
          </w:p>
        </w:tc>
        <w:tc>
          <w:tcPr>
            <w:tcW w:w="3352" w:type="dxa"/>
            <w:tcBorders>
              <w:top w:val="single" w:sz="8" w:space="0" w:color="000000"/>
              <w:left w:val="single" w:sz="8" w:space="0" w:color="000000"/>
              <w:bottom w:val="single" w:sz="4" w:space="0" w:color="000000"/>
              <w:right w:val="single" w:sz="8" w:space="0" w:color="000000"/>
            </w:tcBorders>
            <w:vAlign w:val="center"/>
          </w:tcPr>
          <w:p w14:paraId="0639CFAA" w14:textId="77777777" w:rsidR="00C413E6" w:rsidRDefault="001D182D">
            <w:pPr>
              <w:spacing w:after="0" w:line="320" w:lineRule="exact"/>
              <w:rPr>
                <w:sz w:val="24"/>
                <w:szCs w:val="24"/>
              </w:rPr>
            </w:pPr>
            <w:r>
              <w:rPr>
                <w:sz w:val="24"/>
                <w:szCs w:val="24"/>
                <w:lang w:bidi="ar"/>
              </w:rPr>
              <w:t>抽样工作不得预先通知受检单位，以消费者名义进行购买。</w:t>
            </w:r>
          </w:p>
        </w:tc>
      </w:tr>
      <w:tr w:rsidR="00C413E6" w14:paraId="46822DE0" w14:textId="77777777">
        <w:trPr>
          <w:trHeight w:val="628"/>
        </w:trPr>
        <w:tc>
          <w:tcPr>
            <w:tcW w:w="443" w:type="dxa"/>
            <w:tcBorders>
              <w:top w:val="none" w:sz="4" w:space="0" w:color="000000"/>
              <w:left w:val="single" w:sz="8" w:space="0" w:color="000000"/>
              <w:bottom w:val="single" w:sz="8" w:space="0" w:color="000000"/>
              <w:right w:val="single" w:sz="8" w:space="0" w:color="000000"/>
            </w:tcBorders>
            <w:vAlign w:val="center"/>
          </w:tcPr>
          <w:p w14:paraId="25686901" w14:textId="77777777" w:rsidR="00C413E6" w:rsidRDefault="001D182D">
            <w:pPr>
              <w:spacing w:after="0" w:line="320" w:lineRule="exact"/>
              <w:jc w:val="center"/>
              <w:rPr>
                <w:sz w:val="24"/>
                <w:szCs w:val="24"/>
              </w:rPr>
            </w:pPr>
            <w:r>
              <w:rPr>
                <w:sz w:val="24"/>
                <w:szCs w:val="24"/>
                <w:lang w:bidi="ar"/>
              </w:rPr>
              <w:t>5</w:t>
            </w:r>
          </w:p>
        </w:tc>
        <w:tc>
          <w:tcPr>
            <w:tcW w:w="443" w:type="dxa"/>
            <w:vMerge/>
            <w:tcBorders>
              <w:top w:val="none" w:sz="4" w:space="0" w:color="000000"/>
              <w:left w:val="single" w:sz="8" w:space="0" w:color="000000"/>
              <w:bottom w:val="single" w:sz="8" w:space="0" w:color="000000"/>
              <w:right w:val="single" w:sz="4" w:space="0" w:color="000000"/>
            </w:tcBorders>
            <w:vAlign w:val="center"/>
          </w:tcPr>
          <w:p w14:paraId="31911684" w14:textId="77777777" w:rsidR="00C413E6" w:rsidRDefault="00C413E6">
            <w:pPr>
              <w:widowControl w:val="0"/>
              <w:spacing w:after="0" w:line="320" w:lineRule="exact"/>
              <w:jc w:val="center"/>
              <w:rPr>
                <w:sz w:val="24"/>
                <w:szCs w:val="24"/>
              </w:rPr>
            </w:pPr>
          </w:p>
        </w:tc>
        <w:tc>
          <w:tcPr>
            <w:tcW w:w="761" w:type="dxa"/>
            <w:tcBorders>
              <w:top w:val="single" w:sz="4" w:space="0" w:color="000000"/>
              <w:left w:val="single" w:sz="4" w:space="0" w:color="000000"/>
              <w:bottom w:val="single" w:sz="4" w:space="0" w:color="000000"/>
              <w:right w:val="single" w:sz="4" w:space="0" w:color="000000"/>
            </w:tcBorders>
            <w:vAlign w:val="center"/>
          </w:tcPr>
          <w:p w14:paraId="2619A6EA" w14:textId="77777777" w:rsidR="00C413E6" w:rsidRDefault="001D182D">
            <w:pPr>
              <w:spacing w:after="0" w:line="320" w:lineRule="exact"/>
              <w:jc w:val="center"/>
              <w:rPr>
                <w:sz w:val="24"/>
                <w:szCs w:val="24"/>
              </w:rPr>
            </w:pPr>
            <w:r>
              <w:rPr>
                <w:sz w:val="24"/>
                <w:szCs w:val="24"/>
                <w:lang w:bidi="ar"/>
              </w:rPr>
              <w:t>信息核查</w:t>
            </w:r>
          </w:p>
        </w:tc>
        <w:tc>
          <w:tcPr>
            <w:tcW w:w="3352" w:type="dxa"/>
            <w:tcBorders>
              <w:top w:val="single" w:sz="4" w:space="0" w:color="000000"/>
              <w:left w:val="single" w:sz="4" w:space="0" w:color="000000"/>
              <w:bottom w:val="single" w:sz="4" w:space="0" w:color="000000"/>
              <w:right w:val="single" w:sz="4" w:space="0" w:color="000000"/>
            </w:tcBorders>
            <w:vAlign w:val="center"/>
          </w:tcPr>
          <w:p w14:paraId="41251422" w14:textId="77777777" w:rsidR="00C413E6" w:rsidRDefault="001D182D">
            <w:pPr>
              <w:spacing w:after="0" w:line="320" w:lineRule="exact"/>
              <w:rPr>
                <w:sz w:val="24"/>
                <w:szCs w:val="24"/>
              </w:rPr>
            </w:pPr>
            <w:r>
              <w:rPr>
                <w:sz w:val="24"/>
                <w:szCs w:val="24"/>
                <w:lang w:bidi="ar"/>
              </w:rPr>
              <w:t>抽样人员应详实记录受检单位的营业执照所载信息、实际经营地址等相关内容。</w:t>
            </w:r>
          </w:p>
        </w:tc>
      </w:tr>
      <w:tr w:rsidR="00C413E6" w14:paraId="25AB19C1" w14:textId="77777777">
        <w:trPr>
          <w:trHeight w:val="628"/>
        </w:trPr>
        <w:tc>
          <w:tcPr>
            <w:tcW w:w="443" w:type="dxa"/>
            <w:vMerge w:val="restart"/>
            <w:tcBorders>
              <w:top w:val="none" w:sz="4" w:space="0" w:color="000000"/>
              <w:left w:val="single" w:sz="8" w:space="0" w:color="000000"/>
              <w:bottom w:val="single" w:sz="8" w:space="0" w:color="000000"/>
              <w:right w:val="single" w:sz="8" w:space="0" w:color="000000"/>
            </w:tcBorders>
            <w:vAlign w:val="center"/>
          </w:tcPr>
          <w:p w14:paraId="0B26B5D5" w14:textId="77777777" w:rsidR="00C413E6" w:rsidRDefault="001D182D">
            <w:pPr>
              <w:spacing w:after="0" w:line="320" w:lineRule="exact"/>
              <w:jc w:val="center"/>
              <w:rPr>
                <w:sz w:val="24"/>
                <w:szCs w:val="24"/>
              </w:rPr>
            </w:pPr>
            <w:r>
              <w:rPr>
                <w:sz w:val="24"/>
                <w:szCs w:val="24"/>
                <w:lang w:bidi="ar"/>
              </w:rPr>
              <w:t>6</w:t>
            </w:r>
          </w:p>
        </w:tc>
        <w:tc>
          <w:tcPr>
            <w:tcW w:w="443" w:type="dxa"/>
            <w:vMerge/>
            <w:tcBorders>
              <w:top w:val="none" w:sz="4" w:space="0" w:color="000000"/>
              <w:left w:val="single" w:sz="8" w:space="0" w:color="000000"/>
              <w:bottom w:val="single" w:sz="8" w:space="0" w:color="000000"/>
              <w:right w:val="single" w:sz="8" w:space="0" w:color="000000"/>
            </w:tcBorders>
            <w:vAlign w:val="center"/>
          </w:tcPr>
          <w:p w14:paraId="671A5C7B" w14:textId="77777777" w:rsidR="00C413E6" w:rsidRDefault="00C413E6">
            <w:pPr>
              <w:widowControl w:val="0"/>
              <w:spacing w:after="0" w:line="320" w:lineRule="exact"/>
              <w:jc w:val="center"/>
              <w:rPr>
                <w:sz w:val="24"/>
                <w:szCs w:val="24"/>
              </w:rPr>
            </w:pPr>
          </w:p>
        </w:tc>
        <w:tc>
          <w:tcPr>
            <w:tcW w:w="761" w:type="dxa"/>
            <w:vMerge w:val="restart"/>
            <w:tcBorders>
              <w:top w:val="single" w:sz="4" w:space="0" w:color="000000"/>
              <w:left w:val="single" w:sz="8" w:space="0" w:color="000000"/>
              <w:bottom w:val="single" w:sz="8" w:space="0" w:color="000000"/>
              <w:right w:val="single" w:sz="4" w:space="0" w:color="000000"/>
            </w:tcBorders>
            <w:vAlign w:val="center"/>
          </w:tcPr>
          <w:p w14:paraId="795ACC0C" w14:textId="77777777" w:rsidR="00C413E6" w:rsidRDefault="001D182D">
            <w:pPr>
              <w:spacing w:after="0" w:line="320" w:lineRule="exact"/>
              <w:jc w:val="center"/>
              <w:rPr>
                <w:sz w:val="24"/>
                <w:szCs w:val="24"/>
              </w:rPr>
            </w:pPr>
            <w:r>
              <w:rPr>
                <w:sz w:val="24"/>
                <w:szCs w:val="24"/>
                <w:lang w:bidi="ar"/>
              </w:rPr>
              <w:t>样品抽取</w:t>
            </w:r>
          </w:p>
        </w:tc>
        <w:tc>
          <w:tcPr>
            <w:tcW w:w="3352" w:type="dxa"/>
            <w:tcBorders>
              <w:top w:val="single" w:sz="4" w:space="0" w:color="000000"/>
              <w:left w:val="single" w:sz="4" w:space="0" w:color="000000"/>
              <w:bottom w:val="none" w:sz="4" w:space="0" w:color="000000"/>
              <w:right w:val="single" w:sz="4" w:space="0" w:color="000000"/>
            </w:tcBorders>
            <w:vAlign w:val="center"/>
          </w:tcPr>
          <w:p w14:paraId="2B52E1BF" w14:textId="77777777" w:rsidR="00C413E6" w:rsidRDefault="001D182D">
            <w:pPr>
              <w:spacing w:after="0" w:line="320" w:lineRule="exact"/>
              <w:rPr>
                <w:sz w:val="24"/>
                <w:szCs w:val="24"/>
              </w:rPr>
            </w:pPr>
            <w:r>
              <w:rPr>
                <w:sz w:val="24"/>
                <w:szCs w:val="24"/>
                <w:lang w:bidi="ar"/>
              </w:rPr>
              <w:t>（</w:t>
            </w:r>
            <w:r>
              <w:rPr>
                <w:sz w:val="24"/>
                <w:szCs w:val="24"/>
                <w:lang w:bidi="ar"/>
              </w:rPr>
              <w:t>1</w:t>
            </w:r>
            <w:r>
              <w:rPr>
                <w:sz w:val="24"/>
                <w:szCs w:val="24"/>
                <w:lang w:bidi="ar"/>
              </w:rPr>
              <w:t>）抽样人员应从受检单位的经营场所待销产品中随机购买样品，不得由受检单位自行提供样品。</w:t>
            </w:r>
          </w:p>
        </w:tc>
      </w:tr>
      <w:tr w:rsidR="00C413E6" w14:paraId="26EF3938" w14:textId="77777777">
        <w:trPr>
          <w:trHeight w:val="322"/>
        </w:trPr>
        <w:tc>
          <w:tcPr>
            <w:tcW w:w="443" w:type="dxa"/>
            <w:vMerge/>
            <w:tcBorders>
              <w:top w:val="none" w:sz="4" w:space="0" w:color="000000"/>
              <w:left w:val="single" w:sz="8" w:space="0" w:color="000000"/>
              <w:bottom w:val="single" w:sz="8" w:space="0" w:color="000000"/>
              <w:right w:val="single" w:sz="8" w:space="0" w:color="000000"/>
            </w:tcBorders>
            <w:vAlign w:val="center"/>
          </w:tcPr>
          <w:p w14:paraId="3007D1E3" w14:textId="77777777" w:rsidR="00C413E6" w:rsidRDefault="00C413E6">
            <w:pPr>
              <w:widowControl w:val="0"/>
              <w:spacing w:after="0" w:line="320" w:lineRule="exact"/>
              <w:jc w:val="center"/>
              <w:rPr>
                <w:sz w:val="24"/>
                <w:szCs w:val="24"/>
              </w:rPr>
            </w:pPr>
          </w:p>
        </w:tc>
        <w:tc>
          <w:tcPr>
            <w:tcW w:w="443" w:type="dxa"/>
            <w:vMerge/>
            <w:tcBorders>
              <w:top w:val="none" w:sz="4" w:space="0" w:color="000000"/>
              <w:left w:val="single" w:sz="8" w:space="0" w:color="000000"/>
              <w:bottom w:val="single" w:sz="8" w:space="0" w:color="000000"/>
              <w:right w:val="single" w:sz="8" w:space="0" w:color="000000"/>
            </w:tcBorders>
            <w:vAlign w:val="center"/>
          </w:tcPr>
          <w:p w14:paraId="370BC3F6" w14:textId="77777777" w:rsidR="00C413E6" w:rsidRDefault="00C413E6">
            <w:pPr>
              <w:widowControl w:val="0"/>
              <w:spacing w:after="0" w:line="320" w:lineRule="exact"/>
              <w:jc w:val="center"/>
              <w:rPr>
                <w:sz w:val="24"/>
                <w:szCs w:val="24"/>
              </w:rPr>
            </w:pPr>
          </w:p>
        </w:tc>
        <w:tc>
          <w:tcPr>
            <w:tcW w:w="761" w:type="dxa"/>
            <w:vMerge/>
            <w:tcBorders>
              <w:top w:val="none" w:sz="4" w:space="0" w:color="000000"/>
              <w:left w:val="single" w:sz="8" w:space="0" w:color="000000"/>
              <w:bottom w:val="single" w:sz="8" w:space="0" w:color="000000"/>
              <w:right w:val="single" w:sz="4" w:space="0" w:color="000000"/>
            </w:tcBorders>
            <w:vAlign w:val="center"/>
          </w:tcPr>
          <w:p w14:paraId="59698DAE" w14:textId="77777777" w:rsidR="00C413E6" w:rsidRDefault="00C413E6">
            <w:pPr>
              <w:widowControl w:val="0"/>
              <w:spacing w:after="0" w:line="320" w:lineRule="exact"/>
              <w:jc w:val="center"/>
              <w:rPr>
                <w:sz w:val="24"/>
                <w:szCs w:val="24"/>
              </w:rPr>
            </w:pPr>
          </w:p>
        </w:tc>
        <w:tc>
          <w:tcPr>
            <w:tcW w:w="3352" w:type="dxa"/>
            <w:tcBorders>
              <w:top w:val="none" w:sz="4" w:space="0" w:color="000000"/>
              <w:left w:val="single" w:sz="4" w:space="0" w:color="000000"/>
              <w:bottom w:val="single" w:sz="4" w:space="0" w:color="000000"/>
              <w:right w:val="single" w:sz="4" w:space="0" w:color="000000"/>
            </w:tcBorders>
            <w:vAlign w:val="center"/>
          </w:tcPr>
          <w:p w14:paraId="416D39D5" w14:textId="77777777" w:rsidR="00C413E6" w:rsidRDefault="001D182D">
            <w:pPr>
              <w:spacing w:after="0" w:line="320" w:lineRule="exact"/>
              <w:rPr>
                <w:sz w:val="24"/>
                <w:szCs w:val="24"/>
                <w:lang w:bidi="ar"/>
              </w:rPr>
            </w:pPr>
            <w:r>
              <w:rPr>
                <w:sz w:val="24"/>
                <w:szCs w:val="24"/>
                <w:lang w:bidi="ar"/>
              </w:rPr>
              <w:t>（</w:t>
            </w:r>
            <w:r>
              <w:rPr>
                <w:sz w:val="24"/>
                <w:szCs w:val="24"/>
                <w:lang w:bidi="ar"/>
              </w:rPr>
              <w:t>2</w:t>
            </w:r>
            <w:r>
              <w:rPr>
                <w:sz w:val="24"/>
                <w:szCs w:val="24"/>
                <w:lang w:bidi="ar"/>
              </w:rPr>
              <w:t>）抽样数量原则上应当满足检验的要求。</w:t>
            </w:r>
          </w:p>
          <w:p w14:paraId="16507041" w14:textId="77777777" w:rsidR="00C413E6" w:rsidRDefault="001D182D">
            <w:pPr>
              <w:spacing w:after="0" w:line="320" w:lineRule="exact"/>
              <w:rPr>
                <w:sz w:val="24"/>
                <w:szCs w:val="24"/>
              </w:rPr>
            </w:pPr>
            <w:bookmarkStart w:id="89" w:name="OLE_LINK1"/>
            <w:r>
              <w:rPr>
                <w:rFonts w:hint="eastAsia"/>
                <w:sz w:val="24"/>
                <w:szCs w:val="24"/>
                <w:lang w:bidi="ar"/>
              </w:rPr>
              <w:t>（</w:t>
            </w:r>
            <w:r>
              <w:rPr>
                <w:rFonts w:hint="eastAsia"/>
                <w:sz w:val="24"/>
                <w:szCs w:val="24"/>
                <w:lang w:bidi="ar"/>
              </w:rPr>
              <w:t>3</w:t>
            </w:r>
            <w:r>
              <w:rPr>
                <w:rFonts w:hint="eastAsia"/>
                <w:sz w:val="24"/>
                <w:szCs w:val="24"/>
                <w:lang w:bidi="ar"/>
              </w:rPr>
              <w:t>）抽样现场的设备，品种、数量、功能应能满足项目需求。</w:t>
            </w:r>
            <w:bookmarkEnd w:id="89"/>
          </w:p>
        </w:tc>
      </w:tr>
      <w:tr w:rsidR="00C413E6" w14:paraId="6A4CA32B" w14:textId="77777777">
        <w:trPr>
          <w:trHeight w:val="628"/>
        </w:trPr>
        <w:tc>
          <w:tcPr>
            <w:tcW w:w="443" w:type="dxa"/>
            <w:vMerge w:val="restart"/>
            <w:tcBorders>
              <w:top w:val="none" w:sz="4" w:space="0" w:color="000000"/>
              <w:left w:val="single" w:sz="8" w:space="0" w:color="000000"/>
              <w:bottom w:val="single" w:sz="8" w:space="0" w:color="000000"/>
              <w:right w:val="single" w:sz="8" w:space="0" w:color="000000"/>
            </w:tcBorders>
            <w:vAlign w:val="center"/>
          </w:tcPr>
          <w:p w14:paraId="4272D762" w14:textId="77777777" w:rsidR="00C413E6" w:rsidRDefault="001D182D">
            <w:pPr>
              <w:spacing w:after="0" w:line="320" w:lineRule="exact"/>
              <w:jc w:val="center"/>
              <w:rPr>
                <w:sz w:val="24"/>
                <w:szCs w:val="24"/>
              </w:rPr>
            </w:pPr>
            <w:r>
              <w:rPr>
                <w:sz w:val="24"/>
                <w:szCs w:val="24"/>
                <w:lang w:bidi="ar"/>
              </w:rPr>
              <w:t>7</w:t>
            </w:r>
          </w:p>
        </w:tc>
        <w:tc>
          <w:tcPr>
            <w:tcW w:w="443" w:type="dxa"/>
            <w:vMerge/>
            <w:tcBorders>
              <w:top w:val="none" w:sz="4" w:space="0" w:color="000000"/>
              <w:left w:val="single" w:sz="8" w:space="0" w:color="000000"/>
              <w:bottom w:val="single" w:sz="8" w:space="0" w:color="000000"/>
              <w:right w:val="single" w:sz="8" w:space="0" w:color="000000"/>
            </w:tcBorders>
            <w:vAlign w:val="center"/>
          </w:tcPr>
          <w:p w14:paraId="4ABDB3BA" w14:textId="77777777" w:rsidR="00C413E6" w:rsidRDefault="00C413E6">
            <w:pPr>
              <w:widowControl w:val="0"/>
              <w:spacing w:after="0" w:line="320" w:lineRule="exact"/>
              <w:jc w:val="center"/>
              <w:rPr>
                <w:sz w:val="24"/>
                <w:szCs w:val="24"/>
              </w:rPr>
            </w:pPr>
          </w:p>
        </w:tc>
        <w:tc>
          <w:tcPr>
            <w:tcW w:w="761" w:type="dxa"/>
            <w:vMerge w:val="restart"/>
            <w:tcBorders>
              <w:top w:val="none" w:sz="4" w:space="0" w:color="000000"/>
              <w:left w:val="single" w:sz="8" w:space="0" w:color="000000"/>
              <w:bottom w:val="single" w:sz="8" w:space="0" w:color="000000"/>
              <w:right w:val="single" w:sz="4" w:space="0" w:color="000000"/>
            </w:tcBorders>
            <w:vAlign w:val="center"/>
          </w:tcPr>
          <w:p w14:paraId="6AA4BA56" w14:textId="77777777" w:rsidR="00C413E6" w:rsidRDefault="001D182D">
            <w:pPr>
              <w:spacing w:after="0" w:line="320" w:lineRule="exact"/>
              <w:jc w:val="center"/>
              <w:rPr>
                <w:sz w:val="24"/>
                <w:szCs w:val="24"/>
              </w:rPr>
            </w:pPr>
            <w:r>
              <w:rPr>
                <w:sz w:val="24"/>
                <w:szCs w:val="24"/>
                <w:lang w:bidi="ar"/>
              </w:rPr>
              <w:t>封样签字</w:t>
            </w:r>
          </w:p>
        </w:tc>
        <w:tc>
          <w:tcPr>
            <w:tcW w:w="3352" w:type="dxa"/>
            <w:tcBorders>
              <w:top w:val="single" w:sz="4" w:space="0" w:color="000000"/>
              <w:left w:val="single" w:sz="4" w:space="0" w:color="000000"/>
              <w:bottom w:val="none" w:sz="4" w:space="0" w:color="000000"/>
              <w:right w:val="single" w:sz="4" w:space="0" w:color="000000"/>
            </w:tcBorders>
            <w:vAlign w:val="center"/>
          </w:tcPr>
          <w:p w14:paraId="4C8D784B" w14:textId="77777777" w:rsidR="00C413E6" w:rsidRDefault="001D182D">
            <w:pPr>
              <w:spacing w:after="0" w:line="320" w:lineRule="exact"/>
              <w:rPr>
                <w:sz w:val="24"/>
                <w:szCs w:val="24"/>
              </w:rPr>
            </w:pPr>
            <w:r>
              <w:rPr>
                <w:sz w:val="24"/>
                <w:szCs w:val="24"/>
                <w:lang w:bidi="ar"/>
              </w:rPr>
              <w:t>（</w:t>
            </w:r>
            <w:r>
              <w:rPr>
                <w:sz w:val="24"/>
                <w:szCs w:val="24"/>
                <w:lang w:bidi="ar"/>
              </w:rPr>
              <w:t>1</w:t>
            </w:r>
            <w:r>
              <w:rPr>
                <w:sz w:val="24"/>
                <w:szCs w:val="24"/>
                <w:lang w:bidi="ar"/>
              </w:rPr>
              <w:t>）抽样人员应当采取有效的防拆封措施，对检验样品封样，并贴上封条。</w:t>
            </w:r>
          </w:p>
        </w:tc>
      </w:tr>
      <w:tr w:rsidR="00C413E6" w14:paraId="3661861F" w14:textId="77777777">
        <w:trPr>
          <w:trHeight w:val="322"/>
        </w:trPr>
        <w:tc>
          <w:tcPr>
            <w:tcW w:w="443" w:type="dxa"/>
            <w:vMerge/>
            <w:tcBorders>
              <w:top w:val="none" w:sz="4" w:space="0" w:color="000000"/>
              <w:left w:val="single" w:sz="8" w:space="0" w:color="000000"/>
              <w:bottom w:val="single" w:sz="8" w:space="0" w:color="000000"/>
              <w:right w:val="single" w:sz="8" w:space="0" w:color="000000"/>
            </w:tcBorders>
            <w:vAlign w:val="center"/>
          </w:tcPr>
          <w:p w14:paraId="191CA53B" w14:textId="77777777" w:rsidR="00C413E6" w:rsidRDefault="00C413E6">
            <w:pPr>
              <w:widowControl w:val="0"/>
              <w:spacing w:after="0" w:line="320" w:lineRule="exact"/>
              <w:jc w:val="center"/>
              <w:rPr>
                <w:sz w:val="24"/>
                <w:szCs w:val="24"/>
              </w:rPr>
            </w:pPr>
          </w:p>
        </w:tc>
        <w:tc>
          <w:tcPr>
            <w:tcW w:w="443" w:type="dxa"/>
            <w:vMerge/>
            <w:tcBorders>
              <w:top w:val="none" w:sz="4" w:space="0" w:color="000000"/>
              <w:left w:val="single" w:sz="8" w:space="0" w:color="000000"/>
              <w:bottom w:val="single" w:sz="8" w:space="0" w:color="000000"/>
              <w:right w:val="single" w:sz="8" w:space="0" w:color="000000"/>
            </w:tcBorders>
            <w:vAlign w:val="center"/>
          </w:tcPr>
          <w:p w14:paraId="7AFB7E87" w14:textId="77777777" w:rsidR="00C413E6" w:rsidRDefault="00C413E6">
            <w:pPr>
              <w:widowControl w:val="0"/>
              <w:spacing w:after="0" w:line="320" w:lineRule="exact"/>
              <w:jc w:val="center"/>
              <w:rPr>
                <w:sz w:val="24"/>
                <w:szCs w:val="24"/>
              </w:rPr>
            </w:pPr>
          </w:p>
        </w:tc>
        <w:tc>
          <w:tcPr>
            <w:tcW w:w="761" w:type="dxa"/>
            <w:vMerge/>
            <w:tcBorders>
              <w:top w:val="none" w:sz="4" w:space="0" w:color="000000"/>
              <w:left w:val="single" w:sz="8" w:space="0" w:color="000000"/>
              <w:bottom w:val="single" w:sz="8" w:space="0" w:color="000000"/>
              <w:right w:val="single" w:sz="4" w:space="0" w:color="000000"/>
            </w:tcBorders>
            <w:vAlign w:val="center"/>
          </w:tcPr>
          <w:p w14:paraId="1D3206CB" w14:textId="77777777" w:rsidR="00C413E6" w:rsidRDefault="00C413E6">
            <w:pPr>
              <w:widowControl w:val="0"/>
              <w:spacing w:after="0" w:line="320" w:lineRule="exact"/>
              <w:jc w:val="center"/>
              <w:rPr>
                <w:sz w:val="24"/>
                <w:szCs w:val="24"/>
              </w:rPr>
            </w:pPr>
          </w:p>
        </w:tc>
        <w:tc>
          <w:tcPr>
            <w:tcW w:w="3352" w:type="dxa"/>
            <w:tcBorders>
              <w:top w:val="none" w:sz="4" w:space="0" w:color="000000"/>
              <w:left w:val="single" w:sz="4" w:space="0" w:color="000000"/>
              <w:bottom w:val="single" w:sz="4" w:space="0" w:color="000000"/>
              <w:right w:val="single" w:sz="4" w:space="0" w:color="000000"/>
            </w:tcBorders>
            <w:vAlign w:val="center"/>
          </w:tcPr>
          <w:p w14:paraId="233B5611" w14:textId="77777777" w:rsidR="00C413E6" w:rsidRDefault="001D182D">
            <w:pPr>
              <w:spacing w:after="0" w:line="320" w:lineRule="exact"/>
              <w:rPr>
                <w:sz w:val="24"/>
                <w:szCs w:val="24"/>
              </w:rPr>
            </w:pPr>
            <w:r>
              <w:rPr>
                <w:sz w:val="24"/>
                <w:szCs w:val="24"/>
                <w:lang w:bidi="ar"/>
              </w:rPr>
              <w:t>（</w:t>
            </w:r>
            <w:r>
              <w:rPr>
                <w:sz w:val="24"/>
                <w:szCs w:val="24"/>
                <w:lang w:bidi="ar"/>
              </w:rPr>
              <w:t>2</w:t>
            </w:r>
            <w:r>
              <w:rPr>
                <w:sz w:val="24"/>
                <w:szCs w:val="24"/>
                <w:lang w:bidi="ar"/>
              </w:rPr>
              <w:t>）封条上应当由抽样人员签字或盖章确认。</w:t>
            </w:r>
          </w:p>
        </w:tc>
      </w:tr>
      <w:tr w:rsidR="00C413E6" w14:paraId="0C70219C" w14:textId="77777777">
        <w:trPr>
          <w:trHeight w:val="2929"/>
        </w:trPr>
        <w:tc>
          <w:tcPr>
            <w:tcW w:w="443" w:type="dxa"/>
            <w:tcBorders>
              <w:top w:val="none" w:sz="4" w:space="0" w:color="000000"/>
              <w:left w:val="single" w:sz="8" w:space="0" w:color="000000"/>
              <w:bottom w:val="single" w:sz="4" w:space="0" w:color="000000"/>
              <w:right w:val="single" w:sz="8" w:space="0" w:color="000000"/>
            </w:tcBorders>
            <w:vAlign w:val="center"/>
          </w:tcPr>
          <w:p w14:paraId="566312BA" w14:textId="77777777" w:rsidR="00C413E6" w:rsidRDefault="001D182D">
            <w:pPr>
              <w:spacing w:after="0" w:line="320" w:lineRule="exact"/>
              <w:jc w:val="center"/>
              <w:rPr>
                <w:sz w:val="24"/>
                <w:szCs w:val="24"/>
              </w:rPr>
            </w:pPr>
            <w:r>
              <w:rPr>
                <w:sz w:val="24"/>
                <w:szCs w:val="24"/>
                <w:lang w:bidi="ar"/>
              </w:rPr>
              <w:lastRenderedPageBreak/>
              <w:t>8</w:t>
            </w:r>
          </w:p>
        </w:tc>
        <w:tc>
          <w:tcPr>
            <w:tcW w:w="443" w:type="dxa"/>
            <w:vMerge/>
            <w:tcBorders>
              <w:top w:val="none" w:sz="4" w:space="0" w:color="000000"/>
              <w:left w:val="single" w:sz="8" w:space="0" w:color="000000"/>
              <w:bottom w:val="single" w:sz="4" w:space="0" w:color="000000"/>
              <w:right w:val="single" w:sz="8" w:space="0" w:color="000000"/>
            </w:tcBorders>
            <w:vAlign w:val="center"/>
          </w:tcPr>
          <w:p w14:paraId="31D23DA4" w14:textId="77777777" w:rsidR="00C413E6" w:rsidRDefault="00C413E6">
            <w:pPr>
              <w:widowControl w:val="0"/>
              <w:spacing w:after="0" w:line="320" w:lineRule="exact"/>
              <w:jc w:val="center"/>
              <w:rPr>
                <w:sz w:val="24"/>
                <w:szCs w:val="24"/>
              </w:rPr>
            </w:pPr>
          </w:p>
        </w:tc>
        <w:tc>
          <w:tcPr>
            <w:tcW w:w="761" w:type="dxa"/>
            <w:tcBorders>
              <w:top w:val="none" w:sz="4" w:space="0" w:color="000000"/>
              <w:left w:val="single" w:sz="8" w:space="0" w:color="000000"/>
              <w:bottom w:val="single" w:sz="4" w:space="0" w:color="000000"/>
              <w:right w:val="single" w:sz="8" w:space="0" w:color="000000"/>
            </w:tcBorders>
            <w:vAlign w:val="center"/>
          </w:tcPr>
          <w:p w14:paraId="69938EC6" w14:textId="77777777" w:rsidR="00C413E6" w:rsidRDefault="001D182D">
            <w:pPr>
              <w:spacing w:after="0" w:line="320" w:lineRule="exact"/>
              <w:jc w:val="center"/>
              <w:rPr>
                <w:sz w:val="24"/>
                <w:szCs w:val="24"/>
              </w:rPr>
            </w:pPr>
            <w:r>
              <w:rPr>
                <w:sz w:val="24"/>
                <w:szCs w:val="24"/>
                <w:lang w:bidi="ar"/>
              </w:rPr>
              <w:t>抽样单填写</w:t>
            </w:r>
          </w:p>
        </w:tc>
        <w:tc>
          <w:tcPr>
            <w:tcW w:w="3352" w:type="dxa"/>
            <w:tcBorders>
              <w:top w:val="single" w:sz="4" w:space="0" w:color="000000"/>
              <w:left w:val="single" w:sz="8" w:space="0" w:color="000000"/>
              <w:bottom w:val="single" w:sz="8" w:space="0" w:color="000000"/>
              <w:right w:val="single" w:sz="8" w:space="0" w:color="000000"/>
            </w:tcBorders>
            <w:vAlign w:val="center"/>
          </w:tcPr>
          <w:p w14:paraId="5CD925BC" w14:textId="77777777" w:rsidR="00C413E6" w:rsidRDefault="001D182D">
            <w:pPr>
              <w:spacing w:after="0" w:line="320" w:lineRule="exact"/>
              <w:rPr>
                <w:sz w:val="24"/>
                <w:szCs w:val="24"/>
                <w:lang w:bidi="ar"/>
              </w:rPr>
            </w:pPr>
            <w:r>
              <w:rPr>
                <w:sz w:val="24"/>
                <w:szCs w:val="24"/>
                <w:lang w:bidi="ar"/>
              </w:rPr>
              <w:t>（</w:t>
            </w:r>
            <w:r>
              <w:rPr>
                <w:sz w:val="24"/>
                <w:szCs w:val="24"/>
                <w:lang w:bidi="ar"/>
              </w:rPr>
              <w:t>1</w:t>
            </w:r>
            <w:r>
              <w:rPr>
                <w:sz w:val="24"/>
                <w:szCs w:val="24"/>
                <w:lang w:bidi="ar"/>
              </w:rPr>
              <w:t>）抽样人员根据实际情况填写《产品质量监督抽查抽样单》，详细记录抽样信息。</w:t>
            </w:r>
          </w:p>
          <w:p w14:paraId="1189750B" w14:textId="77777777" w:rsidR="00C413E6" w:rsidRDefault="001D182D">
            <w:pPr>
              <w:spacing w:after="0" w:line="320" w:lineRule="exact"/>
              <w:rPr>
                <w:sz w:val="24"/>
                <w:szCs w:val="24"/>
              </w:rPr>
            </w:pPr>
            <w:r>
              <w:rPr>
                <w:sz w:val="24"/>
                <w:szCs w:val="24"/>
                <w:lang w:bidi="ar"/>
              </w:rPr>
              <w:t>（</w:t>
            </w:r>
            <w:r>
              <w:rPr>
                <w:sz w:val="24"/>
                <w:szCs w:val="24"/>
                <w:lang w:bidi="ar"/>
              </w:rPr>
              <w:t>2</w:t>
            </w:r>
            <w:r>
              <w:rPr>
                <w:sz w:val="24"/>
                <w:szCs w:val="24"/>
                <w:lang w:bidi="ar"/>
              </w:rPr>
              <w:t>）如遇特殊情况，经采购人同意，使用纸质版抽样文书时，应当字迹工整、清晰，容易辨认，不得随意更改。</w:t>
            </w:r>
          </w:p>
          <w:p w14:paraId="615BCF02" w14:textId="77777777" w:rsidR="00C413E6" w:rsidRDefault="001D182D">
            <w:pPr>
              <w:spacing w:after="0" w:line="320" w:lineRule="exact"/>
              <w:rPr>
                <w:sz w:val="24"/>
                <w:szCs w:val="24"/>
              </w:rPr>
            </w:pPr>
            <w:r>
              <w:rPr>
                <w:sz w:val="24"/>
                <w:szCs w:val="24"/>
                <w:lang w:bidi="ar"/>
              </w:rPr>
              <w:t>（</w:t>
            </w:r>
            <w:r>
              <w:rPr>
                <w:sz w:val="24"/>
                <w:szCs w:val="24"/>
                <w:lang w:bidi="ar"/>
              </w:rPr>
              <w:t>3</w:t>
            </w:r>
            <w:r>
              <w:rPr>
                <w:sz w:val="24"/>
                <w:szCs w:val="24"/>
                <w:lang w:bidi="ar"/>
              </w:rPr>
              <w:t>）抽样单填写完毕后，应当由抽样人员签字或盖章确认。</w:t>
            </w:r>
          </w:p>
          <w:p w14:paraId="1A21596B" w14:textId="77777777" w:rsidR="00C413E6" w:rsidRDefault="001D182D">
            <w:pPr>
              <w:spacing w:after="0" w:line="320" w:lineRule="exact"/>
              <w:rPr>
                <w:sz w:val="24"/>
                <w:szCs w:val="24"/>
              </w:rPr>
            </w:pPr>
            <w:r>
              <w:rPr>
                <w:sz w:val="24"/>
                <w:szCs w:val="24"/>
                <w:lang w:bidi="ar"/>
              </w:rPr>
              <w:t>（</w:t>
            </w:r>
            <w:r>
              <w:rPr>
                <w:sz w:val="24"/>
                <w:szCs w:val="24"/>
                <w:lang w:bidi="ar"/>
              </w:rPr>
              <w:t>4</w:t>
            </w:r>
            <w:r>
              <w:rPr>
                <w:sz w:val="24"/>
                <w:szCs w:val="24"/>
                <w:lang w:bidi="ar"/>
              </w:rPr>
              <w:t>）如未采集到受检单位营业执照信息，地址栏填写实体店实际地址，具体到门牌号。</w:t>
            </w:r>
          </w:p>
        </w:tc>
      </w:tr>
      <w:tr w:rsidR="00C413E6" w14:paraId="7008F6F7" w14:textId="77777777">
        <w:trPr>
          <w:trHeight w:val="628"/>
        </w:trPr>
        <w:tc>
          <w:tcPr>
            <w:tcW w:w="443" w:type="dxa"/>
            <w:vMerge w:val="restart"/>
            <w:tcBorders>
              <w:top w:val="none" w:sz="4" w:space="0" w:color="000000"/>
              <w:left w:val="single" w:sz="8" w:space="0" w:color="000000"/>
              <w:bottom w:val="single" w:sz="8" w:space="0" w:color="000000"/>
              <w:right w:val="single" w:sz="8" w:space="0" w:color="000000"/>
            </w:tcBorders>
            <w:vAlign w:val="center"/>
          </w:tcPr>
          <w:p w14:paraId="44C618F1" w14:textId="77777777" w:rsidR="00C413E6" w:rsidRDefault="001D182D">
            <w:pPr>
              <w:spacing w:after="0" w:line="320" w:lineRule="exact"/>
              <w:jc w:val="center"/>
              <w:rPr>
                <w:sz w:val="24"/>
                <w:szCs w:val="24"/>
              </w:rPr>
            </w:pPr>
            <w:r>
              <w:rPr>
                <w:sz w:val="24"/>
                <w:szCs w:val="24"/>
                <w:lang w:bidi="ar"/>
              </w:rPr>
              <w:t>9</w:t>
            </w:r>
          </w:p>
        </w:tc>
        <w:tc>
          <w:tcPr>
            <w:tcW w:w="443" w:type="dxa"/>
            <w:vMerge/>
            <w:tcBorders>
              <w:top w:val="none" w:sz="4" w:space="0" w:color="000000"/>
              <w:left w:val="single" w:sz="8" w:space="0" w:color="000000"/>
              <w:bottom w:val="single" w:sz="8" w:space="0" w:color="000000"/>
              <w:right w:val="single" w:sz="8" w:space="0" w:color="000000"/>
            </w:tcBorders>
            <w:vAlign w:val="center"/>
          </w:tcPr>
          <w:p w14:paraId="7EB7A306" w14:textId="77777777" w:rsidR="00C413E6" w:rsidRDefault="00C413E6">
            <w:pPr>
              <w:widowControl w:val="0"/>
              <w:spacing w:after="0" w:line="320" w:lineRule="exact"/>
              <w:jc w:val="center"/>
              <w:rPr>
                <w:sz w:val="24"/>
                <w:szCs w:val="24"/>
              </w:rPr>
            </w:pPr>
          </w:p>
        </w:tc>
        <w:tc>
          <w:tcPr>
            <w:tcW w:w="761" w:type="dxa"/>
            <w:vMerge w:val="restart"/>
            <w:tcBorders>
              <w:top w:val="none" w:sz="4" w:space="0" w:color="000000"/>
              <w:left w:val="single" w:sz="8" w:space="0" w:color="000000"/>
              <w:bottom w:val="single" w:sz="8" w:space="0" w:color="000000"/>
              <w:right w:val="single" w:sz="8" w:space="0" w:color="000000"/>
            </w:tcBorders>
            <w:vAlign w:val="center"/>
          </w:tcPr>
          <w:p w14:paraId="65F61656" w14:textId="77777777" w:rsidR="00C413E6" w:rsidRDefault="001D182D">
            <w:pPr>
              <w:spacing w:after="0" w:line="320" w:lineRule="exact"/>
              <w:jc w:val="center"/>
              <w:rPr>
                <w:sz w:val="24"/>
                <w:szCs w:val="24"/>
              </w:rPr>
            </w:pPr>
            <w:r>
              <w:rPr>
                <w:sz w:val="24"/>
                <w:szCs w:val="24"/>
                <w:lang w:bidi="ar"/>
              </w:rPr>
              <w:t>现场信息采集</w:t>
            </w:r>
          </w:p>
        </w:tc>
        <w:tc>
          <w:tcPr>
            <w:tcW w:w="3352" w:type="dxa"/>
            <w:tcBorders>
              <w:top w:val="none" w:sz="4" w:space="0" w:color="000000"/>
              <w:left w:val="single" w:sz="8" w:space="0" w:color="000000"/>
              <w:bottom w:val="none" w:sz="4" w:space="0" w:color="000000"/>
              <w:right w:val="single" w:sz="8" w:space="0" w:color="000000"/>
            </w:tcBorders>
            <w:vAlign w:val="center"/>
          </w:tcPr>
          <w:p w14:paraId="2CC3D682" w14:textId="77777777" w:rsidR="00C413E6" w:rsidRDefault="001D182D">
            <w:pPr>
              <w:spacing w:after="0" w:line="320" w:lineRule="exact"/>
              <w:rPr>
                <w:sz w:val="24"/>
                <w:szCs w:val="24"/>
              </w:rPr>
            </w:pPr>
            <w:r>
              <w:rPr>
                <w:sz w:val="24"/>
                <w:szCs w:val="24"/>
                <w:lang w:bidi="ar"/>
              </w:rPr>
              <w:t>（</w:t>
            </w:r>
            <w:r>
              <w:rPr>
                <w:sz w:val="24"/>
                <w:szCs w:val="24"/>
                <w:lang w:bidi="ar"/>
              </w:rPr>
              <w:t>1</w:t>
            </w:r>
            <w:r>
              <w:rPr>
                <w:sz w:val="24"/>
                <w:szCs w:val="24"/>
                <w:lang w:bidi="ar"/>
              </w:rPr>
              <w:t>）抽样人员应当通过拍照等方式对抽样场所、证照信息、贮存环境、样品信息、封样、运输等环节进行现场信息采集。</w:t>
            </w:r>
          </w:p>
        </w:tc>
      </w:tr>
      <w:tr w:rsidR="00C413E6" w14:paraId="7BD16607" w14:textId="77777777">
        <w:trPr>
          <w:trHeight w:val="628"/>
        </w:trPr>
        <w:tc>
          <w:tcPr>
            <w:tcW w:w="443" w:type="dxa"/>
            <w:vMerge/>
            <w:tcBorders>
              <w:top w:val="none" w:sz="4" w:space="0" w:color="000000"/>
              <w:left w:val="single" w:sz="8" w:space="0" w:color="000000"/>
              <w:bottom w:val="single" w:sz="8" w:space="0" w:color="000000"/>
              <w:right w:val="single" w:sz="8" w:space="0" w:color="000000"/>
            </w:tcBorders>
            <w:vAlign w:val="center"/>
          </w:tcPr>
          <w:p w14:paraId="22F75559" w14:textId="77777777" w:rsidR="00C413E6" w:rsidRDefault="00C413E6">
            <w:pPr>
              <w:widowControl w:val="0"/>
              <w:spacing w:after="0" w:line="320" w:lineRule="exact"/>
              <w:jc w:val="center"/>
              <w:rPr>
                <w:sz w:val="24"/>
                <w:szCs w:val="24"/>
              </w:rPr>
            </w:pPr>
          </w:p>
        </w:tc>
        <w:tc>
          <w:tcPr>
            <w:tcW w:w="443" w:type="dxa"/>
            <w:vMerge/>
            <w:tcBorders>
              <w:top w:val="none" w:sz="4" w:space="0" w:color="000000"/>
              <w:left w:val="single" w:sz="8" w:space="0" w:color="000000"/>
              <w:bottom w:val="single" w:sz="8" w:space="0" w:color="000000"/>
              <w:right w:val="single" w:sz="8" w:space="0" w:color="000000"/>
            </w:tcBorders>
            <w:vAlign w:val="center"/>
          </w:tcPr>
          <w:p w14:paraId="0591F54D" w14:textId="77777777" w:rsidR="00C413E6" w:rsidRDefault="00C413E6">
            <w:pPr>
              <w:widowControl w:val="0"/>
              <w:spacing w:after="0" w:line="320" w:lineRule="exact"/>
              <w:jc w:val="center"/>
              <w:rPr>
                <w:sz w:val="24"/>
                <w:szCs w:val="24"/>
              </w:rPr>
            </w:pPr>
          </w:p>
        </w:tc>
        <w:tc>
          <w:tcPr>
            <w:tcW w:w="761" w:type="dxa"/>
            <w:vMerge/>
            <w:tcBorders>
              <w:top w:val="none" w:sz="4" w:space="0" w:color="000000"/>
              <w:left w:val="single" w:sz="8" w:space="0" w:color="000000"/>
              <w:bottom w:val="single" w:sz="8" w:space="0" w:color="000000"/>
              <w:right w:val="single" w:sz="8" w:space="0" w:color="000000"/>
            </w:tcBorders>
            <w:vAlign w:val="center"/>
          </w:tcPr>
          <w:p w14:paraId="4B7C46C4" w14:textId="77777777" w:rsidR="00C413E6" w:rsidRDefault="00C413E6">
            <w:pPr>
              <w:widowControl w:val="0"/>
              <w:spacing w:after="0" w:line="320" w:lineRule="exact"/>
              <w:jc w:val="center"/>
              <w:rPr>
                <w:sz w:val="24"/>
                <w:szCs w:val="24"/>
              </w:rPr>
            </w:pPr>
          </w:p>
        </w:tc>
        <w:tc>
          <w:tcPr>
            <w:tcW w:w="3352" w:type="dxa"/>
            <w:tcBorders>
              <w:top w:val="none" w:sz="4" w:space="0" w:color="000000"/>
              <w:left w:val="single" w:sz="8" w:space="0" w:color="000000"/>
              <w:bottom w:val="single" w:sz="8" w:space="0" w:color="000000"/>
              <w:right w:val="single" w:sz="8" w:space="0" w:color="000000"/>
            </w:tcBorders>
            <w:vAlign w:val="center"/>
          </w:tcPr>
          <w:p w14:paraId="79B3A517" w14:textId="77777777" w:rsidR="00C413E6" w:rsidRDefault="001D182D">
            <w:pPr>
              <w:spacing w:after="0" w:line="320" w:lineRule="exact"/>
              <w:rPr>
                <w:sz w:val="24"/>
                <w:szCs w:val="24"/>
              </w:rPr>
            </w:pPr>
            <w:r>
              <w:rPr>
                <w:sz w:val="24"/>
                <w:szCs w:val="24"/>
                <w:lang w:bidi="ar"/>
              </w:rPr>
              <w:t>（</w:t>
            </w:r>
            <w:r>
              <w:rPr>
                <w:sz w:val="24"/>
                <w:szCs w:val="24"/>
                <w:lang w:bidi="ar"/>
              </w:rPr>
              <w:t>2</w:t>
            </w:r>
            <w:r>
              <w:rPr>
                <w:sz w:val="24"/>
                <w:szCs w:val="24"/>
                <w:lang w:bidi="ar"/>
              </w:rPr>
              <w:t>）必要时，使用信息采集的设备，包括相机等类似设备应能满足项目需求，完整、清晰记录抽样现场过程。</w:t>
            </w:r>
          </w:p>
        </w:tc>
      </w:tr>
      <w:tr w:rsidR="00C413E6" w14:paraId="1604D440" w14:textId="77777777">
        <w:trPr>
          <w:trHeight w:val="628"/>
        </w:trPr>
        <w:tc>
          <w:tcPr>
            <w:tcW w:w="443" w:type="dxa"/>
            <w:tcBorders>
              <w:top w:val="none" w:sz="4" w:space="0" w:color="000000"/>
              <w:left w:val="single" w:sz="8" w:space="0" w:color="000000"/>
              <w:bottom w:val="single" w:sz="8" w:space="0" w:color="000000"/>
              <w:right w:val="single" w:sz="8" w:space="0" w:color="000000"/>
            </w:tcBorders>
            <w:vAlign w:val="center"/>
          </w:tcPr>
          <w:p w14:paraId="2B44125B" w14:textId="77777777" w:rsidR="00C413E6" w:rsidRDefault="001D182D">
            <w:pPr>
              <w:spacing w:after="0" w:line="320" w:lineRule="exact"/>
              <w:jc w:val="center"/>
              <w:rPr>
                <w:sz w:val="24"/>
                <w:szCs w:val="24"/>
              </w:rPr>
            </w:pPr>
            <w:r>
              <w:rPr>
                <w:sz w:val="24"/>
                <w:szCs w:val="24"/>
                <w:lang w:bidi="ar"/>
              </w:rPr>
              <w:t>10</w:t>
            </w:r>
          </w:p>
        </w:tc>
        <w:tc>
          <w:tcPr>
            <w:tcW w:w="443" w:type="dxa"/>
            <w:vMerge/>
            <w:tcBorders>
              <w:top w:val="none" w:sz="4" w:space="0" w:color="000000"/>
              <w:left w:val="single" w:sz="8" w:space="0" w:color="000000"/>
              <w:bottom w:val="single" w:sz="8" w:space="0" w:color="000000"/>
              <w:right w:val="single" w:sz="8" w:space="0" w:color="000000"/>
            </w:tcBorders>
            <w:vAlign w:val="center"/>
          </w:tcPr>
          <w:p w14:paraId="6D80F19E" w14:textId="77777777" w:rsidR="00C413E6" w:rsidRDefault="00C413E6">
            <w:pPr>
              <w:widowControl w:val="0"/>
              <w:spacing w:after="0" w:line="320" w:lineRule="exact"/>
              <w:jc w:val="center"/>
              <w:rPr>
                <w:sz w:val="24"/>
                <w:szCs w:val="24"/>
              </w:rPr>
            </w:pPr>
          </w:p>
        </w:tc>
        <w:tc>
          <w:tcPr>
            <w:tcW w:w="761" w:type="dxa"/>
            <w:tcBorders>
              <w:top w:val="none" w:sz="4" w:space="0" w:color="000000"/>
              <w:left w:val="single" w:sz="8" w:space="0" w:color="000000"/>
              <w:bottom w:val="single" w:sz="8" w:space="0" w:color="000000"/>
              <w:right w:val="single" w:sz="8" w:space="0" w:color="000000"/>
            </w:tcBorders>
            <w:vAlign w:val="center"/>
          </w:tcPr>
          <w:p w14:paraId="06C21BF5" w14:textId="77777777" w:rsidR="00C413E6" w:rsidRDefault="001D182D">
            <w:pPr>
              <w:spacing w:after="0" w:line="320" w:lineRule="exact"/>
              <w:jc w:val="center"/>
              <w:rPr>
                <w:sz w:val="24"/>
                <w:szCs w:val="24"/>
              </w:rPr>
            </w:pPr>
            <w:r>
              <w:rPr>
                <w:sz w:val="24"/>
                <w:szCs w:val="24"/>
                <w:lang w:bidi="ar"/>
              </w:rPr>
              <w:t>费用支付</w:t>
            </w:r>
          </w:p>
        </w:tc>
        <w:tc>
          <w:tcPr>
            <w:tcW w:w="3352" w:type="dxa"/>
            <w:tcBorders>
              <w:top w:val="none" w:sz="4" w:space="0" w:color="000000"/>
              <w:left w:val="single" w:sz="8" w:space="0" w:color="000000"/>
              <w:bottom w:val="single" w:sz="8" w:space="0" w:color="000000"/>
              <w:right w:val="single" w:sz="8" w:space="0" w:color="000000"/>
            </w:tcBorders>
            <w:vAlign w:val="center"/>
          </w:tcPr>
          <w:p w14:paraId="5FB74CA9" w14:textId="77777777" w:rsidR="00C413E6" w:rsidRDefault="001D182D">
            <w:pPr>
              <w:spacing w:after="0" w:line="320" w:lineRule="exact"/>
              <w:rPr>
                <w:sz w:val="24"/>
                <w:szCs w:val="24"/>
              </w:rPr>
            </w:pPr>
            <w:r>
              <w:rPr>
                <w:sz w:val="24"/>
                <w:szCs w:val="24"/>
                <w:lang w:bidi="ar"/>
              </w:rPr>
              <w:t>抽样人员应当向受检单位支付样品购置费并索取发票（或相关购物凭证）及所购样品明细。</w:t>
            </w:r>
          </w:p>
        </w:tc>
      </w:tr>
      <w:tr w:rsidR="00C413E6" w14:paraId="5912BCCC" w14:textId="77777777">
        <w:trPr>
          <w:trHeight w:val="628"/>
        </w:trPr>
        <w:tc>
          <w:tcPr>
            <w:tcW w:w="443" w:type="dxa"/>
            <w:vMerge w:val="restart"/>
            <w:tcBorders>
              <w:top w:val="none" w:sz="4" w:space="0" w:color="000000"/>
              <w:left w:val="single" w:sz="8" w:space="0" w:color="000000"/>
              <w:bottom w:val="single" w:sz="8" w:space="0" w:color="000000"/>
              <w:right w:val="single" w:sz="8" w:space="0" w:color="000000"/>
            </w:tcBorders>
            <w:vAlign w:val="center"/>
          </w:tcPr>
          <w:p w14:paraId="524F6175" w14:textId="77777777" w:rsidR="00C413E6" w:rsidRDefault="001D182D">
            <w:pPr>
              <w:spacing w:after="0" w:line="320" w:lineRule="exact"/>
              <w:jc w:val="center"/>
              <w:rPr>
                <w:sz w:val="24"/>
                <w:szCs w:val="24"/>
              </w:rPr>
            </w:pPr>
            <w:r>
              <w:rPr>
                <w:sz w:val="24"/>
                <w:szCs w:val="24"/>
                <w:lang w:bidi="ar"/>
              </w:rPr>
              <w:t>11</w:t>
            </w:r>
          </w:p>
        </w:tc>
        <w:tc>
          <w:tcPr>
            <w:tcW w:w="443" w:type="dxa"/>
            <w:vMerge/>
            <w:tcBorders>
              <w:top w:val="none" w:sz="4" w:space="0" w:color="000000"/>
              <w:left w:val="single" w:sz="8" w:space="0" w:color="000000"/>
              <w:bottom w:val="single" w:sz="8" w:space="0" w:color="000000"/>
              <w:right w:val="single" w:sz="8" w:space="0" w:color="000000"/>
            </w:tcBorders>
            <w:vAlign w:val="center"/>
          </w:tcPr>
          <w:p w14:paraId="4A5AA6E9" w14:textId="77777777" w:rsidR="00C413E6" w:rsidRDefault="00C413E6">
            <w:pPr>
              <w:widowControl w:val="0"/>
              <w:spacing w:after="0" w:line="320" w:lineRule="exact"/>
              <w:jc w:val="center"/>
              <w:rPr>
                <w:sz w:val="24"/>
                <w:szCs w:val="24"/>
              </w:rPr>
            </w:pPr>
          </w:p>
        </w:tc>
        <w:tc>
          <w:tcPr>
            <w:tcW w:w="761" w:type="dxa"/>
            <w:vMerge w:val="restart"/>
            <w:tcBorders>
              <w:top w:val="none" w:sz="4" w:space="0" w:color="000000"/>
              <w:left w:val="single" w:sz="8" w:space="0" w:color="000000"/>
              <w:bottom w:val="single" w:sz="8" w:space="0" w:color="000000"/>
              <w:right w:val="single" w:sz="8" w:space="0" w:color="000000"/>
            </w:tcBorders>
            <w:vAlign w:val="center"/>
          </w:tcPr>
          <w:p w14:paraId="12C21795" w14:textId="77777777" w:rsidR="00C413E6" w:rsidRDefault="001D182D">
            <w:pPr>
              <w:spacing w:after="0" w:line="320" w:lineRule="exact"/>
              <w:jc w:val="center"/>
              <w:rPr>
                <w:sz w:val="24"/>
                <w:szCs w:val="24"/>
              </w:rPr>
            </w:pPr>
            <w:r>
              <w:rPr>
                <w:sz w:val="24"/>
                <w:szCs w:val="24"/>
                <w:lang w:bidi="ar"/>
              </w:rPr>
              <w:t>样品运输</w:t>
            </w:r>
          </w:p>
        </w:tc>
        <w:tc>
          <w:tcPr>
            <w:tcW w:w="3352" w:type="dxa"/>
            <w:tcBorders>
              <w:top w:val="none" w:sz="4" w:space="0" w:color="000000"/>
              <w:left w:val="single" w:sz="8" w:space="0" w:color="000000"/>
              <w:bottom w:val="none" w:sz="4" w:space="0" w:color="000000"/>
              <w:right w:val="single" w:sz="8" w:space="0" w:color="000000"/>
            </w:tcBorders>
            <w:vAlign w:val="center"/>
          </w:tcPr>
          <w:p w14:paraId="3B0F67ED" w14:textId="77777777" w:rsidR="00C413E6" w:rsidRDefault="001D182D">
            <w:pPr>
              <w:spacing w:after="0" w:line="320" w:lineRule="exact"/>
              <w:rPr>
                <w:sz w:val="24"/>
                <w:szCs w:val="24"/>
              </w:rPr>
            </w:pPr>
            <w:r>
              <w:rPr>
                <w:sz w:val="24"/>
                <w:szCs w:val="24"/>
                <w:lang w:bidi="ar"/>
              </w:rPr>
              <w:t>（</w:t>
            </w:r>
            <w:r>
              <w:rPr>
                <w:sz w:val="24"/>
                <w:szCs w:val="24"/>
                <w:lang w:bidi="ar"/>
              </w:rPr>
              <w:t>1</w:t>
            </w:r>
            <w:r>
              <w:rPr>
                <w:sz w:val="24"/>
                <w:szCs w:val="24"/>
                <w:lang w:bidi="ar"/>
              </w:rPr>
              <w:t>）抽取的样品应当由抽样人员携带或寄送至检验机构。</w:t>
            </w:r>
          </w:p>
        </w:tc>
      </w:tr>
      <w:tr w:rsidR="00C413E6" w14:paraId="51BFA417" w14:textId="77777777">
        <w:trPr>
          <w:trHeight w:val="322"/>
        </w:trPr>
        <w:tc>
          <w:tcPr>
            <w:tcW w:w="443" w:type="dxa"/>
            <w:vMerge/>
            <w:tcBorders>
              <w:top w:val="none" w:sz="4" w:space="0" w:color="000000"/>
              <w:left w:val="single" w:sz="8" w:space="0" w:color="000000"/>
              <w:bottom w:val="single" w:sz="8" w:space="0" w:color="000000"/>
              <w:right w:val="single" w:sz="8" w:space="0" w:color="000000"/>
            </w:tcBorders>
            <w:vAlign w:val="center"/>
          </w:tcPr>
          <w:p w14:paraId="3EE1C5CF" w14:textId="77777777" w:rsidR="00C413E6" w:rsidRDefault="00C413E6">
            <w:pPr>
              <w:widowControl w:val="0"/>
              <w:spacing w:after="0" w:line="320" w:lineRule="exact"/>
              <w:jc w:val="center"/>
              <w:rPr>
                <w:sz w:val="24"/>
                <w:szCs w:val="24"/>
              </w:rPr>
            </w:pPr>
          </w:p>
        </w:tc>
        <w:tc>
          <w:tcPr>
            <w:tcW w:w="443" w:type="dxa"/>
            <w:vMerge/>
            <w:tcBorders>
              <w:top w:val="none" w:sz="4" w:space="0" w:color="000000"/>
              <w:left w:val="single" w:sz="8" w:space="0" w:color="000000"/>
              <w:bottom w:val="single" w:sz="8" w:space="0" w:color="000000"/>
              <w:right w:val="single" w:sz="8" w:space="0" w:color="000000"/>
            </w:tcBorders>
            <w:vAlign w:val="center"/>
          </w:tcPr>
          <w:p w14:paraId="766E7F05" w14:textId="77777777" w:rsidR="00C413E6" w:rsidRDefault="00C413E6">
            <w:pPr>
              <w:widowControl w:val="0"/>
              <w:spacing w:after="0" w:line="320" w:lineRule="exact"/>
              <w:jc w:val="center"/>
              <w:rPr>
                <w:sz w:val="24"/>
                <w:szCs w:val="24"/>
              </w:rPr>
            </w:pPr>
          </w:p>
        </w:tc>
        <w:tc>
          <w:tcPr>
            <w:tcW w:w="761" w:type="dxa"/>
            <w:vMerge/>
            <w:tcBorders>
              <w:top w:val="none" w:sz="4" w:space="0" w:color="000000"/>
              <w:left w:val="single" w:sz="8" w:space="0" w:color="000000"/>
              <w:bottom w:val="single" w:sz="8" w:space="0" w:color="000000"/>
              <w:right w:val="single" w:sz="8" w:space="0" w:color="000000"/>
            </w:tcBorders>
            <w:vAlign w:val="center"/>
          </w:tcPr>
          <w:p w14:paraId="080BE771" w14:textId="77777777" w:rsidR="00C413E6" w:rsidRDefault="00C413E6">
            <w:pPr>
              <w:widowControl w:val="0"/>
              <w:spacing w:after="0" w:line="320" w:lineRule="exact"/>
              <w:jc w:val="center"/>
              <w:rPr>
                <w:sz w:val="24"/>
                <w:szCs w:val="24"/>
              </w:rPr>
            </w:pPr>
          </w:p>
        </w:tc>
        <w:tc>
          <w:tcPr>
            <w:tcW w:w="3352" w:type="dxa"/>
            <w:tcBorders>
              <w:top w:val="none" w:sz="4" w:space="0" w:color="000000"/>
              <w:left w:val="single" w:sz="8" w:space="0" w:color="000000"/>
              <w:bottom w:val="none" w:sz="4" w:space="0" w:color="000000"/>
              <w:right w:val="single" w:sz="8" w:space="0" w:color="000000"/>
            </w:tcBorders>
            <w:vAlign w:val="center"/>
          </w:tcPr>
          <w:p w14:paraId="4BBAA102" w14:textId="77777777" w:rsidR="00C413E6" w:rsidRDefault="001D182D">
            <w:pPr>
              <w:spacing w:after="0" w:line="320" w:lineRule="exact"/>
              <w:rPr>
                <w:sz w:val="24"/>
                <w:szCs w:val="24"/>
              </w:rPr>
            </w:pPr>
            <w:r>
              <w:rPr>
                <w:sz w:val="24"/>
                <w:szCs w:val="24"/>
                <w:lang w:bidi="ar"/>
              </w:rPr>
              <w:t>（</w:t>
            </w:r>
            <w:r>
              <w:rPr>
                <w:sz w:val="24"/>
                <w:szCs w:val="24"/>
                <w:lang w:bidi="ar"/>
              </w:rPr>
              <w:t>2</w:t>
            </w:r>
            <w:r>
              <w:rPr>
                <w:sz w:val="24"/>
                <w:szCs w:val="24"/>
                <w:lang w:bidi="ar"/>
              </w:rPr>
              <w:t>）抽样人员应当根据样品特性和检验目的进行合理贮存、运输。</w:t>
            </w:r>
          </w:p>
        </w:tc>
      </w:tr>
      <w:tr w:rsidR="00C413E6" w14:paraId="403EB297" w14:textId="77777777">
        <w:trPr>
          <w:trHeight w:val="628"/>
        </w:trPr>
        <w:tc>
          <w:tcPr>
            <w:tcW w:w="443" w:type="dxa"/>
            <w:vMerge/>
            <w:tcBorders>
              <w:top w:val="none" w:sz="4" w:space="0" w:color="000000"/>
              <w:left w:val="single" w:sz="8" w:space="0" w:color="000000"/>
              <w:bottom w:val="single" w:sz="8" w:space="0" w:color="000000"/>
              <w:right w:val="single" w:sz="8" w:space="0" w:color="000000"/>
            </w:tcBorders>
            <w:vAlign w:val="center"/>
          </w:tcPr>
          <w:p w14:paraId="4006E271" w14:textId="77777777" w:rsidR="00C413E6" w:rsidRDefault="00C413E6">
            <w:pPr>
              <w:widowControl w:val="0"/>
              <w:spacing w:after="0" w:line="320" w:lineRule="exact"/>
              <w:jc w:val="center"/>
              <w:rPr>
                <w:sz w:val="24"/>
                <w:szCs w:val="24"/>
              </w:rPr>
            </w:pPr>
          </w:p>
        </w:tc>
        <w:tc>
          <w:tcPr>
            <w:tcW w:w="443" w:type="dxa"/>
            <w:vMerge/>
            <w:tcBorders>
              <w:top w:val="none" w:sz="4" w:space="0" w:color="000000"/>
              <w:left w:val="single" w:sz="8" w:space="0" w:color="000000"/>
              <w:bottom w:val="single" w:sz="8" w:space="0" w:color="000000"/>
              <w:right w:val="single" w:sz="8" w:space="0" w:color="000000"/>
            </w:tcBorders>
            <w:vAlign w:val="center"/>
          </w:tcPr>
          <w:p w14:paraId="6329EBF4" w14:textId="77777777" w:rsidR="00C413E6" w:rsidRDefault="00C413E6">
            <w:pPr>
              <w:widowControl w:val="0"/>
              <w:spacing w:after="0" w:line="320" w:lineRule="exact"/>
              <w:jc w:val="center"/>
              <w:rPr>
                <w:sz w:val="24"/>
                <w:szCs w:val="24"/>
              </w:rPr>
            </w:pPr>
          </w:p>
        </w:tc>
        <w:tc>
          <w:tcPr>
            <w:tcW w:w="761" w:type="dxa"/>
            <w:vMerge/>
            <w:tcBorders>
              <w:top w:val="none" w:sz="4" w:space="0" w:color="000000"/>
              <w:left w:val="single" w:sz="8" w:space="0" w:color="000000"/>
              <w:bottom w:val="single" w:sz="8" w:space="0" w:color="000000"/>
              <w:right w:val="single" w:sz="8" w:space="0" w:color="000000"/>
            </w:tcBorders>
            <w:vAlign w:val="center"/>
          </w:tcPr>
          <w:p w14:paraId="5A4DE6DA" w14:textId="77777777" w:rsidR="00C413E6" w:rsidRDefault="00C413E6">
            <w:pPr>
              <w:widowControl w:val="0"/>
              <w:spacing w:after="0" w:line="320" w:lineRule="exact"/>
              <w:jc w:val="center"/>
              <w:rPr>
                <w:sz w:val="24"/>
                <w:szCs w:val="24"/>
              </w:rPr>
            </w:pPr>
          </w:p>
        </w:tc>
        <w:tc>
          <w:tcPr>
            <w:tcW w:w="3352" w:type="dxa"/>
            <w:tcBorders>
              <w:top w:val="none" w:sz="4" w:space="0" w:color="000000"/>
              <w:left w:val="single" w:sz="8" w:space="0" w:color="000000"/>
              <w:bottom w:val="none" w:sz="4" w:space="0" w:color="000000"/>
              <w:right w:val="single" w:sz="8" w:space="0" w:color="000000"/>
            </w:tcBorders>
            <w:vAlign w:val="center"/>
          </w:tcPr>
          <w:p w14:paraId="799E12A8" w14:textId="77777777" w:rsidR="00C413E6" w:rsidRDefault="001D182D">
            <w:pPr>
              <w:spacing w:after="0" w:line="320" w:lineRule="exact"/>
              <w:rPr>
                <w:sz w:val="24"/>
                <w:szCs w:val="24"/>
              </w:rPr>
            </w:pPr>
            <w:r>
              <w:rPr>
                <w:sz w:val="24"/>
                <w:szCs w:val="24"/>
                <w:lang w:bidi="ar"/>
              </w:rPr>
              <w:t>（</w:t>
            </w:r>
            <w:r>
              <w:rPr>
                <w:sz w:val="24"/>
                <w:szCs w:val="24"/>
                <w:lang w:bidi="ar"/>
              </w:rPr>
              <w:t>3</w:t>
            </w:r>
            <w:r>
              <w:rPr>
                <w:sz w:val="24"/>
                <w:szCs w:val="24"/>
                <w:lang w:bidi="ar"/>
              </w:rPr>
              <w:t>）对于易碎或有其他特殊贮运条件等要求的样品，抽样人员应当采取适当措施，保证样品运输过程符合标准或样品标示要求的运输条件。</w:t>
            </w:r>
          </w:p>
        </w:tc>
      </w:tr>
      <w:tr w:rsidR="00C413E6" w14:paraId="2AA04AB9" w14:textId="77777777">
        <w:trPr>
          <w:trHeight w:val="628"/>
        </w:trPr>
        <w:tc>
          <w:tcPr>
            <w:tcW w:w="443" w:type="dxa"/>
            <w:vMerge/>
            <w:tcBorders>
              <w:top w:val="none" w:sz="4" w:space="0" w:color="000000"/>
              <w:left w:val="single" w:sz="8" w:space="0" w:color="000000"/>
              <w:bottom w:val="single" w:sz="8" w:space="0" w:color="000000"/>
              <w:right w:val="single" w:sz="8" w:space="0" w:color="000000"/>
            </w:tcBorders>
            <w:vAlign w:val="center"/>
          </w:tcPr>
          <w:p w14:paraId="40561290" w14:textId="77777777" w:rsidR="00C413E6" w:rsidRDefault="00C413E6">
            <w:pPr>
              <w:widowControl w:val="0"/>
              <w:spacing w:after="0" w:line="320" w:lineRule="exact"/>
              <w:jc w:val="center"/>
              <w:rPr>
                <w:sz w:val="24"/>
                <w:szCs w:val="24"/>
              </w:rPr>
            </w:pPr>
          </w:p>
        </w:tc>
        <w:tc>
          <w:tcPr>
            <w:tcW w:w="443" w:type="dxa"/>
            <w:vMerge/>
            <w:tcBorders>
              <w:top w:val="none" w:sz="4" w:space="0" w:color="000000"/>
              <w:left w:val="single" w:sz="8" w:space="0" w:color="000000"/>
              <w:bottom w:val="single" w:sz="8" w:space="0" w:color="000000"/>
              <w:right w:val="single" w:sz="8" w:space="0" w:color="000000"/>
            </w:tcBorders>
            <w:vAlign w:val="center"/>
          </w:tcPr>
          <w:p w14:paraId="4112F1A2" w14:textId="77777777" w:rsidR="00C413E6" w:rsidRDefault="00C413E6">
            <w:pPr>
              <w:widowControl w:val="0"/>
              <w:spacing w:after="0" w:line="320" w:lineRule="exact"/>
              <w:jc w:val="center"/>
              <w:rPr>
                <w:sz w:val="24"/>
                <w:szCs w:val="24"/>
              </w:rPr>
            </w:pPr>
          </w:p>
        </w:tc>
        <w:tc>
          <w:tcPr>
            <w:tcW w:w="761" w:type="dxa"/>
            <w:vMerge/>
            <w:tcBorders>
              <w:top w:val="none" w:sz="4" w:space="0" w:color="000000"/>
              <w:left w:val="single" w:sz="8" w:space="0" w:color="000000"/>
              <w:bottom w:val="single" w:sz="8" w:space="0" w:color="000000"/>
              <w:right w:val="single" w:sz="8" w:space="0" w:color="000000"/>
            </w:tcBorders>
            <w:vAlign w:val="center"/>
          </w:tcPr>
          <w:p w14:paraId="0ECCAD18" w14:textId="77777777" w:rsidR="00C413E6" w:rsidRDefault="00C413E6">
            <w:pPr>
              <w:widowControl w:val="0"/>
              <w:spacing w:after="0" w:line="320" w:lineRule="exact"/>
              <w:jc w:val="center"/>
              <w:rPr>
                <w:sz w:val="24"/>
                <w:szCs w:val="24"/>
              </w:rPr>
            </w:pPr>
          </w:p>
        </w:tc>
        <w:tc>
          <w:tcPr>
            <w:tcW w:w="3352" w:type="dxa"/>
            <w:tcBorders>
              <w:top w:val="none" w:sz="4" w:space="0" w:color="000000"/>
              <w:left w:val="single" w:sz="8" w:space="0" w:color="000000"/>
              <w:bottom w:val="single" w:sz="8" w:space="0" w:color="000000"/>
              <w:right w:val="single" w:sz="8" w:space="0" w:color="000000"/>
            </w:tcBorders>
            <w:vAlign w:val="center"/>
          </w:tcPr>
          <w:p w14:paraId="5D193201" w14:textId="77777777" w:rsidR="00C413E6" w:rsidRDefault="001D182D">
            <w:pPr>
              <w:spacing w:after="0" w:line="320" w:lineRule="exact"/>
              <w:rPr>
                <w:sz w:val="24"/>
                <w:szCs w:val="24"/>
              </w:rPr>
            </w:pPr>
            <w:r>
              <w:rPr>
                <w:sz w:val="24"/>
                <w:szCs w:val="24"/>
                <w:lang w:bidi="ar"/>
              </w:rPr>
              <w:t>（</w:t>
            </w:r>
            <w:r>
              <w:rPr>
                <w:sz w:val="24"/>
                <w:szCs w:val="24"/>
                <w:lang w:bidi="ar"/>
              </w:rPr>
              <w:t>4</w:t>
            </w:r>
            <w:r>
              <w:rPr>
                <w:sz w:val="24"/>
                <w:szCs w:val="24"/>
                <w:lang w:bidi="ar"/>
              </w:rPr>
              <w:t>）用于样品运输的设备和车辆，运载能力和数量应能满足项目需求。</w:t>
            </w:r>
          </w:p>
        </w:tc>
      </w:tr>
    </w:tbl>
    <w:p w14:paraId="625F666F" w14:textId="77777777" w:rsidR="00C413E6" w:rsidRDefault="001D182D">
      <w:pPr>
        <w:widowControl w:val="0"/>
        <w:spacing w:after="0" w:line="560" w:lineRule="exact"/>
        <w:ind w:firstLine="480"/>
        <w:jc w:val="both"/>
        <w:rPr>
          <w:sz w:val="24"/>
          <w:szCs w:val="24"/>
        </w:rPr>
      </w:pPr>
      <w:r>
        <w:rPr>
          <w:sz w:val="24"/>
          <w:szCs w:val="24"/>
        </w:rPr>
        <w:t>4.2.2</w:t>
      </w:r>
      <w:r>
        <w:rPr>
          <w:sz w:val="24"/>
          <w:szCs w:val="24"/>
        </w:rPr>
        <w:t>检验环节</w:t>
      </w:r>
    </w:p>
    <w:p w14:paraId="00E99841" w14:textId="77777777" w:rsidR="00C413E6" w:rsidRDefault="001D182D">
      <w:pPr>
        <w:spacing w:after="0" w:line="560" w:lineRule="exact"/>
        <w:jc w:val="center"/>
        <w:rPr>
          <w:sz w:val="24"/>
          <w:szCs w:val="24"/>
        </w:rPr>
      </w:pPr>
      <w:r>
        <w:rPr>
          <w:sz w:val="24"/>
          <w:szCs w:val="24"/>
        </w:rPr>
        <w:t>表</w:t>
      </w:r>
      <w:r>
        <w:rPr>
          <w:sz w:val="24"/>
          <w:szCs w:val="24"/>
        </w:rPr>
        <w:t xml:space="preserve">2 </w:t>
      </w:r>
      <w:r>
        <w:rPr>
          <w:sz w:val="24"/>
          <w:szCs w:val="24"/>
        </w:rPr>
        <w:t>检验环节主要技术内容和标准</w:t>
      </w:r>
    </w:p>
    <w:tbl>
      <w:tblPr>
        <w:tblW w:w="4998" w:type="pct"/>
        <w:tblInd w:w="-108" w:type="dxa"/>
        <w:tblLook w:val="04A0" w:firstRow="1" w:lastRow="0" w:firstColumn="1" w:lastColumn="0" w:noHBand="0" w:noVBand="1"/>
      </w:tblPr>
      <w:tblGrid>
        <w:gridCol w:w="842"/>
        <w:gridCol w:w="1609"/>
        <w:gridCol w:w="6068"/>
      </w:tblGrid>
      <w:tr w:rsidR="00C413E6" w14:paraId="7FAC6677" w14:textId="77777777">
        <w:trPr>
          <w:trHeight w:val="322"/>
        </w:trPr>
        <w:tc>
          <w:tcPr>
            <w:tcW w:w="494" w:type="dxa"/>
            <w:tcBorders>
              <w:top w:val="single" w:sz="8" w:space="0" w:color="000000"/>
              <w:left w:val="single" w:sz="8" w:space="0" w:color="000000"/>
              <w:bottom w:val="single" w:sz="8" w:space="0" w:color="000000"/>
              <w:right w:val="single" w:sz="8" w:space="0" w:color="000000"/>
            </w:tcBorders>
            <w:vAlign w:val="center"/>
          </w:tcPr>
          <w:p w14:paraId="1C82A69E" w14:textId="77777777" w:rsidR="00C413E6" w:rsidRDefault="001D182D">
            <w:pPr>
              <w:spacing w:after="0" w:line="320" w:lineRule="exact"/>
              <w:jc w:val="center"/>
              <w:rPr>
                <w:sz w:val="24"/>
                <w:szCs w:val="24"/>
              </w:rPr>
            </w:pPr>
            <w:r>
              <w:rPr>
                <w:sz w:val="24"/>
                <w:szCs w:val="24"/>
                <w:lang w:bidi="ar"/>
              </w:rPr>
              <w:t>序号</w:t>
            </w:r>
          </w:p>
        </w:tc>
        <w:tc>
          <w:tcPr>
            <w:tcW w:w="944" w:type="dxa"/>
            <w:tcBorders>
              <w:top w:val="single" w:sz="8" w:space="0" w:color="000000"/>
              <w:left w:val="single" w:sz="8" w:space="0" w:color="000000"/>
              <w:bottom w:val="single" w:sz="8" w:space="0" w:color="000000"/>
              <w:right w:val="single" w:sz="8" w:space="0" w:color="000000"/>
            </w:tcBorders>
            <w:vAlign w:val="center"/>
          </w:tcPr>
          <w:p w14:paraId="5B3ECD4B" w14:textId="77777777" w:rsidR="00C413E6" w:rsidRDefault="001D182D">
            <w:pPr>
              <w:spacing w:after="0" w:line="320" w:lineRule="exact"/>
              <w:jc w:val="center"/>
              <w:rPr>
                <w:sz w:val="24"/>
                <w:szCs w:val="24"/>
              </w:rPr>
            </w:pPr>
            <w:r>
              <w:rPr>
                <w:sz w:val="24"/>
                <w:szCs w:val="24"/>
                <w:lang w:bidi="ar"/>
              </w:rPr>
              <w:t>服务名称</w:t>
            </w:r>
          </w:p>
        </w:tc>
        <w:tc>
          <w:tcPr>
            <w:tcW w:w="3560" w:type="dxa"/>
            <w:tcBorders>
              <w:top w:val="single" w:sz="8" w:space="0" w:color="000000"/>
              <w:left w:val="single" w:sz="8" w:space="0" w:color="000000"/>
              <w:bottom w:val="single" w:sz="8" w:space="0" w:color="000000"/>
              <w:right w:val="single" w:sz="8" w:space="0" w:color="000000"/>
            </w:tcBorders>
            <w:vAlign w:val="center"/>
          </w:tcPr>
          <w:p w14:paraId="1356B00C" w14:textId="77777777" w:rsidR="00C413E6" w:rsidRDefault="001D182D">
            <w:pPr>
              <w:spacing w:after="0" w:line="320" w:lineRule="exact"/>
              <w:jc w:val="center"/>
              <w:rPr>
                <w:sz w:val="24"/>
                <w:szCs w:val="24"/>
              </w:rPr>
            </w:pPr>
            <w:r>
              <w:rPr>
                <w:sz w:val="24"/>
                <w:szCs w:val="24"/>
                <w:lang w:bidi="ar"/>
              </w:rPr>
              <w:t>服务内容和标准</w:t>
            </w:r>
          </w:p>
        </w:tc>
      </w:tr>
      <w:tr w:rsidR="00C413E6" w14:paraId="6497F72C" w14:textId="77777777">
        <w:trPr>
          <w:trHeight w:val="680"/>
        </w:trPr>
        <w:tc>
          <w:tcPr>
            <w:tcW w:w="494" w:type="dxa"/>
            <w:tcBorders>
              <w:top w:val="none" w:sz="4" w:space="0" w:color="000000"/>
              <w:left w:val="single" w:sz="8" w:space="0" w:color="000000"/>
              <w:bottom w:val="single" w:sz="8" w:space="0" w:color="000000"/>
              <w:right w:val="single" w:sz="8" w:space="0" w:color="000000"/>
            </w:tcBorders>
            <w:vAlign w:val="center"/>
          </w:tcPr>
          <w:p w14:paraId="13E3E695" w14:textId="77777777" w:rsidR="00C413E6" w:rsidRDefault="001D182D">
            <w:pPr>
              <w:spacing w:after="0" w:line="320" w:lineRule="exact"/>
              <w:jc w:val="center"/>
              <w:rPr>
                <w:sz w:val="24"/>
                <w:szCs w:val="24"/>
              </w:rPr>
            </w:pPr>
            <w:r>
              <w:rPr>
                <w:sz w:val="24"/>
                <w:szCs w:val="24"/>
                <w:lang w:bidi="ar"/>
              </w:rPr>
              <w:t>1</w:t>
            </w:r>
          </w:p>
        </w:tc>
        <w:tc>
          <w:tcPr>
            <w:tcW w:w="944" w:type="dxa"/>
            <w:tcBorders>
              <w:top w:val="none" w:sz="4" w:space="0" w:color="000000"/>
              <w:left w:val="single" w:sz="8" w:space="0" w:color="000000"/>
              <w:bottom w:val="single" w:sz="8" w:space="0" w:color="000000"/>
              <w:right w:val="single" w:sz="8" w:space="0" w:color="000000"/>
            </w:tcBorders>
            <w:vAlign w:val="center"/>
          </w:tcPr>
          <w:p w14:paraId="2911A5A4" w14:textId="77777777" w:rsidR="00C413E6" w:rsidRDefault="001D182D">
            <w:pPr>
              <w:spacing w:after="0" w:line="320" w:lineRule="exact"/>
              <w:jc w:val="center"/>
              <w:rPr>
                <w:sz w:val="24"/>
                <w:szCs w:val="24"/>
              </w:rPr>
            </w:pPr>
            <w:r>
              <w:rPr>
                <w:sz w:val="24"/>
                <w:szCs w:val="24"/>
                <w:lang w:bidi="ar"/>
              </w:rPr>
              <w:t>检验单位要求</w:t>
            </w:r>
          </w:p>
        </w:tc>
        <w:tc>
          <w:tcPr>
            <w:tcW w:w="3560" w:type="dxa"/>
            <w:tcBorders>
              <w:top w:val="none" w:sz="4" w:space="0" w:color="000000"/>
              <w:left w:val="single" w:sz="8" w:space="0" w:color="000000"/>
              <w:bottom w:val="single" w:sz="8" w:space="0" w:color="000000"/>
              <w:right w:val="single" w:sz="8" w:space="0" w:color="000000"/>
            </w:tcBorders>
            <w:vAlign w:val="center"/>
          </w:tcPr>
          <w:p w14:paraId="250C514F" w14:textId="77777777" w:rsidR="00C413E6" w:rsidRDefault="001D182D">
            <w:pPr>
              <w:spacing w:after="0" w:line="320" w:lineRule="exact"/>
              <w:rPr>
                <w:sz w:val="24"/>
                <w:szCs w:val="24"/>
              </w:rPr>
            </w:pPr>
            <w:r>
              <w:rPr>
                <w:sz w:val="24"/>
                <w:szCs w:val="24"/>
                <w:lang w:bidi="ar"/>
              </w:rPr>
              <w:t>未经采购人同意，检验单位不得分包或者转包检验任务。</w:t>
            </w:r>
          </w:p>
        </w:tc>
      </w:tr>
      <w:tr w:rsidR="00C413E6" w14:paraId="18F83570" w14:textId="77777777">
        <w:trPr>
          <w:trHeight w:val="628"/>
        </w:trPr>
        <w:tc>
          <w:tcPr>
            <w:tcW w:w="494" w:type="dxa"/>
            <w:vMerge w:val="restart"/>
            <w:tcBorders>
              <w:top w:val="none" w:sz="4" w:space="0" w:color="000000"/>
              <w:left w:val="single" w:sz="8" w:space="0" w:color="000000"/>
              <w:bottom w:val="single" w:sz="8" w:space="0" w:color="000000"/>
              <w:right w:val="single" w:sz="8" w:space="0" w:color="000000"/>
            </w:tcBorders>
            <w:vAlign w:val="center"/>
          </w:tcPr>
          <w:p w14:paraId="34F24B05" w14:textId="77777777" w:rsidR="00C413E6" w:rsidRDefault="001D182D">
            <w:pPr>
              <w:spacing w:after="0" w:line="320" w:lineRule="exact"/>
              <w:jc w:val="center"/>
              <w:rPr>
                <w:sz w:val="24"/>
                <w:szCs w:val="24"/>
              </w:rPr>
            </w:pPr>
            <w:r>
              <w:rPr>
                <w:sz w:val="24"/>
                <w:szCs w:val="24"/>
                <w:lang w:bidi="ar"/>
              </w:rPr>
              <w:t>2</w:t>
            </w:r>
          </w:p>
        </w:tc>
        <w:tc>
          <w:tcPr>
            <w:tcW w:w="944" w:type="dxa"/>
            <w:vMerge w:val="restart"/>
            <w:tcBorders>
              <w:top w:val="none" w:sz="4" w:space="0" w:color="000000"/>
              <w:left w:val="single" w:sz="8" w:space="0" w:color="000000"/>
              <w:bottom w:val="single" w:sz="8" w:space="0" w:color="000000"/>
              <w:right w:val="single" w:sz="8" w:space="0" w:color="000000"/>
            </w:tcBorders>
            <w:vAlign w:val="center"/>
          </w:tcPr>
          <w:p w14:paraId="4E34D835" w14:textId="77777777" w:rsidR="00C413E6" w:rsidRDefault="001D182D">
            <w:pPr>
              <w:spacing w:after="0" w:line="320" w:lineRule="exact"/>
              <w:jc w:val="center"/>
              <w:rPr>
                <w:sz w:val="24"/>
                <w:szCs w:val="24"/>
              </w:rPr>
            </w:pPr>
            <w:r>
              <w:rPr>
                <w:sz w:val="24"/>
                <w:szCs w:val="24"/>
                <w:lang w:bidi="ar"/>
              </w:rPr>
              <w:t>检验人员管理</w:t>
            </w:r>
          </w:p>
        </w:tc>
        <w:tc>
          <w:tcPr>
            <w:tcW w:w="3560" w:type="dxa"/>
            <w:tcBorders>
              <w:top w:val="none" w:sz="4" w:space="0" w:color="000000"/>
              <w:left w:val="single" w:sz="8" w:space="0" w:color="000000"/>
              <w:bottom w:val="none" w:sz="4" w:space="0" w:color="000000"/>
              <w:right w:val="single" w:sz="8" w:space="0" w:color="000000"/>
            </w:tcBorders>
            <w:vAlign w:val="center"/>
          </w:tcPr>
          <w:p w14:paraId="5C57377A" w14:textId="77777777" w:rsidR="00C413E6" w:rsidRDefault="001D182D">
            <w:pPr>
              <w:spacing w:after="0" w:line="320" w:lineRule="exact"/>
              <w:rPr>
                <w:sz w:val="24"/>
                <w:szCs w:val="24"/>
              </w:rPr>
            </w:pPr>
            <w:r>
              <w:rPr>
                <w:sz w:val="24"/>
                <w:szCs w:val="24"/>
                <w:lang w:bidi="ar"/>
              </w:rPr>
              <w:t>（</w:t>
            </w:r>
            <w:r>
              <w:rPr>
                <w:sz w:val="24"/>
                <w:szCs w:val="24"/>
                <w:lang w:bidi="ar"/>
              </w:rPr>
              <w:t>1</w:t>
            </w:r>
            <w:r>
              <w:rPr>
                <w:sz w:val="24"/>
                <w:szCs w:val="24"/>
                <w:lang w:bidi="ar"/>
              </w:rPr>
              <w:t>）相关产品检验人员数量、专业领域、工作年限等要求与服务需求相匹配。</w:t>
            </w:r>
          </w:p>
        </w:tc>
      </w:tr>
      <w:tr w:rsidR="00C413E6" w14:paraId="4BD02FBA" w14:textId="77777777">
        <w:trPr>
          <w:trHeight w:val="935"/>
        </w:trPr>
        <w:tc>
          <w:tcPr>
            <w:tcW w:w="494" w:type="dxa"/>
            <w:vMerge/>
            <w:tcBorders>
              <w:top w:val="none" w:sz="4" w:space="0" w:color="000000"/>
              <w:left w:val="single" w:sz="8" w:space="0" w:color="000000"/>
              <w:bottom w:val="single" w:sz="8" w:space="0" w:color="000000"/>
              <w:right w:val="single" w:sz="8" w:space="0" w:color="000000"/>
            </w:tcBorders>
            <w:vAlign w:val="center"/>
          </w:tcPr>
          <w:p w14:paraId="0526D5AB" w14:textId="77777777" w:rsidR="00C413E6" w:rsidRDefault="00C413E6">
            <w:pPr>
              <w:widowControl w:val="0"/>
              <w:spacing w:after="0" w:line="320" w:lineRule="exact"/>
              <w:jc w:val="center"/>
              <w:rPr>
                <w:sz w:val="24"/>
                <w:szCs w:val="24"/>
              </w:rPr>
            </w:pPr>
          </w:p>
        </w:tc>
        <w:tc>
          <w:tcPr>
            <w:tcW w:w="944" w:type="dxa"/>
            <w:vMerge/>
            <w:tcBorders>
              <w:top w:val="none" w:sz="4" w:space="0" w:color="000000"/>
              <w:left w:val="single" w:sz="8" w:space="0" w:color="000000"/>
              <w:bottom w:val="single" w:sz="8" w:space="0" w:color="000000"/>
              <w:right w:val="single" w:sz="8" w:space="0" w:color="000000"/>
            </w:tcBorders>
            <w:vAlign w:val="center"/>
          </w:tcPr>
          <w:p w14:paraId="3DDFBBA4" w14:textId="77777777" w:rsidR="00C413E6" w:rsidRDefault="00C413E6">
            <w:pPr>
              <w:widowControl w:val="0"/>
              <w:spacing w:after="0" w:line="320" w:lineRule="exact"/>
              <w:jc w:val="center"/>
              <w:rPr>
                <w:sz w:val="24"/>
                <w:szCs w:val="24"/>
              </w:rPr>
            </w:pPr>
          </w:p>
        </w:tc>
        <w:tc>
          <w:tcPr>
            <w:tcW w:w="3560" w:type="dxa"/>
            <w:tcBorders>
              <w:top w:val="none" w:sz="4" w:space="0" w:color="000000"/>
              <w:left w:val="single" w:sz="8" w:space="0" w:color="000000"/>
              <w:bottom w:val="single" w:sz="8" w:space="0" w:color="000000"/>
              <w:right w:val="single" w:sz="8" w:space="0" w:color="000000"/>
            </w:tcBorders>
            <w:vAlign w:val="center"/>
          </w:tcPr>
          <w:p w14:paraId="4B2E5719" w14:textId="77777777" w:rsidR="00C413E6" w:rsidRDefault="001D182D">
            <w:pPr>
              <w:spacing w:after="0" w:line="320" w:lineRule="exact"/>
              <w:rPr>
                <w:sz w:val="24"/>
                <w:szCs w:val="24"/>
              </w:rPr>
            </w:pPr>
            <w:r>
              <w:rPr>
                <w:sz w:val="24"/>
                <w:szCs w:val="24"/>
                <w:lang w:bidi="ar"/>
              </w:rPr>
              <w:t>（</w:t>
            </w:r>
            <w:r>
              <w:rPr>
                <w:sz w:val="24"/>
                <w:szCs w:val="24"/>
                <w:lang w:bidi="ar"/>
              </w:rPr>
              <w:t>2</w:t>
            </w:r>
            <w:r>
              <w:rPr>
                <w:sz w:val="24"/>
                <w:szCs w:val="24"/>
                <w:lang w:bidi="ar"/>
              </w:rPr>
              <w:t>）建立检验人员持证上岗制度，加强产品质量相关法律法规、标准规范、质量控制要求、实验室安全与防护知识等方面的培训考核，确保检验人员能力持续满足</w:t>
            </w:r>
            <w:r>
              <w:rPr>
                <w:sz w:val="24"/>
                <w:szCs w:val="24"/>
                <w:lang w:bidi="ar"/>
              </w:rPr>
              <w:lastRenderedPageBreak/>
              <w:t>承检工作需求。</w:t>
            </w:r>
          </w:p>
        </w:tc>
      </w:tr>
      <w:tr w:rsidR="00C413E6" w14:paraId="6A8389B4" w14:textId="77777777">
        <w:trPr>
          <w:trHeight w:val="935"/>
        </w:trPr>
        <w:tc>
          <w:tcPr>
            <w:tcW w:w="494" w:type="dxa"/>
            <w:vMerge w:val="restart"/>
            <w:tcBorders>
              <w:top w:val="none" w:sz="4" w:space="0" w:color="000000"/>
              <w:left w:val="single" w:sz="8" w:space="0" w:color="000000"/>
              <w:bottom w:val="single" w:sz="8" w:space="0" w:color="000000"/>
              <w:right w:val="single" w:sz="8" w:space="0" w:color="000000"/>
            </w:tcBorders>
            <w:vAlign w:val="center"/>
          </w:tcPr>
          <w:p w14:paraId="0CC3BDA7" w14:textId="77777777" w:rsidR="00C413E6" w:rsidRDefault="001D182D">
            <w:pPr>
              <w:spacing w:after="0" w:line="320" w:lineRule="exact"/>
              <w:jc w:val="center"/>
              <w:rPr>
                <w:sz w:val="24"/>
                <w:szCs w:val="24"/>
              </w:rPr>
            </w:pPr>
            <w:r>
              <w:rPr>
                <w:sz w:val="24"/>
                <w:szCs w:val="24"/>
                <w:lang w:bidi="ar"/>
              </w:rPr>
              <w:lastRenderedPageBreak/>
              <w:t>3</w:t>
            </w:r>
          </w:p>
        </w:tc>
        <w:tc>
          <w:tcPr>
            <w:tcW w:w="944" w:type="dxa"/>
            <w:vMerge w:val="restart"/>
            <w:tcBorders>
              <w:top w:val="none" w:sz="4" w:space="0" w:color="000000"/>
              <w:left w:val="single" w:sz="8" w:space="0" w:color="000000"/>
              <w:bottom w:val="single" w:sz="8" w:space="0" w:color="000000"/>
              <w:right w:val="single" w:sz="8" w:space="0" w:color="000000"/>
            </w:tcBorders>
            <w:vAlign w:val="center"/>
          </w:tcPr>
          <w:p w14:paraId="4C4F634B" w14:textId="77777777" w:rsidR="00C413E6" w:rsidRDefault="001D182D">
            <w:pPr>
              <w:spacing w:after="0" w:line="320" w:lineRule="exact"/>
              <w:jc w:val="center"/>
              <w:rPr>
                <w:sz w:val="24"/>
                <w:szCs w:val="24"/>
              </w:rPr>
            </w:pPr>
            <w:r>
              <w:rPr>
                <w:sz w:val="24"/>
                <w:szCs w:val="24"/>
                <w:lang w:bidi="ar"/>
              </w:rPr>
              <w:t>样品接收与保存</w:t>
            </w:r>
          </w:p>
        </w:tc>
        <w:tc>
          <w:tcPr>
            <w:tcW w:w="3560" w:type="dxa"/>
            <w:tcBorders>
              <w:top w:val="none" w:sz="4" w:space="0" w:color="000000"/>
              <w:left w:val="single" w:sz="8" w:space="0" w:color="000000"/>
              <w:bottom w:val="none" w:sz="4" w:space="0" w:color="000000"/>
              <w:right w:val="single" w:sz="8" w:space="0" w:color="000000"/>
            </w:tcBorders>
            <w:vAlign w:val="center"/>
          </w:tcPr>
          <w:p w14:paraId="1CA113DB" w14:textId="77777777" w:rsidR="00C413E6" w:rsidRDefault="001D182D">
            <w:pPr>
              <w:spacing w:after="0" w:line="320" w:lineRule="exact"/>
              <w:rPr>
                <w:sz w:val="24"/>
                <w:szCs w:val="24"/>
              </w:rPr>
            </w:pPr>
            <w:r>
              <w:rPr>
                <w:sz w:val="24"/>
                <w:szCs w:val="24"/>
                <w:lang w:bidi="ar"/>
              </w:rPr>
              <w:t>（</w:t>
            </w:r>
            <w:r>
              <w:rPr>
                <w:sz w:val="24"/>
                <w:szCs w:val="24"/>
                <w:lang w:bidi="ar"/>
              </w:rPr>
              <w:t>1</w:t>
            </w:r>
            <w:r>
              <w:rPr>
                <w:sz w:val="24"/>
                <w:szCs w:val="24"/>
                <w:lang w:bidi="ar"/>
              </w:rPr>
              <w:t>）检验单位接收样品时，应当查验、记录样品的外观、状态、封条有无破损以及其他可能对检验结论产生影响的情况，并核对样品与抽样文书信息。</w:t>
            </w:r>
          </w:p>
        </w:tc>
      </w:tr>
      <w:tr w:rsidR="00C413E6" w14:paraId="1484472C" w14:textId="77777777">
        <w:trPr>
          <w:trHeight w:val="935"/>
        </w:trPr>
        <w:tc>
          <w:tcPr>
            <w:tcW w:w="494" w:type="dxa"/>
            <w:vMerge/>
            <w:tcBorders>
              <w:top w:val="none" w:sz="4" w:space="0" w:color="000000"/>
              <w:left w:val="single" w:sz="8" w:space="0" w:color="000000"/>
              <w:bottom w:val="single" w:sz="8" w:space="0" w:color="000000"/>
              <w:right w:val="single" w:sz="8" w:space="0" w:color="000000"/>
            </w:tcBorders>
            <w:vAlign w:val="center"/>
          </w:tcPr>
          <w:p w14:paraId="5346B3BA" w14:textId="77777777" w:rsidR="00C413E6" w:rsidRDefault="00C413E6">
            <w:pPr>
              <w:widowControl w:val="0"/>
              <w:spacing w:after="0" w:line="320" w:lineRule="exact"/>
              <w:jc w:val="center"/>
              <w:rPr>
                <w:sz w:val="24"/>
                <w:szCs w:val="24"/>
              </w:rPr>
            </w:pPr>
          </w:p>
        </w:tc>
        <w:tc>
          <w:tcPr>
            <w:tcW w:w="944" w:type="dxa"/>
            <w:vMerge/>
            <w:tcBorders>
              <w:top w:val="none" w:sz="4" w:space="0" w:color="000000"/>
              <w:left w:val="single" w:sz="8" w:space="0" w:color="000000"/>
              <w:bottom w:val="single" w:sz="8" w:space="0" w:color="000000"/>
              <w:right w:val="single" w:sz="8" w:space="0" w:color="000000"/>
            </w:tcBorders>
            <w:vAlign w:val="center"/>
          </w:tcPr>
          <w:p w14:paraId="5A69D1A4" w14:textId="77777777" w:rsidR="00C413E6" w:rsidRDefault="00C413E6">
            <w:pPr>
              <w:widowControl w:val="0"/>
              <w:spacing w:after="0" w:line="320" w:lineRule="exact"/>
              <w:jc w:val="center"/>
              <w:rPr>
                <w:sz w:val="24"/>
                <w:szCs w:val="24"/>
              </w:rPr>
            </w:pPr>
          </w:p>
        </w:tc>
        <w:tc>
          <w:tcPr>
            <w:tcW w:w="3560" w:type="dxa"/>
            <w:tcBorders>
              <w:top w:val="none" w:sz="4" w:space="0" w:color="000000"/>
              <w:left w:val="single" w:sz="8" w:space="0" w:color="000000"/>
              <w:bottom w:val="none" w:sz="4" w:space="0" w:color="000000"/>
              <w:right w:val="single" w:sz="8" w:space="0" w:color="000000"/>
            </w:tcBorders>
            <w:vAlign w:val="center"/>
          </w:tcPr>
          <w:p w14:paraId="289C7013" w14:textId="77777777" w:rsidR="00C413E6" w:rsidRDefault="001D182D">
            <w:pPr>
              <w:spacing w:after="0" w:line="320" w:lineRule="exact"/>
              <w:rPr>
                <w:sz w:val="24"/>
                <w:szCs w:val="24"/>
              </w:rPr>
            </w:pPr>
            <w:r>
              <w:rPr>
                <w:sz w:val="24"/>
                <w:szCs w:val="24"/>
                <w:lang w:bidi="ar"/>
              </w:rPr>
              <w:t>（</w:t>
            </w:r>
            <w:r>
              <w:rPr>
                <w:sz w:val="24"/>
                <w:szCs w:val="24"/>
                <w:lang w:bidi="ar"/>
              </w:rPr>
              <w:t>2</w:t>
            </w:r>
            <w:r>
              <w:rPr>
                <w:sz w:val="24"/>
                <w:szCs w:val="24"/>
                <w:lang w:bidi="ar"/>
              </w:rPr>
              <w:t>）对符合检验要求的样品，检验单位应当在抽样后五个工作日内完成样品接收工作，将检验样品加贴相应标识后，按照要求入库存放。</w:t>
            </w:r>
          </w:p>
        </w:tc>
      </w:tr>
      <w:tr w:rsidR="00C413E6" w14:paraId="23ADC607" w14:textId="77777777">
        <w:trPr>
          <w:trHeight w:val="1242"/>
        </w:trPr>
        <w:tc>
          <w:tcPr>
            <w:tcW w:w="494" w:type="dxa"/>
            <w:vMerge/>
            <w:tcBorders>
              <w:top w:val="none" w:sz="4" w:space="0" w:color="000000"/>
              <w:left w:val="single" w:sz="8" w:space="0" w:color="000000"/>
              <w:bottom w:val="single" w:sz="8" w:space="0" w:color="000000"/>
              <w:right w:val="single" w:sz="8" w:space="0" w:color="000000"/>
            </w:tcBorders>
            <w:vAlign w:val="center"/>
          </w:tcPr>
          <w:p w14:paraId="31AB144A" w14:textId="77777777" w:rsidR="00C413E6" w:rsidRDefault="00C413E6">
            <w:pPr>
              <w:widowControl w:val="0"/>
              <w:spacing w:after="0" w:line="320" w:lineRule="exact"/>
              <w:jc w:val="center"/>
              <w:rPr>
                <w:sz w:val="24"/>
                <w:szCs w:val="24"/>
              </w:rPr>
            </w:pPr>
          </w:p>
        </w:tc>
        <w:tc>
          <w:tcPr>
            <w:tcW w:w="944" w:type="dxa"/>
            <w:vMerge/>
            <w:tcBorders>
              <w:top w:val="none" w:sz="4" w:space="0" w:color="000000"/>
              <w:left w:val="single" w:sz="8" w:space="0" w:color="000000"/>
              <w:bottom w:val="single" w:sz="8" w:space="0" w:color="000000"/>
              <w:right w:val="single" w:sz="8" w:space="0" w:color="000000"/>
            </w:tcBorders>
            <w:vAlign w:val="center"/>
          </w:tcPr>
          <w:p w14:paraId="0B36224B" w14:textId="77777777" w:rsidR="00C413E6" w:rsidRDefault="00C413E6">
            <w:pPr>
              <w:widowControl w:val="0"/>
              <w:spacing w:after="0" w:line="320" w:lineRule="exact"/>
              <w:jc w:val="center"/>
              <w:rPr>
                <w:sz w:val="24"/>
                <w:szCs w:val="24"/>
              </w:rPr>
            </w:pPr>
          </w:p>
        </w:tc>
        <w:tc>
          <w:tcPr>
            <w:tcW w:w="3560" w:type="dxa"/>
            <w:tcBorders>
              <w:top w:val="none" w:sz="4" w:space="0" w:color="000000"/>
              <w:left w:val="single" w:sz="8" w:space="0" w:color="000000"/>
              <w:bottom w:val="none" w:sz="4" w:space="0" w:color="000000"/>
              <w:right w:val="single" w:sz="8" w:space="0" w:color="000000"/>
            </w:tcBorders>
            <w:vAlign w:val="center"/>
          </w:tcPr>
          <w:p w14:paraId="36CE4EB2" w14:textId="77777777" w:rsidR="00C413E6" w:rsidRDefault="001D182D">
            <w:pPr>
              <w:spacing w:after="0" w:line="320" w:lineRule="exact"/>
              <w:rPr>
                <w:sz w:val="24"/>
                <w:szCs w:val="24"/>
              </w:rPr>
            </w:pPr>
            <w:r>
              <w:rPr>
                <w:sz w:val="24"/>
                <w:szCs w:val="24"/>
                <w:lang w:bidi="ar"/>
              </w:rPr>
              <w:t>（</w:t>
            </w:r>
            <w:r>
              <w:rPr>
                <w:sz w:val="24"/>
                <w:szCs w:val="24"/>
                <w:lang w:bidi="ar"/>
              </w:rPr>
              <w:t>3</w:t>
            </w:r>
            <w:r>
              <w:rPr>
                <w:sz w:val="24"/>
                <w:szCs w:val="24"/>
                <w:lang w:bidi="ar"/>
              </w:rPr>
              <w:t>）对不符合要求的样品，如抽样文书信息与实际样品不符、样品数量不能满足检验要求、样品性状改变可能对检验结论产生影响、封条破损、封样缺少防拆封措施等情况，检验单位应当拒绝接收并规范填写拒收理由，及时报告采购人。</w:t>
            </w:r>
          </w:p>
        </w:tc>
      </w:tr>
      <w:tr w:rsidR="00C413E6" w14:paraId="5920D850" w14:textId="77777777">
        <w:trPr>
          <w:trHeight w:val="935"/>
        </w:trPr>
        <w:tc>
          <w:tcPr>
            <w:tcW w:w="494" w:type="dxa"/>
            <w:vMerge/>
            <w:tcBorders>
              <w:top w:val="none" w:sz="4" w:space="0" w:color="000000"/>
              <w:left w:val="single" w:sz="8" w:space="0" w:color="000000"/>
              <w:bottom w:val="single" w:sz="8" w:space="0" w:color="000000"/>
              <w:right w:val="single" w:sz="8" w:space="0" w:color="000000"/>
            </w:tcBorders>
            <w:vAlign w:val="center"/>
          </w:tcPr>
          <w:p w14:paraId="5C92B955" w14:textId="77777777" w:rsidR="00C413E6" w:rsidRDefault="00C413E6">
            <w:pPr>
              <w:widowControl w:val="0"/>
              <w:spacing w:after="0" w:line="320" w:lineRule="exact"/>
              <w:jc w:val="center"/>
              <w:rPr>
                <w:sz w:val="24"/>
                <w:szCs w:val="24"/>
              </w:rPr>
            </w:pPr>
          </w:p>
        </w:tc>
        <w:tc>
          <w:tcPr>
            <w:tcW w:w="944" w:type="dxa"/>
            <w:vMerge/>
            <w:tcBorders>
              <w:top w:val="none" w:sz="4" w:space="0" w:color="000000"/>
              <w:left w:val="single" w:sz="8" w:space="0" w:color="000000"/>
              <w:bottom w:val="single" w:sz="8" w:space="0" w:color="000000"/>
              <w:right w:val="single" w:sz="8" w:space="0" w:color="000000"/>
            </w:tcBorders>
            <w:vAlign w:val="center"/>
          </w:tcPr>
          <w:p w14:paraId="03DCD3F7" w14:textId="77777777" w:rsidR="00C413E6" w:rsidRDefault="00C413E6">
            <w:pPr>
              <w:widowControl w:val="0"/>
              <w:spacing w:after="0" w:line="320" w:lineRule="exact"/>
              <w:jc w:val="center"/>
              <w:rPr>
                <w:sz w:val="24"/>
                <w:szCs w:val="24"/>
              </w:rPr>
            </w:pPr>
          </w:p>
        </w:tc>
        <w:tc>
          <w:tcPr>
            <w:tcW w:w="3560" w:type="dxa"/>
            <w:tcBorders>
              <w:top w:val="none" w:sz="4" w:space="0" w:color="000000"/>
              <w:left w:val="single" w:sz="8" w:space="0" w:color="000000"/>
              <w:bottom w:val="none" w:sz="4" w:space="0" w:color="000000"/>
              <w:right w:val="single" w:sz="8" w:space="0" w:color="000000"/>
            </w:tcBorders>
            <w:vAlign w:val="center"/>
          </w:tcPr>
          <w:p w14:paraId="49BC554A" w14:textId="77777777" w:rsidR="00C413E6" w:rsidRDefault="001D182D">
            <w:pPr>
              <w:spacing w:after="0" w:line="320" w:lineRule="exact"/>
              <w:rPr>
                <w:sz w:val="24"/>
                <w:szCs w:val="24"/>
              </w:rPr>
            </w:pPr>
            <w:r>
              <w:rPr>
                <w:sz w:val="24"/>
                <w:szCs w:val="24"/>
                <w:lang w:bidi="ar"/>
              </w:rPr>
              <w:t>（</w:t>
            </w:r>
            <w:r>
              <w:rPr>
                <w:sz w:val="24"/>
                <w:szCs w:val="24"/>
                <w:lang w:bidi="ar"/>
              </w:rPr>
              <w:t>4</w:t>
            </w:r>
            <w:r>
              <w:rPr>
                <w:sz w:val="24"/>
                <w:szCs w:val="24"/>
                <w:lang w:bidi="ar"/>
              </w:rPr>
              <w:t>）抽样检验的样品由检验单位保存。检验单位应当建立样品保管制度，严禁样品被随意调换、拆封。</w:t>
            </w:r>
          </w:p>
        </w:tc>
      </w:tr>
      <w:tr w:rsidR="00C413E6" w14:paraId="4B6AFE34" w14:textId="77777777">
        <w:trPr>
          <w:trHeight w:val="322"/>
        </w:trPr>
        <w:tc>
          <w:tcPr>
            <w:tcW w:w="494" w:type="dxa"/>
            <w:vMerge/>
            <w:tcBorders>
              <w:top w:val="none" w:sz="4" w:space="0" w:color="000000"/>
              <w:left w:val="single" w:sz="8" w:space="0" w:color="000000"/>
              <w:bottom w:val="single" w:sz="8" w:space="0" w:color="000000"/>
              <w:right w:val="single" w:sz="8" w:space="0" w:color="000000"/>
            </w:tcBorders>
            <w:vAlign w:val="center"/>
          </w:tcPr>
          <w:p w14:paraId="5C176C7F" w14:textId="77777777" w:rsidR="00C413E6" w:rsidRDefault="00C413E6">
            <w:pPr>
              <w:widowControl w:val="0"/>
              <w:spacing w:after="0" w:line="320" w:lineRule="exact"/>
              <w:jc w:val="center"/>
              <w:rPr>
                <w:sz w:val="24"/>
                <w:szCs w:val="24"/>
              </w:rPr>
            </w:pPr>
          </w:p>
        </w:tc>
        <w:tc>
          <w:tcPr>
            <w:tcW w:w="944" w:type="dxa"/>
            <w:vMerge/>
            <w:tcBorders>
              <w:top w:val="none" w:sz="4" w:space="0" w:color="000000"/>
              <w:left w:val="single" w:sz="8" w:space="0" w:color="000000"/>
              <w:bottom w:val="single" w:sz="8" w:space="0" w:color="000000"/>
              <w:right w:val="single" w:sz="8" w:space="0" w:color="000000"/>
            </w:tcBorders>
            <w:vAlign w:val="center"/>
          </w:tcPr>
          <w:p w14:paraId="09AA3282" w14:textId="77777777" w:rsidR="00C413E6" w:rsidRDefault="00C413E6">
            <w:pPr>
              <w:widowControl w:val="0"/>
              <w:spacing w:after="0" w:line="320" w:lineRule="exact"/>
              <w:jc w:val="center"/>
              <w:rPr>
                <w:sz w:val="24"/>
                <w:szCs w:val="24"/>
              </w:rPr>
            </w:pPr>
          </w:p>
        </w:tc>
        <w:tc>
          <w:tcPr>
            <w:tcW w:w="3560" w:type="dxa"/>
            <w:tcBorders>
              <w:top w:val="none" w:sz="4" w:space="0" w:color="000000"/>
              <w:left w:val="single" w:sz="8" w:space="0" w:color="000000"/>
              <w:bottom w:val="single" w:sz="8" w:space="0" w:color="000000"/>
              <w:right w:val="single" w:sz="8" w:space="0" w:color="000000"/>
            </w:tcBorders>
            <w:vAlign w:val="center"/>
          </w:tcPr>
          <w:p w14:paraId="61606E0E" w14:textId="77777777" w:rsidR="00C413E6" w:rsidRDefault="001D182D">
            <w:pPr>
              <w:spacing w:after="0" w:line="320" w:lineRule="exact"/>
              <w:rPr>
                <w:sz w:val="24"/>
                <w:szCs w:val="24"/>
              </w:rPr>
            </w:pPr>
            <w:r>
              <w:rPr>
                <w:sz w:val="24"/>
                <w:szCs w:val="24"/>
                <w:lang w:bidi="ar"/>
              </w:rPr>
              <w:t>（</w:t>
            </w:r>
            <w:r>
              <w:rPr>
                <w:sz w:val="24"/>
                <w:szCs w:val="24"/>
                <w:lang w:bidi="ar"/>
              </w:rPr>
              <w:t>5</w:t>
            </w:r>
            <w:r>
              <w:rPr>
                <w:sz w:val="24"/>
                <w:szCs w:val="24"/>
                <w:lang w:bidi="ar"/>
              </w:rPr>
              <w:t>）样品储存场所容量、环境、温度控制等与服务需求相匹配。</w:t>
            </w:r>
          </w:p>
        </w:tc>
      </w:tr>
      <w:tr w:rsidR="00C413E6" w14:paraId="5CE2BFFB" w14:textId="77777777">
        <w:trPr>
          <w:trHeight w:val="628"/>
        </w:trPr>
        <w:tc>
          <w:tcPr>
            <w:tcW w:w="494" w:type="dxa"/>
            <w:vMerge w:val="restart"/>
            <w:tcBorders>
              <w:top w:val="single" w:sz="4" w:space="0" w:color="000000"/>
              <w:left w:val="single" w:sz="8" w:space="0" w:color="000000"/>
              <w:bottom w:val="single" w:sz="8" w:space="0" w:color="000000"/>
              <w:right w:val="single" w:sz="8" w:space="0" w:color="000000"/>
            </w:tcBorders>
            <w:vAlign w:val="center"/>
          </w:tcPr>
          <w:p w14:paraId="62A6F90A" w14:textId="77777777" w:rsidR="00C413E6" w:rsidRDefault="001D182D">
            <w:pPr>
              <w:spacing w:after="0" w:line="320" w:lineRule="exact"/>
              <w:jc w:val="center"/>
              <w:rPr>
                <w:sz w:val="24"/>
                <w:szCs w:val="24"/>
              </w:rPr>
            </w:pPr>
            <w:r>
              <w:rPr>
                <w:sz w:val="24"/>
                <w:szCs w:val="24"/>
                <w:lang w:bidi="ar"/>
              </w:rPr>
              <w:t>4</w:t>
            </w:r>
          </w:p>
        </w:tc>
        <w:tc>
          <w:tcPr>
            <w:tcW w:w="944" w:type="dxa"/>
            <w:vMerge w:val="restart"/>
            <w:tcBorders>
              <w:top w:val="single" w:sz="4" w:space="0" w:color="000000"/>
              <w:left w:val="single" w:sz="8" w:space="0" w:color="000000"/>
              <w:bottom w:val="single" w:sz="8" w:space="0" w:color="000000"/>
              <w:right w:val="single" w:sz="8" w:space="0" w:color="000000"/>
            </w:tcBorders>
            <w:vAlign w:val="center"/>
          </w:tcPr>
          <w:p w14:paraId="3AACE0E8" w14:textId="77777777" w:rsidR="00C413E6" w:rsidRDefault="001D182D">
            <w:pPr>
              <w:spacing w:after="0" w:line="320" w:lineRule="exact"/>
              <w:jc w:val="center"/>
              <w:rPr>
                <w:sz w:val="24"/>
                <w:szCs w:val="24"/>
              </w:rPr>
            </w:pPr>
            <w:r>
              <w:rPr>
                <w:sz w:val="24"/>
                <w:szCs w:val="24"/>
                <w:lang w:bidi="ar"/>
              </w:rPr>
              <w:t>检验过程</w:t>
            </w:r>
          </w:p>
        </w:tc>
        <w:tc>
          <w:tcPr>
            <w:tcW w:w="3560" w:type="dxa"/>
            <w:tcBorders>
              <w:top w:val="single" w:sz="4" w:space="0" w:color="000000"/>
              <w:left w:val="single" w:sz="8" w:space="0" w:color="000000"/>
              <w:bottom w:val="none" w:sz="4" w:space="0" w:color="000000"/>
              <w:right w:val="single" w:sz="8" w:space="0" w:color="000000"/>
            </w:tcBorders>
            <w:vAlign w:val="center"/>
          </w:tcPr>
          <w:p w14:paraId="153CE9D1" w14:textId="77777777" w:rsidR="00C413E6" w:rsidRDefault="001D182D">
            <w:pPr>
              <w:spacing w:after="0" w:line="320" w:lineRule="exact"/>
              <w:rPr>
                <w:sz w:val="24"/>
                <w:szCs w:val="24"/>
              </w:rPr>
            </w:pPr>
            <w:r>
              <w:rPr>
                <w:sz w:val="24"/>
                <w:szCs w:val="24"/>
                <w:lang w:bidi="ar"/>
              </w:rPr>
              <w:t>（</w:t>
            </w:r>
            <w:r>
              <w:rPr>
                <w:sz w:val="24"/>
                <w:szCs w:val="24"/>
                <w:lang w:bidi="ar"/>
              </w:rPr>
              <w:t>1</w:t>
            </w:r>
            <w:r>
              <w:rPr>
                <w:sz w:val="24"/>
                <w:szCs w:val="24"/>
                <w:lang w:bidi="ar"/>
              </w:rPr>
              <w:t>）检验单位应依据相关产品标准、法律法规、专业特色市场产品质量风险动态监测实施方案确定的检验项目和检验方法进行。</w:t>
            </w:r>
          </w:p>
        </w:tc>
      </w:tr>
      <w:tr w:rsidR="00C413E6" w14:paraId="45433F10" w14:textId="77777777">
        <w:trPr>
          <w:trHeight w:val="628"/>
        </w:trPr>
        <w:tc>
          <w:tcPr>
            <w:tcW w:w="494" w:type="dxa"/>
            <w:vMerge/>
            <w:tcBorders>
              <w:top w:val="none" w:sz="4" w:space="0" w:color="000000"/>
              <w:left w:val="single" w:sz="8" w:space="0" w:color="000000"/>
              <w:bottom w:val="single" w:sz="8" w:space="0" w:color="000000"/>
              <w:right w:val="single" w:sz="8" w:space="0" w:color="000000"/>
            </w:tcBorders>
            <w:vAlign w:val="center"/>
          </w:tcPr>
          <w:p w14:paraId="01EBDDD9" w14:textId="77777777" w:rsidR="00C413E6" w:rsidRDefault="00C413E6">
            <w:pPr>
              <w:widowControl w:val="0"/>
              <w:spacing w:after="0" w:line="320" w:lineRule="exact"/>
              <w:jc w:val="center"/>
              <w:rPr>
                <w:sz w:val="24"/>
                <w:szCs w:val="24"/>
              </w:rPr>
            </w:pPr>
          </w:p>
        </w:tc>
        <w:tc>
          <w:tcPr>
            <w:tcW w:w="944" w:type="dxa"/>
            <w:vMerge/>
            <w:tcBorders>
              <w:top w:val="none" w:sz="4" w:space="0" w:color="000000"/>
              <w:left w:val="single" w:sz="8" w:space="0" w:color="000000"/>
              <w:bottom w:val="single" w:sz="8" w:space="0" w:color="000000"/>
              <w:right w:val="single" w:sz="8" w:space="0" w:color="000000"/>
            </w:tcBorders>
            <w:vAlign w:val="center"/>
          </w:tcPr>
          <w:p w14:paraId="50AA8341" w14:textId="77777777" w:rsidR="00C413E6" w:rsidRDefault="00C413E6">
            <w:pPr>
              <w:widowControl w:val="0"/>
              <w:spacing w:after="0" w:line="320" w:lineRule="exact"/>
              <w:jc w:val="center"/>
              <w:rPr>
                <w:sz w:val="24"/>
                <w:szCs w:val="24"/>
              </w:rPr>
            </w:pPr>
          </w:p>
        </w:tc>
        <w:tc>
          <w:tcPr>
            <w:tcW w:w="3560" w:type="dxa"/>
            <w:tcBorders>
              <w:top w:val="none" w:sz="4" w:space="0" w:color="000000"/>
              <w:left w:val="single" w:sz="8" w:space="0" w:color="000000"/>
              <w:bottom w:val="none" w:sz="4" w:space="0" w:color="000000"/>
              <w:right w:val="single" w:sz="8" w:space="0" w:color="000000"/>
            </w:tcBorders>
            <w:vAlign w:val="center"/>
          </w:tcPr>
          <w:p w14:paraId="387A4203" w14:textId="77777777" w:rsidR="00C413E6" w:rsidRDefault="001D182D">
            <w:pPr>
              <w:spacing w:after="0" w:line="320" w:lineRule="exact"/>
              <w:rPr>
                <w:sz w:val="24"/>
                <w:szCs w:val="24"/>
              </w:rPr>
            </w:pPr>
            <w:r>
              <w:rPr>
                <w:sz w:val="24"/>
                <w:szCs w:val="24"/>
                <w:lang w:bidi="ar"/>
              </w:rPr>
              <w:t>（</w:t>
            </w:r>
            <w:r>
              <w:rPr>
                <w:sz w:val="24"/>
                <w:szCs w:val="24"/>
                <w:lang w:bidi="ar"/>
              </w:rPr>
              <w:t>2</w:t>
            </w:r>
            <w:r>
              <w:rPr>
                <w:sz w:val="24"/>
                <w:szCs w:val="24"/>
                <w:lang w:bidi="ar"/>
              </w:rPr>
              <w:t>）拟用于相关产品检验工作的实验场所面积、环境、布局和组成部分等与服务需求相匹配。</w:t>
            </w:r>
          </w:p>
        </w:tc>
      </w:tr>
      <w:tr w:rsidR="00C413E6" w14:paraId="2A92A342" w14:textId="77777777">
        <w:trPr>
          <w:trHeight w:val="628"/>
        </w:trPr>
        <w:tc>
          <w:tcPr>
            <w:tcW w:w="494" w:type="dxa"/>
            <w:vMerge/>
            <w:tcBorders>
              <w:top w:val="none" w:sz="4" w:space="0" w:color="000000"/>
              <w:left w:val="single" w:sz="8" w:space="0" w:color="000000"/>
              <w:bottom w:val="single" w:sz="8" w:space="0" w:color="000000"/>
              <w:right w:val="single" w:sz="8" w:space="0" w:color="000000"/>
            </w:tcBorders>
            <w:vAlign w:val="center"/>
          </w:tcPr>
          <w:p w14:paraId="3FD717B6" w14:textId="77777777" w:rsidR="00C413E6" w:rsidRDefault="00C413E6">
            <w:pPr>
              <w:widowControl w:val="0"/>
              <w:spacing w:after="0" w:line="320" w:lineRule="exact"/>
              <w:jc w:val="center"/>
              <w:rPr>
                <w:sz w:val="24"/>
                <w:szCs w:val="24"/>
              </w:rPr>
            </w:pPr>
          </w:p>
        </w:tc>
        <w:tc>
          <w:tcPr>
            <w:tcW w:w="944" w:type="dxa"/>
            <w:vMerge/>
            <w:tcBorders>
              <w:top w:val="none" w:sz="4" w:space="0" w:color="000000"/>
              <w:left w:val="single" w:sz="8" w:space="0" w:color="000000"/>
              <w:bottom w:val="single" w:sz="8" w:space="0" w:color="000000"/>
              <w:right w:val="single" w:sz="8" w:space="0" w:color="000000"/>
            </w:tcBorders>
            <w:vAlign w:val="center"/>
          </w:tcPr>
          <w:p w14:paraId="39B58539" w14:textId="77777777" w:rsidR="00C413E6" w:rsidRDefault="00C413E6">
            <w:pPr>
              <w:widowControl w:val="0"/>
              <w:spacing w:after="0" w:line="320" w:lineRule="exact"/>
              <w:jc w:val="center"/>
              <w:rPr>
                <w:sz w:val="24"/>
                <w:szCs w:val="24"/>
              </w:rPr>
            </w:pPr>
          </w:p>
        </w:tc>
        <w:tc>
          <w:tcPr>
            <w:tcW w:w="3560" w:type="dxa"/>
            <w:tcBorders>
              <w:top w:val="none" w:sz="4" w:space="0" w:color="000000"/>
              <w:left w:val="single" w:sz="8" w:space="0" w:color="000000"/>
              <w:bottom w:val="single" w:sz="8" w:space="0" w:color="000000"/>
              <w:right w:val="single" w:sz="8" w:space="0" w:color="000000"/>
            </w:tcBorders>
            <w:vAlign w:val="center"/>
          </w:tcPr>
          <w:p w14:paraId="03C4A8F6" w14:textId="77777777" w:rsidR="00C413E6" w:rsidRDefault="001D182D">
            <w:pPr>
              <w:spacing w:after="0" w:line="320" w:lineRule="exact"/>
              <w:rPr>
                <w:sz w:val="24"/>
                <w:szCs w:val="24"/>
              </w:rPr>
            </w:pPr>
            <w:r>
              <w:rPr>
                <w:sz w:val="24"/>
                <w:szCs w:val="24"/>
                <w:lang w:bidi="ar"/>
              </w:rPr>
              <w:t>（</w:t>
            </w:r>
            <w:r>
              <w:rPr>
                <w:sz w:val="24"/>
                <w:szCs w:val="24"/>
                <w:lang w:bidi="ar"/>
              </w:rPr>
              <w:t>3</w:t>
            </w:r>
            <w:r>
              <w:rPr>
                <w:sz w:val="24"/>
                <w:szCs w:val="24"/>
                <w:lang w:bidi="ar"/>
              </w:rPr>
              <w:t>）检验设备的仪器型号、等级、精密度、运行状况和数量应能满足项目需求。</w:t>
            </w:r>
          </w:p>
        </w:tc>
      </w:tr>
      <w:tr w:rsidR="00C413E6" w14:paraId="3DD6EF55" w14:textId="77777777">
        <w:trPr>
          <w:trHeight w:val="628"/>
        </w:trPr>
        <w:tc>
          <w:tcPr>
            <w:tcW w:w="494" w:type="dxa"/>
            <w:vMerge w:val="restart"/>
            <w:tcBorders>
              <w:top w:val="none" w:sz="4" w:space="0" w:color="000000"/>
              <w:left w:val="single" w:sz="8" w:space="0" w:color="000000"/>
              <w:bottom w:val="single" w:sz="8" w:space="0" w:color="000000"/>
              <w:right w:val="single" w:sz="8" w:space="0" w:color="000000"/>
            </w:tcBorders>
            <w:vAlign w:val="center"/>
          </w:tcPr>
          <w:p w14:paraId="568DF62A" w14:textId="77777777" w:rsidR="00C413E6" w:rsidRDefault="001D182D">
            <w:pPr>
              <w:spacing w:after="0" w:line="320" w:lineRule="exact"/>
              <w:jc w:val="center"/>
              <w:rPr>
                <w:sz w:val="24"/>
                <w:szCs w:val="24"/>
              </w:rPr>
            </w:pPr>
            <w:r>
              <w:rPr>
                <w:sz w:val="24"/>
                <w:szCs w:val="24"/>
                <w:lang w:bidi="ar"/>
              </w:rPr>
              <w:t>5</w:t>
            </w:r>
          </w:p>
        </w:tc>
        <w:tc>
          <w:tcPr>
            <w:tcW w:w="944" w:type="dxa"/>
            <w:vMerge w:val="restart"/>
            <w:tcBorders>
              <w:top w:val="none" w:sz="4" w:space="0" w:color="000000"/>
              <w:left w:val="single" w:sz="8" w:space="0" w:color="000000"/>
              <w:bottom w:val="single" w:sz="8" w:space="0" w:color="000000"/>
              <w:right w:val="single" w:sz="8" w:space="0" w:color="000000"/>
            </w:tcBorders>
            <w:vAlign w:val="center"/>
          </w:tcPr>
          <w:p w14:paraId="1F298546" w14:textId="77777777" w:rsidR="00C413E6" w:rsidRDefault="001D182D">
            <w:pPr>
              <w:spacing w:after="0" w:line="320" w:lineRule="exact"/>
              <w:jc w:val="center"/>
              <w:rPr>
                <w:sz w:val="24"/>
                <w:szCs w:val="24"/>
              </w:rPr>
            </w:pPr>
            <w:r>
              <w:rPr>
                <w:sz w:val="24"/>
                <w:szCs w:val="24"/>
                <w:lang w:bidi="ar"/>
              </w:rPr>
              <w:t>检验记录</w:t>
            </w:r>
          </w:p>
        </w:tc>
        <w:tc>
          <w:tcPr>
            <w:tcW w:w="3560" w:type="dxa"/>
            <w:tcBorders>
              <w:top w:val="none" w:sz="4" w:space="0" w:color="000000"/>
              <w:left w:val="single" w:sz="8" w:space="0" w:color="000000"/>
              <w:bottom w:val="none" w:sz="4" w:space="0" w:color="000000"/>
              <w:right w:val="single" w:sz="8" w:space="0" w:color="000000"/>
            </w:tcBorders>
            <w:vAlign w:val="center"/>
          </w:tcPr>
          <w:p w14:paraId="16EA8402" w14:textId="77777777" w:rsidR="00C413E6" w:rsidRDefault="001D182D">
            <w:pPr>
              <w:spacing w:after="0" w:line="320" w:lineRule="exact"/>
              <w:rPr>
                <w:sz w:val="24"/>
                <w:szCs w:val="24"/>
              </w:rPr>
            </w:pPr>
            <w:r>
              <w:rPr>
                <w:sz w:val="24"/>
                <w:szCs w:val="24"/>
                <w:lang w:bidi="ar"/>
              </w:rPr>
              <w:t>（</w:t>
            </w:r>
            <w:r>
              <w:rPr>
                <w:sz w:val="24"/>
                <w:szCs w:val="24"/>
                <w:lang w:bidi="ar"/>
              </w:rPr>
              <w:t>1</w:t>
            </w:r>
            <w:r>
              <w:rPr>
                <w:sz w:val="24"/>
                <w:szCs w:val="24"/>
                <w:lang w:bidi="ar"/>
              </w:rPr>
              <w:t>）检验原始记录必须如实填写，保证真实、准确、完整、清晰、可溯源，不得随意更改。</w:t>
            </w:r>
          </w:p>
        </w:tc>
      </w:tr>
      <w:tr w:rsidR="00C413E6" w14:paraId="6ABBEA2A" w14:textId="77777777">
        <w:trPr>
          <w:trHeight w:val="628"/>
        </w:trPr>
        <w:tc>
          <w:tcPr>
            <w:tcW w:w="494" w:type="dxa"/>
            <w:vMerge/>
            <w:tcBorders>
              <w:top w:val="none" w:sz="4" w:space="0" w:color="000000"/>
              <w:left w:val="single" w:sz="8" w:space="0" w:color="000000"/>
              <w:bottom w:val="single" w:sz="8" w:space="0" w:color="000000"/>
              <w:right w:val="single" w:sz="8" w:space="0" w:color="000000"/>
            </w:tcBorders>
            <w:vAlign w:val="center"/>
          </w:tcPr>
          <w:p w14:paraId="79A868F7" w14:textId="77777777" w:rsidR="00C413E6" w:rsidRDefault="00C413E6">
            <w:pPr>
              <w:widowControl w:val="0"/>
              <w:spacing w:after="0" w:line="320" w:lineRule="exact"/>
              <w:jc w:val="center"/>
              <w:rPr>
                <w:sz w:val="24"/>
                <w:szCs w:val="24"/>
              </w:rPr>
            </w:pPr>
          </w:p>
        </w:tc>
        <w:tc>
          <w:tcPr>
            <w:tcW w:w="944" w:type="dxa"/>
            <w:vMerge/>
            <w:tcBorders>
              <w:top w:val="none" w:sz="4" w:space="0" w:color="000000"/>
              <w:left w:val="single" w:sz="8" w:space="0" w:color="000000"/>
              <w:bottom w:val="single" w:sz="8" w:space="0" w:color="000000"/>
              <w:right w:val="single" w:sz="8" w:space="0" w:color="000000"/>
            </w:tcBorders>
            <w:vAlign w:val="center"/>
          </w:tcPr>
          <w:p w14:paraId="4CCFCACF" w14:textId="77777777" w:rsidR="00C413E6" w:rsidRDefault="00C413E6">
            <w:pPr>
              <w:widowControl w:val="0"/>
              <w:spacing w:after="0" w:line="320" w:lineRule="exact"/>
              <w:jc w:val="center"/>
              <w:rPr>
                <w:sz w:val="24"/>
                <w:szCs w:val="24"/>
              </w:rPr>
            </w:pPr>
          </w:p>
        </w:tc>
        <w:tc>
          <w:tcPr>
            <w:tcW w:w="3560" w:type="dxa"/>
            <w:tcBorders>
              <w:top w:val="none" w:sz="4" w:space="0" w:color="000000"/>
              <w:left w:val="single" w:sz="8" w:space="0" w:color="000000"/>
              <w:bottom w:val="single" w:sz="8" w:space="0" w:color="000000"/>
              <w:right w:val="single" w:sz="8" w:space="0" w:color="000000"/>
            </w:tcBorders>
            <w:vAlign w:val="center"/>
          </w:tcPr>
          <w:p w14:paraId="5AA4436F" w14:textId="77777777" w:rsidR="00C413E6" w:rsidRDefault="001D182D">
            <w:pPr>
              <w:spacing w:after="0" w:line="320" w:lineRule="exact"/>
              <w:rPr>
                <w:sz w:val="24"/>
                <w:szCs w:val="24"/>
              </w:rPr>
            </w:pPr>
            <w:r>
              <w:rPr>
                <w:sz w:val="24"/>
                <w:szCs w:val="24"/>
                <w:lang w:bidi="ar"/>
              </w:rPr>
              <w:t>（</w:t>
            </w:r>
            <w:r>
              <w:rPr>
                <w:sz w:val="24"/>
                <w:szCs w:val="24"/>
                <w:lang w:bidi="ar"/>
              </w:rPr>
              <w:t>2</w:t>
            </w:r>
            <w:r>
              <w:rPr>
                <w:sz w:val="24"/>
                <w:szCs w:val="24"/>
                <w:lang w:bidi="ar"/>
              </w:rPr>
              <w:t>）确有必要更改的，更改处应当经检验人员签字或盖章确认，采用电子化原始记录的，应当保留更改痕迹。</w:t>
            </w:r>
          </w:p>
        </w:tc>
      </w:tr>
      <w:tr w:rsidR="00C413E6" w14:paraId="32C3E058" w14:textId="77777777">
        <w:trPr>
          <w:trHeight w:val="628"/>
        </w:trPr>
        <w:tc>
          <w:tcPr>
            <w:tcW w:w="494" w:type="dxa"/>
            <w:tcBorders>
              <w:top w:val="none" w:sz="4" w:space="0" w:color="000000"/>
              <w:left w:val="single" w:sz="8" w:space="0" w:color="000000"/>
              <w:bottom w:val="single" w:sz="8" w:space="0" w:color="000000"/>
              <w:right w:val="single" w:sz="8" w:space="0" w:color="000000"/>
            </w:tcBorders>
            <w:vAlign w:val="center"/>
          </w:tcPr>
          <w:p w14:paraId="46133C3A" w14:textId="77777777" w:rsidR="00C413E6" w:rsidRDefault="001D182D">
            <w:pPr>
              <w:spacing w:after="0" w:line="320" w:lineRule="exact"/>
              <w:jc w:val="center"/>
              <w:rPr>
                <w:sz w:val="24"/>
                <w:szCs w:val="24"/>
              </w:rPr>
            </w:pPr>
            <w:r>
              <w:rPr>
                <w:sz w:val="24"/>
                <w:szCs w:val="24"/>
                <w:lang w:bidi="ar"/>
              </w:rPr>
              <w:t>6</w:t>
            </w:r>
          </w:p>
        </w:tc>
        <w:tc>
          <w:tcPr>
            <w:tcW w:w="944" w:type="dxa"/>
            <w:tcBorders>
              <w:top w:val="none" w:sz="4" w:space="0" w:color="000000"/>
              <w:left w:val="single" w:sz="8" w:space="0" w:color="000000"/>
              <w:bottom w:val="single" w:sz="8" w:space="0" w:color="000000"/>
              <w:right w:val="single" w:sz="8" w:space="0" w:color="000000"/>
            </w:tcBorders>
            <w:vAlign w:val="center"/>
          </w:tcPr>
          <w:p w14:paraId="6AFA5748" w14:textId="77777777" w:rsidR="00C413E6" w:rsidRDefault="001D182D">
            <w:pPr>
              <w:spacing w:after="0" w:line="320" w:lineRule="exact"/>
              <w:jc w:val="center"/>
              <w:rPr>
                <w:sz w:val="24"/>
                <w:szCs w:val="24"/>
              </w:rPr>
            </w:pPr>
            <w:r>
              <w:rPr>
                <w:sz w:val="24"/>
                <w:szCs w:val="24"/>
                <w:lang w:bidi="ar"/>
              </w:rPr>
              <w:t>结果质量控制</w:t>
            </w:r>
          </w:p>
        </w:tc>
        <w:tc>
          <w:tcPr>
            <w:tcW w:w="3560" w:type="dxa"/>
            <w:tcBorders>
              <w:top w:val="none" w:sz="4" w:space="0" w:color="000000"/>
              <w:left w:val="single" w:sz="8" w:space="0" w:color="000000"/>
              <w:bottom w:val="single" w:sz="8" w:space="0" w:color="000000"/>
              <w:right w:val="single" w:sz="8" w:space="0" w:color="000000"/>
            </w:tcBorders>
            <w:vAlign w:val="center"/>
          </w:tcPr>
          <w:p w14:paraId="20F359AC" w14:textId="77777777" w:rsidR="00C413E6" w:rsidRDefault="001D182D">
            <w:pPr>
              <w:spacing w:after="0" w:line="320" w:lineRule="exact"/>
              <w:rPr>
                <w:sz w:val="24"/>
                <w:szCs w:val="24"/>
              </w:rPr>
            </w:pPr>
            <w:r>
              <w:rPr>
                <w:sz w:val="24"/>
                <w:szCs w:val="24"/>
                <w:lang w:bidi="ar"/>
              </w:rPr>
              <w:t>检验单位应当选取加标回收、人员比对、设备比对或实验室间比对等质控方式确保数据的准确性。</w:t>
            </w:r>
          </w:p>
        </w:tc>
      </w:tr>
      <w:tr w:rsidR="00C413E6" w14:paraId="45F86D24" w14:textId="77777777">
        <w:trPr>
          <w:trHeight w:val="628"/>
        </w:trPr>
        <w:tc>
          <w:tcPr>
            <w:tcW w:w="494" w:type="dxa"/>
            <w:vMerge w:val="restart"/>
            <w:tcBorders>
              <w:top w:val="none" w:sz="4" w:space="0" w:color="000000"/>
              <w:left w:val="single" w:sz="8" w:space="0" w:color="000000"/>
              <w:bottom w:val="single" w:sz="8" w:space="0" w:color="000000"/>
              <w:right w:val="single" w:sz="8" w:space="0" w:color="000000"/>
            </w:tcBorders>
            <w:vAlign w:val="center"/>
          </w:tcPr>
          <w:p w14:paraId="1F82670A" w14:textId="77777777" w:rsidR="00C413E6" w:rsidRDefault="001D182D">
            <w:pPr>
              <w:spacing w:after="0" w:line="320" w:lineRule="exact"/>
              <w:jc w:val="center"/>
              <w:rPr>
                <w:sz w:val="24"/>
                <w:szCs w:val="24"/>
              </w:rPr>
            </w:pPr>
            <w:r>
              <w:rPr>
                <w:sz w:val="24"/>
                <w:szCs w:val="24"/>
                <w:lang w:bidi="ar"/>
              </w:rPr>
              <w:t>7</w:t>
            </w:r>
          </w:p>
        </w:tc>
        <w:tc>
          <w:tcPr>
            <w:tcW w:w="944" w:type="dxa"/>
            <w:vMerge w:val="restart"/>
            <w:tcBorders>
              <w:top w:val="none" w:sz="4" w:space="0" w:color="000000"/>
              <w:left w:val="single" w:sz="8" w:space="0" w:color="000000"/>
              <w:bottom w:val="single" w:sz="8" w:space="0" w:color="000000"/>
              <w:right w:val="single" w:sz="8" w:space="0" w:color="000000"/>
            </w:tcBorders>
            <w:vAlign w:val="center"/>
          </w:tcPr>
          <w:p w14:paraId="68B7A0A7" w14:textId="77777777" w:rsidR="00C413E6" w:rsidRDefault="001D182D">
            <w:pPr>
              <w:spacing w:after="0" w:line="320" w:lineRule="exact"/>
              <w:jc w:val="center"/>
              <w:rPr>
                <w:sz w:val="24"/>
                <w:szCs w:val="24"/>
              </w:rPr>
            </w:pPr>
            <w:r>
              <w:rPr>
                <w:sz w:val="24"/>
                <w:szCs w:val="24"/>
                <w:lang w:bidi="ar"/>
              </w:rPr>
              <w:t>检验报告</w:t>
            </w:r>
          </w:p>
        </w:tc>
        <w:tc>
          <w:tcPr>
            <w:tcW w:w="3560" w:type="dxa"/>
            <w:tcBorders>
              <w:top w:val="none" w:sz="4" w:space="0" w:color="000000"/>
              <w:left w:val="single" w:sz="8" w:space="0" w:color="000000"/>
              <w:bottom w:val="none" w:sz="4" w:space="0" w:color="000000"/>
              <w:right w:val="single" w:sz="8" w:space="0" w:color="000000"/>
            </w:tcBorders>
            <w:vAlign w:val="center"/>
          </w:tcPr>
          <w:p w14:paraId="679B2572" w14:textId="77777777" w:rsidR="00C413E6" w:rsidRDefault="001D182D">
            <w:pPr>
              <w:spacing w:after="0" w:line="320" w:lineRule="exact"/>
              <w:rPr>
                <w:sz w:val="24"/>
                <w:szCs w:val="24"/>
              </w:rPr>
            </w:pPr>
            <w:r>
              <w:rPr>
                <w:sz w:val="24"/>
                <w:szCs w:val="24"/>
                <w:lang w:bidi="ar"/>
              </w:rPr>
              <w:t>（</w:t>
            </w:r>
            <w:r>
              <w:rPr>
                <w:sz w:val="24"/>
                <w:szCs w:val="24"/>
                <w:lang w:bidi="ar"/>
              </w:rPr>
              <w:t>1</w:t>
            </w:r>
            <w:r>
              <w:rPr>
                <w:sz w:val="24"/>
                <w:szCs w:val="24"/>
                <w:lang w:bidi="ar"/>
              </w:rPr>
              <w:t>）检验单位应当按规定格式出具检验报告，检验报告应当内容真实完整、数据准确。</w:t>
            </w:r>
          </w:p>
        </w:tc>
      </w:tr>
      <w:tr w:rsidR="00C413E6" w14:paraId="6385BE3B" w14:textId="77777777">
        <w:trPr>
          <w:trHeight w:val="628"/>
        </w:trPr>
        <w:tc>
          <w:tcPr>
            <w:tcW w:w="494" w:type="dxa"/>
            <w:vMerge/>
            <w:tcBorders>
              <w:top w:val="none" w:sz="4" w:space="0" w:color="000000"/>
              <w:left w:val="single" w:sz="8" w:space="0" w:color="000000"/>
              <w:bottom w:val="single" w:sz="8" w:space="0" w:color="000000"/>
              <w:right w:val="single" w:sz="8" w:space="0" w:color="000000"/>
            </w:tcBorders>
            <w:vAlign w:val="center"/>
          </w:tcPr>
          <w:p w14:paraId="667FD90A" w14:textId="77777777" w:rsidR="00C413E6" w:rsidRDefault="00C413E6">
            <w:pPr>
              <w:widowControl w:val="0"/>
              <w:spacing w:after="0" w:line="320" w:lineRule="exact"/>
              <w:jc w:val="center"/>
              <w:rPr>
                <w:sz w:val="24"/>
                <w:szCs w:val="24"/>
              </w:rPr>
            </w:pPr>
          </w:p>
        </w:tc>
        <w:tc>
          <w:tcPr>
            <w:tcW w:w="944" w:type="dxa"/>
            <w:vMerge/>
            <w:tcBorders>
              <w:top w:val="none" w:sz="4" w:space="0" w:color="000000"/>
              <w:left w:val="single" w:sz="8" w:space="0" w:color="000000"/>
              <w:bottom w:val="single" w:sz="8" w:space="0" w:color="000000"/>
              <w:right w:val="single" w:sz="8" w:space="0" w:color="000000"/>
            </w:tcBorders>
            <w:vAlign w:val="center"/>
          </w:tcPr>
          <w:p w14:paraId="51B6421A" w14:textId="77777777" w:rsidR="00C413E6" w:rsidRDefault="00C413E6">
            <w:pPr>
              <w:widowControl w:val="0"/>
              <w:spacing w:after="0" w:line="320" w:lineRule="exact"/>
              <w:jc w:val="center"/>
              <w:rPr>
                <w:sz w:val="24"/>
                <w:szCs w:val="24"/>
              </w:rPr>
            </w:pPr>
          </w:p>
        </w:tc>
        <w:tc>
          <w:tcPr>
            <w:tcW w:w="3560" w:type="dxa"/>
            <w:tcBorders>
              <w:top w:val="none" w:sz="4" w:space="0" w:color="000000"/>
              <w:left w:val="single" w:sz="8" w:space="0" w:color="000000"/>
              <w:bottom w:val="none" w:sz="4" w:space="0" w:color="000000"/>
              <w:right w:val="single" w:sz="8" w:space="0" w:color="000000"/>
            </w:tcBorders>
            <w:vAlign w:val="center"/>
          </w:tcPr>
          <w:p w14:paraId="5812C7BF" w14:textId="77777777" w:rsidR="00C413E6" w:rsidRDefault="001D182D">
            <w:pPr>
              <w:spacing w:after="0" w:line="320" w:lineRule="exact"/>
              <w:rPr>
                <w:sz w:val="24"/>
                <w:szCs w:val="24"/>
              </w:rPr>
            </w:pPr>
            <w:r>
              <w:rPr>
                <w:sz w:val="24"/>
                <w:szCs w:val="24"/>
                <w:lang w:bidi="ar"/>
              </w:rPr>
              <w:t>（</w:t>
            </w:r>
            <w:r>
              <w:rPr>
                <w:sz w:val="24"/>
                <w:szCs w:val="24"/>
                <w:lang w:bidi="ar"/>
              </w:rPr>
              <w:t>2</w:t>
            </w:r>
            <w:r>
              <w:rPr>
                <w:sz w:val="24"/>
                <w:szCs w:val="24"/>
                <w:lang w:bidi="ar"/>
              </w:rPr>
              <w:t>）检验单位应当按约定时间完成抽样检验工作，并出具检验检测报告。</w:t>
            </w:r>
          </w:p>
        </w:tc>
      </w:tr>
      <w:tr w:rsidR="00C413E6" w14:paraId="34798A88" w14:textId="77777777">
        <w:trPr>
          <w:trHeight w:val="935"/>
        </w:trPr>
        <w:tc>
          <w:tcPr>
            <w:tcW w:w="494" w:type="dxa"/>
            <w:vMerge/>
            <w:tcBorders>
              <w:top w:val="none" w:sz="4" w:space="0" w:color="000000"/>
              <w:left w:val="single" w:sz="8" w:space="0" w:color="000000"/>
              <w:bottom w:val="single" w:sz="8" w:space="0" w:color="000000"/>
              <w:right w:val="single" w:sz="8" w:space="0" w:color="000000"/>
            </w:tcBorders>
            <w:vAlign w:val="center"/>
          </w:tcPr>
          <w:p w14:paraId="1CDFC117" w14:textId="77777777" w:rsidR="00C413E6" w:rsidRDefault="00C413E6">
            <w:pPr>
              <w:widowControl w:val="0"/>
              <w:spacing w:after="0" w:line="320" w:lineRule="exact"/>
              <w:jc w:val="center"/>
              <w:rPr>
                <w:sz w:val="24"/>
                <w:szCs w:val="24"/>
              </w:rPr>
            </w:pPr>
          </w:p>
        </w:tc>
        <w:tc>
          <w:tcPr>
            <w:tcW w:w="944" w:type="dxa"/>
            <w:vMerge/>
            <w:tcBorders>
              <w:top w:val="none" w:sz="4" w:space="0" w:color="000000"/>
              <w:left w:val="single" w:sz="8" w:space="0" w:color="000000"/>
              <w:bottom w:val="single" w:sz="8" w:space="0" w:color="000000"/>
              <w:right w:val="single" w:sz="8" w:space="0" w:color="000000"/>
            </w:tcBorders>
            <w:vAlign w:val="center"/>
          </w:tcPr>
          <w:p w14:paraId="4EFF5929" w14:textId="77777777" w:rsidR="00C413E6" w:rsidRDefault="00C413E6">
            <w:pPr>
              <w:widowControl w:val="0"/>
              <w:spacing w:after="0" w:line="320" w:lineRule="exact"/>
              <w:jc w:val="center"/>
              <w:rPr>
                <w:sz w:val="24"/>
                <w:szCs w:val="24"/>
              </w:rPr>
            </w:pPr>
          </w:p>
        </w:tc>
        <w:tc>
          <w:tcPr>
            <w:tcW w:w="3560" w:type="dxa"/>
            <w:tcBorders>
              <w:top w:val="none" w:sz="4" w:space="0" w:color="000000"/>
              <w:left w:val="single" w:sz="8" w:space="0" w:color="000000"/>
              <w:bottom w:val="single" w:sz="8" w:space="0" w:color="000000"/>
              <w:right w:val="single" w:sz="8" w:space="0" w:color="000000"/>
            </w:tcBorders>
            <w:vAlign w:val="center"/>
          </w:tcPr>
          <w:p w14:paraId="350C5083" w14:textId="77777777" w:rsidR="00C413E6" w:rsidRDefault="001D182D">
            <w:pPr>
              <w:spacing w:after="0" w:line="320" w:lineRule="exact"/>
              <w:rPr>
                <w:sz w:val="24"/>
                <w:szCs w:val="24"/>
              </w:rPr>
            </w:pPr>
            <w:r>
              <w:rPr>
                <w:sz w:val="24"/>
                <w:szCs w:val="24"/>
                <w:lang w:bidi="ar"/>
              </w:rPr>
              <w:t>（</w:t>
            </w:r>
            <w:r>
              <w:rPr>
                <w:sz w:val="24"/>
                <w:szCs w:val="24"/>
                <w:lang w:bidi="ar"/>
              </w:rPr>
              <w:t>3</w:t>
            </w:r>
            <w:r>
              <w:rPr>
                <w:sz w:val="24"/>
                <w:szCs w:val="24"/>
                <w:lang w:bidi="ar"/>
              </w:rPr>
              <w:t>）检验单位出具的检验报告应当加盖机构公章或检验检测专用章，并有相关检验人员的签名或者盖章。检验单位和检验人员对出具的检验报告负责。</w:t>
            </w:r>
          </w:p>
        </w:tc>
      </w:tr>
      <w:tr w:rsidR="00C413E6" w14:paraId="03DE4D14" w14:textId="77777777">
        <w:trPr>
          <w:trHeight w:val="935"/>
        </w:trPr>
        <w:tc>
          <w:tcPr>
            <w:tcW w:w="494" w:type="dxa"/>
            <w:tcBorders>
              <w:top w:val="none" w:sz="4" w:space="0" w:color="000000"/>
              <w:left w:val="single" w:sz="8" w:space="0" w:color="000000"/>
              <w:bottom w:val="single" w:sz="8" w:space="0" w:color="000000"/>
              <w:right w:val="single" w:sz="8" w:space="0" w:color="000000"/>
            </w:tcBorders>
            <w:vAlign w:val="center"/>
          </w:tcPr>
          <w:p w14:paraId="35C44E30" w14:textId="77777777" w:rsidR="00C413E6" w:rsidRDefault="001D182D">
            <w:pPr>
              <w:spacing w:after="0" w:line="320" w:lineRule="exact"/>
              <w:jc w:val="center"/>
              <w:rPr>
                <w:sz w:val="24"/>
                <w:szCs w:val="24"/>
              </w:rPr>
            </w:pPr>
            <w:r>
              <w:rPr>
                <w:sz w:val="24"/>
                <w:szCs w:val="24"/>
                <w:lang w:bidi="ar"/>
              </w:rPr>
              <w:lastRenderedPageBreak/>
              <w:t>8</w:t>
            </w:r>
          </w:p>
        </w:tc>
        <w:tc>
          <w:tcPr>
            <w:tcW w:w="944" w:type="dxa"/>
            <w:tcBorders>
              <w:top w:val="none" w:sz="4" w:space="0" w:color="000000"/>
              <w:left w:val="single" w:sz="8" w:space="0" w:color="000000"/>
              <w:bottom w:val="single" w:sz="8" w:space="0" w:color="000000"/>
              <w:right w:val="single" w:sz="8" w:space="0" w:color="000000"/>
            </w:tcBorders>
            <w:vAlign w:val="center"/>
          </w:tcPr>
          <w:p w14:paraId="46F8458E" w14:textId="77777777" w:rsidR="00C413E6" w:rsidRDefault="001D182D">
            <w:pPr>
              <w:spacing w:after="0" w:line="320" w:lineRule="exact"/>
              <w:jc w:val="center"/>
              <w:rPr>
                <w:sz w:val="24"/>
                <w:szCs w:val="24"/>
              </w:rPr>
            </w:pPr>
            <w:r>
              <w:rPr>
                <w:sz w:val="24"/>
                <w:szCs w:val="24"/>
                <w:lang w:bidi="ar"/>
              </w:rPr>
              <w:t>检验过程特殊情况</w:t>
            </w:r>
          </w:p>
        </w:tc>
        <w:tc>
          <w:tcPr>
            <w:tcW w:w="3560" w:type="dxa"/>
            <w:tcBorders>
              <w:top w:val="none" w:sz="4" w:space="0" w:color="000000"/>
              <w:left w:val="single" w:sz="8" w:space="0" w:color="000000"/>
              <w:bottom w:val="single" w:sz="8" w:space="0" w:color="000000"/>
              <w:right w:val="single" w:sz="8" w:space="0" w:color="000000"/>
            </w:tcBorders>
            <w:vAlign w:val="center"/>
          </w:tcPr>
          <w:p w14:paraId="3D912251" w14:textId="77777777" w:rsidR="00C413E6" w:rsidRDefault="001D182D">
            <w:pPr>
              <w:spacing w:after="0" w:line="320" w:lineRule="exact"/>
              <w:rPr>
                <w:sz w:val="24"/>
                <w:szCs w:val="24"/>
              </w:rPr>
            </w:pPr>
            <w:r>
              <w:rPr>
                <w:sz w:val="24"/>
                <w:szCs w:val="24"/>
                <w:lang w:bidi="ar"/>
              </w:rPr>
              <w:t>检验过程中遇有样品失效或者其他情况致使检验无法进行的，检验单位必须如实记录有关情况，提供充分的证明材料，并将有关情况报告采购人。</w:t>
            </w:r>
          </w:p>
        </w:tc>
      </w:tr>
      <w:tr w:rsidR="00C413E6" w14:paraId="23039609" w14:textId="77777777">
        <w:trPr>
          <w:trHeight w:val="1242"/>
        </w:trPr>
        <w:tc>
          <w:tcPr>
            <w:tcW w:w="494" w:type="dxa"/>
            <w:tcBorders>
              <w:top w:val="none" w:sz="4" w:space="0" w:color="000000"/>
              <w:left w:val="single" w:sz="8" w:space="0" w:color="000000"/>
              <w:bottom w:val="single" w:sz="8" w:space="0" w:color="000000"/>
              <w:right w:val="single" w:sz="8" w:space="0" w:color="000000"/>
            </w:tcBorders>
            <w:vAlign w:val="center"/>
          </w:tcPr>
          <w:p w14:paraId="023FAEF8" w14:textId="77777777" w:rsidR="00C413E6" w:rsidRDefault="001D182D">
            <w:pPr>
              <w:spacing w:after="0" w:line="320" w:lineRule="exact"/>
              <w:jc w:val="center"/>
              <w:rPr>
                <w:sz w:val="24"/>
                <w:szCs w:val="24"/>
              </w:rPr>
            </w:pPr>
            <w:r>
              <w:rPr>
                <w:sz w:val="24"/>
                <w:szCs w:val="24"/>
                <w:lang w:bidi="ar"/>
              </w:rPr>
              <w:t>9</w:t>
            </w:r>
          </w:p>
        </w:tc>
        <w:tc>
          <w:tcPr>
            <w:tcW w:w="944" w:type="dxa"/>
            <w:tcBorders>
              <w:top w:val="none" w:sz="4" w:space="0" w:color="000000"/>
              <w:left w:val="single" w:sz="8" w:space="0" w:color="000000"/>
              <w:bottom w:val="single" w:sz="8" w:space="0" w:color="000000"/>
              <w:right w:val="single" w:sz="8" w:space="0" w:color="000000"/>
            </w:tcBorders>
            <w:vAlign w:val="center"/>
          </w:tcPr>
          <w:p w14:paraId="60280422" w14:textId="77777777" w:rsidR="00C413E6" w:rsidRDefault="001D182D">
            <w:pPr>
              <w:spacing w:after="0" w:line="320" w:lineRule="exact"/>
              <w:jc w:val="center"/>
              <w:rPr>
                <w:sz w:val="24"/>
                <w:szCs w:val="24"/>
              </w:rPr>
            </w:pPr>
            <w:r>
              <w:rPr>
                <w:sz w:val="24"/>
                <w:szCs w:val="24"/>
                <w:lang w:bidi="ar"/>
              </w:rPr>
              <w:t>风险信息限时报送</w:t>
            </w:r>
          </w:p>
        </w:tc>
        <w:tc>
          <w:tcPr>
            <w:tcW w:w="3560" w:type="dxa"/>
            <w:tcBorders>
              <w:top w:val="none" w:sz="4" w:space="0" w:color="000000"/>
              <w:left w:val="single" w:sz="8" w:space="0" w:color="000000"/>
              <w:bottom w:val="single" w:sz="8" w:space="0" w:color="000000"/>
              <w:right w:val="single" w:sz="8" w:space="0" w:color="000000"/>
            </w:tcBorders>
            <w:vAlign w:val="center"/>
          </w:tcPr>
          <w:p w14:paraId="7A33745A" w14:textId="77777777" w:rsidR="00C413E6" w:rsidRDefault="001D182D">
            <w:pPr>
              <w:spacing w:after="0" w:line="320" w:lineRule="exact"/>
              <w:rPr>
                <w:sz w:val="24"/>
                <w:szCs w:val="24"/>
              </w:rPr>
            </w:pPr>
            <w:r>
              <w:rPr>
                <w:sz w:val="24"/>
                <w:szCs w:val="24"/>
                <w:lang w:bidi="ar"/>
              </w:rPr>
              <w:t>检验单位在检验过程中发现严重产品质量安全风险情形的，应当立即对样品信息、检验结果等进行核实，并向采购人书面或电话报告，确认对方收悉并记录备查。检验单位要按</w:t>
            </w:r>
            <w:r>
              <w:rPr>
                <w:sz w:val="24"/>
                <w:szCs w:val="24"/>
                <w:lang w:bidi="ar"/>
              </w:rPr>
              <w:t>“</w:t>
            </w:r>
            <w:r>
              <w:rPr>
                <w:sz w:val="24"/>
                <w:szCs w:val="24"/>
                <w:lang w:bidi="ar"/>
              </w:rPr>
              <w:t>急事急办</w:t>
            </w:r>
            <w:r>
              <w:rPr>
                <w:sz w:val="24"/>
                <w:szCs w:val="24"/>
                <w:lang w:bidi="ar"/>
              </w:rPr>
              <w:t>”</w:t>
            </w:r>
            <w:r>
              <w:rPr>
                <w:sz w:val="24"/>
                <w:szCs w:val="24"/>
                <w:lang w:bidi="ar"/>
              </w:rPr>
              <w:t>原则，尽快出具完整的检验报告。</w:t>
            </w:r>
          </w:p>
        </w:tc>
      </w:tr>
      <w:tr w:rsidR="00C413E6" w14:paraId="1145D860" w14:textId="77777777">
        <w:trPr>
          <w:trHeight w:val="1242"/>
        </w:trPr>
        <w:tc>
          <w:tcPr>
            <w:tcW w:w="494" w:type="dxa"/>
            <w:tcBorders>
              <w:top w:val="none" w:sz="4" w:space="0" w:color="000000"/>
              <w:left w:val="single" w:sz="8" w:space="0" w:color="000000"/>
              <w:bottom w:val="single" w:sz="8" w:space="0" w:color="000000"/>
              <w:right w:val="single" w:sz="8" w:space="0" w:color="000000"/>
            </w:tcBorders>
            <w:vAlign w:val="center"/>
          </w:tcPr>
          <w:p w14:paraId="5B9F9C21" w14:textId="77777777" w:rsidR="00C413E6" w:rsidRDefault="001D182D">
            <w:pPr>
              <w:spacing w:after="0" w:line="320" w:lineRule="exact"/>
              <w:jc w:val="center"/>
              <w:rPr>
                <w:sz w:val="24"/>
                <w:szCs w:val="24"/>
              </w:rPr>
            </w:pPr>
            <w:r>
              <w:rPr>
                <w:sz w:val="24"/>
                <w:szCs w:val="24"/>
                <w:lang w:bidi="ar"/>
              </w:rPr>
              <w:t>10</w:t>
            </w:r>
          </w:p>
        </w:tc>
        <w:tc>
          <w:tcPr>
            <w:tcW w:w="944" w:type="dxa"/>
            <w:tcBorders>
              <w:top w:val="none" w:sz="4" w:space="0" w:color="000000"/>
              <w:left w:val="single" w:sz="8" w:space="0" w:color="000000"/>
              <w:bottom w:val="single" w:sz="8" w:space="0" w:color="000000"/>
              <w:right w:val="single" w:sz="8" w:space="0" w:color="000000"/>
            </w:tcBorders>
            <w:vAlign w:val="center"/>
          </w:tcPr>
          <w:p w14:paraId="1535750F" w14:textId="77777777" w:rsidR="00C413E6" w:rsidRDefault="001D182D">
            <w:pPr>
              <w:spacing w:after="0" w:line="320" w:lineRule="exact"/>
              <w:jc w:val="center"/>
              <w:rPr>
                <w:sz w:val="24"/>
                <w:szCs w:val="24"/>
              </w:rPr>
            </w:pPr>
            <w:r>
              <w:rPr>
                <w:sz w:val="24"/>
                <w:szCs w:val="24"/>
                <w:lang w:bidi="ar"/>
              </w:rPr>
              <w:t>检验报告报送</w:t>
            </w:r>
          </w:p>
        </w:tc>
        <w:tc>
          <w:tcPr>
            <w:tcW w:w="3560" w:type="dxa"/>
            <w:tcBorders>
              <w:top w:val="none" w:sz="4" w:space="0" w:color="000000"/>
              <w:left w:val="single" w:sz="8" w:space="0" w:color="000000"/>
              <w:bottom w:val="single" w:sz="8" w:space="0" w:color="000000"/>
              <w:right w:val="single" w:sz="8" w:space="0" w:color="000000"/>
            </w:tcBorders>
            <w:vAlign w:val="center"/>
          </w:tcPr>
          <w:p w14:paraId="3ED87679" w14:textId="77777777" w:rsidR="00C413E6" w:rsidRDefault="001D182D">
            <w:pPr>
              <w:spacing w:after="0" w:line="320" w:lineRule="exact"/>
              <w:rPr>
                <w:sz w:val="24"/>
                <w:szCs w:val="24"/>
              </w:rPr>
            </w:pPr>
            <w:r>
              <w:rPr>
                <w:sz w:val="24"/>
                <w:szCs w:val="24"/>
                <w:lang w:bidi="ar"/>
              </w:rPr>
              <w:t>检验单位应当在检验结论作出后两个工作日内将检验报告及《产品质量监督抽查结果通知单》《产品质量监督抽查抽样单》《不合格产品质量分析建议书》等有关材料报送采购人。</w:t>
            </w:r>
          </w:p>
        </w:tc>
      </w:tr>
    </w:tbl>
    <w:p w14:paraId="3F8A9B3D" w14:textId="77777777" w:rsidR="00C413E6" w:rsidRDefault="001D182D">
      <w:pPr>
        <w:widowControl w:val="0"/>
        <w:spacing w:after="0" w:line="560" w:lineRule="exact"/>
        <w:ind w:firstLine="480"/>
        <w:jc w:val="both"/>
        <w:rPr>
          <w:sz w:val="24"/>
          <w:szCs w:val="24"/>
        </w:rPr>
      </w:pPr>
      <w:r>
        <w:rPr>
          <w:sz w:val="24"/>
          <w:szCs w:val="24"/>
        </w:rPr>
        <w:t>4.2.3</w:t>
      </w:r>
      <w:r>
        <w:rPr>
          <w:sz w:val="24"/>
          <w:szCs w:val="24"/>
        </w:rPr>
        <w:t>数据汇总、分析报告与复检环节</w:t>
      </w:r>
    </w:p>
    <w:p w14:paraId="43724E20" w14:textId="77777777" w:rsidR="00C413E6" w:rsidRDefault="001D182D">
      <w:pPr>
        <w:spacing w:after="0" w:line="560" w:lineRule="exact"/>
        <w:jc w:val="center"/>
        <w:rPr>
          <w:sz w:val="24"/>
          <w:szCs w:val="24"/>
        </w:rPr>
      </w:pPr>
      <w:r>
        <w:rPr>
          <w:sz w:val="24"/>
          <w:szCs w:val="24"/>
        </w:rPr>
        <w:t>表</w:t>
      </w:r>
      <w:r>
        <w:rPr>
          <w:sz w:val="24"/>
          <w:szCs w:val="24"/>
        </w:rPr>
        <w:t xml:space="preserve">3 </w:t>
      </w:r>
      <w:r>
        <w:rPr>
          <w:sz w:val="24"/>
          <w:szCs w:val="24"/>
        </w:rPr>
        <w:t>数据处理上报、分析报告环节主要技术内容和标准</w:t>
      </w:r>
    </w:p>
    <w:tbl>
      <w:tblPr>
        <w:tblW w:w="4998" w:type="pct"/>
        <w:tblInd w:w="-108" w:type="dxa"/>
        <w:tblLook w:val="04A0" w:firstRow="1" w:lastRow="0" w:firstColumn="1" w:lastColumn="0" w:noHBand="0" w:noVBand="1"/>
      </w:tblPr>
      <w:tblGrid>
        <w:gridCol w:w="934"/>
        <w:gridCol w:w="1578"/>
        <w:gridCol w:w="6007"/>
      </w:tblGrid>
      <w:tr w:rsidR="00C413E6" w14:paraId="310CCA3C" w14:textId="77777777">
        <w:trPr>
          <w:trHeight w:val="307"/>
        </w:trPr>
        <w:tc>
          <w:tcPr>
            <w:tcW w:w="548" w:type="dxa"/>
            <w:tcBorders>
              <w:top w:val="single" w:sz="4" w:space="0" w:color="000000"/>
              <w:left w:val="single" w:sz="4" w:space="0" w:color="000000"/>
              <w:bottom w:val="single" w:sz="4" w:space="0" w:color="000000"/>
              <w:right w:val="single" w:sz="4" w:space="0" w:color="000000"/>
            </w:tcBorders>
            <w:vAlign w:val="center"/>
          </w:tcPr>
          <w:p w14:paraId="132BE8BC" w14:textId="77777777" w:rsidR="00C413E6" w:rsidRDefault="001D182D">
            <w:pPr>
              <w:spacing w:after="0" w:line="320" w:lineRule="exact"/>
              <w:jc w:val="center"/>
              <w:rPr>
                <w:sz w:val="24"/>
                <w:szCs w:val="24"/>
              </w:rPr>
            </w:pPr>
            <w:r>
              <w:rPr>
                <w:sz w:val="24"/>
                <w:szCs w:val="24"/>
              </w:rPr>
              <w:t>序号</w:t>
            </w:r>
          </w:p>
        </w:tc>
        <w:tc>
          <w:tcPr>
            <w:tcW w:w="926" w:type="dxa"/>
            <w:tcBorders>
              <w:top w:val="single" w:sz="4" w:space="0" w:color="000000"/>
              <w:left w:val="single" w:sz="4" w:space="0" w:color="000000"/>
              <w:bottom w:val="single" w:sz="4" w:space="0" w:color="000000"/>
              <w:right w:val="single" w:sz="4" w:space="0" w:color="000000"/>
            </w:tcBorders>
            <w:vAlign w:val="center"/>
          </w:tcPr>
          <w:p w14:paraId="168C363D" w14:textId="77777777" w:rsidR="00C413E6" w:rsidRDefault="001D182D">
            <w:pPr>
              <w:spacing w:after="0" w:line="320" w:lineRule="exact"/>
              <w:jc w:val="center"/>
              <w:rPr>
                <w:sz w:val="24"/>
                <w:szCs w:val="24"/>
              </w:rPr>
            </w:pPr>
            <w:r>
              <w:rPr>
                <w:sz w:val="24"/>
                <w:szCs w:val="24"/>
              </w:rPr>
              <w:t>服务名称</w:t>
            </w:r>
          </w:p>
        </w:tc>
        <w:tc>
          <w:tcPr>
            <w:tcW w:w="3525" w:type="dxa"/>
            <w:tcBorders>
              <w:top w:val="single" w:sz="4" w:space="0" w:color="000000"/>
              <w:left w:val="single" w:sz="4" w:space="0" w:color="000000"/>
              <w:bottom w:val="single" w:sz="4" w:space="0" w:color="000000"/>
              <w:right w:val="single" w:sz="4" w:space="0" w:color="000000"/>
            </w:tcBorders>
            <w:vAlign w:val="center"/>
          </w:tcPr>
          <w:p w14:paraId="1C096FA5" w14:textId="77777777" w:rsidR="00C413E6" w:rsidRDefault="001D182D">
            <w:pPr>
              <w:spacing w:after="0" w:line="320" w:lineRule="exact"/>
              <w:jc w:val="center"/>
              <w:rPr>
                <w:sz w:val="24"/>
                <w:szCs w:val="24"/>
              </w:rPr>
            </w:pPr>
            <w:r>
              <w:rPr>
                <w:sz w:val="24"/>
                <w:szCs w:val="24"/>
              </w:rPr>
              <w:t>服务内容和标准</w:t>
            </w:r>
          </w:p>
        </w:tc>
      </w:tr>
      <w:tr w:rsidR="00C413E6" w14:paraId="7C56A863" w14:textId="77777777">
        <w:trPr>
          <w:trHeight w:val="90"/>
        </w:trPr>
        <w:tc>
          <w:tcPr>
            <w:tcW w:w="548" w:type="dxa"/>
            <w:tcBorders>
              <w:top w:val="single" w:sz="4" w:space="0" w:color="000000"/>
              <w:left w:val="single" w:sz="4" w:space="0" w:color="000000"/>
              <w:bottom w:val="single" w:sz="4" w:space="0" w:color="000000"/>
              <w:right w:val="single" w:sz="4" w:space="0" w:color="000000"/>
            </w:tcBorders>
            <w:vAlign w:val="center"/>
          </w:tcPr>
          <w:p w14:paraId="52B7299A" w14:textId="77777777" w:rsidR="00C413E6" w:rsidRDefault="001D182D">
            <w:pPr>
              <w:spacing w:after="0" w:line="320" w:lineRule="exact"/>
              <w:jc w:val="center"/>
              <w:rPr>
                <w:sz w:val="24"/>
                <w:szCs w:val="24"/>
              </w:rPr>
            </w:pPr>
            <w:r>
              <w:rPr>
                <w:sz w:val="24"/>
                <w:szCs w:val="24"/>
              </w:rPr>
              <w:t>1</w:t>
            </w:r>
          </w:p>
        </w:tc>
        <w:tc>
          <w:tcPr>
            <w:tcW w:w="926" w:type="dxa"/>
            <w:tcBorders>
              <w:top w:val="single" w:sz="4" w:space="0" w:color="000000"/>
              <w:left w:val="single" w:sz="4" w:space="0" w:color="000000"/>
              <w:bottom w:val="single" w:sz="4" w:space="0" w:color="000000"/>
              <w:right w:val="single" w:sz="4" w:space="0" w:color="000000"/>
            </w:tcBorders>
            <w:vAlign w:val="center"/>
          </w:tcPr>
          <w:p w14:paraId="57C3CF90" w14:textId="77777777" w:rsidR="00C413E6" w:rsidRDefault="001D182D">
            <w:pPr>
              <w:spacing w:after="0" w:line="320" w:lineRule="exact"/>
              <w:jc w:val="center"/>
              <w:rPr>
                <w:sz w:val="24"/>
                <w:szCs w:val="24"/>
              </w:rPr>
            </w:pPr>
            <w:r>
              <w:rPr>
                <w:sz w:val="24"/>
                <w:szCs w:val="24"/>
              </w:rPr>
              <w:t>检验检测报告</w:t>
            </w:r>
          </w:p>
        </w:tc>
        <w:tc>
          <w:tcPr>
            <w:tcW w:w="3525" w:type="dxa"/>
            <w:tcBorders>
              <w:top w:val="single" w:sz="4" w:space="0" w:color="000000"/>
              <w:left w:val="single" w:sz="4" w:space="0" w:color="000000"/>
              <w:bottom w:val="single" w:sz="4" w:space="0" w:color="000000"/>
              <w:right w:val="single" w:sz="4" w:space="0" w:color="000000"/>
            </w:tcBorders>
            <w:vAlign w:val="center"/>
          </w:tcPr>
          <w:p w14:paraId="0DFEA041" w14:textId="77777777" w:rsidR="00C413E6" w:rsidRDefault="001D182D">
            <w:pPr>
              <w:spacing w:after="0" w:line="320" w:lineRule="exact"/>
              <w:rPr>
                <w:sz w:val="24"/>
                <w:szCs w:val="24"/>
              </w:rPr>
            </w:pPr>
            <w:r>
              <w:rPr>
                <w:sz w:val="24"/>
                <w:szCs w:val="24"/>
              </w:rPr>
              <w:t>参照《江苏省省级产品质量监督抽查工作规范》中检验检测报告格式出具报告，检验检测报告应当内容真实齐全、数据准确、结论明确。</w:t>
            </w:r>
          </w:p>
        </w:tc>
      </w:tr>
      <w:tr w:rsidR="00C413E6" w14:paraId="496D1120" w14:textId="77777777">
        <w:trPr>
          <w:trHeight w:val="1440"/>
        </w:trPr>
        <w:tc>
          <w:tcPr>
            <w:tcW w:w="548" w:type="dxa"/>
            <w:tcBorders>
              <w:top w:val="single" w:sz="4" w:space="0" w:color="000000"/>
              <w:left w:val="single" w:sz="4" w:space="0" w:color="000000"/>
              <w:bottom w:val="single" w:sz="4" w:space="0" w:color="000000"/>
              <w:right w:val="single" w:sz="4" w:space="0" w:color="000000"/>
            </w:tcBorders>
            <w:vAlign w:val="center"/>
          </w:tcPr>
          <w:p w14:paraId="2386E8CF" w14:textId="77777777" w:rsidR="00C413E6" w:rsidRDefault="001D182D">
            <w:pPr>
              <w:spacing w:after="0" w:line="320" w:lineRule="exact"/>
              <w:jc w:val="center"/>
              <w:rPr>
                <w:sz w:val="24"/>
                <w:szCs w:val="24"/>
              </w:rPr>
            </w:pPr>
            <w:r>
              <w:rPr>
                <w:sz w:val="24"/>
                <w:szCs w:val="24"/>
              </w:rPr>
              <w:t>2</w:t>
            </w:r>
          </w:p>
        </w:tc>
        <w:tc>
          <w:tcPr>
            <w:tcW w:w="926" w:type="dxa"/>
            <w:tcBorders>
              <w:top w:val="single" w:sz="4" w:space="0" w:color="000000"/>
              <w:left w:val="single" w:sz="4" w:space="0" w:color="000000"/>
              <w:bottom w:val="single" w:sz="4" w:space="0" w:color="000000"/>
              <w:right w:val="single" w:sz="4" w:space="0" w:color="000000"/>
            </w:tcBorders>
            <w:vAlign w:val="center"/>
          </w:tcPr>
          <w:p w14:paraId="099E1702" w14:textId="77777777" w:rsidR="00C413E6" w:rsidRDefault="001D182D">
            <w:pPr>
              <w:spacing w:after="0" w:line="320" w:lineRule="exact"/>
              <w:jc w:val="center"/>
              <w:rPr>
                <w:sz w:val="24"/>
                <w:szCs w:val="24"/>
              </w:rPr>
            </w:pPr>
            <w:r>
              <w:rPr>
                <w:sz w:val="24"/>
                <w:szCs w:val="24"/>
              </w:rPr>
              <w:t>不合格产品质量分析建议书</w:t>
            </w:r>
          </w:p>
        </w:tc>
        <w:tc>
          <w:tcPr>
            <w:tcW w:w="3525" w:type="dxa"/>
            <w:tcBorders>
              <w:top w:val="single" w:sz="4" w:space="0" w:color="000000"/>
              <w:left w:val="single" w:sz="4" w:space="0" w:color="000000"/>
              <w:bottom w:val="single" w:sz="4" w:space="0" w:color="000000"/>
              <w:right w:val="single" w:sz="4" w:space="0" w:color="000000"/>
            </w:tcBorders>
            <w:vAlign w:val="center"/>
          </w:tcPr>
          <w:p w14:paraId="10E557FC" w14:textId="77777777" w:rsidR="00C413E6" w:rsidRDefault="001D182D">
            <w:pPr>
              <w:spacing w:after="0" w:line="320" w:lineRule="exact"/>
              <w:rPr>
                <w:sz w:val="24"/>
                <w:szCs w:val="24"/>
              </w:rPr>
            </w:pPr>
            <w:r>
              <w:rPr>
                <w:sz w:val="24"/>
                <w:szCs w:val="24"/>
              </w:rPr>
              <w:t>对检验结果为不合格的产品，应组织技术专家对发现的质量问题进行分析研究，结合该类产品设计、制造和质量管理要求，形成《不合格产品质量分析建议书》，提出具有针对性的问题分析和改进建议。</w:t>
            </w:r>
          </w:p>
        </w:tc>
      </w:tr>
      <w:tr w:rsidR="00C413E6" w14:paraId="78D93709" w14:textId="77777777">
        <w:trPr>
          <w:trHeight w:val="803"/>
        </w:trPr>
        <w:tc>
          <w:tcPr>
            <w:tcW w:w="548" w:type="dxa"/>
            <w:vMerge w:val="restart"/>
            <w:tcBorders>
              <w:top w:val="single" w:sz="4" w:space="0" w:color="000000"/>
              <w:left w:val="single" w:sz="4" w:space="0" w:color="000000"/>
              <w:bottom w:val="none" w:sz="0" w:space="0" w:color="000000"/>
              <w:right w:val="single" w:sz="4" w:space="0" w:color="000000"/>
            </w:tcBorders>
            <w:vAlign w:val="center"/>
          </w:tcPr>
          <w:p w14:paraId="7836C366" w14:textId="77777777" w:rsidR="00C413E6" w:rsidRDefault="001D182D">
            <w:pPr>
              <w:spacing w:after="0" w:line="320" w:lineRule="exact"/>
              <w:jc w:val="center"/>
              <w:rPr>
                <w:sz w:val="24"/>
                <w:szCs w:val="24"/>
              </w:rPr>
            </w:pPr>
            <w:r>
              <w:rPr>
                <w:sz w:val="24"/>
                <w:szCs w:val="24"/>
              </w:rPr>
              <w:t>3</w:t>
            </w:r>
          </w:p>
        </w:tc>
        <w:tc>
          <w:tcPr>
            <w:tcW w:w="926" w:type="dxa"/>
            <w:vMerge w:val="restart"/>
            <w:tcBorders>
              <w:top w:val="single" w:sz="4" w:space="0" w:color="000000"/>
              <w:left w:val="single" w:sz="4" w:space="0" w:color="000000"/>
              <w:bottom w:val="none" w:sz="0" w:space="0" w:color="000000"/>
              <w:right w:val="single" w:sz="4" w:space="0" w:color="000000"/>
            </w:tcBorders>
            <w:vAlign w:val="center"/>
          </w:tcPr>
          <w:p w14:paraId="67F32AE5" w14:textId="77777777" w:rsidR="00C413E6" w:rsidRDefault="001D182D">
            <w:pPr>
              <w:spacing w:after="0" w:line="320" w:lineRule="exact"/>
              <w:jc w:val="center"/>
              <w:rPr>
                <w:sz w:val="24"/>
                <w:szCs w:val="24"/>
              </w:rPr>
            </w:pPr>
            <w:r>
              <w:rPr>
                <w:sz w:val="24"/>
                <w:szCs w:val="24"/>
              </w:rPr>
              <w:t>数据汇总</w:t>
            </w:r>
          </w:p>
        </w:tc>
        <w:tc>
          <w:tcPr>
            <w:tcW w:w="3525" w:type="dxa"/>
            <w:tcBorders>
              <w:top w:val="single" w:sz="4" w:space="0" w:color="000000"/>
              <w:left w:val="single" w:sz="4" w:space="0" w:color="000000"/>
              <w:bottom w:val="single" w:sz="4" w:space="0" w:color="000000"/>
              <w:right w:val="single" w:sz="4" w:space="0" w:color="000000"/>
            </w:tcBorders>
            <w:vAlign w:val="center"/>
          </w:tcPr>
          <w:p w14:paraId="76C1835B" w14:textId="77777777" w:rsidR="00C413E6" w:rsidRDefault="001D182D">
            <w:pPr>
              <w:spacing w:after="0" w:line="320" w:lineRule="exact"/>
              <w:rPr>
                <w:sz w:val="24"/>
                <w:szCs w:val="24"/>
              </w:rPr>
            </w:pPr>
            <w:r>
              <w:rPr>
                <w:sz w:val="24"/>
                <w:szCs w:val="24"/>
              </w:rPr>
              <w:t>（</w:t>
            </w:r>
            <w:r>
              <w:rPr>
                <w:sz w:val="24"/>
                <w:szCs w:val="24"/>
              </w:rPr>
              <w:t>1</w:t>
            </w:r>
            <w:r>
              <w:rPr>
                <w:sz w:val="24"/>
                <w:szCs w:val="24"/>
              </w:rPr>
              <w:t>）数据统计分析、结果信息报送人员数量、能力等要求与服务需求相匹配。</w:t>
            </w:r>
          </w:p>
        </w:tc>
      </w:tr>
      <w:tr w:rsidR="00C413E6" w14:paraId="3340116C" w14:textId="77777777">
        <w:trPr>
          <w:trHeight w:val="920"/>
        </w:trPr>
        <w:tc>
          <w:tcPr>
            <w:tcW w:w="548" w:type="dxa"/>
            <w:vMerge/>
            <w:tcBorders>
              <w:top w:val="none" w:sz="0" w:space="0" w:color="000000"/>
              <w:left w:val="single" w:sz="4" w:space="0" w:color="000000"/>
              <w:bottom w:val="none" w:sz="0" w:space="0" w:color="000000"/>
              <w:right w:val="single" w:sz="4" w:space="0" w:color="000000"/>
            </w:tcBorders>
            <w:vAlign w:val="center"/>
          </w:tcPr>
          <w:p w14:paraId="40215393" w14:textId="77777777" w:rsidR="00C413E6" w:rsidRDefault="00C413E6">
            <w:pPr>
              <w:spacing w:after="0" w:line="320" w:lineRule="exact"/>
              <w:jc w:val="center"/>
              <w:rPr>
                <w:sz w:val="24"/>
                <w:szCs w:val="24"/>
              </w:rPr>
            </w:pPr>
          </w:p>
        </w:tc>
        <w:tc>
          <w:tcPr>
            <w:tcW w:w="926" w:type="dxa"/>
            <w:vMerge/>
            <w:tcBorders>
              <w:top w:val="none" w:sz="0" w:space="0" w:color="000000"/>
              <w:left w:val="single" w:sz="4" w:space="0" w:color="000000"/>
              <w:bottom w:val="none" w:sz="0" w:space="0" w:color="000000"/>
              <w:right w:val="single" w:sz="4" w:space="0" w:color="000000"/>
            </w:tcBorders>
            <w:vAlign w:val="center"/>
          </w:tcPr>
          <w:p w14:paraId="598FF941" w14:textId="77777777" w:rsidR="00C413E6" w:rsidRDefault="00C413E6">
            <w:pPr>
              <w:spacing w:after="0" w:line="320" w:lineRule="exact"/>
              <w:jc w:val="center"/>
              <w:rPr>
                <w:sz w:val="24"/>
                <w:szCs w:val="24"/>
              </w:rPr>
            </w:pPr>
          </w:p>
        </w:tc>
        <w:tc>
          <w:tcPr>
            <w:tcW w:w="3525" w:type="dxa"/>
            <w:tcBorders>
              <w:top w:val="single" w:sz="4" w:space="0" w:color="000000"/>
              <w:left w:val="single" w:sz="4" w:space="0" w:color="000000"/>
              <w:bottom w:val="single" w:sz="4" w:space="0" w:color="000000"/>
              <w:right w:val="single" w:sz="4" w:space="0" w:color="000000"/>
            </w:tcBorders>
            <w:vAlign w:val="center"/>
          </w:tcPr>
          <w:p w14:paraId="035A1E11" w14:textId="77777777" w:rsidR="00C413E6" w:rsidRDefault="001D182D">
            <w:pPr>
              <w:spacing w:after="0" w:line="320" w:lineRule="exact"/>
              <w:rPr>
                <w:sz w:val="24"/>
                <w:szCs w:val="24"/>
              </w:rPr>
            </w:pPr>
            <w:r>
              <w:rPr>
                <w:sz w:val="24"/>
                <w:szCs w:val="24"/>
              </w:rPr>
              <w:t>（</w:t>
            </w:r>
            <w:r>
              <w:rPr>
                <w:sz w:val="24"/>
                <w:szCs w:val="24"/>
              </w:rPr>
              <w:t>2</w:t>
            </w:r>
            <w:r>
              <w:rPr>
                <w:sz w:val="24"/>
                <w:szCs w:val="24"/>
              </w:rPr>
              <w:t>）根据采购人要求，按时完成抽检数据的统计汇总分析，并将检验数据与抽样、检验检测报告等信息对应一致报采购人，检验单位对数据质量负责。</w:t>
            </w:r>
          </w:p>
        </w:tc>
      </w:tr>
      <w:tr w:rsidR="00C413E6" w14:paraId="7996178E" w14:textId="77777777">
        <w:trPr>
          <w:trHeight w:val="920"/>
        </w:trPr>
        <w:tc>
          <w:tcPr>
            <w:tcW w:w="548" w:type="dxa"/>
            <w:vMerge/>
            <w:tcBorders>
              <w:top w:val="none" w:sz="0" w:space="0" w:color="000000"/>
              <w:left w:val="single" w:sz="4" w:space="0" w:color="000000"/>
              <w:bottom w:val="single" w:sz="4" w:space="0" w:color="000000"/>
              <w:right w:val="single" w:sz="4" w:space="0" w:color="000000"/>
            </w:tcBorders>
            <w:vAlign w:val="center"/>
          </w:tcPr>
          <w:p w14:paraId="3BE92C42" w14:textId="77777777" w:rsidR="00C413E6" w:rsidRDefault="00C413E6">
            <w:pPr>
              <w:spacing w:after="0" w:line="320" w:lineRule="exact"/>
              <w:jc w:val="center"/>
              <w:rPr>
                <w:sz w:val="24"/>
                <w:szCs w:val="24"/>
              </w:rPr>
            </w:pPr>
          </w:p>
        </w:tc>
        <w:tc>
          <w:tcPr>
            <w:tcW w:w="926" w:type="dxa"/>
            <w:vMerge/>
            <w:tcBorders>
              <w:top w:val="none" w:sz="0" w:space="0" w:color="000000"/>
              <w:left w:val="single" w:sz="4" w:space="0" w:color="000000"/>
              <w:bottom w:val="single" w:sz="4" w:space="0" w:color="000000"/>
              <w:right w:val="single" w:sz="4" w:space="0" w:color="000000"/>
            </w:tcBorders>
            <w:vAlign w:val="center"/>
          </w:tcPr>
          <w:p w14:paraId="7B53B983" w14:textId="77777777" w:rsidR="00C413E6" w:rsidRDefault="00C413E6">
            <w:pPr>
              <w:spacing w:after="0" w:line="320" w:lineRule="exact"/>
              <w:jc w:val="center"/>
              <w:rPr>
                <w:sz w:val="24"/>
                <w:szCs w:val="24"/>
              </w:rPr>
            </w:pPr>
          </w:p>
        </w:tc>
        <w:tc>
          <w:tcPr>
            <w:tcW w:w="3525" w:type="dxa"/>
            <w:tcBorders>
              <w:top w:val="single" w:sz="4" w:space="0" w:color="000000"/>
              <w:left w:val="single" w:sz="4" w:space="0" w:color="000000"/>
              <w:bottom w:val="single" w:sz="4" w:space="0" w:color="000000"/>
              <w:right w:val="single" w:sz="4" w:space="0" w:color="000000"/>
            </w:tcBorders>
            <w:vAlign w:val="center"/>
          </w:tcPr>
          <w:p w14:paraId="5600D91D" w14:textId="77777777" w:rsidR="00C413E6" w:rsidRDefault="001D182D">
            <w:pPr>
              <w:spacing w:after="0" w:line="320" w:lineRule="exact"/>
              <w:rPr>
                <w:sz w:val="24"/>
                <w:szCs w:val="24"/>
              </w:rPr>
            </w:pPr>
            <w:r>
              <w:rPr>
                <w:rFonts w:hint="eastAsia"/>
                <w:sz w:val="24"/>
                <w:szCs w:val="24"/>
              </w:rPr>
              <w:t>（</w:t>
            </w:r>
            <w:r>
              <w:rPr>
                <w:rFonts w:hint="eastAsia"/>
                <w:sz w:val="24"/>
                <w:szCs w:val="24"/>
              </w:rPr>
              <w:t>3</w:t>
            </w:r>
            <w:r>
              <w:rPr>
                <w:rFonts w:hint="eastAsia"/>
                <w:sz w:val="24"/>
                <w:szCs w:val="24"/>
              </w:rPr>
              <w:t>）在委托书限定时间内完成任务并及时上传“江苏省产品质量安全监督管理系统”。</w:t>
            </w:r>
          </w:p>
        </w:tc>
      </w:tr>
      <w:tr w:rsidR="00C413E6" w14:paraId="510A7FB5" w14:textId="77777777">
        <w:trPr>
          <w:trHeight w:val="935"/>
        </w:trPr>
        <w:tc>
          <w:tcPr>
            <w:tcW w:w="548" w:type="dxa"/>
            <w:vMerge w:val="restart"/>
            <w:tcBorders>
              <w:top w:val="single" w:sz="4" w:space="0" w:color="000000"/>
              <w:left w:val="single" w:sz="4" w:space="0" w:color="000000"/>
              <w:bottom w:val="single" w:sz="4" w:space="0" w:color="000000"/>
              <w:right w:val="single" w:sz="4" w:space="0" w:color="000000"/>
            </w:tcBorders>
            <w:vAlign w:val="center"/>
          </w:tcPr>
          <w:p w14:paraId="0E12A39E" w14:textId="77777777" w:rsidR="00C413E6" w:rsidRDefault="001D182D">
            <w:pPr>
              <w:spacing w:after="0" w:line="320" w:lineRule="exact"/>
              <w:jc w:val="center"/>
              <w:rPr>
                <w:sz w:val="24"/>
                <w:szCs w:val="24"/>
              </w:rPr>
            </w:pPr>
            <w:r>
              <w:rPr>
                <w:sz w:val="24"/>
                <w:szCs w:val="24"/>
              </w:rPr>
              <w:t>4</w:t>
            </w:r>
          </w:p>
        </w:tc>
        <w:tc>
          <w:tcPr>
            <w:tcW w:w="926" w:type="dxa"/>
            <w:vMerge w:val="restart"/>
            <w:tcBorders>
              <w:top w:val="single" w:sz="4" w:space="0" w:color="000000"/>
              <w:left w:val="single" w:sz="4" w:space="0" w:color="000000"/>
              <w:bottom w:val="single" w:sz="4" w:space="0" w:color="000000"/>
              <w:right w:val="single" w:sz="4" w:space="0" w:color="000000"/>
            </w:tcBorders>
            <w:vAlign w:val="center"/>
          </w:tcPr>
          <w:p w14:paraId="7C1B8FC7" w14:textId="77777777" w:rsidR="00C413E6" w:rsidRDefault="001D182D">
            <w:pPr>
              <w:spacing w:after="0" w:line="320" w:lineRule="exact"/>
              <w:jc w:val="center"/>
              <w:rPr>
                <w:sz w:val="24"/>
                <w:szCs w:val="24"/>
              </w:rPr>
            </w:pPr>
            <w:r>
              <w:rPr>
                <w:sz w:val="24"/>
                <w:szCs w:val="24"/>
              </w:rPr>
              <w:t>分析报告</w:t>
            </w:r>
          </w:p>
        </w:tc>
        <w:tc>
          <w:tcPr>
            <w:tcW w:w="3525" w:type="dxa"/>
            <w:tcBorders>
              <w:top w:val="single" w:sz="4" w:space="0" w:color="000000"/>
              <w:left w:val="single" w:sz="4" w:space="0" w:color="000000"/>
              <w:bottom w:val="single" w:sz="4" w:space="0" w:color="000000"/>
              <w:right w:val="single" w:sz="4" w:space="0" w:color="000000"/>
            </w:tcBorders>
            <w:vAlign w:val="center"/>
          </w:tcPr>
          <w:p w14:paraId="4867CC04" w14:textId="77777777" w:rsidR="00C413E6" w:rsidRDefault="001D182D">
            <w:pPr>
              <w:spacing w:after="0" w:line="320" w:lineRule="exact"/>
              <w:rPr>
                <w:sz w:val="24"/>
                <w:szCs w:val="24"/>
              </w:rPr>
            </w:pPr>
            <w:r>
              <w:rPr>
                <w:sz w:val="24"/>
                <w:szCs w:val="24"/>
              </w:rPr>
              <w:t>（</w:t>
            </w:r>
            <w:r>
              <w:rPr>
                <w:sz w:val="24"/>
                <w:szCs w:val="24"/>
              </w:rPr>
              <w:t>1</w:t>
            </w:r>
            <w:r>
              <w:rPr>
                <w:sz w:val="24"/>
                <w:szCs w:val="24"/>
              </w:rPr>
              <w:t>）在检验工作完成后按采购人要求提供分析报告，包含但不限于任务抽检情况、结果分析、风险警示、工作建议等方面内容。</w:t>
            </w:r>
          </w:p>
        </w:tc>
      </w:tr>
      <w:tr w:rsidR="00C413E6" w14:paraId="3DCB7B2D" w14:textId="77777777">
        <w:trPr>
          <w:trHeight w:val="948"/>
        </w:trPr>
        <w:tc>
          <w:tcPr>
            <w:tcW w:w="548" w:type="dxa"/>
            <w:vMerge/>
            <w:tcBorders>
              <w:top w:val="single" w:sz="4" w:space="0" w:color="000000"/>
              <w:left w:val="single" w:sz="4" w:space="0" w:color="000000"/>
              <w:bottom w:val="single" w:sz="4" w:space="0" w:color="000000"/>
              <w:right w:val="single" w:sz="4" w:space="0" w:color="000000"/>
            </w:tcBorders>
            <w:vAlign w:val="center"/>
          </w:tcPr>
          <w:p w14:paraId="1AD21CD2" w14:textId="77777777" w:rsidR="00C413E6" w:rsidRDefault="00C413E6">
            <w:pPr>
              <w:spacing w:after="0" w:line="320" w:lineRule="exact"/>
              <w:jc w:val="center"/>
              <w:rPr>
                <w:sz w:val="24"/>
                <w:szCs w:val="24"/>
              </w:rPr>
            </w:pPr>
          </w:p>
        </w:tc>
        <w:tc>
          <w:tcPr>
            <w:tcW w:w="926" w:type="dxa"/>
            <w:vMerge/>
            <w:tcBorders>
              <w:top w:val="single" w:sz="4" w:space="0" w:color="000000"/>
              <w:left w:val="single" w:sz="4" w:space="0" w:color="000000"/>
              <w:bottom w:val="single" w:sz="4" w:space="0" w:color="000000"/>
              <w:right w:val="single" w:sz="4" w:space="0" w:color="000000"/>
            </w:tcBorders>
            <w:vAlign w:val="center"/>
          </w:tcPr>
          <w:p w14:paraId="09A86482" w14:textId="77777777" w:rsidR="00C413E6" w:rsidRDefault="00C413E6">
            <w:pPr>
              <w:spacing w:after="0" w:line="320" w:lineRule="exact"/>
              <w:jc w:val="center"/>
              <w:rPr>
                <w:sz w:val="24"/>
                <w:szCs w:val="24"/>
              </w:rPr>
            </w:pPr>
          </w:p>
        </w:tc>
        <w:tc>
          <w:tcPr>
            <w:tcW w:w="3525" w:type="dxa"/>
            <w:tcBorders>
              <w:top w:val="single" w:sz="4" w:space="0" w:color="000000"/>
              <w:left w:val="single" w:sz="4" w:space="0" w:color="000000"/>
              <w:bottom w:val="single" w:sz="4" w:space="0" w:color="000000"/>
              <w:right w:val="single" w:sz="4" w:space="0" w:color="000000"/>
            </w:tcBorders>
            <w:vAlign w:val="center"/>
          </w:tcPr>
          <w:p w14:paraId="1C2475E4" w14:textId="77777777" w:rsidR="00C413E6" w:rsidRDefault="001D182D">
            <w:pPr>
              <w:spacing w:after="0" w:line="320" w:lineRule="exact"/>
              <w:rPr>
                <w:sz w:val="24"/>
                <w:szCs w:val="24"/>
              </w:rPr>
            </w:pPr>
            <w:r>
              <w:rPr>
                <w:sz w:val="24"/>
                <w:szCs w:val="24"/>
              </w:rPr>
              <w:t>（</w:t>
            </w:r>
            <w:r>
              <w:rPr>
                <w:sz w:val="24"/>
                <w:szCs w:val="24"/>
              </w:rPr>
              <w:t>2</w:t>
            </w:r>
            <w:r>
              <w:rPr>
                <w:sz w:val="24"/>
                <w:szCs w:val="24"/>
              </w:rPr>
              <w:t>）分析报告应当全面、详实、有针对性，风险提示清晰明确、建议切实可行。</w:t>
            </w:r>
          </w:p>
        </w:tc>
      </w:tr>
    </w:tbl>
    <w:p w14:paraId="424154E6" w14:textId="77777777" w:rsidR="00C413E6" w:rsidRDefault="001D182D">
      <w:pPr>
        <w:widowControl w:val="0"/>
        <w:spacing w:after="0" w:line="560" w:lineRule="exact"/>
        <w:ind w:firstLine="480"/>
        <w:jc w:val="both"/>
        <w:rPr>
          <w:sz w:val="24"/>
          <w:szCs w:val="24"/>
        </w:rPr>
      </w:pPr>
      <w:r>
        <w:rPr>
          <w:sz w:val="24"/>
          <w:szCs w:val="24"/>
        </w:rPr>
        <w:t>4.2.4</w:t>
      </w:r>
      <w:r>
        <w:rPr>
          <w:sz w:val="24"/>
          <w:szCs w:val="24"/>
        </w:rPr>
        <w:t>其他服务要求</w:t>
      </w:r>
    </w:p>
    <w:p w14:paraId="5F62D671" w14:textId="77777777" w:rsidR="00C413E6" w:rsidRDefault="001D182D">
      <w:pPr>
        <w:spacing w:after="0" w:line="560" w:lineRule="exact"/>
        <w:jc w:val="center"/>
        <w:rPr>
          <w:sz w:val="24"/>
          <w:szCs w:val="24"/>
        </w:rPr>
      </w:pPr>
      <w:r>
        <w:rPr>
          <w:sz w:val="24"/>
          <w:szCs w:val="24"/>
        </w:rPr>
        <w:t>表</w:t>
      </w:r>
      <w:r>
        <w:rPr>
          <w:sz w:val="24"/>
          <w:szCs w:val="24"/>
        </w:rPr>
        <w:t xml:space="preserve">4 </w:t>
      </w:r>
      <w:r>
        <w:rPr>
          <w:sz w:val="24"/>
          <w:szCs w:val="24"/>
        </w:rPr>
        <w:t>其他服务内容和标准</w:t>
      </w:r>
    </w:p>
    <w:tbl>
      <w:tblPr>
        <w:tblW w:w="4998" w:type="pct"/>
        <w:tblInd w:w="-108" w:type="dxa"/>
        <w:tblLook w:val="04A0" w:firstRow="1" w:lastRow="0" w:firstColumn="1" w:lastColumn="0" w:noHBand="0" w:noVBand="1"/>
      </w:tblPr>
      <w:tblGrid>
        <w:gridCol w:w="772"/>
        <w:gridCol w:w="1885"/>
        <w:gridCol w:w="5862"/>
      </w:tblGrid>
      <w:tr w:rsidR="00C413E6" w14:paraId="77CED030" w14:textId="77777777">
        <w:trPr>
          <w:trHeight w:val="322"/>
        </w:trPr>
        <w:tc>
          <w:tcPr>
            <w:tcW w:w="424" w:type="dxa"/>
            <w:tcBorders>
              <w:top w:val="single" w:sz="8" w:space="0" w:color="000000"/>
              <w:left w:val="single" w:sz="8" w:space="0" w:color="000000"/>
              <w:bottom w:val="single" w:sz="8" w:space="0" w:color="000000"/>
              <w:right w:val="single" w:sz="8" w:space="0" w:color="000000"/>
            </w:tcBorders>
            <w:vAlign w:val="center"/>
          </w:tcPr>
          <w:p w14:paraId="6DC9938D" w14:textId="77777777" w:rsidR="00C413E6" w:rsidRDefault="001D182D">
            <w:pPr>
              <w:spacing w:after="0" w:line="320" w:lineRule="exact"/>
              <w:jc w:val="center"/>
              <w:rPr>
                <w:sz w:val="24"/>
                <w:szCs w:val="24"/>
              </w:rPr>
            </w:pPr>
            <w:r>
              <w:rPr>
                <w:sz w:val="24"/>
                <w:szCs w:val="24"/>
              </w:rPr>
              <w:lastRenderedPageBreak/>
              <w:t>序号</w:t>
            </w:r>
          </w:p>
        </w:tc>
        <w:tc>
          <w:tcPr>
            <w:tcW w:w="1113" w:type="dxa"/>
            <w:tcBorders>
              <w:top w:val="single" w:sz="8" w:space="0" w:color="000000"/>
              <w:left w:val="single" w:sz="8" w:space="0" w:color="000000"/>
              <w:bottom w:val="single" w:sz="8" w:space="0" w:color="000000"/>
              <w:right w:val="single" w:sz="8" w:space="0" w:color="000000"/>
            </w:tcBorders>
            <w:vAlign w:val="center"/>
          </w:tcPr>
          <w:p w14:paraId="692E74A4" w14:textId="77777777" w:rsidR="00C413E6" w:rsidRDefault="001D182D">
            <w:pPr>
              <w:spacing w:after="0" w:line="320" w:lineRule="exact"/>
              <w:jc w:val="center"/>
              <w:rPr>
                <w:sz w:val="24"/>
                <w:szCs w:val="24"/>
              </w:rPr>
            </w:pPr>
            <w:r>
              <w:rPr>
                <w:sz w:val="24"/>
                <w:szCs w:val="24"/>
              </w:rPr>
              <w:t>服务名称</w:t>
            </w:r>
          </w:p>
        </w:tc>
        <w:tc>
          <w:tcPr>
            <w:tcW w:w="3461" w:type="dxa"/>
            <w:tcBorders>
              <w:top w:val="single" w:sz="8" w:space="0" w:color="000000"/>
              <w:left w:val="single" w:sz="8" w:space="0" w:color="000000"/>
              <w:bottom w:val="single" w:sz="8" w:space="0" w:color="000000"/>
              <w:right w:val="single" w:sz="8" w:space="0" w:color="000000"/>
            </w:tcBorders>
            <w:vAlign w:val="center"/>
          </w:tcPr>
          <w:p w14:paraId="363DB17D" w14:textId="77777777" w:rsidR="00C413E6" w:rsidRDefault="001D182D">
            <w:pPr>
              <w:spacing w:after="0" w:line="320" w:lineRule="exact"/>
              <w:jc w:val="center"/>
              <w:rPr>
                <w:sz w:val="24"/>
                <w:szCs w:val="24"/>
              </w:rPr>
            </w:pPr>
            <w:r>
              <w:rPr>
                <w:sz w:val="24"/>
                <w:szCs w:val="24"/>
              </w:rPr>
              <w:t>服务内容和标准</w:t>
            </w:r>
          </w:p>
        </w:tc>
      </w:tr>
      <w:tr w:rsidR="00C413E6" w14:paraId="1891BE02" w14:textId="77777777">
        <w:trPr>
          <w:trHeight w:val="322"/>
        </w:trPr>
        <w:tc>
          <w:tcPr>
            <w:tcW w:w="424" w:type="dxa"/>
            <w:tcBorders>
              <w:top w:val="single" w:sz="8" w:space="0" w:color="000000"/>
              <w:left w:val="single" w:sz="8" w:space="0" w:color="000000"/>
              <w:bottom w:val="single" w:sz="8" w:space="0" w:color="000000"/>
              <w:right w:val="single" w:sz="8" w:space="0" w:color="000000"/>
            </w:tcBorders>
            <w:vAlign w:val="center"/>
          </w:tcPr>
          <w:p w14:paraId="5415C217" w14:textId="77777777" w:rsidR="00C413E6" w:rsidRDefault="001D182D">
            <w:pPr>
              <w:spacing w:after="0" w:line="320" w:lineRule="exact"/>
              <w:jc w:val="center"/>
              <w:rPr>
                <w:sz w:val="24"/>
                <w:szCs w:val="24"/>
              </w:rPr>
            </w:pPr>
            <w:r>
              <w:rPr>
                <w:sz w:val="24"/>
                <w:szCs w:val="24"/>
              </w:rPr>
              <w:t>1</w:t>
            </w:r>
          </w:p>
        </w:tc>
        <w:tc>
          <w:tcPr>
            <w:tcW w:w="1113" w:type="dxa"/>
            <w:tcBorders>
              <w:top w:val="single" w:sz="8" w:space="0" w:color="000000"/>
              <w:left w:val="single" w:sz="8" w:space="0" w:color="000000"/>
              <w:bottom w:val="single" w:sz="8" w:space="0" w:color="000000"/>
              <w:right w:val="single" w:sz="8" w:space="0" w:color="000000"/>
            </w:tcBorders>
            <w:vAlign w:val="center"/>
          </w:tcPr>
          <w:p w14:paraId="61C3C18C" w14:textId="77777777" w:rsidR="00C413E6" w:rsidRDefault="001D182D">
            <w:pPr>
              <w:spacing w:after="0" w:line="320" w:lineRule="exact"/>
              <w:jc w:val="center"/>
              <w:rPr>
                <w:sz w:val="24"/>
                <w:szCs w:val="24"/>
              </w:rPr>
            </w:pPr>
            <w:r>
              <w:rPr>
                <w:sz w:val="24"/>
                <w:szCs w:val="24"/>
              </w:rPr>
              <w:t>人员团队配置</w:t>
            </w:r>
          </w:p>
        </w:tc>
        <w:tc>
          <w:tcPr>
            <w:tcW w:w="3461" w:type="dxa"/>
            <w:tcBorders>
              <w:top w:val="single" w:sz="8" w:space="0" w:color="000000"/>
              <w:left w:val="single" w:sz="8" w:space="0" w:color="000000"/>
              <w:bottom w:val="single" w:sz="8" w:space="0" w:color="000000"/>
              <w:right w:val="single" w:sz="8" w:space="0" w:color="000000"/>
            </w:tcBorders>
            <w:vAlign w:val="center"/>
          </w:tcPr>
          <w:p w14:paraId="2DE505DB" w14:textId="77777777" w:rsidR="00C413E6" w:rsidRDefault="001D182D">
            <w:pPr>
              <w:spacing w:after="0" w:line="320" w:lineRule="exact"/>
              <w:rPr>
                <w:sz w:val="24"/>
                <w:szCs w:val="24"/>
              </w:rPr>
            </w:pPr>
            <w:r>
              <w:rPr>
                <w:rFonts w:hint="eastAsia"/>
                <w:sz w:val="24"/>
                <w:szCs w:val="24"/>
              </w:rPr>
              <w:t>（</w:t>
            </w:r>
            <w:r>
              <w:rPr>
                <w:rFonts w:hint="eastAsia"/>
                <w:sz w:val="24"/>
                <w:szCs w:val="24"/>
              </w:rPr>
              <w:t>1</w:t>
            </w:r>
            <w:r>
              <w:rPr>
                <w:rFonts w:hint="eastAsia"/>
                <w:sz w:val="24"/>
                <w:szCs w:val="24"/>
              </w:rPr>
              <w:t>）项目负责人职称要求：供应商拟投入本项目的项目负责人应具有副高级以上专业技术职称。</w:t>
            </w:r>
          </w:p>
          <w:p w14:paraId="461E6EE9" w14:textId="77777777" w:rsidR="00C413E6" w:rsidRDefault="001D182D">
            <w:pPr>
              <w:spacing w:after="0" w:line="320" w:lineRule="exact"/>
              <w:rPr>
                <w:sz w:val="24"/>
                <w:szCs w:val="24"/>
              </w:rPr>
            </w:pPr>
            <w:r>
              <w:rPr>
                <w:sz w:val="24"/>
                <w:szCs w:val="24"/>
              </w:rPr>
              <w:t>（</w:t>
            </w:r>
            <w:r>
              <w:rPr>
                <w:rFonts w:hint="eastAsia"/>
                <w:sz w:val="24"/>
                <w:szCs w:val="24"/>
              </w:rPr>
              <w:t>2</w:t>
            </w:r>
            <w:r>
              <w:rPr>
                <w:sz w:val="24"/>
                <w:szCs w:val="24"/>
              </w:rPr>
              <w:t>）配备人员数量要求：应配备与所投风险动态监测产品任务数量相匹配的抽样检测人员，相关的中级（含）以上职称检验人员或具有</w:t>
            </w:r>
            <w:r>
              <w:rPr>
                <w:sz w:val="24"/>
                <w:szCs w:val="24"/>
              </w:rPr>
              <w:t>8</w:t>
            </w:r>
            <w:r>
              <w:rPr>
                <w:sz w:val="24"/>
                <w:szCs w:val="24"/>
              </w:rPr>
              <w:t>年以上所投产品检验工作经历的人员数量不少于</w:t>
            </w:r>
            <w:r>
              <w:rPr>
                <w:sz w:val="24"/>
                <w:szCs w:val="24"/>
              </w:rPr>
              <w:t>4</w:t>
            </w:r>
            <w:r>
              <w:rPr>
                <w:sz w:val="24"/>
                <w:szCs w:val="24"/>
              </w:rPr>
              <w:t>人；抽样人员数量不少于</w:t>
            </w:r>
            <w:r>
              <w:rPr>
                <w:sz w:val="24"/>
                <w:szCs w:val="24"/>
              </w:rPr>
              <w:t>6</w:t>
            </w:r>
            <w:r>
              <w:rPr>
                <w:sz w:val="24"/>
                <w:szCs w:val="24"/>
              </w:rPr>
              <w:t>人。</w:t>
            </w:r>
          </w:p>
        </w:tc>
      </w:tr>
      <w:tr w:rsidR="00C413E6" w14:paraId="365CFC47" w14:textId="77777777">
        <w:trPr>
          <w:trHeight w:val="628"/>
        </w:trPr>
        <w:tc>
          <w:tcPr>
            <w:tcW w:w="424" w:type="dxa"/>
            <w:vMerge w:val="restart"/>
            <w:tcBorders>
              <w:top w:val="single" w:sz="8" w:space="0" w:color="000000"/>
              <w:left w:val="single" w:sz="8" w:space="0" w:color="000000"/>
              <w:bottom w:val="single" w:sz="8" w:space="0" w:color="000000"/>
              <w:right w:val="single" w:sz="8" w:space="0" w:color="000000"/>
            </w:tcBorders>
            <w:vAlign w:val="center"/>
          </w:tcPr>
          <w:p w14:paraId="2A3312A4" w14:textId="77777777" w:rsidR="00C413E6" w:rsidRDefault="001D182D">
            <w:pPr>
              <w:spacing w:after="0" w:line="320" w:lineRule="exact"/>
              <w:jc w:val="center"/>
              <w:rPr>
                <w:sz w:val="24"/>
                <w:szCs w:val="24"/>
              </w:rPr>
            </w:pPr>
            <w:r>
              <w:rPr>
                <w:sz w:val="24"/>
                <w:szCs w:val="24"/>
              </w:rPr>
              <w:t>2</w:t>
            </w:r>
          </w:p>
        </w:tc>
        <w:tc>
          <w:tcPr>
            <w:tcW w:w="1113" w:type="dxa"/>
            <w:vMerge w:val="restart"/>
            <w:tcBorders>
              <w:top w:val="single" w:sz="8" w:space="0" w:color="000000"/>
              <w:left w:val="single" w:sz="8" w:space="0" w:color="000000"/>
              <w:bottom w:val="single" w:sz="8" w:space="0" w:color="000000"/>
              <w:right w:val="single" w:sz="8" w:space="0" w:color="000000"/>
            </w:tcBorders>
            <w:vAlign w:val="center"/>
          </w:tcPr>
          <w:p w14:paraId="045EF519" w14:textId="77777777" w:rsidR="00C413E6" w:rsidRDefault="001D182D">
            <w:pPr>
              <w:spacing w:after="0" w:line="320" w:lineRule="exact"/>
              <w:jc w:val="center"/>
              <w:rPr>
                <w:sz w:val="24"/>
                <w:szCs w:val="24"/>
              </w:rPr>
            </w:pPr>
            <w:r>
              <w:rPr>
                <w:sz w:val="24"/>
                <w:szCs w:val="24"/>
              </w:rPr>
              <w:t>管理制度</w:t>
            </w:r>
          </w:p>
        </w:tc>
        <w:tc>
          <w:tcPr>
            <w:tcW w:w="3461" w:type="dxa"/>
            <w:tcBorders>
              <w:top w:val="none" w:sz="4" w:space="0" w:color="000000"/>
              <w:left w:val="single" w:sz="8" w:space="0" w:color="000000"/>
              <w:bottom w:val="single" w:sz="4" w:space="0" w:color="000000"/>
              <w:right w:val="single" w:sz="8" w:space="0" w:color="000000"/>
            </w:tcBorders>
            <w:vAlign w:val="center"/>
          </w:tcPr>
          <w:p w14:paraId="49ED798D" w14:textId="77777777" w:rsidR="00C413E6" w:rsidRDefault="001D182D">
            <w:pPr>
              <w:spacing w:after="0" w:line="320" w:lineRule="exact"/>
              <w:rPr>
                <w:sz w:val="24"/>
                <w:szCs w:val="24"/>
              </w:rPr>
            </w:pPr>
            <w:r>
              <w:rPr>
                <w:sz w:val="24"/>
                <w:szCs w:val="24"/>
              </w:rPr>
              <w:t>（</w:t>
            </w:r>
            <w:r>
              <w:rPr>
                <w:sz w:val="24"/>
                <w:szCs w:val="24"/>
              </w:rPr>
              <w:t>1</w:t>
            </w:r>
            <w:r>
              <w:rPr>
                <w:sz w:val="24"/>
                <w:szCs w:val="24"/>
              </w:rPr>
              <w:t>）管理制度具备</w:t>
            </w:r>
            <w:r>
              <w:rPr>
                <w:sz w:val="24"/>
                <w:szCs w:val="24"/>
                <w:lang w:val="zh-CN"/>
              </w:rPr>
              <w:t>抽样、检验工作管理制度</w:t>
            </w:r>
            <w:r>
              <w:rPr>
                <w:rFonts w:hint="eastAsia"/>
                <w:sz w:val="24"/>
                <w:szCs w:val="24"/>
              </w:rPr>
              <w:t>，</w:t>
            </w:r>
            <w:r>
              <w:rPr>
                <w:sz w:val="24"/>
                <w:szCs w:val="24"/>
                <w:lang w:val="zh-CN"/>
              </w:rPr>
              <w:t>样品管理、处置工作管理制度</w:t>
            </w:r>
            <w:r>
              <w:rPr>
                <w:rFonts w:hint="eastAsia"/>
                <w:sz w:val="24"/>
                <w:szCs w:val="24"/>
              </w:rPr>
              <w:t>，</w:t>
            </w:r>
            <w:r>
              <w:rPr>
                <w:sz w:val="24"/>
                <w:szCs w:val="24"/>
              </w:rPr>
              <w:t>结果上报</w:t>
            </w:r>
            <w:r>
              <w:rPr>
                <w:sz w:val="24"/>
                <w:szCs w:val="24"/>
                <w:lang w:val="zh-CN"/>
              </w:rPr>
              <w:t>管理制度</w:t>
            </w:r>
            <w:r>
              <w:rPr>
                <w:sz w:val="24"/>
                <w:szCs w:val="24"/>
              </w:rPr>
              <w:t>等全流程工作的具体要求。</w:t>
            </w:r>
          </w:p>
        </w:tc>
      </w:tr>
      <w:tr w:rsidR="00C413E6" w14:paraId="2933DCE9" w14:textId="77777777">
        <w:trPr>
          <w:trHeight w:val="628"/>
        </w:trPr>
        <w:tc>
          <w:tcPr>
            <w:tcW w:w="424" w:type="dxa"/>
            <w:vMerge/>
            <w:tcBorders>
              <w:top w:val="single" w:sz="8" w:space="0" w:color="000000"/>
              <w:left w:val="single" w:sz="8" w:space="0" w:color="000000"/>
              <w:bottom w:val="single" w:sz="8" w:space="0" w:color="000000"/>
              <w:right w:val="single" w:sz="8" w:space="0" w:color="000000"/>
            </w:tcBorders>
            <w:vAlign w:val="center"/>
          </w:tcPr>
          <w:p w14:paraId="2846F268" w14:textId="77777777" w:rsidR="00C413E6" w:rsidRDefault="00C413E6">
            <w:pPr>
              <w:spacing w:after="0" w:line="320" w:lineRule="exact"/>
              <w:jc w:val="center"/>
              <w:rPr>
                <w:sz w:val="24"/>
                <w:szCs w:val="24"/>
              </w:rPr>
            </w:pPr>
          </w:p>
        </w:tc>
        <w:tc>
          <w:tcPr>
            <w:tcW w:w="1113" w:type="dxa"/>
            <w:vMerge/>
            <w:tcBorders>
              <w:top w:val="single" w:sz="8" w:space="0" w:color="000000"/>
              <w:left w:val="single" w:sz="8" w:space="0" w:color="000000"/>
              <w:bottom w:val="single" w:sz="8" w:space="0" w:color="000000"/>
              <w:right w:val="single" w:sz="8" w:space="0" w:color="000000"/>
            </w:tcBorders>
            <w:vAlign w:val="center"/>
          </w:tcPr>
          <w:p w14:paraId="44CE459D" w14:textId="77777777" w:rsidR="00C413E6" w:rsidRDefault="00C413E6">
            <w:pPr>
              <w:spacing w:after="0" w:line="320" w:lineRule="exact"/>
              <w:jc w:val="center"/>
              <w:rPr>
                <w:sz w:val="24"/>
                <w:szCs w:val="24"/>
              </w:rPr>
            </w:pPr>
          </w:p>
        </w:tc>
        <w:tc>
          <w:tcPr>
            <w:tcW w:w="3461" w:type="dxa"/>
            <w:tcBorders>
              <w:top w:val="single" w:sz="4" w:space="0" w:color="000000"/>
              <w:left w:val="single" w:sz="8" w:space="0" w:color="000000"/>
              <w:bottom w:val="single" w:sz="8" w:space="0" w:color="000000"/>
              <w:right w:val="single" w:sz="8" w:space="0" w:color="000000"/>
            </w:tcBorders>
            <w:vAlign w:val="center"/>
          </w:tcPr>
          <w:p w14:paraId="38517CF7" w14:textId="77777777" w:rsidR="00C413E6" w:rsidRDefault="001D182D">
            <w:pPr>
              <w:spacing w:after="0" w:line="320" w:lineRule="exact"/>
              <w:rPr>
                <w:sz w:val="24"/>
                <w:szCs w:val="24"/>
              </w:rPr>
            </w:pPr>
            <w:r>
              <w:rPr>
                <w:sz w:val="24"/>
                <w:szCs w:val="24"/>
              </w:rPr>
              <w:t>（</w:t>
            </w:r>
            <w:r>
              <w:rPr>
                <w:sz w:val="24"/>
                <w:szCs w:val="24"/>
              </w:rPr>
              <w:t>2</w:t>
            </w:r>
            <w:r>
              <w:rPr>
                <w:sz w:val="24"/>
                <w:szCs w:val="24"/>
              </w:rPr>
              <w:t>）管理制度完善、内容齐全</w:t>
            </w:r>
            <w:r>
              <w:rPr>
                <w:rFonts w:hint="eastAsia"/>
                <w:sz w:val="24"/>
                <w:szCs w:val="24"/>
              </w:rPr>
              <w:t>，</w:t>
            </w:r>
            <w:bookmarkStart w:id="90" w:name="OLE_LINK3"/>
            <w:r>
              <w:rPr>
                <w:rFonts w:hint="eastAsia"/>
                <w:sz w:val="24"/>
                <w:szCs w:val="24"/>
              </w:rPr>
              <w:t>制度措施科学合理</w:t>
            </w:r>
            <w:r>
              <w:rPr>
                <w:sz w:val="24"/>
                <w:szCs w:val="24"/>
              </w:rPr>
              <w:t>，</w:t>
            </w:r>
            <w:r>
              <w:rPr>
                <w:rFonts w:hint="eastAsia"/>
                <w:sz w:val="24"/>
                <w:szCs w:val="24"/>
              </w:rPr>
              <w:t>有针对性，</w:t>
            </w:r>
            <w:bookmarkEnd w:id="90"/>
            <w:r>
              <w:rPr>
                <w:sz w:val="24"/>
                <w:szCs w:val="24"/>
              </w:rPr>
              <w:t>且能满足相关法律法规规章的规定及采购需求。</w:t>
            </w:r>
          </w:p>
        </w:tc>
      </w:tr>
      <w:tr w:rsidR="00C413E6" w14:paraId="71C18F88" w14:textId="77777777">
        <w:trPr>
          <w:trHeight w:val="628"/>
        </w:trPr>
        <w:tc>
          <w:tcPr>
            <w:tcW w:w="424" w:type="dxa"/>
            <w:tcBorders>
              <w:top w:val="single" w:sz="8" w:space="0" w:color="000000"/>
              <w:left w:val="single" w:sz="8" w:space="0" w:color="000000"/>
              <w:bottom w:val="single" w:sz="8" w:space="0" w:color="000000"/>
              <w:right w:val="single" w:sz="8" w:space="0" w:color="000000"/>
            </w:tcBorders>
            <w:vAlign w:val="center"/>
          </w:tcPr>
          <w:p w14:paraId="45AE8D91" w14:textId="77777777" w:rsidR="00C413E6" w:rsidRDefault="001D182D">
            <w:pPr>
              <w:spacing w:after="0" w:line="320" w:lineRule="exact"/>
              <w:jc w:val="center"/>
              <w:rPr>
                <w:sz w:val="24"/>
                <w:szCs w:val="24"/>
              </w:rPr>
            </w:pPr>
            <w:r>
              <w:rPr>
                <w:sz w:val="24"/>
                <w:szCs w:val="24"/>
              </w:rPr>
              <w:t>3</w:t>
            </w:r>
          </w:p>
        </w:tc>
        <w:tc>
          <w:tcPr>
            <w:tcW w:w="1113" w:type="dxa"/>
            <w:tcBorders>
              <w:top w:val="single" w:sz="8" w:space="0" w:color="000000"/>
              <w:left w:val="single" w:sz="8" w:space="0" w:color="000000"/>
              <w:bottom w:val="single" w:sz="8" w:space="0" w:color="000000"/>
              <w:right w:val="single" w:sz="8" w:space="0" w:color="000000"/>
            </w:tcBorders>
            <w:vAlign w:val="center"/>
          </w:tcPr>
          <w:p w14:paraId="5479D2FC" w14:textId="77777777" w:rsidR="00C413E6" w:rsidRDefault="001D182D">
            <w:pPr>
              <w:spacing w:after="0" w:line="320" w:lineRule="exact"/>
              <w:jc w:val="center"/>
              <w:rPr>
                <w:sz w:val="24"/>
                <w:szCs w:val="24"/>
              </w:rPr>
            </w:pPr>
            <w:r>
              <w:rPr>
                <w:sz w:val="24"/>
                <w:szCs w:val="24"/>
              </w:rPr>
              <w:t>快速响应服务时效</w:t>
            </w:r>
          </w:p>
        </w:tc>
        <w:tc>
          <w:tcPr>
            <w:tcW w:w="3461" w:type="dxa"/>
            <w:tcBorders>
              <w:top w:val="none" w:sz="4" w:space="0" w:color="000000"/>
              <w:left w:val="single" w:sz="8" w:space="0" w:color="000000"/>
              <w:bottom w:val="single" w:sz="8" w:space="0" w:color="000000"/>
              <w:right w:val="single" w:sz="8" w:space="0" w:color="000000"/>
            </w:tcBorders>
            <w:vAlign w:val="center"/>
          </w:tcPr>
          <w:p w14:paraId="609FE92F" w14:textId="77777777" w:rsidR="00C413E6" w:rsidRDefault="001D182D">
            <w:pPr>
              <w:spacing w:after="0" w:line="320" w:lineRule="exact"/>
              <w:rPr>
                <w:sz w:val="24"/>
                <w:szCs w:val="24"/>
              </w:rPr>
            </w:pPr>
            <w:r>
              <w:rPr>
                <w:sz w:val="24"/>
                <w:szCs w:val="24"/>
              </w:rPr>
              <w:t>具备在项目需要时到达现场进行应急抽样的快速响应服务时效。</w:t>
            </w:r>
            <w:bookmarkStart w:id="91" w:name="OLE_LINK5"/>
            <w:r>
              <w:rPr>
                <w:rFonts w:hint="eastAsia"/>
                <w:sz w:val="24"/>
                <w:szCs w:val="24"/>
              </w:rPr>
              <w:t>可根据自身情况提供在</w:t>
            </w:r>
            <w:r>
              <w:rPr>
                <w:rFonts w:hint="eastAsia"/>
                <w:sz w:val="24"/>
                <w:szCs w:val="24"/>
              </w:rPr>
              <w:t>4</w:t>
            </w:r>
            <w:r>
              <w:rPr>
                <w:rFonts w:hint="eastAsia"/>
                <w:sz w:val="24"/>
                <w:szCs w:val="24"/>
              </w:rPr>
              <w:t>小时内或</w:t>
            </w:r>
            <w:r>
              <w:rPr>
                <w:rFonts w:hint="eastAsia"/>
                <w:sz w:val="24"/>
                <w:szCs w:val="24"/>
              </w:rPr>
              <w:t>6</w:t>
            </w:r>
            <w:r>
              <w:rPr>
                <w:rFonts w:hint="eastAsia"/>
                <w:sz w:val="24"/>
                <w:szCs w:val="24"/>
              </w:rPr>
              <w:t>小时内或</w:t>
            </w:r>
            <w:r>
              <w:rPr>
                <w:rFonts w:hint="eastAsia"/>
                <w:sz w:val="24"/>
                <w:szCs w:val="24"/>
              </w:rPr>
              <w:t>8</w:t>
            </w:r>
            <w:r>
              <w:rPr>
                <w:rFonts w:hint="eastAsia"/>
                <w:sz w:val="24"/>
                <w:szCs w:val="24"/>
              </w:rPr>
              <w:t>小时内到采购人指定工作地点的证明材料。</w:t>
            </w:r>
            <w:bookmarkEnd w:id="91"/>
          </w:p>
        </w:tc>
      </w:tr>
      <w:tr w:rsidR="00C413E6" w14:paraId="5F788F4D" w14:textId="77777777">
        <w:trPr>
          <w:trHeight w:val="628"/>
        </w:trPr>
        <w:tc>
          <w:tcPr>
            <w:tcW w:w="424" w:type="dxa"/>
            <w:vMerge w:val="restart"/>
            <w:tcBorders>
              <w:top w:val="none" w:sz="4" w:space="0" w:color="000000"/>
              <w:left w:val="single" w:sz="8" w:space="0" w:color="000000"/>
              <w:bottom w:val="single" w:sz="8" w:space="0" w:color="000000"/>
              <w:right w:val="single" w:sz="8" w:space="0" w:color="000000"/>
            </w:tcBorders>
            <w:vAlign w:val="center"/>
          </w:tcPr>
          <w:p w14:paraId="29AC3DFB" w14:textId="77777777" w:rsidR="00C413E6" w:rsidRDefault="001D182D">
            <w:pPr>
              <w:spacing w:after="0" w:line="320" w:lineRule="exact"/>
              <w:jc w:val="center"/>
              <w:rPr>
                <w:sz w:val="24"/>
                <w:szCs w:val="24"/>
              </w:rPr>
            </w:pPr>
            <w:r>
              <w:rPr>
                <w:sz w:val="24"/>
                <w:szCs w:val="24"/>
              </w:rPr>
              <w:t>4</w:t>
            </w:r>
          </w:p>
        </w:tc>
        <w:tc>
          <w:tcPr>
            <w:tcW w:w="1113" w:type="dxa"/>
            <w:vMerge w:val="restart"/>
            <w:tcBorders>
              <w:top w:val="none" w:sz="4" w:space="0" w:color="000000"/>
              <w:left w:val="single" w:sz="8" w:space="0" w:color="000000"/>
              <w:bottom w:val="single" w:sz="8" w:space="0" w:color="000000"/>
              <w:right w:val="single" w:sz="8" w:space="0" w:color="000000"/>
            </w:tcBorders>
            <w:vAlign w:val="center"/>
          </w:tcPr>
          <w:p w14:paraId="4FD29D79" w14:textId="77777777" w:rsidR="00C413E6" w:rsidRDefault="001D182D">
            <w:pPr>
              <w:spacing w:after="0" w:line="320" w:lineRule="exact"/>
              <w:jc w:val="center"/>
              <w:rPr>
                <w:sz w:val="24"/>
                <w:szCs w:val="24"/>
              </w:rPr>
            </w:pPr>
            <w:r>
              <w:rPr>
                <w:rFonts w:hint="eastAsia"/>
                <w:sz w:val="24"/>
                <w:szCs w:val="24"/>
              </w:rPr>
              <w:t>服务</w:t>
            </w:r>
            <w:r>
              <w:rPr>
                <w:sz w:val="24"/>
                <w:szCs w:val="24"/>
              </w:rPr>
              <w:t>方案</w:t>
            </w:r>
          </w:p>
        </w:tc>
        <w:tc>
          <w:tcPr>
            <w:tcW w:w="3461" w:type="dxa"/>
            <w:tcBorders>
              <w:top w:val="none" w:sz="4" w:space="0" w:color="000000"/>
              <w:left w:val="single" w:sz="8" w:space="0" w:color="000000"/>
              <w:bottom w:val="none" w:sz="4" w:space="0" w:color="000000"/>
              <w:right w:val="single" w:sz="8" w:space="0" w:color="000000"/>
            </w:tcBorders>
            <w:vAlign w:val="center"/>
          </w:tcPr>
          <w:p w14:paraId="5DF01C3F" w14:textId="77777777" w:rsidR="00C413E6" w:rsidRDefault="001D182D">
            <w:pPr>
              <w:spacing w:after="0" w:line="320" w:lineRule="exact"/>
              <w:rPr>
                <w:sz w:val="24"/>
                <w:szCs w:val="24"/>
              </w:rPr>
            </w:pPr>
            <w:r>
              <w:rPr>
                <w:sz w:val="24"/>
                <w:szCs w:val="24"/>
              </w:rPr>
              <w:t>（</w:t>
            </w:r>
            <w:r>
              <w:rPr>
                <w:sz w:val="24"/>
                <w:szCs w:val="24"/>
              </w:rPr>
              <w:t>1</w:t>
            </w:r>
            <w:r>
              <w:rPr>
                <w:sz w:val="24"/>
                <w:szCs w:val="24"/>
              </w:rPr>
              <w:t>）服务方案应当包括但不限于前期准备工作</w:t>
            </w:r>
            <w:r>
              <w:rPr>
                <w:rFonts w:hint="eastAsia"/>
                <w:sz w:val="24"/>
                <w:szCs w:val="24"/>
              </w:rPr>
              <w:t>（包括工作部署、抽样工作的详细内容及组织安排、样品购买、样品接收及核查方案等）、后期准备工作（</w:t>
            </w:r>
            <w:r>
              <w:rPr>
                <w:sz w:val="24"/>
                <w:szCs w:val="24"/>
              </w:rPr>
              <w:t>包括检验工作安排、检验结果报送、样品处置及保密工作</w:t>
            </w:r>
            <w:r>
              <w:rPr>
                <w:rFonts w:hint="eastAsia"/>
                <w:sz w:val="24"/>
                <w:szCs w:val="24"/>
              </w:rPr>
              <w:t>等）、重点难点问题分析及解决方案</w:t>
            </w:r>
            <w:r>
              <w:rPr>
                <w:sz w:val="24"/>
                <w:szCs w:val="24"/>
              </w:rPr>
              <w:t>等各项内容。</w:t>
            </w:r>
          </w:p>
        </w:tc>
      </w:tr>
      <w:tr w:rsidR="00C413E6" w14:paraId="2BC60395" w14:textId="77777777">
        <w:trPr>
          <w:trHeight w:val="322"/>
        </w:trPr>
        <w:tc>
          <w:tcPr>
            <w:tcW w:w="424" w:type="dxa"/>
            <w:vMerge/>
            <w:tcBorders>
              <w:top w:val="none" w:sz="4" w:space="0" w:color="000000"/>
              <w:left w:val="single" w:sz="8" w:space="0" w:color="000000"/>
              <w:bottom w:val="single" w:sz="8" w:space="0" w:color="000000"/>
              <w:right w:val="single" w:sz="8" w:space="0" w:color="000000"/>
            </w:tcBorders>
            <w:vAlign w:val="center"/>
          </w:tcPr>
          <w:p w14:paraId="2F1E64D3" w14:textId="77777777" w:rsidR="00C413E6" w:rsidRDefault="00C413E6">
            <w:pPr>
              <w:spacing w:after="0" w:line="320" w:lineRule="exact"/>
              <w:jc w:val="center"/>
              <w:rPr>
                <w:sz w:val="24"/>
                <w:szCs w:val="24"/>
              </w:rPr>
            </w:pPr>
          </w:p>
        </w:tc>
        <w:tc>
          <w:tcPr>
            <w:tcW w:w="1113" w:type="dxa"/>
            <w:vMerge/>
            <w:tcBorders>
              <w:top w:val="none" w:sz="4" w:space="0" w:color="000000"/>
              <w:left w:val="single" w:sz="8" w:space="0" w:color="000000"/>
              <w:bottom w:val="single" w:sz="8" w:space="0" w:color="000000"/>
              <w:right w:val="single" w:sz="8" w:space="0" w:color="000000"/>
            </w:tcBorders>
            <w:vAlign w:val="center"/>
          </w:tcPr>
          <w:p w14:paraId="3C0EC30D" w14:textId="77777777" w:rsidR="00C413E6" w:rsidRDefault="00C413E6">
            <w:pPr>
              <w:spacing w:after="0" w:line="320" w:lineRule="exact"/>
              <w:jc w:val="center"/>
              <w:rPr>
                <w:sz w:val="24"/>
                <w:szCs w:val="24"/>
              </w:rPr>
            </w:pPr>
          </w:p>
        </w:tc>
        <w:tc>
          <w:tcPr>
            <w:tcW w:w="3461" w:type="dxa"/>
            <w:tcBorders>
              <w:top w:val="none" w:sz="4" w:space="0" w:color="000000"/>
              <w:left w:val="single" w:sz="8" w:space="0" w:color="000000"/>
              <w:bottom w:val="single" w:sz="8" w:space="0" w:color="000000"/>
              <w:right w:val="single" w:sz="8" w:space="0" w:color="000000"/>
            </w:tcBorders>
            <w:vAlign w:val="center"/>
          </w:tcPr>
          <w:p w14:paraId="1D5D9FBE" w14:textId="77777777" w:rsidR="00C413E6" w:rsidRDefault="001D182D">
            <w:pPr>
              <w:spacing w:after="0" w:line="320" w:lineRule="exact"/>
              <w:rPr>
                <w:sz w:val="24"/>
                <w:szCs w:val="24"/>
              </w:rPr>
            </w:pPr>
            <w:r>
              <w:rPr>
                <w:sz w:val="24"/>
                <w:szCs w:val="24"/>
              </w:rPr>
              <w:t>（</w:t>
            </w:r>
            <w:r>
              <w:rPr>
                <w:sz w:val="24"/>
                <w:szCs w:val="24"/>
              </w:rPr>
              <w:t>2</w:t>
            </w:r>
            <w:r>
              <w:rPr>
                <w:sz w:val="24"/>
                <w:szCs w:val="24"/>
              </w:rPr>
              <w:t>）服务方案内容、结构完整，科学有效，有针对性、可操作性强。</w:t>
            </w:r>
          </w:p>
        </w:tc>
      </w:tr>
      <w:tr w:rsidR="00C413E6" w14:paraId="20AACD17" w14:textId="77777777">
        <w:trPr>
          <w:trHeight w:val="628"/>
        </w:trPr>
        <w:tc>
          <w:tcPr>
            <w:tcW w:w="424" w:type="dxa"/>
            <w:vMerge w:val="restart"/>
            <w:tcBorders>
              <w:top w:val="none" w:sz="4" w:space="0" w:color="000000"/>
              <w:left w:val="single" w:sz="8" w:space="0" w:color="000000"/>
              <w:bottom w:val="single" w:sz="8" w:space="0" w:color="000000"/>
              <w:right w:val="single" w:sz="8" w:space="0" w:color="000000"/>
            </w:tcBorders>
            <w:vAlign w:val="center"/>
          </w:tcPr>
          <w:p w14:paraId="66843083" w14:textId="77777777" w:rsidR="00C413E6" w:rsidRDefault="001D182D">
            <w:pPr>
              <w:spacing w:after="0" w:line="320" w:lineRule="exact"/>
              <w:jc w:val="center"/>
              <w:rPr>
                <w:sz w:val="24"/>
                <w:szCs w:val="24"/>
              </w:rPr>
            </w:pPr>
            <w:r>
              <w:rPr>
                <w:sz w:val="24"/>
                <w:szCs w:val="24"/>
              </w:rPr>
              <w:t>5</w:t>
            </w:r>
          </w:p>
        </w:tc>
        <w:tc>
          <w:tcPr>
            <w:tcW w:w="1113" w:type="dxa"/>
            <w:vMerge w:val="restart"/>
            <w:tcBorders>
              <w:top w:val="none" w:sz="4" w:space="0" w:color="000000"/>
              <w:left w:val="single" w:sz="8" w:space="0" w:color="000000"/>
              <w:bottom w:val="single" w:sz="8" w:space="0" w:color="000000"/>
              <w:right w:val="single" w:sz="8" w:space="0" w:color="000000"/>
            </w:tcBorders>
            <w:vAlign w:val="center"/>
          </w:tcPr>
          <w:p w14:paraId="7845F312" w14:textId="77777777" w:rsidR="00C413E6" w:rsidRDefault="001D182D">
            <w:pPr>
              <w:spacing w:after="0" w:line="320" w:lineRule="exact"/>
              <w:jc w:val="center"/>
              <w:rPr>
                <w:sz w:val="24"/>
                <w:szCs w:val="24"/>
              </w:rPr>
            </w:pPr>
            <w:r>
              <w:rPr>
                <w:sz w:val="24"/>
                <w:szCs w:val="24"/>
              </w:rPr>
              <w:t>突发事件应急处置预案</w:t>
            </w:r>
          </w:p>
        </w:tc>
        <w:tc>
          <w:tcPr>
            <w:tcW w:w="3461" w:type="dxa"/>
            <w:tcBorders>
              <w:top w:val="none" w:sz="4" w:space="0" w:color="000000"/>
              <w:left w:val="single" w:sz="8" w:space="0" w:color="000000"/>
              <w:bottom w:val="none" w:sz="4" w:space="0" w:color="000000"/>
              <w:right w:val="single" w:sz="8" w:space="0" w:color="000000"/>
            </w:tcBorders>
            <w:vAlign w:val="center"/>
          </w:tcPr>
          <w:p w14:paraId="2E8ADF71" w14:textId="77777777" w:rsidR="00C413E6" w:rsidRDefault="001D182D">
            <w:pPr>
              <w:spacing w:after="0" w:line="320" w:lineRule="exact"/>
              <w:rPr>
                <w:sz w:val="24"/>
                <w:szCs w:val="24"/>
              </w:rPr>
            </w:pPr>
            <w:r>
              <w:rPr>
                <w:sz w:val="24"/>
                <w:szCs w:val="24"/>
              </w:rPr>
              <w:t>（</w:t>
            </w:r>
            <w:r>
              <w:rPr>
                <w:sz w:val="24"/>
                <w:szCs w:val="24"/>
              </w:rPr>
              <w:t>1</w:t>
            </w:r>
            <w:r>
              <w:rPr>
                <w:sz w:val="24"/>
                <w:szCs w:val="24"/>
              </w:rPr>
              <w:t>）应具有专门应对突发事件且符合项目需求的专业人员、专业设备和应急处置预案。</w:t>
            </w:r>
          </w:p>
        </w:tc>
      </w:tr>
      <w:tr w:rsidR="00C413E6" w14:paraId="3C5AF5BE" w14:textId="77777777">
        <w:trPr>
          <w:trHeight w:val="322"/>
        </w:trPr>
        <w:tc>
          <w:tcPr>
            <w:tcW w:w="424" w:type="dxa"/>
            <w:vMerge/>
            <w:tcBorders>
              <w:top w:val="none" w:sz="4" w:space="0" w:color="000000"/>
              <w:left w:val="single" w:sz="8" w:space="0" w:color="000000"/>
              <w:bottom w:val="single" w:sz="8" w:space="0" w:color="000000"/>
              <w:right w:val="single" w:sz="8" w:space="0" w:color="000000"/>
            </w:tcBorders>
            <w:vAlign w:val="center"/>
          </w:tcPr>
          <w:p w14:paraId="538AB96E" w14:textId="77777777" w:rsidR="00C413E6" w:rsidRDefault="00C413E6">
            <w:pPr>
              <w:spacing w:after="0" w:line="320" w:lineRule="exact"/>
              <w:jc w:val="center"/>
              <w:rPr>
                <w:sz w:val="24"/>
                <w:szCs w:val="24"/>
              </w:rPr>
            </w:pPr>
          </w:p>
        </w:tc>
        <w:tc>
          <w:tcPr>
            <w:tcW w:w="1113" w:type="dxa"/>
            <w:vMerge/>
            <w:tcBorders>
              <w:top w:val="none" w:sz="4" w:space="0" w:color="000000"/>
              <w:left w:val="single" w:sz="8" w:space="0" w:color="000000"/>
              <w:bottom w:val="single" w:sz="8" w:space="0" w:color="000000"/>
              <w:right w:val="single" w:sz="8" w:space="0" w:color="000000"/>
            </w:tcBorders>
            <w:vAlign w:val="center"/>
          </w:tcPr>
          <w:p w14:paraId="0BF89525" w14:textId="77777777" w:rsidR="00C413E6" w:rsidRDefault="00C413E6">
            <w:pPr>
              <w:spacing w:after="0" w:line="320" w:lineRule="exact"/>
              <w:jc w:val="center"/>
              <w:rPr>
                <w:sz w:val="24"/>
                <w:szCs w:val="24"/>
              </w:rPr>
            </w:pPr>
          </w:p>
        </w:tc>
        <w:tc>
          <w:tcPr>
            <w:tcW w:w="3461" w:type="dxa"/>
            <w:tcBorders>
              <w:top w:val="none" w:sz="4" w:space="0" w:color="000000"/>
              <w:left w:val="single" w:sz="8" w:space="0" w:color="000000"/>
              <w:bottom w:val="single" w:sz="8" w:space="0" w:color="000000"/>
              <w:right w:val="single" w:sz="8" w:space="0" w:color="000000"/>
            </w:tcBorders>
            <w:vAlign w:val="center"/>
          </w:tcPr>
          <w:p w14:paraId="5A7E5A4C" w14:textId="77777777" w:rsidR="00C413E6" w:rsidRDefault="001D182D">
            <w:pPr>
              <w:spacing w:after="0" w:line="320" w:lineRule="exact"/>
              <w:rPr>
                <w:sz w:val="24"/>
                <w:szCs w:val="24"/>
              </w:rPr>
            </w:pPr>
            <w:r>
              <w:rPr>
                <w:sz w:val="24"/>
                <w:szCs w:val="24"/>
              </w:rPr>
              <w:t>（</w:t>
            </w:r>
            <w:r>
              <w:rPr>
                <w:sz w:val="24"/>
                <w:szCs w:val="24"/>
              </w:rPr>
              <w:t>2</w:t>
            </w:r>
            <w:r>
              <w:rPr>
                <w:sz w:val="24"/>
                <w:szCs w:val="24"/>
              </w:rPr>
              <w:t>）预案内容全面，处置应对措施科学有效，可操作性强。</w:t>
            </w:r>
          </w:p>
        </w:tc>
      </w:tr>
      <w:tr w:rsidR="00C413E6" w14:paraId="198FBB95" w14:textId="77777777">
        <w:trPr>
          <w:trHeight w:val="388"/>
        </w:trPr>
        <w:tc>
          <w:tcPr>
            <w:tcW w:w="424" w:type="dxa"/>
            <w:vMerge w:val="restart"/>
            <w:tcBorders>
              <w:top w:val="none" w:sz="4" w:space="0" w:color="000000"/>
              <w:left w:val="single" w:sz="8" w:space="0" w:color="000000"/>
              <w:bottom w:val="single" w:sz="8" w:space="0" w:color="000000"/>
              <w:right w:val="single" w:sz="8" w:space="0" w:color="000000"/>
            </w:tcBorders>
            <w:vAlign w:val="center"/>
          </w:tcPr>
          <w:p w14:paraId="08925597" w14:textId="77777777" w:rsidR="00C413E6" w:rsidRDefault="001D182D">
            <w:pPr>
              <w:spacing w:after="0" w:line="320" w:lineRule="exact"/>
              <w:jc w:val="center"/>
              <w:rPr>
                <w:sz w:val="24"/>
                <w:szCs w:val="24"/>
              </w:rPr>
            </w:pPr>
            <w:r>
              <w:rPr>
                <w:sz w:val="24"/>
                <w:szCs w:val="24"/>
              </w:rPr>
              <w:t>6</w:t>
            </w:r>
          </w:p>
        </w:tc>
        <w:tc>
          <w:tcPr>
            <w:tcW w:w="1113" w:type="dxa"/>
            <w:vMerge w:val="restart"/>
            <w:tcBorders>
              <w:top w:val="none" w:sz="4" w:space="0" w:color="000000"/>
              <w:left w:val="single" w:sz="8" w:space="0" w:color="000000"/>
              <w:bottom w:val="single" w:sz="8" w:space="0" w:color="000000"/>
              <w:right w:val="single" w:sz="8" w:space="0" w:color="000000"/>
            </w:tcBorders>
            <w:vAlign w:val="center"/>
          </w:tcPr>
          <w:p w14:paraId="70EA33FB" w14:textId="77777777" w:rsidR="00C413E6" w:rsidRDefault="001D182D">
            <w:pPr>
              <w:spacing w:after="0" w:line="320" w:lineRule="exact"/>
              <w:jc w:val="center"/>
              <w:rPr>
                <w:sz w:val="24"/>
                <w:szCs w:val="24"/>
              </w:rPr>
            </w:pPr>
            <w:r>
              <w:rPr>
                <w:sz w:val="24"/>
                <w:szCs w:val="24"/>
              </w:rPr>
              <w:t>工作业绩</w:t>
            </w:r>
          </w:p>
        </w:tc>
        <w:tc>
          <w:tcPr>
            <w:tcW w:w="3461" w:type="dxa"/>
            <w:tcBorders>
              <w:top w:val="none" w:sz="4" w:space="0" w:color="000000"/>
              <w:left w:val="single" w:sz="8" w:space="0" w:color="000000"/>
              <w:bottom w:val="none" w:sz="4" w:space="0" w:color="000000"/>
              <w:right w:val="single" w:sz="8" w:space="0" w:color="000000"/>
            </w:tcBorders>
            <w:vAlign w:val="center"/>
          </w:tcPr>
          <w:p w14:paraId="63D911E0" w14:textId="77777777" w:rsidR="00C413E6" w:rsidRDefault="001D182D">
            <w:pPr>
              <w:spacing w:after="0" w:line="320" w:lineRule="exact"/>
              <w:rPr>
                <w:sz w:val="24"/>
                <w:szCs w:val="24"/>
              </w:rPr>
            </w:pPr>
            <w:r>
              <w:rPr>
                <w:sz w:val="24"/>
                <w:szCs w:val="24"/>
              </w:rPr>
              <w:t>（</w:t>
            </w:r>
            <w:r>
              <w:rPr>
                <w:sz w:val="24"/>
                <w:szCs w:val="24"/>
              </w:rPr>
              <w:t>1</w:t>
            </w:r>
            <w:r>
              <w:rPr>
                <w:sz w:val="24"/>
                <w:szCs w:val="24"/>
              </w:rPr>
              <w:t>）承担相关产品质量安全抽样检验工作任务及类似项目情况，包括常规监督抽查任务、应急及专项任务。</w:t>
            </w:r>
          </w:p>
        </w:tc>
      </w:tr>
      <w:tr w:rsidR="00C413E6" w14:paraId="64019FC3" w14:textId="77777777">
        <w:trPr>
          <w:trHeight w:val="322"/>
        </w:trPr>
        <w:tc>
          <w:tcPr>
            <w:tcW w:w="424" w:type="dxa"/>
            <w:vMerge/>
            <w:tcBorders>
              <w:top w:val="none" w:sz="4" w:space="0" w:color="000000"/>
              <w:left w:val="single" w:sz="8" w:space="0" w:color="000000"/>
              <w:bottom w:val="single" w:sz="8" w:space="0" w:color="000000"/>
              <w:right w:val="single" w:sz="8" w:space="0" w:color="000000"/>
            </w:tcBorders>
            <w:vAlign w:val="center"/>
          </w:tcPr>
          <w:p w14:paraId="3A1C0A9C" w14:textId="77777777" w:rsidR="00C413E6" w:rsidRDefault="00C413E6">
            <w:pPr>
              <w:spacing w:after="0" w:line="320" w:lineRule="exact"/>
              <w:jc w:val="center"/>
              <w:rPr>
                <w:sz w:val="24"/>
                <w:szCs w:val="24"/>
              </w:rPr>
            </w:pPr>
          </w:p>
        </w:tc>
        <w:tc>
          <w:tcPr>
            <w:tcW w:w="1113" w:type="dxa"/>
            <w:vMerge/>
            <w:tcBorders>
              <w:top w:val="none" w:sz="4" w:space="0" w:color="000000"/>
              <w:left w:val="single" w:sz="8" w:space="0" w:color="000000"/>
              <w:bottom w:val="single" w:sz="8" w:space="0" w:color="000000"/>
              <w:right w:val="single" w:sz="8" w:space="0" w:color="000000"/>
            </w:tcBorders>
            <w:vAlign w:val="center"/>
          </w:tcPr>
          <w:p w14:paraId="60CFE773" w14:textId="77777777" w:rsidR="00C413E6" w:rsidRDefault="00C413E6">
            <w:pPr>
              <w:spacing w:after="0" w:line="320" w:lineRule="exact"/>
              <w:jc w:val="center"/>
              <w:rPr>
                <w:sz w:val="24"/>
                <w:szCs w:val="24"/>
              </w:rPr>
            </w:pPr>
          </w:p>
        </w:tc>
        <w:tc>
          <w:tcPr>
            <w:tcW w:w="3461" w:type="dxa"/>
            <w:tcBorders>
              <w:top w:val="none" w:sz="4" w:space="0" w:color="000000"/>
              <w:left w:val="single" w:sz="8" w:space="0" w:color="000000"/>
              <w:bottom w:val="single" w:sz="8" w:space="0" w:color="000000"/>
              <w:right w:val="single" w:sz="8" w:space="0" w:color="000000"/>
            </w:tcBorders>
            <w:vAlign w:val="center"/>
          </w:tcPr>
          <w:p w14:paraId="22EF0C62" w14:textId="77777777" w:rsidR="00C413E6" w:rsidRDefault="001D182D">
            <w:pPr>
              <w:spacing w:after="0" w:line="320" w:lineRule="exact"/>
              <w:rPr>
                <w:sz w:val="24"/>
                <w:szCs w:val="24"/>
              </w:rPr>
            </w:pPr>
            <w:r>
              <w:rPr>
                <w:sz w:val="24"/>
                <w:szCs w:val="24"/>
              </w:rPr>
              <w:t>（</w:t>
            </w:r>
            <w:r>
              <w:rPr>
                <w:sz w:val="24"/>
                <w:szCs w:val="24"/>
              </w:rPr>
              <w:t>2</w:t>
            </w:r>
            <w:r>
              <w:rPr>
                <w:sz w:val="24"/>
                <w:szCs w:val="24"/>
              </w:rPr>
              <w:t>）工作业绩应能证明供应商的服务能力。</w:t>
            </w:r>
          </w:p>
          <w:p w14:paraId="47BACAC4" w14:textId="77777777" w:rsidR="00C413E6" w:rsidRDefault="001D182D">
            <w:pPr>
              <w:spacing w:after="0" w:line="320" w:lineRule="exact"/>
              <w:rPr>
                <w:sz w:val="24"/>
                <w:szCs w:val="24"/>
              </w:rPr>
            </w:pPr>
            <w:r>
              <w:rPr>
                <w:rFonts w:hint="eastAsia"/>
                <w:sz w:val="24"/>
                <w:szCs w:val="24"/>
                <w:lang w:bidi="zh-CN"/>
              </w:rPr>
              <w:t>（</w:t>
            </w:r>
            <w:r>
              <w:rPr>
                <w:rFonts w:hint="eastAsia"/>
                <w:sz w:val="24"/>
                <w:szCs w:val="24"/>
                <w:lang w:bidi="zh-CN"/>
              </w:rPr>
              <w:t>3</w:t>
            </w:r>
            <w:r>
              <w:rPr>
                <w:rFonts w:hint="eastAsia"/>
                <w:sz w:val="24"/>
                <w:szCs w:val="24"/>
                <w:lang w:bidi="zh-CN"/>
              </w:rPr>
              <w:t>）从</w:t>
            </w:r>
            <w:r>
              <w:rPr>
                <w:rFonts w:hint="eastAsia"/>
                <w:sz w:val="24"/>
                <w:szCs w:val="24"/>
                <w:lang w:bidi="zh-CN"/>
              </w:rPr>
              <w:t>2023</w:t>
            </w:r>
            <w:r>
              <w:rPr>
                <w:rFonts w:hint="eastAsia"/>
                <w:sz w:val="24"/>
                <w:szCs w:val="24"/>
                <w:lang w:bidi="zh-CN"/>
              </w:rPr>
              <w:t>年</w:t>
            </w:r>
            <w:r>
              <w:rPr>
                <w:rFonts w:hint="eastAsia"/>
                <w:sz w:val="24"/>
                <w:szCs w:val="24"/>
                <w:lang w:bidi="zh-CN"/>
              </w:rPr>
              <w:t>1</w:t>
            </w:r>
            <w:r>
              <w:rPr>
                <w:rFonts w:hint="eastAsia"/>
                <w:sz w:val="24"/>
                <w:szCs w:val="24"/>
                <w:lang w:bidi="zh-CN"/>
              </w:rPr>
              <w:t>月</w:t>
            </w:r>
            <w:r>
              <w:rPr>
                <w:rFonts w:hint="eastAsia"/>
                <w:sz w:val="24"/>
                <w:szCs w:val="24"/>
                <w:lang w:bidi="zh-CN"/>
              </w:rPr>
              <w:t>1</w:t>
            </w:r>
            <w:r>
              <w:rPr>
                <w:rFonts w:hint="eastAsia"/>
                <w:sz w:val="24"/>
                <w:szCs w:val="24"/>
                <w:lang w:bidi="zh-CN"/>
              </w:rPr>
              <w:t>日起（以合同或合作协议签订时间为准）至投标截止之日止，投标人承担过</w:t>
            </w:r>
            <w:r>
              <w:rPr>
                <w:rFonts w:hint="eastAsia"/>
                <w:sz w:val="24"/>
                <w:szCs w:val="24"/>
              </w:rPr>
              <w:t>与本项目类似</w:t>
            </w:r>
            <w:r>
              <w:rPr>
                <w:rFonts w:hint="eastAsia"/>
                <w:sz w:val="24"/>
                <w:szCs w:val="24"/>
                <w:lang w:bidi="zh-CN"/>
              </w:rPr>
              <w:t>案例产品质量监督抽查</w:t>
            </w:r>
            <w:r>
              <w:rPr>
                <w:rFonts w:hint="eastAsia"/>
                <w:sz w:val="24"/>
                <w:szCs w:val="24"/>
              </w:rPr>
              <w:t>业绩。</w:t>
            </w:r>
          </w:p>
        </w:tc>
      </w:tr>
      <w:tr w:rsidR="00C413E6" w14:paraId="7B7A4FEC" w14:textId="77777777">
        <w:trPr>
          <w:trHeight w:val="322"/>
        </w:trPr>
        <w:tc>
          <w:tcPr>
            <w:tcW w:w="424" w:type="dxa"/>
            <w:tcBorders>
              <w:top w:val="none" w:sz="4" w:space="0" w:color="000000"/>
              <w:left w:val="single" w:sz="8" w:space="0" w:color="000000"/>
              <w:bottom w:val="single" w:sz="8" w:space="0" w:color="000000"/>
              <w:right w:val="single" w:sz="8" w:space="0" w:color="000000"/>
            </w:tcBorders>
            <w:vAlign w:val="center"/>
          </w:tcPr>
          <w:p w14:paraId="2D5ADE86" w14:textId="77777777" w:rsidR="00C413E6" w:rsidRDefault="001D182D">
            <w:pPr>
              <w:spacing w:after="0" w:line="320" w:lineRule="exact"/>
              <w:jc w:val="center"/>
              <w:rPr>
                <w:sz w:val="24"/>
                <w:szCs w:val="24"/>
              </w:rPr>
            </w:pPr>
            <w:r>
              <w:rPr>
                <w:sz w:val="24"/>
                <w:szCs w:val="24"/>
              </w:rPr>
              <w:t>7</w:t>
            </w:r>
          </w:p>
        </w:tc>
        <w:tc>
          <w:tcPr>
            <w:tcW w:w="1113" w:type="dxa"/>
            <w:tcBorders>
              <w:top w:val="none" w:sz="4" w:space="0" w:color="000000"/>
              <w:left w:val="single" w:sz="8" w:space="0" w:color="000000"/>
              <w:bottom w:val="single" w:sz="8" w:space="0" w:color="000000"/>
              <w:right w:val="single" w:sz="8" w:space="0" w:color="000000"/>
            </w:tcBorders>
            <w:vAlign w:val="center"/>
          </w:tcPr>
          <w:p w14:paraId="121776A0" w14:textId="77777777" w:rsidR="00C413E6" w:rsidRDefault="001D182D">
            <w:pPr>
              <w:spacing w:after="0" w:line="320" w:lineRule="exact"/>
              <w:jc w:val="center"/>
              <w:rPr>
                <w:sz w:val="24"/>
                <w:szCs w:val="24"/>
              </w:rPr>
            </w:pPr>
            <w:r>
              <w:rPr>
                <w:sz w:val="24"/>
                <w:szCs w:val="24"/>
              </w:rPr>
              <w:t>工作质量状况</w:t>
            </w:r>
          </w:p>
        </w:tc>
        <w:tc>
          <w:tcPr>
            <w:tcW w:w="3461" w:type="dxa"/>
            <w:tcBorders>
              <w:top w:val="none" w:sz="4" w:space="0" w:color="000000"/>
              <w:left w:val="single" w:sz="8" w:space="0" w:color="000000"/>
              <w:bottom w:val="single" w:sz="8" w:space="0" w:color="000000"/>
              <w:right w:val="single" w:sz="8" w:space="0" w:color="000000"/>
            </w:tcBorders>
            <w:vAlign w:val="center"/>
          </w:tcPr>
          <w:p w14:paraId="292E9797" w14:textId="77777777" w:rsidR="00C413E6" w:rsidRDefault="001D182D">
            <w:pPr>
              <w:spacing w:after="0" w:line="320" w:lineRule="exact"/>
              <w:rPr>
                <w:sz w:val="24"/>
                <w:szCs w:val="24"/>
              </w:rPr>
            </w:pPr>
            <w:r>
              <w:rPr>
                <w:sz w:val="24"/>
                <w:szCs w:val="24"/>
              </w:rPr>
              <w:t>在承担产品质量安全抽检任务中，</w:t>
            </w:r>
            <w:r>
              <w:rPr>
                <w:rFonts w:hint="eastAsia"/>
                <w:sz w:val="24"/>
                <w:szCs w:val="24"/>
              </w:rPr>
              <w:t>未有</w:t>
            </w:r>
            <w:r>
              <w:rPr>
                <w:sz w:val="24"/>
                <w:szCs w:val="24"/>
              </w:rPr>
              <w:t>因工作质量问题被通报的情况。</w:t>
            </w:r>
          </w:p>
        </w:tc>
      </w:tr>
      <w:tr w:rsidR="00C413E6" w14:paraId="32123334" w14:textId="77777777">
        <w:trPr>
          <w:trHeight w:val="322"/>
        </w:trPr>
        <w:tc>
          <w:tcPr>
            <w:tcW w:w="424" w:type="dxa"/>
            <w:tcBorders>
              <w:top w:val="single" w:sz="8" w:space="0" w:color="000000"/>
              <w:left w:val="single" w:sz="8" w:space="0" w:color="000000"/>
              <w:bottom w:val="single" w:sz="8" w:space="0" w:color="000000"/>
              <w:right w:val="single" w:sz="8" w:space="0" w:color="000000"/>
            </w:tcBorders>
            <w:vAlign w:val="center"/>
          </w:tcPr>
          <w:p w14:paraId="1E59094C" w14:textId="77777777" w:rsidR="00C413E6" w:rsidRDefault="001D182D">
            <w:pPr>
              <w:spacing w:after="0" w:line="320" w:lineRule="exact"/>
              <w:jc w:val="center"/>
              <w:rPr>
                <w:sz w:val="24"/>
                <w:szCs w:val="24"/>
              </w:rPr>
            </w:pPr>
            <w:r>
              <w:rPr>
                <w:rFonts w:hint="eastAsia"/>
                <w:sz w:val="24"/>
                <w:szCs w:val="24"/>
              </w:rPr>
              <w:t>8</w:t>
            </w:r>
          </w:p>
        </w:tc>
        <w:tc>
          <w:tcPr>
            <w:tcW w:w="1113" w:type="dxa"/>
            <w:tcBorders>
              <w:top w:val="single" w:sz="8" w:space="0" w:color="000000"/>
              <w:left w:val="single" w:sz="8" w:space="0" w:color="000000"/>
              <w:bottom w:val="single" w:sz="8" w:space="0" w:color="000000"/>
              <w:right w:val="single" w:sz="8" w:space="0" w:color="000000"/>
            </w:tcBorders>
            <w:vAlign w:val="center"/>
          </w:tcPr>
          <w:p w14:paraId="58C66620" w14:textId="77777777" w:rsidR="00C413E6" w:rsidRDefault="001D182D">
            <w:pPr>
              <w:spacing w:after="0" w:line="320" w:lineRule="exact"/>
              <w:jc w:val="center"/>
              <w:rPr>
                <w:sz w:val="24"/>
                <w:szCs w:val="24"/>
              </w:rPr>
            </w:pPr>
            <w:r>
              <w:rPr>
                <w:sz w:val="24"/>
                <w:szCs w:val="24"/>
              </w:rPr>
              <w:t>产业行业</w:t>
            </w:r>
          </w:p>
          <w:p w14:paraId="4E48B855" w14:textId="77777777" w:rsidR="00C413E6" w:rsidRDefault="001D182D">
            <w:pPr>
              <w:spacing w:after="0" w:line="320" w:lineRule="exact"/>
              <w:jc w:val="center"/>
              <w:rPr>
                <w:sz w:val="24"/>
                <w:szCs w:val="24"/>
              </w:rPr>
            </w:pPr>
            <w:r>
              <w:rPr>
                <w:sz w:val="24"/>
                <w:szCs w:val="24"/>
              </w:rPr>
              <w:t>了解情况</w:t>
            </w:r>
          </w:p>
        </w:tc>
        <w:tc>
          <w:tcPr>
            <w:tcW w:w="3461" w:type="dxa"/>
            <w:tcBorders>
              <w:top w:val="single" w:sz="8" w:space="0" w:color="000000"/>
              <w:left w:val="single" w:sz="8" w:space="0" w:color="000000"/>
              <w:bottom w:val="single" w:sz="8" w:space="0" w:color="000000"/>
              <w:right w:val="single" w:sz="8" w:space="0" w:color="000000"/>
            </w:tcBorders>
            <w:vAlign w:val="center"/>
          </w:tcPr>
          <w:p w14:paraId="56D4857F" w14:textId="77777777" w:rsidR="00C413E6" w:rsidRDefault="001D182D">
            <w:pPr>
              <w:spacing w:after="0" w:line="320" w:lineRule="exact"/>
              <w:rPr>
                <w:sz w:val="24"/>
                <w:szCs w:val="24"/>
              </w:rPr>
            </w:pPr>
            <w:r>
              <w:rPr>
                <w:sz w:val="24"/>
                <w:szCs w:val="24"/>
                <w:lang w:val="zh-CN"/>
              </w:rPr>
              <w:t>内容需包含产业分布状况、监测产品产业当前状态、专业市场现状、产品的质量现状、存在的风险点、应用前景和发展趋势</w:t>
            </w:r>
            <w:r>
              <w:rPr>
                <w:sz w:val="24"/>
                <w:szCs w:val="24"/>
              </w:rPr>
              <w:t>等</w:t>
            </w:r>
            <w:r>
              <w:rPr>
                <w:rFonts w:hint="eastAsia"/>
                <w:sz w:val="24"/>
                <w:szCs w:val="24"/>
              </w:rPr>
              <w:t>。</w:t>
            </w:r>
          </w:p>
        </w:tc>
      </w:tr>
      <w:tr w:rsidR="00C413E6" w14:paraId="33D508E8" w14:textId="77777777">
        <w:trPr>
          <w:trHeight w:val="322"/>
        </w:trPr>
        <w:tc>
          <w:tcPr>
            <w:tcW w:w="424" w:type="dxa"/>
            <w:tcBorders>
              <w:top w:val="single" w:sz="8" w:space="0" w:color="000000"/>
              <w:left w:val="single" w:sz="8" w:space="0" w:color="000000"/>
              <w:bottom w:val="single" w:sz="8" w:space="0" w:color="000000"/>
              <w:right w:val="single" w:sz="8" w:space="0" w:color="000000"/>
            </w:tcBorders>
            <w:vAlign w:val="center"/>
          </w:tcPr>
          <w:p w14:paraId="7F43121A" w14:textId="77777777" w:rsidR="00C413E6" w:rsidRDefault="001D182D">
            <w:pPr>
              <w:spacing w:after="0" w:line="320" w:lineRule="exact"/>
              <w:jc w:val="center"/>
              <w:rPr>
                <w:sz w:val="24"/>
                <w:szCs w:val="24"/>
              </w:rPr>
            </w:pPr>
            <w:r>
              <w:rPr>
                <w:rFonts w:hint="eastAsia"/>
                <w:sz w:val="24"/>
                <w:szCs w:val="24"/>
              </w:rPr>
              <w:t>9</w:t>
            </w:r>
          </w:p>
        </w:tc>
        <w:tc>
          <w:tcPr>
            <w:tcW w:w="1113" w:type="dxa"/>
            <w:tcBorders>
              <w:top w:val="single" w:sz="8" w:space="0" w:color="000000"/>
              <w:left w:val="single" w:sz="8" w:space="0" w:color="000000"/>
              <w:bottom w:val="single" w:sz="8" w:space="0" w:color="000000"/>
              <w:right w:val="single" w:sz="8" w:space="0" w:color="000000"/>
            </w:tcBorders>
            <w:vAlign w:val="center"/>
          </w:tcPr>
          <w:p w14:paraId="4B1A62D6" w14:textId="77777777" w:rsidR="00C413E6" w:rsidRDefault="001D182D">
            <w:pPr>
              <w:spacing w:after="0" w:line="320" w:lineRule="exact"/>
              <w:jc w:val="center"/>
              <w:rPr>
                <w:sz w:val="24"/>
                <w:szCs w:val="24"/>
              </w:rPr>
            </w:pPr>
            <w:r>
              <w:rPr>
                <w:rFonts w:hint="eastAsia"/>
                <w:sz w:val="24"/>
                <w:szCs w:val="24"/>
                <w:lang w:val="zh-CN"/>
              </w:rPr>
              <w:t>仪器设备</w:t>
            </w:r>
            <w:r>
              <w:rPr>
                <w:rFonts w:hint="eastAsia"/>
                <w:sz w:val="24"/>
                <w:szCs w:val="24"/>
              </w:rPr>
              <w:t>配备</w:t>
            </w:r>
          </w:p>
        </w:tc>
        <w:tc>
          <w:tcPr>
            <w:tcW w:w="3461" w:type="dxa"/>
            <w:tcBorders>
              <w:top w:val="single" w:sz="8" w:space="0" w:color="000000"/>
              <w:left w:val="single" w:sz="8" w:space="0" w:color="000000"/>
              <w:bottom w:val="single" w:sz="8" w:space="0" w:color="000000"/>
              <w:right w:val="single" w:sz="8" w:space="0" w:color="000000"/>
            </w:tcBorders>
            <w:vAlign w:val="center"/>
          </w:tcPr>
          <w:p w14:paraId="4E4E7B17" w14:textId="77777777" w:rsidR="00C413E6" w:rsidRDefault="001D182D">
            <w:pPr>
              <w:spacing w:after="0" w:line="320" w:lineRule="exact"/>
              <w:rPr>
                <w:sz w:val="24"/>
                <w:szCs w:val="24"/>
                <w:lang w:val="zh-CN"/>
              </w:rPr>
            </w:pPr>
            <w:r>
              <w:rPr>
                <w:rFonts w:hint="eastAsia"/>
                <w:sz w:val="24"/>
                <w:szCs w:val="24"/>
              </w:rPr>
              <w:t>供应商在服务期间</w:t>
            </w:r>
            <w:r>
              <w:rPr>
                <w:rFonts w:hint="eastAsia"/>
                <w:sz w:val="24"/>
                <w:szCs w:val="24"/>
                <w:lang w:bidi="zh-CN"/>
              </w:rPr>
              <w:t>投入的所有仪器设备在计量（校</w:t>
            </w:r>
            <w:r>
              <w:rPr>
                <w:rFonts w:hint="eastAsia"/>
                <w:sz w:val="24"/>
                <w:szCs w:val="24"/>
                <w:lang w:bidi="zh-CN"/>
              </w:rPr>
              <w:lastRenderedPageBreak/>
              <w:t>准）有效期内，覆盖所投采购包风险动态监测产品全部检验项目，精度适宜、数量充足，能够满足所投采购包产品所有检验项目的检测需要。</w:t>
            </w:r>
          </w:p>
        </w:tc>
      </w:tr>
    </w:tbl>
    <w:p w14:paraId="0EC3872C" w14:textId="77777777" w:rsidR="00C413E6" w:rsidRDefault="001D182D">
      <w:pPr>
        <w:widowControl w:val="0"/>
        <w:spacing w:after="0" w:line="560" w:lineRule="exact"/>
        <w:ind w:firstLine="480"/>
        <w:jc w:val="both"/>
        <w:rPr>
          <w:sz w:val="24"/>
          <w:szCs w:val="24"/>
        </w:rPr>
      </w:pPr>
      <w:r>
        <w:rPr>
          <w:sz w:val="24"/>
          <w:szCs w:val="24"/>
        </w:rPr>
        <w:lastRenderedPageBreak/>
        <w:t>4.2.5</w:t>
      </w:r>
      <w:r>
        <w:rPr>
          <w:sz w:val="24"/>
          <w:szCs w:val="24"/>
        </w:rPr>
        <w:t>管理考核</w:t>
      </w:r>
    </w:p>
    <w:p w14:paraId="7E25631F" w14:textId="77777777" w:rsidR="00C413E6" w:rsidRDefault="001D182D">
      <w:pPr>
        <w:widowControl w:val="0"/>
        <w:spacing w:after="0" w:line="560" w:lineRule="exact"/>
        <w:ind w:firstLine="480"/>
        <w:jc w:val="both"/>
        <w:rPr>
          <w:sz w:val="24"/>
          <w:szCs w:val="24"/>
        </w:rPr>
      </w:pPr>
      <w:r>
        <w:rPr>
          <w:sz w:val="24"/>
          <w:szCs w:val="24"/>
        </w:rPr>
        <w:t>在服务周期内，供应商应确保其能力水平持续满足法律法规、标准、规范性文件和采购人的要求，并接受采购人组织的数据质量考核、日常考核和技术考核等。</w:t>
      </w:r>
    </w:p>
    <w:p w14:paraId="7B5888AE" w14:textId="77777777" w:rsidR="00C413E6" w:rsidRDefault="001D182D">
      <w:pPr>
        <w:widowControl w:val="0"/>
        <w:spacing w:after="0" w:line="560" w:lineRule="exact"/>
        <w:ind w:firstLine="480"/>
        <w:jc w:val="both"/>
        <w:rPr>
          <w:sz w:val="24"/>
          <w:szCs w:val="24"/>
        </w:rPr>
      </w:pPr>
      <w:r>
        <w:rPr>
          <w:sz w:val="24"/>
          <w:szCs w:val="24"/>
        </w:rPr>
        <w:t xml:space="preserve">4.2.5.1 </w:t>
      </w:r>
      <w:r>
        <w:rPr>
          <w:sz w:val="24"/>
          <w:szCs w:val="24"/>
        </w:rPr>
        <w:t>数据质量考核</w:t>
      </w:r>
    </w:p>
    <w:p w14:paraId="0E80751F" w14:textId="77777777" w:rsidR="00C413E6" w:rsidRDefault="001D182D">
      <w:pPr>
        <w:widowControl w:val="0"/>
        <w:spacing w:after="0" w:line="560" w:lineRule="exact"/>
        <w:ind w:firstLine="480"/>
        <w:jc w:val="both"/>
        <w:rPr>
          <w:sz w:val="24"/>
          <w:szCs w:val="24"/>
        </w:rPr>
      </w:pPr>
      <w:r>
        <w:rPr>
          <w:sz w:val="24"/>
          <w:szCs w:val="24"/>
        </w:rPr>
        <w:t>采购人对供应商报送的抽样检验数据的准确性、规范性、及时性等进行抽查。</w:t>
      </w:r>
    </w:p>
    <w:p w14:paraId="7119EE1E" w14:textId="77777777" w:rsidR="00C413E6" w:rsidRDefault="001D182D">
      <w:pPr>
        <w:widowControl w:val="0"/>
        <w:spacing w:after="0" w:line="560" w:lineRule="exact"/>
        <w:ind w:firstLine="480"/>
        <w:jc w:val="both"/>
        <w:rPr>
          <w:sz w:val="24"/>
          <w:szCs w:val="24"/>
        </w:rPr>
      </w:pPr>
      <w:r>
        <w:rPr>
          <w:sz w:val="24"/>
          <w:szCs w:val="24"/>
        </w:rPr>
        <w:t xml:space="preserve">4.2.5.2 </w:t>
      </w:r>
      <w:r>
        <w:rPr>
          <w:sz w:val="24"/>
          <w:szCs w:val="24"/>
        </w:rPr>
        <w:t>日常考核</w:t>
      </w:r>
    </w:p>
    <w:p w14:paraId="0AD0D629" w14:textId="77777777" w:rsidR="00C413E6" w:rsidRDefault="001D182D">
      <w:pPr>
        <w:widowControl w:val="0"/>
        <w:spacing w:after="0" w:line="560" w:lineRule="exact"/>
        <w:ind w:firstLine="480"/>
        <w:jc w:val="both"/>
        <w:rPr>
          <w:sz w:val="24"/>
          <w:szCs w:val="24"/>
        </w:rPr>
      </w:pPr>
      <w:r>
        <w:rPr>
          <w:sz w:val="24"/>
          <w:szCs w:val="24"/>
        </w:rPr>
        <w:t>采购人对供应商在任务执行过程中开展的管理考核，包括任务完成时效、均衡推进、问题发现率、抽样方案和分析报告质量、重大问题及时报告、应急服务响应等相关情况。</w:t>
      </w:r>
    </w:p>
    <w:p w14:paraId="08B48DAF" w14:textId="77777777" w:rsidR="00C413E6" w:rsidRDefault="001D182D">
      <w:pPr>
        <w:widowControl w:val="0"/>
        <w:spacing w:after="0" w:line="560" w:lineRule="exact"/>
        <w:ind w:firstLine="480"/>
        <w:jc w:val="both"/>
        <w:rPr>
          <w:sz w:val="24"/>
          <w:szCs w:val="24"/>
        </w:rPr>
      </w:pPr>
      <w:r>
        <w:rPr>
          <w:sz w:val="24"/>
          <w:szCs w:val="24"/>
        </w:rPr>
        <w:t xml:space="preserve">4.2.5.3 </w:t>
      </w:r>
      <w:r>
        <w:rPr>
          <w:sz w:val="24"/>
          <w:szCs w:val="24"/>
        </w:rPr>
        <w:t>技术考核</w:t>
      </w:r>
    </w:p>
    <w:p w14:paraId="11AC1B30" w14:textId="77777777" w:rsidR="00C413E6" w:rsidRDefault="001D182D">
      <w:pPr>
        <w:widowControl w:val="0"/>
        <w:spacing w:after="0" w:line="560" w:lineRule="exact"/>
        <w:ind w:firstLine="480"/>
        <w:jc w:val="both"/>
        <w:rPr>
          <w:sz w:val="24"/>
          <w:szCs w:val="24"/>
        </w:rPr>
      </w:pPr>
      <w:r>
        <w:rPr>
          <w:sz w:val="24"/>
          <w:szCs w:val="24"/>
        </w:rPr>
        <w:t>采购人对供应商在任务执行过程中开展的专项考核，包括飞行检查、报告抽查等。</w:t>
      </w:r>
    </w:p>
    <w:bookmarkEnd w:id="87"/>
    <w:bookmarkEnd w:id="88"/>
    <w:p w14:paraId="129BC526" w14:textId="77777777" w:rsidR="00C413E6" w:rsidRDefault="001D182D">
      <w:pPr>
        <w:widowControl w:val="0"/>
        <w:spacing w:after="0" w:line="360" w:lineRule="auto"/>
        <w:jc w:val="both"/>
        <w:rPr>
          <w:rFonts w:ascii="微软雅黑" w:eastAsia="微软雅黑" w:hAnsi="微软雅黑" w:cs="微软雅黑"/>
          <w:b/>
          <w:sz w:val="24"/>
          <w:szCs w:val="24"/>
        </w:rPr>
      </w:pPr>
      <w:r>
        <w:rPr>
          <w:rFonts w:ascii="微软雅黑" w:eastAsia="微软雅黑" w:hAnsi="微软雅黑" w:cs="微软雅黑" w:hint="eastAsia"/>
          <w:b/>
          <w:sz w:val="24"/>
          <w:szCs w:val="24"/>
        </w:rPr>
        <w:t>五</w:t>
      </w:r>
      <w:r>
        <w:rPr>
          <w:rFonts w:ascii="微软雅黑" w:eastAsia="微软雅黑" w:hAnsi="微软雅黑" w:cs="微软雅黑" w:hint="eastAsia"/>
          <w:b/>
          <w:sz w:val="24"/>
          <w:szCs w:val="24"/>
        </w:rPr>
        <w:t xml:space="preserve"> </w:t>
      </w:r>
      <w:r>
        <w:rPr>
          <w:rFonts w:ascii="微软雅黑" w:eastAsia="微软雅黑" w:hAnsi="微软雅黑" w:cs="微软雅黑" w:hint="eastAsia"/>
          <w:b/>
          <w:sz w:val="24"/>
          <w:szCs w:val="24"/>
        </w:rPr>
        <w:t>、商务要求</w:t>
      </w:r>
    </w:p>
    <w:p w14:paraId="7CE70BEE" w14:textId="77777777" w:rsidR="00C413E6" w:rsidRDefault="001D182D">
      <w:pPr>
        <w:widowControl w:val="0"/>
        <w:spacing w:after="0" w:line="560" w:lineRule="exact"/>
        <w:ind w:firstLine="480"/>
        <w:jc w:val="both"/>
        <w:rPr>
          <w:sz w:val="24"/>
          <w:szCs w:val="24"/>
        </w:rPr>
      </w:pPr>
      <w:r>
        <w:rPr>
          <w:rFonts w:hint="eastAsia"/>
          <w:sz w:val="24"/>
          <w:szCs w:val="24"/>
        </w:rPr>
        <w:t>5</w:t>
      </w:r>
      <w:r>
        <w:rPr>
          <w:sz w:val="24"/>
          <w:szCs w:val="24"/>
        </w:rPr>
        <w:t xml:space="preserve">.1 </w:t>
      </w:r>
      <w:r>
        <w:rPr>
          <w:sz w:val="24"/>
          <w:szCs w:val="24"/>
        </w:rPr>
        <w:t>服务期限：自合同签订之日起至</w:t>
      </w:r>
      <w:r>
        <w:rPr>
          <w:sz w:val="24"/>
          <w:szCs w:val="24"/>
        </w:rPr>
        <w:t>2026</w:t>
      </w:r>
      <w:r>
        <w:rPr>
          <w:sz w:val="24"/>
          <w:szCs w:val="24"/>
        </w:rPr>
        <w:t>年</w:t>
      </w:r>
      <w:r>
        <w:rPr>
          <w:sz w:val="24"/>
          <w:szCs w:val="24"/>
        </w:rPr>
        <w:t>11</w:t>
      </w:r>
      <w:r>
        <w:rPr>
          <w:sz w:val="24"/>
          <w:szCs w:val="24"/>
        </w:rPr>
        <w:t>月</w:t>
      </w:r>
      <w:r>
        <w:rPr>
          <w:sz w:val="24"/>
          <w:szCs w:val="24"/>
        </w:rPr>
        <w:t>30</w:t>
      </w:r>
      <w:r>
        <w:rPr>
          <w:sz w:val="24"/>
          <w:szCs w:val="24"/>
        </w:rPr>
        <w:t>日完成。</w:t>
      </w:r>
    </w:p>
    <w:p w14:paraId="46C1B474" w14:textId="77777777" w:rsidR="00C413E6" w:rsidRDefault="001D182D">
      <w:pPr>
        <w:widowControl w:val="0"/>
        <w:spacing w:after="0" w:line="560" w:lineRule="exact"/>
        <w:ind w:firstLine="480"/>
        <w:jc w:val="both"/>
        <w:rPr>
          <w:sz w:val="24"/>
          <w:szCs w:val="24"/>
        </w:rPr>
      </w:pPr>
      <w:r>
        <w:rPr>
          <w:rFonts w:hint="eastAsia"/>
          <w:sz w:val="24"/>
          <w:szCs w:val="24"/>
        </w:rPr>
        <w:t>5</w:t>
      </w:r>
      <w:r>
        <w:rPr>
          <w:sz w:val="24"/>
          <w:szCs w:val="24"/>
        </w:rPr>
        <w:t xml:space="preserve">.2 </w:t>
      </w:r>
      <w:r>
        <w:rPr>
          <w:sz w:val="24"/>
          <w:szCs w:val="24"/>
        </w:rPr>
        <w:t>服务范围：</w:t>
      </w:r>
      <w:r>
        <w:rPr>
          <w:rFonts w:hint="eastAsia"/>
          <w:sz w:val="24"/>
          <w:szCs w:val="24"/>
        </w:rPr>
        <w:t>江苏省</w:t>
      </w:r>
    </w:p>
    <w:p w14:paraId="10349DE3" w14:textId="77777777" w:rsidR="00C413E6" w:rsidRDefault="001D182D">
      <w:pPr>
        <w:widowControl w:val="0"/>
        <w:spacing w:after="0" w:line="560" w:lineRule="exact"/>
        <w:ind w:firstLine="480"/>
        <w:jc w:val="both"/>
        <w:rPr>
          <w:sz w:val="24"/>
          <w:szCs w:val="24"/>
        </w:rPr>
      </w:pPr>
      <w:r>
        <w:rPr>
          <w:rFonts w:hint="eastAsia"/>
          <w:sz w:val="24"/>
          <w:szCs w:val="24"/>
        </w:rPr>
        <w:t>5</w:t>
      </w:r>
      <w:r>
        <w:rPr>
          <w:sz w:val="24"/>
          <w:szCs w:val="24"/>
        </w:rPr>
        <w:t xml:space="preserve">.3 </w:t>
      </w:r>
      <w:r>
        <w:rPr>
          <w:sz w:val="24"/>
          <w:szCs w:val="24"/>
        </w:rPr>
        <w:t>付款进度和方式</w:t>
      </w:r>
    </w:p>
    <w:p w14:paraId="4D99B57A" w14:textId="77777777" w:rsidR="00C413E6" w:rsidRDefault="001D182D">
      <w:pPr>
        <w:widowControl w:val="0"/>
        <w:spacing w:after="0" w:line="560" w:lineRule="exact"/>
        <w:ind w:firstLine="480"/>
        <w:jc w:val="both"/>
        <w:rPr>
          <w:sz w:val="24"/>
          <w:szCs w:val="24"/>
        </w:rPr>
      </w:pPr>
      <w:r>
        <w:rPr>
          <w:rFonts w:hint="eastAsia"/>
          <w:sz w:val="24"/>
          <w:szCs w:val="24"/>
        </w:rPr>
        <w:t>5</w:t>
      </w:r>
      <w:r>
        <w:rPr>
          <w:sz w:val="24"/>
          <w:szCs w:val="24"/>
        </w:rPr>
        <w:t>.3.1</w:t>
      </w:r>
      <w:r>
        <w:rPr>
          <w:sz w:val="24"/>
          <w:szCs w:val="24"/>
        </w:rPr>
        <w:t>付款进度和方式：合同签订后</w:t>
      </w:r>
      <w:r>
        <w:rPr>
          <w:sz w:val="24"/>
          <w:szCs w:val="24"/>
        </w:rPr>
        <w:t>30</w:t>
      </w:r>
      <w:r>
        <w:rPr>
          <w:sz w:val="24"/>
          <w:szCs w:val="24"/>
        </w:rPr>
        <w:t>个工作日内，甲方向乙方预付服务费用的</w:t>
      </w:r>
      <w:r>
        <w:rPr>
          <w:rFonts w:hint="eastAsia"/>
          <w:sz w:val="24"/>
          <w:szCs w:val="24"/>
        </w:rPr>
        <w:t>5</w:t>
      </w:r>
      <w:r>
        <w:rPr>
          <w:sz w:val="24"/>
          <w:szCs w:val="24"/>
        </w:rPr>
        <w:t>0%</w:t>
      </w:r>
      <w:r>
        <w:rPr>
          <w:sz w:val="24"/>
          <w:szCs w:val="24"/>
        </w:rPr>
        <w:t>；甲方确认乙方按合同约定完成任务，验收合格后</w:t>
      </w:r>
      <w:r>
        <w:rPr>
          <w:sz w:val="24"/>
          <w:szCs w:val="24"/>
        </w:rPr>
        <w:t>30</w:t>
      </w:r>
      <w:r>
        <w:rPr>
          <w:sz w:val="24"/>
          <w:szCs w:val="24"/>
        </w:rPr>
        <w:t>个工作日内，向乙方支付剩余服务费用（剩余服务费用</w:t>
      </w:r>
      <w:r>
        <w:rPr>
          <w:sz w:val="24"/>
          <w:szCs w:val="24"/>
        </w:rPr>
        <w:t>=</w:t>
      </w:r>
      <w:r>
        <w:rPr>
          <w:sz w:val="24"/>
          <w:szCs w:val="24"/>
        </w:rPr>
        <w:t>中标单价</w:t>
      </w:r>
      <w:r>
        <w:rPr>
          <w:sz w:val="24"/>
          <w:szCs w:val="24"/>
        </w:rPr>
        <w:t>×</w:t>
      </w:r>
      <w:r>
        <w:rPr>
          <w:sz w:val="24"/>
          <w:szCs w:val="24"/>
        </w:rPr>
        <w:t>实际抽检批次数</w:t>
      </w:r>
      <w:r>
        <w:rPr>
          <w:sz w:val="24"/>
          <w:szCs w:val="24"/>
        </w:rPr>
        <w:t>-</w:t>
      </w:r>
      <w:r>
        <w:rPr>
          <w:sz w:val="24"/>
          <w:szCs w:val="24"/>
        </w:rPr>
        <w:t>预付款）。</w:t>
      </w:r>
    </w:p>
    <w:p w14:paraId="1CD3E303" w14:textId="77777777" w:rsidR="00C413E6" w:rsidRDefault="001D182D">
      <w:pPr>
        <w:widowControl w:val="0"/>
        <w:spacing w:after="0" w:line="560" w:lineRule="exact"/>
        <w:ind w:firstLine="480"/>
        <w:jc w:val="both"/>
        <w:rPr>
          <w:sz w:val="24"/>
          <w:szCs w:val="24"/>
        </w:rPr>
      </w:pPr>
      <w:r>
        <w:rPr>
          <w:rFonts w:hint="eastAsia"/>
          <w:sz w:val="24"/>
          <w:szCs w:val="24"/>
        </w:rPr>
        <w:t>5.</w:t>
      </w:r>
      <w:r>
        <w:rPr>
          <w:sz w:val="24"/>
          <w:szCs w:val="24"/>
        </w:rPr>
        <w:t xml:space="preserve">3.2 </w:t>
      </w:r>
      <w:r>
        <w:rPr>
          <w:sz w:val="24"/>
          <w:szCs w:val="24"/>
        </w:rPr>
        <w:t>本服务经费包括购样费、人员费用</w:t>
      </w:r>
      <w:r>
        <w:rPr>
          <w:sz w:val="24"/>
          <w:szCs w:val="24"/>
        </w:rPr>
        <w:t>(</w:t>
      </w:r>
      <w:r>
        <w:rPr>
          <w:sz w:val="24"/>
          <w:szCs w:val="24"/>
        </w:rPr>
        <w:t>交通费、住宿费、劳务费</w:t>
      </w:r>
      <w:r>
        <w:rPr>
          <w:sz w:val="24"/>
          <w:szCs w:val="24"/>
        </w:rPr>
        <w:t>)</w:t>
      </w:r>
      <w:r>
        <w:rPr>
          <w:sz w:val="24"/>
          <w:szCs w:val="24"/>
        </w:rPr>
        <w:t>、检测</w:t>
      </w:r>
      <w:r>
        <w:rPr>
          <w:sz w:val="24"/>
          <w:szCs w:val="24"/>
        </w:rPr>
        <w:lastRenderedPageBreak/>
        <w:t>费、报告文本费（检测报告、质量分析报告等的编制打印）、相关文书的邮寄费、样品处置费、税金等各项全部费用。除双方另有约定，乙方不得再以其他任何理由向甲方主张其他费用。</w:t>
      </w:r>
    </w:p>
    <w:p w14:paraId="07B8ADD4" w14:textId="77777777" w:rsidR="00C413E6" w:rsidRDefault="001D182D">
      <w:pPr>
        <w:widowControl w:val="0"/>
        <w:spacing w:after="0" w:line="560" w:lineRule="exact"/>
        <w:ind w:firstLine="480"/>
        <w:jc w:val="both"/>
        <w:rPr>
          <w:sz w:val="24"/>
          <w:szCs w:val="24"/>
        </w:rPr>
      </w:pPr>
      <w:r>
        <w:rPr>
          <w:rFonts w:hint="eastAsia"/>
          <w:sz w:val="24"/>
          <w:szCs w:val="24"/>
        </w:rPr>
        <w:t>5</w:t>
      </w:r>
      <w:r>
        <w:rPr>
          <w:sz w:val="24"/>
          <w:szCs w:val="24"/>
        </w:rPr>
        <w:t xml:space="preserve">.4 </w:t>
      </w:r>
      <w:r>
        <w:rPr>
          <w:sz w:val="24"/>
          <w:szCs w:val="24"/>
        </w:rPr>
        <w:t>履约验收</w:t>
      </w:r>
    </w:p>
    <w:p w14:paraId="52F15948" w14:textId="77777777" w:rsidR="00C413E6" w:rsidRDefault="001D182D">
      <w:pPr>
        <w:widowControl w:val="0"/>
        <w:spacing w:after="0" w:line="560" w:lineRule="exact"/>
        <w:ind w:firstLine="480"/>
        <w:jc w:val="both"/>
        <w:rPr>
          <w:sz w:val="24"/>
          <w:szCs w:val="24"/>
        </w:rPr>
      </w:pPr>
      <w:r>
        <w:rPr>
          <w:rFonts w:hint="eastAsia"/>
          <w:sz w:val="24"/>
          <w:szCs w:val="24"/>
        </w:rPr>
        <w:t>5</w:t>
      </w:r>
      <w:r>
        <w:rPr>
          <w:sz w:val="24"/>
          <w:szCs w:val="24"/>
        </w:rPr>
        <w:t>.4.1</w:t>
      </w:r>
      <w:r>
        <w:rPr>
          <w:sz w:val="24"/>
          <w:szCs w:val="24"/>
        </w:rPr>
        <w:t>验收程序</w:t>
      </w:r>
    </w:p>
    <w:p w14:paraId="0FFB1300" w14:textId="77777777" w:rsidR="00C413E6" w:rsidRDefault="001D182D">
      <w:pPr>
        <w:widowControl w:val="0"/>
        <w:spacing w:after="0" w:line="560" w:lineRule="exact"/>
        <w:ind w:firstLine="480"/>
        <w:jc w:val="both"/>
        <w:rPr>
          <w:sz w:val="24"/>
          <w:szCs w:val="24"/>
        </w:rPr>
      </w:pPr>
      <w:r>
        <w:rPr>
          <w:sz w:val="24"/>
          <w:szCs w:val="24"/>
        </w:rPr>
        <w:t>原则上按照通知验收、机构自查、验收评审、整改复查的流程组织开展验收工作。</w:t>
      </w:r>
    </w:p>
    <w:p w14:paraId="2E14936F" w14:textId="77777777" w:rsidR="00C413E6" w:rsidRDefault="001D182D">
      <w:pPr>
        <w:widowControl w:val="0"/>
        <w:spacing w:after="0" w:line="560" w:lineRule="exact"/>
        <w:ind w:firstLine="480"/>
        <w:jc w:val="both"/>
        <w:rPr>
          <w:sz w:val="24"/>
          <w:szCs w:val="24"/>
        </w:rPr>
      </w:pPr>
      <w:r>
        <w:rPr>
          <w:rFonts w:hint="eastAsia"/>
          <w:sz w:val="24"/>
          <w:szCs w:val="24"/>
        </w:rPr>
        <w:t>5</w:t>
      </w:r>
      <w:r>
        <w:rPr>
          <w:sz w:val="24"/>
          <w:szCs w:val="24"/>
        </w:rPr>
        <w:t>.4.2</w:t>
      </w:r>
      <w:r>
        <w:rPr>
          <w:sz w:val="24"/>
          <w:szCs w:val="24"/>
        </w:rPr>
        <w:t>验收内容</w:t>
      </w:r>
    </w:p>
    <w:p w14:paraId="6668D826" w14:textId="77777777" w:rsidR="00C413E6" w:rsidRDefault="001D182D">
      <w:pPr>
        <w:widowControl w:val="0"/>
        <w:spacing w:after="0" w:line="560" w:lineRule="exact"/>
        <w:ind w:firstLine="480"/>
        <w:jc w:val="both"/>
        <w:rPr>
          <w:sz w:val="24"/>
          <w:szCs w:val="24"/>
        </w:rPr>
      </w:pPr>
      <w:r>
        <w:rPr>
          <w:sz w:val="24"/>
          <w:szCs w:val="24"/>
        </w:rPr>
        <w:t>验收内容包括：计划执行情况、任务完成质量、分析报告质量、机构综合考核情况以及合同规定的其他履约情况等。履约验收的内容和标准如下：</w:t>
      </w:r>
    </w:p>
    <w:p w14:paraId="5F3906F0" w14:textId="77777777" w:rsidR="00C413E6" w:rsidRDefault="001D182D">
      <w:pPr>
        <w:spacing w:after="0" w:line="560" w:lineRule="exact"/>
        <w:jc w:val="center"/>
        <w:rPr>
          <w:sz w:val="24"/>
          <w:szCs w:val="24"/>
        </w:rPr>
      </w:pPr>
      <w:r>
        <w:rPr>
          <w:sz w:val="24"/>
          <w:szCs w:val="24"/>
        </w:rPr>
        <w:t>表</w:t>
      </w:r>
      <w:r>
        <w:rPr>
          <w:sz w:val="24"/>
          <w:szCs w:val="24"/>
        </w:rPr>
        <w:t xml:space="preserve">5 </w:t>
      </w:r>
      <w:r>
        <w:rPr>
          <w:sz w:val="24"/>
          <w:szCs w:val="24"/>
        </w:rPr>
        <w:t>履约验收项目表</w:t>
      </w:r>
    </w:p>
    <w:tbl>
      <w:tblPr>
        <w:tblW w:w="89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2"/>
        <w:gridCol w:w="2300"/>
        <w:gridCol w:w="4510"/>
        <w:gridCol w:w="1185"/>
      </w:tblGrid>
      <w:tr w:rsidR="00C413E6" w14:paraId="348B00A5" w14:textId="77777777">
        <w:trPr>
          <w:trHeight w:val="513"/>
          <w:jc w:val="center"/>
        </w:trPr>
        <w:tc>
          <w:tcPr>
            <w:tcW w:w="932" w:type="dxa"/>
            <w:vAlign w:val="center"/>
          </w:tcPr>
          <w:p w14:paraId="29CC1CED" w14:textId="77777777" w:rsidR="00C413E6" w:rsidRDefault="001D182D">
            <w:pPr>
              <w:widowControl w:val="0"/>
              <w:spacing w:after="0" w:line="320" w:lineRule="exact"/>
              <w:jc w:val="center"/>
              <w:rPr>
                <w:sz w:val="24"/>
                <w:szCs w:val="24"/>
              </w:rPr>
            </w:pPr>
            <w:r>
              <w:rPr>
                <w:sz w:val="24"/>
                <w:szCs w:val="24"/>
              </w:rPr>
              <w:t>序号</w:t>
            </w:r>
          </w:p>
        </w:tc>
        <w:tc>
          <w:tcPr>
            <w:tcW w:w="2300" w:type="dxa"/>
            <w:vAlign w:val="center"/>
          </w:tcPr>
          <w:p w14:paraId="167E6D9E" w14:textId="77777777" w:rsidR="00C413E6" w:rsidRDefault="001D182D">
            <w:pPr>
              <w:widowControl w:val="0"/>
              <w:spacing w:after="0" w:line="320" w:lineRule="exact"/>
              <w:jc w:val="center"/>
              <w:rPr>
                <w:sz w:val="24"/>
                <w:szCs w:val="24"/>
              </w:rPr>
            </w:pPr>
            <w:r>
              <w:rPr>
                <w:sz w:val="24"/>
                <w:szCs w:val="24"/>
              </w:rPr>
              <w:t>验收内容</w:t>
            </w:r>
          </w:p>
        </w:tc>
        <w:tc>
          <w:tcPr>
            <w:tcW w:w="4510" w:type="dxa"/>
            <w:vAlign w:val="center"/>
          </w:tcPr>
          <w:p w14:paraId="0B3FFEC0" w14:textId="77777777" w:rsidR="00C413E6" w:rsidRDefault="001D182D">
            <w:pPr>
              <w:widowControl w:val="0"/>
              <w:spacing w:after="0" w:line="320" w:lineRule="exact"/>
              <w:jc w:val="center"/>
              <w:rPr>
                <w:sz w:val="24"/>
                <w:szCs w:val="24"/>
              </w:rPr>
            </w:pPr>
            <w:r>
              <w:rPr>
                <w:sz w:val="24"/>
                <w:szCs w:val="24"/>
              </w:rPr>
              <w:t>验收标准</w:t>
            </w:r>
          </w:p>
        </w:tc>
        <w:tc>
          <w:tcPr>
            <w:tcW w:w="1185" w:type="dxa"/>
            <w:vAlign w:val="center"/>
          </w:tcPr>
          <w:p w14:paraId="311CAFA4" w14:textId="77777777" w:rsidR="00C413E6" w:rsidRDefault="001D182D">
            <w:pPr>
              <w:widowControl w:val="0"/>
              <w:spacing w:after="0" w:line="320" w:lineRule="exact"/>
              <w:jc w:val="center"/>
              <w:rPr>
                <w:sz w:val="24"/>
                <w:szCs w:val="24"/>
              </w:rPr>
            </w:pPr>
            <w:r>
              <w:rPr>
                <w:sz w:val="24"/>
                <w:szCs w:val="24"/>
              </w:rPr>
              <w:t>证明材料</w:t>
            </w:r>
          </w:p>
        </w:tc>
      </w:tr>
      <w:tr w:rsidR="00C413E6" w14:paraId="6346B4C8" w14:textId="77777777">
        <w:trPr>
          <w:trHeight w:val="443"/>
          <w:jc w:val="center"/>
        </w:trPr>
        <w:tc>
          <w:tcPr>
            <w:tcW w:w="932" w:type="dxa"/>
            <w:vAlign w:val="center"/>
          </w:tcPr>
          <w:p w14:paraId="53A47A27" w14:textId="77777777" w:rsidR="00C413E6" w:rsidRDefault="001D182D">
            <w:pPr>
              <w:spacing w:after="0" w:line="320" w:lineRule="exact"/>
              <w:jc w:val="center"/>
              <w:rPr>
                <w:sz w:val="24"/>
                <w:szCs w:val="24"/>
              </w:rPr>
            </w:pPr>
            <w:r>
              <w:rPr>
                <w:sz w:val="24"/>
                <w:szCs w:val="24"/>
              </w:rPr>
              <w:t>1</w:t>
            </w:r>
          </w:p>
        </w:tc>
        <w:tc>
          <w:tcPr>
            <w:tcW w:w="2300" w:type="dxa"/>
            <w:vAlign w:val="center"/>
          </w:tcPr>
          <w:p w14:paraId="67EF1D8E" w14:textId="77777777" w:rsidR="00C413E6" w:rsidRDefault="001D182D">
            <w:pPr>
              <w:spacing w:after="0" w:line="320" w:lineRule="exact"/>
              <w:jc w:val="center"/>
              <w:rPr>
                <w:sz w:val="24"/>
                <w:szCs w:val="24"/>
              </w:rPr>
            </w:pPr>
            <w:r>
              <w:rPr>
                <w:sz w:val="24"/>
                <w:szCs w:val="24"/>
              </w:rPr>
              <w:t>计划执行情况</w:t>
            </w:r>
          </w:p>
        </w:tc>
        <w:tc>
          <w:tcPr>
            <w:tcW w:w="4510" w:type="dxa"/>
            <w:vAlign w:val="center"/>
          </w:tcPr>
          <w:p w14:paraId="5B4DC64C" w14:textId="77777777" w:rsidR="00C413E6" w:rsidRDefault="001D182D">
            <w:pPr>
              <w:spacing w:after="0" w:line="320" w:lineRule="exact"/>
              <w:rPr>
                <w:sz w:val="24"/>
                <w:szCs w:val="24"/>
              </w:rPr>
            </w:pPr>
            <w:r>
              <w:rPr>
                <w:sz w:val="24"/>
                <w:szCs w:val="24"/>
              </w:rPr>
              <w:t>抽查品种、批次、抽样区域、场所等符合采购人的要求；抽查批次数是否达到合同约定批次的</w:t>
            </w:r>
            <w:r>
              <w:rPr>
                <w:sz w:val="24"/>
                <w:szCs w:val="24"/>
              </w:rPr>
              <w:t>95%</w:t>
            </w:r>
            <w:r>
              <w:rPr>
                <w:sz w:val="24"/>
                <w:szCs w:val="24"/>
              </w:rPr>
              <w:t>以上。</w:t>
            </w:r>
            <w:r>
              <w:rPr>
                <w:sz w:val="24"/>
                <w:szCs w:val="24"/>
              </w:rPr>
              <w:t xml:space="preserve"> </w:t>
            </w:r>
          </w:p>
        </w:tc>
        <w:tc>
          <w:tcPr>
            <w:tcW w:w="1185" w:type="dxa"/>
            <w:vAlign w:val="center"/>
          </w:tcPr>
          <w:p w14:paraId="51BD3929" w14:textId="77777777" w:rsidR="00C413E6" w:rsidRDefault="00C413E6">
            <w:pPr>
              <w:spacing w:after="0" w:line="320" w:lineRule="exact"/>
              <w:jc w:val="center"/>
              <w:rPr>
                <w:sz w:val="24"/>
                <w:szCs w:val="24"/>
              </w:rPr>
            </w:pPr>
          </w:p>
        </w:tc>
      </w:tr>
      <w:tr w:rsidR="00C413E6" w14:paraId="0D2E12BF" w14:textId="77777777">
        <w:trPr>
          <w:trHeight w:val="756"/>
          <w:jc w:val="center"/>
        </w:trPr>
        <w:tc>
          <w:tcPr>
            <w:tcW w:w="932" w:type="dxa"/>
            <w:vAlign w:val="center"/>
          </w:tcPr>
          <w:p w14:paraId="2A924329" w14:textId="77777777" w:rsidR="00C413E6" w:rsidRDefault="001D182D">
            <w:pPr>
              <w:spacing w:after="0" w:line="320" w:lineRule="exact"/>
              <w:jc w:val="center"/>
              <w:rPr>
                <w:sz w:val="24"/>
                <w:szCs w:val="24"/>
              </w:rPr>
            </w:pPr>
            <w:r>
              <w:rPr>
                <w:sz w:val="24"/>
                <w:szCs w:val="24"/>
              </w:rPr>
              <w:t>2</w:t>
            </w:r>
          </w:p>
        </w:tc>
        <w:tc>
          <w:tcPr>
            <w:tcW w:w="2300" w:type="dxa"/>
            <w:vAlign w:val="center"/>
          </w:tcPr>
          <w:p w14:paraId="482741F4" w14:textId="77777777" w:rsidR="00C413E6" w:rsidRDefault="001D182D">
            <w:pPr>
              <w:spacing w:after="0" w:line="320" w:lineRule="exact"/>
              <w:jc w:val="center"/>
              <w:rPr>
                <w:sz w:val="24"/>
                <w:szCs w:val="24"/>
              </w:rPr>
            </w:pPr>
            <w:r>
              <w:rPr>
                <w:sz w:val="24"/>
                <w:szCs w:val="24"/>
              </w:rPr>
              <w:t>任务完成时限</w:t>
            </w:r>
          </w:p>
        </w:tc>
        <w:tc>
          <w:tcPr>
            <w:tcW w:w="4510" w:type="dxa"/>
            <w:vAlign w:val="center"/>
          </w:tcPr>
          <w:p w14:paraId="251A011D" w14:textId="77777777" w:rsidR="00C413E6" w:rsidRDefault="001D182D">
            <w:pPr>
              <w:spacing w:after="0" w:line="320" w:lineRule="exact"/>
              <w:rPr>
                <w:sz w:val="24"/>
                <w:szCs w:val="24"/>
              </w:rPr>
            </w:pPr>
            <w:r>
              <w:rPr>
                <w:sz w:val="24"/>
                <w:szCs w:val="24"/>
              </w:rPr>
              <w:t>是否及时完成，抽样信息、检验数据、检验检测报告、质量分析报告是否及时报送。</w:t>
            </w:r>
          </w:p>
        </w:tc>
        <w:tc>
          <w:tcPr>
            <w:tcW w:w="1185" w:type="dxa"/>
            <w:vAlign w:val="center"/>
          </w:tcPr>
          <w:p w14:paraId="71A97658" w14:textId="77777777" w:rsidR="00C413E6" w:rsidRDefault="00C413E6">
            <w:pPr>
              <w:spacing w:after="0" w:line="320" w:lineRule="exact"/>
              <w:jc w:val="center"/>
              <w:rPr>
                <w:sz w:val="24"/>
                <w:szCs w:val="24"/>
              </w:rPr>
            </w:pPr>
          </w:p>
        </w:tc>
      </w:tr>
      <w:tr w:rsidR="00C413E6" w14:paraId="71AD5507" w14:textId="77777777">
        <w:trPr>
          <w:trHeight w:val="1392"/>
          <w:jc w:val="center"/>
        </w:trPr>
        <w:tc>
          <w:tcPr>
            <w:tcW w:w="932" w:type="dxa"/>
            <w:vAlign w:val="center"/>
          </w:tcPr>
          <w:p w14:paraId="3B91D7C5" w14:textId="77777777" w:rsidR="00C413E6" w:rsidRDefault="001D182D">
            <w:pPr>
              <w:spacing w:after="0" w:line="320" w:lineRule="exact"/>
              <w:jc w:val="center"/>
              <w:rPr>
                <w:sz w:val="24"/>
                <w:szCs w:val="24"/>
              </w:rPr>
            </w:pPr>
            <w:r>
              <w:rPr>
                <w:rFonts w:hint="eastAsia"/>
                <w:sz w:val="24"/>
                <w:szCs w:val="24"/>
              </w:rPr>
              <w:t>3</w:t>
            </w:r>
          </w:p>
        </w:tc>
        <w:tc>
          <w:tcPr>
            <w:tcW w:w="2300" w:type="dxa"/>
            <w:vAlign w:val="center"/>
          </w:tcPr>
          <w:p w14:paraId="650F64C0" w14:textId="77777777" w:rsidR="00C413E6" w:rsidRDefault="001D182D">
            <w:pPr>
              <w:spacing w:after="0" w:line="320" w:lineRule="exact"/>
              <w:jc w:val="center"/>
              <w:rPr>
                <w:sz w:val="24"/>
                <w:szCs w:val="24"/>
              </w:rPr>
            </w:pPr>
            <w:r>
              <w:rPr>
                <w:sz w:val="24"/>
                <w:szCs w:val="24"/>
              </w:rPr>
              <w:t>任务完成质量</w:t>
            </w:r>
          </w:p>
        </w:tc>
        <w:tc>
          <w:tcPr>
            <w:tcW w:w="4510" w:type="dxa"/>
            <w:vAlign w:val="center"/>
          </w:tcPr>
          <w:p w14:paraId="1A98FED5" w14:textId="77777777" w:rsidR="00C413E6" w:rsidRDefault="001D182D">
            <w:pPr>
              <w:spacing w:after="0" w:line="320" w:lineRule="exact"/>
              <w:rPr>
                <w:sz w:val="24"/>
                <w:szCs w:val="24"/>
              </w:rPr>
            </w:pPr>
            <w:r>
              <w:rPr>
                <w:sz w:val="24"/>
                <w:szCs w:val="24"/>
              </w:rPr>
              <w:t>抽样信息</w:t>
            </w:r>
            <w:r>
              <w:rPr>
                <w:sz w:val="24"/>
                <w:szCs w:val="24"/>
              </w:rPr>
              <w:t>.</w:t>
            </w:r>
            <w:r>
              <w:rPr>
                <w:sz w:val="24"/>
                <w:szCs w:val="24"/>
              </w:rPr>
              <w:t>检验数据的准确性、规范性等相关法律法规要求。</w:t>
            </w:r>
          </w:p>
        </w:tc>
        <w:tc>
          <w:tcPr>
            <w:tcW w:w="1185" w:type="dxa"/>
            <w:vAlign w:val="center"/>
          </w:tcPr>
          <w:p w14:paraId="7A74E620" w14:textId="77777777" w:rsidR="00C413E6" w:rsidRDefault="00C413E6">
            <w:pPr>
              <w:spacing w:after="0" w:line="320" w:lineRule="exact"/>
              <w:jc w:val="center"/>
              <w:rPr>
                <w:sz w:val="24"/>
                <w:szCs w:val="24"/>
              </w:rPr>
            </w:pPr>
          </w:p>
        </w:tc>
      </w:tr>
      <w:tr w:rsidR="00C413E6" w14:paraId="3B443BD5" w14:textId="77777777">
        <w:trPr>
          <w:trHeight w:val="838"/>
          <w:jc w:val="center"/>
        </w:trPr>
        <w:tc>
          <w:tcPr>
            <w:tcW w:w="932" w:type="dxa"/>
            <w:vAlign w:val="center"/>
          </w:tcPr>
          <w:p w14:paraId="21A3F40B" w14:textId="77777777" w:rsidR="00C413E6" w:rsidRDefault="001D182D">
            <w:pPr>
              <w:spacing w:after="0" w:line="320" w:lineRule="exact"/>
              <w:jc w:val="center"/>
              <w:rPr>
                <w:sz w:val="24"/>
                <w:szCs w:val="24"/>
              </w:rPr>
            </w:pPr>
            <w:r>
              <w:rPr>
                <w:rFonts w:hint="eastAsia"/>
                <w:sz w:val="24"/>
                <w:szCs w:val="24"/>
              </w:rPr>
              <w:t>4</w:t>
            </w:r>
          </w:p>
        </w:tc>
        <w:tc>
          <w:tcPr>
            <w:tcW w:w="2300" w:type="dxa"/>
            <w:vAlign w:val="center"/>
          </w:tcPr>
          <w:p w14:paraId="29D5FF46" w14:textId="77777777" w:rsidR="00C413E6" w:rsidRDefault="001D182D">
            <w:pPr>
              <w:spacing w:after="0" w:line="320" w:lineRule="exact"/>
              <w:jc w:val="center"/>
              <w:rPr>
                <w:sz w:val="24"/>
                <w:szCs w:val="24"/>
              </w:rPr>
            </w:pPr>
            <w:r>
              <w:rPr>
                <w:sz w:val="24"/>
                <w:szCs w:val="24"/>
              </w:rPr>
              <w:t>分析报告质量</w:t>
            </w:r>
          </w:p>
        </w:tc>
        <w:tc>
          <w:tcPr>
            <w:tcW w:w="4510" w:type="dxa"/>
            <w:vAlign w:val="center"/>
          </w:tcPr>
          <w:p w14:paraId="11AED987" w14:textId="77777777" w:rsidR="00C413E6" w:rsidRDefault="001D182D">
            <w:pPr>
              <w:spacing w:after="0" w:line="320" w:lineRule="exact"/>
              <w:rPr>
                <w:sz w:val="24"/>
                <w:szCs w:val="24"/>
              </w:rPr>
            </w:pPr>
            <w:r>
              <w:rPr>
                <w:sz w:val="24"/>
                <w:szCs w:val="24"/>
              </w:rPr>
              <w:t>质量分析报告、不合格诊断建议书是否全面、详实、有针对性，建议切实可行。</w:t>
            </w:r>
          </w:p>
        </w:tc>
        <w:tc>
          <w:tcPr>
            <w:tcW w:w="1185" w:type="dxa"/>
            <w:vAlign w:val="center"/>
          </w:tcPr>
          <w:p w14:paraId="7BDBD340" w14:textId="77777777" w:rsidR="00C413E6" w:rsidRDefault="00C413E6">
            <w:pPr>
              <w:spacing w:after="0" w:line="320" w:lineRule="exact"/>
              <w:jc w:val="center"/>
              <w:rPr>
                <w:sz w:val="24"/>
                <w:szCs w:val="24"/>
              </w:rPr>
            </w:pPr>
          </w:p>
        </w:tc>
      </w:tr>
      <w:tr w:rsidR="00C413E6" w14:paraId="5A43D0AB" w14:textId="77777777">
        <w:trPr>
          <w:trHeight w:val="841"/>
          <w:jc w:val="center"/>
        </w:trPr>
        <w:tc>
          <w:tcPr>
            <w:tcW w:w="932" w:type="dxa"/>
            <w:vAlign w:val="center"/>
          </w:tcPr>
          <w:p w14:paraId="43B81E57" w14:textId="77777777" w:rsidR="00C413E6" w:rsidRDefault="001D182D">
            <w:pPr>
              <w:spacing w:after="0" w:line="320" w:lineRule="exact"/>
              <w:jc w:val="center"/>
              <w:rPr>
                <w:sz w:val="24"/>
                <w:szCs w:val="24"/>
              </w:rPr>
            </w:pPr>
            <w:r>
              <w:rPr>
                <w:rFonts w:hint="eastAsia"/>
                <w:sz w:val="24"/>
                <w:szCs w:val="24"/>
              </w:rPr>
              <w:t>5</w:t>
            </w:r>
          </w:p>
        </w:tc>
        <w:tc>
          <w:tcPr>
            <w:tcW w:w="2300" w:type="dxa"/>
            <w:vAlign w:val="center"/>
          </w:tcPr>
          <w:p w14:paraId="0970BFC8" w14:textId="77777777" w:rsidR="00C413E6" w:rsidRDefault="001D182D">
            <w:pPr>
              <w:spacing w:after="0" w:line="320" w:lineRule="exact"/>
              <w:jc w:val="center"/>
              <w:rPr>
                <w:sz w:val="24"/>
                <w:szCs w:val="24"/>
              </w:rPr>
            </w:pPr>
            <w:r>
              <w:rPr>
                <w:sz w:val="24"/>
                <w:szCs w:val="24"/>
              </w:rPr>
              <w:t>服务保障支撑监管的情况</w:t>
            </w:r>
          </w:p>
        </w:tc>
        <w:tc>
          <w:tcPr>
            <w:tcW w:w="4510" w:type="dxa"/>
            <w:vAlign w:val="center"/>
          </w:tcPr>
          <w:p w14:paraId="457A1CC5" w14:textId="77777777" w:rsidR="00C413E6" w:rsidRDefault="001D182D">
            <w:pPr>
              <w:spacing w:after="0" w:line="320" w:lineRule="exact"/>
              <w:rPr>
                <w:sz w:val="24"/>
                <w:szCs w:val="24"/>
              </w:rPr>
            </w:pPr>
            <w:r>
              <w:rPr>
                <w:sz w:val="24"/>
                <w:szCs w:val="24"/>
                <w:lang w:bidi="ar"/>
              </w:rPr>
              <w:t>应急响应、服务保障等监管特殊要求</w:t>
            </w:r>
            <w:r>
              <w:rPr>
                <w:sz w:val="24"/>
                <w:szCs w:val="24"/>
              </w:rPr>
              <w:t>符合采购人的要求。</w:t>
            </w:r>
          </w:p>
        </w:tc>
        <w:tc>
          <w:tcPr>
            <w:tcW w:w="1185" w:type="dxa"/>
            <w:vAlign w:val="center"/>
          </w:tcPr>
          <w:p w14:paraId="78AE857C" w14:textId="77777777" w:rsidR="00C413E6" w:rsidRDefault="00C413E6">
            <w:pPr>
              <w:spacing w:after="0" w:line="320" w:lineRule="exact"/>
              <w:jc w:val="center"/>
              <w:rPr>
                <w:sz w:val="24"/>
                <w:szCs w:val="24"/>
              </w:rPr>
            </w:pPr>
          </w:p>
        </w:tc>
      </w:tr>
      <w:tr w:rsidR="00C413E6" w14:paraId="7AF18459" w14:textId="77777777">
        <w:trPr>
          <w:trHeight w:val="841"/>
          <w:jc w:val="center"/>
        </w:trPr>
        <w:tc>
          <w:tcPr>
            <w:tcW w:w="932" w:type="dxa"/>
            <w:vAlign w:val="center"/>
          </w:tcPr>
          <w:p w14:paraId="76A91C3D" w14:textId="77777777" w:rsidR="00C413E6" w:rsidRDefault="001D182D">
            <w:pPr>
              <w:spacing w:after="0" w:line="320" w:lineRule="exact"/>
              <w:jc w:val="center"/>
              <w:rPr>
                <w:sz w:val="24"/>
                <w:szCs w:val="24"/>
              </w:rPr>
            </w:pPr>
            <w:r>
              <w:rPr>
                <w:rFonts w:hint="eastAsia"/>
                <w:sz w:val="24"/>
                <w:szCs w:val="24"/>
              </w:rPr>
              <w:t>6</w:t>
            </w:r>
          </w:p>
        </w:tc>
        <w:tc>
          <w:tcPr>
            <w:tcW w:w="2300" w:type="dxa"/>
            <w:vAlign w:val="center"/>
          </w:tcPr>
          <w:p w14:paraId="50AD547C" w14:textId="77777777" w:rsidR="00C413E6" w:rsidRDefault="001D182D">
            <w:pPr>
              <w:spacing w:after="0" w:line="320" w:lineRule="exact"/>
              <w:jc w:val="center"/>
              <w:rPr>
                <w:sz w:val="24"/>
                <w:szCs w:val="24"/>
              </w:rPr>
            </w:pPr>
            <w:r>
              <w:rPr>
                <w:sz w:val="24"/>
                <w:szCs w:val="24"/>
              </w:rPr>
              <w:t>工作纪律情况</w:t>
            </w:r>
          </w:p>
        </w:tc>
        <w:tc>
          <w:tcPr>
            <w:tcW w:w="4510" w:type="dxa"/>
            <w:vAlign w:val="center"/>
          </w:tcPr>
          <w:p w14:paraId="248EEA7F" w14:textId="77777777" w:rsidR="00C413E6" w:rsidRDefault="001D182D">
            <w:pPr>
              <w:widowControl w:val="0"/>
              <w:spacing w:after="0" w:line="240" w:lineRule="auto"/>
              <w:rPr>
                <w:sz w:val="24"/>
                <w:szCs w:val="24"/>
              </w:rPr>
            </w:pPr>
            <w:r>
              <w:rPr>
                <w:sz w:val="24"/>
                <w:szCs w:val="24"/>
              </w:rPr>
              <w:t>遵守法律法规、抽样和检验纪律等情况</w:t>
            </w:r>
            <w:r>
              <w:rPr>
                <w:sz w:val="24"/>
                <w:szCs w:val="24"/>
              </w:rPr>
              <w:t xml:space="preserve">, </w:t>
            </w:r>
            <w:r>
              <w:rPr>
                <w:sz w:val="24"/>
                <w:szCs w:val="24"/>
              </w:rPr>
              <w:t>承担风险动态监测任务期间，有无事先通知被抽查企业，直接或间接参与企业接待等违法违规行为，有无与被抽查企业签订同类产品的有偿服务协议或者接</w:t>
            </w:r>
            <w:r>
              <w:rPr>
                <w:sz w:val="24"/>
                <w:szCs w:val="24"/>
              </w:rPr>
              <w:lastRenderedPageBreak/>
              <w:t>受被抽查企业对同一产品的委托检验、有无企业反映的其他违规情况。</w:t>
            </w:r>
          </w:p>
        </w:tc>
        <w:tc>
          <w:tcPr>
            <w:tcW w:w="1185" w:type="dxa"/>
            <w:vAlign w:val="center"/>
          </w:tcPr>
          <w:p w14:paraId="19C6CEA0" w14:textId="77777777" w:rsidR="00C413E6" w:rsidRDefault="00C413E6">
            <w:pPr>
              <w:spacing w:after="0" w:line="320" w:lineRule="exact"/>
              <w:jc w:val="center"/>
              <w:rPr>
                <w:sz w:val="24"/>
                <w:szCs w:val="24"/>
              </w:rPr>
            </w:pPr>
          </w:p>
        </w:tc>
      </w:tr>
      <w:tr w:rsidR="00C413E6" w14:paraId="6C427FA3" w14:textId="77777777">
        <w:trPr>
          <w:trHeight w:val="711"/>
          <w:jc w:val="center"/>
        </w:trPr>
        <w:tc>
          <w:tcPr>
            <w:tcW w:w="932" w:type="dxa"/>
            <w:vAlign w:val="center"/>
          </w:tcPr>
          <w:p w14:paraId="1E6F3B54" w14:textId="77777777" w:rsidR="00C413E6" w:rsidRDefault="001D182D">
            <w:pPr>
              <w:spacing w:after="0" w:line="320" w:lineRule="exact"/>
              <w:jc w:val="center"/>
              <w:rPr>
                <w:sz w:val="24"/>
                <w:szCs w:val="24"/>
              </w:rPr>
            </w:pPr>
            <w:r>
              <w:rPr>
                <w:rFonts w:hint="eastAsia"/>
                <w:sz w:val="24"/>
                <w:szCs w:val="24"/>
              </w:rPr>
              <w:t>7</w:t>
            </w:r>
          </w:p>
        </w:tc>
        <w:tc>
          <w:tcPr>
            <w:tcW w:w="2300" w:type="dxa"/>
            <w:vAlign w:val="center"/>
          </w:tcPr>
          <w:p w14:paraId="2C43B5B2" w14:textId="77777777" w:rsidR="00C413E6" w:rsidRDefault="001D182D">
            <w:pPr>
              <w:spacing w:after="0" w:line="320" w:lineRule="exact"/>
              <w:jc w:val="center"/>
              <w:rPr>
                <w:sz w:val="24"/>
                <w:szCs w:val="24"/>
              </w:rPr>
            </w:pPr>
            <w:r>
              <w:rPr>
                <w:sz w:val="24"/>
                <w:szCs w:val="24"/>
              </w:rPr>
              <w:t>合同规定的其他履约情况</w:t>
            </w:r>
          </w:p>
        </w:tc>
        <w:tc>
          <w:tcPr>
            <w:tcW w:w="4510" w:type="dxa"/>
            <w:vAlign w:val="center"/>
          </w:tcPr>
          <w:p w14:paraId="3C9E3FA3" w14:textId="77777777" w:rsidR="00C413E6" w:rsidRDefault="001D182D">
            <w:pPr>
              <w:spacing w:after="0" w:line="320" w:lineRule="exact"/>
              <w:jc w:val="center"/>
              <w:rPr>
                <w:sz w:val="24"/>
                <w:szCs w:val="24"/>
              </w:rPr>
            </w:pPr>
            <w:r>
              <w:rPr>
                <w:sz w:val="24"/>
                <w:szCs w:val="24"/>
              </w:rPr>
              <w:t>符合合同书要求。</w:t>
            </w:r>
          </w:p>
        </w:tc>
        <w:tc>
          <w:tcPr>
            <w:tcW w:w="1185" w:type="dxa"/>
            <w:vAlign w:val="center"/>
          </w:tcPr>
          <w:p w14:paraId="1DFC1F1E" w14:textId="77777777" w:rsidR="00C413E6" w:rsidRDefault="00C413E6">
            <w:pPr>
              <w:spacing w:after="0" w:line="320" w:lineRule="exact"/>
              <w:jc w:val="center"/>
              <w:rPr>
                <w:sz w:val="24"/>
                <w:szCs w:val="24"/>
              </w:rPr>
            </w:pPr>
          </w:p>
        </w:tc>
      </w:tr>
      <w:tr w:rsidR="00C413E6" w14:paraId="4E5B3D44" w14:textId="77777777">
        <w:trPr>
          <w:trHeight w:val="679"/>
          <w:jc w:val="center"/>
        </w:trPr>
        <w:tc>
          <w:tcPr>
            <w:tcW w:w="932" w:type="dxa"/>
            <w:vAlign w:val="center"/>
          </w:tcPr>
          <w:p w14:paraId="4E2783D4" w14:textId="77777777" w:rsidR="00C413E6" w:rsidRDefault="001D182D">
            <w:pPr>
              <w:spacing w:after="0" w:line="320" w:lineRule="exact"/>
              <w:jc w:val="center"/>
              <w:rPr>
                <w:sz w:val="24"/>
                <w:szCs w:val="24"/>
              </w:rPr>
            </w:pPr>
            <w:r>
              <w:rPr>
                <w:rFonts w:hint="eastAsia"/>
                <w:sz w:val="24"/>
                <w:szCs w:val="24"/>
              </w:rPr>
              <w:t>8</w:t>
            </w:r>
          </w:p>
        </w:tc>
        <w:tc>
          <w:tcPr>
            <w:tcW w:w="2300" w:type="dxa"/>
            <w:vAlign w:val="center"/>
          </w:tcPr>
          <w:p w14:paraId="5CF94058" w14:textId="77777777" w:rsidR="00C413E6" w:rsidRDefault="001D182D">
            <w:pPr>
              <w:spacing w:after="0" w:line="320" w:lineRule="exact"/>
              <w:jc w:val="center"/>
              <w:rPr>
                <w:sz w:val="24"/>
                <w:szCs w:val="24"/>
              </w:rPr>
            </w:pPr>
            <w:r>
              <w:rPr>
                <w:spacing w:val="-10"/>
                <w:sz w:val="24"/>
                <w:szCs w:val="24"/>
              </w:rPr>
              <w:t>采购人认为需要的其他验收内容</w:t>
            </w:r>
          </w:p>
        </w:tc>
        <w:tc>
          <w:tcPr>
            <w:tcW w:w="4510" w:type="dxa"/>
            <w:vAlign w:val="center"/>
          </w:tcPr>
          <w:p w14:paraId="61265220" w14:textId="77777777" w:rsidR="00C413E6" w:rsidRDefault="001D182D">
            <w:pPr>
              <w:spacing w:after="0" w:line="320" w:lineRule="exact"/>
              <w:jc w:val="center"/>
              <w:rPr>
                <w:sz w:val="24"/>
                <w:szCs w:val="24"/>
              </w:rPr>
            </w:pPr>
            <w:r>
              <w:rPr>
                <w:sz w:val="24"/>
                <w:szCs w:val="24"/>
              </w:rPr>
              <w:t>/</w:t>
            </w:r>
          </w:p>
        </w:tc>
        <w:tc>
          <w:tcPr>
            <w:tcW w:w="1185" w:type="dxa"/>
            <w:vAlign w:val="center"/>
          </w:tcPr>
          <w:p w14:paraId="16296D85" w14:textId="77777777" w:rsidR="00C413E6" w:rsidRDefault="00C413E6">
            <w:pPr>
              <w:spacing w:after="0" w:line="320" w:lineRule="exact"/>
              <w:jc w:val="center"/>
              <w:rPr>
                <w:sz w:val="24"/>
                <w:szCs w:val="24"/>
              </w:rPr>
            </w:pPr>
          </w:p>
        </w:tc>
      </w:tr>
    </w:tbl>
    <w:p w14:paraId="1D4A2B27" w14:textId="77777777" w:rsidR="00C413E6" w:rsidRDefault="001D182D">
      <w:pPr>
        <w:widowControl w:val="0"/>
        <w:spacing w:after="0" w:line="360" w:lineRule="auto"/>
        <w:jc w:val="both"/>
        <w:rPr>
          <w:rFonts w:ascii="宋体" w:hAnsi="宋体"/>
          <w:b/>
          <w:sz w:val="24"/>
          <w:szCs w:val="24"/>
        </w:rPr>
      </w:pPr>
      <w:r>
        <w:rPr>
          <w:rFonts w:ascii="宋体" w:hAnsi="宋体" w:hint="eastAsia"/>
          <w:b/>
          <w:sz w:val="24"/>
          <w:szCs w:val="24"/>
        </w:rPr>
        <w:t>★</w:t>
      </w:r>
      <w:r>
        <w:rPr>
          <w:rFonts w:ascii="宋体" w:hAnsi="宋体" w:hint="eastAsia"/>
          <w:b/>
          <w:sz w:val="24"/>
          <w:szCs w:val="24"/>
        </w:rPr>
        <w:t>5.5</w:t>
      </w:r>
      <w:r>
        <w:rPr>
          <w:rFonts w:ascii="宋体" w:hAnsi="宋体" w:hint="eastAsia"/>
          <w:b/>
          <w:sz w:val="24"/>
          <w:szCs w:val="24"/>
        </w:rPr>
        <w:t>保密要求</w:t>
      </w:r>
    </w:p>
    <w:p w14:paraId="41663BA7" w14:textId="77777777" w:rsidR="00C413E6" w:rsidRDefault="001D182D">
      <w:pPr>
        <w:widowControl w:val="0"/>
        <w:spacing w:after="0" w:line="360" w:lineRule="auto"/>
        <w:ind w:firstLine="480"/>
        <w:jc w:val="both"/>
        <w:rPr>
          <w:rFonts w:ascii="宋体" w:hAnsi="宋体"/>
          <w:bCs/>
          <w:sz w:val="24"/>
          <w:szCs w:val="24"/>
        </w:rPr>
      </w:pPr>
      <w:r>
        <w:rPr>
          <w:rFonts w:ascii="宋体" w:hAnsi="宋体" w:hint="eastAsia"/>
          <w:bCs/>
          <w:sz w:val="24"/>
          <w:szCs w:val="24"/>
        </w:rPr>
        <w:t>5.5.1</w:t>
      </w:r>
      <w:r>
        <w:rPr>
          <w:rFonts w:ascii="宋体" w:hAnsi="宋体" w:hint="eastAsia"/>
          <w:bCs/>
          <w:sz w:val="24"/>
          <w:szCs w:val="24"/>
        </w:rPr>
        <w:t>供应商及其服务人员应做好保密工作，对抽检信息、数据等负有保密义务。在项目实施过程中要建立工作登记单实现可追溯并确保相关档案实体及电子档信息的安全。未经允许不得对接触到的各种资料、文件拍照、拍摄，各种实体及电子资料等不得损坏、丢失和泄密，未经采购人授权，不得向除采购人外的任何单位与个人透露任何信息。否则由此造成的一切后果供应商需承担相关法律责任和赔偿责任。</w:t>
      </w:r>
    </w:p>
    <w:p w14:paraId="0A0B5043" w14:textId="77777777" w:rsidR="00C413E6" w:rsidRDefault="001D182D">
      <w:pPr>
        <w:widowControl w:val="0"/>
        <w:spacing w:after="0" w:line="360" w:lineRule="auto"/>
        <w:ind w:firstLine="480"/>
        <w:jc w:val="both"/>
        <w:rPr>
          <w:rFonts w:ascii="宋体" w:hAnsi="宋体"/>
          <w:bCs/>
          <w:sz w:val="24"/>
          <w:szCs w:val="24"/>
        </w:rPr>
      </w:pPr>
      <w:r>
        <w:rPr>
          <w:rFonts w:ascii="宋体" w:hAnsi="宋体" w:hint="eastAsia"/>
          <w:bCs/>
          <w:sz w:val="24"/>
          <w:szCs w:val="24"/>
        </w:rPr>
        <w:t>5.5.2</w:t>
      </w:r>
      <w:r>
        <w:rPr>
          <w:rFonts w:ascii="宋体" w:hAnsi="宋体" w:hint="eastAsia"/>
          <w:bCs/>
          <w:sz w:val="24"/>
          <w:szCs w:val="24"/>
        </w:rPr>
        <w:t>服务人员不得以任何形式将档案资料（包括纸质档和电子档）带出指定工作现场，不得以任何形式进行泄漏、传播。</w:t>
      </w:r>
    </w:p>
    <w:p w14:paraId="6F12BE9A" w14:textId="77777777" w:rsidR="00C413E6" w:rsidRDefault="001D182D">
      <w:pPr>
        <w:widowControl w:val="0"/>
        <w:spacing w:after="0" w:line="360" w:lineRule="auto"/>
        <w:ind w:firstLine="480"/>
        <w:jc w:val="both"/>
        <w:rPr>
          <w:rFonts w:ascii="宋体" w:hAnsi="宋体"/>
          <w:bCs/>
          <w:sz w:val="24"/>
          <w:szCs w:val="24"/>
        </w:rPr>
      </w:pPr>
      <w:r>
        <w:rPr>
          <w:rFonts w:ascii="宋体" w:hAnsi="宋体" w:hint="eastAsia"/>
          <w:bCs/>
          <w:sz w:val="24"/>
          <w:szCs w:val="24"/>
        </w:rPr>
        <w:t>5.5.3</w:t>
      </w:r>
      <w:r>
        <w:rPr>
          <w:rFonts w:ascii="宋体" w:hAnsi="宋体" w:hint="eastAsia"/>
          <w:bCs/>
          <w:sz w:val="24"/>
          <w:szCs w:val="24"/>
        </w:rPr>
        <w:t>供应商应对其服务人员保密义务承担责任，如因其服务人员违反保密义务导致采购人产生损失或支出费用的，采购人有权要求供应商承担责任。</w:t>
      </w:r>
    </w:p>
    <w:p w14:paraId="3D2716DA" w14:textId="77777777" w:rsidR="00C413E6" w:rsidRDefault="001D182D">
      <w:pPr>
        <w:widowControl w:val="0"/>
        <w:spacing w:after="0" w:line="360" w:lineRule="auto"/>
        <w:ind w:firstLine="480"/>
        <w:jc w:val="both"/>
        <w:rPr>
          <w:rFonts w:ascii="宋体" w:hAnsi="宋体"/>
          <w:bCs/>
          <w:sz w:val="24"/>
          <w:szCs w:val="24"/>
        </w:rPr>
      </w:pPr>
      <w:r>
        <w:rPr>
          <w:rFonts w:ascii="宋体" w:hAnsi="宋体" w:hint="eastAsia"/>
          <w:bCs/>
          <w:sz w:val="24"/>
          <w:szCs w:val="24"/>
        </w:rPr>
        <w:t>5.5.4</w:t>
      </w:r>
      <w:r>
        <w:rPr>
          <w:rFonts w:ascii="宋体" w:hAnsi="宋体" w:hint="eastAsia"/>
          <w:bCs/>
          <w:sz w:val="24"/>
          <w:szCs w:val="24"/>
        </w:rPr>
        <w:t>供应商及其服务人员的保密期限为永久，不因本项目所签订的文件或合同的终止而终止。</w:t>
      </w:r>
    </w:p>
    <w:p w14:paraId="1FA47B3E" w14:textId="77777777" w:rsidR="00C413E6" w:rsidRDefault="001D182D">
      <w:pPr>
        <w:widowControl w:val="0"/>
        <w:spacing w:after="0" w:line="360" w:lineRule="auto"/>
        <w:ind w:firstLine="480"/>
        <w:jc w:val="both"/>
        <w:rPr>
          <w:rFonts w:ascii="宋体" w:hAnsi="宋体"/>
          <w:bCs/>
          <w:sz w:val="24"/>
          <w:szCs w:val="24"/>
        </w:rPr>
      </w:pPr>
      <w:r>
        <w:rPr>
          <w:rFonts w:ascii="宋体" w:hAnsi="宋体" w:hint="eastAsia"/>
          <w:bCs/>
          <w:sz w:val="24"/>
          <w:szCs w:val="24"/>
        </w:rPr>
        <w:t>针对上述保密要求内容，供应商须提供书面承诺函原件并加盖</w:t>
      </w:r>
      <w:r>
        <w:rPr>
          <w:rFonts w:ascii="宋体" w:hAnsi="宋体" w:hint="eastAsia"/>
          <w:bCs/>
          <w:sz w:val="24"/>
          <w:szCs w:val="24"/>
        </w:rPr>
        <w:t>CA</w:t>
      </w:r>
      <w:r>
        <w:rPr>
          <w:rFonts w:ascii="宋体" w:hAnsi="宋体" w:hint="eastAsia"/>
          <w:bCs/>
          <w:sz w:val="24"/>
          <w:szCs w:val="24"/>
        </w:rPr>
        <w:t>电子公章，格式自拟，内容应完全响应招标文件要求。</w:t>
      </w:r>
    </w:p>
    <w:p w14:paraId="0418CF65" w14:textId="77777777" w:rsidR="00C413E6" w:rsidRDefault="001D182D">
      <w:pPr>
        <w:widowControl w:val="0"/>
        <w:spacing w:after="0" w:line="360" w:lineRule="auto"/>
        <w:jc w:val="both"/>
        <w:rPr>
          <w:rFonts w:ascii="宋体" w:hAnsi="宋体"/>
          <w:b/>
          <w:sz w:val="24"/>
          <w:szCs w:val="24"/>
        </w:rPr>
      </w:pPr>
      <w:r>
        <w:rPr>
          <w:rFonts w:ascii="宋体" w:hAnsi="宋体" w:hint="eastAsia"/>
          <w:b/>
          <w:sz w:val="24"/>
          <w:szCs w:val="24"/>
        </w:rPr>
        <w:t>★</w:t>
      </w:r>
      <w:r>
        <w:rPr>
          <w:rFonts w:ascii="宋体" w:hAnsi="宋体" w:hint="eastAsia"/>
          <w:b/>
          <w:sz w:val="24"/>
          <w:szCs w:val="24"/>
        </w:rPr>
        <w:t>5.6</w:t>
      </w:r>
      <w:r>
        <w:rPr>
          <w:rFonts w:ascii="宋体" w:hAnsi="宋体" w:hint="eastAsia"/>
          <w:b/>
          <w:sz w:val="24"/>
          <w:szCs w:val="24"/>
        </w:rPr>
        <w:t>履约形式</w:t>
      </w:r>
    </w:p>
    <w:p w14:paraId="46D90F50" w14:textId="77777777" w:rsidR="00C413E6" w:rsidRDefault="001D182D">
      <w:pPr>
        <w:widowControl w:val="0"/>
        <w:spacing w:after="0" w:line="360" w:lineRule="auto"/>
        <w:ind w:firstLine="480"/>
        <w:jc w:val="both"/>
        <w:rPr>
          <w:rFonts w:ascii="宋体" w:hAnsi="宋体"/>
          <w:bCs/>
          <w:sz w:val="24"/>
          <w:szCs w:val="24"/>
        </w:rPr>
      </w:pPr>
      <w:r>
        <w:rPr>
          <w:rFonts w:ascii="宋体" w:hAnsi="宋体"/>
          <w:bCs/>
          <w:sz w:val="24"/>
          <w:szCs w:val="24"/>
        </w:rPr>
        <w:t>签订合同后，中标供应商不得将任何履约服务内容进行转包。未经采购人同意，成交供应商也不得采用分包的形式履行合同，否则采购人有权终止合同。转包或分包造成采购人损失的，成交供应商应承担相应赔偿与法律责任。</w:t>
      </w:r>
    </w:p>
    <w:p w14:paraId="102D3DB1" w14:textId="77777777" w:rsidR="00C413E6" w:rsidRDefault="001D182D">
      <w:pPr>
        <w:widowControl w:val="0"/>
        <w:spacing w:after="0" w:line="360" w:lineRule="auto"/>
        <w:ind w:firstLine="480"/>
        <w:jc w:val="both"/>
      </w:pPr>
      <w:r>
        <w:rPr>
          <w:rFonts w:ascii="宋体" w:hAnsi="宋体"/>
          <w:bCs/>
          <w:sz w:val="24"/>
          <w:szCs w:val="24"/>
        </w:rPr>
        <w:t>供应商应提供不予分包转包书面承诺函并加盖公章，内容需满足采购文件要求，格式自拟</w:t>
      </w:r>
    </w:p>
    <w:p w14:paraId="32A469AC" w14:textId="77777777" w:rsidR="00C413E6" w:rsidRDefault="001D182D">
      <w:pPr>
        <w:widowControl w:val="0"/>
        <w:spacing w:after="0" w:line="360" w:lineRule="auto"/>
        <w:jc w:val="both"/>
        <w:rPr>
          <w:rFonts w:ascii="宋体" w:hAnsi="宋体"/>
          <w:b/>
          <w:sz w:val="24"/>
          <w:szCs w:val="24"/>
        </w:rPr>
      </w:pPr>
      <w:r>
        <w:rPr>
          <w:rFonts w:ascii="宋体" w:hAnsi="宋体" w:hint="eastAsia"/>
          <w:b/>
          <w:sz w:val="24"/>
          <w:szCs w:val="24"/>
        </w:rPr>
        <w:t>★</w:t>
      </w:r>
      <w:r>
        <w:rPr>
          <w:rFonts w:ascii="宋体" w:hAnsi="宋体" w:hint="eastAsia"/>
          <w:b/>
          <w:sz w:val="24"/>
          <w:szCs w:val="24"/>
        </w:rPr>
        <w:t>5.7.</w:t>
      </w:r>
      <w:r>
        <w:rPr>
          <w:rFonts w:ascii="宋体" w:hAnsi="宋体" w:hint="eastAsia"/>
          <w:b/>
          <w:sz w:val="24"/>
          <w:szCs w:val="24"/>
        </w:rPr>
        <w:t>成果归属要求</w:t>
      </w:r>
    </w:p>
    <w:p w14:paraId="6876B211" w14:textId="77777777" w:rsidR="00C413E6" w:rsidRDefault="001D182D">
      <w:pPr>
        <w:widowControl w:val="0"/>
        <w:spacing w:after="0" w:line="360" w:lineRule="auto"/>
        <w:ind w:firstLine="480"/>
        <w:jc w:val="both"/>
        <w:rPr>
          <w:rFonts w:ascii="宋体" w:hAnsi="宋体"/>
          <w:bCs/>
          <w:sz w:val="24"/>
          <w:szCs w:val="24"/>
        </w:rPr>
      </w:pPr>
      <w:r>
        <w:rPr>
          <w:rFonts w:ascii="宋体" w:hAnsi="宋体"/>
          <w:bCs/>
          <w:sz w:val="24"/>
          <w:szCs w:val="24"/>
        </w:rPr>
        <w:t>成交供应商须将履约过程的所有材料及成果完整提交给采购人，本项目履约服务过程中产生的所有文字、音频、视频的素材与最终成果的所有权属于采</w:t>
      </w:r>
      <w:r>
        <w:rPr>
          <w:rFonts w:ascii="宋体" w:hAnsi="宋体"/>
          <w:bCs/>
          <w:sz w:val="24"/>
          <w:szCs w:val="24"/>
        </w:rPr>
        <w:lastRenderedPageBreak/>
        <w:t>购人所有。未经采购人许可，供应商不得单独在任何报刊、杂志、互联网等媒体上宣传或公布本项目的研究成果。</w:t>
      </w:r>
    </w:p>
    <w:p w14:paraId="2C9A1410" w14:textId="77777777" w:rsidR="00C413E6" w:rsidRDefault="001D182D">
      <w:pPr>
        <w:widowControl w:val="0"/>
        <w:spacing w:after="0" w:line="360" w:lineRule="auto"/>
        <w:ind w:firstLine="480"/>
        <w:jc w:val="both"/>
        <w:rPr>
          <w:rFonts w:ascii="宋体" w:hAnsi="宋体"/>
          <w:bCs/>
          <w:sz w:val="24"/>
          <w:szCs w:val="24"/>
        </w:rPr>
      </w:pPr>
      <w:r>
        <w:rPr>
          <w:rFonts w:ascii="宋体" w:hAnsi="宋体"/>
          <w:bCs/>
          <w:sz w:val="24"/>
          <w:szCs w:val="24"/>
        </w:rPr>
        <w:t>针对此项成果归属内容，供应商须提供书面承诺函原件并加盖公章，格式自拟。</w:t>
      </w:r>
    </w:p>
    <w:p w14:paraId="2E007425" w14:textId="77777777" w:rsidR="00C413E6" w:rsidRDefault="001D182D">
      <w:pPr>
        <w:widowControl w:val="0"/>
        <w:spacing w:after="0" w:line="360" w:lineRule="auto"/>
        <w:jc w:val="both"/>
        <w:rPr>
          <w:rFonts w:ascii="宋体" w:hAnsi="宋体" w:cs="微软雅黑"/>
          <w:b/>
          <w:sz w:val="24"/>
          <w:szCs w:val="24"/>
        </w:rPr>
      </w:pPr>
      <w:r>
        <w:rPr>
          <w:rFonts w:ascii="宋体" w:hAnsi="宋体" w:hint="eastAsia"/>
          <w:b/>
          <w:sz w:val="24"/>
          <w:szCs w:val="24"/>
        </w:rPr>
        <w:t>5.8</w:t>
      </w:r>
      <w:r>
        <w:rPr>
          <w:rFonts w:ascii="宋体" w:hAnsi="宋体" w:cs="微软雅黑" w:hint="eastAsia"/>
          <w:b/>
          <w:sz w:val="24"/>
          <w:szCs w:val="24"/>
        </w:rPr>
        <w:t>报价要求</w:t>
      </w:r>
    </w:p>
    <w:p w14:paraId="62746A1C" w14:textId="77777777" w:rsidR="00C413E6" w:rsidRDefault="001D182D">
      <w:pPr>
        <w:spacing w:after="0" w:line="560" w:lineRule="exact"/>
        <w:ind w:firstLine="480"/>
        <w:rPr>
          <w:rFonts w:ascii="宋体" w:hAnsi="宋体" w:cs="微软雅黑"/>
          <w:bCs/>
          <w:sz w:val="24"/>
          <w:szCs w:val="24"/>
        </w:rPr>
      </w:pPr>
      <w:r>
        <w:rPr>
          <w:rFonts w:ascii="宋体" w:hAnsi="宋体" w:cs="微软雅黑" w:hint="eastAsia"/>
          <w:bCs/>
          <w:sz w:val="24"/>
          <w:szCs w:val="24"/>
        </w:rPr>
        <w:t>5.8</w:t>
      </w:r>
      <w:r>
        <w:rPr>
          <w:rFonts w:ascii="宋体" w:hAnsi="宋体" w:cs="微软雅黑"/>
          <w:bCs/>
          <w:sz w:val="24"/>
          <w:szCs w:val="24"/>
        </w:rPr>
        <w:t>.</w:t>
      </w:r>
      <w:r>
        <w:rPr>
          <w:rFonts w:ascii="宋体" w:hAnsi="宋体" w:cs="微软雅黑" w:hint="eastAsia"/>
          <w:bCs/>
          <w:sz w:val="24"/>
          <w:szCs w:val="24"/>
        </w:rPr>
        <w:t>1</w:t>
      </w:r>
      <w:r>
        <w:rPr>
          <w:rFonts w:ascii="宋体" w:hAnsi="宋体" w:cs="微软雅黑" w:hint="eastAsia"/>
          <w:bCs/>
          <w:sz w:val="24"/>
          <w:szCs w:val="24"/>
        </w:rPr>
        <w:t>该项目预算为全口径预算，包含了本项目所需的服务提供过程中可能发生的所有费用，包括但不限于样品购置费、检测费、实验室及检测设备使用费用、</w:t>
      </w:r>
      <w:bookmarkStart w:id="92" w:name="_Hlk228429648"/>
      <w:r>
        <w:rPr>
          <w:rFonts w:ascii="宋体" w:hAnsi="宋体" w:cs="微软雅黑" w:hint="eastAsia"/>
          <w:bCs/>
          <w:sz w:val="24"/>
          <w:szCs w:val="24"/>
        </w:rPr>
        <w:t>耗材、报告文本费（检测报告、质量分析报告等的编制打印）、相关文书的邮寄费、样品处置费、</w:t>
      </w:r>
      <w:bookmarkEnd w:id="92"/>
      <w:r>
        <w:rPr>
          <w:rFonts w:ascii="宋体" w:hAnsi="宋体" w:cs="微软雅黑" w:hint="eastAsia"/>
          <w:bCs/>
          <w:sz w:val="24"/>
          <w:szCs w:val="24"/>
        </w:rPr>
        <w:t>各种税费、利润、税金、人员工资（含各类保险、加班费、交通费、过节费等所有与人员相关费用）、培训及合同包含的所有风险、责任等各项相关费用。本次采购供应商的报价应包括完成本项目发生的上述所有</w:t>
      </w:r>
      <w:bookmarkStart w:id="93" w:name="_Hlk228429904"/>
      <w:r>
        <w:rPr>
          <w:rFonts w:ascii="宋体" w:hAnsi="宋体" w:cs="微软雅黑" w:hint="eastAsia"/>
          <w:iCs/>
          <w:sz w:val="24"/>
          <w:szCs w:val="24"/>
        </w:rPr>
        <w:t>费用及采购代理服务费用（无需单独报价也无需单列），</w:t>
      </w:r>
      <w:bookmarkEnd w:id="93"/>
      <w:r>
        <w:rPr>
          <w:rFonts w:ascii="宋体" w:hAnsi="宋体" w:cs="微软雅黑" w:hint="eastAsia"/>
          <w:bCs/>
          <w:sz w:val="24"/>
          <w:szCs w:val="24"/>
        </w:rPr>
        <w:t>中标后采购人按中标价格结算支付采购资金，不再变更结算价格。</w:t>
      </w:r>
    </w:p>
    <w:p w14:paraId="271796A1" w14:textId="77777777" w:rsidR="00C413E6" w:rsidRDefault="001D182D">
      <w:pPr>
        <w:spacing w:after="0" w:line="560" w:lineRule="exact"/>
        <w:ind w:firstLine="480"/>
        <w:rPr>
          <w:rFonts w:ascii="宋体" w:hAnsi="宋体" w:cs="微软雅黑"/>
          <w:bCs/>
          <w:iCs/>
          <w:sz w:val="24"/>
          <w:szCs w:val="24"/>
        </w:rPr>
      </w:pPr>
      <w:r>
        <w:rPr>
          <w:rFonts w:ascii="宋体" w:hAnsi="宋体" w:cs="微软雅黑" w:hint="eastAsia"/>
          <w:bCs/>
          <w:sz w:val="24"/>
          <w:szCs w:val="24"/>
        </w:rPr>
        <w:t>5.8.2</w:t>
      </w:r>
      <w:r>
        <w:rPr>
          <w:rFonts w:ascii="宋体" w:hAnsi="宋体" w:cs="微软雅黑" w:hint="eastAsia"/>
          <w:bCs/>
          <w:sz w:val="24"/>
          <w:szCs w:val="24"/>
        </w:rPr>
        <w:t>本项目履约过程中需要发生抽检人员薪酬福利与社保费用、检测试剂费用、检测耗材费用、检测设备费用、交通费用、实验室场地费用、人员培训费用等诸多刚性成本项目，供应商应根据自身情况理性合理报价，不得低于正常成本价低价恶性竞争，确保采购人检测质量。请仔细阅读本文件“第二章</w:t>
      </w:r>
      <w:r>
        <w:rPr>
          <w:rFonts w:ascii="宋体" w:hAnsi="宋体" w:cs="微软雅黑" w:hint="eastAsia"/>
          <w:bCs/>
          <w:sz w:val="24"/>
          <w:szCs w:val="24"/>
        </w:rPr>
        <w:t xml:space="preserve">  </w:t>
      </w:r>
      <w:r>
        <w:rPr>
          <w:rFonts w:ascii="宋体" w:hAnsi="宋体" w:cs="微软雅黑" w:hint="eastAsia"/>
          <w:bCs/>
          <w:sz w:val="24"/>
          <w:szCs w:val="24"/>
        </w:rPr>
        <w:t>投标人须知”第</w:t>
      </w:r>
      <w:r>
        <w:rPr>
          <w:rFonts w:ascii="宋体" w:hAnsi="宋体" w:cs="微软雅黑" w:hint="eastAsia"/>
          <w:bCs/>
          <w:sz w:val="24"/>
          <w:szCs w:val="24"/>
        </w:rPr>
        <w:t>26.8</w:t>
      </w:r>
      <w:r>
        <w:rPr>
          <w:rFonts w:ascii="宋体" w:hAnsi="宋体" w:cs="微软雅黑" w:hint="eastAsia"/>
          <w:bCs/>
          <w:sz w:val="24"/>
          <w:szCs w:val="24"/>
        </w:rPr>
        <w:t>条、第</w:t>
      </w:r>
      <w:r>
        <w:rPr>
          <w:rFonts w:ascii="宋体" w:hAnsi="宋体" w:cs="微软雅黑" w:hint="eastAsia"/>
          <w:bCs/>
          <w:sz w:val="24"/>
          <w:szCs w:val="24"/>
        </w:rPr>
        <w:t>26.9</w:t>
      </w:r>
      <w:r>
        <w:rPr>
          <w:rFonts w:ascii="宋体" w:hAnsi="宋体" w:cs="微软雅黑" w:hint="eastAsia"/>
          <w:bCs/>
          <w:sz w:val="24"/>
          <w:szCs w:val="24"/>
        </w:rPr>
        <w:t>条、第</w:t>
      </w:r>
      <w:r>
        <w:rPr>
          <w:rFonts w:ascii="宋体" w:hAnsi="宋体" w:cs="微软雅黑" w:hint="eastAsia"/>
          <w:bCs/>
          <w:sz w:val="24"/>
          <w:szCs w:val="24"/>
        </w:rPr>
        <w:t>27.1.10</w:t>
      </w:r>
      <w:r>
        <w:rPr>
          <w:rFonts w:ascii="宋体" w:hAnsi="宋体" w:cs="微软雅黑" w:hint="eastAsia"/>
          <w:bCs/>
          <w:sz w:val="24"/>
          <w:szCs w:val="24"/>
        </w:rPr>
        <w:t>条内容，如投标供应商报价触发异常低价审核程序，</w:t>
      </w:r>
      <w:r>
        <w:rPr>
          <w:rFonts w:ascii="宋体" w:hAnsi="宋体" w:cs="微软雅黑" w:hint="eastAsia"/>
          <w:bCs/>
          <w:iCs/>
          <w:sz w:val="24"/>
          <w:szCs w:val="24"/>
        </w:rPr>
        <w:t>启动异常低价投标审查后，投标供应商不按时提供书面说明、证明材料</w:t>
      </w:r>
      <w:r>
        <w:rPr>
          <w:rFonts w:ascii="宋体" w:hAnsi="宋体" w:cs="微软雅黑" w:hint="eastAsia"/>
          <w:bCs/>
          <w:iCs/>
          <w:sz w:val="24"/>
          <w:szCs w:val="24"/>
        </w:rPr>
        <w:t>,</w:t>
      </w:r>
      <w:r>
        <w:rPr>
          <w:rFonts w:ascii="宋体" w:hAnsi="宋体" w:cs="微软雅黑" w:hint="eastAsia"/>
          <w:bCs/>
          <w:iCs/>
          <w:sz w:val="24"/>
          <w:szCs w:val="24"/>
        </w:rPr>
        <w:t>或者提供的书面说明、证明材料不能证明其报价合理性的，将作无效投标处理。</w:t>
      </w:r>
    </w:p>
    <w:p w14:paraId="4EFA6BE3" w14:textId="77777777" w:rsidR="00C413E6" w:rsidRDefault="001D182D">
      <w:pPr>
        <w:spacing w:after="0" w:line="360" w:lineRule="auto"/>
        <w:ind w:firstLine="480"/>
        <w:rPr>
          <w:rFonts w:ascii="宋体" w:hAnsi="宋体" w:cs="宋体"/>
          <w:sz w:val="24"/>
          <w:szCs w:val="24"/>
        </w:rPr>
      </w:pPr>
      <w:r>
        <w:rPr>
          <w:rFonts w:ascii="宋体" w:hAnsi="宋体" w:cs="宋体" w:hint="eastAsia"/>
          <w:sz w:val="24"/>
          <w:szCs w:val="24"/>
        </w:rPr>
        <w:t>5.8.3</w:t>
      </w:r>
      <w:bookmarkStart w:id="94" w:name="_Hlk227215733"/>
      <w:r>
        <w:rPr>
          <w:rFonts w:ascii="宋体" w:hAnsi="宋体" w:cs="宋体" w:hint="eastAsia"/>
          <w:sz w:val="24"/>
          <w:szCs w:val="24"/>
        </w:rPr>
        <w:t>供应商应按</w:t>
      </w:r>
      <w:r>
        <w:rPr>
          <w:rFonts w:ascii="宋体" w:hAnsi="宋体" w:cs="宋体" w:hint="eastAsia"/>
          <w:b/>
          <w:bCs/>
          <w:sz w:val="24"/>
          <w:szCs w:val="24"/>
        </w:rPr>
        <w:t>单价</w:t>
      </w:r>
      <w:r>
        <w:rPr>
          <w:rFonts w:ascii="宋体" w:hAnsi="宋体" w:cs="宋体" w:hint="eastAsia"/>
          <w:sz w:val="24"/>
          <w:szCs w:val="24"/>
        </w:rPr>
        <w:t>予以报价。</w:t>
      </w:r>
      <w:bookmarkEnd w:id="94"/>
      <w:r>
        <w:rPr>
          <w:rFonts w:ascii="宋体" w:hAnsi="宋体" w:cs="宋体" w:hint="eastAsia"/>
          <w:sz w:val="24"/>
          <w:szCs w:val="24"/>
        </w:rPr>
        <w:t>供应商中标后在合同履约期内，不得以任何理由要求对其投标报价、运营方式、运营质量、人员数量、人员质量评估项目、服务内容、服务条件、服务质量等降低要求、变更要求或拒绝服务。</w:t>
      </w:r>
    </w:p>
    <w:p w14:paraId="7809D5A7" w14:textId="77777777" w:rsidR="00C413E6" w:rsidRDefault="001D182D">
      <w:pPr>
        <w:spacing w:after="0" w:line="360" w:lineRule="auto"/>
        <w:ind w:firstLine="482"/>
        <w:rPr>
          <w:rFonts w:ascii="宋体" w:hAnsi="宋体" w:cs="宋体"/>
          <w:sz w:val="24"/>
          <w:szCs w:val="24"/>
        </w:rPr>
      </w:pPr>
      <w:r>
        <w:rPr>
          <w:rFonts w:ascii="宋体" w:hAnsi="宋体" w:cs="宋体" w:hint="eastAsia"/>
          <w:b/>
          <w:bCs/>
          <w:iCs/>
          <w:sz w:val="24"/>
          <w:szCs w:val="24"/>
        </w:rPr>
        <w:t>本项目报价方式为单批次报价，《开标一览表》格式由苏采云系统设置，无法更改，请投标时在填写《开标一览表》的报价数值时务必填入单批次报价。</w:t>
      </w:r>
      <w:r>
        <w:rPr>
          <w:rFonts w:ascii="宋体" w:hAnsi="宋体" w:cs="宋体" w:hint="eastAsia"/>
          <w:b/>
          <w:bCs/>
          <w:iCs/>
          <w:sz w:val="24"/>
          <w:szCs w:val="24"/>
        </w:rPr>
        <w:lastRenderedPageBreak/>
        <w:t>如需填写分项报价也应按单批次报价填写明细内容。投标文件中未填写单批次报价数值的，符合性审查不符合要求，将作为无效投标处理。</w:t>
      </w:r>
    </w:p>
    <w:p w14:paraId="2C5660FA" w14:textId="77777777" w:rsidR="00C413E6" w:rsidRDefault="00C413E6">
      <w:pPr>
        <w:spacing w:after="0" w:line="360" w:lineRule="auto"/>
        <w:ind w:firstLine="480"/>
        <w:rPr>
          <w:rFonts w:ascii="宋体" w:hAnsi="宋体" w:cs="宋体"/>
          <w:sz w:val="24"/>
          <w:szCs w:val="24"/>
        </w:rPr>
      </w:pPr>
    </w:p>
    <w:p w14:paraId="08D333A9" w14:textId="77777777" w:rsidR="00C413E6" w:rsidRDefault="00C413E6">
      <w:pPr>
        <w:spacing w:after="0" w:line="560" w:lineRule="exact"/>
        <w:ind w:firstLine="480"/>
        <w:rPr>
          <w:rFonts w:ascii="宋体" w:hAnsi="宋体" w:cs="微软雅黑"/>
          <w:bCs/>
          <w:iCs/>
          <w:sz w:val="24"/>
          <w:szCs w:val="24"/>
        </w:rPr>
      </w:pPr>
    </w:p>
    <w:p w14:paraId="29718FE5" w14:textId="77777777" w:rsidR="00C413E6" w:rsidRDefault="001D182D">
      <w:pPr>
        <w:rPr>
          <w:b/>
          <w:sz w:val="24"/>
          <w:szCs w:val="24"/>
        </w:rPr>
      </w:pPr>
      <w:r>
        <w:rPr>
          <w:rFonts w:ascii="宋体" w:hAnsi="宋体" w:cs="宋体" w:hint="eastAsia"/>
          <w:b/>
          <w:sz w:val="24"/>
          <w:szCs w:val="24"/>
          <w:lang w:bidi="ar"/>
        </w:rPr>
        <w:t>附件</w:t>
      </w:r>
      <w:r>
        <w:rPr>
          <w:b/>
          <w:sz w:val="24"/>
          <w:szCs w:val="24"/>
          <w:lang w:bidi="ar"/>
        </w:rPr>
        <w:t>1</w:t>
      </w:r>
    </w:p>
    <w:p w14:paraId="04AA1232" w14:textId="77777777" w:rsidR="00C413E6" w:rsidRDefault="001D182D">
      <w:pPr>
        <w:widowControl w:val="0"/>
        <w:spacing w:after="0" w:line="360" w:lineRule="auto"/>
        <w:jc w:val="center"/>
        <w:rPr>
          <w:bCs/>
          <w:sz w:val="24"/>
          <w:szCs w:val="24"/>
        </w:rPr>
      </w:pPr>
      <w:r>
        <w:rPr>
          <w:bCs/>
          <w:sz w:val="24"/>
          <w:szCs w:val="24"/>
          <w:lang w:bidi="ar"/>
        </w:rPr>
        <w:t>2026</w:t>
      </w:r>
      <w:r>
        <w:rPr>
          <w:rFonts w:ascii="宋体" w:hAnsi="宋体" w:cs="宋体" w:hint="eastAsia"/>
          <w:bCs/>
          <w:sz w:val="24"/>
          <w:szCs w:val="24"/>
          <w:lang w:bidi="ar"/>
        </w:rPr>
        <w:t>年江苏省专业特色市场产品质量风险动态监测对象</w:t>
      </w:r>
    </w:p>
    <w:tbl>
      <w:tblPr>
        <w:tblW w:w="5011" w:type="pct"/>
        <w:tblInd w:w="-108" w:type="dxa"/>
        <w:tblLayout w:type="fixed"/>
        <w:tblLook w:val="04A0" w:firstRow="1" w:lastRow="0" w:firstColumn="1" w:lastColumn="0" w:noHBand="0" w:noVBand="1"/>
      </w:tblPr>
      <w:tblGrid>
        <w:gridCol w:w="872"/>
        <w:gridCol w:w="1055"/>
        <w:gridCol w:w="2159"/>
        <w:gridCol w:w="2416"/>
        <w:gridCol w:w="2039"/>
      </w:tblGrid>
      <w:tr w:rsidR="00C413E6" w14:paraId="5C32BE7E" w14:textId="77777777">
        <w:trPr>
          <w:trHeight w:val="642"/>
        </w:trPr>
        <w:tc>
          <w:tcPr>
            <w:tcW w:w="872" w:type="dxa"/>
            <w:tcBorders>
              <w:top w:val="single" w:sz="4" w:space="0" w:color="000000"/>
              <w:left w:val="single" w:sz="4" w:space="0" w:color="000000"/>
              <w:bottom w:val="single" w:sz="4" w:space="0" w:color="000000"/>
              <w:right w:val="single" w:sz="4" w:space="0" w:color="000000"/>
            </w:tcBorders>
            <w:vAlign w:val="center"/>
          </w:tcPr>
          <w:p w14:paraId="0B88BF04" w14:textId="77777777" w:rsidR="00C413E6" w:rsidRDefault="001D182D">
            <w:pPr>
              <w:spacing w:after="0"/>
              <w:jc w:val="center"/>
              <w:rPr>
                <w:sz w:val="24"/>
                <w:szCs w:val="24"/>
              </w:rPr>
            </w:pPr>
            <w:r>
              <w:rPr>
                <w:rFonts w:ascii="宋体" w:hAnsi="宋体" w:cs="宋体" w:hint="eastAsia"/>
                <w:sz w:val="24"/>
                <w:szCs w:val="24"/>
                <w:lang w:bidi="ar"/>
              </w:rPr>
              <w:t>采购包序号</w:t>
            </w:r>
          </w:p>
        </w:tc>
        <w:tc>
          <w:tcPr>
            <w:tcW w:w="1055" w:type="dxa"/>
            <w:tcBorders>
              <w:top w:val="single" w:sz="4" w:space="0" w:color="000000"/>
              <w:left w:val="none" w:sz="4" w:space="0" w:color="000000"/>
              <w:bottom w:val="single" w:sz="4" w:space="0" w:color="000000"/>
              <w:right w:val="single" w:sz="4" w:space="0" w:color="000000"/>
            </w:tcBorders>
            <w:vAlign w:val="center"/>
          </w:tcPr>
          <w:p w14:paraId="1814AE6F" w14:textId="77777777" w:rsidR="00C413E6" w:rsidRDefault="001D182D">
            <w:pPr>
              <w:spacing w:after="0"/>
              <w:jc w:val="center"/>
              <w:rPr>
                <w:sz w:val="24"/>
                <w:szCs w:val="24"/>
              </w:rPr>
            </w:pPr>
            <w:r>
              <w:rPr>
                <w:rFonts w:ascii="宋体" w:hAnsi="宋体" w:cs="宋体" w:hint="eastAsia"/>
                <w:sz w:val="24"/>
                <w:szCs w:val="24"/>
                <w:lang w:bidi="ar"/>
              </w:rPr>
              <w:t>城市</w:t>
            </w:r>
          </w:p>
        </w:tc>
        <w:tc>
          <w:tcPr>
            <w:tcW w:w="2159" w:type="dxa"/>
            <w:tcBorders>
              <w:top w:val="single" w:sz="4" w:space="0" w:color="000000"/>
              <w:left w:val="none" w:sz="4" w:space="0" w:color="000000"/>
              <w:bottom w:val="single" w:sz="4" w:space="0" w:color="000000"/>
              <w:right w:val="single" w:sz="4" w:space="0" w:color="000000"/>
            </w:tcBorders>
            <w:vAlign w:val="center"/>
          </w:tcPr>
          <w:p w14:paraId="6C7491B8" w14:textId="77777777" w:rsidR="00C413E6" w:rsidRDefault="001D182D">
            <w:pPr>
              <w:spacing w:after="0"/>
              <w:jc w:val="center"/>
              <w:rPr>
                <w:sz w:val="24"/>
                <w:szCs w:val="24"/>
              </w:rPr>
            </w:pPr>
            <w:r>
              <w:rPr>
                <w:rFonts w:ascii="宋体" w:hAnsi="宋体" w:cs="宋体" w:hint="eastAsia"/>
                <w:sz w:val="24"/>
                <w:szCs w:val="24"/>
                <w:lang w:bidi="ar"/>
              </w:rPr>
              <w:t>市场名称</w:t>
            </w:r>
          </w:p>
        </w:tc>
        <w:tc>
          <w:tcPr>
            <w:tcW w:w="2416" w:type="dxa"/>
            <w:tcBorders>
              <w:top w:val="single" w:sz="4" w:space="0" w:color="000000"/>
              <w:left w:val="none" w:sz="4" w:space="0" w:color="000000"/>
              <w:bottom w:val="single" w:sz="4" w:space="0" w:color="000000"/>
              <w:right w:val="single" w:sz="4" w:space="0" w:color="000000"/>
            </w:tcBorders>
            <w:vAlign w:val="center"/>
          </w:tcPr>
          <w:p w14:paraId="4F071EED" w14:textId="77777777" w:rsidR="00C413E6" w:rsidRDefault="001D182D">
            <w:pPr>
              <w:spacing w:after="0"/>
              <w:jc w:val="center"/>
              <w:rPr>
                <w:sz w:val="24"/>
                <w:szCs w:val="24"/>
              </w:rPr>
            </w:pPr>
            <w:r>
              <w:rPr>
                <w:rFonts w:ascii="宋体" w:hAnsi="宋体" w:cs="宋体" w:hint="eastAsia"/>
                <w:sz w:val="24"/>
                <w:szCs w:val="24"/>
                <w:lang w:bidi="ar"/>
              </w:rPr>
              <w:t>地址</w:t>
            </w:r>
          </w:p>
        </w:tc>
        <w:tc>
          <w:tcPr>
            <w:tcW w:w="2039" w:type="dxa"/>
            <w:tcBorders>
              <w:top w:val="single" w:sz="4" w:space="0" w:color="000000"/>
              <w:left w:val="none" w:sz="4" w:space="0" w:color="000000"/>
              <w:bottom w:val="single" w:sz="4" w:space="0" w:color="000000"/>
              <w:right w:val="single" w:sz="4" w:space="0" w:color="000000"/>
            </w:tcBorders>
            <w:vAlign w:val="center"/>
          </w:tcPr>
          <w:p w14:paraId="5F3A5744" w14:textId="77777777" w:rsidR="00C413E6" w:rsidRDefault="001D182D">
            <w:pPr>
              <w:spacing w:after="0"/>
              <w:jc w:val="center"/>
              <w:rPr>
                <w:sz w:val="24"/>
                <w:szCs w:val="24"/>
              </w:rPr>
            </w:pPr>
            <w:r>
              <w:rPr>
                <w:rFonts w:ascii="宋体" w:hAnsi="宋体" w:cs="宋体" w:hint="eastAsia"/>
                <w:sz w:val="24"/>
                <w:szCs w:val="24"/>
                <w:lang w:bidi="ar"/>
              </w:rPr>
              <w:t>动态监测产品类别</w:t>
            </w:r>
          </w:p>
        </w:tc>
      </w:tr>
      <w:tr w:rsidR="00C413E6" w14:paraId="327B1641" w14:textId="77777777">
        <w:trPr>
          <w:trHeight w:val="702"/>
        </w:trPr>
        <w:tc>
          <w:tcPr>
            <w:tcW w:w="872" w:type="dxa"/>
            <w:tcBorders>
              <w:top w:val="single" w:sz="4" w:space="0" w:color="000000"/>
              <w:left w:val="single" w:sz="4" w:space="0" w:color="000000"/>
              <w:bottom w:val="single" w:sz="4" w:space="0" w:color="000000"/>
              <w:right w:val="single" w:sz="4" w:space="0" w:color="000000"/>
            </w:tcBorders>
            <w:vAlign w:val="center"/>
          </w:tcPr>
          <w:p w14:paraId="21C2CC1B" w14:textId="77777777" w:rsidR="00C413E6" w:rsidRDefault="001D182D">
            <w:pPr>
              <w:spacing w:after="0"/>
              <w:jc w:val="center"/>
              <w:rPr>
                <w:sz w:val="24"/>
                <w:szCs w:val="24"/>
              </w:rPr>
            </w:pPr>
            <w:r>
              <w:rPr>
                <w:sz w:val="24"/>
                <w:szCs w:val="24"/>
                <w:lang w:bidi="ar"/>
              </w:rPr>
              <w:t>1</w:t>
            </w:r>
          </w:p>
        </w:tc>
        <w:tc>
          <w:tcPr>
            <w:tcW w:w="1055" w:type="dxa"/>
            <w:tcBorders>
              <w:top w:val="single" w:sz="4" w:space="0" w:color="000000"/>
              <w:left w:val="none" w:sz="4" w:space="0" w:color="000000"/>
              <w:bottom w:val="single" w:sz="4" w:space="0" w:color="000000"/>
              <w:right w:val="single" w:sz="4" w:space="0" w:color="000000"/>
            </w:tcBorders>
            <w:vAlign w:val="center"/>
          </w:tcPr>
          <w:p w14:paraId="491CE39A" w14:textId="77777777" w:rsidR="00C413E6" w:rsidRDefault="001D182D">
            <w:pPr>
              <w:spacing w:after="0"/>
              <w:jc w:val="center"/>
              <w:rPr>
                <w:sz w:val="24"/>
                <w:szCs w:val="24"/>
              </w:rPr>
            </w:pPr>
            <w:r>
              <w:rPr>
                <w:rFonts w:ascii="宋体" w:hAnsi="宋体" w:cs="宋体" w:hint="eastAsia"/>
                <w:sz w:val="24"/>
                <w:szCs w:val="24"/>
                <w:lang w:bidi="ar"/>
              </w:rPr>
              <w:t>无锡</w:t>
            </w:r>
          </w:p>
        </w:tc>
        <w:tc>
          <w:tcPr>
            <w:tcW w:w="2159" w:type="dxa"/>
            <w:tcBorders>
              <w:top w:val="single" w:sz="4" w:space="0" w:color="000000"/>
              <w:left w:val="none" w:sz="4" w:space="0" w:color="000000"/>
              <w:bottom w:val="single" w:sz="4" w:space="0" w:color="000000"/>
              <w:right w:val="single" w:sz="4" w:space="0" w:color="000000"/>
            </w:tcBorders>
            <w:vAlign w:val="center"/>
          </w:tcPr>
          <w:p w14:paraId="745462D5" w14:textId="77777777" w:rsidR="00C413E6" w:rsidRDefault="001D182D">
            <w:pPr>
              <w:spacing w:after="0"/>
              <w:jc w:val="center"/>
              <w:rPr>
                <w:sz w:val="24"/>
                <w:szCs w:val="24"/>
              </w:rPr>
            </w:pPr>
            <w:r>
              <w:rPr>
                <w:rFonts w:ascii="宋体" w:hAnsi="宋体" w:cs="宋体" w:hint="eastAsia"/>
                <w:sz w:val="24"/>
                <w:szCs w:val="24"/>
                <w:lang w:bidi="ar"/>
              </w:rPr>
              <w:t>江苏陶都陶瓷城</w:t>
            </w:r>
          </w:p>
        </w:tc>
        <w:tc>
          <w:tcPr>
            <w:tcW w:w="2416" w:type="dxa"/>
            <w:tcBorders>
              <w:top w:val="single" w:sz="4" w:space="0" w:color="000000"/>
              <w:left w:val="none" w:sz="4" w:space="0" w:color="000000"/>
              <w:bottom w:val="single" w:sz="4" w:space="0" w:color="000000"/>
              <w:right w:val="single" w:sz="4" w:space="0" w:color="000000"/>
            </w:tcBorders>
            <w:vAlign w:val="center"/>
          </w:tcPr>
          <w:p w14:paraId="6460880D" w14:textId="77777777" w:rsidR="00C413E6" w:rsidRDefault="001D182D">
            <w:pPr>
              <w:spacing w:after="0"/>
              <w:jc w:val="center"/>
              <w:rPr>
                <w:sz w:val="24"/>
                <w:szCs w:val="24"/>
              </w:rPr>
            </w:pPr>
            <w:r>
              <w:rPr>
                <w:rFonts w:ascii="宋体" w:hAnsi="宋体" w:cs="宋体" w:hint="eastAsia"/>
                <w:sz w:val="24"/>
                <w:szCs w:val="24"/>
                <w:lang w:bidi="ar"/>
              </w:rPr>
              <w:t>宜兴市丁蜀镇公园以南</w:t>
            </w:r>
          </w:p>
        </w:tc>
        <w:tc>
          <w:tcPr>
            <w:tcW w:w="2039" w:type="dxa"/>
            <w:tcBorders>
              <w:top w:val="single" w:sz="4" w:space="0" w:color="000000"/>
              <w:left w:val="none" w:sz="4" w:space="0" w:color="000000"/>
              <w:bottom w:val="single" w:sz="4" w:space="0" w:color="000000"/>
              <w:right w:val="single" w:sz="4" w:space="0" w:color="000000"/>
            </w:tcBorders>
            <w:vAlign w:val="center"/>
          </w:tcPr>
          <w:p w14:paraId="66505288" w14:textId="77777777" w:rsidR="00C413E6" w:rsidRDefault="001D182D">
            <w:pPr>
              <w:spacing w:after="0"/>
              <w:jc w:val="center"/>
              <w:rPr>
                <w:sz w:val="24"/>
                <w:szCs w:val="24"/>
              </w:rPr>
            </w:pPr>
            <w:r>
              <w:rPr>
                <w:rFonts w:ascii="宋体" w:hAnsi="宋体" w:cs="宋体" w:hint="eastAsia"/>
                <w:sz w:val="24"/>
                <w:szCs w:val="24"/>
                <w:lang w:bidi="ar"/>
              </w:rPr>
              <w:t>陶瓷、紫砂</w:t>
            </w:r>
          </w:p>
        </w:tc>
      </w:tr>
      <w:tr w:rsidR="00C413E6" w14:paraId="1F3B1E76" w14:textId="77777777">
        <w:trPr>
          <w:trHeight w:val="702"/>
        </w:trPr>
        <w:tc>
          <w:tcPr>
            <w:tcW w:w="872" w:type="dxa"/>
            <w:tcBorders>
              <w:top w:val="single" w:sz="4" w:space="0" w:color="000000"/>
              <w:left w:val="single" w:sz="4" w:space="0" w:color="000000"/>
              <w:bottom w:val="single" w:sz="4" w:space="0" w:color="000000"/>
              <w:right w:val="single" w:sz="4" w:space="0" w:color="000000"/>
            </w:tcBorders>
            <w:vAlign w:val="center"/>
          </w:tcPr>
          <w:p w14:paraId="37119634" w14:textId="77777777" w:rsidR="00C413E6" w:rsidRDefault="001D182D">
            <w:pPr>
              <w:spacing w:after="0"/>
              <w:jc w:val="center"/>
              <w:rPr>
                <w:sz w:val="24"/>
                <w:szCs w:val="24"/>
              </w:rPr>
            </w:pPr>
            <w:r>
              <w:rPr>
                <w:rFonts w:hint="eastAsia"/>
                <w:sz w:val="24"/>
                <w:szCs w:val="24"/>
                <w:lang w:bidi="ar"/>
              </w:rPr>
              <w:t>2</w:t>
            </w:r>
          </w:p>
        </w:tc>
        <w:tc>
          <w:tcPr>
            <w:tcW w:w="1055" w:type="dxa"/>
            <w:tcBorders>
              <w:top w:val="single" w:sz="4" w:space="0" w:color="000000"/>
              <w:left w:val="none" w:sz="4" w:space="0" w:color="000000"/>
              <w:bottom w:val="single" w:sz="4" w:space="0" w:color="000000"/>
              <w:right w:val="single" w:sz="4" w:space="0" w:color="000000"/>
            </w:tcBorders>
            <w:noWrap/>
            <w:vAlign w:val="center"/>
          </w:tcPr>
          <w:p w14:paraId="38BC1385" w14:textId="77777777" w:rsidR="00C413E6" w:rsidRDefault="001D182D">
            <w:pPr>
              <w:widowControl w:val="0"/>
              <w:spacing w:after="0"/>
              <w:jc w:val="center"/>
              <w:rPr>
                <w:sz w:val="24"/>
                <w:szCs w:val="24"/>
              </w:rPr>
            </w:pPr>
            <w:r>
              <w:rPr>
                <w:rFonts w:ascii="宋体" w:hAnsi="宋体" w:cs="宋体" w:hint="eastAsia"/>
                <w:sz w:val="24"/>
                <w:szCs w:val="24"/>
                <w:lang w:bidi="ar"/>
              </w:rPr>
              <w:t>苏州</w:t>
            </w:r>
          </w:p>
        </w:tc>
        <w:tc>
          <w:tcPr>
            <w:tcW w:w="2159" w:type="dxa"/>
            <w:tcBorders>
              <w:top w:val="single" w:sz="4" w:space="0" w:color="000000"/>
              <w:left w:val="none" w:sz="4" w:space="0" w:color="000000"/>
              <w:bottom w:val="single" w:sz="4" w:space="0" w:color="000000"/>
              <w:right w:val="single" w:sz="4" w:space="0" w:color="000000"/>
            </w:tcBorders>
            <w:vAlign w:val="center"/>
          </w:tcPr>
          <w:p w14:paraId="2245ABDC" w14:textId="77777777" w:rsidR="00C413E6" w:rsidRDefault="001D182D">
            <w:pPr>
              <w:spacing w:after="0"/>
              <w:jc w:val="center"/>
              <w:rPr>
                <w:sz w:val="24"/>
                <w:szCs w:val="24"/>
              </w:rPr>
            </w:pPr>
            <w:r>
              <w:rPr>
                <w:rFonts w:ascii="宋体" w:hAnsi="宋体" w:cs="宋体" w:hint="eastAsia"/>
                <w:sz w:val="24"/>
                <w:szCs w:val="24"/>
                <w:lang w:bidi="ar"/>
              </w:rPr>
              <w:t>苏州家具博览中心</w:t>
            </w:r>
          </w:p>
        </w:tc>
        <w:tc>
          <w:tcPr>
            <w:tcW w:w="2416" w:type="dxa"/>
            <w:tcBorders>
              <w:top w:val="single" w:sz="4" w:space="0" w:color="000000"/>
              <w:left w:val="none" w:sz="4" w:space="0" w:color="000000"/>
              <w:bottom w:val="single" w:sz="4" w:space="0" w:color="000000"/>
              <w:right w:val="single" w:sz="4" w:space="0" w:color="000000"/>
            </w:tcBorders>
            <w:vAlign w:val="center"/>
          </w:tcPr>
          <w:p w14:paraId="65DEE8E4" w14:textId="77777777" w:rsidR="00C413E6" w:rsidRDefault="001D182D">
            <w:pPr>
              <w:spacing w:after="0"/>
              <w:jc w:val="center"/>
              <w:rPr>
                <w:sz w:val="24"/>
                <w:szCs w:val="24"/>
              </w:rPr>
            </w:pPr>
            <w:r>
              <w:rPr>
                <w:rFonts w:ascii="宋体" w:hAnsi="宋体" w:cs="宋体" w:hint="eastAsia"/>
                <w:sz w:val="24"/>
                <w:szCs w:val="24"/>
                <w:lang w:bidi="ar"/>
              </w:rPr>
              <w:t>苏州市相城区相城大道</w:t>
            </w:r>
          </w:p>
        </w:tc>
        <w:tc>
          <w:tcPr>
            <w:tcW w:w="2039" w:type="dxa"/>
            <w:tcBorders>
              <w:top w:val="single" w:sz="4" w:space="0" w:color="000000"/>
              <w:left w:val="none" w:sz="4" w:space="0" w:color="000000"/>
              <w:bottom w:val="single" w:sz="4" w:space="0" w:color="000000"/>
              <w:right w:val="single" w:sz="4" w:space="0" w:color="000000"/>
            </w:tcBorders>
            <w:vAlign w:val="center"/>
          </w:tcPr>
          <w:p w14:paraId="33996818" w14:textId="77777777" w:rsidR="00C413E6" w:rsidRDefault="001D182D">
            <w:pPr>
              <w:spacing w:after="0"/>
              <w:jc w:val="center"/>
              <w:rPr>
                <w:sz w:val="24"/>
                <w:szCs w:val="24"/>
              </w:rPr>
            </w:pPr>
            <w:r>
              <w:rPr>
                <w:rFonts w:ascii="宋体" w:hAnsi="宋体" w:cs="宋体" w:hint="eastAsia"/>
                <w:sz w:val="24"/>
                <w:szCs w:val="24"/>
                <w:lang w:bidi="ar"/>
              </w:rPr>
              <w:t>家具</w:t>
            </w:r>
          </w:p>
        </w:tc>
      </w:tr>
      <w:tr w:rsidR="00C413E6" w14:paraId="6D157649" w14:textId="77777777">
        <w:trPr>
          <w:trHeight w:val="702"/>
        </w:trPr>
        <w:tc>
          <w:tcPr>
            <w:tcW w:w="872" w:type="dxa"/>
            <w:tcBorders>
              <w:top w:val="single" w:sz="4" w:space="0" w:color="000000"/>
              <w:left w:val="single" w:sz="4" w:space="0" w:color="000000"/>
              <w:bottom w:val="single" w:sz="4" w:space="0" w:color="000000"/>
              <w:right w:val="single" w:sz="4" w:space="0" w:color="000000"/>
            </w:tcBorders>
            <w:vAlign w:val="center"/>
          </w:tcPr>
          <w:p w14:paraId="3A0C621E" w14:textId="77777777" w:rsidR="00C413E6" w:rsidRDefault="001D182D">
            <w:pPr>
              <w:spacing w:after="0"/>
              <w:jc w:val="center"/>
              <w:rPr>
                <w:sz w:val="24"/>
                <w:szCs w:val="24"/>
              </w:rPr>
            </w:pPr>
            <w:r>
              <w:rPr>
                <w:rFonts w:hint="eastAsia"/>
                <w:sz w:val="24"/>
                <w:szCs w:val="24"/>
                <w:lang w:bidi="ar"/>
              </w:rPr>
              <w:t>3</w:t>
            </w:r>
          </w:p>
        </w:tc>
        <w:tc>
          <w:tcPr>
            <w:tcW w:w="1055" w:type="dxa"/>
            <w:tcBorders>
              <w:top w:val="single" w:sz="4" w:space="0" w:color="000000"/>
              <w:left w:val="none" w:sz="4" w:space="0" w:color="000000"/>
              <w:bottom w:val="single" w:sz="4" w:space="0" w:color="000000"/>
              <w:right w:val="single" w:sz="4" w:space="0" w:color="000000"/>
            </w:tcBorders>
            <w:vAlign w:val="center"/>
          </w:tcPr>
          <w:p w14:paraId="081CFD28" w14:textId="77777777" w:rsidR="00C413E6" w:rsidRDefault="001D182D">
            <w:pPr>
              <w:spacing w:after="0"/>
              <w:jc w:val="center"/>
              <w:rPr>
                <w:sz w:val="24"/>
                <w:szCs w:val="24"/>
              </w:rPr>
            </w:pPr>
            <w:r>
              <w:rPr>
                <w:rFonts w:ascii="宋体" w:hAnsi="宋体" w:cs="宋体" w:hint="eastAsia"/>
                <w:sz w:val="24"/>
                <w:szCs w:val="24"/>
                <w:lang w:bidi="ar"/>
              </w:rPr>
              <w:t>镇江</w:t>
            </w:r>
          </w:p>
        </w:tc>
        <w:tc>
          <w:tcPr>
            <w:tcW w:w="2159" w:type="dxa"/>
            <w:tcBorders>
              <w:top w:val="single" w:sz="4" w:space="0" w:color="000000"/>
              <w:left w:val="none" w:sz="4" w:space="0" w:color="000000"/>
              <w:bottom w:val="single" w:sz="4" w:space="0" w:color="000000"/>
              <w:right w:val="single" w:sz="4" w:space="0" w:color="000000"/>
            </w:tcBorders>
            <w:vAlign w:val="center"/>
          </w:tcPr>
          <w:p w14:paraId="5B289C5B" w14:textId="77777777" w:rsidR="00C413E6" w:rsidRDefault="001D182D">
            <w:pPr>
              <w:spacing w:after="0"/>
              <w:jc w:val="center"/>
              <w:rPr>
                <w:sz w:val="24"/>
                <w:szCs w:val="24"/>
              </w:rPr>
            </w:pPr>
            <w:r>
              <w:rPr>
                <w:rFonts w:ascii="宋体" w:hAnsi="宋体" w:cs="宋体" w:hint="eastAsia"/>
                <w:sz w:val="24"/>
                <w:szCs w:val="24"/>
                <w:lang w:bidi="ar"/>
              </w:rPr>
              <w:t>中国丹阳眼镜城</w:t>
            </w:r>
          </w:p>
        </w:tc>
        <w:tc>
          <w:tcPr>
            <w:tcW w:w="2416" w:type="dxa"/>
            <w:tcBorders>
              <w:top w:val="single" w:sz="4" w:space="0" w:color="000000"/>
              <w:left w:val="none" w:sz="4" w:space="0" w:color="000000"/>
              <w:bottom w:val="single" w:sz="4" w:space="0" w:color="000000"/>
              <w:right w:val="single" w:sz="4" w:space="0" w:color="000000"/>
            </w:tcBorders>
            <w:vAlign w:val="center"/>
          </w:tcPr>
          <w:p w14:paraId="40032B12" w14:textId="77777777" w:rsidR="00C413E6" w:rsidRDefault="001D182D">
            <w:pPr>
              <w:spacing w:after="0"/>
              <w:jc w:val="center"/>
              <w:rPr>
                <w:sz w:val="24"/>
                <w:szCs w:val="24"/>
              </w:rPr>
            </w:pPr>
            <w:r>
              <w:rPr>
                <w:rFonts w:ascii="宋体" w:hAnsi="宋体" w:cs="宋体" w:hint="eastAsia"/>
                <w:sz w:val="24"/>
                <w:szCs w:val="24"/>
                <w:lang w:bidi="ar"/>
              </w:rPr>
              <w:t>丹阳市开发区中山路北侧丹阳眼镜城</w:t>
            </w:r>
          </w:p>
        </w:tc>
        <w:tc>
          <w:tcPr>
            <w:tcW w:w="2039" w:type="dxa"/>
            <w:tcBorders>
              <w:top w:val="single" w:sz="4" w:space="0" w:color="000000"/>
              <w:left w:val="none" w:sz="4" w:space="0" w:color="000000"/>
              <w:bottom w:val="single" w:sz="4" w:space="0" w:color="000000"/>
              <w:right w:val="single" w:sz="4" w:space="0" w:color="000000"/>
            </w:tcBorders>
            <w:vAlign w:val="center"/>
          </w:tcPr>
          <w:p w14:paraId="54982D7A" w14:textId="77777777" w:rsidR="00C413E6" w:rsidRDefault="001D182D">
            <w:pPr>
              <w:spacing w:after="0"/>
              <w:jc w:val="center"/>
              <w:rPr>
                <w:sz w:val="24"/>
                <w:szCs w:val="24"/>
              </w:rPr>
            </w:pPr>
            <w:r>
              <w:rPr>
                <w:rFonts w:ascii="宋体" w:hAnsi="宋体" w:cs="宋体" w:hint="eastAsia"/>
                <w:sz w:val="24"/>
                <w:szCs w:val="24"/>
                <w:lang w:bidi="ar"/>
              </w:rPr>
              <w:t>眼镜及相关产品</w:t>
            </w:r>
          </w:p>
        </w:tc>
      </w:tr>
      <w:tr w:rsidR="00C413E6" w14:paraId="38F2BCC8" w14:textId="77777777">
        <w:trPr>
          <w:trHeight w:val="702"/>
        </w:trPr>
        <w:tc>
          <w:tcPr>
            <w:tcW w:w="872" w:type="dxa"/>
            <w:tcBorders>
              <w:top w:val="single" w:sz="4" w:space="0" w:color="000000"/>
              <w:left w:val="single" w:sz="4" w:space="0" w:color="000000"/>
              <w:bottom w:val="single" w:sz="4" w:space="0" w:color="000000"/>
              <w:right w:val="single" w:sz="4" w:space="0" w:color="000000"/>
            </w:tcBorders>
            <w:vAlign w:val="center"/>
          </w:tcPr>
          <w:p w14:paraId="6B67CDF8" w14:textId="77777777" w:rsidR="00C413E6" w:rsidRDefault="001D182D">
            <w:pPr>
              <w:spacing w:after="0"/>
              <w:jc w:val="center"/>
              <w:rPr>
                <w:sz w:val="24"/>
                <w:szCs w:val="24"/>
              </w:rPr>
            </w:pPr>
            <w:r>
              <w:rPr>
                <w:rFonts w:hint="eastAsia"/>
                <w:sz w:val="24"/>
                <w:szCs w:val="24"/>
                <w:lang w:bidi="ar"/>
              </w:rPr>
              <w:t>4</w:t>
            </w:r>
          </w:p>
        </w:tc>
        <w:tc>
          <w:tcPr>
            <w:tcW w:w="1055" w:type="dxa"/>
            <w:tcBorders>
              <w:top w:val="single" w:sz="4" w:space="0" w:color="000000"/>
              <w:left w:val="none" w:sz="4" w:space="0" w:color="000000"/>
              <w:bottom w:val="single" w:sz="4" w:space="0" w:color="000000"/>
              <w:right w:val="single" w:sz="4" w:space="0" w:color="000000"/>
            </w:tcBorders>
            <w:vAlign w:val="center"/>
          </w:tcPr>
          <w:p w14:paraId="0855A240" w14:textId="77777777" w:rsidR="00C413E6" w:rsidRDefault="001D182D">
            <w:pPr>
              <w:spacing w:after="0"/>
              <w:jc w:val="center"/>
              <w:rPr>
                <w:sz w:val="24"/>
                <w:szCs w:val="24"/>
              </w:rPr>
            </w:pPr>
            <w:r>
              <w:rPr>
                <w:rFonts w:ascii="宋体" w:hAnsi="宋体" w:cs="宋体" w:hint="eastAsia"/>
                <w:sz w:val="24"/>
                <w:szCs w:val="24"/>
                <w:lang w:bidi="ar"/>
              </w:rPr>
              <w:t>泰州</w:t>
            </w:r>
          </w:p>
        </w:tc>
        <w:tc>
          <w:tcPr>
            <w:tcW w:w="2159" w:type="dxa"/>
            <w:tcBorders>
              <w:top w:val="single" w:sz="4" w:space="0" w:color="000000"/>
              <w:left w:val="none" w:sz="4" w:space="0" w:color="000000"/>
              <w:bottom w:val="single" w:sz="4" w:space="0" w:color="000000"/>
              <w:right w:val="single" w:sz="4" w:space="0" w:color="000000"/>
            </w:tcBorders>
            <w:vAlign w:val="center"/>
          </w:tcPr>
          <w:p w14:paraId="583E2E2A" w14:textId="77777777" w:rsidR="00C413E6" w:rsidRDefault="001D182D">
            <w:pPr>
              <w:spacing w:after="0"/>
              <w:jc w:val="center"/>
              <w:rPr>
                <w:sz w:val="24"/>
                <w:szCs w:val="24"/>
              </w:rPr>
            </w:pPr>
            <w:r>
              <w:rPr>
                <w:rFonts w:ascii="宋体" w:hAnsi="宋体" w:cs="宋体" w:hint="eastAsia"/>
                <w:sz w:val="24"/>
                <w:szCs w:val="24"/>
                <w:lang w:bidi="ar"/>
              </w:rPr>
              <w:t>泰州黄桥乐器文化产业园</w:t>
            </w:r>
          </w:p>
        </w:tc>
        <w:tc>
          <w:tcPr>
            <w:tcW w:w="2416" w:type="dxa"/>
            <w:tcBorders>
              <w:top w:val="single" w:sz="4" w:space="0" w:color="000000"/>
              <w:left w:val="none" w:sz="4" w:space="0" w:color="000000"/>
              <w:bottom w:val="single" w:sz="4" w:space="0" w:color="000000"/>
              <w:right w:val="single" w:sz="4" w:space="0" w:color="000000"/>
            </w:tcBorders>
            <w:vAlign w:val="center"/>
          </w:tcPr>
          <w:p w14:paraId="647DF4F2" w14:textId="77777777" w:rsidR="00C413E6" w:rsidRDefault="001D182D">
            <w:pPr>
              <w:spacing w:after="0"/>
              <w:jc w:val="center"/>
              <w:rPr>
                <w:sz w:val="24"/>
                <w:szCs w:val="24"/>
              </w:rPr>
            </w:pPr>
            <w:r>
              <w:rPr>
                <w:rFonts w:ascii="宋体" w:hAnsi="宋体" w:cs="宋体" w:hint="eastAsia"/>
                <w:sz w:val="24"/>
                <w:szCs w:val="24"/>
                <w:lang w:bidi="ar"/>
              </w:rPr>
              <w:t>泰兴市黄桥镇华溪中路</w:t>
            </w:r>
            <w:r>
              <w:rPr>
                <w:sz w:val="24"/>
                <w:szCs w:val="24"/>
                <w:lang w:bidi="ar"/>
              </w:rPr>
              <w:t>18</w:t>
            </w:r>
            <w:r>
              <w:rPr>
                <w:rFonts w:ascii="宋体" w:hAnsi="宋体" w:cs="宋体" w:hint="eastAsia"/>
                <w:sz w:val="24"/>
                <w:szCs w:val="24"/>
                <w:lang w:bidi="ar"/>
              </w:rPr>
              <w:t>号</w:t>
            </w:r>
          </w:p>
        </w:tc>
        <w:tc>
          <w:tcPr>
            <w:tcW w:w="2039" w:type="dxa"/>
            <w:tcBorders>
              <w:top w:val="single" w:sz="4" w:space="0" w:color="000000"/>
              <w:left w:val="none" w:sz="4" w:space="0" w:color="000000"/>
              <w:bottom w:val="single" w:sz="4" w:space="0" w:color="000000"/>
              <w:right w:val="single" w:sz="4" w:space="0" w:color="000000"/>
            </w:tcBorders>
            <w:vAlign w:val="center"/>
          </w:tcPr>
          <w:p w14:paraId="4F2AD323" w14:textId="77777777" w:rsidR="00C413E6" w:rsidRDefault="001D182D">
            <w:pPr>
              <w:spacing w:after="0"/>
              <w:jc w:val="center"/>
              <w:rPr>
                <w:sz w:val="24"/>
                <w:szCs w:val="24"/>
              </w:rPr>
            </w:pPr>
            <w:r>
              <w:rPr>
                <w:rFonts w:ascii="宋体" w:hAnsi="宋体" w:cs="宋体" w:hint="eastAsia"/>
                <w:sz w:val="24"/>
                <w:szCs w:val="24"/>
                <w:lang w:bidi="ar"/>
              </w:rPr>
              <w:t>小提琴及乐器制品</w:t>
            </w:r>
          </w:p>
        </w:tc>
      </w:tr>
    </w:tbl>
    <w:p w14:paraId="5341210B" w14:textId="77777777" w:rsidR="00C413E6" w:rsidRDefault="001D182D">
      <w:pPr>
        <w:rPr>
          <w:sz w:val="24"/>
          <w:szCs w:val="24"/>
        </w:rPr>
      </w:pPr>
      <w:r>
        <w:rPr>
          <w:sz w:val="24"/>
          <w:szCs w:val="24"/>
          <w:lang w:bidi="ar"/>
        </w:rPr>
        <w:br w:type="page" w:clear="all"/>
      </w:r>
      <w:r>
        <w:rPr>
          <w:rFonts w:ascii="宋体" w:hAnsi="宋体" w:cs="宋体" w:hint="eastAsia"/>
          <w:b/>
          <w:sz w:val="24"/>
          <w:szCs w:val="24"/>
          <w:lang w:bidi="ar"/>
        </w:rPr>
        <w:lastRenderedPageBreak/>
        <w:t>附件</w:t>
      </w:r>
      <w:r>
        <w:rPr>
          <w:b/>
          <w:sz w:val="24"/>
          <w:szCs w:val="24"/>
          <w:lang w:bidi="ar"/>
        </w:rPr>
        <w:t>2</w:t>
      </w:r>
    </w:p>
    <w:p w14:paraId="049D7B6A" w14:textId="77777777" w:rsidR="00C413E6" w:rsidRDefault="001D182D">
      <w:pPr>
        <w:spacing w:after="0" w:line="560" w:lineRule="exact"/>
        <w:jc w:val="center"/>
        <w:rPr>
          <w:sz w:val="24"/>
          <w:szCs w:val="24"/>
        </w:rPr>
      </w:pPr>
      <w:r>
        <w:rPr>
          <w:sz w:val="24"/>
          <w:szCs w:val="24"/>
          <w:lang w:bidi="ar"/>
        </w:rPr>
        <w:t>2026</w:t>
      </w:r>
      <w:r>
        <w:rPr>
          <w:rFonts w:ascii="宋体" w:hAnsi="宋体" w:cs="宋体" w:hint="eastAsia"/>
          <w:sz w:val="24"/>
          <w:szCs w:val="24"/>
          <w:lang w:bidi="ar"/>
        </w:rPr>
        <w:t>年江苏省专业特色市场产品质量风险动态监测内容</w:t>
      </w:r>
    </w:p>
    <w:tbl>
      <w:tblPr>
        <w:tblW w:w="5420" w:type="pct"/>
        <w:tblInd w:w="-828" w:type="dxa"/>
        <w:tblLook w:val="04A0" w:firstRow="1" w:lastRow="0" w:firstColumn="1" w:lastColumn="0" w:noHBand="0" w:noVBand="1"/>
      </w:tblPr>
      <w:tblGrid>
        <w:gridCol w:w="436"/>
        <w:gridCol w:w="610"/>
        <w:gridCol w:w="2681"/>
        <w:gridCol w:w="656"/>
        <w:gridCol w:w="656"/>
        <w:gridCol w:w="656"/>
        <w:gridCol w:w="876"/>
        <w:gridCol w:w="895"/>
        <w:gridCol w:w="1772"/>
      </w:tblGrid>
      <w:tr w:rsidR="00C413E6" w14:paraId="37EBC8DA" w14:textId="77777777">
        <w:trPr>
          <w:trHeight w:val="312"/>
        </w:trPr>
        <w:tc>
          <w:tcPr>
            <w:tcW w:w="409" w:type="dxa"/>
            <w:vMerge w:val="restart"/>
            <w:tcBorders>
              <w:top w:val="single" w:sz="4" w:space="0" w:color="000000"/>
              <w:left w:val="single" w:sz="4" w:space="0" w:color="000000"/>
              <w:bottom w:val="single" w:sz="4" w:space="0" w:color="000000"/>
              <w:right w:val="single" w:sz="4" w:space="0" w:color="000000"/>
            </w:tcBorders>
            <w:vAlign w:val="center"/>
          </w:tcPr>
          <w:p w14:paraId="289451DF" w14:textId="77777777" w:rsidR="00C413E6" w:rsidRDefault="001D182D">
            <w:pPr>
              <w:jc w:val="center"/>
              <w:rPr>
                <w:rFonts w:ascii="方正仿宋_GBK" w:eastAsia="方正仿宋_GBK" w:hAnsi="方正仿宋_GBK" w:cs="方正仿宋_GBK"/>
                <w:color w:val="000000"/>
                <w:lang w:bidi="ar"/>
              </w:rPr>
            </w:pPr>
            <w:r>
              <w:rPr>
                <w:rFonts w:ascii="方正仿宋_GBK" w:eastAsia="方正仿宋_GBK" w:hAnsi="方正仿宋_GBK" w:cs="方正仿宋_GBK" w:hint="eastAsia"/>
                <w:color w:val="000000"/>
                <w:lang w:bidi="ar"/>
              </w:rPr>
              <w:t>采购</w:t>
            </w:r>
            <w:r>
              <w:rPr>
                <w:rFonts w:ascii="方正仿宋_GBK" w:eastAsia="方正仿宋_GBK" w:hAnsi="方正仿宋_GBK" w:cs="方正仿宋_GBK"/>
                <w:color w:val="000000"/>
                <w:lang w:bidi="ar"/>
              </w:rPr>
              <w:t>包序号</w:t>
            </w:r>
          </w:p>
        </w:tc>
        <w:tc>
          <w:tcPr>
            <w:tcW w:w="634" w:type="dxa"/>
            <w:vMerge w:val="restart"/>
            <w:tcBorders>
              <w:top w:val="single" w:sz="4" w:space="0" w:color="000000"/>
              <w:left w:val="single" w:sz="4" w:space="0" w:color="000000"/>
              <w:bottom w:val="single" w:sz="4" w:space="0" w:color="000000"/>
              <w:right w:val="single" w:sz="4" w:space="0" w:color="000000"/>
            </w:tcBorders>
            <w:vAlign w:val="center"/>
          </w:tcPr>
          <w:p w14:paraId="5D15B2F9" w14:textId="77777777" w:rsidR="00C413E6" w:rsidRDefault="001D182D">
            <w:pPr>
              <w:jc w:val="center"/>
              <w:rPr>
                <w:rFonts w:ascii="方正仿宋_GBK" w:eastAsia="方正仿宋_GBK" w:hAnsi="方正仿宋_GBK" w:cs="方正仿宋_GBK"/>
                <w:color w:val="000000"/>
                <w:lang w:bidi="ar"/>
              </w:rPr>
            </w:pPr>
            <w:r>
              <w:rPr>
                <w:rFonts w:ascii="方正仿宋_GBK" w:eastAsia="方正仿宋_GBK" w:hAnsi="方正仿宋_GBK" w:cs="方正仿宋_GBK"/>
                <w:color w:val="000000"/>
                <w:lang w:bidi="ar"/>
              </w:rPr>
              <w:t>专业特色市场名称</w:t>
            </w:r>
          </w:p>
        </w:tc>
        <w:tc>
          <w:tcPr>
            <w:tcW w:w="1119" w:type="dxa"/>
            <w:vMerge w:val="restart"/>
            <w:tcBorders>
              <w:top w:val="single" w:sz="4" w:space="0" w:color="000000"/>
              <w:left w:val="single" w:sz="4" w:space="0" w:color="000000"/>
              <w:bottom w:val="single" w:sz="4" w:space="0" w:color="000000"/>
              <w:right w:val="single" w:sz="4" w:space="0" w:color="000000"/>
            </w:tcBorders>
            <w:vAlign w:val="center"/>
          </w:tcPr>
          <w:p w14:paraId="247FE7EE" w14:textId="77777777" w:rsidR="00C413E6" w:rsidRDefault="001D182D">
            <w:pPr>
              <w:jc w:val="center"/>
              <w:rPr>
                <w:rFonts w:ascii="方正仿宋_GBK" w:eastAsia="方正仿宋_GBK" w:hAnsi="方正仿宋_GBK" w:cs="方正仿宋_GBK"/>
                <w:color w:val="000000"/>
                <w:lang w:bidi="ar"/>
              </w:rPr>
            </w:pPr>
            <w:r>
              <w:rPr>
                <w:rFonts w:ascii="方正仿宋_GBK" w:eastAsia="方正仿宋_GBK" w:hAnsi="方正仿宋_GBK" w:cs="方正仿宋_GBK"/>
                <w:color w:val="000000"/>
                <w:lang w:bidi="ar"/>
              </w:rPr>
              <w:t>动态监测产品品种</w:t>
            </w:r>
          </w:p>
        </w:tc>
        <w:tc>
          <w:tcPr>
            <w:tcW w:w="434" w:type="dxa"/>
            <w:vMerge w:val="restart"/>
            <w:tcBorders>
              <w:top w:val="single" w:sz="4" w:space="0" w:color="000000"/>
              <w:left w:val="single" w:sz="4" w:space="0" w:color="000000"/>
              <w:bottom w:val="single" w:sz="4" w:space="0" w:color="000000"/>
              <w:right w:val="single" w:sz="4" w:space="0" w:color="000000"/>
            </w:tcBorders>
            <w:vAlign w:val="center"/>
          </w:tcPr>
          <w:p w14:paraId="59F15766" w14:textId="77777777" w:rsidR="00C413E6" w:rsidRDefault="001D182D">
            <w:pPr>
              <w:jc w:val="center"/>
              <w:rPr>
                <w:rFonts w:ascii="方正仿宋_GBK" w:eastAsia="方正仿宋_GBK" w:hAnsi="方正仿宋_GBK" w:cs="方正仿宋_GBK"/>
                <w:color w:val="000000"/>
                <w:lang w:bidi="ar"/>
              </w:rPr>
            </w:pPr>
            <w:r>
              <w:rPr>
                <w:rFonts w:ascii="方正仿宋_GBK" w:eastAsia="方正仿宋_GBK" w:hAnsi="方正仿宋_GBK" w:cs="方正仿宋_GBK"/>
                <w:color w:val="000000"/>
                <w:lang w:bidi="ar"/>
              </w:rPr>
              <w:t>动态监测数量（批次）</w:t>
            </w:r>
          </w:p>
        </w:tc>
        <w:tc>
          <w:tcPr>
            <w:tcW w:w="403" w:type="dxa"/>
            <w:vMerge w:val="restart"/>
            <w:tcBorders>
              <w:top w:val="single" w:sz="4" w:space="0" w:color="000000"/>
              <w:left w:val="single" w:sz="4" w:space="0" w:color="000000"/>
              <w:bottom w:val="single" w:sz="4" w:space="0" w:color="000000"/>
              <w:right w:val="single" w:sz="4" w:space="0" w:color="000000"/>
            </w:tcBorders>
            <w:vAlign w:val="center"/>
          </w:tcPr>
          <w:p w14:paraId="1AB2B7E7" w14:textId="77777777" w:rsidR="00C413E6" w:rsidRDefault="001D182D">
            <w:pPr>
              <w:jc w:val="center"/>
              <w:rPr>
                <w:rFonts w:ascii="方正仿宋_GBK" w:eastAsia="方正仿宋_GBK" w:hAnsi="方正仿宋_GBK" w:cs="方正仿宋_GBK"/>
                <w:color w:val="000000"/>
                <w:lang w:bidi="ar"/>
              </w:rPr>
            </w:pPr>
            <w:r>
              <w:rPr>
                <w:rFonts w:ascii="方正仿宋_GBK" w:eastAsia="方正仿宋_GBK" w:hAnsi="方正仿宋_GBK" w:cs="方正仿宋_GBK"/>
                <w:color w:val="000000"/>
                <w:lang w:bidi="ar"/>
              </w:rPr>
              <w:t>单批次最高限价</w:t>
            </w:r>
            <w:r>
              <w:rPr>
                <w:rFonts w:ascii="方正仿宋_GBK" w:eastAsia="方正仿宋_GBK" w:hAnsi="方正仿宋_GBK" w:cs="方正仿宋_GBK" w:hint="eastAsia"/>
                <w:color w:val="000000"/>
                <w:lang w:bidi="ar"/>
              </w:rPr>
              <w:t xml:space="preserve"> </w:t>
            </w:r>
            <w:r>
              <w:rPr>
                <w:rFonts w:ascii="方正仿宋_GBK" w:eastAsia="方正仿宋_GBK" w:hAnsi="方正仿宋_GBK" w:cs="方正仿宋_GBK" w:hint="eastAsia"/>
                <w:color w:val="000000"/>
                <w:lang w:bidi="ar"/>
              </w:rPr>
              <w:t>（</w:t>
            </w:r>
            <w:r>
              <w:rPr>
                <w:rFonts w:ascii="方正仿宋_GBK" w:eastAsia="方正仿宋_GBK" w:hAnsi="方正仿宋_GBK" w:cs="方正仿宋_GBK"/>
                <w:color w:val="000000"/>
                <w:lang w:bidi="ar"/>
              </w:rPr>
              <w:t>元</w:t>
            </w:r>
            <w:r>
              <w:rPr>
                <w:rFonts w:ascii="方正仿宋_GBK" w:eastAsia="方正仿宋_GBK" w:hAnsi="方正仿宋_GBK" w:cs="方正仿宋_GBK"/>
                <w:color w:val="000000"/>
                <w:lang w:bidi="ar"/>
              </w:rPr>
              <w:t>/</w:t>
            </w:r>
            <w:r>
              <w:rPr>
                <w:rFonts w:ascii="方正仿宋_GBK" w:eastAsia="方正仿宋_GBK" w:hAnsi="方正仿宋_GBK" w:cs="方正仿宋_GBK"/>
                <w:color w:val="000000"/>
                <w:lang w:bidi="ar"/>
              </w:rPr>
              <w:t>批次）</w:t>
            </w:r>
          </w:p>
        </w:tc>
        <w:tc>
          <w:tcPr>
            <w:tcW w:w="403" w:type="dxa"/>
            <w:vMerge w:val="restart"/>
            <w:tcBorders>
              <w:top w:val="single" w:sz="4" w:space="0" w:color="000000"/>
              <w:left w:val="single" w:sz="4" w:space="0" w:color="000000"/>
              <w:bottom w:val="single" w:sz="4" w:space="0" w:color="000000"/>
              <w:right w:val="single" w:sz="4" w:space="0" w:color="000000"/>
            </w:tcBorders>
            <w:vAlign w:val="center"/>
          </w:tcPr>
          <w:p w14:paraId="5545D635" w14:textId="77777777" w:rsidR="00C413E6" w:rsidRDefault="001D182D">
            <w:pPr>
              <w:jc w:val="center"/>
              <w:rPr>
                <w:rFonts w:ascii="方正仿宋_GBK" w:eastAsia="方正仿宋_GBK" w:hAnsi="方正仿宋_GBK" w:cs="方正仿宋_GBK"/>
                <w:color w:val="000000"/>
                <w:lang w:bidi="ar"/>
              </w:rPr>
            </w:pPr>
            <w:r>
              <w:rPr>
                <w:rFonts w:ascii="方正仿宋_GBK" w:eastAsia="方正仿宋_GBK" w:hAnsi="方正仿宋_GBK" w:cs="方正仿宋_GBK"/>
                <w:color w:val="000000"/>
                <w:lang w:bidi="ar"/>
              </w:rPr>
              <w:t>采购预算</w:t>
            </w:r>
            <w:r>
              <w:rPr>
                <w:rFonts w:ascii="方正仿宋_GBK" w:eastAsia="方正仿宋_GBK" w:hAnsi="方正仿宋_GBK" w:cs="方正仿宋_GBK"/>
                <w:color w:val="000000"/>
                <w:lang w:bidi="ar"/>
              </w:rPr>
              <w:br w:type="textWrapping" w:clear="all"/>
            </w:r>
            <w:r>
              <w:rPr>
                <w:rFonts w:ascii="方正仿宋_GBK" w:eastAsia="方正仿宋_GBK" w:hAnsi="方正仿宋_GBK" w:cs="方正仿宋_GBK"/>
                <w:color w:val="000000"/>
                <w:lang w:bidi="ar"/>
              </w:rPr>
              <w:t>（万元）</w:t>
            </w:r>
          </w:p>
        </w:tc>
        <w:tc>
          <w:tcPr>
            <w:tcW w:w="2950" w:type="dxa"/>
            <w:gridSpan w:val="3"/>
            <w:tcBorders>
              <w:top w:val="single" w:sz="4" w:space="0" w:color="000000"/>
              <w:left w:val="single" w:sz="4" w:space="0" w:color="000000"/>
              <w:bottom w:val="single" w:sz="4" w:space="0" w:color="000000"/>
              <w:right w:val="single" w:sz="4" w:space="0" w:color="000000"/>
            </w:tcBorders>
            <w:vAlign w:val="center"/>
          </w:tcPr>
          <w:p w14:paraId="73379F6B" w14:textId="77777777" w:rsidR="00C413E6" w:rsidRDefault="001D182D">
            <w:pPr>
              <w:jc w:val="center"/>
              <w:rPr>
                <w:rFonts w:ascii="方正仿宋_GBK" w:eastAsia="方正仿宋_GBK" w:hAnsi="方正仿宋_GBK" w:cs="方正仿宋_GBK"/>
                <w:color w:val="000000"/>
                <w:lang w:bidi="ar"/>
              </w:rPr>
            </w:pPr>
            <w:r>
              <w:rPr>
                <w:rFonts w:ascii="方正仿宋_GBK" w:eastAsia="方正仿宋_GBK" w:hAnsi="方正仿宋_GBK" w:cs="方正仿宋_GBK"/>
                <w:color w:val="000000"/>
                <w:lang w:bidi="ar"/>
              </w:rPr>
              <w:t>备注</w:t>
            </w:r>
          </w:p>
        </w:tc>
      </w:tr>
      <w:tr w:rsidR="00C413E6" w14:paraId="5AEC2E5D" w14:textId="77777777">
        <w:trPr>
          <w:trHeight w:val="1248"/>
        </w:trPr>
        <w:tc>
          <w:tcPr>
            <w:tcW w:w="409" w:type="dxa"/>
            <w:vMerge/>
            <w:tcBorders>
              <w:top w:val="single" w:sz="4" w:space="0" w:color="000000"/>
              <w:left w:val="single" w:sz="4" w:space="0" w:color="000000"/>
              <w:bottom w:val="single" w:sz="4" w:space="0" w:color="000000"/>
              <w:right w:val="single" w:sz="4" w:space="0" w:color="000000"/>
            </w:tcBorders>
            <w:vAlign w:val="center"/>
          </w:tcPr>
          <w:p w14:paraId="6B852C22" w14:textId="77777777" w:rsidR="00C413E6" w:rsidRDefault="00C413E6">
            <w:pPr>
              <w:jc w:val="center"/>
              <w:rPr>
                <w:rFonts w:ascii="方正仿宋_GBK" w:eastAsia="方正仿宋_GBK" w:hAnsi="方正仿宋_GBK" w:cs="方正仿宋_GBK"/>
                <w:color w:val="000000"/>
                <w:lang w:bidi="ar"/>
              </w:rPr>
            </w:pPr>
          </w:p>
        </w:tc>
        <w:tc>
          <w:tcPr>
            <w:tcW w:w="634" w:type="dxa"/>
            <w:vMerge/>
            <w:tcBorders>
              <w:top w:val="single" w:sz="4" w:space="0" w:color="000000"/>
              <w:left w:val="single" w:sz="4" w:space="0" w:color="000000"/>
              <w:bottom w:val="single" w:sz="4" w:space="0" w:color="000000"/>
              <w:right w:val="single" w:sz="4" w:space="0" w:color="000000"/>
            </w:tcBorders>
            <w:vAlign w:val="center"/>
          </w:tcPr>
          <w:p w14:paraId="6EFB057E" w14:textId="77777777" w:rsidR="00C413E6" w:rsidRDefault="00C413E6">
            <w:pPr>
              <w:jc w:val="center"/>
              <w:rPr>
                <w:rFonts w:ascii="方正仿宋_GBK" w:eastAsia="方正仿宋_GBK" w:hAnsi="方正仿宋_GBK" w:cs="方正仿宋_GBK"/>
                <w:color w:val="000000"/>
                <w:lang w:bidi="ar"/>
              </w:rPr>
            </w:pPr>
          </w:p>
        </w:tc>
        <w:tc>
          <w:tcPr>
            <w:tcW w:w="1119" w:type="dxa"/>
            <w:vMerge/>
            <w:tcBorders>
              <w:top w:val="single" w:sz="4" w:space="0" w:color="000000"/>
              <w:left w:val="single" w:sz="4" w:space="0" w:color="000000"/>
              <w:bottom w:val="single" w:sz="4" w:space="0" w:color="000000"/>
              <w:right w:val="single" w:sz="4" w:space="0" w:color="000000"/>
            </w:tcBorders>
            <w:vAlign w:val="center"/>
          </w:tcPr>
          <w:p w14:paraId="2F0E9767" w14:textId="77777777" w:rsidR="00C413E6" w:rsidRDefault="00C413E6">
            <w:pPr>
              <w:jc w:val="center"/>
              <w:rPr>
                <w:rFonts w:ascii="方正仿宋_GBK" w:eastAsia="方正仿宋_GBK" w:hAnsi="方正仿宋_GBK" w:cs="方正仿宋_GBK"/>
                <w:color w:val="000000"/>
                <w:lang w:bidi="ar"/>
              </w:rPr>
            </w:pPr>
          </w:p>
        </w:tc>
        <w:tc>
          <w:tcPr>
            <w:tcW w:w="434" w:type="dxa"/>
            <w:vMerge/>
            <w:tcBorders>
              <w:top w:val="single" w:sz="4" w:space="0" w:color="000000"/>
              <w:left w:val="single" w:sz="4" w:space="0" w:color="000000"/>
              <w:bottom w:val="single" w:sz="4" w:space="0" w:color="000000"/>
              <w:right w:val="single" w:sz="4" w:space="0" w:color="000000"/>
            </w:tcBorders>
            <w:vAlign w:val="center"/>
          </w:tcPr>
          <w:p w14:paraId="5DD32228" w14:textId="77777777" w:rsidR="00C413E6" w:rsidRDefault="00C413E6">
            <w:pPr>
              <w:jc w:val="center"/>
              <w:rPr>
                <w:rFonts w:ascii="方正仿宋_GBK" w:eastAsia="方正仿宋_GBK" w:hAnsi="方正仿宋_GBK" w:cs="方正仿宋_GBK"/>
                <w:color w:val="000000"/>
                <w:lang w:bidi="ar"/>
              </w:rPr>
            </w:pPr>
          </w:p>
        </w:tc>
        <w:tc>
          <w:tcPr>
            <w:tcW w:w="403" w:type="dxa"/>
            <w:vMerge/>
            <w:tcBorders>
              <w:top w:val="single" w:sz="4" w:space="0" w:color="000000"/>
              <w:left w:val="single" w:sz="4" w:space="0" w:color="000000"/>
              <w:bottom w:val="single" w:sz="4" w:space="0" w:color="000000"/>
              <w:right w:val="single" w:sz="4" w:space="0" w:color="000000"/>
            </w:tcBorders>
            <w:vAlign w:val="center"/>
          </w:tcPr>
          <w:p w14:paraId="07D24D46" w14:textId="77777777" w:rsidR="00C413E6" w:rsidRDefault="00C413E6">
            <w:pPr>
              <w:jc w:val="center"/>
              <w:rPr>
                <w:rFonts w:ascii="方正仿宋_GBK" w:eastAsia="方正仿宋_GBK" w:hAnsi="方正仿宋_GBK" w:cs="方正仿宋_GBK"/>
                <w:color w:val="000000"/>
                <w:lang w:bidi="ar"/>
              </w:rPr>
            </w:pPr>
          </w:p>
        </w:tc>
        <w:tc>
          <w:tcPr>
            <w:tcW w:w="403" w:type="dxa"/>
            <w:vMerge/>
            <w:tcBorders>
              <w:top w:val="single" w:sz="4" w:space="0" w:color="000000"/>
              <w:left w:val="single" w:sz="4" w:space="0" w:color="000000"/>
              <w:bottom w:val="single" w:sz="4" w:space="0" w:color="000000"/>
              <w:right w:val="single" w:sz="4" w:space="0" w:color="000000"/>
            </w:tcBorders>
            <w:vAlign w:val="center"/>
          </w:tcPr>
          <w:p w14:paraId="29EB29C2" w14:textId="77777777" w:rsidR="00C413E6" w:rsidRDefault="00C413E6">
            <w:pPr>
              <w:jc w:val="center"/>
              <w:rPr>
                <w:rFonts w:ascii="方正仿宋_GBK" w:eastAsia="方正仿宋_GBK" w:hAnsi="方正仿宋_GBK" w:cs="方正仿宋_GBK"/>
                <w:color w:val="000000"/>
                <w:lang w:bidi="ar"/>
              </w:rPr>
            </w:pPr>
          </w:p>
        </w:tc>
        <w:tc>
          <w:tcPr>
            <w:tcW w:w="529" w:type="dxa"/>
            <w:tcBorders>
              <w:top w:val="single" w:sz="4" w:space="0" w:color="000000"/>
              <w:left w:val="single" w:sz="4" w:space="0" w:color="000000"/>
              <w:bottom w:val="single" w:sz="4" w:space="0" w:color="000000"/>
              <w:right w:val="single" w:sz="4" w:space="0" w:color="000000"/>
            </w:tcBorders>
            <w:vAlign w:val="center"/>
          </w:tcPr>
          <w:p w14:paraId="3DADBB36" w14:textId="77777777" w:rsidR="00C413E6" w:rsidRDefault="001D182D">
            <w:pPr>
              <w:jc w:val="center"/>
              <w:rPr>
                <w:rFonts w:ascii="方正仿宋_GBK" w:eastAsia="方正仿宋_GBK" w:hAnsi="方正仿宋_GBK" w:cs="方正仿宋_GBK"/>
                <w:color w:val="000000"/>
                <w:lang w:bidi="ar"/>
              </w:rPr>
            </w:pPr>
            <w:r>
              <w:rPr>
                <w:rFonts w:ascii="方正仿宋_GBK" w:eastAsia="方正仿宋_GBK" w:hAnsi="方正仿宋_GBK" w:cs="方正仿宋_GBK"/>
                <w:color w:val="000000"/>
                <w:lang w:bidi="ar"/>
              </w:rPr>
              <w:t>市场经营户数量（家）</w:t>
            </w:r>
          </w:p>
        </w:tc>
        <w:tc>
          <w:tcPr>
            <w:tcW w:w="529" w:type="dxa"/>
            <w:tcBorders>
              <w:top w:val="single" w:sz="4" w:space="0" w:color="000000"/>
              <w:left w:val="single" w:sz="4" w:space="0" w:color="000000"/>
              <w:bottom w:val="single" w:sz="4" w:space="0" w:color="000000"/>
              <w:right w:val="single" w:sz="4" w:space="0" w:color="000000"/>
            </w:tcBorders>
            <w:vAlign w:val="center"/>
          </w:tcPr>
          <w:p w14:paraId="4CF3E840" w14:textId="77777777" w:rsidR="00C413E6" w:rsidRDefault="001D182D">
            <w:pPr>
              <w:jc w:val="center"/>
              <w:rPr>
                <w:rFonts w:ascii="方正仿宋_GBK" w:eastAsia="方正仿宋_GBK" w:hAnsi="方正仿宋_GBK" w:cs="方正仿宋_GBK"/>
                <w:color w:val="000000"/>
                <w:lang w:bidi="ar"/>
              </w:rPr>
            </w:pPr>
            <w:r>
              <w:rPr>
                <w:rFonts w:ascii="方正仿宋_GBK" w:eastAsia="方正仿宋_GBK" w:hAnsi="方正仿宋_GBK" w:cs="方正仿宋_GBK"/>
                <w:color w:val="000000"/>
                <w:lang w:bidi="ar"/>
              </w:rPr>
              <w:t>抽查经营户比例（</w:t>
            </w:r>
            <w:r>
              <w:rPr>
                <w:rFonts w:ascii="方正仿宋_GBK" w:eastAsia="方正仿宋_GBK" w:hAnsi="方正仿宋_GBK" w:cs="方正仿宋_GBK"/>
                <w:color w:val="000000"/>
                <w:lang w:bidi="ar"/>
              </w:rPr>
              <w:t>%</w:t>
            </w:r>
            <w:r>
              <w:rPr>
                <w:rFonts w:ascii="方正仿宋_GBK" w:eastAsia="方正仿宋_GBK" w:hAnsi="方正仿宋_GBK" w:cs="方正仿宋_GBK"/>
                <w:color w:val="000000"/>
                <w:lang w:bidi="ar"/>
              </w:rPr>
              <w:t>）</w:t>
            </w:r>
          </w:p>
        </w:tc>
        <w:tc>
          <w:tcPr>
            <w:tcW w:w="537" w:type="dxa"/>
            <w:tcBorders>
              <w:top w:val="single" w:sz="4" w:space="0" w:color="000000"/>
              <w:left w:val="single" w:sz="4" w:space="0" w:color="000000"/>
              <w:bottom w:val="single" w:sz="4" w:space="0" w:color="000000"/>
              <w:right w:val="single" w:sz="4" w:space="0" w:color="000000"/>
            </w:tcBorders>
            <w:vAlign w:val="center"/>
          </w:tcPr>
          <w:p w14:paraId="4421ACBA" w14:textId="77777777" w:rsidR="00C413E6" w:rsidRDefault="001D182D">
            <w:pPr>
              <w:jc w:val="center"/>
              <w:rPr>
                <w:rFonts w:ascii="方正仿宋_GBK" w:eastAsia="方正仿宋_GBK" w:hAnsi="方正仿宋_GBK" w:cs="方正仿宋_GBK"/>
                <w:color w:val="000000"/>
                <w:lang w:bidi="ar"/>
              </w:rPr>
            </w:pPr>
            <w:r>
              <w:rPr>
                <w:rFonts w:ascii="方正仿宋_GBK" w:eastAsia="方正仿宋_GBK" w:hAnsi="方正仿宋_GBK" w:cs="方正仿宋_GBK"/>
                <w:color w:val="000000"/>
                <w:lang w:bidi="ar"/>
              </w:rPr>
              <w:t>抽查经营户数量（家）</w:t>
            </w:r>
          </w:p>
        </w:tc>
      </w:tr>
      <w:tr w:rsidR="00C413E6" w14:paraId="3EB52F53" w14:textId="77777777">
        <w:trPr>
          <w:trHeight w:val="576"/>
        </w:trPr>
        <w:tc>
          <w:tcPr>
            <w:tcW w:w="409" w:type="dxa"/>
            <w:tcBorders>
              <w:top w:val="single" w:sz="4" w:space="0" w:color="000000"/>
              <w:left w:val="single" w:sz="4" w:space="0" w:color="000000"/>
              <w:bottom w:val="single" w:sz="4" w:space="0" w:color="000000"/>
              <w:right w:val="single" w:sz="4" w:space="0" w:color="000000"/>
            </w:tcBorders>
            <w:vAlign w:val="center"/>
          </w:tcPr>
          <w:p w14:paraId="31BB9AF9" w14:textId="77777777" w:rsidR="00C413E6" w:rsidRDefault="001D182D">
            <w:pPr>
              <w:jc w:val="center"/>
              <w:rPr>
                <w:color w:val="000000"/>
                <w:sz w:val="28"/>
                <w:szCs w:val="28"/>
              </w:rPr>
            </w:pPr>
            <w:r>
              <w:rPr>
                <w:color w:val="000000"/>
                <w:sz w:val="28"/>
                <w:szCs w:val="28"/>
                <w:lang w:bidi="ar"/>
              </w:rPr>
              <w:t>1</w:t>
            </w:r>
          </w:p>
        </w:tc>
        <w:tc>
          <w:tcPr>
            <w:tcW w:w="634" w:type="dxa"/>
            <w:tcBorders>
              <w:top w:val="single" w:sz="4" w:space="0" w:color="000000"/>
              <w:left w:val="single" w:sz="4" w:space="0" w:color="000000"/>
              <w:bottom w:val="single" w:sz="4" w:space="0" w:color="000000"/>
              <w:right w:val="single" w:sz="4" w:space="0" w:color="000000"/>
            </w:tcBorders>
            <w:vAlign w:val="center"/>
          </w:tcPr>
          <w:p w14:paraId="05351F99" w14:textId="77777777" w:rsidR="00C413E6" w:rsidRDefault="001D182D">
            <w:pPr>
              <w:jc w:val="center"/>
              <w:rPr>
                <w:color w:val="000000"/>
              </w:rPr>
            </w:pPr>
            <w:r>
              <w:rPr>
                <w:rFonts w:ascii="方正仿宋_GBK" w:eastAsia="方正仿宋_GBK" w:hAnsi="方正仿宋_GBK" w:cs="方正仿宋_GBK"/>
                <w:color w:val="000000"/>
                <w:lang w:bidi="ar"/>
              </w:rPr>
              <w:t>江苏陶都陶瓷城</w:t>
            </w:r>
          </w:p>
        </w:tc>
        <w:tc>
          <w:tcPr>
            <w:tcW w:w="1119" w:type="dxa"/>
            <w:tcBorders>
              <w:top w:val="single" w:sz="4" w:space="0" w:color="000000"/>
              <w:left w:val="single" w:sz="4" w:space="0" w:color="000000"/>
              <w:bottom w:val="single" w:sz="4" w:space="0" w:color="000000"/>
              <w:right w:val="single" w:sz="4" w:space="0" w:color="000000"/>
            </w:tcBorders>
            <w:vAlign w:val="center"/>
          </w:tcPr>
          <w:p w14:paraId="6209DB97" w14:textId="77777777" w:rsidR="00C413E6" w:rsidRDefault="001D182D">
            <w:pPr>
              <w:jc w:val="center"/>
              <w:rPr>
                <w:color w:val="000000"/>
              </w:rPr>
            </w:pPr>
            <w:r>
              <w:rPr>
                <w:rFonts w:ascii="方正仿宋_GBK" w:eastAsia="方正仿宋_GBK" w:hAnsi="方正仿宋_GBK" w:cs="方正仿宋_GBK"/>
                <w:color w:val="000000"/>
                <w:lang w:bidi="ar"/>
              </w:rPr>
              <w:t>陶瓷、紫砂</w:t>
            </w:r>
          </w:p>
        </w:tc>
        <w:tc>
          <w:tcPr>
            <w:tcW w:w="434" w:type="dxa"/>
            <w:tcBorders>
              <w:top w:val="single" w:sz="4" w:space="0" w:color="000000"/>
              <w:left w:val="single" w:sz="4" w:space="0" w:color="000000"/>
              <w:bottom w:val="single" w:sz="4" w:space="0" w:color="000000"/>
              <w:right w:val="single" w:sz="4" w:space="0" w:color="000000"/>
            </w:tcBorders>
            <w:vAlign w:val="center"/>
          </w:tcPr>
          <w:p w14:paraId="2F3A13BC" w14:textId="77777777" w:rsidR="00C413E6" w:rsidRDefault="001D182D">
            <w:pPr>
              <w:jc w:val="center"/>
              <w:rPr>
                <w:color w:val="000000"/>
              </w:rPr>
            </w:pPr>
            <w:r>
              <w:rPr>
                <w:color w:val="000000"/>
                <w:lang w:bidi="ar"/>
              </w:rPr>
              <w:t>40</w:t>
            </w:r>
          </w:p>
        </w:tc>
        <w:tc>
          <w:tcPr>
            <w:tcW w:w="403" w:type="dxa"/>
            <w:tcBorders>
              <w:top w:val="single" w:sz="4" w:space="0" w:color="000000"/>
              <w:left w:val="single" w:sz="4" w:space="0" w:color="000000"/>
              <w:bottom w:val="single" w:sz="4" w:space="0" w:color="000000"/>
              <w:right w:val="single" w:sz="4" w:space="0" w:color="000000"/>
            </w:tcBorders>
            <w:vAlign w:val="center"/>
          </w:tcPr>
          <w:p w14:paraId="6213F201" w14:textId="77777777" w:rsidR="00C413E6" w:rsidRDefault="001D182D">
            <w:pPr>
              <w:jc w:val="center"/>
              <w:rPr>
                <w:color w:val="000000"/>
              </w:rPr>
            </w:pPr>
            <w:r>
              <w:rPr>
                <w:rFonts w:hint="eastAsia"/>
                <w:color w:val="000000"/>
                <w:lang w:bidi="ar"/>
              </w:rPr>
              <w:t>2700</w:t>
            </w:r>
          </w:p>
        </w:tc>
        <w:tc>
          <w:tcPr>
            <w:tcW w:w="403" w:type="dxa"/>
            <w:tcBorders>
              <w:top w:val="single" w:sz="4" w:space="0" w:color="000000"/>
              <w:left w:val="single" w:sz="4" w:space="0" w:color="000000"/>
              <w:bottom w:val="single" w:sz="4" w:space="0" w:color="000000"/>
              <w:right w:val="single" w:sz="4" w:space="0" w:color="000000"/>
            </w:tcBorders>
            <w:vAlign w:val="center"/>
          </w:tcPr>
          <w:p w14:paraId="323800FB" w14:textId="77777777" w:rsidR="00C413E6" w:rsidRDefault="001D182D">
            <w:pPr>
              <w:jc w:val="center"/>
              <w:rPr>
                <w:color w:val="000000"/>
              </w:rPr>
            </w:pPr>
            <w:r>
              <w:rPr>
                <w:color w:val="000000"/>
                <w:lang w:bidi="ar"/>
              </w:rPr>
              <w:t>10.8</w:t>
            </w:r>
          </w:p>
        </w:tc>
        <w:tc>
          <w:tcPr>
            <w:tcW w:w="529" w:type="dxa"/>
            <w:tcBorders>
              <w:top w:val="single" w:sz="4" w:space="0" w:color="000000"/>
              <w:left w:val="single" w:sz="4" w:space="0" w:color="000000"/>
              <w:bottom w:val="single" w:sz="4" w:space="0" w:color="000000"/>
              <w:right w:val="single" w:sz="4" w:space="0" w:color="000000"/>
            </w:tcBorders>
            <w:vAlign w:val="center"/>
          </w:tcPr>
          <w:p w14:paraId="298A7740" w14:textId="77777777" w:rsidR="00C413E6" w:rsidRDefault="001D182D">
            <w:pPr>
              <w:jc w:val="center"/>
              <w:rPr>
                <w:color w:val="000000"/>
              </w:rPr>
            </w:pPr>
            <w:r>
              <w:rPr>
                <w:color w:val="000000"/>
                <w:lang w:bidi="ar"/>
              </w:rPr>
              <w:t>1800</w:t>
            </w:r>
          </w:p>
        </w:tc>
        <w:tc>
          <w:tcPr>
            <w:tcW w:w="529" w:type="dxa"/>
            <w:tcBorders>
              <w:top w:val="single" w:sz="4" w:space="0" w:color="000000"/>
              <w:left w:val="single" w:sz="4" w:space="0" w:color="000000"/>
              <w:bottom w:val="single" w:sz="4" w:space="0" w:color="000000"/>
              <w:right w:val="single" w:sz="4" w:space="0" w:color="000000"/>
            </w:tcBorders>
            <w:vAlign w:val="center"/>
          </w:tcPr>
          <w:p w14:paraId="400D9277" w14:textId="77777777" w:rsidR="00C413E6" w:rsidRDefault="001D182D">
            <w:pPr>
              <w:jc w:val="center"/>
              <w:rPr>
                <w:color w:val="000000"/>
              </w:rPr>
            </w:pPr>
            <w:r>
              <w:rPr>
                <w:color w:val="000000"/>
                <w:lang w:bidi="ar"/>
              </w:rPr>
              <w:t>2.22%</w:t>
            </w:r>
          </w:p>
        </w:tc>
        <w:tc>
          <w:tcPr>
            <w:tcW w:w="537" w:type="dxa"/>
            <w:tcBorders>
              <w:top w:val="single" w:sz="4" w:space="0" w:color="000000"/>
              <w:left w:val="single" w:sz="4" w:space="0" w:color="000000"/>
              <w:bottom w:val="single" w:sz="4" w:space="0" w:color="000000"/>
              <w:right w:val="single" w:sz="4" w:space="0" w:color="000000"/>
            </w:tcBorders>
            <w:vAlign w:val="center"/>
          </w:tcPr>
          <w:p w14:paraId="63B8AC41" w14:textId="77777777" w:rsidR="00C413E6" w:rsidRDefault="001D182D">
            <w:pPr>
              <w:jc w:val="center"/>
              <w:rPr>
                <w:color w:val="000000"/>
              </w:rPr>
            </w:pPr>
            <w:r>
              <w:rPr>
                <w:color w:val="000000"/>
                <w:lang w:bidi="ar"/>
              </w:rPr>
              <w:t>40</w:t>
            </w:r>
          </w:p>
        </w:tc>
      </w:tr>
      <w:tr w:rsidR="00C413E6" w14:paraId="65DCB7B3" w14:textId="77777777">
        <w:trPr>
          <w:trHeight w:val="576"/>
        </w:trPr>
        <w:tc>
          <w:tcPr>
            <w:tcW w:w="409" w:type="dxa"/>
            <w:tcBorders>
              <w:top w:val="single" w:sz="4" w:space="0" w:color="000000"/>
              <w:left w:val="single" w:sz="4" w:space="0" w:color="000000"/>
              <w:bottom w:val="single" w:sz="4" w:space="0" w:color="000000"/>
              <w:right w:val="single" w:sz="4" w:space="0" w:color="000000"/>
            </w:tcBorders>
            <w:vAlign w:val="center"/>
          </w:tcPr>
          <w:p w14:paraId="47E56AB4" w14:textId="77777777" w:rsidR="00C413E6" w:rsidRDefault="001D182D">
            <w:pPr>
              <w:jc w:val="center"/>
              <w:rPr>
                <w:color w:val="000000"/>
                <w:sz w:val="28"/>
                <w:szCs w:val="28"/>
              </w:rPr>
            </w:pPr>
            <w:r>
              <w:rPr>
                <w:rFonts w:hint="eastAsia"/>
                <w:color w:val="000000"/>
                <w:sz w:val="28"/>
                <w:szCs w:val="28"/>
                <w:lang w:bidi="ar"/>
              </w:rPr>
              <w:t>2</w:t>
            </w:r>
          </w:p>
        </w:tc>
        <w:tc>
          <w:tcPr>
            <w:tcW w:w="634" w:type="dxa"/>
            <w:tcBorders>
              <w:top w:val="single" w:sz="4" w:space="0" w:color="000000"/>
              <w:left w:val="single" w:sz="4" w:space="0" w:color="000000"/>
              <w:bottom w:val="single" w:sz="4" w:space="0" w:color="000000"/>
              <w:right w:val="single" w:sz="4" w:space="0" w:color="000000"/>
            </w:tcBorders>
            <w:vAlign w:val="center"/>
          </w:tcPr>
          <w:p w14:paraId="473B5647" w14:textId="77777777" w:rsidR="00C413E6" w:rsidRDefault="001D182D">
            <w:pPr>
              <w:jc w:val="center"/>
              <w:rPr>
                <w:color w:val="000000"/>
              </w:rPr>
            </w:pPr>
            <w:r>
              <w:rPr>
                <w:rFonts w:ascii="方正仿宋_GBK" w:eastAsia="方正仿宋_GBK" w:hAnsi="方正仿宋_GBK" w:cs="方正仿宋_GBK"/>
                <w:color w:val="000000"/>
                <w:lang w:bidi="ar"/>
              </w:rPr>
              <w:t>苏州家具博览中心</w:t>
            </w:r>
          </w:p>
        </w:tc>
        <w:tc>
          <w:tcPr>
            <w:tcW w:w="1119" w:type="dxa"/>
            <w:tcBorders>
              <w:top w:val="single" w:sz="4" w:space="0" w:color="000000"/>
              <w:left w:val="single" w:sz="4" w:space="0" w:color="000000"/>
              <w:bottom w:val="single" w:sz="4" w:space="0" w:color="000000"/>
              <w:right w:val="single" w:sz="4" w:space="0" w:color="000000"/>
            </w:tcBorders>
            <w:vAlign w:val="center"/>
          </w:tcPr>
          <w:p w14:paraId="4A69C84B" w14:textId="77777777" w:rsidR="00C413E6" w:rsidRDefault="001D182D">
            <w:pPr>
              <w:jc w:val="center"/>
              <w:rPr>
                <w:color w:val="000000"/>
              </w:rPr>
            </w:pPr>
            <w:r>
              <w:rPr>
                <w:rFonts w:ascii="方正仿宋_GBK" w:eastAsia="方正仿宋_GBK" w:hAnsi="方正仿宋_GBK" w:cs="方正仿宋_GBK"/>
                <w:color w:val="000000"/>
                <w:lang w:bidi="ar"/>
              </w:rPr>
              <w:t>家具</w:t>
            </w:r>
          </w:p>
        </w:tc>
        <w:tc>
          <w:tcPr>
            <w:tcW w:w="434" w:type="dxa"/>
            <w:tcBorders>
              <w:top w:val="single" w:sz="4" w:space="0" w:color="000000"/>
              <w:left w:val="single" w:sz="4" w:space="0" w:color="000000"/>
              <w:bottom w:val="single" w:sz="4" w:space="0" w:color="000000"/>
              <w:right w:val="single" w:sz="4" w:space="0" w:color="000000"/>
            </w:tcBorders>
            <w:vAlign w:val="center"/>
          </w:tcPr>
          <w:p w14:paraId="5735D1AB" w14:textId="77777777" w:rsidR="00C413E6" w:rsidRDefault="001D182D">
            <w:pPr>
              <w:jc w:val="center"/>
              <w:rPr>
                <w:color w:val="000000"/>
              </w:rPr>
            </w:pPr>
            <w:r>
              <w:rPr>
                <w:color w:val="000000"/>
                <w:lang w:bidi="ar"/>
              </w:rPr>
              <w:t>60</w:t>
            </w:r>
          </w:p>
        </w:tc>
        <w:tc>
          <w:tcPr>
            <w:tcW w:w="403" w:type="dxa"/>
            <w:tcBorders>
              <w:top w:val="single" w:sz="4" w:space="0" w:color="000000"/>
              <w:left w:val="single" w:sz="4" w:space="0" w:color="000000"/>
              <w:bottom w:val="single" w:sz="4" w:space="0" w:color="000000"/>
              <w:right w:val="single" w:sz="4" w:space="0" w:color="000000"/>
            </w:tcBorders>
            <w:vAlign w:val="center"/>
          </w:tcPr>
          <w:p w14:paraId="46B96097" w14:textId="77777777" w:rsidR="00C413E6" w:rsidRDefault="001D182D">
            <w:pPr>
              <w:jc w:val="center"/>
              <w:rPr>
                <w:color w:val="000000"/>
              </w:rPr>
            </w:pPr>
            <w:r>
              <w:rPr>
                <w:rFonts w:hint="eastAsia"/>
                <w:color w:val="000000"/>
                <w:lang w:bidi="ar"/>
              </w:rPr>
              <w:t>4000</w:t>
            </w:r>
          </w:p>
        </w:tc>
        <w:tc>
          <w:tcPr>
            <w:tcW w:w="403" w:type="dxa"/>
            <w:tcBorders>
              <w:top w:val="single" w:sz="4" w:space="0" w:color="000000"/>
              <w:left w:val="single" w:sz="4" w:space="0" w:color="000000"/>
              <w:bottom w:val="single" w:sz="4" w:space="0" w:color="000000"/>
              <w:right w:val="single" w:sz="4" w:space="0" w:color="000000"/>
            </w:tcBorders>
            <w:vAlign w:val="center"/>
          </w:tcPr>
          <w:p w14:paraId="50BB6808" w14:textId="77777777" w:rsidR="00C413E6" w:rsidRDefault="001D182D">
            <w:pPr>
              <w:jc w:val="center"/>
              <w:rPr>
                <w:color w:val="000000"/>
              </w:rPr>
            </w:pPr>
            <w:r>
              <w:rPr>
                <w:color w:val="000000"/>
                <w:lang w:bidi="ar"/>
              </w:rPr>
              <w:t>24</w:t>
            </w:r>
          </w:p>
        </w:tc>
        <w:tc>
          <w:tcPr>
            <w:tcW w:w="529" w:type="dxa"/>
            <w:tcBorders>
              <w:top w:val="single" w:sz="4" w:space="0" w:color="000000"/>
              <w:left w:val="single" w:sz="4" w:space="0" w:color="000000"/>
              <w:bottom w:val="single" w:sz="4" w:space="0" w:color="000000"/>
              <w:right w:val="single" w:sz="4" w:space="0" w:color="000000"/>
            </w:tcBorders>
            <w:vAlign w:val="center"/>
          </w:tcPr>
          <w:p w14:paraId="4092D951" w14:textId="77777777" w:rsidR="00C413E6" w:rsidRDefault="001D182D">
            <w:pPr>
              <w:jc w:val="center"/>
              <w:rPr>
                <w:color w:val="000000"/>
              </w:rPr>
            </w:pPr>
            <w:r>
              <w:rPr>
                <w:color w:val="000000"/>
                <w:lang w:bidi="ar"/>
              </w:rPr>
              <w:t>1500</w:t>
            </w:r>
          </w:p>
        </w:tc>
        <w:tc>
          <w:tcPr>
            <w:tcW w:w="529" w:type="dxa"/>
            <w:tcBorders>
              <w:top w:val="single" w:sz="4" w:space="0" w:color="000000"/>
              <w:left w:val="single" w:sz="4" w:space="0" w:color="000000"/>
              <w:bottom w:val="single" w:sz="4" w:space="0" w:color="000000"/>
              <w:right w:val="single" w:sz="4" w:space="0" w:color="000000"/>
            </w:tcBorders>
            <w:vAlign w:val="center"/>
          </w:tcPr>
          <w:p w14:paraId="5CA7CD2B" w14:textId="77777777" w:rsidR="00C413E6" w:rsidRDefault="001D182D">
            <w:pPr>
              <w:jc w:val="center"/>
              <w:rPr>
                <w:color w:val="000000"/>
              </w:rPr>
            </w:pPr>
            <w:r>
              <w:rPr>
                <w:color w:val="000000"/>
                <w:lang w:bidi="ar"/>
              </w:rPr>
              <w:t>4.00%</w:t>
            </w:r>
          </w:p>
        </w:tc>
        <w:tc>
          <w:tcPr>
            <w:tcW w:w="537" w:type="dxa"/>
            <w:tcBorders>
              <w:top w:val="single" w:sz="4" w:space="0" w:color="000000"/>
              <w:left w:val="single" w:sz="4" w:space="0" w:color="000000"/>
              <w:bottom w:val="single" w:sz="4" w:space="0" w:color="000000"/>
              <w:right w:val="single" w:sz="4" w:space="0" w:color="000000"/>
            </w:tcBorders>
            <w:vAlign w:val="center"/>
          </w:tcPr>
          <w:p w14:paraId="2C76D52C" w14:textId="77777777" w:rsidR="00C413E6" w:rsidRDefault="001D182D">
            <w:pPr>
              <w:jc w:val="center"/>
              <w:rPr>
                <w:color w:val="000000"/>
              </w:rPr>
            </w:pPr>
            <w:r>
              <w:rPr>
                <w:color w:val="000000"/>
                <w:lang w:bidi="ar"/>
              </w:rPr>
              <w:t>60</w:t>
            </w:r>
          </w:p>
        </w:tc>
      </w:tr>
      <w:tr w:rsidR="00C413E6" w14:paraId="54003028" w14:textId="77777777">
        <w:trPr>
          <w:trHeight w:val="1923"/>
        </w:trPr>
        <w:tc>
          <w:tcPr>
            <w:tcW w:w="409" w:type="dxa"/>
            <w:tcBorders>
              <w:top w:val="single" w:sz="4" w:space="0" w:color="000000"/>
              <w:left w:val="single" w:sz="4" w:space="0" w:color="000000"/>
              <w:bottom w:val="single" w:sz="4" w:space="0" w:color="000000"/>
              <w:right w:val="single" w:sz="4" w:space="0" w:color="000000"/>
            </w:tcBorders>
            <w:vAlign w:val="center"/>
          </w:tcPr>
          <w:p w14:paraId="5F802923" w14:textId="77777777" w:rsidR="00C413E6" w:rsidRDefault="001D182D">
            <w:pPr>
              <w:jc w:val="center"/>
              <w:rPr>
                <w:color w:val="000000"/>
                <w:sz w:val="28"/>
                <w:szCs w:val="28"/>
              </w:rPr>
            </w:pPr>
            <w:r>
              <w:rPr>
                <w:rFonts w:hint="eastAsia"/>
                <w:color w:val="000000"/>
                <w:sz w:val="28"/>
                <w:szCs w:val="28"/>
                <w:lang w:bidi="ar"/>
              </w:rPr>
              <w:lastRenderedPageBreak/>
              <w:t>3</w:t>
            </w:r>
          </w:p>
        </w:tc>
        <w:tc>
          <w:tcPr>
            <w:tcW w:w="634" w:type="dxa"/>
            <w:tcBorders>
              <w:top w:val="single" w:sz="4" w:space="0" w:color="000000"/>
              <w:left w:val="single" w:sz="4" w:space="0" w:color="000000"/>
              <w:bottom w:val="single" w:sz="4" w:space="0" w:color="000000"/>
              <w:right w:val="single" w:sz="4" w:space="0" w:color="000000"/>
            </w:tcBorders>
            <w:vAlign w:val="center"/>
          </w:tcPr>
          <w:p w14:paraId="52B71F1F" w14:textId="77777777" w:rsidR="00C413E6" w:rsidRDefault="001D182D">
            <w:pPr>
              <w:jc w:val="center"/>
              <w:rPr>
                <w:color w:val="000000"/>
              </w:rPr>
            </w:pPr>
            <w:r>
              <w:rPr>
                <w:rFonts w:ascii="方正仿宋_GBK" w:eastAsia="方正仿宋_GBK" w:hAnsi="方正仿宋_GBK" w:cs="方正仿宋_GBK"/>
                <w:color w:val="000000"/>
                <w:lang w:bidi="ar"/>
              </w:rPr>
              <w:t>中国丹阳眼镜城</w:t>
            </w:r>
          </w:p>
        </w:tc>
        <w:tc>
          <w:tcPr>
            <w:tcW w:w="1119" w:type="dxa"/>
            <w:tcBorders>
              <w:top w:val="single" w:sz="4" w:space="0" w:color="000000"/>
              <w:left w:val="single" w:sz="4" w:space="0" w:color="000000"/>
              <w:bottom w:val="single" w:sz="4" w:space="0" w:color="000000"/>
              <w:right w:val="single" w:sz="4" w:space="0" w:color="000000"/>
            </w:tcBorders>
            <w:vAlign w:val="center"/>
          </w:tcPr>
          <w:p w14:paraId="5631C852" w14:textId="77777777" w:rsidR="00C413E6" w:rsidRDefault="001D182D">
            <w:pPr>
              <w:jc w:val="center"/>
              <w:rPr>
                <w:color w:val="000000"/>
              </w:rPr>
            </w:pPr>
            <w:r>
              <w:rPr>
                <w:rFonts w:ascii="方正仿宋_GBK" w:eastAsia="方正仿宋_GBK" w:hAnsi="方正仿宋_GBK" w:cs="方正仿宋_GBK"/>
                <w:color w:val="000000"/>
                <w:lang w:bidi="ar"/>
              </w:rPr>
              <w:t>眼镜及相关产品</w:t>
            </w:r>
          </w:p>
        </w:tc>
        <w:tc>
          <w:tcPr>
            <w:tcW w:w="434" w:type="dxa"/>
            <w:tcBorders>
              <w:top w:val="single" w:sz="4" w:space="0" w:color="000000"/>
              <w:left w:val="single" w:sz="4" w:space="0" w:color="000000"/>
              <w:bottom w:val="single" w:sz="4" w:space="0" w:color="000000"/>
              <w:right w:val="single" w:sz="4" w:space="0" w:color="000000"/>
            </w:tcBorders>
            <w:vAlign w:val="center"/>
          </w:tcPr>
          <w:p w14:paraId="4EDEC662" w14:textId="77777777" w:rsidR="00C413E6" w:rsidRDefault="001D182D">
            <w:pPr>
              <w:jc w:val="center"/>
              <w:rPr>
                <w:color w:val="000000"/>
              </w:rPr>
            </w:pPr>
            <w:r>
              <w:rPr>
                <w:color w:val="000000"/>
                <w:lang w:bidi="ar"/>
              </w:rPr>
              <w:t>200</w:t>
            </w:r>
          </w:p>
        </w:tc>
        <w:tc>
          <w:tcPr>
            <w:tcW w:w="403" w:type="dxa"/>
            <w:tcBorders>
              <w:top w:val="single" w:sz="4" w:space="0" w:color="000000"/>
              <w:left w:val="single" w:sz="4" w:space="0" w:color="000000"/>
              <w:bottom w:val="single" w:sz="4" w:space="0" w:color="000000"/>
              <w:right w:val="single" w:sz="4" w:space="0" w:color="000000"/>
            </w:tcBorders>
            <w:vAlign w:val="center"/>
          </w:tcPr>
          <w:p w14:paraId="536D7A36" w14:textId="77777777" w:rsidR="00C413E6" w:rsidRDefault="001D182D">
            <w:pPr>
              <w:jc w:val="center"/>
              <w:rPr>
                <w:color w:val="000000"/>
              </w:rPr>
            </w:pPr>
            <w:r>
              <w:rPr>
                <w:rFonts w:hint="eastAsia"/>
                <w:color w:val="000000"/>
                <w:lang w:bidi="ar"/>
              </w:rPr>
              <w:t>1870</w:t>
            </w:r>
          </w:p>
        </w:tc>
        <w:tc>
          <w:tcPr>
            <w:tcW w:w="403" w:type="dxa"/>
            <w:tcBorders>
              <w:top w:val="single" w:sz="4" w:space="0" w:color="000000"/>
              <w:left w:val="single" w:sz="4" w:space="0" w:color="000000"/>
              <w:bottom w:val="single" w:sz="4" w:space="0" w:color="000000"/>
              <w:right w:val="single" w:sz="4" w:space="0" w:color="000000"/>
            </w:tcBorders>
            <w:vAlign w:val="center"/>
          </w:tcPr>
          <w:p w14:paraId="29F656F0" w14:textId="77777777" w:rsidR="00C413E6" w:rsidRDefault="001D182D">
            <w:pPr>
              <w:jc w:val="center"/>
              <w:rPr>
                <w:color w:val="000000"/>
              </w:rPr>
            </w:pPr>
            <w:r>
              <w:rPr>
                <w:color w:val="000000"/>
                <w:lang w:bidi="ar"/>
              </w:rPr>
              <w:t>37.4</w:t>
            </w:r>
          </w:p>
        </w:tc>
        <w:tc>
          <w:tcPr>
            <w:tcW w:w="529" w:type="dxa"/>
            <w:tcBorders>
              <w:top w:val="single" w:sz="4" w:space="0" w:color="000000"/>
              <w:left w:val="single" w:sz="4" w:space="0" w:color="000000"/>
              <w:bottom w:val="single" w:sz="4" w:space="0" w:color="000000"/>
              <w:right w:val="single" w:sz="4" w:space="0" w:color="000000"/>
            </w:tcBorders>
            <w:vAlign w:val="center"/>
          </w:tcPr>
          <w:p w14:paraId="6A720F8C" w14:textId="77777777" w:rsidR="00C413E6" w:rsidRDefault="001D182D">
            <w:pPr>
              <w:jc w:val="center"/>
              <w:rPr>
                <w:color w:val="000000"/>
              </w:rPr>
            </w:pPr>
            <w:r>
              <w:rPr>
                <w:color w:val="000000"/>
                <w:lang w:bidi="ar"/>
              </w:rPr>
              <w:t>1600</w:t>
            </w:r>
          </w:p>
        </w:tc>
        <w:tc>
          <w:tcPr>
            <w:tcW w:w="529" w:type="dxa"/>
            <w:tcBorders>
              <w:top w:val="single" w:sz="4" w:space="0" w:color="000000"/>
              <w:left w:val="single" w:sz="4" w:space="0" w:color="000000"/>
              <w:bottom w:val="single" w:sz="4" w:space="0" w:color="000000"/>
              <w:right w:val="single" w:sz="4" w:space="0" w:color="000000"/>
            </w:tcBorders>
            <w:vAlign w:val="center"/>
          </w:tcPr>
          <w:p w14:paraId="34CB704F" w14:textId="77777777" w:rsidR="00C413E6" w:rsidRDefault="001D182D">
            <w:pPr>
              <w:jc w:val="center"/>
              <w:rPr>
                <w:color w:val="000000"/>
              </w:rPr>
            </w:pPr>
            <w:r>
              <w:rPr>
                <w:color w:val="000000"/>
                <w:lang w:bidi="ar"/>
              </w:rPr>
              <w:t>12.50%</w:t>
            </w:r>
          </w:p>
        </w:tc>
        <w:tc>
          <w:tcPr>
            <w:tcW w:w="537" w:type="dxa"/>
            <w:tcBorders>
              <w:top w:val="single" w:sz="4" w:space="0" w:color="000000"/>
              <w:left w:val="single" w:sz="4" w:space="0" w:color="000000"/>
              <w:bottom w:val="single" w:sz="4" w:space="0" w:color="000000"/>
              <w:right w:val="single" w:sz="4" w:space="0" w:color="000000"/>
            </w:tcBorders>
            <w:vAlign w:val="center"/>
          </w:tcPr>
          <w:p w14:paraId="7BA0699A" w14:textId="77777777" w:rsidR="00C413E6" w:rsidRDefault="001D182D">
            <w:pPr>
              <w:jc w:val="center"/>
              <w:rPr>
                <w:color w:val="000000"/>
              </w:rPr>
            </w:pPr>
            <w:r>
              <w:rPr>
                <w:color w:val="000000"/>
                <w:lang w:bidi="ar"/>
              </w:rPr>
              <w:t>200</w:t>
            </w:r>
          </w:p>
        </w:tc>
      </w:tr>
      <w:tr w:rsidR="00C413E6" w14:paraId="69F4B887" w14:textId="77777777">
        <w:trPr>
          <w:trHeight w:val="576"/>
        </w:trPr>
        <w:tc>
          <w:tcPr>
            <w:tcW w:w="409" w:type="dxa"/>
            <w:tcBorders>
              <w:top w:val="single" w:sz="4" w:space="0" w:color="000000"/>
              <w:left w:val="single" w:sz="4" w:space="0" w:color="000000"/>
              <w:bottom w:val="single" w:sz="4" w:space="0" w:color="000000"/>
              <w:right w:val="single" w:sz="4" w:space="0" w:color="000000"/>
            </w:tcBorders>
            <w:vAlign w:val="center"/>
          </w:tcPr>
          <w:p w14:paraId="26444813" w14:textId="77777777" w:rsidR="00C413E6" w:rsidRDefault="001D182D">
            <w:pPr>
              <w:jc w:val="center"/>
              <w:rPr>
                <w:color w:val="000000"/>
                <w:sz w:val="28"/>
                <w:szCs w:val="28"/>
              </w:rPr>
            </w:pPr>
            <w:r>
              <w:rPr>
                <w:rFonts w:hint="eastAsia"/>
                <w:color w:val="000000"/>
                <w:sz w:val="28"/>
                <w:szCs w:val="28"/>
                <w:lang w:bidi="ar"/>
              </w:rPr>
              <w:t>4</w:t>
            </w:r>
          </w:p>
        </w:tc>
        <w:tc>
          <w:tcPr>
            <w:tcW w:w="634" w:type="dxa"/>
            <w:tcBorders>
              <w:top w:val="single" w:sz="4" w:space="0" w:color="000000"/>
              <w:left w:val="single" w:sz="4" w:space="0" w:color="000000"/>
              <w:bottom w:val="single" w:sz="4" w:space="0" w:color="000000"/>
              <w:right w:val="single" w:sz="4" w:space="0" w:color="000000"/>
            </w:tcBorders>
            <w:vAlign w:val="center"/>
          </w:tcPr>
          <w:p w14:paraId="248DB6B4" w14:textId="77777777" w:rsidR="00C413E6" w:rsidRDefault="001D182D">
            <w:pPr>
              <w:jc w:val="center"/>
              <w:rPr>
                <w:color w:val="000000"/>
              </w:rPr>
            </w:pPr>
            <w:r>
              <w:rPr>
                <w:rFonts w:ascii="方正仿宋_GBK" w:eastAsia="方正仿宋_GBK" w:hAnsi="方正仿宋_GBK" w:cs="方正仿宋_GBK"/>
                <w:color w:val="000000"/>
                <w:lang w:bidi="ar"/>
              </w:rPr>
              <w:t>泰州黄桥乐器文化产业园</w:t>
            </w:r>
          </w:p>
        </w:tc>
        <w:tc>
          <w:tcPr>
            <w:tcW w:w="1119" w:type="dxa"/>
            <w:tcBorders>
              <w:top w:val="single" w:sz="4" w:space="0" w:color="000000"/>
              <w:left w:val="single" w:sz="4" w:space="0" w:color="000000"/>
              <w:bottom w:val="single" w:sz="4" w:space="0" w:color="000000"/>
              <w:right w:val="single" w:sz="4" w:space="0" w:color="000000"/>
            </w:tcBorders>
            <w:vAlign w:val="center"/>
          </w:tcPr>
          <w:p w14:paraId="6BA6DAE6" w14:textId="77777777" w:rsidR="00C413E6" w:rsidRDefault="001D182D">
            <w:pPr>
              <w:jc w:val="center"/>
              <w:rPr>
                <w:rFonts w:ascii="方正仿宋_GBK" w:eastAsia="方正仿宋_GBK" w:hAnsi="方正仿宋_GBK" w:cs="方正仿宋_GBK"/>
                <w:color w:val="000000"/>
              </w:rPr>
            </w:pPr>
            <w:r>
              <w:rPr>
                <w:rFonts w:ascii="方正仿宋_GBK" w:eastAsia="方正仿宋_GBK" w:hAnsi="方正仿宋_GBK" w:cs="方正仿宋_GBK"/>
                <w:color w:val="000000"/>
                <w:lang w:bidi="ar"/>
              </w:rPr>
              <w:t>小提琴及乐器制品</w:t>
            </w:r>
          </w:p>
        </w:tc>
        <w:tc>
          <w:tcPr>
            <w:tcW w:w="434" w:type="dxa"/>
            <w:tcBorders>
              <w:top w:val="single" w:sz="4" w:space="0" w:color="000000"/>
              <w:left w:val="single" w:sz="4" w:space="0" w:color="000000"/>
              <w:bottom w:val="single" w:sz="4" w:space="0" w:color="000000"/>
              <w:right w:val="single" w:sz="4" w:space="0" w:color="000000"/>
            </w:tcBorders>
            <w:vAlign w:val="center"/>
          </w:tcPr>
          <w:p w14:paraId="7B289CA4" w14:textId="77777777" w:rsidR="00C413E6" w:rsidRDefault="001D182D">
            <w:pPr>
              <w:jc w:val="center"/>
              <w:rPr>
                <w:color w:val="000000"/>
              </w:rPr>
            </w:pPr>
            <w:r>
              <w:rPr>
                <w:color w:val="000000"/>
                <w:lang w:bidi="ar"/>
              </w:rPr>
              <w:t>40</w:t>
            </w:r>
          </w:p>
        </w:tc>
        <w:tc>
          <w:tcPr>
            <w:tcW w:w="403" w:type="dxa"/>
            <w:tcBorders>
              <w:top w:val="single" w:sz="4" w:space="0" w:color="000000"/>
              <w:left w:val="single" w:sz="4" w:space="0" w:color="000000"/>
              <w:bottom w:val="single" w:sz="4" w:space="0" w:color="000000"/>
              <w:right w:val="single" w:sz="4" w:space="0" w:color="000000"/>
            </w:tcBorders>
            <w:vAlign w:val="center"/>
          </w:tcPr>
          <w:p w14:paraId="600E3FC7" w14:textId="77777777" w:rsidR="00C413E6" w:rsidRDefault="001D182D">
            <w:pPr>
              <w:jc w:val="center"/>
              <w:rPr>
                <w:color w:val="000000"/>
              </w:rPr>
            </w:pPr>
            <w:r>
              <w:rPr>
                <w:rFonts w:hint="eastAsia"/>
                <w:color w:val="000000"/>
                <w:lang w:bidi="ar"/>
              </w:rPr>
              <w:t>3000</w:t>
            </w:r>
          </w:p>
        </w:tc>
        <w:tc>
          <w:tcPr>
            <w:tcW w:w="403" w:type="dxa"/>
            <w:tcBorders>
              <w:top w:val="single" w:sz="4" w:space="0" w:color="000000"/>
              <w:left w:val="single" w:sz="4" w:space="0" w:color="000000"/>
              <w:bottom w:val="single" w:sz="4" w:space="0" w:color="000000"/>
              <w:right w:val="single" w:sz="4" w:space="0" w:color="000000"/>
            </w:tcBorders>
            <w:vAlign w:val="center"/>
          </w:tcPr>
          <w:p w14:paraId="1DB1AD68" w14:textId="77777777" w:rsidR="00C413E6" w:rsidRDefault="001D182D">
            <w:pPr>
              <w:jc w:val="center"/>
              <w:rPr>
                <w:color w:val="000000"/>
              </w:rPr>
            </w:pPr>
            <w:r>
              <w:rPr>
                <w:color w:val="000000"/>
                <w:lang w:bidi="ar"/>
              </w:rPr>
              <w:t>12</w:t>
            </w:r>
          </w:p>
        </w:tc>
        <w:tc>
          <w:tcPr>
            <w:tcW w:w="529" w:type="dxa"/>
            <w:tcBorders>
              <w:top w:val="single" w:sz="4" w:space="0" w:color="000000"/>
              <w:left w:val="single" w:sz="4" w:space="0" w:color="000000"/>
              <w:bottom w:val="single" w:sz="4" w:space="0" w:color="000000"/>
              <w:right w:val="single" w:sz="4" w:space="0" w:color="000000"/>
            </w:tcBorders>
            <w:vAlign w:val="center"/>
          </w:tcPr>
          <w:p w14:paraId="445628C7" w14:textId="77777777" w:rsidR="00C413E6" w:rsidRDefault="001D182D">
            <w:pPr>
              <w:jc w:val="center"/>
              <w:rPr>
                <w:color w:val="000000"/>
              </w:rPr>
            </w:pPr>
            <w:r>
              <w:rPr>
                <w:color w:val="000000"/>
                <w:lang w:bidi="ar"/>
              </w:rPr>
              <w:t>220</w:t>
            </w:r>
          </w:p>
        </w:tc>
        <w:tc>
          <w:tcPr>
            <w:tcW w:w="529" w:type="dxa"/>
            <w:tcBorders>
              <w:top w:val="single" w:sz="4" w:space="0" w:color="000000"/>
              <w:left w:val="single" w:sz="4" w:space="0" w:color="000000"/>
              <w:bottom w:val="single" w:sz="4" w:space="0" w:color="000000"/>
              <w:right w:val="single" w:sz="4" w:space="0" w:color="000000"/>
            </w:tcBorders>
            <w:vAlign w:val="center"/>
          </w:tcPr>
          <w:p w14:paraId="38672466" w14:textId="77777777" w:rsidR="00C413E6" w:rsidRDefault="001D182D">
            <w:pPr>
              <w:jc w:val="center"/>
              <w:rPr>
                <w:color w:val="000000"/>
              </w:rPr>
            </w:pPr>
            <w:r>
              <w:rPr>
                <w:color w:val="000000"/>
                <w:lang w:bidi="ar"/>
              </w:rPr>
              <w:t>18.18%</w:t>
            </w:r>
          </w:p>
        </w:tc>
        <w:tc>
          <w:tcPr>
            <w:tcW w:w="537" w:type="dxa"/>
            <w:tcBorders>
              <w:top w:val="single" w:sz="4" w:space="0" w:color="000000"/>
              <w:left w:val="single" w:sz="4" w:space="0" w:color="000000"/>
              <w:bottom w:val="single" w:sz="4" w:space="0" w:color="000000"/>
              <w:right w:val="single" w:sz="4" w:space="0" w:color="000000"/>
            </w:tcBorders>
            <w:vAlign w:val="center"/>
          </w:tcPr>
          <w:p w14:paraId="67EC292E" w14:textId="77777777" w:rsidR="00C413E6" w:rsidRDefault="001D182D">
            <w:pPr>
              <w:jc w:val="center"/>
              <w:rPr>
                <w:color w:val="000000"/>
              </w:rPr>
            </w:pPr>
            <w:r>
              <w:rPr>
                <w:color w:val="000000"/>
                <w:lang w:bidi="ar"/>
              </w:rPr>
              <w:t>40</w:t>
            </w:r>
          </w:p>
        </w:tc>
      </w:tr>
      <w:tr w:rsidR="00C413E6" w14:paraId="57EB3266" w14:textId="77777777">
        <w:trPr>
          <w:trHeight w:val="312"/>
        </w:trPr>
        <w:tc>
          <w:tcPr>
            <w:tcW w:w="3996" w:type="dxa"/>
            <w:gridSpan w:val="3"/>
            <w:tcBorders>
              <w:top w:val="single" w:sz="4" w:space="0" w:color="000000"/>
              <w:left w:val="single" w:sz="4" w:space="0" w:color="000000"/>
              <w:bottom w:val="single" w:sz="4" w:space="0" w:color="000000"/>
              <w:right w:val="none" w:sz="4" w:space="0" w:color="000000"/>
            </w:tcBorders>
            <w:vAlign w:val="center"/>
          </w:tcPr>
          <w:p w14:paraId="6C5805AE" w14:textId="77777777" w:rsidR="00C413E6" w:rsidRDefault="001D182D">
            <w:pPr>
              <w:jc w:val="center"/>
              <w:rPr>
                <w:color w:val="000000"/>
                <w:sz w:val="24"/>
                <w:szCs w:val="24"/>
              </w:rPr>
            </w:pPr>
            <w:r>
              <w:rPr>
                <w:rFonts w:ascii="方正仿宋_GBK" w:eastAsia="方正仿宋_GBK" w:hAnsi="方正仿宋_GBK" w:cs="方正仿宋_GBK"/>
                <w:color w:val="000000"/>
                <w:sz w:val="24"/>
                <w:szCs w:val="24"/>
                <w:lang w:bidi="ar"/>
              </w:rPr>
              <w:t>合计：</w:t>
            </w:r>
          </w:p>
        </w:tc>
        <w:tc>
          <w:tcPr>
            <w:tcW w:w="434" w:type="dxa"/>
            <w:tcBorders>
              <w:top w:val="single" w:sz="4" w:space="0" w:color="000000"/>
              <w:left w:val="single" w:sz="4" w:space="0" w:color="000000"/>
              <w:bottom w:val="single" w:sz="4" w:space="0" w:color="000000"/>
              <w:right w:val="single" w:sz="4" w:space="0" w:color="000000"/>
            </w:tcBorders>
            <w:vAlign w:val="center"/>
          </w:tcPr>
          <w:p w14:paraId="07DEE0F8" w14:textId="77777777" w:rsidR="00C413E6" w:rsidRDefault="001D182D">
            <w:pPr>
              <w:jc w:val="center"/>
              <w:rPr>
                <w:color w:val="000000"/>
              </w:rPr>
            </w:pPr>
            <w:r>
              <w:rPr>
                <w:rFonts w:hint="eastAsia"/>
                <w:color w:val="000000"/>
                <w:lang w:bidi="ar"/>
              </w:rPr>
              <w:t>340</w:t>
            </w:r>
          </w:p>
        </w:tc>
        <w:tc>
          <w:tcPr>
            <w:tcW w:w="403" w:type="dxa"/>
            <w:tcBorders>
              <w:top w:val="single" w:sz="4" w:space="0" w:color="000000"/>
              <w:left w:val="single" w:sz="4" w:space="0" w:color="000000"/>
              <w:bottom w:val="single" w:sz="4" w:space="0" w:color="000000"/>
              <w:right w:val="single" w:sz="4" w:space="0" w:color="000000"/>
            </w:tcBorders>
            <w:vAlign w:val="center"/>
          </w:tcPr>
          <w:p w14:paraId="0C694E35" w14:textId="77777777" w:rsidR="00C413E6" w:rsidRDefault="00C413E6">
            <w:pPr>
              <w:jc w:val="center"/>
              <w:rPr>
                <w:color w:val="000000"/>
              </w:rPr>
            </w:pPr>
          </w:p>
        </w:tc>
        <w:tc>
          <w:tcPr>
            <w:tcW w:w="403" w:type="dxa"/>
            <w:tcBorders>
              <w:top w:val="single" w:sz="4" w:space="0" w:color="000000"/>
              <w:left w:val="single" w:sz="4" w:space="0" w:color="000000"/>
              <w:bottom w:val="single" w:sz="4" w:space="0" w:color="000000"/>
              <w:right w:val="single" w:sz="4" w:space="0" w:color="000000"/>
            </w:tcBorders>
            <w:vAlign w:val="center"/>
          </w:tcPr>
          <w:p w14:paraId="3EE9FF00" w14:textId="77777777" w:rsidR="00C413E6" w:rsidRDefault="001D182D">
            <w:pPr>
              <w:jc w:val="center"/>
              <w:rPr>
                <w:color w:val="000000"/>
              </w:rPr>
            </w:pPr>
            <w:r>
              <w:rPr>
                <w:rFonts w:hint="eastAsia"/>
                <w:color w:val="000000"/>
                <w:lang w:bidi="ar"/>
              </w:rPr>
              <w:t>84.2</w:t>
            </w:r>
          </w:p>
        </w:tc>
        <w:tc>
          <w:tcPr>
            <w:tcW w:w="529" w:type="dxa"/>
            <w:tcBorders>
              <w:top w:val="single" w:sz="4" w:space="0" w:color="000000"/>
              <w:left w:val="single" w:sz="4" w:space="0" w:color="000000"/>
              <w:bottom w:val="single" w:sz="4" w:space="0" w:color="000000"/>
              <w:right w:val="single" w:sz="4" w:space="0" w:color="000000"/>
            </w:tcBorders>
            <w:vAlign w:val="center"/>
          </w:tcPr>
          <w:p w14:paraId="31E8823C" w14:textId="77777777" w:rsidR="00C413E6" w:rsidRDefault="001D182D">
            <w:pPr>
              <w:jc w:val="center"/>
              <w:rPr>
                <w:color w:val="000000"/>
              </w:rPr>
            </w:pPr>
            <w:r>
              <w:rPr>
                <w:rFonts w:hint="eastAsia"/>
                <w:color w:val="000000"/>
                <w:lang w:bidi="ar"/>
              </w:rPr>
              <w:t>5120</w:t>
            </w:r>
          </w:p>
        </w:tc>
        <w:tc>
          <w:tcPr>
            <w:tcW w:w="529" w:type="dxa"/>
            <w:tcBorders>
              <w:top w:val="single" w:sz="4" w:space="0" w:color="000000"/>
              <w:left w:val="single" w:sz="4" w:space="0" w:color="000000"/>
              <w:bottom w:val="single" w:sz="4" w:space="0" w:color="000000"/>
              <w:right w:val="single" w:sz="4" w:space="0" w:color="000000"/>
            </w:tcBorders>
            <w:vAlign w:val="center"/>
          </w:tcPr>
          <w:p w14:paraId="3FD90C77" w14:textId="77777777" w:rsidR="00C413E6" w:rsidRDefault="00C413E6">
            <w:pPr>
              <w:jc w:val="center"/>
              <w:rPr>
                <w:color w:val="000000"/>
              </w:rPr>
            </w:pPr>
          </w:p>
        </w:tc>
        <w:tc>
          <w:tcPr>
            <w:tcW w:w="537" w:type="dxa"/>
            <w:tcBorders>
              <w:top w:val="single" w:sz="4" w:space="0" w:color="000000"/>
              <w:left w:val="single" w:sz="4" w:space="0" w:color="000000"/>
              <w:bottom w:val="single" w:sz="4" w:space="0" w:color="000000"/>
              <w:right w:val="single" w:sz="4" w:space="0" w:color="000000"/>
            </w:tcBorders>
            <w:vAlign w:val="center"/>
          </w:tcPr>
          <w:p w14:paraId="04C014D0" w14:textId="77777777" w:rsidR="00C413E6" w:rsidRDefault="001D182D">
            <w:pPr>
              <w:jc w:val="center"/>
              <w:rPr>
                <w:color w:val="000000"/>
              </w:rPr>
            </w:pPr>
            <w:r>
              <w:rPr>
                <w:rFonts w:hint="eastAsia"/>
                <w:color w:val="000000"/>
                <w:lang w:bidi="ar"/>
              </w:rPr>
              <w:t>340</w:t>
            </w:r>
          </w:p>
        </w:tc>
      </w:tr>
    </w:tbl>
    <w:p w14:paraId="74F94DCA" w14:textId="77777777" w:rsidR="00C413E6" w:rsidRDefault="001D182D">
      <w:pPr>
        <w:rPr>
          <w:b/>
          <w:sz w:val="24"/>
          <w:szCs w:val="24"/>
        </w:rPr>
      </w:pPr>
      <w:r>
        <w:rPr>
          <w:b/>
          <w:sz w:val="24"/>
          <w:szCs w:val="24"/>
          <w:lang w:bidi="ar"/>
        </w:rPr>
        <w:br w:type="page" w:clear="all"/>
      </w:r>
      <w:r>
        <w:rPr>
          <w:b/>
          <w:sz w:val="24"/>
          <w:szCs w:val="24"/>
        </w:rPr>
        <w:lastRenderedPageBreak/>
        <w:t>附件</w:t>
      </w:r>
      <w:r>
        <w:rPr>
          <w:b/>
          <w:sz w:val="24"/>
          <w:szCs w:val="24"/>
        </w:rPr>
        <w:t>3</w:t>
      </w:r>
    </w:p>
    <w:p w14:paraId="1B2A3D50" w14:textId="77777777" w:rsidR="00C413E6" w:rsidRDefault="001D182D">
      <w:pPr>
        <w:spacing w:line="360" w:lineRule="auto"/>
        <w:jc w:val="center"/>
        <w:rPr>
          <w:bCs/>
          <w:sz w:val="24"/>
          <w:szCs w:val="24"/>
        </w:rPr>
      </w:pPr>
      <w:r>
        <w:rPr>
          <w:bCs/>
          <w:sz w:val="24"/>
          <w:szCs w:val="24"/>
        </w:rPr>
        <w:t>2026</w:t>
      </w:r>
      <w:r>
        <w:rPr>
          <w:bCs/>
          <w:sz w:val="24"/>
          <w:szCs w:val="24"/>
        </w:rPr>
        <w:t>年江苏省专业特色市场产品质量风险动态监测需求明细</w:t>
      </w:r>
    </w:p>
    <w:p w14:paraId="3E7EF483" w14:textId="77777777" w:rsidR="00C413E6" w:rsidRDefault="00C413E6">
      <w:pPr>
        <w:rPr>
          <w:bCs/>
          <w:sz w:val="24"/>
          <w:szCs w:val="24"/>
        </w:rPr>
      </w:pPr>
    </w:p>
    <w:p w14:paraId="27772640" w14:textId="77777777" w:rsidR="00C413E6" w:rsidRDefault="001D182D">
      <w:pPr>
        <w:rPr>
          <w:bCs/>
          <w:sz w:val="24"/>
          <w:szCs w:val="24"/>
        </w:rPr>
      </w:pPr>
      <w:r>
        <w:rPr>
          <w:bCs/>
          <w:sz w:val="24"/>
          <w:szCs w:val="24"/>
        </w:rPr>
        <w:t>1.</w:t>
      </w:r>
      <w:r>
        <w:rPr>
          <w:sz w:val="24"/>
          <w:szCs w:val="24"/>
          <w:lang w:bidi="ar"/>
        </w:rPr>
        <w:t>江苏陶都陶瓷城</w:t>
      </w:r>
      <w:r>
        <w:rPr>
          <w:sz w:val="24"/>
          <w:szCs w:val="24"/>
          <w:lang w:bidi="ar"/>
        </w:rPr>
        <w:t>(</w:t>
      </w:r>
      <w:r>
        <w:rPr>
          <w:bCs/>
          <w:sz w:val="24"/>
          <w:szCs w:val="24"/>
        </w:rPr>
        <w:t>紫砂陶制品检测项目、依据及方法</w:t>
      </w:r>
      <w:r>
        <w:rPr>
          <w:bCs/>
          <w:sz w:val="24"/>
          <w:szCs w:val="24"/>
        </w:rPr>
        <w:t>)</w:t>
      </w:r>
    </w:p>
    <w:p w14:paraId="210324DE" w14:textId="77777777" w:rsidR="00C413E6" w:rsidRDefault="00C413E6">
      <w:pPr>
        <w:rPr>
          <w:sz w:val="24"/>
          <w:szCs w:val="24"/>
          <w:lang w:bidi="ar"/>
        </w:rPr>
      </w:pP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8"/>
        <w:gridCol w:w="2496"/>
        <w:gridCol w:w="2685"/>
        <w:gridCol w:w="3241"/>
      </w:tblGrid>
      <w:tr w:rsidR="00C413E6" w14:paraId="0C84C80C" w14:textId="77777777">
        <w:trPr>
          <w:trHeight w:val="567"/>
          <w:jc w:val="center"/>
        </w:trPr>
        <w:tc>
          <w:tcPr>
            <w:tcW w:w="1178" w:type="dxa"/>
            <w:vAlign w:val="center"/>
          </w:tcPr>
          <w:p w14:paraId="10AA144B" w14:textId="77777777" w:rsidR="00C413E6" w:rsidRDefault="001D182D">
            <w:pPr>
              <w:spacing w:after="0"/>
              <w:jc w:val="center"/>
              <w:rPr>
                <w:bCs/>
                <w:sz w:val="21"/>
                <w:szCs w:val="21"/>
              </w:rPr>
            </w:pPr>
            <w:r>
              <w:rPr>
                <w:bCs/>
                <w:sz w:val="21"/>
              </w:rPr>
              <w:t>序号</w:t>
            </w:r>
          </w:p>
        </w:tc>
        <w:tc>
          <w:tcPr>
            <w:tcW w:w="2496" w:type="dxa"/>
            <w:vAlign w:val="center"/>
          </w:tcPr>
          <w:p w14:paraId="67D94B33" w14:textId="77777777" w:rsidR="00C413E6" w:rsidRDefault="001D182D">
            <w:pPr>
              <w:spacing w:after="0"/>
              <w:jc w:val="center"/>
              <w:rPr>
                <w:bCs/>
                <w:sz w:val="21"/>
                <w:szCs w:val="21"/>
              </w:rPr>
            </w:pPr>
            <w:r>
              <w:rPr>
                <w:bCs/>
                <w:sz w:val="21"/>
              </w:rPr>
              <w:t>检验项目</w:t>
            </w:r>
          </w:p>
        </w:tc>
        <w:tc>
          <w:tcPr>
            <w:tcW w:w="2685" w:type="dxa"/>
            <w:vAlign w:val="center"/>
          </w:tcPr>
          <w:p w14:paraId="1626C816" w14:textId="77777777" w:rsidR="00C413E6" w:rsidRDefault="001D182D">
            <w:pPr>
              <w:spacing w:after="0"/>
              <w:jc w:val="center"/>
              <w:rPr>
                <w:bCs/>
                <w:sz w:val="21"/>
                <w:szCs w:val="21"/>
              </w:rPr>
            </w:pPr>
            <w:r>
              <w:rPr>
                <w:bCs/>
                <w:sz w:val="21"/>
              </w:rPr>
              <w:t>检验依据</w:t>
            </w:r>
          </w:p>
        </w:tc>
        <w:tc>
          <w:tcPr>
            <w:tcW w:w="3241" w:type="dxa"/>
            <w:vAlign w:val="center"/>
          </w:tcPr>
          <w:p w14:paraId="68D69E53" w14:textId="77777777" w:rsidR="00C413E6" w:rsidRDefault="001D182D">
            <w:pPr>
              <w:spacing w:after="0"/>
              <w:jc w:val="center"/>
              <w:rPr>
                <w:bCs/>
                <w:sz w:val="21"/>
                <w:szCs w:val="21"/>
              </w:rPr>
            </w:pPr>
            <w:r>
              <w:rPr>
                <w:bCs/>
                <w:sz w:val="21"/>
              </w:rPr>
              <w:t>检验方法</w:t>
            </w:r>
          </w:p>
        </w:tc>
      </w:tr>
      <w:tr w:rsidR="00C413E6" w14:paraId="4A4F501F" w14:textId="77777777">
        <w:trPr>
          <w:trHeight w:val="510"/>
          <w:jc w:val="center"/>
        </w:trPr>
        <w:tc>
          <w:tcPr>
            <w:tcW w:w="1178" w:type="dxa"/>
            <w:vAlign w:val="center"/>
          </w:tcPr>
          <w:p w14:paraId="5CFB2B6E" w14:textId="77777777" w:rsidR="00C413E6" w:rsidRDefault="001D182D">
            <w:pPr>
              <w:spacing w:after="0"/>
              <w:jc w:val="center"/>
              <w:rPr>
                <w:sz w:val="21"/>
                <w:szCs w:val="21"/>
              </w:rPr>
            </w:pPr>
            <w:r>
              <w:rPr>
                <w:sz w:val="21"/>
              </w:rPr>
              <w:t>1</w:t>
            </w:r>
          </w:p>
        </w:tc>
        <w:tc>
          <w:tcPr>
            <w:tcW w:w="2496" w:type="dxa"/>
            <w:vAlign w:val="center"/>
          </w:tcPr>
          <w:p w14:paraId="2ABE0835" w14:textId="77777777" w:rsidR="00C413E6" w:rsidRDefault="001D182D">
            <w:pPr>
              <w:spacing w:after="0"/>
              <w:jc w:val="center"/>
              <w:rPr>
                <w:sz w:val="21"/>
                <w:szCs w:val="21"/>
              </w:rPr>
            </w:pPr>
            <w:r>
              <w:rPr>
                <w:sz w:val="21"/>
              </w:rPr>
              <w:t>铅迁移量</w:t>
            </w:r>
          </w:p>
        </w:tc>
        <w:tc>
          <w:tcPr>
            <w:tcW w:w="2685" w:type="dxa"/>
            <w:vMerge w:val="restart"/>
            <w:vAlign w:val="center"/>
          </w:tcPr>
          <w:p w14:paraId="574DACA6" w14:textId="77777777" w:rsidR="00C413E6" w:rsidRDefault="001D182D">
            <w:pPr>
              <w:spacing w:after="0"/>
              <w:jc w:val="center"/>
              <w:rPr>
                <w:sz w:val="21"/>
                <w:szCs w:val="21"/>
              </w:rPr>
            </w:pPr>
            <w:r>
              <w:rPr>
                <w:sz w:val="21"/>
              </w:rPr>
              <w:t>GB 4806.4-2016</w:t>
            </w:r>
          </w:p>
        </w:tc>
        <w:tc>
          <w:tcPr>
            <w:tcW w:w="3241" w:type="dxa"/>
            <w:vAlign w:val="center"/>
          </w:tcPr>
          <w:p w14:paraId="59E53C83" w14:textId="77777777" w:rsidR="00C413E6" w:rsidRDefault="001D182D">
            <w:pPr>
              <w:spacing w:after="0"/>
              <w:jc w:val="center"/>
              <w:rPr>
                <w:sz w:val="21"/>
                <w:szCs w:val="21"/>
              </w:rPr>
            </w:pPr>
            <w:r>
              <w:rPr>
                <w:sz w:val="21"/>
              </w:rPr>
              <w:t>GB 31604.49-2016</w:t>
            </w:r>
          </w:p>
        </w:tc>
      </w:tr>
      <w:tr w:rsidR="00C413E6" w14:paraId="2A502EFD" w14:textId="77777777">
        <w:trPr>
          <w:trHeight w:val="510"/>
          <w:jc w:val="center"/>
        </w:trPr>
        <w:tc>
          <w:tcPr>
            <w:tcW w:w="1178" w:type="dxa"/>
            <w:vAlign w:val="center"/>
          </w:tcPr>
          <w:p w14:paraId="5FC189A1" w14:textId="77777777" w:rsidR="00C413E6" w:rsidRDefault="001D182D">
            <w:pPr>
              <w:spacing w:after="0"/>
              <w:jc w:val="center"/>
              <w:rPr>
                <w:sz w:val="21"/>
                <w:szCs w:val="21"/>
              </w:rPr>
            </w:pPr>
            <w:r>
              <w:rPr>
                <w:sz w:val="21"/>
              </w:rPr>
              <w:t>2</w:t>
            </w:r>
          </w:p>
        </w:tc>
        <w:tc>
          <w:tcPr>
            <w:tcW w:w="2496" w:type="dxa"/>
            <w:vAlign w:val="center"/>
          </w:tcPr>
          <w:p w14:paraId="1EC9D38F" w14:textId="77777777" w:rsidR="00C413E6" w:rsidRDefault="001D182D">
            <w:pPr>
              <w:spacing w:after="0"/>
              <w:jc w:val="center"/>
              <w:rPr>
                <w:sz w:val="21"/>
                <w:szCs w:val="21"/>
              </w:rPr>
            </w:pPr>
            <w:r>
              <w:rPr>
                <w:sz w:val="21"/>
              </w:rPr>
              <w:t>镉迁移量</w:t>
            </w:r>
          </w:p>
        </w:tc>
        <w:tc>
          <w:tcPr>
            <w:tcW w:w="2685" w:type="dxa"/>
            <w:vMerge/>
            <w:vAlign w:val="center"/>
          </w:tcPr>
          <w:p w14:paraId="3FC5E845" w14:textId="77777777" w:rsidR="00C413E6" w:rsidRDefault="00C413E6">
            <w:pPr>
              <w:spacing w:after="0"/>
              <w:jc w:val="center"/>
              <w:rPr>
                <w:sz w:val="21"/>
                <w:szCs w:val="21"/>
              </w:rPr>
            </w:pPr>
          </w:p>
        </w:tc>
        <w:tc>
          <w:tcPr>
            <w:tcW w:w="3241" w:type="dxa"/>
            <w:vAlign w:val="center"/>
          </w:tcPr>
          <w:p w14:paraId="266C784F" w14:textId="77777777" w:rsidR="00C413E6" w:rsidRDefault="001D182D">
            <w:pPr>
              <w:spacing w:after="0"/>
              <w:jc w:val="center"/>
              <w:rPr>
                <w:sz w:val="21"/>
                <w:szCs w:val="21"/>
              </w:rPr>
            </w:pPr>
            <w:r>
              <w:rPr>
                <w:sz w:val="21"/>
              </w:rPr>
              <w:t>GB 31604.49-2016</w:t>
            </w:r>
          </w:p>
        </w:tc>
      </w:tr>
      <w:tr w:rsidR="00C413E6" w14:paraId="668955AA" w14:textId="77777777">
        <w:trPr>
          <w:trHeight w:val="510"/>
          <w:jc w:val="center"/>
        </w:trPr>
        <w:tc>
          <w:tcPr>
            <w:tcW w:w="1178" w:type="dxa"/>
            <w:vAlign w:val="center"/>
          </w:tcPr>
          <w:p w14:paraId="612773E7" w14:textId="77777777" w:rsidR="00C413E6" w:rsidRDefault="001D182D">
            <w:pPr>
              <w:spacing w:after="0"/>
              <w:jc w:val="center"/>
              <w:rPr>
                <w:sz w:val="21"/>
                <w:szCs w:val="21"/>
              </w:rPr>
            </w:pPr>
            <w:r>
              <w:rPr>
                <w:sz w:val="21"/>
              </w:rPr>
              <w:t>3</w:t>
            </w:r>
          </w:p>
        </w:tc>
        <w:tc>
          <w:tcPr>
            <w:tcW w:w="2496" w:type="dxa"/>
            <w:vAlign w:val="center"/>
          </w:tcPr>
          <w:p w14:paraId="41965682" w14:textId="77777777" w:rsidR="00C413E6" w:rsidRDefault="001D182D">
            <w:pPr>
              <w:spacing w:after="0"/>
              <w:jc w:val="center"/>
              <w:rPr>
                <w:sz w:val="21"/>
                <w:szCs w:val="21"/>
              </w:rPr>
            </w:pPr>
            <w:r>
              <w:rPr>
                <w:sz w:val="21"/>
              </w:rPr>
              <w:t>吸水率</w:t>
            </w:r>
          </w:p>
        </w:tc>
        <w:tc>
          <w:tcPr>
            <w:tcW w:w="2685" w:type="dxa"/>
            <w:vMerge w:val="restart"/>
            <w:vAlign w:val="center"/>
          </w:tcPr>
          <w:p w14:paraId="3F81A127" w14:textId="77777777" w:rsidR="00C413E6" w:rsidRDefault="001D182D">
            <w:pPr>
              <w:spacing w:after="0"/>
              <w:jc w:val="center"/>
              <w:rPr>
                <w:sz w:val="21"/>
                <w:szCs w:val="21"/>
              </w:rPr>
            </w:pPr>
            <w:r>
              <w:rPr>
                <w:sz w:val="21"/>
              </w:rPr>
              <w:t>GB/T 10816-2008</w:t>
            </w:r>
          </w:p>
        </w:tc>
        <w:tc>
          <w:tcPr>
            <w:tcW w:w="3241" w:type="dxa"/>
            <w:vAlign w:val="center"/>
          </w:tcPr>
          <w:p w14:paraId="6B102C88" w14:textId="77777777" w:rsidR="00C413E6" w:rsidRDefault="001D182D">
            <w:pPr>
              <w:spacing w:after="0"/>
              <w:jc w:val="center"/>
              <w:rPr>
                <w:sz w:val="21"/>
                <w:szCs w:val="21"/>
              </w:rPr>
            </w:pPr>
            <w:r>
              <w:rPr>
                <w:sz w:val="21"/>
              </w:rPr>
              <w:t>GB/T 3299-2011</w:t>
            </w:r>
          </w:p>
        </w:tc>
      </w:tr>
      <w:tr w:rsidR="00C413E6" w14:paraId="739A3195" w14:textId="77777777">
        <w:trPr>
          <w:trHeight w:val="510"/>
          <w:jc w:val="center"/>
        </w:trPr>
        <w:tc>
          <w:tcPr>
            <w:tcW w:w="1178" w:type="dxa"/>
            <w:vAlign w:val="center"/>
          </w:tcPr>
          <w:p w14:paraId="3DA84921" w14:textId="77777777" w:rsidR="00C413E6" w:rsidRDefault="001D182D">
            <w:pPr>
              <w:spacing w:after="0"/>
              <w:jc w:val="center"/>
              <w:rPr>
                <w:sz w:val="21"/>
                <w:szCs w:val="21"/>
              </w:rPr>
            </w:pPr>
            <w:r>
              <w:rPr>
                <w:sz w:val="21"/>
              </w:rPr>
              <w:t>4</w:t>
            </w:r>
          </w:p>
        </w:tc>
        <w:tc>
          <w:tcPr>
            <w:tcW w:w="2496" w:type="dxa"/>
            <w:vAlign w:val="center"/>
          </w:tcPr>
          <w:p w14:paraId="7C0A3FD1" w14:textId="77777777" w:rsidR="00C413E6" w:rsidRDefault="001D182D">
            <w:pPr>
              <w:spacing w:after="0"/>
              <w:jc w:val="center"/>
              <w:rPr>
                <w:sz w:val="21"/>
                <w:szCs w:val="21"/>
              </w:rPr>
            </w:pPr>
            <w:r>
              <w:rPr>
                <w:sz w:val="21"/>
              </w:rPr>
              <w:t>抗热震性</w:t>
            </w:r>
          </w:p>
        </w:tc>
        <w:tc>
          <w:tcPr>
            <w:tcW w:w="2685" w:type="dxa"/>
            <w:vMerge/>
            <w:vAlign w:val="center"/>
          </w:tcPr>
          <w:p w14:paraId="303F240C" w14:textId="77777777" w:rsidR="00C413E6" w:rsidRDefault="00C413E6">
            <w:pPr>
              <w:spacing w:after="0"/>
              <w:jc w:val="center"/>
              <w:rPr>
                <w:sz w:val="21"/>
                <w:szCs w:val="21"/>
              </w:rPr>
            </w:pPr>
          </w:p>
        </w:tc>
        <w:tc>
          <w:tcPr>
            <w:tcW w:w="3241" w:type="dxa"/>
            <w:vAlign w:val="center"/>
          </w:tcPr>
          <w:p w14:paraId="0156A23A" w14:textId="77777777" w:rsidR="00C413E6" w:rsidRDefault="001D182D">
            <w:pPr>
              <w:spacing w:after="0"/>
              <w:jc w:val="center"/>
              <w:rPr>
                <w:sz w:val="21"/>
                <w:szCs w:val="21"/>
              </w:rPr>
            </w:pPr>
            <w:r>
              <w:rPr>
                <w:sz w:val="21"/>
              </w:rPr>
              <w:t>GB/T 3298-2022</w:t>
            </w:r>
          </w:p>
        </w:tc>
      </w:tr>
      <w:tr w:rsidR="00C413E6" w14:paraId="389E6F45" w14:textId="77777777">
        <w:trPr>
          <w:trHeight w:val="510"/>
          <w:jc w:val="center"/>
        </w:trPr>
        <w:tc>
          <w:tcPr>
            <w:tcW w:w="1178" w:type="dxa"/>
            <w:vAlign w:val="center"/>
          </w:tcPr>
          <w:p w14:paraId="7D6D08E7" w14:textId="77777777" w:rsidR="00C413E6" w:rsidRDefault="001D182D">
            <w:pPr>
              <w:spacing w:after="0"/>
              <w:jc w:val="center"/>
              <w:rPr>
                <w:sz w:val="21"/>
                <w:szCs w:val="21"/>
              </w:rPr>
            </w:pPr>
            <w:r>
              <w:rPr>
                <w:sz w:val="21"/>
              </w:rPr>
              <w:t>5</w:t>
            </w:r>
          </w:p>
        </w:tc>
        <w:tc>
          <w:tcPr>
            <w:tcW w:w="2496" w:type="dxa"/>
            <w:vAlign w:val="center"/>
          </w:tcPr>
          <w:p w14:paraId="5AFB8153" w14:textId="77777777" w:rsidR="00C413E6" w:rsidRDefault="001D182D">
            <w:pPr>
              <w:spacing w:after="0"/>
              <w:jc w:val="center"/>
              <w:rPr>
                <w:sz w:val="21"/>
                <w:szCs w:val="21"/>
              </w:rPr>
            </w:pPr>
            <w:r>
              <w:rPr>
                <w:sz w:val="21"/>
              </w:rPr>
              <w:t>口径误差</w:t>
            </w:r>
          </w:p>
        </w:tc>
        <w:tc>
          <w:tcPr>
            <w:tcW w:w="2685" w:type="dxa"/>
            <w:vMerge/>
            <w:vAlign w:val="center"/>
          </w:tcPr>
          <w:p w14:paraId="7D9D2D48" w14:textId="77777777" w:rsidR="00C413E6" w:rsidRDefault="00C413E6">
            <w:pPr>
              <w:spacing w:after="0"/>
              <w:jc w:val="center"/>
              <w:rPr>
                <w:sz w:val="21"/>
                <w:szCs w:val="21"/>
              </w:rPr>
            </w:pPr>
          </w:p>
        </w:tc>
        <w:tc>
          <w:tcPr>
            <w:tcW w:w="3241" w:type="dxa"/>
            <w:vAlign w:val="center"/>
          </w:tcPr>
          <w:p w14:paraId="11DF2516" w14:textId="77777777" w:rsidR="00C413E6" w:rsidRDefault="001D182D">
            <w:pPr>
              <w:spacing w:after="0"/>
              <w:jc w:val="center"/>
              <w:rPr>
                <w:sz w:val="21"/>
                <w:szCs w:val="21"/>
              </w:rPr>
            </w:pPr>
            <w:r>
              <w:rPr>
                <w:sz w:val="21"/>
              </w:rPr>
              <w:t>GB/T 3301-1999</w:t>
            </w:r>
          </w:p>
        </w:tc>
      </w:tr>
      <w:tr w:rsidR="00C413E6" w14:paraId="05CE0599" w14:textId="77777777">
        <w:trPr>
          <w:trHeight w:val="510"/>
          <w:jc w:val="center"/>
        </w:trPr>
        <w:tc>
          <w:tcPr>
            <w:tcW w:w="1178" w:type="dxa"/>
            <w:vAlign w:val="center"/>
          </w:tcPr>
          <w:p w14:paraId="311F7F56" w14:textId="77777777" w:rsidR="00C413E6" w:rsidRDefault="001D182D">
            <w:pPr>
              <w:spacing w:after="0"/>
              <w:jc w:val="center"/>
              <w:rPr>
                <w:sz w:val="21"/>
                <w:szCs w:val="21"/>
              </w:rPr>
            </w:pPr>
            <w:r>
              <w:rPr>
                <w:sz w:val="21"/>
              </w:rPr>
              <w:t>6</w:t>
            </w:r>
          </w:p>
        </w:tc>
        <w:tc>
          <w:tcPr>
            <w:tcW w:w="2496" w:type="dxa"/>
            <w:vAlign w:val="center"/>
          </w:tcPr>
          <w:p w14:paraId="2064D4D8" w14:textId="77777777" w:rsidR="00C413E6" w:rsidRDefault="001D182D">
            <w:pPr>
              <w:spacing w:after="0"/>
              <w:jc w:val="center"/>
              <w:rPr>
                <w:sz w:val="21"/>
                <w:szCs w:val="21"/>
              </w:rPr>
            </w:pPr>
            <w:r>
              <w:rPr>
                <w:sz w:val="21"/>
              </w:rPr>
              <w:t>盖与口的要求</w:t>
            </w:r>
          </w:p>
        </w:tc>
        <w:tc>
          <w:tcPr>
            <w:tcW w:w="2685" w:type="dxa"/>
            <w:vMerge/>
            <w:vAlign w:val="center"/>
          </w:tcPr>
          <w:p w14:paraId="57462AB3" w14:textId="77777777" w:rsidR="00C413E6" w:rsidRDefault="00C413E6">
            <w:pPr>
              <w:spacing w:after="0"/>
              <w:jc w:val="center"/>
              <w:rPr>
                <w:sz w:val="21"/>
                <w:szCs w:val="21"/>
              </w:rPr>
            </w:pPr>
          </w:p>
        </w:tc>
        <w:tc>
          <w:tcPr>
            <w:tcW w:w="3241" w:type="dxa"/>
            <w:vAlign w:val="center"/>
          </w:tcPr>
          <w:p w14:paraId="39E0F2C3" w14:textId="77777777" w:rsidR="00C413E6" w:rsidRDefault="001D182D">
            <w:pPr>
              <w:spacing w:after="0"/>
              <w:jc w:val="center"/>
              <w:rPr>
                <w:sz w:val="21"/>
                <w:szCs w:val="21"/>
              </w:rPr>
            </w:pPr>
            <w:r>
              <w:rPr>
                <w:sz w:val="21"/>
              </w:rPr>
              <w:t>GB/T 10816-2008</w:t>
            </w:r>
          </w:p>
        </w:tc>
      </w:tr>
      <w:tr w:rsidR="00C413E6" w14:paraId="166BC3F6" w14:textId="77777777">
        <w:trPr>
          <w:trHeight w:val="510"/>
          <w:jc w:val="center"/>
        </w:trPr>
        <w:tc>
          <w:tcPr>
            <w:tcW w:w="1178" w:type="dxa"/>
            <w:vAlign w:val="center"/>
          </w:tcPr>
          <w:p w14:paraId="4BB9817E" w14:textId="77777777" w:rsidR="00C413E6" w:rsidRDefault="001D182D">
            <w:pPr>
              <w:spacing w:after="0"/>
              <w:jc w:val="center"/>
              <w:rPr>
                <w:sz w:val="21"/>
                <w:szCs w:val="21"/>
              </w:rPr>
            </w:pPr>
            <w:r>
              <w:rPr>
                <w:sz w:val="21"/>
              </w:rPr>
              <w:t>7</w:t>
            </w:r>
          </w:p>
        </w:tc>
        <w:tc>
          <w:tcPr>
            <w:tcW w:w="2496" w:type="dxa"/>
            <w:vAlign w:val="center"/>
          </w:tcPr>
          <w:p w14:paraId="26A9A07B" w14:textId="77777777" w:rsidR="00C413E6" w:rsidRDefault="001D182D">
            <w:pPr>
              <w:spacing w:after="0"/>
              <w:jc w:val="center"/>
              <w:rPr>
                <w:sz w:val="21"/>
                <w:szCs w:val="21"/>
              </w:rPr>
            </w:pPr>
            <w:r>
              <w:rPr>
                <w:sz w:val="21"/>
              </w:rPr>
              <w:t>壶盖配套性</w:t>
            </w:r>
          </w:p>
        </w:tc>
        <w:tc>
          <w:tcPr>
            <w:tcW w:w="2685" w:type="dxa"/>
            <w:vMerge/>
            <w:vAlign w:val="center"/>
          </w:tcPr>
          <w:p w14:paraId="547E6320" w14:textId="77777777" w:rsidR="00C413E6" w:rsidRDefault="00C413E6">
            <w:pPr>
              <w:spacing w:after="0"/>
              <w:jc w:val="center"/>
              <w:rPr>
                <w:sz w:val="21"/>
                <w:szCs w:val="21"/>
              </w:rPr>
            </w:pPr>
          </w:p>
        </w:tc>
        <w:tc>
          <w:tcPr>
            <w:tcW w:w="3241" w:type="dxa"/>
            <w:vAlign w:val="center"/>
          </w:tcPr>
          <w:p w14:paraId="0FADB7AB" w14:textId="77777777" w:rsidR="00C413E6" w:rsidRDefault="001D182D">
            <w:pPr>
              <w:spacing w:after="0"/>
              <w:jc w:val="center"/>
              <w:rPr>
                <w:sz w:val="21"/>
                <w:szCs w:val="21"/>
              </w:rPr>
            </w:pPr>
            <w:r>
              <w:rPr>
                <w:sz w:val="21"/>
              </w:rPr>
              <w:t>GB/T 10816-2008</w:t>
            </w:r>
          </w:p>
        </w:tc>
      </w:tr>
      <w:tr w:rsidR="00C413E6" w14:paraId="672D37AD" w14:textId="77777777">
        <w:trPr>
          <w:trHeight w:val="510"/>
          <w:jc w:val="center"/>
        </w:trPr>
        <w:tc>
          <w:tcPr>
            <w:tcW w:w="1178" w:type="dxa"/>
            <w:vAlign w:val="center"/>
          </w:tcPr>
          <w:p w14:paraId="3F49679E" w14:textId="77777777" w:rsidR="00C413E6" w:rsidRDefault="001D182D">
            <w:pPr>
              <w:spacing w:after="0"/>
              <w:jc w:val="center"/>
              <w:rPr>
                <w:sz w:val="21"/>
                <w:szCs w:val="21"/>
              </w:rPr>
            </w:pPr>
            <w:r>
              <w:rPr>
                <w:sz w:val="21"/>
              </w:rPr>
              <w:t>8</w:t>
            </w:r>
          </w:p>
        </w:tc>
        <w:tc>
          <w:tcPr>
            <w:tcW w:w="2496" w:type="dxa"/>
            <w:vAlign w:val="center"/>
          </w:tcPr>
          <w:p w14:paraId="7E18FB86" w14:textId="77777777" w:rsidR="00C413E6" w:rsidRDefault="001D182D">
            <w:pPr>
              <w:spacing w:after="0"/>
              <w:jc w:val="center"/>
              <w:rPr>
                <w:sz w:val="21"/>
                <w:szCs w:val="21"/>
              </w:rPr>
            </w:pPr>
            <w:r>
              <w:rPr>
                <w:sz w:val="21"/>
              </w:rPr>
              <w:t>渗漏</w:t>
            </w:r>
          </w:p>
        </w:tc>
        <w:tc>
          <w:tcPr>
            <w:tcW w:w="2685" w:type="dxa"/>
            <w:vMerge/>
            <w:vAlign w:val="center"/>
          </w:tcPr>
          <w:p w14:paraId="1F764FCC" w14:textId="77777777" w:rsidR="00C413E6" w:rsidRDefault="00C413E6">
            <w:pPr>
              <w:spacing w:after="0"/>
              <w:jc w:val="center"/>
              <w:rPr>
                <w:sz w:val="21"/>
                <w:szCs w:val="21"/>
              </w:rPr>
            </w:pPr>
          </w:p>
        </w:tc>
        <w:tc>
          <w:tcPr>
            <w:tcW w:w="3241" w:type="dxa"/>
            <w:vAlign w:val="center"/>
          </w:tcPr>
          <w:p w14:paraId="18E0125D" w14:textId="77777777" w:rsidR="00C413E6" w:rsidRDefault="001D182D">
            <w:pPr>
              <w:spacing w:after="0"/>
              <w:jc w:val="center"/>
              <w:rPr>
                <w:sz w:val="21"/>
                <w:szCs w:val="21"/>
              </w:rPr>
            </w:pPr>
            <w:r>
              <w:rPr>
                <w:sz w:val="21"/>
              </w:rPr>
              <w:t>GB/T 10816-2008</w:t>
            </w:r>
          </w:p>
        </w:tc>
      </w:tr>
      <w:tr w:rsidR="00C413E6" w14:paraId="257C6407" w14:textId="77777777">
        <w:trPr>
          <w:trHeight w:val="510"/>
          <w:jc w:val="center"/>
        </w:trPr>
        <w:tc>
          <w:tcPr>
            <w:tcW w:w="1178" w:type="dxa"/>
            <w:vAlign w:val="center"/>
          </w:tcPr>
          <w:p w14:paraId="4CBDC309" w14:textId="77777777" w:rsidR="00C413E6" w:rsidRDefault="001D182D">
            <w:pPr>
              <w:spacing w:after="0"/>
              <w:jc w:val="center"/>
              <w:rPr>
                <w:sz w:val="21"/>
                <w:szCs w:val="21"/>
              </w:rPr>
            </w:pPr>
            <w:r>
              <w:rPr>
                <w:sz w:val="21"/>
              </w:rPr>
              <w:t>9</w:t>
            </w:r>
          </w:p>
        </w:tc>
        <w:tc>
          <w:tcPr>
            <w:tcW w:w="2496" w:type="dxa"/>
            <w:vAlign w:val="center"/>
          </w:tcPr>
          <w:p w14:paraId="26F00C49" w14:textId="77777777" w:rsidR="00C413E6" w:rsidRDefault="001D182D">
            <w:pPr>
              <w:spacing w:after="0"/>
              <w:jc w:val="center"/>
              <w:rPr>
                <w:sz w:val="21"/>
                <w:szCs w:val="21"/>
              </w:rPr>
            </w:pPr>
            <w:r>
              <w:rPr>
                <w:sz w:val="21"/>
              </w:rPr>
              <w:t>磕碰</w:t>
            </w:r>
          </w:p>
        </w:tc>
        <w:tc>
          <w:tcPr>
            <w:tcW w:w="2685" w:type="dxa"/>
            <w:vMerge/>
            <w:vAlign w:val="center"/>
          </w:tcPr>
          <w:p w14:paraId="62140217" w14:textId="77777777" w:rsidR="00C413E6" w:rsidRDefault="00C413E6">
            <w:pPr>
              <w:spacing w:after="0"/>
              <w:jc w:val="center"/>
              <w:rPr>
                <w:sz w:val="21"/>
                <w:szCs w:val="21"/>
              </w:rPr>
            </w:pPr>
          </w:p>
        </w:tc>
        <w:tc>
          <w:tcPr>
            <w:tcW w:w="3241" w:type="dxa"/>
            <w:vAlign w:val="center"/>
          </w:tcPr>
          <w:p w14:paraId="34A127B0" w14:textId="77777777" w:rsidR="00C413E6" w:rsidRDefault="001D182D">
            <w:pPr>
              <w:spacing w:after="0"/>
              <w:jc w:val="center"/>
              <w:rPr>
                <w:sz w:val="21"/>
                <w:szCs w:val="21"/>
              </w:rPr>
            </w:pPr>
            <w:r>
              <w:rPr>
                <w:sz w:val="21"/>
              </w:rPr>
              <w:t>GB/T 10816-2008</w:t>
            </w:r>
          </w:p>
        </w:tc>
      </w:tr>
      <w:tr w:rsidR="00C413E6" w14:paraId="076E0E23" w14:textId="77777777">
        <w:trPr>
          <w:jc w:val="center"/>
        </w:trPr>
        <w:tc>
          <w:tcPr>
            <w:tcW w:w="1178" w:type="dxa"/>
            <w:vAlign w:val="center"/>
          </w:tcPr>
          <w:p w14:paraId="30163942" w14:textId="77777777" w:rsidR="00C413E6" w:rsidRDefault="001D182D">
            <w:pPr>
              <w:spacing w:after="0"/>
              <w:jc w:val="center"/>
              <w:rPr>
                <w:sz w:val="21"/>
                <w:szCs w:val="21"/>
              </w:rPr>
            </w:pPr>
            <w:r>
              <w:rPr>
                <w:sz w:val="21"/>
              </w:rPr>
              <w:t>10</w:t>
            </w:r>
          </w:p>
        </w:tc>
        <w:tc>
          <w:tcPr>
            <w:tcW w:w="2496" w:type="dxa"/>
            <w:vAlign w:val="center"/>
          </w:tcPr>
          <w:p w14:paraId="5F9F7536" w14:textId="77777777" w:rsidR="00C413E6" w:rsidRDefault="001D182D">
            <w:pPr>
              <w:spacing w:after="0"/>
              <w:jc w:val="center"/>
              <w:rPr>
                <w:sz w:val="21"/>
                <w:szCs w:val="21"/>
              </w:rPr>
            </w:pPr>
            <w:r>
              <w:rPr>
                <w:sz w:val="21"/>
              </w:rPr>
              <w:t>外观质量</w:t>
            </w:r>
          </w:p>
        </w:tc>
        <w:tc>
          <w:tcPr>
            <w:tcW w:w="2685" w:type="dxa"/>
            <w:vMerge/>
            <w:vAlign w:val="center"/>
          </w:tcPr>
          <w:p w14:paraId="03608977" w14:textId="77777777" w:rsidR="00C413E6" w:rsidRDefault="00C413E6">
            <w:pPr>
              <w:spacing w:after="0"/>
              <w:jc w:val="center"/>
              <w:rPr>
                <w:sz w:val="21"/>
                <w:szCs w:val="21"/>
              </w:rPr>
            </w:pPr>
          </w:p>
        </w:tc>
        <w:tc>
          <w:tcPr>
            <w:tcW w:w="3241" w:type="dxa"/>
            <w:vAlign w:val="center"/>
          </w:tcPr>
          <w:p w14:paraId="29863C79" w14:textId="77777777" w:rsidR="00C413E6" w:rsidRDefault="001D182D">
            <w:pPr>
              <w:spacing w:after="0"/>
              <w:jc w:val="center"/>
              <w:rPr>
                <w:sz w:val="21"/>
              </w:rPr>
            </w:pPr>
            <w:r>
              <w:rPr>
                <w:sz w:val="21"/>
              </w:rPr>
              <w:t>GB/T 3300-2008</w:t>
            </w:r>
          </w:p>
          <w:p w14:paraId="1DCAC82C" w14:textId="77777777" w:rsidR="00C413E6" w:rsidRDefault="001D182D">
            <w:pPr>
              <w:spacing w:after="0"/>
              <w:jc w:val="center"/>
              <w:rPr>
                <w:sz w:val="21"/>
                <w:szCs w:val="21"/>
              </w:rPr>
            </w:pPr>
            <w:r>
              <w:rPr>
                <w:sz w:val="21"/>
              </w:rPr>
              <w:t>GB/T 10816-2008</w:t>
            </w:r>
          </w:p>
        </w:tc>
      </w:tr>
    </w:tbl>
    <w:p w14:paraId="24211980" w14:textId="77777777" w:rsidR="00C413E6" w:rsidRDefault="00C413E6">
      <w:pPr>
        <w:rPr>
          <w:sz w:val="24"/>
          <w:szCs w:val="24"/>
          <w:lang w:bidi="ar"/>
        </w:rPr>
      </w:pPr>
    </w:p>
    <w:p w14:paraId="24DC139A" w14:textId="77777777" w:rsidR="00C413E6" w:rsidRDefault="001D182D">
      <w:pPr>
        <w:rPr>
          <w:lang w:bidi="ar"/>
        </w:rPr>
      </w:pPr>
      <w:r>
        <w:rPr>
          <w:rFonts w:ascii="宋体" w:hAnsi="宋体" w:hint="eastAsia"/>
          <w:sz w:val="24"/>
          <w:szCs w:val="24"/>
          <w:lang w:bidi="ar"/>
        </w:rPr>
        <w:t>2</w:t>
      </w:r>
      <w:r>
        <w:rPr>
          <w:rFonts w:ascii="宋体" w:hAnsi="宋体"/>
          <w:sz w:val="24"/>
          <w:szCs w:val="24"/>
          <w:lang w:bidi="ar"/>
        </w:rPr>
        <w:t xml:space="preserve">. </w:t>
      </w:r>
      <w:r>
        <w:rPr>
          <w:rFonts w:ascii="宋体" w:hAnsi="宋体"/>
          <w:sz w:val="24"/>
          <w:szCs w:val="24"/>
          <w:lang w:bidi="ar"/>
        </w:rPr>
        <w:t>苏州家具博览中心</w:t>
      </w:r>
      <w:r>
        <w:rPr>
          <w:rFonts w:ascii="宋体" w:hAnsi="宋体"/>
          <w:sz w:val="24"/>
          <w:szCs w:val="24"/>
          <w:lang w:bidi="ar"/>
        </w:rPr>
        <w:t>(</w:t>
      </w:r>
      <w:r>
        <w:rPr>
          <w:rFonts w:ascii="宋体" w:hAnsi="宋体"/>
          <w:sz w:val="24"/>
          <w:szCs w:val="24"/>
          <w:lang w:bidi="ar"/>
        </w:rPr>
        <w:t>家具产品检验项目、依据及方法</w:t>
      </w:r>
      <w:r>
        <w:rPr>
          <w:rFonts w:ascii="宋体" w:hAnsi="宋体"/>
          <w:sz w:val="24"/>
          <w:szCs w:val="24"/>
          <w:lang w:bidi="ar"/>
        </w:rPr>
        <w:t>)</w:t>
      </w:r>
    </w:p>
    <w:p w14:paraId="29E8B517" w14:textId="77777777" w:rsidR="00C413E6" w:rsidRDefault="001D182D">
      <w:r>
        <w:t>木制家具产品（标注执行标准</w:t>
      </w:r>
      <w:r>
        <w:t>GB/T 3324-2017</w:t>
      </w:r>
      <w: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
        <w:gridCol w:w="753"/>
        <w:gridCol w:w="1170"/>
        <w:gridCol w:w="1923"/>
        <w:gridCol w:w="1128"/>
        <w:gridCol w:w="3112"/>
      </w:tblGrid>
      <w:tr w:rsidR="00C413E6" w14:paraId="2ED201AA" w14:textId="77777777">
        <w:trPr>
          <w:trHeight w:val="454"/>
          <w:tblHeader/>
          <w:jc w:val="center"/>
        </w:trPr>
        <w:tc>
          <w:tcPr>
            <w:tcW w:w="433" w:type="dxa"/>
            <w:vAlign w:val="center"/>
          </w:tcPr>
          <w:p w14:paraId="5F780B65" w14:textId="77777777" w:rsidR="00C413E6" w:rsidRDefault="001D182D">
            <w:pPr>
              <w:spacing w:after="0"/>
              <w:jc w:val="center"/>
            </w:pPr>
            <w:r>
              <w:rPr>
                <w:lang w:bidi="ar"/>
              </w:rPr>
              <w:t>序号</w:t>
            </w:r>
          </w:p>
        </w:tc>
        <w:tc>
          <w:tcPr>
            <w:tcW w:w="3848" w:type="dxa"/>
            <w:gridSpan w:val="3"/>
            <w:vAlign w:val="center"/>
          </w:tcPr>
          <w:p w14:paraId="1B5A0BF1" w14:textId="77777777" w:rsidR="00C413E6" w:rsidRDefault="001D182D">
            <w:pPr>
              <w:spacing w:after="0"/>
              <w:jc w:val="center"/>
            </w:pPr>
            <w:r>
              <w:rPr>
                <w:lang w:bidi="ar"/>
              </w:rPr>
              <w:t>检验项目</w:t>
            </w:r>
          </w:p>
        </w:tc>
        <w:tc>
          <w:tcPr>
            <w:tcW w:w="1128" w:type="dxa"/>
            <w:vAlign w:val="center"/>
          </w:tcPr>
          <w:p w14:paraId="6888E5C1" w14:textId="77777777" w:rsidR="00C413E6" w:rsidRDefault="001D182D">
            <w:pPr>
              <w:spacing w:after="0"/>
              <w:jc w:val="center"/>
            </w:pPr>
            <w:r>
              <w:rPr>
                <w:lang w:bidi="ar"/>
              </w:rPr>
              <w:t>检验依据</w:t>
            </w:r>
          </w:p>
        </w:tc>
        <w:tc>
          <w:tcPr>
            <w:tcW w:w="1182" w:type="dxa"/>
            <w:vAlign w:val="center"/>
          </w:tcPr>
          <w:p w14:paraId="66E308B5" w14:textId="77777777" w:rsidR="00C413E6" w:rsidRDefault="001D182D">
            <w:pPr>
              <w:spacing w:after="0"/>
              <w:jc w:val="center"/>
            </w:pPr>
            <w:r>
              <w:rPr>
                <w:lang w:bidi="ar"/>
              </w:rPr>
              <w:t>检验方法</w:t>
            </w:r>
          </w:p>
        </w:tc>
      </w:tr>
      <w:tr w:rsidR="00C413E6" w14:paraId="4F9D4AAE" w14:textId="77777777">
        <w:trPr>
          <w:trHeight w:val="454"/>
          <w:jc w:val="center"/>
        </w:trPr>
        <w:tc>
          <w:tcPr>
            <w:tcW w:w="433" w:type="dxa"/>
            <w:vAlign w:val="center"/>
          </w:tcPr>
          <w:p w14:paraId="49969E8A" w14:textId="77777777" w:rsidR="00C413E6" w:rsidRDefault="001D182D">
            <w:pPr>
              <w:spacing w:after="0"/>
              <w:jc w:val="center"/>
            </w:pPr>
            <w:r>
              <w:rPr>
                <w:lang w:bidi="ar"/>
              </w:rPr>
              <w:t>1</w:t>
            </w:r>
          </w:p>
        </w:tc>
        <w:tc>
          <w:tcPr>
            <w:tcW w:w="3848" w:type="dxa"/>
            <w:gridSpan w:val="3"/>
            <w:vAlign w:val="center"/>
          </w:tcPr>
          <w:p w14:paraId="324CEE6C" w14:textId="77777777" w:rsidR="00C413E6" w:rsidRDefault="001D182D">
            <w:pPr>
              <w:spacing w:after="0"/>
              <w:jc w:val="center"/>
            </w:pPr>
            <w:r>
              <w:t>木工要求</w:t>
            </w:r>
          </w:p>
        </w:tc>
        <w:tc>
          <w:tcPr>
            <w:tcW w:w="1128" w:type="dxa"/>
            <w:vAlign w:val="center"/>
          </w:tcPr>
          <w:p w14:paraId="4C637A5A" w14:textId="77777777" w:rsidR="00C413E6" w:rsidRDefault="001D182D">
            <w:pPr>
              <w:spacing w:after="0"/>
              <w:jc w:val="center"/>
            </w:pPr>
            <w:r>
              <w:rPr>
                <w:lang w:bidi="ar"/>
              </w:rPr>
              <w:t>GB/T 3324—2017</w:t>
            </w:r>
          </w:p>
        </w:tc>
        <w:tc>
          <w:tcPr>
            <w:tcW w:w="1182" w:type="dxa"/>
            <w:vAlign w:val="center"/>
          </w:tcPr>
          <w:p w14:paraId="1F59B5B9" w14:textId="77777777" w:rsidR="00C413E6" w:rsidRDefault="001D182D">
            <w:pPr>
              <w:spacing w:after="0"/>
              <w:jc w:val="center"/>
            </w:pPr>
            <w:r>
              <w:rPr>
                <w:lang w:bidi="ar"/>
              </w:rPr>
              <w:t xml:space="preserve">GB/T 3324—2017 </w:t>
            </w:r>
          </w:p>
        </w:tc>
      </w:tr>
      <w:tr w:rsidR="00C413E6" w14:paraId="67942A1C" w14:textId="77777777">
        <w:trPr>
          <w:trHeight w:val="454"/>
          <w:jc w:val="center"/>
        </w:trPr>
        <w:tc>
          <w:tcPr>
            <w:tcW w:w="433" w:type="dxa"/>
            <w:vAlign w:val="center"/>
          </w:tcPr>
          <w:p w14:paraId="6046D232" w14:textId="77777777" w:rsidR="00C413E6" w:rsidRDefault="001D182D">
            <w:pPr>
              <w:spacing w:after="0"/>
              <w:jc w:val="center"/>
            </w:pPr>
            <w:r>
              <w:rPr>
                <w:lang w:bidi="ar"/>
              </w:rPr>
              <w:t>2</w:t>
            </w:r>
          </w:p>
        </w:tc>
        <w:tc>
          <w:tcPr>
            <w:tcW w:w="753" w:type="dxa"/>
            <w:vMerge w:val="restart"/>
            <w:vAlign w:val="center"/>
          </w:tcPr>
          <w:p w14:paraId="17FAB1F7" w14:textId="77777777" w:rsidR="00C413E6" w:rsidRDefault="001D182D">
            <w:pPr>
              <w:spacing w:after="0"/>
              <w:jc w:val="center"/>
            </w:pPr>
            <w:r>
              <w:rPr>
                <w:lang w:bidi="ar"/>
              </w:rPr>
              <w:t>力学性能</w:t>
            </w:r>
            <w:r>
              <w:rPr>
                <w:lang w:bidi="ar"/>
              </w:rPr>
              <w:t>-</w:t>
            </w:r>
            <w:r>
              <w:rPr>
                <w:lang w:bidi="ar"/>
              </w:rPr>
              <w:t>柜类强度</w:t>
            </w:r>
          </w:p>
        </w:tc>
        <w:tc>
          <w:tcPr>
            <w:tcW w:w="2565" w:type="dxa"/>
            <w:gridSpan w:val="2"/>
            <w:vAlign w:val="center"/>
          </w:tcPr>
          <w:p w14:paraId="078A167E" w14:textId="77777777" w:rsidR="00C413E6" w:rsidRDefault="001D182D">
            <w:pPr>
              <w:spacing w:after="0"/>
              <w:jc w:val="center"/>
            </w:pPr>
            <w:r>
              <w:rPr>
                <w:lang w:bidi="ar"/>
              </w:rPr>
              <w:t>结构和底架强度试验</w:t>
            </w:r>
          </w:p>
        </w:tc>
        <w:tc>
          <w:tcPr>
            <w:tcW w:w="1128" w:type="dxa"/>
            <w:vAlign w:val="center"/>
          </w:tcPr>
          <w:p w14:paraId="578D975E" w14:textId="77777777" w:rsidR="00C413E6" w:rsidRDefault="001D182D">
            <w:pPr>
              <w:spacing w:after="0"/>
              <w:jc w:val="center"/>
            </w:pPr>
            <w:r>
              <w:rPr>
                <w:lang w:bidi="ar"/>
              </w:rPr>
              <w:t>GB/T 3324—2017</w:t>
            </w:r>
          </w:p>
        </w:tc>
        <w:tc>
          <w:tcPr>
            <w:tcW w:w="1182" w:type="dxa"/>
            <w:vAlign w:val="center"/>
          </w:tcPr>
          <w:p w14:paraId="6DF4E8CE" w14:textId="77777777" w:rsidR="00C413E6" w:rsidRDefault="001D182D">
            <w:pPr>
              <w:spacing w:after="0"/>
              <w:jc w:val="center"/>
            </w:pPr>
            <w:r>
              <w:rPr>
                <w:lang w:bidi="ar"/>
              </w:rPr>
              <w:t xml:space="preserve">GB/T 10357.5-2011 </w:t>
            </w:r>
          </w:p>
        </w:tc>
      </w:tr>
      <w:tr w:rsidR="00C413E6" w14:paraId="1F87BE8F" w14:textId="77777777">
        <w:trPr>
          <w:trHeight w:val="454"/>
          <w:jc w:val="center"/>
        </w:trPr>
        <w:tc>
          <w:tcPr>
            <w:tcW w:w="433" w:type="dxa"/>
            <w:vAlign w:val="center"/>
          </w:tcPr>
          <w:p w14:paraId="3A205701" w14:textId="77777777" w:rsidR="00C413E6" w:rsidRDefault="001D182D">
            <w:pPr>
              <w:spacing w:after="0"/>
              <w:jc w:val="center"/>
            </w:pPr>
            <w:r>
              <w:rPr>
                <w:lang w:bidi="ar"/>
              </w:rPr>
              <w:t>3</w:t>
            </w:r>
          </w:p>
        </w:tc>
        <w:tc>
          <w:tcPr>
            <w:tcW w:w="753" w:type="dxa"/>
            <w:vMerge/>
            <w:vAlign w:val="center"/>
          </w:tcPr>
          <w:p w14:paraId="05B68B3F" w14:textId="77777777" w:rsidR="00C413E6" w:rsidRDefault="00C413E6">
            <w:pPr>
              <w:spacing w:after="0"/>
            </w:pPr>
          </w:p>
        </w:tc>
        <w:tc>
          <w:tcPr>
            <w:tcW w:w="2565" w:type="dxa"/>
            <w:gridSpan w:val="2"/>
            <w:vAlign w:val="center"/>
          </w:tcPr>
          <w:p w14:paraId="4708A71C" w14:textId="77777777" w:rsidR="00C413E6" w:rsidRDefault="001D182D">
            <w:pPr>
              <w:spacing w:after="0"/>
              <w:jc w:val="center"/>
            </w:pPr>
            <w:r>
              <w:rPr>
                <w:lang w:bidi="ar"/>
              </w:rPr>
              <w:t>推拉构件结构强度试验</w:t>
            </w:r>
          </w:p>
        </w:tc>
        <w:tc>
          <w:tcPr>
            <w:tcW w:w="1128" w:type="dxa"/>
            <w:vAlign w:val="center"/>
          </w:tcPr>
          <w:p w14:paraId="31FFB1FE" w14:textId="77777777" w:rsidR="00C413E6" w:rsidRDefault="001D182D">
            <w:pPr>
              <w:spacing w:after="0"/>
              <w:jc w:val="center"/>
            </w:pPr>
            <w:r>
              <w:rPr>
                <w:lang w:bidi="ar"/>
              </w:rPr>
              <w:t>GB/T 3324—</w:t>
            </w:r>
            <w:r>
              <w:rPr>
                <w:lang w:bidi="ar"/>
              </w:rPr>
              <w:lastRenderedPageBreak/>
              <w:t>2017</w:t>
            </w:r>
          </w:p>
        </w:tc>
        <w:tc>
          <w:tcPr>
            <w:tcW w:w="1182" w:type="dxa"/>
            <w:vAlign w:val="center"/>
          </w:tcPr>
          <w:p w14:paraId="395C286D" w14:textId="77777777" w:rsidR="00C413E6" w:rsidRDefault="001D182D">
            <w:pPr>
              <w:spacing w:after="0"/>
              <w:jc w:val="center"/>
              <w:rPr>
                <w:lang w:bidi="ar"/>
              </w:rPr>
            </w:pPr>
            <w:r>
              <w:rPr>
                <w:lang w:bidi="ar"/>
              </w:rPr>
              <w:lastRenderedPageBreak/>
              <w:t>GB/T 10357.5-2011</w:t>
            </w:r>
          </w:p>
        </w:tc>
      </w:tr>
      <w:tr w:rsidR="00C413E6" w14:paraId="3F0240DB" w14:textId="77777777">
        <w:trPr>
          <w:trHeight w:val="454"/>
          <w:jc w:val="center"/>
        </w:trPr>
        <w:tc>
          <w:tcPr>
            <w:tcW w:w="433" w:type="dxa"/>
            <w:vAlign w:val="center"/>
          </w:tcPr>
          <w:p w14:paraId="35A62913" w14:textId="77777777" w:rsidR="00C413E6" w:rsidRDefault="001D182D">
            <w:pPr>
              <w:spacing w:after="0"/>
              <w:jc w:val="center"/>
            </w:pPr>
            <w:r>
              <w:rPr>
                <w:lang w:bidi="ar"/>
              </w:rPr>
              <w:t>4</w:t>
            </w:r>
          </w:p>
        </w:tc>
        <w:tc>
          <w:tcPr>
            <w:tcW w:w="753" w:type="dxa"/>
            <w:vMerge/>
            <w:vAlign w:val="center"/>
          </w:tcPr>
          <w:p w14:paraId="42828F6D" w14:textId="77777777" w:rsidR="00C413E6" w:rsidRDefault="00C413E6">
            <w:pPr>
              <w:spacing w:after="0"/>
            </w:pPr>
          </w:p>
        </w:tc>
        <w:tc>
          <w:tcPr>
            <w:tcW w:w="2565" w:type="dxa"/>
            <w:gridSpan w:val="2"/>
            <w:vAlign w:val="center"/>
          </w:tcPr>
          <w:p w14:paraId="25C5140D" w14:textId="77777777" w:rsidR="00C413E6" w:rsidRDefault="001D182D">
            <w:pPr>
              <w:spacing w:after="0"/>
              <w:jc w:val="center"/>
            </w:pPr>
            <w:r>
              <w:rPr>
                <w:lang w:bidi="ar"/>
              </w:rPr>
              <w:t>推拉构件强度试验</w:t>
            </w:r>
          </w:p>
        </w:tc>
        <w:tc>
          <w:tcPr>
            <w:tcW w:w="1128" w:type="dxa"/>
            <w:vAlign w:val="center"/>
          </w:tcPr>
          <w:p w14:paraId="149F0D31" w14:textId="77777777" w:rsidR="00C413E6" w:rsidRDefault="001D182D">
            <w:pPr>
              <w:spacing w:after="0"/>
              <w:jc w:val="center"/>
            </w:pPr>
            <w:r>
              <w:rPr>
                <w:lang w:bidi="ar"/>
              </w:rPr>
              <w:t>GB/T 3324—2017</w:t>
            </w:r>
          </w:p>
        </w:tc>
        <w:tc>
          <w:tcPr>
            <w:tcW w:w="1182" w:type="dxa"/>
            <w:vAlign w:val="center"/>
          </w:tcPr>
          <w:p w14:paraId="34C9DBCE" w14:textId="77777777" w:rsidR="00C413E6" w:rsidRDefault="001D182D">
            <w:pPr>
              <w:spacing w:after="0"/>
              <w:jc w:val="center"/>
              <w:rPr>
                <w:lang w:bidi="ar"/>
              </w:rPr>
            </w:pPr>
            <w:r>
              <w:rPr>
                <w:lang w:bidi="ar"/>
              </w:rPr>
              <w:t>GB/T 10357.5-2011</w:t>
            </w:r>
          </w:p>
        </w:tc>
      </w:tr>
      <w:tr w:rsidR="00C413E6" w14:paraId="475793AE" w14:textId="77777777">
        <w:trPr>
          <w:trHeight w:val="454"/>
          <w:jc w:val="center"/>
        </w:trPr>
        <w:tc>
          <w:tcPr>
            <w:tcW w:w="433" w:type="dxa"/>
            <w:vAlign w:val="center"/>
          </w:tcPr>
          <w:p w14:paraId="547EF54A" w14:textId="77777777" w:rsidR="00C413E6" w:rsidRDefault="001D182D">
            <w:pPr>
              <w:spacing w:after="0"/>
              <w:jc w:val="center"/>
            </w:pPr>
            <w:r>
              <w:rPr>
                <w:lang w:bidi="ar"/>
              </w:rPr>
              <w:t>5</w:t>
            </w:r>
          </w:p>
        </w:tc>
        <w:tc>
          <w:tcPr>
            <w:tcW w:w="3848" w:type="dxa"/>
            <w:gridSpan w:val="3"/>
            <w:vAlign w:val="center"/>
          </w:tcPr>
          <w:p w14:paraId="2594E8A8" w14:textId="77777777" w:rsidR="00C413E6" w:rsidRDefault="001D182D">
            <w:pPr>
              <w:spacing w:after="0"/>
              <w:jc w:val="center"/>
            </w:pPr>
            <w:r>
              <w:rPr>
                <w:lang w:bidi="ar"/>
              </w:rPr>
              <w:t>力学性能</w:t>
            </w:r>
            <w:r>
              <w:rPr>
                <w:lang w:bidi="ar"/>
              </w:rPr>
              <w:t>-</w:t>
            </w:r>
            <w:r>
              <w:rPr>
                <w:lang w:bidi="ar"/>
              </w:rPr>
              <w:t>柜类稳定性</w:t>
            </w:r>
          </w:p>
        </w:tc>
        <w:tc>
          <w:tcPr>
            <w:tcW w:w="1128" w:type="dxa"/>
            <w:vAlign w:val="center"/>
          </w:tcPr>
          <w:p w14:paraId="5CAE4787" w14:textId="77777777" w:rsidR="00C413E6" w:rsidRDefault="001D182D">
            <w:pPr>
              <w:spacing w:after="0"/>
              <w:jc w:val="center"/>
            </w:pPr>
            <w:r>
              <w:rPr>
                <w:lang w:bidi="ar"/>
              </w:rPr>
              <w:t>GB/T 3324—2017</w:t>
            </w:r>
          </w:p>
        </w:tc>
        <w:tc>
          <w:tcPr>
            <w:tcW w:w="1182" w:type="dxa"/>
            <w:vAlign w:val="center"/>
          </w:tcPr>
          <w:p w14:paraId="24FADF5C" w14:textId="77777777" w:rsidR="00C413E6" w:rsidRDefault="001D182D">
            <w:pPr>
              <w:spacing w:after="0"/>
              <w:jc w:val="center"/>
            </w:pPr>
            <w:r>
              <w:rPr>
                <w:lang w:bidi="ar"/>
              </w:rPr>
              <w:t xml:space="preserve">GB/T 10357.4-2013 </w:t>
            </w:r>
          </w:p>
        </w:tc>
      </w:tr>
      <w:tr w:rsidR="00C413E6" w14:paraId="632D8E7B" w14:textId="77777777">
        <w:trPr>
          <w:trHeight w:val="454"/>
          <w:jc w:val="center"/>
        </w:trPr>
        <w:tc>
          <w:tcPr>
            <w:tcW w:w="433" w:type="dxa"/>
            <w:vAlign w:val="center"/>
          </w:tcPr>
          <w:p w14:paraId="05C94A17" w14:textId="77777777" w:rsidR="00C413E6" w:rsidRDefault="001D182D">
            <w:pPr>
              <w:spacing w:after="0"/>
              <w:jc w:val="center"/>
            </w:pPr>
            <w:r>
              <w:rPr>
                <w:lang w:bidi="ar"/>
              </w:rPr>
              <w:t>6</w:t>
            </w:r>
          </w:p>
        </w:tc>
        <w:tc>
          <w:tcPr>
            <w:tcW w:w="753" w:type="dxa"/>
            <w:vMerge w:val="restart"/>
            <w:vAlign w:val="center"/>
          </w:tcPr>
          <w:p w14:paraId="162BF999" w14:textId="77777777" w:rsidR="00C413E6" w:rsidRDefault="001D182D">
            <w:pPr>
              <w:spacing w:after="0"/>
              <w:jc w:val="center"/>
            </w:pPr>
            <w:r>
              <w:rPr>
                <w:lang w:bidi="ar"/>
              </w:rPr>
              <w:t>力学性能</w:t>
            </w:r>
            <w:r>
              <w:rPr>
                <w:lang w:bidi="ar"/>
              </w:rPr>
              <w:t>-</w:t>
            </w:r>
            <w:r>
              <w:rPr>
                <w:lang w:bidi="ar"/>
              </w:rPr>
              <w:t>桌类强度</w:t>
            </w:r>
          </w:p>
        </w:tc>
        <w:tc>
          <w:tcPr>
            <w:tcW w:w="2565" w:type="dxa"/>
            <w:gridSpan w:val="2"/>
            <w:vAlign w:val="center"/>
          </w:tcPr>
          <w:p w14:paraId="301320A0" w14:textId="77777777" w:rsidR="00C413E6" w:rsidRDefault="001D182D">
            <w:pPr>
              <w:spacing w:after="0"/>
              <w:jc w:val="center"/>
            </w:pPr>
            <w:r>
              <w:rPr>
                <w:lang w:bidi="ar"/>
              </w:rPr>
              <w:t>桌面垂直静载荷试验</w:t>
            </w:r>
          </w:p>
        </w:tc>
        <w:tc>
          <w:tcPr>
            <w:tcW w:w="1128" w:type="dxa"/>
            <w:vAlign w:val="center"/>
          </w:tcPr>
          <w:p w14:paraId="68D75CE2" w14:textId="77777777" w:rsidR="00C413E6" w:rsidRDefault="001D182D">
            <w:pPr>
              <w:spacing w:after="0"/>
              <w:jc w:val="center"/>
            </w:pPr>
            <w:r>
              <w:rPr>
                <w:lang w:bidi="ar"/>
              </w:rPr>
              <w:t>GB/T 3324—2017</w:t>
            </w:r>
          </w:p>
        </w:tc>
        <w:tc>
          <w:tcPr>
            <w:tcW w:w="1182" w:type="dxa"/>
            <w:vAlign w:val="center"/>
          </w:tcPr>
          <w:p w14:paraId="2913443D" w14:textId="77777777" w:rsidR="00C413E6" w:rsidRDefault="001D182D">
            <w:pPr>
              <w:spacing w:after="0"/>
              <w:jc w:val="center"/>
            </w:pPr>
            <w:r>
              <w:rPr>
                <w:lang w:bidi="ar"/>
              </w:rPr>
              <w:t>GB/T 10357.1-2013</w:t>
            </w:r>
          </w:p>
        </w:tc>
      </w:tr>
      <w:tr w:rsidR="00C413E6" w14:paraId="117DA109" w14:textId="77777777">
        <w:trPr>
          <w:trHeight w:val="454"/>
          <w:jc w:val="center"/>
        </w:trPr>
        <w:tc>
          <w:tcPr>
            <w:tcW w:w="433" w:type="dxa"/>
            <w:vAlign w:val="center"/>
          </w:tcPr>
          <w:p w14:paraId="65BFF8F8" w14:textId="77777777" w:rsidR="00C413E6" w:rsidRDefault="001D182D">
            <w:pPr>
              <w:spacing w:after="0"/>
              <w:jc w:val="center"/>
            </w:pPr>
            <w:r>
              <w:rPr>
                <w:lang w:bidi="ar"/>
              </w:rPr>
              <w:t>7</w:t>
            </w:r>
          </w:p>
        </w:tc>
        <w:tc>
          <w:tcPr>
            <w:tcW w:w="753" w:type="dxa"/>
            <w:vMerge/>
            <w:vAlign w:val="center"/>
          </w:tcPr>
          <w:p w14:paraId="10BF3EB4" w14:textId="77777777" w:rsidR="00C413E6" w:rsidRDefault="00C413E6">
            <w:pPr>
              <w:spacing w:after="0"/>
            </w:pPr>
          </w:p>
        </w:tc>
        <w:tc>
          <w:tcPr>
            <w:tcW w:w="2565" w:type="dxa"/>
            <w:gridSpan w:val="2"/>
            <w:vAlign w:val="center"/>
          </w:tcPr>
          <w:p w14:paraId="13D5357E" w14:textId="77777777" w:rsidR="00C413E6" w:rsidRDefault="001D182D">
            <w:pPr>
              <w:spacing w:after="0"/>
              <w:jc w:val="center"/>
            </w:pPr>
            <w:r>
              <w:rPr>
                <w:lang w:bidi="ar"/>
              </w:rPr>
              <w:t>水平静载荷试验</w:t>
            </w:r>
          </w:p>
        </w:tc>
        <w:tc>
          <w:tcPr>
            <w:tcW w:w="1128" w:type="dxa"/>
            <w:vAlign w:val="center"/>
          </w:tcPr>
          <w:p w14:paraId="7571DBCA" w14:textId="77777777" w:rsidR="00C413E6" w:rsidRDefault="001D182D">
            <w:pPr>
              <w:spacing w:after="0"/>
              <w:jc w:val="center"/>
            </w:pPr>
            <w:r>
              <w:rPr>
                <w:lang w:bidi="ar"/>
              </w:rPr>
              <w:t>GB/T 3324—2017</w:t>
            </w:r>
          </w:p>
        </w:tc>
        <w:tc>
          <w:tcPr>
            <w:tcW w:w="1182" w:type="dxa"/>
            <w:vAlign w:val="center"/>
          </w:tcPr>
          <w:p w14:paraId="2C09DD5A" w14:textId="77777777" w:rsidR="00C413E6" w:rsidRDefault="001D182D">
            <w:pPr>
              <w:spacing w:after="0"/>
              <w:jc w:val="center"/>
            </w:pPr>
            <w:r>
              <w:rPr>
                <w:lang w:bidi="ar"/>
              </w:rPr>
              <w:t>GB/T 10357.1-2013</w:t>
            </w:r>
          </w:p>
        </w:tc>
      </w:tr>
      <w:tr w:rsidR="00C413E6" w14:paraId="1E85CF96" w14:textId="77777777">
        <w:trPr>
          <w:trHeight w:val="454"/>
          <w:jc w:val="center"/>
        </w:trPr>
        <w:tc>
          <w:tcPr>
            <w:tcW w:w="433" w:type="dxa"/>
            <w:vAlign w:val="center"/>
          </w:tcPr>
          <w:p w14:paraId="1B9799DB" w14:textId="77777777" w:rsidR="00C413E6" w:rsidRDefault="001D182D">
            <w:pPr>
              <w:spacing w:after="0"/>
              <w:jc w:val="center"/>
            </w:pPr>
            <w:r>
              <w:rPr>
                <w:lang w:bidi="ar"/>
              </w:rPr>
              <w:t>8</w:t>
            </w:r>
          </w:p>
        </w:tc>
        <w:tc>
          <w:tcPr>
            <w:tcW w:w="753" w:type="dxa"/>
            <w:vMerge/>
            <w:vAlign w:val="center"/>
          </w:tcPr>
          <w:p w14:paraId="21F63A41" w14:textId="77777777" w:rsidR="00C413E6" w:rsidRDefault="00C413E6">
            <w:pPr>
              <w:spacing w:after="0"/>
            </w:pPr>
          </w:p>
        </w:tc>
        <w:tc>
          <w:tcPr>
            <w:tcW w:w="2565" w:type="dxa"/>
            <w:gridSpan w:val="2"/>
            <w:vAlign w:val="center"/>
          </w:tcPr>
          <w:p w14:paraId="7E25A554" w14:textId="77777777" w:rsidR="00C413E6" w:rsidRDefault="001D182D">
            <w:pPr>
              <w:spacing w:after="0"/>
              <w:jc w:val="center"/>
            </w:pPr>
            <w:r>
              <w:rPr>
                <w:lang w:bidi="ar"/>
              </w:rPr>
              <w:t>桌面垂直冲击试验</w:t>
            </w:r>
          </w:p>
        </w:tc>
        <w:tc>
          <w:tcPr>
            <w:tcW w:w="1128" w:type="dxa"/>
            <w:vAlign w:val="center"/>
          </w:tcPr>
          <w:p w14:paraId="05447FEE" w14:textId="77777777" w:rsidR="00C413E6" w:rsidRDefault="001D182D">
            <w:pPr>
              <w:spacing w:after="0"/>
              <w:jc w:val="center"/>
            </w:pPr>
            <w:r>
              <w:rPr>
                <w:lang w:bidi="ar"/>
              </w:rPr>
              <w:t>GB/T 3324—2017</w:t>
            </w:r>
          </w:p>
        </w:tc>
        <w:tc>
          <w:tcPr>
            <w:tcW w:w="1182" w:type="dxa"/>
            <w:vAlign w:val="center"/>
          </w:tcPr>
          <w:p w14:paraId="2FEC7D0B" w14:textId="77777777" w:rsidR="00C413E6" w:rsidRDefault="001D182D">
            <w:pPr>
              <w:spacing w:after="0"/>
              <w:jc w:val="center"/>
            </w:pPr>
            <w:r>
              <w:rPr>
                <w:lang w:bidi="ar"/>
              </w:rPr>
              <w:t>GB/T 10357.1-2013</w:t>
            </w:r>
          </w:p>
        </w:tc>
      </w:tr>
      <w:tr w:rsidR="00C413E6" w14:paraId="6CF1B117" w14:textId="77777777">
        <w:trPr>
          <w:trHeight w:val="454"/>
          <w:jc w:val="center"/>
        </w:trPr>
        <w:tc>
          <w:tcPr>
            <w:tcW w:w="433" w:type="dxa"/>
            <w:vAlign w:val="center"/>
          </w:tcPr>
          <w:p w14:paraId="0E797700" w14:textId="77777777" w:rsidR="00C413E6" w:rsidRDefault="001D182D">
            <w:pPr>
              <w:spacing w:after="0"/>
              <w:jc w:val="center"/>
            </w:pPr>
            <w:r>
              <w:rPr>
                <w:lang w:bidi="ar"/>
              </w:rPr>
              <w:t>9</w:t>
            </w:r>
          </w:p>
        </w:tc>
        <w:tc>
          <w:tcPr>
            <w:tcW w:w="753" w:type="dxa"/>
            <w:vMerge/>
            <w:vAlign w:val="center"/>
          </w:tcPr>
          <w:p w14:paraId="64D6F5BE" w14:textId="77777777" w:rsidR="00C413E6" w:rsidRDefault="00C413E6">
            <w:pPr>
              <w:spacing w:after="0"/>
            </w:pPr>
          </w:p>
        </w:tc>
        <w:tc>
          <w:tcPr>
            <w:tcW w:w="2565" w:type="dxa"/>
            <w:gridSpan w:val="2"/>
            <w:vAlign w:val="center"/>
          </w:tcPr>
          <w:p w14:paraId="259E6373" w14:textId="77777777" w:rsidR="00C413E6" w:rsidRDefault="001D182D">
            <w:pPr>
              <w:spacing w:after="0"/>
              <w:jc w:val="center"/>
            </w:pPr>
            <w:r>
              <w:rPr>
                <w:lang w:bidi="ar"/>
              </w:rPr>
              <w:t>桌腿跌落试验</w:t>
            </w:r>
          </w:p>
        </w:tc>
        <w:tc>
          <w:tcPr>
            <w:tcW w:w="1128" w:type="dxa"/>
            <w:vAlign w:val="center"/>
          </w:tcPr>
          <w:p w14:paraId="4859FC0F" w14:textId="77777777" w:rsidR="00C413E6" w:rsidRDefault="001D182D">
            <w:pPr>
              <w:spacing w:after="0"/>
              <w:jc w:val="center"/>
            </w:pPr>
            <w:r>
              <w:rPr>
                <w:lang w:bidi="ar"/>
              </w:rPr>
              <w:t>GB/T 3324—2017</w:t>
            </w:r>
          </w:p>
        </w:tc>
        <w:tc>
          <w:tcPr>
            <w:tcW w:w="1182" w:type="dxa"/>
            <w:vAlign w:val="center"/>
          </w:tcPr>
          <w:p w14:paraId="3F2797A7" w14:textId="77777777" w:rsidR="00C413E6" w:rsidRDefault="001D182D">
            <w:pPr>
              <w:spacing w:after="0"/>
              <w:jc w:val="center"/>
            </w:pPr>
            <w:r>
              <w:rPr>
                <w:lang w:bidi="ar"/>
              </w:rPr>
              <w:t>GB/T 10357.1-2013</w:t>
            </w:r>
          </w:p>
        </w:tc>
      </w:tr>
      <w:tr w:rsidR="00C413E6" w14:paraId="66FC0090" w14:textId="77777777">
        <w:trPr>
          <w:trHeight w:val="454"/>
          <w:jc w:val="center"/>
        </w:trPr>
        <w:tc>
          <w:tcPr>
            <w:tcW w:w="433" w:type="dxa"/>
            <w:vAlign w:val="center"/>
          </w:tcPr>
          <w:p w14:paraId="0F23ADE1" w14:textId="77777777" w:rsidR="00C413E6" w:rsidRDefault="001D182D">
            <w:pPr>
              <w:spacing w:after="0"/>
              <w:jc w:val="center"/>
            </w:pPr>
            <w:r>
              <w:rPr>
                <w:lang w:bidi="ar"/>
              </w:rPr>
              <w:t>10</w:t>
            </w:r>
          </w:p>
        </w:tc>
        <w:tc>
          <w:tcPr>
            <w:tcW w:w="3848" w:type="dxa"/>
            <w:gridSpan w:val="3"/>
            <w:vAlign w:val="center"/>
          </w:tcPr>
          <w:p w14:paraId="66D24137" w14:textId="77777777" w:rsidR="00C413E6" w:rsidRDefault="001D182D">
            <w:pPr>
              <w:spacing w:after="0"/>
              <w:jc w:val="center"/>
            </w:pPr>
            <w:r>
              <w:rPr>
                <w:lang w:bidi="ar"/>
              </w:rPr>
              <w:t>力学性能</w:t>
            </w:r>
            <w:r>
              <w:rPr>
                <w:lang w:bidi="ar"/>
              </w:rPr>
              <w:t>-</w:t>
            </w:r>
            <w:r>
              <w:rPr>
                <w:lang w:bidi="ar"/>
              </w:rPr>
              <w:t>桌类稳定性</w:t>
            </w:r>
          </w:p>
        </w:tc>
        <w:tc>
          <w:tcPr>
            <w:tcW w:w="1128" w:type="dxa"/>
            <w:vAlign w:val="center"/>
          </w:tcPr>
          <w:p w14:paraId="2B1CC8D4" w14:textId="77777777" w:rsidR="00C413E6" w:rsidRDefault="001D182D">
            <w:pPr>
              <w:spacing w:after="0"/>
              <w:jc w:val="center"/>
            </w:pPr>
            <w:r>
              <w:rPr>
                <w:lang w:bidi="ar"/>
              </w:rPr>
              <w:t>GB/T 3324—2017</w:t>
            </w:r>
          </w:p>
        </w:tc>
        <w:tc>
          <w:tcPr>
            <w:tcW w:w="1182" w:type="dxa"/>
            <w:vAlign w:val="center"/>
          </w:tcPr>
          <w:p w14:paraId="0A512B6F" w14:textId="77777777" w:rsidR="00C413E6" w:rsidRDefault="001D182D">
            <w:pPr>
              <w:spacing w:after="0"/>
              <w:jc w:val="center"/>
            </w:pPr>
            <w:r>
              <w:rPr>
                <w:lang w:bidi="ar"/>
              </w:rPr>
              <w:t>GB/T 10357.7-2013</w:t>
            </w:r>
          </w:p>
        </w:tc>
      </w:tr>
      <w:tr w:rsidR="00C413E6" w14:paraId="6C6E62CF" w14:textId="77777777">
        <w:trPr>
          <w:trHeight w:val="454"/>
          <w:jc w:val="center"/>
        </w:trPr>
        <w:tc>
          <w:tcPr>
            <w:tcW w:w="433" w:type="dxa"/>
            <w:vAlign w:val="center"/>
          </w:tcPr>
          <w:p w14:paraId="6CAE79D7" w14:textId="77777777" w:rsidR="00C413E6" w:rsidRDefault="001D182D">
            <w:pPr>
              <w:spacing w:after="0"/>
              <w:jc w:val="center"/>
            </w:pPr>
            <w:r>
              <w:rPr>
                <w:lang w:bidi="ar"/>
              </w:rPr>
              <w:t>11</w:t>
            </w:r>
          </w:p>
        </w:tc>
        <w:tc>
          <w:tcPr>
            <w:tcW w:w="753" w:type="dxa"/>
            <w:vMerge w:val="restart"/>
            <w:vAlign w:val="center"/>
          </w:tcPr>
          <w:p w14:paraId="7C850BA9" w14:textId="77777777" w:rsidR="00C413E6" w:rsidRDefault="001D182D">
            <w:pPr>
              <w:spacing w:after="0"/>
              <w:jc w:val="center"/>
            </w:pPr>
            <w:r>
              <w:rPr>
                <w:lang w:bidi="ar"/>
              </w:rPr>
              <w:t>力学性能</w:t>
            </w:r>
            <w:r>
              <w:rPr>
                <w:lang w:bidi="ar"/>
              </w:rPr>
              <w:t>-</w:t>
            </w:r>
            <w:r>
              <w:rPr>
                <w:lang w:bidi="ar"/>
              </w:rPr>
              <w:t>椅凳类强度</w:t>
            </w:r>
          </w:p>
        </w:tc>
        <w:tc>
          <w:tcPr>
            <w:tcW w:w="2565" w:type="dxa"/>
            <w:gridSpan w:val="2"/>
            <w:vAlign w:val="center"/>
          </w:tcPr>
          <w:p w14:paraId="171D5B97" w14:textId="77777777" w:rsidR="00C413E6" w:rsidRDefault="001D182D">
            <w:pPr>
              <w:spacing w:after="0"/>
              <w:jc w:val="center"/>
            </w:pPr>
            <w:r>
              <w:rPr>
                <w:lang w:bidi="ar"/>
              </w:rPr>
              <w:t>座面和椅背静载荷试验</w:t>
            </w:r>
          </w:p>
        </w:tc>
        <w:tc>
          <w:tcPr>
            <w:tcW w:w="1128" w:type="dxa"/>
            <w:vAlign w:val="center"/>
          </w:tcPr>
          <w:p w14:paraId="5C4F79CF" w14:textId="77777777" w:rsidR="00C413E6" w:rsidRDefault="001D182D">
            <w:pPr>
              <w:spacing w:after="0"/>
              <w:jc w:val="center"/>
            </w:pPr>
            <w:r>
              <w:rPr>
                <w:lang w:bidi="ar"/>
              </w:rPr>
              <w:t>GB/T 3324—2017</w:t>
            </w:r>
          </w:p>
        </w:tc>
        <w:tc>
          <w:tcPr>
            <w:tcW w:w="1182" w:type="dxa"/>
            <w:vAlign w:val="center"/>
          </w:tcPr>
          <w:p w14:paraId="7000DEC0" w14:textId="77777777" w:rsidR="00C413E6" w:rsidRDefault="001D182D">
            <w:pPr>
              <w:spacing w:after="0"/>
              <w:jc w:val="center"/>
            </w:pPr>
            <w:r>
              <w:rPr>
                <w:lang w:bidi="ar"/>
              </w:rPr>
              <w:t>GB/T 10357.3-2013</w:t>
            </w:r>
          </w:p>
        </w:tc>
      </w:tr>
      <w:tr w:rsidR="00C413E6" w14:paraId="273C3A61" w14:textId="77777777">
        <w:trPr>
          <w:trHeight w:val="454"/>
          <w:jc w:val="center"/>
        </w:trPr>
        <w:tc>
          <w:tcPr>
            <w:tcW w:w="433" w:type="dxa"/>
            <w:vAlign w:val="center"/>
          </w:tcPr>
          <w:p w14:paraId="61D1912A" w14:textId="77777777" w:rsidR="00C413E6" w:rsidRDefault="001D182D">
            <w:pPr>
              <w:spacing w:after="0"/>
              <w:jc w:val="center"/>
            </w:pPr>
            <w:r>
              <w:rPr>
                <w:lang w:bidi="ar"/>
              </w:rPr>
              <w:t>12</w:t>
            </w:r>
          </w:p>
        </w:tc>
        <w:tc>
          <w:tcPr>
            <w:tcW w:w="753" w:type="dxa"/>
            <w:vMerge/>
            <w:vAlign w:val="center"/>
          </w:tcPr>
          <w:p w14:paraId="3FBADCBD" w14:textId="77777777" w:rsidR="00C413E6" w:rsidRDefault="00C413E6">
            <w:pPr>
              <w:spacing w:after="0"/>
            </w:pPr>
          </w:p>
        </w:tc>
        <w:tc>
          <w:tcPr>
            <w:tcW w:w="2565" w:type="dxa"/>
            <w:gridSpan w:val="2"/>
            <w:vAlign w:val="center"/>
          </w:tcPr>
          <w:p w14:paraId="7EB30863" w14:textId="77777777" w:rsidR="00C413E6" w:rsidRDefault="001D182D">
            <w:pPr>
              <w:spacing w:after="0"/>
              <w:jc w:val="center"/>
            </w:pPr>
            <w:r>
              <w:rPr>
                <w:lang w:bidi="ar"/>
              </w:rPr>
              <w:t>椅腿前向静载荷试验</w:t>
            </w:r>
          </w:p>
        </w:tc>
        <w:tc>
          <w:tcPr>
            <w:tcW w:w="1128" w:type="dxa"/>
            <w:vAlign w:val="center"/>
          </w:tcPr>
          <w:p w14:paraId="3555B3FA" w14:textId="77777777" w:rsidR="00C413E6" w:rsidRDefault="001D182D">
            <w:pPr>
              <w:spacing w:after="0"/>
              <w:jc w:val="center"/>
            </w:pPr>
            <w:r>
              <w:rPr>
                <w:lang w:bidi="ar"/>
              </w:rPr>
              <w:t>GB/T 3324—2017</w:t>
            </w:r>
          </w:p>
        </w:tc>
        <w:tc>
          <w:tcPr>
            <w:tcW w:w="1182" w:type="dxa"/>
            <w:vAlign w:val="center"/>
          </w:tcPr>
          <w:p w14:paraId="33E65AF5" w14:textId="77777777" w:rsidR="00C413E6" w:rsidRDefault="001D182D">
            <w:pPr>
              <w:spacing w:after="0"/>
              <w:jc w:val="center"/>
            </w:pPr>
            <w:r>
              <w:rPr>
                <w:lang w:bidi="ar"/>
              </w:rPr>
              <w:t>GB/T 10357.3-2013</w:t>
            </w:r>
          </w:p>
        </w:tc>
      </w:tr>
      <w:tr w:rsidR="00C413E6" w14:paraId="7D19FDA0" w14:textId="77777777">
        <w:trPr>
          <w:trHeight w:val="454"/>
          <w:jc w:val="center"/>
        </w:trPr>
        <w:tc>
          <w:tcPr>
            <w:tcW w:w="433" w:type="dxa"/>
            <w:vAlign w:val="center"/>
          </w:tcPr>
          <w:p w14:paraId="4C9858C1" w14:textId="77777777" w:rsidR="00C413E6" w:rsidRDefault="001D182D">
            <w:pPr>
              <w:spacing w:after="0"/>
              <w:jc w:val="center"/>
            </w:pPr>
            <w:r>
              <w:rPr>
                <w:lang w:bidi="ar"/>
              </w:rPr>
              <w:t>13</w:t>
            </w:r>
          </w:p>
        </w:tc>
        <w:tc>
          <w:tcPr>
            <w:tcW w:w="753" w:type="dxa"/>
            <w:vMerge/>
            <w:vAlign w:val="center"/>
          </w:tcPr>
          <w:p w14:paraId="0B91C2D3" w14:textId="77777777" w:rsidR="00C413E6" w:rsidRDefault="00C413E6">
            <w:pPr>
              <w:spacing w:after="0"/>
            </w:pPr>
          </w:p>
        </w:tc>
        <w:tc>
          <w:tcPr>
            <w:tcW w:w="2565" w:type="dxa"/>
            <w:gridSpan w:val="2"/>
            <w:vAlign w:val="center"/>
          </w:tcPr>
          <w:p w14:paraId="71EBE2E7" w14:textId="77777777" w:rsidR="00C413E6" w:rsidRDefault="001D182D">
            <w:pPr>
              <w:spacing w:after="0"/>
              <w:jc w:val="center"/>
            </w:pPr>
            <w:r>
              <w:rPr>
                <w:lang w:bidi="ar"/>
              </w:rPr>
              <w:t>椅腿侧向静载荷试验</w:t>
            </w:r>
          </w:p>
        </w:tc>
        <w:tc>
          <w:tcPr>
            <w:tcW w:w="1128" w:type="dxa"/>
            <w:vAlign w:val="center"/>
          </w:tcPr>
          <w:p w14:paraId="016CB859" w14:textId="77777777" w:rsidR="00C413E6" w:rsidRDefault="001D182D">
            <w:pPr>
              <w:spacing w:after="0"/>
              <w:jc w:val="center"/>
            </w:pPr>
            <w:r>
              <w:rPr>
                <w:lang w:bidi="ar"/>
              </w:rPr>
              <w:t>GB/T 3324—2017</w:t>
            </w:r>
          </w:p>
        </w:tc>
        <w:tc>
          <w:tcPr>
            <w:tcW w:w="1182" w:type="dxa"/>
            <w:vAlign w:val="center"/>
          </w:tcPr>
          <w:p w14:paraId="42E8EEB2" w14:textId="77777777" w:rsidR="00C413E6" w:rsidRDefault="001D182D">
            <w:pPr>
              <w:spacing w:after="0"/>
              <w:jc w:val="center"/>
            </w:pPr>
            <w:r>
              <w:rPr>
                <w:lang w:bidi="ar"/>
              </w:rPr>
              <w:t>GB/T 10357.3-2013</w:t>
            </w:r>
          </w:p>
        </w:tc>
      </w:tr>
      <w:tr w:rsidR="00C413E6" w14:paraId="04216E96" w14:textId="77777777">
        <w:trPr>
          <w:trHeight w:val="454"/>
          <w:jc w:val="center"/>
        </w:trPr>
        <w:tc>
          <w:tcPr>
            <w:tcW w:w="433" w:type="dxa"/>
            <w:vAlign w:val="center"/>
          </w:tcPr>
          <w:p w14:paraId="6923DC0F" w14:textId="77777777" w:rsidR="00C413E6" w:rsidRDefault="001D182D">
            <w:pPr>
              <w:spacing w:after="0"/>
              <w:jc w:val="center"/>
            </w:pPr>
            <w:r>
              <w:rPr>
                <w:lang w:bidi="ar"/>
              </w:rPr>
              <w:t>14</w:t>
            </w:r>
          </w:p>
        </w:tc>
        <w:tc>
          <w:tcPr>
            <w:tcW w:w="753" w:type="dxa"/>
            <w:vMerge/>
            <w:vAlign w:val="center"/>
          </w:tcPr>
          <w:p w14:paraId="1FBE0BE2" w14:textId="77777777" w:rsidR="00C413E6" w:rsidRDefault="00C413E6">
            <w:pPr>
              <w:spacing w:after="0"/>
            </w:pPr>
          </w:p>
        </w:tc>
        <w:tc>
          <w:tcPr>
            <w:tcW w:w="2565" w:type="dxa"/>
            <w:gridSpan w:val="2"/>
            <w:vAlign w:val="center"/>
          </w:tcPr>
          <w:p w14:paraId="58DAAE2C" w14:textId="77777777" w:rsidR="00C413E6" w:rsidRDefault="001D182D">
            <w:pPr>
              <w:spacing w:after="0"/>
              <w:jc w:val="center"/>
            </w:pPr>
            <w:r>
              <w:rPr>
                <w:lang w:bidi="ar"/>
              </w:rPr>
              <w:t>座面冲击试验</w:t>
            </w:r>
          </w:p>
        </w:tc>
        <w:tc>
          <w:tcPr>
            <w:tcW w:w="1128" w:type="dxa"/>
            <w:vAlign w:val="center"/>
          </w:tcPr>
          <w:p w14:paraId="5858BC5A" w14:textId="77777777" w:rsidR="00C413E6" w:rsidRDefault="001D182D">
            <w:pPr>
              <w:spacing w:after="0"/>
              <w:jc w:val="center"/>
            </w:pPr>
            <w:r>
              <w:rPr>
                <w:lang w:bidi="ar"/>
              </w:rPr>
              <w:t>GB/T 3324—2017</w:t>
            </w:r>
          </w:p>
        </w:tc>
        <w:tc>
          <w:tcPr>
            <w:tcW w:w="1182" w:type="dxa"/>
            <w:vAlign w:val="center"/>
          </w:tcPr>
          <w:p w14:paraId="5F3EB7E3" w14:textId="77777777" w:rsidR="00C413E6" w:rsidRDefault="001D182D">
            <w:pPr>
              <w:spacing w:after="0"/>
              <w:jc w:val="center"/>
            </w:pPr>
            <w:r>
              <w:rPr>
                <w:lang w:bidi="ar"/>
              </w:rPr>
              <w:t>GB/T 10357.3-2013</w:t>
            </w:r>
          </w:p>
        </w:tc>
      </w:tr>
      <w:tr w:rsidR="00C413E6" w14:paraId="442F4CBB" w14:textId="77777777">
        <w:trPr>
          <w:trHeight w:val="454"/>
          <w:jc w:val="center"/>
        </w:trPr>
        <w:tc>
          <w:tcPr>
            <w:tcW w:w="433" w:type="dxa"/>
            <w:vAlign w:val="center"/>
          </w:tcPr>
          <w:p w14:paraId="119C3248" w14:textId="77777777" w:rsidR="00C413E6" w:rsidRDefault="001D182D">
            <w:pPr>
              <w:spacing w:after="0"/>
              <w:jc w:val="center"/>
            </w:pPr>
            <w:r>
              <w:rPr>
                <w:lang w:bidi="ar"/>
              </w:rPr>
              <w:t>15</w:t>
            </w:r>
          </w:p>
        </w:tc>
        <w:tc>
          <w:tcPr>
            <w:tcW w:w="753" w:type="dxa"/>
            <w:vMerge/>
            <w:vAlign w:val="center"/>
          </w:tcPr>
          <w:p w14:paraId="3041BA11" w14:textId="77777777" w:rsidR="00C413E6" w:rsidRDefault="00C413E6">
            <w:pPr>
              <w:spacing w:after="0"/>
            </w:pPr>
          </w:p>
        </w:tc>
        <w:tc>
          <w:tcPr>
            <w:tcW w:w="2565" w:type="dxa"/>
            <w:gridSpan w:val="2"/>
            <w:vAlign w:val="center"/>
          </w:tcPr>
          <w:p w14:paraId="648BE3B5" w14:textId="77777777" w:rsidR="00C413E6" w:rsidRDefault="001D182D">
            <w:pPr>
              <w:spacing w:after="0"/>
              <w:jc w:val="center"/>
            </w:pPr>
            <w:r>
              <w:rPr>
                <w:lang w:bidi="ar"/>
              </w:rPr>
              <w:t>跌落试验</w:t>
            </w:r>
          </w:p>
        </w:tc>
        <w:tc>
          <w:tcPr>
            <w:tcW w:w="1128" w:type="dxa"/>
            <w:vAlign w:val="center"/>
          </w:tcPr>
          <w:p w14:paraId="65AB862C" w14:textId="77777777" w:rsidR="00C413E6" w:rsidRDefault="001D182D">
            <w:pPr>
              <w:spacing w:after="0"/>
              <w:jc w:val="center"/>
            </w:pPr>
            <w:r>
              <w:rPr>
                <w:lang w:bidi="ar"/>
              </w:rPr>
              <w:t>GB/T 3324—2017</w:t>
            </w:r>
          </w:p>
        </w:tc>
        <w:tc>
          <w:tcPr>
            <w:tcW w:w="1182" w:type="dxa"/>
            <w:vAlign w:val="center"/>
          </w:tcPr>
          <w:p w14:paraId="004723A6" w14:textId="77777777" w:rsidR="00C413E6" w:rsidRDefault="001D182D">
            <w:pPr>
              <w:spacing w:after="0"/>
              <w:jc w:val="center"/>
            </w:pPr>
            <w:r>
              <w:rPr>
                <w:lang w:bidi="ar"/>
              </w:rPr>
              <w:t>GB/T 10357.3-2013</w:t>
            </w:r>
          </w:p>
        </w:tc>
      </w:tr>
      <w:tr w:rsidR="00C413E6" w14:paraId="73DBC082" w14:textId="77777777">
        <w:trPr>
          <w:trHeight w:val="454"/>
          <w:jc w:val="center"/>
        </w:trPr>
        <w:tc>
          <w:tcPr>
            <w:tcW w:w="433" w:type="dxa"/>
            <w:vAlign w:val="center"/>
          </w:tcPr>
          <w:p w14:paraId="659F68F7" w14:textId="77777777" w:rsidR="00C413E6" w:rsidRDefault="001D182D">
            <w:pPr>
              <w:spacing w:after="0"/>
              <w:jc w:val="center"/>
            </w:pPr>
            <w:r>
              <w:rPr>
                <w:lang w:bidi="ar"/>
              </w:rPr>
              <w:t>16</w:t>
            </w:r>
          </w:p>
        </w:tc>
        <w:tc>
          <w:tcPr>
            <w:tcW w:w="3848" w:type="dxa"/>
            <w:gridSpan w:val="3"/>
            <w:vAlign w:val="center"/>
          </w:tcPr>
          <w:p w14:paraId="2F8ABB73" w14:textId="77777777" w:rsidR="00C413E6" w:rsidRDefault="001D182D">
            <w:pPr>
              <w:spacing w:after="0"/>
              <w:jc w:val="center"/>
            </w:pPr>
            <w:r>
              <w:rPr>
                <w:lang w:bidi="ar"/>
              </w:rPr>
              <w:t>力学性能</w:t>
            </w:r>
            <w:r>
              <w:rPr>
                <w:lang w:bidi="ar"/>
              </w:rPr>
              <w:t>-</w:t>
            </w:r>
            <w:r>
              <w:rPr>
                <w:lang w:bidi="ar"/>
              </w:rPr>
              <w:t>椅凳类稳定性</w:t>
            </w:r>
          </w:p>
        </w:tc>
        <w:tc>
          <w:tcPr>
            <w:tcW w:w="1128" w:type="dxa"/>
            <w:vAlign w:val="center"/>
          </w:tcPr>
          <w:p w14:paraId="7845FDF2" w14:textId="77777777" w:rsidR="00C413E6" w:rsidRDefault="001D182D">
            <w:pPr>
              <w:spacing w:after="0"/>
              <w:jc w:val="center"/>
            </w:pPr>
            <w:r>
              <w:rPr>
                <w:lang w:bidi="ar"/>
              </w:rPr>
              <w:t>GB/T 3324—2017</w:t>
            </w:r>
          </w:p>
        </w:tc>
        <w:tc>
          <w:tcPr>
            <w:tcW w:w="1182" w:type="dxa"/>
            <w:vAlign w:val="center"/>
          </w:tcPr>
          <w:p w14:paraId="302C1E95" w14:textId="77777777" w:rsidR="00C413E6" w:rsidRDefault="001D182D">
            <w:pPr>
              <w:spacing w:after="0"/>
              <w:jc w:val="center"/>
            </w:pPr>
            <w:r>
              <w:rPr>
                <w:lang w:bidi="ar"/>
              </w:rPr>
              <w:t>GB/T 10357.2-2013</w:t>
            </w:r>
          </w:p>
          <w:p w14:paraId="279E02BC" w14:textId="77777777" w:rsidR="00C413E6" w:rsidRDefault="001D182D">
            <w:pPr>
              <w:spacing w:after="0"/>
              <w:jc w:val="center"/>
            </w:pPr>
            <w:r>
              <w:rPr>
                <w:lang w:bidi="ar"/>
              </w:rPr>
              <w:t>GB/T 10357.8-2015</w:t>
            </w:r>
          </w:p>
        </w:tc>
      </w:tr>
      <w:tr w:rsidR="00C413E6" w14:paraId="2C9CD3CE" w14:textId="77777777">
        <w:trPr>
          <w:trHeight w:val="454"/>
          <w:jc w:val="center"/>
        </w:trPr>
        <w:tc>
          <w:tcPr>
            <w:tcW w:w="433" w:type="dxa"/>
            <w:vAlign w:val="center"/>
          </w:tcPr>
          <w:p w14:paraId="50752FBD" w14:textId="77777777" w:rsidR="00C413E6" w:rsidRDefault="001D182D">
            <w:pPr>
              <w:spacing w:after="0"/>
              <w:jc w:val="center"/>
            </w:pPr>
            <w:r>
              <w:rPr>
                <w:lang w:bidi="ar"/>
              </w:rPr>
              <w:t>17</w:t>
            </w:r>
          </w:p>
        </w:tc>
        <w:tc>
          <w:tcPr>
            <w:tcW w:w="753" w:type="dxa"/>
            <w:vMerge w:val="restart"/>
            <w:vAlign w:val="center"/>
          </w:tcPr>
          <w:p w14:paraId="3AB550E2" w14:textId="77777777" w:rsidR="00C413E6" w:rsidRDefault="001D182D">
            <w:pPr>
              <w:spacing w:after="0"/>
              <w:jc w:val="center"/>
            </w:pPr>
            <w:r>
              <w:rPr>
                <w:lang w:bidi="ar"/>
              </w:rPr>
              <w:t>力学性能</w:t>
            </w:r>
            <w:r>
              <w:rPr>
                <w:lang w:bidi="ar"/>
              </w:rPr>
              <w:t>-</w:t>
            </w:r>
            <w:r>
              <w:rPr>
                <w:lang w:bidi="ar"/>
              </w:rPr>
              <w:lastRenderedPageBreak/>
              <w:t>单层床强度</w:t>
            </w:r>
          </w:p>
        </w:tc>
        <w:tc>
          <w:tcPr>
            <w:tcW w:w="2565" w:type="dxa"/>
            <w:gridSpan w:val="2"/>
            <w:vAlign w:val="center"/>
          </w:tcPr>
          <w:p w14:paraId="58ECC52B" w14:textId="77777777" w:rsidR="00C413E6" w:rsidRDefault="001D182D">
            <w:pPr>
              <w:spacing w:after="0"/>
              <w:jc w:val="center"/>
            </w:pPr>
            <w:r>
              <w:rPr>
                <w:lang w:bidi="ar"/>
              </w:rPr>
              <w:lastRenderedPageBreak/>
              <w:t>床铺面集中静载荷试验</w:t>
            </w:r>
          </w:p>
        </w:tc>
        <w:tc>
          <w:tcPr>
            <w:tcW w:w="1128" w:type="dxa"/>
            <w:vAlign w:val="center"/>
          </w:tcPr>
          <w:p w14:paraId="0E54DF03" w14:textId="77777777" w:rsidR="00C413E6" w:rsidRDefault="001D182D">
            <w:pPr>
              <w:spacing w:after="0"/>
              <w:jc w:val="center"/>
            </w:pPr>
            <w:r>
              <w:rPr>
                <w:lang w:bidi="ar"/>
              </w:rPr>
              <w:t>GB/T 3324—2017</w:t>
            </w:r>
          </w:p>
        </w:tc>
        <w:tc>
          <w:tcPr>
            <w:tcW w:w="1182" w:type="dxa"/>
            <w:vAlign w:val="center"/>
          </w:tcPr>
          <w:p w14:paraId="68FC2824" w14:textId="77777777" w:rsidR="00C413E6" w:rsidRDefault="001D182D">
            <w:pPr>
              <w:spacing w:after="0"/>
              <w:jc w:val="center"/>
            </w:pPr>
            <w:r>
              <w:rPr>
                <w:lang w:bidi="ar"/>
              </w:rPr>
              <w:t>GB/T 10357.6-2013</w:t>
            </w:r>
          </w:p>
        </w:tc>
      </w:tr>
      <w:tr w:rsidR="00C413E6" w14:paraId="36C97FEA" w14:textId="77777777">
        <w:trPr>
          <w:trHeight w:val="454"/>
          <w:jc w:val="center"/>
        </w:trPr>
        <w:tc>
          <w:tcPr>
            <w:tcW w:w="433" w:type="dxa"/>
            <w:vAlign w:val="center"/>
          </w:tcPr>
          <w:p w14:paraId="177660CD" w14:textId="77777777" w:rsidR="00C413E6" w:rsidRDefault="001D182D">
            <w:pPr>
              <w:spacing w:after="0"/>
              <w:jc w:val="center"/>
            </w:pPr>
            <w:r>
              <w:rPr>
                <w:lang w:bidi="ar"/>
              </w:rPr>
              <w:lastRenderedPageBreak/>
              <w:t>18</w:t>
            </w:r>
          </w:p>
        </w:tc>
        <w:tc>
          <w:tcPr>
            <w:tcW w:w="753" w:type="dxa"/>
            <w:vMerge/>
            <w:vAlign w:val="center"/>
          </w:tcPr>
          <w:p w14:paraId="336C5F95" w14:textId="77777777" w:rsidR="00C413E6" w:rsidRDefault="00C413E6">
            <w:pPr>
              <w:spacing w:after="0"/>
            </w:pPr>
          </w:p>
        </w:tc>
        <w:tc>
          <w:tcPr>
            <w:tcW w:w="2565" w:type="dxa"/>
            <w:gridSpan w:val="2"/>
            <w:vAlign w:val="center"/>
          </w:tcPr>
          <w:p w14:paraId="5F9B9910" w14:textId="77777777" w:rsidR="00C413E6" w:rsidRDefault="001D182D">
            <w:pPr>
              <w:spacing w:after="0"/>
              <w:jc w:val="center"/>
            </w:pPr>
            <w:r>
              <w:rPr>
                <w:lang w:bidi="ar"/>
              </w:rPr>
              <w:t>床长边静载荷试验</w:t>
            </w:r>
          </w:p>
        </w:tc>
        <w:tc>
          <w:tcPr>
            <w:tcW w:w="1128" w:type="dxa"/>
            <w:vAlign w:val="center"/>
          </w:tcPr>
          <w:p w14:paraId="6F4BF505" w14:textId="77777777" w:rsidR="00C413E6" w:rsidRDefault="001D182D">
            <w:pPr>
              <w:spacing w:after="0"/>
              <w:jc w:val="center"/>
            </w:pPr>
            <w:r>
              <w:rPr>
                <w:lang w:bidi="ar"/>
              </w:rPr>
              <w:t>GB/T 3324—2017</w:t>
            </w:r>
          </w:p>
        </w:tc>
        <w:tc>
          <w:tcPr>
            <w:tcW w:w="1182" w:type="dxa"/>
            <w:vAlign w:val="center"/>
          </w:tcPr>
          <w:p w14:paraId="5003A478" w14:textId="77777777" w:rsidR="00C413E6" w:rsidRDefault="001D182D">
            <w:pPr>
              <w:spacing w:after="0"/>
              <w:jc w:val="center"/>
            </w:pPr>
            <w:r>
              <w:rPr>
                <w:lang w:bidi="ar"/>
              </w:rPr>
              <w:t xml:space="preserve">GB/T 10357.6-2013 </w:t>
            </w:r>
          </w:p>
        </w:tc>
      </w:tr>
      <w:tr w:rsidR="00C413E6" w14:paraId="257102B4" w14:textId="77777777">
        <w:trPr>
          <w:trHeight w:val="454"/>
          <w:jc w:val="center"/>
        </w:trPr>
        <w:tc>
          <w:tcPr>
            <w:tcW w:w="433" w:type="dxa"/>
            <w:vAlign w:val="center"/>
          </w:tcPr>
          <w:p w14:paraId="6B3CF232" w14:textId="77777777" w:rsidR="00C413E6" w:rsidRDefault="001D182D">
            <w:pPr>
              <w:spacing w:after="0"/>
              <w:jc w:val="center"/>
            </w:pPr>
            <w:r>
              <w:rPr>
                <w:lang w:bidi="ar"/>
              </w:rPr>
              <w:t>19</w:t>
            </w:r>
          </w:p>
        </w:tc>
        <w:tc>
          <w:tcPr>
            <w:tcW w:w="753" w:type="dxa"/>
            <w:vMerge/>
            <w:vAlign w:val="center"/>
          </w:tcPr>
          <w:p w14:paraId="1C245F3A" w14:textId="77777777" w:rsidR="00C413E6" w:rsidRDefault="00C413E6">
            <w:pPr>
              <w:spacing w:after="0"/>
            </w:pPr>
          </w:p>
        </w:tc>
        <w:tc>
          <w:tcPr>
            <w:tcW w:w="2565" w:type="dxa"/>
            <w:gridSpan w:val="2"/>
            <w:vAlign w:val="center"/>
          </w:tcPr>
          <w:p w14:paraId="3A65FFAC" w14:textId="77777777" w:rsidR="00C413E6" w:rsidRDefault="001D182D">
            <w:pPr>
              <w:spacing w:after="0"/>
              <w:jc w:val="center"/>
            </w:pPr>
            <w:r>
              <w:rPr>
                <w:lang w:bidi="ar"/>
              </w:rPr>
              <w:t>床铺面冲击载荷试验</w:t>
            </w:r>
          </w:p>
        </w:tc>
        <w:tc>
          <w:tcPr>
            <w:tcW w:w="1128" w:type="dxa"/>
            <w:vAlign w:val="center"/>
          </w:tcPr>
          <w:p w14:paraId="760E4DE3" w14:textId="77777777" w:rsidR="00C413E6" w:rsidRDefault="001D182D">
            <w:pPr>
              <w:spacing w:after="0"/>
              <w:jc w:val="center"/>
            </w:pPr>
            <w:r>
              <w:rPr>
                <w:lang w:bidi="ar"/>
              </w:rPr>
              <w:t>GB/T 3324—2017</w:t>
            </w:r>
          </w:p>
        </w:tc>
        <w:tc>
          <w:tcPr>
            <w:tcW w:w="1182" w:type="dxa"/>
            <w:vAlign w:val="center"/>
          </w:tcPr>
          <w:p w14:paraId="1DCEE697" w14:textId="77777777" w:rsidR="00C413E6" w:rsidRDefault="001D182D">
            <w:pPr>
              <w:spacing w:after="0"/>
              <w:jc w:val="center"/>
            </w:pPr>
            <w:r>
              <w:rPr>
                <w:lang w:bidi="ar"/>
              </w:rPr>
              <w:t>GB/T 10357.6-2013</w:t>
            </w:r>
          </w:p>
        </w:tc>
      </w:tr>
      <w:tr w:rsidR="00C413E6" w14:paraId="72B13B2B" w14:textId="77777777">
        <w:trPr>
          <w:trHeight w:val="454"/>
          <w:jc w:val="center"/>
        </w:trPr>
        <w:tc>
          <w:tcPr>
            <w:tcW w:w="433" w:type="dxa"/>
            <w:vAlign w:val="center"/>
          </w:tcPr>
          <w:p w14:paraId="7B8170AE" w14:textId="77777777" w:rsidR="00C413E6" w:rsidRDefault="001D182D">
            <w:pPr>
              <w:spacing w:after="0"/>
              <w:jc w:val="center"/>
            </w:pPr>
            <w:r>
              <w:rPr>
                <w:lang w:bidi="ar"/>
              </w:rPr>
              <w:t>20</w:t>
            </w:r>
          </w:p>
        </w:tc>
        <w:tc>
          <w:tcPr>
            <w:tcW w:w="3848" w:type="dxa"/>
            <w:gridSpan w:val="3"/>
            <w:vAlign w:val="center"/>
          </w:tcPr>
          <w:p w14:paraId="2FCCB361" w14:textId="77777777" w:rsidR="00C413E6" w:rsidRDefault="001D182D">
            <w:pPr>
              <w:spacing w:after="0"/>
              <w:jc w:val="center"/>
            </w:pPr>
            <w:r>
              <w:rPr>
                <w:lang w:bidi="ar"/>
              </w:rPr>
              <w:t>结构安全性</w:t>
            </w:r>
          </w:p>
        </w:tc>
        <w:tc>
          <w:tcPr>
            <w:tcW w:w="1128" w:type="dxa"/>
            <w:vAlign w:val="center"/>
          </w:tcPr>
          <w:p w14:paraId="5B0A66EE" w14:textId="77777777" w:rsidR="00C413E6" w:rsidRDefault="001D182D">
            <w:pPr>
              <w:spacing w:after="0"/>
              <w:jc w:val="center"/>
            </w:pPr>
            <w:r>
              <w:t>GB 28008-2024</w:t>
            </w:r>
          </w:p>
        </w:tc>
        <w:tc>
          <w:tcPr>
            <w:tcW w:w="1182" w:type="dxa"/>
            <w:vAlign w:val="center"/>
          </w:tcPr>
          <w:p w14:paraId="391B985F" w14:textId="77777777" w:rsidR="00C413E6" w:rsidRDefault="001D182D">
            <w:pPr>
              <w:spacing w:after="0"/>
              <w:jc w:val="center"/>
            </w:pPr>
            <w:r>
              <w:t>GB 28008-2024</w:t>
            </w:r>
          </w:p>
        </w:tc>
      </w:tr>
      <w:tr w:rsidR="00C413E6" w14:paraId="7C8D4EAE" w14:textId="77777777">
        <w:trPr>
          <w:trHeight w:val="454"/>
          <w:jc w:val="center"/>
        </w:trPr>
        <w:tc>
          <w:tcPr>
            <w:tcW w:w="433" w:type="dxa"/>
            <w:vAlign w:val="center"/>
          </w:tcPr>
          <w:p w14:paraId="1437C57A" w14:textId="77777777" w:rsidR="00C413E6" w:rsidRDefault="001D182D">
            <w:pPr>
              <w:spacing w:after="0"/>
              <w:jc w:val="center"/>
              <w:rPr>
                <w:lang w:bidi="ar"/>
              </w:rPr>
            </w:pPr>
            <w:r>
              <w:rPr>
                <w:lang w:bidi="ar"/>
              </w:rPr>
              <w:t>21</w:t>
            </w:r>
          </w:p>
        </w:tc>
        <w:tc>
          <w:tcPr>
            <w:tcW w:w="3848" w:type="dxa"/>
            <w:gridSpan w:val="3"/>
            <w:vAlign w:val="center"/>
          </w:tcPr>
          <w:p w14:paraId="3A9F9FAE" w14:textId="77777777" w:rsidR="00C413E6" w:rsidRDefault="001D182D">
            <w:pPr>
              <w:spacing w:after="0"/>
              <w:jc w:val="center"/>
            </w:pPr>
            <w:r>
              <w:t>甲醛</w:t>
            </w:r>
          </w:p>
        </w:tc>
        <w:tc>
          <w:tcPr>
            <w:tcW w:w="1128" w:type="dxa"/>
            <w:vAlign w:val="center"/>
          </w:tcPr>
          <w:p w14:paraId="18BD9F32" w14:textId="77777777" w:rsidR="00C413E6" w:rsidRDefault="001D182D">
            <w:pPr>
              <w:spacing w:after="0"/>
              <w:jc w:val="center"/>
            </w:pPr>
            <w:r>
              <w:t>GB 18584-2024</w:t>
            </w:r>
          </w:p>
        </w:tc>
        <w:tc>
          <w:tcPr>
            <w:tcW w:w="1182" w:type="dxa"/>
            <w:vAlign w:val="center"/>
          </w:tcPr>
          <w:p w14:paraId="3D90F17E" w14:textId="77777777" w:rsidR="00C413E6" w:rsidRDefault="001D182D">
            <w:pPr>
              <w:spacing w:after="0"/>
              <w:jc w:val="center"/>
            </w:pPr>
            <w:r>
              <w:t xml:space="preserve">GB 18584-2024 </w:t>
            </w:r>
          </w:p>
        </w:tc>
      </w:tr>
      <w:tr w:rsidR="00C413E6" w14:paraId="10D8F5FB" w14:textId="77777777">
        <w:trPr>
          <w:trHeight w:val="454"/>
          <w:jc w:val="center"/>
        </w:trPr>
        <w:tc>
          <w:tcPr>
            <w:tcW w:w="433" w:type="dxa"/>
            <w:vAlign w:val="center"/>
          </w:tcPr>
          <w:p w14:paraId="5410563B" w14:textId="77777777" w:rsidR="00C413E6" w:rsidRDefault="001D182D">
            <w:pPr>
              <w:spacing w:after="0"/>
              <w:jc w:val="center"/>
              <w:rPr>
                <w:lang w:bidi="ar"/>
              </w:rPr>
            </w:pPr>
            <w:r>
              <w:rPr>
                <w:lang w:bidi="ar"/>
              </w:rPr>
              <w:t>22</w:t>
            </w:r>
          </w:p>
        </w:tc>
        <w:tc>
          <w:tcPr>
            <w:tcW w:w="3848" w:type="dxa"/>
            <w:gridSpan w:val="3"/>
            <w:vAlign w:val="center"/>
          </w:tcPr>
          <w:p w14:paraId="11C8FA5D" w14:textId="77777777" w:rsidR="00C413E6" w:rsidRDefault="001D182D">
            <w:pPr>
              <w:spacing w:after="0"/>
              <w:jc w:val="center"/>
            </w:pPr>
            <w:r>
              <w:t>苯</w:t>
            </w:r>
          </w:p>
        </w:tc>
        <w:tc>
          <w:tcPr>
            <w:tcW w:w="1128" w:type="dxa"/>
            <w:vAlign w:val="center"/>
          </w:tcPr>
          <w:p w14:paraId="66398EF6" w14:textId="77777777" w:rsidR="00C413E6" w:rsidRDefault="001D182D">
            <w:pPr>
              <w:spacing w:after="0"/>
              <w:jc w:val="center"/>
            </w:pPr>
            <w:r>
              <w:t>GB 18584-2024</w:t>
            </w:r>
          </w:p>
        </w:tc>
        <w:tc>
          <w:tcPr>
            <w:tcW w:w="1182" w:type="dxa"/>
            <w:vAlign w:val="center"/>
          </w:tcPr>
          <w:p w14:paraId="492E50A7" w14:textId="77777777" w:rsidR="00C413E6" w:rsidRDefault="001D182D">
            <w:pPr>
              <w:spacing w:after="0"/>
              <w:jc w:val="center"/>
            </w:pPr>
            <w:r>
              <w:t>GB 18584-2024</w:t>
            </w:r>
          </w:p>
        </w:tc>
      </w:tr>
      <w:tr w:rsidR="00C413E6" w14:paraId="42E3FD4F" w14:textId="77777777">
        <w:trPr>
          <w:trHeight w:val="454"/>
          <w:jc w:val="center"/>
        </w:trPr>
        <w:tc>
          <w:tcPr>
            <w:tcW w:w="433" w:type="dxa"/>
            <w:vAlign w:val="center"/>
          </w:tcPr>
          <w:p w14:paraId="6E615375" w14:textId="77777777" w:rsidR="00C413E6" w:rsidRDefault="001D182D">
            <w:pPr>
              <w:spacing w:after="0"/>
              <w:jc w:val="center"/>
              <w:rPr>
                <w:lang w:bidi="ar"/>
              </w:rPr>
            </w:pPr>
            <w:r>
              <w:rPr>
                <w:lang w:bidi="ar"/>
              </w:rPr>
              <w:t>23</w:t>
            </w:r>
          </w:p>
        </w:tc>
        <w:tc>
          <w:tcPr>
            <w:tcW w:w="3848" w:type="dxa"/>
            <w:gridSpan w:val="3"/>
            <w:vAlign w:val="center"/>
          </w:tcPr>
          <w:p w14:paraId="26CB8EF7" w14:textId="77777777" w:rsidR="00C413E6" w:rsidRDefault="001D182D">
            <w:pPr>
              <w:spacing w:after="0"/>
              <w:jc w:val="center"/>
            </w:pPr>
            <w:r>
              <w:t>甲苯</w:t>
            </w:r>
          </w:p>
        </w:tc>
        <w:tc>
          <w:tcPr>
            <w:tcW w:w="1128" w:type="dxa"/>
            <w:vAlign w:val="center"/>
          </w:tcPr>
          <w:p w14:paraId="6A385D17" w14:textId="77777777" w:rsidR="00C413E6" w:rsidRDefault="001D182D">
            <w:pPr>
              <w:spacing w:after="0"/>
              <w:jc w:val="center"/>
            </w:pPr>
            <w:r>
              <w:t>GB 18584-2024</w:t>
            </w:r>
          </w:p>
        </w:tc>
        <w:tc>
          <w:tcPr>
            <w:tcW w:w="1182" w:type="dxa"/>
            <w:vAlign w:val="center"/>
          </w:tcPr>
          <w:p w14:paraId="0F582083" w14:textId="77777777" w:rsidR="00C413E6" w:rsidRDefault="001D182D">
            <w:pPr>
              <w:spacing w:after="0"/>
              <w:jc w:val="center"/>
            </w:pPr>
            <w:r>
              <w:t>GB 18584-2024</w:t>
            </w:r>
          </w:p>
        </w:tc>
      </w:tr>
      <w:tr w:rsidR="00C413E6" w14:paraId="30DD1187" w14:textId="77777777">
        <w:trPr>
          <w:trHeight w:val="454"/>
          <w:jc w:val="center"/>
        </w:trPr>
        <w:tc>
          <w:tcPr>
            <w:tcW w:w="433" w:type="dxa"/>
            <w:vAlign w:val="center"/>
          </w:tcPr>
          <w:p w14:paraId="3F79909F" w14:textId="77777777" w:rsidR="00C413E6" w:rsidRDefault="001D182D">
            <w:pPr>
              <w:spacing w:after="0"/>
              <w:jc w:val="center"/>
              <w:rPr>
                <w:lang w:bidi="ar"/>
              </w:rPr>
            </w:pPr>
            <w:r>
              <w:rPr>
                <w:lang w:bidi="ar"/>
              </w:rPr>
              <w:t>24</w:t>
            </w:r>
          </w:p>
        </w:tc>
        <w:tc>
          <w:tcPr>
            <w:tcW w:w="3848" w:type="dxa"/>
            <w:gridSpan w:val="3"/>
            <w:vAlign w:val="center"/>
          </w:tcPr>
          <w:p w14:paraId="35AE0432" w14:textId="77777777" w:rsidR="00C413E6" w:rsidRDefault="001D182D">
            <w:pPr>
              <w:spacing w:after="0"/>
              <w:jc w:val="center"/>
            </w:pPr>
            <w:r>
              <w:t>二甲苯（邻、间、对二甲苯之和）</w:t>
            </w:r>
          </w:p>
        </w:tc>
        <w:tc>
          <w:tcPr>
            <w:tcW w:w="1128" w:type="dxa"/>
            <w:vAlign w:val="center"/>
          </w:tcPr>
          <w:p w14:paraId="6FE3C33C" w14:textId="77777777" w:rsidR="00C413E6" w:rsidRDefault="001D182D">
            <w:pPr>
              <w:spacing w:after="0"/>
              <w:jc w:val="center"/>
            </w:pPr>
            <w:r>
              <w:t>GB 18584-2024</w:t>
            </w:r>
          </w:p>
        </w:tc>
        <w:tc>
          <w:tcPr>
            <w:tcW w:w="1182" w:type="dxa"/>
            <w:vAlign w:val="center"/>
          </w:tcPr>
          <w:p w14:paraId="0FC5C32B" w14:textId="77777777" w:rsidR="00C413E6" w:rsidRDefault="001D182D">
            <w:pPr>
              <w:spacing w:after="0"/>
              <w:jc w:val="center"/>
            </w:pPr>
            <w:r>
              <w:t>GB 18584-2024</w:t>
            </w:r>
          </w:p>
        </w:tc>
      </w:tr>
      <w:tr w:rsidR="00C413E6" w14:paraId="77507363" w14:textId="77777777">
        <w:trPr>
          <w:trHeight w:val="454"/>
          <w:jc w:val="center"/>
        </w:trPr>
        <w:tc>
          <w:tcPr>
            <w:tcW w:w="433" w:type="dxa"/>
            <w:vAlign w:val="center"/>
          </w:tcPr>
          <w:p w14:paraId="2BF637C5" w14:textId="77777777" w:rsidR="00C413E6" w:rsidRDefault="001D182D">
            <w:pPr>
              <w:spacing w:after="0"/>
              <w:jc w:val="center"/>
              <w:rPr>
                <w:lang w:bidi="ar"/>
              </w:rPr>
            </w:pPr>
            <w:r>
              <w:rPr>
                <w:lang w:bidi="ar"/>
              </w:rPr>
              <w:t>25</w:t>
            </w:r>
          </w:p>
        </w:tc>
        <w:tc>
          <w:tcPr>
            <w:tcW w:w="3848" w:type="dxa"/>
            <w:gridSpan w:val="3"/>
            <w:vAlign w:val="center"/>
          </w:tcPr>
          <w:p w14:paraId="1FC63E3C" w14:textId="77777777" w:rsidR="00C413E6" w:rsidRDefault="001D182D">
            <w:pPr>
              <w:spacing w:after="0"/>
              <w:jc w:val="center"/>
            </w:pPr>
            <w:r>
              <w:t>总挥发性有机化合物（</w:t>
            </w:r>
            <w:r>
              <w:t>TVOC</w:t>
            </w:r>
            <w:r>
              <w:t>）</w:t>
            </w:r>
          </w:p>
        </w:tc>
        <w:tc>
          <w:tcPr>
            <w:tcW w:w="1128" w:type="dxa"/>
            <w:vAlign w:val="center"/>
          </w:tcPr>
          <w:p w14:paraId="134E4A15" w14:textId="77777777" w:rsidR="00C413E6" w:rsidRDefault="001D182D">
            <w:pPr>
              <w:spacing w:after="0"/>
              <w:jc w:val="center"/>
            </w:pPr>
            <w:r>
              <w:t>GB 18584-2024</w:t>
            </w:r>
          </w:p>
        </w:tc>
        <w:tc>
          <w:tcPr>
            <w:tcW w:w="1182" w:type="dxa"/>
            <w:vAlign w:val="center"/>
          </w:tcPr>
          <w:p w14:paraId="3D7CC9A4" w14:textId="77777777" w:rsidR="00C413E6" w:rsidRDefault="001D182D">
            <w:pPr>
              <w:spacing w:after="0"/>
              <w:jc w:val="center"/>
            </w:pPr>
            <w:r>
              <w:t>GB 18584-2024</w:t>
            </w:r>
          </w:p>
        </w:tc>
      </w:tr>
      <w:tr w:rsidR="00C413E6" w14:paraId="08779D52" w14:textId="77777777">
        <w:trPr>
          <w:trHeight w:val="454"/>
          <w:jc w:val="center"/>
        </w:trPr>
        <w:tc>
          <w:tcPr>
            <w:tcW w:w="433" w:type="dxa"/>
            <w:vAlign w:val="center"/>
          </w:tcPr>
          <w:p w14:paraId="6467A2DC" w14:textId="77777777" w:rsidR="00C413E6" w:rsidRDefault="001D182D">
            <w:pPr>
              <w:spacing w:after="0"/>
              <w:jc w:val="center"/>
              <w:rPr>
                <w:lang w:bidi="ar"/>
              </w:rPr>
            </w:pPr>
            <w:r>
              <w:rPr>
                <w:lang w:bidi="ar"/>
              </w:rPr>
              <w:t>26</w:t>
            </w:r>
          </w:p>
        </w:tc>
        <w:tc>
          <w:tcPr>
            <w:tcW w:w="1924" w:type="dxa"/>
            <w:gridSpan w:val="2"/>
            <w:vMerge w:val="restart"/>
            <w:vAlign w:val="center"/>
          </w:tcPr>
          <w:p w14:paraId="76DFC289" w14:textId="77777777" w:rsidR="00C413E6" w:rsidRDefault="001D182D">
            <w:pPr>
              <w:spacing w:after="0"/>
              <w:jc w:val="center"/>
            </w:pPr>
            <w:r>
              <w:t>可迁移有害元素（仅适用于色漆涂层）</w:t>
            </w:r>
          </w:p>
        </w:tc>
        <w:tc>
          <w:tcPr>
            <w:tcW w:w="1129" w:type="dxa"/>
            <w:vAlign w:val="center"/>
          </w:tcPr>
          <w:p w14:paraId="01370233" w14:textId="77777777" w:rsidR="00C413E6" w:rsidRDefault="001D182D">
            <w:pPr>
              <w:spacing w:after="0"/>
              <w:jc w:val="center"/>
            </w:pPr>
            <w:r>
              <w:t>锑（</w:t>
            </w:r>
            <w:r>
              <w:t>Sb</w:t>
            </w:r>
            <w:r>
              <w:t>）</w:t>
            </w:r>
          </w:p>
        </w:tc>
        <w:tc>
          <w:tcPr>
            <w:tcW w:w="1128" w:type="dxa"/>
            <w:vAlign w:val="center"/>
          </w:tcPr>
          <w:p w14:paraId="365C1EE4" w14:textId="77777777" w:rsidR="00C413E6" w:rsidRDefault="001D182D">
            <w:pPr>
              <w:spacing w:after="0"/>
              <w:jc w:val="center"/>
            </w:pPr>
            <w:r>
              <w:t>GB 18584-2024</w:t>
            </w:r>
          </w:p>
        </w:tc>
        <w:tc>
          <w:tcPr>
            <w:tcW w:w="1182" w:type="dxa"/>
            <w:vAlign w:val="center"/>
          </w:tcPr>
          <w:p w14:paraId="0719EBCC" w14:textId="77777777" w:rsidR="00C413E6" w:rsidRDefault="001D182D">
            <w:pPr>
              <w:spacing w:after="0"/>
              <w:jc w:val="center"/>
            </w:pPr>
            <w:r>
              <w:t>GB 6675.4-2014</w:t>
            </w:r>
          </w:p>
        </w:tc>
      </w:tr>
      <w:tr w:rsidR="00C413E6" w14:paraId="1C4D2BEA" w14:textId="77777777">
        <w:trPr>
          <w:trHeight w:val="454"/>
          <w:jc w:val="center"/>
        </w:trPr>
        <w:tc>
          <w:tcPr>
            <w:tcW w:w="433" w:type="dxa"/>
            <w:vAlign w:val="center"/>
          </w:tcPr>
          <w:p w14:paraId="6FDB0CB5" w14:textId="77777777" w:rsidR="00C413E6" w:rsidRDefault="001D182D">
            <w:pPr>
              <w:spacing w:after="0"/>
              <w:jc w:val="center"/>
              <w:rPr>
                <w:lang w:bidi="ar"/>
              </w:rPr>
            </w:pPr>
            <w:r>
              <w:rPr>
                <w:lang w:bidi="ar"/>
              </w:rPr>
              <w:t>27</w:t>
            </w:r>
          </w:p>
        </w:tc>
        <w:tc>
          <w:tcPr>
            <w:tcW w:w="1924" w:type="dxa"/>
            <w:gridSpan w:val="2"/>
            <w:vMerge/>
            <w:vAlign w:val="center"/>
          </w:tcPr>
          <w:p w14:paraId="41836541" w14:textId="77777777" w:rsidR="00C413E6" w:rsidRDefault="00C413E6">
            <w:pPr>
              <w:spacing w:after="0"/>
            </w:pPr>
          </w:p>
        </w:tc>
        <w:tc>
          <w:tcPr>
            <w:tcW w:w="1129" w:type="dxa"/>
            <w:vAlign w:val="center"/>
          </w:tcPr>
          <w:p w14:paraId="68D03EDC" w14:textId="77777777" w:rsidR="00C413E6" w:rsidRDefault="001D182D">
            <w:pPr>
              <w:spacing w:after="0"/>
              <w:jc w:val="center"/>
            </w:pPr>
            <w:r>
              <w:t>砷（</w:t>
            </w:r>
            <w:r>
              <w:t>As</w:t>
            </w:r>
            <w:r>
              <w:t>）</w:t>
            </w:r>
          </w:p>
        </w:tc>
        <w:tc>
          <w:tcPr>
            <w:tcW w:w="1128" w:type="dxa"/>
            <w:vAlign w:val="center"/>
          </w:tcPr>
          <w:p w14:paraId="18086C5E" w14:textId="77777777" w:rsidR="00C413E6" w:rsidRDefault="001D182D">
            <w:pPr>
              <w:spacing w:after="0"/>
              <w:jc w:val="center"/>
            </w:pPr>
            <w:r>
              <w:t>GB 18584-2024</w:t>
            </w:r>
          </w:p>
        </w:tc>
        <w:tc>
          <w:tcPr>
            <w:tcW w:w="1182" w:type="dxa"/>
            <w:vAlign w:val="center"/>
          </w:tcPr>
          <w:p w14:paraId="163221F3" w14:textId="77777777" w:rsidR="00C413E6" w:rsidRDefault="001D182D">
            <w:pPr>
              <w:spacing w:after="0"/>
              <w:jc w:val="center"/>
            </w:pPr>
            <w:r>
              <w:t>GB 6675.4-2014</w:t>
            </w:r>
          </w:p>
        </w:tc>
      </w:tr>
      <w:tr w:rsidR="00C413E6" w14:paraId="60EC588A" w14:textId="77777777">
        <w:trPr>
          <w:trHeight w:val="454"/>
          <w:jc w:val="center"/>
        </w:trPr>
        <w:tc>
          <w:tcPr>
            <w:tcW w:w="433" w:type="dxa"/>
            <w:vAlign w:val="center"/>
          </w:tcPr>
          <w:p w14:paraId="579A722B" w14:textId="77777777" w:rsidR="00C413E6" w:rsidRDefault="001D182D">
            <w:pPr>
              <w:spacing w:after="0"/>
              <w:jc w:val="center"/>
              <w:rPr>
                <w:lang w:bidi="ar"/>
              </w:rPr>
            </w:pPr>
            <w:r>
              <w:rPr>
                <w:lang w:bidi="ar"/>
              </w:rPr>
              <w:t>28</w:t>
            </w:r>
          </w:p>
        </w:tc>
        <w:tc>
          <w:tcPr>
            <w:tcW w:w="1924" w:type="dxa"/>
            <w:gridSpan w:val="2"/>
            <w:vMerge/>
            <w:vAlign w:val="center"/>
          </w:tcPr>
          <w:p w14:paraId="5B1AC45F" w14:textId="77777777" w:rsidR="00C413E6" w:rsidRDefault="00C413E6">
            <w:pPr>
              <w:spacing w:after="0"/>
            </w:pPr>
          </w:p>
        </w:tc>
        <w:tc>
          <w:tcPr>
            <w:tcW w:w="1129" w:type="dxa"/>
            <w:vAlign w:val="center"/>
          </w:tcPr>
          <w:p w14:paraId="2CEC47CE" w14:textId="77777777" w:rsidR="00C413E6" w:rsidRDefault="001D182D">
            <w:pPr>
              <w:spacing w:after="0"/>
              <w:jc w:val="center"/>
            </w:pPr>
            <w:r>
              <w:t>钡（</w:t>
            </w:r>
            <w:r>
              <w:t>Ba</w:t>
            </w:r>
            <w:r>
              <w:t>）</w:t>
            </w:r>
          </w:p>
        </w:tc>
        <w:tc>
          <w:tcPr>
            <w:tcW w:w="1128" w:type="dxa"/>
            <w:vAlign w:val="center"/>
          </w:tcPr>
          <w:p w14:paraId="7F8B74C3" w14:textId="77777777" w:rsidR="00C413E6" w:rsidRDefault="001D182D">
            <w:pPr>
              <w:spacing w:after="0"/>
              <w:jc w:val="center"/>
            </w:pPr>
            <w:r>
              <w:t>GB 18584-2024</w:t>
            </w:r>
          </w:p>
        </w:tc>
        <w:tc>
          <w:tcPr>
            <w:tcW w:w="1182" w:type="dxa"/>
            <w:vAlign w:val="center"/>
          </w:tcPr>
          <w:p w14:paraId="240B4F42" w14:textId="77777777" w:rsidR="00C413E6" w:rsidRDefault="001D182D">
            <w:pPr>
              <w:spacing w:after="0"/>
              <w:jc w:val="center"/>
            </w:pPr>
            <w:r>
              <w:t>GB 6675.4-2014</w:t>
            </w:r>
          </w:p>
        </w:tc>
      </w:tr>
      <w:tr w:rsidR="00C413E6" w14:paraId="20E5AA9D" w14:textId="77777777">
        <w:trPr>
          <w:trHeight w:val="454"/>
          <w:jc w:val="center"/>
        </w:trPr>
        <w:tc>
          <w:tcPr>
            <w:tcW w:w="433" w:type="dxa"/>
            <w:vAlign w:val="center"/>
          </w:tcPr>
          <w:p w14:paraId="660D7D7F" w14:textId="77777777" w:rsidR="00C413E6" w:rsidRDefault="001D182D">
            <w:pPr>
              <w:spacing w:after="0"/>
              <w:jc w:val="center"/>
              <w:rPr>
                <w:lang w:bidi="ar"/>
              </w:rPr>
            </w:pPr>
            <w:r>
              <w:rPr>
                <w:lang w:bidi="ar"/>
              </w:rPr>
              <w:t>29</w:t>
            </w:r>
          </w:p>
        </w:tc>
        <w:tc>
          <w:tcPr>
            <w:tcW w:w="1924" w:type="dxa"/>
            <w:gridSpan w:val="2"/>
            <w:vMerge/>
            <w:vAlign w:val="center"/>
          </w:tcPr>
          <w:p w14:paraId="2E946966" w14:textId="77777777" w:rsidR="00C413E6" w:rsidRDefault="00C413E6">
            <w:pPr>
              <w:spacing w:after="0"/>
            </w:pPr>
          </w:p>
        </w:tc>
        <w:tc>
          <w:tcPr>
            <w:tcW w:w="1129" w:type="dxa"/>
            <w:vAlign w:val="center"/>
          </w:tcPr>
          <w:p w14:paraId="0E9C35FD" w14:textId="77777777" w:rsidR="00C413E6" w:rsidRDefault="001D182D">
            <w:pPr>
              <w:spacing w:after="0"/>
              <w:jc w:val="center"/>
            </w:pPr>
            <w:r>
              <w:t>镉（</w:t>
            </w:r>
            <w:r>
              <w:t>Cd</w:t>
            </w:r>
            <w:r>
              <w:t>）</w:t>
            </w:r>
          </w:p>
        </w:tc>
        <w:tc>
          <w:tcPr>
            <w:tcW w:w="1128" w:type="dxa"/>
            <w:vAlign w:val="center"/>
          </w:tcPr>
          <w:p w14:paraId="19CFECC6" w14:textId="77777777" w:rsidR="00C413E6" w:rsidRDefault="001D182D">
            <w:pPr>
              <w:spacing w:after="0"/>
              <w:jc w:val="center"/>
            </w:pPr>
            <w:r>
              <w:t>GB 18584-2024</w:t>
            </w:r>
          </w:p>
        </w:tc>
        <w:tc>
          <w:tcPr>
            <w:tcW w:w="1182" w:type="dxa"/>
            <w:vAlign w:val="center"/>
          </w:tcPr>
          <w:p w14:paraId="58BB34CE" w14:textId="77777777" w:rsidR="00C413E6" w:rsidRDefault="001D182D">
            <w:pPr>
              <w:spacing w:after="0"/>
              <w:jc w:val="center"/>
            </w:pPr>
            <w:r>
              <w:t>GB 6675.4-2014</w:t>
            </w:r>
          </w:p>
        </w:tc>
      </w:tr>
      <w:tr w:rsidR="00C413E6" w14:paraId="20808D56" w14:textId="77777777">
        <w:trPr>
          <w:trHeight w:val="454"/>
          <w:jc w:val="center"/>
        </w:trPr>
        <w:tc>
          <w:tcPr>
            <w:tcW w:w="433" w:type="dxa"/>
            <w:vAlign w:val="center"/>
          </w:tcPr>
          <w:p w14:paraId="25CF1278" w14:textId="77777777" w:rsidR="00C413E6" w:rsidRDefault="001D182D">
            <w:pPr>
              <w:spacing w:after="0"/>
              <w:jc w:val="center"/>
              <w:rPr>
                <w:lang w:bidi="ar"/>
              </w:rPr>
            </w:pPr>
            <w:r>
              <w:rPr>
                <w:lang w:bidi="ar"/>
              </w:rPr>
              <w:t>30</w:t>
            </w:r>
          </w:p>
        </w:tc>
        <w:tc>
          <w:tcPr>
            <w:tcW w:w="1924" w:type="dxa"/>
            <w:gridSpan w:val="2"/>
            <w:vMerge/>
            <w:vAlign w:val="center"/>
          </w:tcPr>
          <w:p w14:paraId="1404395F" w14:textId="77777777" w:rsidR="00C413E6" w:rsidRDefault="00C413E6">
            <w:pPr>
              <w:spacing w:after="0"/>
            </w:pPr>
          </w:p>
        </w:tc>
        <w:tc>
          <w:tcPr>
            <w:tcW w:w="1129" w:type="dxa"/>
            <w:vAlign w:val="center"/>
          </w:tcPr>
          <w:p w14:paraId="0119B8B3" w14:textId="77777777" w:rsidR="00C413E6" w:rsidRDefault="001D182D">
            <w:pPr>
              <w:spacing w:after="0"/>
              <w:jc w:val="center"/>
            </w:pPr>
            <w:r>
              <w:t>铬（</w:t>
            </w:r>
            <w:r>
              <w:t>Cr</w:t>
            </w:r>
            <w:r>
              <w:t>）</w:t>
            </w:r>
          </w:p>
        </w:tc>
        <w:tc>
          <w:tcPr>
            <w:tcW w:w="1128" w:type="dxa"/>
            <w:vAlign w:val="center"/>
          </w:tcPr>
          <w:p w14:paraId="52CF4D92" w14:textId="77777777" w:rsidR="00C413E6" w:rsidRDefault="001D182D">
            <w:pPr>
              <w:spacing w:after="0"/>
              <w:jc w:val="center"/>
            </w:pPr>
            <w:r>
              <w:t>GB 18584-2024</w:t>
            </w:r>
          </w:p>
        </w:tc>
        <w:tc>
          <w:tcPr>
            <w:tcW w:w="1182" w:type="dxa"/>
            <w:vAlign w:val="center"/>
          </w:tcPr>
          <w:p w14:paraId="75DFA9C3" w14:textId="77777777" w:rsidR="00C413E6" w:rsidRDefault="001D182D">
            <w:pPr>
              <w:spacing w:after="0"/>
              <w:jc w:val="center"/>
            </w:pPr>
            <w:r>
              <w:t>GB 6675.4-2014</w:t>
            </w:r>
          </w:p>
        </w:tc>
      </w:tr>
      <w:tr w:rsidR="00C413E6" w14:paraId="0807A55C" w14:textId="77777777">
        <w:trPr>
          <w:trHeight w:val="454"/>
          <w:jc w:val="center"/>
        </w:trPr>
        <w:tc>
          <w:tcPr>
            <w:tcW w:w="433" w:type="dxa"/>
            <w:vAlign w:val="center"/>
          </w:tcPr>
          <w:p w14:paraId="7EBADA81" w14:textId="77777777" w:rsidR="00C413E6" w:rsidRDefault="001D182D">
            <w:pPr>
              <w:spacing w:after="0"/>
              <w:jc w:val="center"/>
              <w:rPr>
                <w:lang w:bidi="ar"/>
              </w:rPr>
            </w:pPr>
            <w:r>
              <w:rPr>
                <w:lang w:bidi="ar"/>
              </w:rPr>
              <w:t>31</w:t>
            </w:r>
          </w:p>
        </w:tc>
        <w:tc>
          <w:tcPr>
            <w:tcW w:w="1924" w:type="dxa"/>
            <w:gridSpan w:val="2"/>
            <w:vMerge w:val="restart"/>
            <w:vAlign w:val="center"/>
          </w:tcPr>
          <w:p w14:paraId="615D84E4" w14:textId="77777777" w:rsidR="00C413E6" w:rsidRDefault="001D182D">
            <w:pPr>
              <w:spacing w:after="0"/>
              <w:jc w:val="center"/>
            </w:pPr>
            <w:r>
              <w:t>可迁移有害元素（仅适用于色漆涂层）</w:t>
            </w:r>
          </w:p>
        </w:tc>
        <w:tc>
          <w:tcPr>
            <w:tcW w:w="1129" w:type="dxa"/>
            <w:vAlign w:val="center"/>
          </w:tcPr>
          <w:p w14:paraId="5BC00CBF" w14:textId="77777777" w:rsidR="00C413E6" w:rsidRDefault="001D182D">
            <w:pPr>
              <w:spacing w:after="0"/>
              <w:jc w:val="center"/>
            </w:pPr>
            <w:r>
              <w:t>铅（</w:t>
            </w:r>
            <w:r>
              <w:t>Pb</w:t>
            </w:r>
            <w:r>
              <w:t>）</w:t>
            </w:r>
          </w:p>
        </w:tc>
        <w:tc>
          <w:tcPr>
            <w:tcW w:w="1128" w:type="dxa"/>
            <w:vAlign w:val="center"/>
          </w:tcPr>
          <w:p w14:paraId="71B5E722" w14:textId="77777777" w:rsidR="00C413E6" w:rsidRDefault="001D182D">
            <w:pPr>
              <w:spacing w:after="0"/>
              <w:jc w:val="center"/>
            </w:pPr>
            <w:r>
              <w:t>GB 18584-2024</w:t>
            </w:r>
          </w:p>
        </w:tc>
        <w:tc>
          <w:tcPr>
            <w:tcW w:w="1182" w:type="dxa"/>
            <w:vAlign w:val="center"/>
          </w:tcPr>
          <w:p w14:paraId="6A70E4D5" w14:textId="77777777" w:rsidR="00C413E6" w:rsidRDefault="001D182D">
            <w:pPr>
              <w:spacing w:after="0"/>
              <w:jc w:val="center"/>
            </w:pPr>
            <w:r>
              <w:t>GB 6675.4-2014</w:t>
            </w:r>
          </w:p>
        </w:tc>
      </w:tr>
      <w:tr w:rsidR="00C413E6" w14:paraId="1AD7CB77" w14:textId="77777777">
        <w:trPr>
          <w:trHeight w:val="454"/>
          <w:jc w:val="center"/>
        </w:trPr>
        <w:tc>
          <w:tcPr>
            <w:tcW w:w="433" w:type="dxa"/>
            <w:vAlign w:val="center"/>
          </w:tcPr>
          <w:p w14:paraId="285F7611" w14:textId="77777777" w:rsidR="00C413E6" w:rsidRDefault="001D182D">
            <w:pPr>
              <w:spacing w:after="0"/>
              <w:jc w:val="center"/>
              <w:rPr>
                <w:lang w:bidi="ar"/>
              </w:rPr>
            </w:pPr>
            <w:r>
              <w:rPr>
                <w:lang w:bidi="ar"/>
              </w:rPr>
              <w:t>32</w:t>
            </w:r>
          </w:p>
        </w:tc>
        <w:tc>
          <w:tcPr>
            <w:tcW w:w="1924" w:type="dxa"/>
            <w:gridSpan w:val="2"/>
            <w:vMerge/>
            <w:vAlign w:val="center"/>
          </w:tcPr>
          <w:p w14:paraId="71413421" w14:textId="77777777" w:rsidR="00C413E6" w:rsidRDefault="00C413E6">
            <w:pPr>
              <w:spacing w:after="0"/>
            </w:pPr>
          </w:p>
        </w:tc>
        <w:tc>
          <w:tcPr>
            <w:tcW w:w="1129" w:type="dxa"/>
            <w:vAlign w:val="center"/>
          </w:tcPr>
          <w:p w14:paraId="6D79BA8A" w14:textId="77777777" w:rsidR="00C413E6" w:rsidRDefault="001D182D">
            <w:pPr>
              <w:spacing w:after="0"/>
              <w:jc w:val="center"/>
            </w:pPr>
            <w:r>
              <w:t>汞（</w:t>
            </w:r>
            <w:r>
              <w:t>Hg</w:t>
            </w:r>
            <w:r>
              <w:t>）</w:t>
            </w:r>
          </w:p>
        </w:tc>
        <w:tc>
          <w:tcPr>
            <w:tcW w:w="1128" w:type="dxa"/>
            <w:vAlign w:val="center"/>
          </w:tcPr>
          <w:p w14:paraId="71F63757" w14:textId="77777777" w:rsidR="00C413E6" w:rsidRDefault="001D182D">
            <w:pPr>
              <w:spacing w:after="0"/>
              <w:jc w:val="center"/>
            </w:pPr>
            <w:r>
              <w:t xml:space="preserve">GB </w:t>
            </w:r>
            <w:r>
              <w:lastRenderedPageBreak/>
              <w:t>18584-2024</w:t>
            </w:r>
          </w:p>
        </w:tc>
        <w:tc>
          <w:tcPr>
            <w:tcW w:w="1182" w:type="dxa"/>
            <w:vAlign w:val="center"/>
          </w:tcPr>
          <w:p w14:paraId="0DB60483" w14:textId="77777777" w:rsidR="00C413E6" w:rsidRDefault="001D182D">
            <w:pPr>
              <w:spacing w:after="0"/>
              <w:jc w:val="center"/>
            </w:pPr>
            <w:r>
              <w:lastRenderedPageBreak/>
              <w:t>GB 6675.4-2014</w:t>
            </w:r>
          </w:p>
        </w:tc>
      </w:tr>
      <w:tr w:rsidR="00C413E6" w14:paraId="02B08001" w14:textId="77777777">
        <w:trPr>
          <w:trHeight w:val="454"/>
          <w:jc w:val="center"/>
        </w:trPr>
        <w:tc>
          <w:tcPr>
            <w:tcW w:w="433" w:type="dxa"/>
            <w:vAlign w:val="center"/>
          </w:tcPr>
          <w:p w14:paraId="63A55EB5" w14:textId="77777777" w:rsidR="00C413E6" w:rsidRDefault="001D182D">
            <w:pPr>
              <w:spacing w:after="0"/>
              <w:jc w:val="center"/>
              <w:rPr>
                <w:lang w:bidi="ar"/>
              </w:rPr>
            </w:pPr>
            <w:r>
              <w:rPr>
                <w:lang w:bidi="ar"/>
              </w:rPr>
              <w:t>33</w:t>
            </w:r>
          </w:p>
        </w:tc>
        <w:tc>
          <w:tcPr>
            <w:tcW w:w="1924" w:type="dxa"/>
            <w:gridSpan w:val="2"/>
            <w:vMerge/>
            <w:vAlign w:val="center"/>
          </w:tcPr>
          <w:p w14:paraId="5A2F34B9" w14:textId="77777777" w:rsidR="00C413E6" w:rsidRDefault="00C413E6">
            <w:pPr>
              <w:spacing w:after="0"/>
            </w:pPr>
          </w:p>
        </w:tc>
        <w:tc>
          <w:tcPr>
            <w:tcW w:w="1129" w:type="dxa"/>
            <w:vAlign w:val="center"/>
          </w:tcPr>
          <w:p w14:paraId="6006776B" w14:textId="77777777" w:rsidR="00C413E6" w:rsidRDefault="001D182D">
            <w:pPr>
              <w:spacing w:after="0"/>
              <w:jc w:val="center"/>
            </w:pPr>
            <w:r>
              <w:t>硒（</w:t>
            </w:r>
            <w:r>
              <w:t>Se</w:t>
            </w:r>
            <w:r>
              <w:t>）</w:t>
            </w:r>
          </w:p>
        </w:tc>
        <w:tc>
          <w:tcPr>
            <w:tcW w:w="1128" w:type="dxa"/>
            <w:vAlign w:val="center"/>
          </w:tcPr>
          <w:p w14:paraId="73203862" w14:textId="77777777" w:rsidR="00C413E6" w:rsidRDefault="001D182D">
            <w:pPr>
              <w:spacing w:after="0"/>
              <w:jc w:val="center"/>
            </w:pPr>
            <w:r>
              <w:t>GB 18584-2024</w:t>
            </w:r>
          </w:p>
        </w:tc>
        <w:tc>
          <w:tcPr>
            <w:tcW w:w="1182" w:type="dxa"/>
            <w:vAlign w:val="center"/>
          </w:tcPr>
          <w:p w14:paraId="361FF2C0" w14:textId="77777777" w:rsidR="00C413E6" w:rsidRDefault="001D182D">
            <w:pPr>
              <w:spacing w:after="0"/>
              <w:jc w:val="center"/>
            </w:pPr>
            <w:r>
              <w:t>GB 6675.4-2014</w:t>
            </w:r>
          </w:p>
        </w:tc>
      </w:tr>
      <w:tr w:rsidR="00C413E6" w14:paraId="66C7C234" w14:textId="77777777">
        <w:trPr>
          <w:trHeight w:val="454"/>
          <w:jc w:val="center"/>
        </w:trPr>
        <w:tc>
          <w:tcPr>
            <w:tcW w:w="433" w:type="dxa"/>
            <w:vAlign w:val="center"/>
          </w:tcPr>
          <w:p w14:paraId="482B4815" w14:textId="77777777" w:rsidR="00C413E6" w:rsidRDefault="001D182D">
            <w:pPr>
              <w:spacing w:after="0"/>
              <w:jc w:val="center"/>
              <w:rPr>
                <w:lang w:bidi="ar"/>
              </w:rPr>
            </w:pPr>
            <w:r>
              <w:rPr>
                <w:lang w:bidi="ar"/>
              </w:rPr>
              <w:t>34</w:t>
            </w:r>
          </w:p>
        </w:tc>
        <w:tc>
          <w:tcPr>
            <w:tcW w:w="3848" w:type="dxa"/>
            <w:gridSpan w:val="3"/>
            <w:vAlign w:val="center"/>
          </w:tcPr>
          <w:p w14:paraId="3F791D6E" w14:textId="77777777" w:rsidR="00C413E6" w:rsidRDefault="001D182D">
            <w:pPr>
              <w:spacing w:after="0"/>
              <w:jc w:val="center"/>
              <w:rPr>
                <w:lang w:bidi="ar"/>
              </w:rPr>
            </w:pPr>
            <w:r>
              <w:rPr>
                <w:lang w:bidi="ar"/>
              </w:rPr>
              <w:t>邻苯二甲酸酯</w:t>
            </w:r>
          </w:p>
        </w:tc>
        <w:tc>
          <w:tcPr>
            <w:tcW w:w="1128" w:type="dxa"/>
            <w:vAlign w:val="center"/>
          </w:tcPr>
          <w:p w14:paraId="246AE09A" w14:textId="77777777" w:rsidR="00C413E6" w:rsidRDefault="001D182D">
            <w:pPr>
              <w:spacing w:after="0"/>
              <w:jc w:val="center"/>
            </w:pPr>
            <w:r>
              <w:t>GB 18584-2024</w:t>
            </w:r>
          </w:p>
        </w:tc>
        <w:tc>
          <w:tcPr>
            <w:tcW w:w="1182" w:type="dxa"/>
            <w:vAlign w:val="center"/>
          </w:tcPr>
          <w:p w14:paraId="33372D0B" w14:textId="77777777" w:rsidR="00C413E6" w:rsidRDefault="001D182D">
            <w:pPr>
              <w:spacing w:after="0"/>
              <w:jc w:val="center"/>
            </w:pPr>
            <w:r>
              <w:t>GB/T 40906-2021</w:t>
            </w:r>
          </w:p>
        </w:tc>
      </w:tr>
      <w:tr w:rsidR="00C413E6" w14:paraId="6EC53A47" w14:textId="77777777">
        <w:trPr>
          <w:trHeight w:val="454"/>
          <w:jc w:val="center"/>
        </w:trPr>
        <w:tc>
          <w:tcPr>
            <w:tcW w:w="433" w:type="dxa"/>
            <w:vAlign w:val="center"/>
          </w:tcPr>
          <w:p w14:paraId="18724279" w14:textId="77777777" w:rsidR="00C413E6" w:rsidRDefault="001D182D">
            <w:pPr>
              <w:spacing w:after="0"/>
              <w:jc w:val="center"/>
              <w:rPr>
                <w:lang w:bidi="ar"/>
              </w:rPr>
            </w:pPr>
            <w:r>
              <w:rPr>
                <w:lang w:bidi="ar"/>
              </w:rPr>
              <w:t>35</w:t>
            </w:r>
          </w:p>
        </w:tc>
        <w:tc>
          <w:tcPr>
            <w:tcW w:w="1924" w:type="dxa"/>
            <w:gridSpan w:val="2"/>
            <w:vMerge w:val="restart"/>
            <w:vAlign w:val="center"/>
          </w:tcPr>
          <w:p w14:paraId="726CDFEA" w14:textId="77777777" w:rsidR="00C413E6" w:rsidRDefault="001D182D">
            <w:pPr>
              <w:spacing w:after="0"/>
              <w:jc w:val="center"/>
              <w:rPr>
                <w:lang w:bidi="ar"/>
              </w:rPr>
            </w:pPr>
            <w:r>
              <w:rPr>
                <w:lang w:bidi="ar"/>
              </w:rPr>
              <w:t>多环芳烃</w:t>
            </w:r>
          </w:p>
        </w:tc>
        <w:tc>
          <w:tcPr>
            <w:tcW w:w="1129" w:type="dxa"/>
            <w:vAlign w:val="center"/>
          </w:tcPr>
          <w:p w14:paraId="55D70A8B" w14:textId="77777777" w:rsidR="00C413E6" w:rsidRDefault="001D182D">
            <w:pPr>
              <w:spacing w:after="0"/>
              <w:jc w:val="center"/>
              <w:rPr>
                <w:lang w:bidi="ar"/>
              </w:rPr>
            </w:pPr>
            <w:r>
              <w:rPr>
                <w:lang w:bidi="ar"/>
              </w:rPr>
              <w:t>苯并</w:t>
            </w:r>
            <w:r>
              <w:rPr>
                <w:lang w:bidi="ar"/>
              </w:rPr>
              <w:t>[α]</w:t>
            </w:r>
            <w:r>
              <w:rPr>
                <w:lang w:bidi="ar"/>
              </w:rPr>
              <w:t>芘</w:t>
            </w:r>
          </w:p>
        </w:tc>
        <w:tc>
          <w:tcPr>
            <w:tcW w:w="1128" w:type="dxa"/>
            <w:vAlign w:val="center"/>
          </w:tcPr>
          <w:p w14:paraId="35BC5E1F" w14:textId="77777777" w:rsidR="00C413E6" w:rsidRDefault="001D182D">
            <w:pPr>
              <w:spacing w:after="0"/>
              <w:jc w:val="center"/>
            </w:pPr>
            <w:r>
              <w:t>GB 18584-2024</w:t>
            </w:r>
          </w:p>
        </w:tc>
        <w:tc>
          <w:tcPr>
            <w:tcW w:w="1182" w:type="dxa"/>
            <w:vAlign w:val="center"/>
          </w:tcPr>
          <w:p w14:paraId="1673AD1F" w14:textId="77777777" w:rsidR="00C413E6" w:rsidRDefault="001D182D">
            <w:pPr>
              <w:spacing w:after="0"/>
              <w:jc w:val="center"/>
            </w:pPr>
            <w:r>
              <w:t>GB/T 40971-2021</w:t>
            </w:r>
          </w:p>
        </w:tc>
      </w:tr>
      <w:tr w:rsidR="00C413E6" w14:paraId="77ED054F" w14:textId="77777777">
        <w:trPr>
          <w:trHeight w:val="454"/>
          <w:jc w:val="center"/>
        </w:trPr>
        <w:tc>
          <w:tcPr>
            <w:tcW w:w="433" w:type="dxa"/>
            <w:vAlign w:val="center"/>
          </w:tcPr>
          <w:p w14:paraId="1F59A297" w14:textId="77777777" w:rsidR="00C413E6" w:rsidRDefault="001D182D">
            <w:pPr>
              <w:spacing w:after="0"/>
              <w:jc w:val="center"/>
              <w:rPr>
                <w:lang w:bidi="ar"/>
              </w:rPr>
            </w:pPr>
            <w:r>
              <w:rPr>
                <w:lang w:bidi="ar"/>
              </w:rPr>
              <w:t>36</w:t>
            </w:r>
          </w:p>
        </w:tc>
        <w:tc>
          <w:tcPr>
            <w:tcW w:w="1924" w:type="dxa"/>
            <w:gridSpan w:val="2"/>
            <w:vMerge/>
            <w:vAlign w:val="center"/>
          </w:tcPr>
          <w:p w14:paraId="4CBF4ACE" w14:textId="77777777" w:rsidR="00C413E6" w:rsidRDefault="00C413E6">
            <w:pPr>
              <w:spacing w:after="0"/>
              <w:jc w:val="center"/>
              <w:rPr>
                <w:lang w:bidi="ar"/>
              </w:rPr>
            </w:pPr>
          </w:p>
        </w:tc>
        <w:tc>
          <w:tcPr>
            <w:tcW w:w="1129" w:type="dxa"/>
            <w:vAlign w:val="center"/>
          </w:tcPr>
          <w:p w14:paraId="61A59368" w14:textId="77777777" w:rsidR="00C413E6" w:rsidRDefault="001D182D">
            <w:pPr>
              <w:spacing w:after="0"/>
              <w:jc w:val="center"/>
              <w:rPr>
                <w:lang w:bidi="ar"/>
              </w:rPr>
            </w:pPr>
            <w:r>
              <w:t>18</w:t>
            </w:r>
            <w:r>
              <w:t>种多环芳烃（</w:t>
            </w:r>
            <w:r>
              <w:t>PAH</w:t>
            </w:r>
            <w:r>
              <w:t>）总量</w:t>
            </w:r>
          </w:p>
        </w:tc>
        <w:tc>
          <w:tcPr>
            <w:tcW w:w="1128" w:type="dxa"/>
            <w:vAlign w:val="center"/>
          </w:tcPr>
          <w:p w14:paraId="2814DD11" w14:textId="77777777" w:rsidR="00C413E6" w:rsidRDefault="001D182D">
            <w:pPr>
              <w:spacing w:after="0"/>
              <w:jc w:val="center"/>
            </w:pPr>
            <w:r>
              <w:t>GB 18584-2024</w:t>
            </w:r>
          </w:p>
        </w:tc>
        <w:tc>
          <w:tcPr>
            <w:tcW w:w="1182" w:type="dxa"/>
            <w:vAlign w:val="center"/>
          </w:tcPr>
          <w:p w14:paraId="43719850" w14:textId="77777777" w:rsidR="00C413E6" w:rsidRDefault="001D182D">
            <w:pPr>
              <w:spacing w:after="0"/>
              <w:jc w:val="center"/>
            </w:pPr>
            <w:r>
              <w:t>GB/T 40971-2021</w:t>
            </w:r>
          </w:p>
        </w:tc>
      </w:tr>
      <w:tr w:rsidR="00C413E6" w14:paraId="163D9CB5" w14:textId="77777777">
        <w:trPr>
          <w:trHeight w:val="454"/>
          <w:jc w:val="center"/>
        </w:trPr>
        <w:tc>
          <w:tcPr>
            <w:tcW w:w="433" w:type="dxa"/>
            <w:vAlign w:val="center"/>
          </w:tcPr>
          <w:p w14:paraId="5AF19624" w14:textId="77777777" w:rsidR="00C413E6" w:rsidRDefault="001D182D">
            <w:pPr>
              <w:spacing w:after="0"/>
              <w:jc w:val="center"/>
              <w:rPr>
                <w:lang w:bidi="ar"/>
              </w:rPr>
            </w:pPr>
            <w:r>
              <w:rPr>
                <w:lang w:bidi="ar"/>
              </w:rPr>
              <w:t>37</w:t>
            </w:r>
          </w:p>
        </w:tc>
        <w:tc>
          <w:tcPr>
            <w:tcW w:w="3848" w:type="dxa"/>
            <w:gridSpan w:val="3"/>
            <w:vAlign w:val="center"/>
          </w:tcPr>
          <w:p w14:paraId="0119D965" w14:textId="77777777" w:rsidR="00C413E6" w:rsidRDefault="001D182D">
            <w:pPr>
              <w:spacing w:after="0"/>
              <w:jc w:val="center"/>
              <w:rPr>
                <w:lang w:bidi="ar"/>
              </w:rPr>
            </w:pPr>
            <w:r>
              <w:rPr>
                <w:lang w:bidi="ar"/>
              </w:rPr>
              <w:t>可分解芳香胺染料</w:t>
            </w:r>
          </w:p>
        </w:tc>
        <w:tc>
          <w:tcPr>
            <w:tcW w:w="1128" w:type="dxa"/>
            <w:vAlign w:val="center"/>
          </w:tcPr>
          <w:p w14:paraId="57B5A3E6" w14:textId="77777777" w:rsidR="00C413E6" w:rsidRDefault="001D182D">
            <w:pPr>
              <w:spacing w:after="0"/>
              <w:jc w:val="center"/>
            </w:pPr>
            <w:r>
              <w:t>GB 18584-2024</w:t>
            </w:r>
          </w:p>
        </w:tc>
        <w:tc>
          <w:tcPr>
            <w:tcW w:w="1182" w:type="dxa"/>
            <w:vAlign w:val="center"/>
          </w:tcPr>
          <w:p w14:paraId="6E5D8ED6" w14:textId="77777777" w:rsidR="00C413E6" w:rsidRDefault="001D182D">
            <w:pPr>
              <w:spacing w:after="0"/>
              <w:jc w:val="center"/>
            </w:pPr>
            <w:r>
              <w:t>GB/T 40904-2021</w:t>
            </w:r>
          </w:p>
        </w:tc>
      </w:tr>
      <w:tr w:rsidR="00C413E6" w14:paraId="3344BA9E" w14:textId="77777777">
        <w:trPr>
          <w:trHeight w:val="454"/>
          <w:jc w:val="center"/>
        </w:trPr>
        <w:tc>
          <w:tcPr>
            <w:tcW w:w="433" w:type="dxa"/>
            <w:vAlign w:val="center"/>
          </w:tcPr>
          <w:p w14:paraId="54B1940F" w14:textId="77777777" w:rsidR="00C413E6" w:rsidRDefault="001D182D">
            <w:pPr>
              <w:spacing w:after="0"/>
              <w:jc w:val="center"/>
            </w:pPr>
            <w:r>
              <w:rPr>
                <w:lang w:bidi="ar"/>
              </w:rPr>
              <w:t>38</w:t>
            </w:r>
          </w:p>
        </w:tc>
        <w:tc>
          <w:tcPr>
            <w:tcW w:w="753" w:type="dxa"/>
            <w:vMerge w:val="restart"/>
            <w:vAlign w:val="center"/>
          </w:tcPr>
          <w:p w14:paraId="3B89E827" w14:textId="77777777" w:rsidR="00C413E6" w:rsidRDefault="001D182D">
            <w:pPr>
              <w:spacing w:after="0"/>
              <w:jc w:val="center"/>
            </w:pPr>
            <w:r>
              <w:rPr>
                <w:lang w:bidi="ar"/>
              </w:rPr>
              <w:t>表面理化性能</w:t>
            </w:r>
            <w:r>
              <w:rPr>
                <w:lang w:bidi="ar"/>
              </w:rPr>
              <w:t>-</w:t>
            </w:r>
            <w:r>
              <w:rPr>
                <w:lang w:bidi="ar"/>
              </w:rPr>
              <w:t>漆膜</w:t>
            </w:r>
          </w:p>
        </w:tc>
        <w:tc>
          <w:tcPr>
            <w:tcW w:w="2565" w:type="dxa"/>
            <w:gridSpan w:val="2"/>
            <w:vAlign w:val="center"/>
          </w:tcPr>
          <w:p w14:paraId="349BFECE" w14:textId="77777777" w:rsidR="00C413E6" w:rsidRDefault="001D182D">
            <w:pPr>
              <w:spacing w:after="0"/>
              <w:jc w:val="center"/>
            </w:pPr>
            <w:r>
              <w:rPr>
                <w:lang w:bidi="ar"/>
              </w:rPr>
              <w:t>附着力</w:t>
            </w:r>
          </w:p>
        </w:tc>
        <w:tc>
          <w:tcPr>
            <w:tcW w:w="1128" w:type="dxa"/>
            <w:vAlign w:val="center"/>
          </w:tcPr>
          <w:p w14:paraId="5F8AE81F" w14:textId="77777777" w:rsidR="00C413E6" w:rsidRDefault="001D182D">
            <w:pPr>
              <w:spacing w:after="0"/>
              <w:jc w:val="center"/>
            </w:pPr>
            <w:r>
              <w:t>GB/T 3324-2017</w:t>
            </w:r>
          </w:p>
        </w:tc>
        <w:tc>
          <w:tcPr>
            <w:tcW w:w="1182" w:type="dxa"/>
            <w:vAlign w:val="center"/>
          </w:tcPr>
          <w:p w14:paraId="6EF7CB72" w14:textId="77777777" w:rsidR="00C413E6" w:rsidRDefault="001D182D">
            <w:pPr>
              <w:spacing w:after="0"/>
              <w:jc w:val="center"/>
            </w:pPr>
            <w:r>
              <w:t>GB/T 4893.4-2013</w:t>
            </w:r>
          </w:p>
        </w:tc>
      </w:tr>
      <w:tr w:rsidR="00C413E6" w14:paraId="29DA567C" w14:textId="77777777">
        <w:trPr>
          <w:trHeight w:val="454"/>
          <w:jc w:val="center"/>
        </w:trPr>
        <w:tc>
          <w:tcPr>
            <w:tcW w:w="433" w:type="dxa"/>
            <w:vAlign w:val="center"/>
          </w:tcPr>
          <w:p w14:paraId="6EB80FF2" w14:textId="77777777" w:rsidR="00C413E6" w:rsidRDefault="001D182D">
            <w:pPr>
              <w:spacing w:after="0"/>
              <w:jc w:val="center"/>
            </w:pPr>
            <w:r>
              <w:rPr>
                <w:lang w:bidi="ar"/>
              </w:rPr>
              <w:t>39</w:t>
            </w:r>
          </w:p>
        </w:tc>
        <w:tc>
          <w:tcPr>
            <w:tcW w:w="753" w:type="dxa"/>
            <w:vMerge/>
            <w:vAlign w:val="center"/>
          </w:tcPr>
          <w:p w14:paraId="26489ADF" w14:textId="77777777" w:rsidR="00C413E6" w:rsidRDefault="00C413E6">
            <w:pPr>
              <w:spacing w:after="0"/>
            </w:pPr>
          </w:p>
        </w:tc>
        <w:tc>
          <w:tcPr>
            <w:tcW w:w="2565" w:type="dxa"/>
            <w:gridSpan w:val="2"/>
            <w:vAlign w:val="center"/>
          </w:tcPr>
          <w:p w14:paraId="4A6A1C7A" w14:textId="77777777" w:rsidR="00C413E6" w:rsidRDefault="001D182D">
            <w:pPr>
              <w:spacing w:after="0"/>
              <w:jc w:val="center"/>
            </w:pPr>
            <w:r>
              <w:rPr>
                <w:lang w:bidi="ar"/>
              </w:rPr>
              <w:t>耐磨性</w:t>
            </w:r>
          </w:p>
        </w:tc>
        <w:tc>
          <w:tcPr>
            <w:tcW w:w="1128" w:type="dxa"/>
            <w:vAlign w:val="center"/>
          </w:tcPr>
          <w:p w14:paraId="63D34863" w14:textId="77777777" w:rsidR="00C413E6" w:rsidRDefault="001D182D">
            <w:pPr>
              <w:spacing w:after="0"/>
              <w:jc w:val="center"/>
            </w:pPr>
            <w:r>
              <w:t>GB/T 3324-2017</w:t>
            </w:r>
          </w:p>
        </w:tc>
        <w:tc>
          <w:tcPr>
            <w:tcW w:w="1182" w:type="dxa"/>
            <w:vAlign w:val="center"/>
          </w:tcPr>
          <w:p w14:paraId="3B8CF686" w14:textId="77777777" w:rsidR="00C413E6" w:rsidRDefault="001D182D">
            <w:pPr>
              <w:spacing w:after="0"/>
              <w:jc w:val="center"/>
            </w:pPr>
            <w:r>
              <w:t>GB/T 4893.8-2013</w:t>
            </w:r>
          </w:p>
        </w:tc>
      </w:tr>
      <w:tr w:rsidR="00C413E6" w14:paraId="4F3165C7" w14:textId="77777777">
        <w:trPr>
          <w:trHeight w:val="454"/>
          <w:jc w:val="center"/>
        </w:trPr>
        <w:tc>
          <w:tcPr>
            <w:tcW w:w="433" w:type="dxa"/>
            <w:vAlign w:val="center"/>
          </w:tcPr>
          <w:p w14:paraId="3834AACA" w14:textId="77777777" w:rsidR="00C413E6" w:rsidRDefault="001D182D">
            <w:pPr>
              <w:spacing w:after="0"/>
              <w:jc w:val="center"/>
            </w:pPr>
            <w:r>
              <w:rPr>
                <w:lang w:bidi="ar"/>
              </w:rPr>
              <w:t>40</w:t>
            </w:r>
          </w:p>
        </w:tc>
        <w:tc>
          <w:tcPr>
            <w:tcW w:w="753" w:type="dxa"/>
            <w:vMerge/>
            <w:vAlign w:val="center"/>
          </w:tcPr>
          <w:p w14:paraId="5788D5C2" w14:textId="77777777" w:rsidR="00C413E6" w:rsidRDefault="00C413E6">
            <w:pPr>
              <w:spacing w:after="0"/>
            </w:pPr>
          </w:p>
        </w:tc>
        <w:tc>
          <w:tcPr>
            <w:tcW w:w="2565" w:type="dxa"/>
            <w:gridSpan w:val="2"/>
            <w:vAlign w:val="center"/>
          </w:tcPr>
          <w:p w14:paraId="377D4D2B" w14:textId="77777777" w:rsidR="00C413E6" w:rsidRDefault="001D182D">
            <w:pPr>
              <w:spacing w:after="0"/>
              <w:jc w:val="center"/>
            </w:pPr>
            <w:r>
              <w:rPr>
                <w:lang w:bidi="ar"/>
              </w:rPr>
              <w:t>抗冲击</w:t>
            </w:r>
          </w:p>
        </w:tc>
        <w:tc>
          <w:tcPr>
            <w:tcW w:w="1128" w:type="dxa"/>
            <w:vAlign w:val="center"/>
          </w:tcPr>
          <w:p w14:paraId="5D062E5B" w14:textId="77777777" w:rsidR="00C413E6" w:rsidRDefault="001D182D">
            <w:pPr>
              <w:spacing w:after="0"/>
              <w:jc w:val="center"/>
            </w:pPr>
            <w:r>
              <w:t>GB/T 3324-2017</w:t>
            </w:r>
          </w:p>
        </w:tc>
        <w:tc>
          <w:tcPr>
            <w:tcW w:w="1182" w:type="dxa"/>
            <w:vAlign w:val="center"/>
          </w:tcPr>
          <w:p w14:paraId="512D3AB0" w14:textId="77777777" w:rsidR="00C413E6" w:rsidRDefault="001D182D">
            <w:pPr>
              <w:spacing w:after="0"/>
              <w:jc w:val="center"/>
            </w:pPr>
            <w:r>
              <w:t>GB/T 4893.9-2013</w:t>
            </w:r>
          </w:p>
        </w:tc>
      </w:tr>
      <w:tr w:rsidR="00C413E6" w14:paraId="3CB89447" w14:textId="77777777">
        <w:trPr>
          <w:trHeight w:val="454"/>
          <w:jc w:val="center"/>
        </w:trPr>
        <w:tc>
          <w:tcPr>
            <w:tcW w:w="433" w:type="dxa"/>
            <w:vAlign w:val="center"/>
          </w:tcPr>
          <w:p w14:paraId="351A5617" w14:textId="77777777" w:rsidR="00C413E6" w:rsidRDefault="001D182D">
            <w:pPr>
              <w:spacing w:after="0"/>
              <w:jc w:val="center"/>
            </w:pPr>
            <w:r>
              <w:rPr>
                <w:lang w:bidi="ar"/>
              </w:rPr>
              <w:t>41</w:t>
            </w:r>
          </w:p>
        </w:tc>
        <w:tc>
          <w:tcPr>
            <w:tcW w:w="753" w:type="dxa"/>
            <w:vMerge w:val="restart"/>
            <w:vAlign w:val="center"/>
          </w:tcPr>
          <w:p w14:paraId="4E657F2E" w14:textId="77777777" w:rsidR="00C413E6" w:rsidRDefault="001D182D">
            <w:pPr>
              <w:spacing w:after="0"/>
              <w:jc w:val="center"/>
            </w:pPr>
            <w:r>
              <w:rPr>
                <w:lang w:bidi="ar"/>
              </w:rPr>
              <w:t>表面理化性能</w:t>
            </w:r>
            <w:r>
              <w:rPr>
                <w:lang w:bidi="ar"/>
              </w:rPr>
              <w:t>-</w:t>
            </w:r>
            <w:r>
              <w:rPr>
                <w:lang w:bidi="ar"/>
              </w:rPr>
              <w:t>软、硬质覆面</w:t>
            </w:r>
          </w:p>
        </w:tc>
        <w:tc>
          <w:tcPr>
            <w:tcW w:w="2565" w:type="dxa"/>
            <w:gridSpan w:val="2"/>
            <w:vAlign w:val="center"/>
          </w:tcPr>
          <w:p w14:paraId="26CCE4D9" w14:textId="77777777" w:rsidR="00C413E6" w:rsidRDefault="001D182D">
            <w:pPr>
              <w:spacing w:after="0"/>
              <w:jc w:val="center"/>
            </w:pPr>
            <w:r>
              <w:rPr>
                <w:lang w:bidi="ar"/>
              </w:rPr>
              <w:t>表面耐磨性</w:t>
            </w:r>
          </w:p>
        </w:tc>
        <w:tc>
          <w:tcPr>
            <w:tcW w:w="1128" w:type="dxa"/>
            <w:vAlign w:val="center"/>
          </w:tcPr>
          <w:p w14:paraId="1D742A35" w14:textId="77777777" w:rsidR="00C413E6" w:rsidRDefault="001D182D">
            <w:pPr>
              <w:spacing w:after="0"/>
              <w:jc w:val="center"/>
            </w:pPr>
            <w:r>
              <w:t>GB/T 3324-2017</w:t>
            </w:r>
          </w:p>
        </w:tc>
        <w:tc>
          <w:tcPr>
            <w:tcW w:w="1182" w:type="dxa"/>
            <w:vAlign w:val="center"/>
          </w:tcPr>
          <w:p w14:paraId="0C83F0C6" w14:textId="77777777" w:rsidR="00C413E6" w:rsidRDefault="001D182D">
            <w:pPr>
              <w:spacing w:after="0"/>
              <w:jc w:val="center"/>
            </w:pPr>
            <w:r>
              <w:t>GB/T 17657-2013</w:t>
            </w:r>
          </w:p>
        </w:tc>
      </w:tr>
      <w:tr w:rsidR="00C413E6" w14:paraId="2FAA5371" w14:textId="77777777">
        <w:trPr>
          <w:trHeight w:val="454"/>
          <w:jc w:val="center"/>
        </w:trPr>
        <w:tc>
          <w:tcPr>
            <w:tcW w:w="433" w:type="dxa"/>
            <w:vAlign w:val="center"/>
          </w:tcPr>
          <w:p w14:paraId="101D320D" w14:textId="77777777" w:rsidR="00C413E6" w:rsidRDefault="001D182D">
            <w:pPr>
              <w:spacing w:after="0"/>
              <w:jc w:val="center"/>
            </w:pPr>
            <w:r>
              <w:rPr>
                <w:lang w:bidi="ar"/>
              </w:rPr>
              <w:t>42</w:t>
            </w:r>
          </w:p>
        </w:tc>
        <w:tc>
          <w:tcPr>
            <w:tcW w:w="753" w:type="dxa"/>
            <w:vMerge/>
            <w:vAlign w:val="center"/>
          </w:tcPr>
          <w:p w14:paraId="4B15D06C" w14:textId="77777777" w:rsidR="00C413E6" w:rsidRDefault="00C413E6">
            <w:pPr>
              <w:spacing w:after="0"/>
            </w:pPr>
          </w:p>
        </w:tc>
        <w:tc>
          <w:tcPr>
            <w:tcW w:w="2565" w:type="dxa"/>
            <w:gridSpan w:val="2"/>
            <w:vAlign w:val="center"/>
          </w:tcPr>
          <w:p w14:paraId="1EE9A5D0" w14:textId="77777777" w:rsidR="00C413E6" w:rsidRDefault="001D182D">
            <w:pPr>
              <w:spacing w:after="0"/>
              <w:jc w:val="center"/>
            </w:pPr>
            <w:r>
              <w:rPr>
                <w:lang w:bidi="ar"/>
              </w:rPr>
              <w:t>抗冲击</w:t>
            </w:r>
          </w:p>
        </w:tc>
        <w:tc>
          <w:tcPr>
            <w:tcW w:w="1128" w:type="dxa"/>
            <w:vAlign w:val="center"/>
          </w:tcPr>
          <w:p w14:paraId="048AE998" w14:textId="77777777" w:rsidR="00C413E6" w:rsidRDefault="001D182D">
            <w:pPr>
              <w:spacing w:after="0"/>
              <w:jc w:val="center"/>
            </w:pPr>
            <w:r>
              <w:t>GB/T 3324-2017</w:t>
            </w:r>
          </w:p>
        </w:tc>
        <w:tc>
          <w:tcPr>
            <w:tcW w:w="1182" w:type="dxa"/>
            <w:vAlign w:val="center"/>
          </w:tcPr>
          <w:p w14:paraId="60301534" w14:textId="77777777" w:rsidR="00C413E6" w:rsidRDefault="001D182D">
            <w:pPr>
              <w:spacing w:after="0"/>
              <w:jc w:val="center"/>
            </w:pPr>
            <w:r>
              <w:t>GB/T 4893.9-2013</w:t>
            </w:r>
          </w:p>
        </w:tc>
      </w:tr>
      <w:tr w:rsidR="00C413E6" w14:paraId="79DB0DB0" w14:textId="77777777">
        <w:trPr>
          <w:trHeight w:val="454"/>
          <w:jc w:val="center"/>
        </w:trPr>
        <w:tc>
          <w:tcPr>
            <w:tcW w:w="8522" w:type="dxa"/>
            <w:gridSpan w:val="6"/>
            <w:vAlign w:val="center"/>
          </w:tcPr>
          <w:p w14:paraId="344FF0F1" w14:textId="77777777" w:rsidR="00C413E6" w:rsidRDefault="001D182D">
            <w:pPr>
              <w:spacing w:after="0"/>
            </w:pPr>
            <w:r>
              <w:rPr>
                <w:lang w:bidi="ar"/>
              </w:rPr>
              <w:t>注：</w:t>
            </w:r>
            <w:r>
              <w:rPr>
                <w:lang w:bidi="ar"/>
              </w:rPr>
              <w:t>1</w:t>
            </w:r>
            <w:r>
              <w:rPr>
                <w:lang w:bidi="ar"/>
              </w:rPr>
              <w:t>、木工要求的检验项目为</w:t>
            </w:r>
            <w:r>
              <w:rPr>
                <w:lang w:bidi="ar"/>
              </w:rPr>
              <w:t>GB/T 3324—2017</w:t>
            </w:r>
            <w:r>
              <w:rPr>
                <w:lang w:bidi="ar"/>
              </w:rPr>
              <w:t>中表</w:t>
            </w:r>
            <w:r>
              <w:rPr>
                <w:lang w:bidi="ar"/>
              </w:rPr>
              <w:t>3</w:t>
            </w:r>
            <w:r>
              <w:rPr>
                <w:lang w:bidi="ar"/>
              </w:rPr>
              <w:t>序号</w:t>
            </w:r>
            <w:r>
              <w:rPr>
                <w:lang w:bidi="ar"/>
              </w:rPr>
              <w:t>27</w:t>
            </w:r>
            <w:r>
              <w:rPr>
                <w:lang w:bidi="ar"/>
              </w:rPr>
              <w:t>、</w:t>
            </w:r>
            <w:r>
              <w:rPr>
                <w:lang w:bidi="ar"/>
              </w:rPr>
              <w:t>28</w:t>
            </w:r>
            <w:r>
              <w:rPr>
                <w:lang w:bidi="ar"/>
              </w:rPr>
              <w:t>、</w:t>
            </w:r>
            <w:r>
              <w:rPr>
                <w:lang w:bidi="ar"/>
              </w:rPr>
              <w:t>34</w:t>
            </w:r>
            <w:r>
              <w:rPr>
                <w:lang w:bidi="ar"/>
              </w:rPr>
              <w:t>。</w:t>
            </w:r>
          </w:p>
        </w:tc>
      </w:tr>
    </w:tbl>
    <w:p w14:paraId="63A9055B" w14:textId="77777777" w:rsidR="00C413E6" w:rsidRDefault="00C413E6">
      <w:pPr>
        <w:ind w:left="720"/>
        <w:rPr>
          <w:sz w:val="24"/>
          <w:szCs w:val="24"/>
        </w:rPr>
      </w:pPr>
    </w:p>
    <w:p w14:paraId="663F6DF7" w14:textId="77777777" w:rsidR="00C413E6" w:rsidRDefault="001D182D">
      <w:r>
        <w:t>木制家具产品（标注执行标准</w:t>
      </w:r>
      <w:r>
        <w:t>GB/T 3324-2024</w:t>
      </w:r>
      <w: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
        <w:gridCol w:w="699"/>
        <w:gridCol w:w="1815"/>
        <w:gridCol w:w="1090"/>
        <w:gridCol w:w="1029"/>
        <w:gridCol w:w="3453"/>
      </w:tblGrid>
      <w:tr w:rsidR="00C413E6" w14:paraId="1E7BC5D1" w14:textId="77777777">
        <w:trPr>
          <w:trHeight w:val="454"/>
          <w:tblHeader/>
          <w:jc w:val="center"/>
        </w:trPr>
        <w:tc>
          <w:tcPr>
            <w:tcW w:w="366" w:type="dxa"/>
            <w:vAlign w:val="center"/>
          </w:tcPr>
          <w:p w14:paraId="2A6A8AE0" w14:textId="77777777" w:rsidR="00C413E6" w:rsidRDefault="001D182D">
            <w:pPr>
              <w:spacing w:after="0"/>
              <w:jc w:val="center"/>
            </w:pPr>
            <w:r>
              <w:t>序号</w:t>
            </w:r>
          </w:p>
        </w:tc>
        <w:tc>
          <w:tcPr>
            <w:tcW w:w="2528" w:type="dxa"/>
            <w:gridSpan w:val="2"/>
            <w:vAlign w:val="center"/>
          </w:tcPr>
          <w:p w14:paraId="545E8DAA" w14:textId="77777777" w:rsidR="00C413E6" w:rsidRDefault="001D182D">
            <w:pPr>
              <w:spacing w:after="0"/>
              <w:jc w:val="center"/>
            </w:pPr>
            <w:r>
              <w:t>检验项目</w:t>
            </w:r>
          </w:p>
        </w:tc>
        <w:tc>
          <w:tcPr>
            <w:tcW w:w="1094" w:type="dxa"/>
            <w:vAlign w:val="center"/>
          </w:tcPr>
          <w:p w14:paraId="4A6D87E0" w14:textId="77777777" w:rsidR="00C413E6" w:rsidRDefault="001D182D">
            <w:pPr>
              <w:spacing w:after="0"/>
              <w:jc w:val="center"/>
            </w:pPr>
            <w:r>
              <w:t>检验依据</w:t>
            </w:r>
          </w:p>
        </w:tc>
        <w:tc>
          <w:tcPr>
            <w:tcW w:w="1029" w:type="dxa"/>
            <w:vAlign w:val="center"/>
          </w:tcPr>
          <w:p w14:paraId="67028366" w14:textId="77777777" w:rsidR="00C413E6" w:rsidRDefault="001D182D">
            <w:pPr>
              <w:spacing w:after="0"/>
              <w:jc w:val="center"/>
            </w:pPr>
            <w:r>
              <w:t>检验方法</w:t>
            </w:r>
          </w:p>
        </w:tc>
        <w:tc>
          <w:tcPr>
            <w:tcW w:w="1028" w:type="dxa"/>
            <w:vAlign w:val="center"/>
          </w:tcPr>
          <w:p w14:paraId="6677D6E4" w14:textId="77777777" w:rsidR="00C413E6" w:rsidRDefault="001D182D">
            <w:pPr>
              <w:spacing w:after="0"/>
              <w:jc w:val="center"/>
            </w:pPr>
            <w:r>
              <w:t>备注</w:t>
            </w:r>
          </w:p>
        </w:tc>
      </w:tr>
      <w:tr w:rsidR="00C413E6" w14:paraId="4C52816E" w14:textId="77777777">
        <w:trPr>
          <w:trHeight w:val="454"/>
          <w:jc w:val="center"/>
        </w:trPr>
        <w:tc>
          <w:tcPr>
            <w:tcW w:w="366" w:type="dxa"/>
            <w:vAlign w:val="center"/>
          </w:tcPr>
          <w:p w14:paraId="0D60A65D" w14:textId="77777777" w:rsidR="00C413E6" w:rsidRDefault="001D182D">
            <w:pPr>
              <w:spacing w:after="0"/>
              <w:jc w:val="center"/>
            </w:pPr>
            <w:r>
              <w:t>1</w:t>
            </w:r>
          </w:p>
        </w:tc>
        <w:tc>
          <w:tcPr>
            <w:tcW w:w="2528" w:type="dxa"/>
            <w:gridSpan w:val="2"/>
            <w:vAlign w:val="center"/>
          </w:tcPr>
          <w:p w14:paraId="4FDB038B" w14:textId="77777777" w:rsidR="00C413E6" w:rsidRDefault="001D182D">
            <w:pPr>
              <w:spacing w:after="0"/>
              <w:jc w:val="center"/>
            </w:pPr>
            <w:r>
              <w:t>木工要求</w:t>
            </w:r>
          </w:p>
        </w:tc>
        <w:tc>
          <w:tcPr>
            <w:tcW w:w="1094" w:type="dxa"/>
            <w:vAlign w:val="center"/>
          </w:tcPr>
          <w:p w14:paraId="2023C975" w14:textId="77777777" w:rsidR="00C413E6" w:rsidRDefault="001D182D">
            <w:pPr>
              <w:spacing w:after="0"/>
              <w:jc w:val="center"/>
            </w:pPr>
            <w:r>
              <w:t>GB/T 3324—2024</w:t>
            </w:r>
          </w:p>
        </w:tc>
        <w:tc>
          <w:tcPr>
            <w:tcW w:w="1029" w:type="dxa"/>
            <w:vAlign w:val="center"/>
          </w:tcPr>
          <w:p w14:paraId="17F45ECE" w14:textId="77777777" w:rsidR="00C413E6" w:rsidRDefault="001D182D">
            <w:pPr>
              <w:spacing w:after="0"/>
              <w:jc w:val="center"/>
            </w:pPr>
            <w:r>
              <w:t>GB/T 3324—2024</w:t>
            </w:r>
          </w:p>
        </w:tc>
        <w:tc>
          <w:tcPr>
            <w:tcW w:w="1028" w:type="dxa"/>
          </w:tcPr>
          <w:p w14:paraId="14E5BB63" w14:textId="77777777" w:rsidR="00C413E6" w:rsidRDefault="00C413E6">
            <w:pPr>
              <w:spacing w:after="0"/>
              <w:jc w:val="center"/>
            </w:pPr>
          </w:p>
        </w:tc>
      </w:tr>
      <w:tr w:rsidR="00C413E6" w14:paraId="10B7FC73" w14:textId="77777777">
        <w:trPr>
          <w:trHeight w:val="688"/>
          <w:jc w:val="center"/>
        </w:trPr>
        <w:tc>
          <w:tcPr>
            <w:tcW w:w="366" w:type="dxa"/>
            <w:vAlign w:val="center"/>
          </w:tcPr>
          <w:p w14:paraId="143C4935" w14:textId="77777777" w:rsidR="00C413E6" w:rsidRDefault="001D182D">
            <w:pPr>
              <w:spacing w:after="0"/>
              <w:jc w:val="center"/>
            </w:pPr>
            <w:r>
              <w:lastRenderedPageBreak/>
              <w:t>2</w:t>
            </w:r>
          </w:p>
        </w:tc>
        <w:tc>
          <w:tcPr>
            <w:tcW w:w="700" w:type="dxa"/>
            <w:vMerge w:val="restart"/>
            <w:vAlign w:val="center"/>
          </w:tcPr>
          <w:p w14:paraId="67D12D79" w14:textId="77777777" w:rsidR="00C413E6" w:rsidRDefault="001D182D">
            <w:pPr>
              <w:spacing w:after="0"/>
              <w:jc w:val="center"/>
            </w:pPr>
            <w:r>
              <w:t>力学性能</w:t>
            </w:r>
            <w:r>
              <w:t>-</w:t>
            </w:r>
            <w:r>
              <w:t>柜类强度</w:t>
            </w:r>
          </w:p>
        </w:tc>
        <w:tc>
          <w:tcPr>
            <w:tcW w:w="783" w:type="dxa"/>
            <w:vAlign w:val="center"/>
          </w:tcPr>
          <w:p w14:paraId="5ECA7623" w14:textId="77777777" w:rsidR="00C413E6" w:rsidRDefault="001D182D">
            <w:pPr>
              <w:spacing w:after="0"/>
              <w:jc w:val="center"/>
            </w:pPr>
            <w:r>
              <w:t>结构、底架和</w:t>
            </w:r>
            <w:r>
              <w:t>/</w:t>
            </w:r>
            <w:r>
              <w:t>或腿强度试验</w:t>
            </w:r>
          </w:p>
        </w:tc>
        <w:tc>
          <w:tcPr>
            <w:tcW w:w="1094" w:type="dxa"/>
            <w:vAlign w:val="center"/>
          </w:tcPr>
          <w:p w14:paraId="18230E3C" w14:textId="77777777" w:rsidR="00C413E6" w:rsidRDefault="001D182D">
            <w:pPr>
              <w:spacing w:after="0"/>
              <w:jc w:val="center"/>
            </w:pPr>
            <w:r>
              <w:t>GB/T 3324—2024</w:t>
            </w:r>
          </w:p>
        </w:tc>
        <w:tc>
          <w:tcPr>
            <w:tcW w:w="1029" w:type="dxa"/>
            <w:vAlign w:val="center"/>
          </w:tcPr>
          <w:p w14:paraId="13E5CE65" w14:textId="77777777" w:rsidR="00C413E6" w:rsidRDefault="001D182D">
            <w:pPr>
              <w:spacing w:after="0"/>
              <w:jc w:val="center"/>
            </w:pPr>
            <w:r>
              <w:t>GB/T 10357.5-2023</w:t>
            </w:r>
          </w:p>
        </w:tc>
        <w:tc>
          <w:tcPr>
            <w:tcW w:w="1028" w:type="dxa"/>
          </w:tcPr>
          <w:p w14:paraId="722BADD0" w14:textId="77777777" w:rsidR="00C413E6" w:rsidRDefault="00C413E6">
            <w:pPr>
              <w:spacing w:after="0"/>
              <w:jc w:val="center"/>
            </w:pPr>
          </w:p>
        </w:tc>
      </w:tr>
      <w:tr w:rsidR="00C413E6" w14:paraId="49F6C1C2" w14:textId="77777777">
        <w:trPr>
          <w:trHeight w:val="699"/>
          <w:jc w:val="center"/>
        </w:trPr>
        <w:tc>
          <w:tcPr>
            <w:tcW w:w="366" w:type="dxa"/>
            <w:vAlign w:val="center"/>
          </w:tcPr>
          <w:p w14:paraId="7D5C933A" w14:textId="77777777" w:rsidR="00C413E6" w:rsidRDefault="001D182D">
            <w:pPr>
              <w:spacing w:after="0"/>
              <w:jc w:val="center"/>
            </w:pPr>
            <w:r>
              <w:t>3</w:t>
            </w:r>
          </w:p>
        </w:tc>
        <w:tc>
          <w:tcPr>
            <w:tcW w:w="700" w:type="dxa"/>
            <w:vMerge/>
            <w:vAlign w:val="center"/>
          </w:tcPr>
          <w:p w14:paraId="638914E6" w14:textId="77777777" w:rsidR="00C413E6" w:rsidRDefault="00C413E6">
            <w:pPr>
              <w:spacing w:after="0"/>
            </w:pPr>
          </w:p>
        </w:tc>
        <w:tc>
          <w:tcPr>
            <w:tcW w:w="783" w:type="dxa"/>
            <w:vAlign w:val="center"/>
          </w:tcPr>
          <w:p w14:paraId="1CF3AD13" w14:textId="77777777" w:rsidR="00C413E6" w:rsidRDefault="001D182D">
            <w:pPr>
              <w:spacing w:after="0"/>
              <w:jc w:val="center"/>
            </w:pPr>
            <w:r>
              <w:t>推拉构件强度试验</w:t>
            </w:r>
          </w:p>
        </w:tc>
        <w:tc>
          <w:tcPr>
            <w:tcW w:w="1094" w:type="dxa"/>
            <w:vAlign w:val="center"/>
          </w:tcPr>
          <w:p w14:paraId="4B436C7F" w14:textId="77777777" w:rsidR="00C413E6" w:rsidRDefault="001D182D">
            <w:pPr>
              <w:spacing w:after="0"/>
              <w:jc w:val="center"/>
            </w:pPr>
            <w:r>
              <w:t>GB/T 3324—2024</w:t>
            </w:r>
          </w:p>
        </w:tc>
        <w:tc>
          <w:tcPr>
            <w:tcW w:w="1029" w:type="dxa"/>
            <w:vAlign w:val="center"/>
          </w:tcPr>
          <w:p w14:paraId="74A61F9F" w14:textId="77777777" w:rsidR="00C413E6" w:rsidRDefault="001D182D">
            <w:pPr>
              <w:spacing w:after="0"/>
              <w:jc w:val="center"/>
            </w:pPr>
            <w:r>
              <w:t>GB/T 10357.5-2023</w:t>
            </w:r>
          </w:p>
        </w:tc>
        <w:tc>
          <w:tcPr>
            <w:tcW w:w="1028" w:type="dxa"/>
          </w:tcPr>
          <w:p w14:paraId="24180EA6" w14:textId="77777777" w:rsidR="00C413E6" w:rsidRDefault="00C413E6">
            <w:pPr>
              <w:spacing w:after="0"/>
              <w:jc w:val="center"/>
            </w:pPr>
          </w:p>
        </w:tc>
      </w:tr>
      <w:tr w:rsidR="00C413E6" w14:paraId="376F6419" w14:textId="77777777">
        <w:trPr>
          <w:trHeight w:val="694"/>
          <w:jc w:val="center"/>
        </w:trPr>
        <w:tc>
          <w:tcPr>
            <w:tcW w:w="366" w:type="dxa"/>
            <w:vAlign w:val="center"/>
          </w:tcPr>
          <w:p w14:paraId="1A7405F2" w14:textId="77777777" w:rsidR="00C413E6" w:rsidRDefault="001D182D">
            <w:pPr>
              <w:spacing w:after="0"/>
              <w:jc w:val="center"/>
            </w:pPr>
            <w:r>
              <w:t>4</w:t>
            </w:r>
          </w:p>
        </w:tc>
        <w:tc>
          <w:tcPr>
            <w:tcW w:w="700" w:type="dxa"/>
            <w:vMerge/>
            <w:vAlign w:val="center"/>
          </w:tcPr>
          <w:p w14:paraId="7014DFEA" w14:textId="77777777" w:rsidR="00C413E6" w:rsidRDefault="00C413E6">
            <w:pPr>
              <w:spacing w:after="0"/>
            </w:pPr>
          </w:p>
        </w:tc>
        <w:tc>
          <w:tcPr>
            <w:tcW w:w="783" w:type="dxa"/>
            <w:vAlign w:val="center"/>
          </w:tcPr>
          <w:p w14:paraId="6BDF0D64" w14:textId="77777777" w:rsidR="00C413E6" w:rsidRDefault="001D182D">
            <w:pPr>
              <w:spacing w:after="0"/>
              <w:jc w:val="center"/>
            </w:pPr>
            <w:r>
              <w:t>推拉构件底板强度试验</w:t>
            </w:r>
          </w:p>
        </w:tc>
        <w:tc>
          <w:tcPr>
            <w:tcW w:w="1094" w:type="dxa"/>
            <w:vAlign w:val="center"/>
          </w:tcPr>
          <w:p w14:paraId="6711990E" w14:textId="77777777" w:rsidR="00C413E6" w:rsidRDefault="001D182D">
            <w:pPr>
              <w:spacing w:after="0"/>
              <w:jc w:val="center"/>
            </w:pPr>
            <w:r>
              <w:t>GB/T 3324—2024</w:t>
            </w:r>
          </w:p>
        </w:tc>
        <w:tc>
          <w:tcPr>
            <w:tcW w:w="1029" w:type="dxa"/>
            <w:vAlign w:val="center"/>
          </w:tcPr>
          <w:p w14:paraId="2929A54C" w14:textId="77777777" w:rsidR="00C413E6" w:rsidRDefault="001D182D">
            <w:pPr>
              <w:spacing w:after="0"/>
              <w:jc w:val="center"/>
            </w:pPr>
            <w:r>
              <w:t>GB/T 10357.5-2023</w:t>
            </w:r>
          </w:p>
        </w:tc>
        <w:tc>
          <w:tcPr>
            <w:tcW w:w="1028" w:type="dxa"/>
          </w:tcPr>
          <w:p w14:paraId="3DB72E13" w14:textId="77777777" w:rsidR="00C413E6" w:rsidRDefault="00C413E6">
            <w:pPr>
              <w:spacing w:after="0"/>
              <w:jc w:val="center"/>
            </w:pPr>
          </w:p>
        </w:tc>
      </w:tr>
      <w:tr w:rsidR="00C413E6" w14:paraId="1E7E193A" w14:textId="77777777">
        <w:trPr>
          <w:trHeight w:val="454"/>
          <w:jc w:val="center"/>
        </w:trPr>
        <w:tc>
          <w:tcPr>
            <w:tcW w:w="366" w:type="dxa"/>
            <w:vAlign w:val="center"/>
          </w:tcPr>
          <w:p w14:paraId="475FDAB7" w14:textId="77777777" w:rsidR="00C413E6" w:rsidRDefault="001D182D">
            <w:pPr>
              <w:spacing w:after="0"/>
              <w:jc w:val="center"/>
            </w:pPr>
            <w:r>
              <w:t>5</w:t>
            </w:r>
          </w:p>
        </w:tc>
        <w:tc>
          <w:tcPr>
            <w:tcW w:w="2528" w:type="dxa"/>
            <w:gridSpan w:val="2"/>
            <w:vAlign w:val="center"/>
          </w:tcPr>
          <w:p w14:paraId="43566AD5" w14:textId="77777777" w:rsidR="00C413E6" w:rsidRDefault="001D182D">
            <w:pPr>
              <w:spacing w:after="0"/>
              <w:jc w:val="center"/>
            </w:pPr>
            <w:r>
              <w:t>力学性能</w:t>
            </w:r>
            <w:r>
              <w:t>-</w:t>
            </w:r>
            <w:r>
              <w:t>柜类稳定性</w:t>
            </w:r>
          </w:p>
        </w:tc>
        <w:tc>
          <w:tcPr>
            <w:tcW w:w="1094" w:type="dxa"/>
            <w:vAlign w:val="center"/>
          </w:tcPr>
          <w:p w14:paraId="654D4ABD" w14:textId="77777777" w:rsidR="00C413E6" w:rsidRDefault="001D182D">
            <w:pPr>
              <w:spacing w:after="0"/>
              <w:jc w:val="center"/>
            </w:pPr>
            <w:r>
              <w:t>GB/T 3324—2024</w:t>
            </w:r>
          </w:p>
        </w:tc>
        <w:tc>
          <w:tcPr>
            <w:tcW w:w="1029" w:type="dxa"/>
            <w:vAlign w:val="center"/>
          </w:tcPr>
          <w:p w14:paraId="61391AF0" w14:textId="77777777" w:rsidR="00C413E6" w:rsidRDefault="001D182D">
            <w:pPr>
              <w:spacing w:after="0"/>
              <w:jc w:val="center"/>
            </w:pPr>
            <w:r>
              <w:t>GB/T 10357.4-2023</w:t>
            </w:r>
          </w:p>
        </w:tc>
        <w:tc>
          <w:tcPr>
            <w:tcW w:w="1028" w:type="dxa"/>
          </w:tcPr>
          <w:p w14:paraId="66CB40B4" w14:textId="77777777" w:rsidR="00C413E6" w:rsidRDefault="00C413E6">
            <w:pPr>
              <w:spacing w:after="0"/>
              <w:jc w:val="center"/>
            </w:pPr>
          </w:p>
        </w:tc>
      </w:tr>
      <w:tr w:rsidR="00C413E6" w14:paraId="479D0018" w14:textId="77777777">
        <w:trPr>
          <w:trHeight w:val="654"/>
          <w:jc w:val="center"/>
        </w:trPr>
        <w:tc>
          <w:tcPr>
            <w:tcW w:w="366" w:type="dxa"/>
            <w:vAlign w:val="center"/>
          </w:tcPr>
          <w:p w14:paraId="669A85C2" w14:textId="77777777" w:rsidR="00C413E6" w:rsidRDefault="001D182D">
            <w:pPr>
              <w:spacing w:after="0"/>
              <w:jc w:val="center"/>
            </w:pPr>
            <w:r>
              <w:t>6</w:t>
            </w:r>
          </w:p>
        </w:tc>
        <w:tc>
          <w:tcPr>
            <w:tcW w:w="700" w:type="dxa"/>
            <w:vMerge w:val="restart"/>
            <w:vAlign w:val="center"/>
          </w:tcPr>
          <w:p w14:paraId="510A4C73" w14:textId="77777777" w:rsidR="00C413E6" w:rsidRDefault="001D182D">
            <w:pPr>
              <w:spacing w:after="0"/>
              <w:jc w:val="center"/>
            </w:pPr>
            <w:r>
              <w:t>力学性能</w:t>
            </w:r>
            <w:r>
              <w:t>-</w:t>
            </w:r>
            <w:r>
              <w:t>桌类强度</w:t>
            </w:r>
          </w:p>
        </w:tc>
        <w:tc>
          <w:tcPr>
            <w:tcW w:w="783" w:type="dxa"/>
            <w:vAlign w:val="center"/>
          </w:tcPr>
          <w:p w14:paraId="1323C3FA" w14:textId="77777777" w:rsidR="00C413E6" w:rsidRDefault="001D182D">
            <w:pPr>
              <w:spacing w:after="0"/>
              <w:jc w:val="center"/>
            </w:pPr>
            <w:r>
              <w:t>垂直静载荷试验</w:t>
            </w:r>
          </w:p>
        </w:tc>
        <w:tc>
          <w:tcPr>
            <w:tcW w:w="1094" w:type="dxa"/>
            <w:vAlign w:val="center"/>
          </w:tcPr>
          <w:p w14:paraId="5E220C62" w14:textId="77777777" w:rsidR="00C413E6" w:rsidRDefault="001D182D">
            <w:pPr>
              <w:spacing w:after="0"/>
              <w:jc w:val="center"/>
            </w:pPr>
            <w:r>
              <w:t>GB/T 3324—2024</w:t>
            </w:r>
          </w:p>
        </w:tc>
        <w:tc>
          <w:tcPr>
            <w:tcW w:w="1029" w:type="dxa"/>
            <w:vAlign w:val="center"/>
          </w:tcPr>
          <w:p w14:paraId="5B41FF24" w14:textId="77777777" w:rsidR="00C413E6" w:rsidRDefault="001D182D">
            <w:pPr>
              <w:spacing w:after="0"/>
              <w:jc w:val="center"/>
            </w:pPr>
            <w:r>
              <w:t>GB/T 10357.1-2024</w:t>
            </w:r>
          </w:p>
        </w:tc>
        <w:tc>
          <w:tcPr>
            <w:tcW w:w="1028" w:type="dxa"/>
          </w:tcPr>
          <w:p w14:paraId="0DE5E55E" w14:textId="77777777" w:rsidR="00C413E6" w:rsidRDefault="00C413E6">
            <w:pPr>
              <w:spacing w:after="0"/>
              <w:jc w:val="center"/>
            </w:pPr>
          </w:p>
        </w:tc>
      </w:tr>
      <w:tr w:rsidR="00C413E6" w14:paraId="0FE21AA9" w14:textId="77777777">
        <w:trPr>
          <w:trHeight w:val="706"/>
          <w:jc w:val="center"/>
        </w:trPr>
        <w:tc>
          <w:tcPr>
            <w:tcW w:w="366" w:type="dxa"/>
            <w:vAlign w:val="center"/>
          </w:tcPr>
          <w:p w14:paraId="6D19745B" w14:textId="77777777" w:rsidR="00C413E6" w:rsidRDefault="001D182D">
            <w:pPr>
              <w:spacing w:after="0"/>
              <w:jc w:val="center"/>
            </w:pPr>
            <w:r>
              <w:t>7</w:t>
            </w:r>
          </w:p>
        </w:tc>
        <w:tc>
          <w:tcPr>
            <w:tcW w:w="700" w:type="dxa"/>
            <w:vMerge/>
            <w:vAlign w:val="center"/>
          </w:tcPr>
          <w:p w14:paraId="0491A685" w14:textId="77777777" w:rsidR="00C413E6" w:rsidRDefault="00C413E6">
            <w:pPr>
              <w:spacing w:after="0"/>
            </w:pPr>
          </w:p>
        </w:tc>
        <w:tc>
          <w:tcPr>
            <w:tcW w:w="783" w:type="dxa"/>
            <w:vAlign w:val="center"/>
          </w:tcPr>
          <w:p w14:paraId="62ADFFAD" w14:textId="77777777" w:rsidR="00C413E6" w:rsidRDefault="001D182D">
            <w:pPr>
              <w:spacing w:after="0"/>
              <w:jc w:val="center"/>
            </w:pPr>
            <w:r>
              <w:t>水平静载荷试验</w:t>
            </w:r>
          </w:p>
        </w:tc>
        <w:tc>
          <w:tcPr>
            <w:tcW w:w="1094" w:type="dxa"/>
            <w:vAlign w:val="center"/>
          </w:tcPr>
          <w:p w14:paraId="48367500" w14:textId="77777777" w:rsidR="00C413E6" w:rsidRDefault="001D182D">
            <w:pPr>
              <w:spacing w:after="0"/>
              <w:jc w:val="center"/>
            </w:pPr>
            <w:r>
              <w:t>GB/T 3324—2024</w:t>
            </w:r>
          </w:p>
        </w:tc>
        <w:tc>
          <w:tcPr>
            <w:tcW w:w="1029" w:type="dxa"/>
            <w:vAlign w:val="center"/>
          </w:tcPr>
          <w:p w14:paraId="6C336314" w14:textId="77777777" w:rsidR="00C413E6" w:rsidRDefault="001D182D">
            <w:pPr>
              <w:spacing w:after="0"/>
              <w:jc w:val="center"/>
            </w:pPr>
            <w:r>
              <w:t>GB/T 10357.1-2024</w:t>
            </w:r>
          </w:p>
        </w:tc>
        <w:tc>
          <w:tcPr>
            <w:tcW w:w="1028" w:type="dxa"/>
          </w:tcPr>
          <w:p w14:paraId="0A6CED8E" w14:textId="77777777" w:rsidR="00C413E6" w:rsidRDefault="00C413E6">
            <w:pPr>
              <w:spacing w:after="0"/>
              <w:jc w:val="center"/>
            </w:pPr>
          </w:p>
        </w:tc>
      </w:tr>
      <w:tr w:rsidR="00C413E6" w14:paraId="57B10B52" w14:textId="77777777">
        <w:trPr>
          <w:trHeight w:val="454"/>
          <w:jc w:val="center"/>
        </w:trPr>
        <w:tc>
          <w:tcPr>
            <w:tcW w:w="366" w:type="dxa"/>
            <w:vAlign w:val="center"/>
          </w:tcPr>
          <w:p w14:paraId="7025701A" w14:textId="77777777" w:rsidR="00C413E6" w:rsidRDefault="001D182D">
            <w:pPr>
              <w:spacing w:after="0"/>
              <w:jc w:val="center"/>
            </w:pPr>
            <w:r>
              <w:t>8</w:t>
            </w:r>
          </w:p>
        </w:tc>
        <w:tc>
          <w:tcPr>
            <w:tcW w:w="700" w:type="dxa"/>
            <w:vMerge/>
            <w:vAlign w:val="center"/>
          </w:tcPr>
          <w:p w14:paraId="674A83D0" w14:textId="77777777" w:rsidR="00C413E6" w:rsidRDefault="00C413E6">
            <w:pPr>
              <w:spacing w:after="0"/>
            </w:pPr>
          </w:p>
        </w:tc>
        <w:tc>
          <w:tcPr>
            <w:tcW w:w="783" w:type="dxa"/>
            <w:vAlign w:val="center"/>
          </w:tcPr>
          <w:p w14:paraId="30AFB1D5" w14:textId="77777777" w:rsidR="00C413E6" w:rsidRDefault="001D182D">
            <w:pPr>
              <w:spacing w:after="0"/>
              <w:jc w:val="center"/>
            </w:pPr>
            <w:r>
              <w:t>垂直冲击试验</w:t>
            </w:r>
          </w:p>
        </w:tc>
        <w:tc>
          <w:tcPr>
            <w:tcW w:w="1094" w:type="dxa"/>
            <w:vAlign w:val="center"/>
          </w:tcPr>
          <w:p w14:paraId="5F46081A" w14:textId="77777777" w:rsidR="00C413E6" w:rsidRDefault="001D182D">
            <w:pPr>
              <w:spacing w:after="0"/>
              <w:jc w:val="center"/>
            </w:pPr>
            <w:r>
              <w:t>GB/T 3324—2024</w:t>
            </w:r>
          </w:p>
        </w:tc>
        <w:tc>
          <w:tcPr>
            <w:tcW w:w="1029" w:type="dxa"/>
            <w:vAlign w:val="center"/>
          </w:tcPr>
          <w:p w14:paraId="1CB1B17A" w14:textId="77777777" w:rsidR="00C413E6" w:rsidRDefault="001D182D">
            <w:pPr>
              <w:spacing w:after="0"/>
              <w:jc w:val="center"/>
            </w:pPr>
            <w:r>
              <w:t>GB/T 10357.1-2024</w:t>
            </w:r>
          </w:p>
        </w:tc>
        <w:tc>
          <w:tcPr>
            <w:tcW w:w="1028" w:type="dxa"/>
          </w:tcPr>
          <w:p w14:paraId="67F25B9A" w14:textId="77777777" w:rsidR="00C413E6" w:rsidRDefault="00C413E6">
            <w:pPr>
              <w:spacing w:after="0"/>
              <w:jc w:val="center"/>
            </w:pPr>
          </w:p>
        </w:tc>
      </w:tr>
      <w:tr w:rsidR="00C413E6" w14:paraId="27709C62" w14:textId="77777777">
        <w:trPr>
          <w:trHeight w:val="454"/>
          <w:jc w:val="center"/>
        </w:trPr>
        <w:tc>
          <w:tcPr>
            <w:tcW w:w="366" w:type="dxa"/>
            <w:vAlign w:val="center"/>
          </w:tcPr>
          <w:p w14:paraId="3E0C239A" w14:textId="77777777" w:rsidR="00C413E6" w:rsidRDefault="001D182D">
            <w:pPr>
              <w:spacing w:after="0"/>
              <w:jc w:val="center"/>
            </w:pPr>
            <w:r>
              <w:t>9</w:t>
            </w:r>
          </w:p>
        </w:tc>
        <w:tc>
          <w:tcPr>
            <w:tcW w:w="700" w:type="dxa"/>
            <w:vMerge/>
            <w:vAlign w:val="center"/>
          </w:tcPr>
          <w:p w14:paraId="72BEAA7A" w14:textId="77777777" w:rsidR="00C413E6" w:rsidRDefault="00C413E6">
            <w:pPr>
              <w:spacing w:after="0"/>
            </w:pPr>
          </w:p>
        </w:tc>
        <w:tc>
          <w:tcPr>
            <w:tcW w:w="783" w:type="dxa"/>
            <w:vAlign w:val="center"/>
          </w:tcPr>
          <w:p w14:paraId="179EFADE" w14:textId="77777777" w:rsidR="00C413E6" w:rsidRDefault="001D182D">
            <w:pPr>
              <w:spacing w:after="0"/>
              <w:jc w:val="center"/>
            </w:pPr>
            <w:r>
              <w:t>跌落试验</w:t>
            </w:r>
          </w:p>
        </w:tc>
        <w:tc>
          <w:tcPr>
            <w:tcW w:w="1094" w:type="dxa"/>
            <w:vAlign w:val="center"/>
          </w:tcPr>
          <w:p w14:paraId="490AC388" w14:textId="77777777" w:rsidR="00C413E6" w:rsidRDefault="001D182D">
            <w:pPr>
              <w:spacing w:after="0"/>
              <w:jc w:val="center"/>
            </w:pPr>
            <w:r>
              <w:t>GB/T 3324—2024</w:t>
            </w:r>
          </w:p>
        </w:tc>
        <w:tc>
          <w:tcPr>
            <w:tcW w:w="1029" w:type="dxa"/>
            <w:vAlign w:val="center"/>
          </w:tcPr>
          <w:p w14:paraId="3CFC0AAE" w14:textId="77777777" w:rsidR="00C413E6" w:rsidRDefault="001D182D">
            <w:pPr>
              <w:spacing w:after="0"/>
              <w:jc w:val="center"/>
            </w:pPr>
            <w:r>
              <w:t>GB/T 10357.1-2024</w:t>
            </w:r>
          </w:p>
        </w:tc>
        <w:tc>
          <w:tcPr>
            <w:tcW w:w="1028" w:type="dxa"/>
          </w:tcPr>
          <w:p w14:paraId="2C32799F" w14:textId="77777777" w:rsidR="00C413E6" w:rsidRDefault="00C413E6">
            <w:pPr>
              <w:spacing w:after="0"/>
              <w:jc w:val="center"/>
            </w:pPr>
          </w:p>
        </w:tc>
      </w:tr>
      <w:tr w:rsidR="00C413E6" w14:paraId="5437BC77" w14:textId="77777777">
        <w:trPr>
          <w:trHeight w:val="454"/>
          <w:jc w:val="center"/>
        </w:trPr>
        <w:tc>
          <w:tcPr>
            <w:tcW w:w="366" w:type="dxa"/>
            <w:vAlign w:val="center"/>
          </w:tcPr>
          <w:p w14:paraId="262C2A5A" w14:textId="77777777" w:rsidR="00C413E6" w:rsidRDefault="001D182D">
            <w:pPr>
              <w:spacing w:after="0"/>
              <w:jc w:val="center"/>
            </w:pPr>
            <w:r>
              <w:t>10</w:t>
            </w:r>
          </w:p>
        </w:tc>
        <w:tc>
          <w:tcPr>
            <w:tcW w:w="2528" w:type="dxa"/>
            <w:gridSpan w:val="2"/>
            <w:vAlign w:val="center"/>
          </w:tcPr>
          <w:p w14:paraId="076194DE" w14:textId="77777777" w:rsidR="00C413E6" w:rsidRDefault="001D182D">
            <w:pPr>
              <w:spacing w:after="0"/>
              <w:jc w:val="center"/>
            </w:pPr>
            <w:r>
              <w:t>力学性能</w:t>
            </w:r>
            <w:r>
              <w:t>-</w:t>
            </w:r>
            <w:r>
              <w:t>桌类稳定性</w:t>
            </w:r>
          </w:p>
        </w:tc>
        <w:tc>
          <w:tcPr>
            <w:tcW w:w="1094" w:type="dxa"/>
            <w:vAlign w:val="center"/>
          </w:tcPr>
          <w:p w14:paraId="4598B7C7" w14:textId="77777777" w:rsidR="00C413E6" w:rsidRDefault="001D182D">
            <w:pPr>
              <w:spacing w:after="0"/>
              <w:jc w:val="center"/>
            </w:pPr>
            <w:r>
              <w:t>GB/T 3324—2024</w:t>
            </w:r>
          </w:p>
        </w:tc>
        <w:tc>
          <w:tcPr>
            <w:tcW w:w="1029" w:type="dxa"/>
            <w:vAlign w:val="center"/>
          </w:tcPr>
          <w:p w14:paraId="0ECF30CD" w14:textId="77777777" w:rsidR="00C413E6" w:rsidRDefault="001D182D">
            <w:pPr>
              <w:spacing w:after="0"/>
              <w:jc w:val="center"/>
            </w:pPr>
            <w:r>
              <w:t>GB/T 10357.7-2013</w:t>
            </w:r>
          </w:p>
        </w:tc>
        <w:tc>
          <w:tcPr>
            <w:tcW w:w="1028" w:type="dxa"/>
          </w:tcPr>
          <w:p w14:paraId="3D8FE457" w14:textId="77777777" w:rsidR="00C413E6" w:rsidRDefault="00C413E6">
            <w:pPr>
              <w:spacing w:after="0"/>
              <w:jc w:val="center"/>
            </w:pPr>
          </w:p>
        </w:tc>
      </w:tr>
      <w:tr w:rsidR="00C413E6" w14:paraId="1438A99C" w14:textId="77777777">
        <w:trPr>
          <w:trHeight w:val="665"/>
          <w:jc w:val="center"/>
        </w:trPr>
        <w:tc>
          <w:tcPr>
            <w:tcW w:w="366" w:type="dxa"/>
            <w:vAlign w:val="center"/>
          </w:tcPr>
          <w:p w14:paraId="7945F96B" w14:textId="77777777" w:rsidR="00C413E6" w:rsidRDefault="001D182D">
            <w:pPr>
              <w:spacing w:after="0"/>
              <w:jc w:val="center"/>
            </w:pPr>
            <w:r>
              <w:t>11</w:t>
            </w:r>
          </w:p>
        </w:tc>
        <w:tc>
          <w:tcPr>
            <w:tcW w:w="2528" w:type="dxa"/>
            <w:gridSpan w:val="2"/>
            <w:vAlign w:val="center"/>
          </w:tcPr>
          <w:p w14:paraId="0C7E760F" w14:textId="77777777" w:rsidR="00C413E6" w:rsidRDefault="001D182D">
            <w:pPr>
              <w:spacing w:after="0"/>
              <w:jc w:val="center"/>
            </w:pPr>
            <w:r>
              <w:t>力学性能</w:t>
            </w:r>
            <w:r>
              <w:t>-</w:t>
            </w:r>
            <w:r>
              <w:t>椅凳类稳定性</w:t>
            </w:r>
          </w:p>
        </w:tc>
        <w:tc>
          <w:tcPr>
            <w:tcW w:w="1094" w:type="dxa"/>
            <w:vAlign w:val="center"/>
          </w:tcPr>
          <w:p w14:paraId="6A83DE69" w14:textId="77777777" w:rsidR="00C413E6" w:rsidRDefault="001D182D">
            <w:pPr>
              <w:spacing w:after="0"/>
              <w:jc w:val="center"/>
            </w:pPr>
            <w:r>
              <w:t>GB/T 3324—2024</w:t>
            </w:r>
          </w:p>
        </w:tc>
        <w:tc>
          <w:tcPr>
            <w:tcW w:w="1029" w:type="dxa"/>
            <w:vAlign w:val="center"/>
          </w:tcPr>
          <w:p w14:paraId="5FF84E7D" w14:textId="77777777" w:rsidR="00C413E6" w:rsidRDefault="001D182D">
            <w:pPr>
              <w:spacing w:after="0"/>
              <w:jc w:val="center"/>
            </w:pPr>
            <w:r>
              <w:t>GB/T 10357.2-2013</w:t>
            </w:r>
          </w:p>
          <w:p w14:paraId="53E80446" w14:textId="77777777" w:rsidR="00C413E6" w:rsidRDefault="001D182D">
            <w:pPr>
              <w:spacing w:after="0"/>
              <w:jc w:val="center"/>
            </w:pPr>
            <w:r>
              <w:t>GB/T 10357.8-2015</w:t>
            </w:r>
          </w:p>
        </w:tc>
        <w:tc>
          <w:tcPr>
            <w:tcW w:w="1028" w:type="dxa"/>
          </w:tcPr>
          <w:p w14:paraId="06F8DCBB" w14:textId="77777777" w:rsidR="00C413E6" w:rsidRDefault="00C413E6">
            <w:pPr>
              <w:spacing w:after="0"/>
              <w:jc w:val="center"/>
            </w:pPr>
          </w:p>
        </w:tc>
      </w:tr>
      <w:tr w:rsidR="00C413E6" w14:paraId="5CD5639A" w14:textId="77777777">
        <w:trPr>
          <w:trHeight w:val="703"/>
          <w:jc w:val="center"/>
        </w:trPr>
        <w:tc>
          <w:tcPr>
            <w:tcW w:w="366" w:type="dxa"/>
            <w:vAlign w:val="center"/>
          </w:tcPr>
          <w:p w14:paraId="5CCF7793" w14:textId="77777777" w:rsidR="00C413E6" w:rsidRDefault="001D182D">
            <w:pPr>
              <w:spacing w:after="0"/>
              <w:jc w:val="center"/>
            </w:pPr>
            <w:r>
              <w:t>12</w:t>
            </w:r>
          </w:p>
        </w:tc>
        <w:tc>
          <w:tcPr>
            <w:tcW w:w="700" w:type="dxa"/>
            <w:vMerge w:val="restart"/>
            <w:vAlign w:val="center"/>
          </w:tcPr>
          <w:p w14:paraId="1E2B1B32" w14:textId="77777777" w:rsidR="00C413E6" w:rsidRDefault="001D182D">
            <w:pPr>
              <w:spacing w:after="0"/>
              <w:jc w:val="center"/>
            </w:pPr>
            <w:r>
              <w:t>力学性能</w:t>
            </w:r>
            <w:r>
              <w:t>-</w:t>
            </w:r>
            <w:r>
              <w:t>单层床强度</w:t>
            </w:r>
          </w:p>
        </w:tc>
        <w:tc>
          <w:tcPr>
            <w:tcW w:w="783" w:type="dxa"/>
            <w:vAlign w:val="center"/>
          </w:tcPr>
          <w:p w14:paraId="76BF0A01" w14:textId="77777777" w:rsidR="00C413E6" w:rsidRDefault="001D182D">
            <w:pPr>
              <w:spacing w:after="0"/>
              <w:jc w:val="center"/>
            </w:pPr>
            <w:r>
              <w:t>床铺面垂直静载荷</w:t>
            </w:r>
          </w:p>
        </w:tc>
        <w:tc>
          <w:tcPr>
            <w:tcW w:w="1094" w:type="dxa"/>
            <w:vAlign w:val="center"/>
          </w:tcPr>
          <w:p w14:paraId="19EFB516" w14:textId="77777777" w:rsidR="00C413E6" w:rsidRDefault="001D182D">
            <w:pPr>
              <w:spacing w:after="0"/>
              <w:jc w:val="center"/>
            </w:pPr>
            <w:r>
              <w:t>GB/T 3324—2024</w:t>
            </w:r>
          </w:p>
        </w:tc>
        <w:tc>
          <w:tcPr>
            <w:tcW w:w="1029" w:type="dxa"/>
            <w:vAlign w:val="center"/>
          </w:tcPr>
          <w:p w14:paraId="1C02D60D" w14:textId="77777777" w:rsidR="00C413E6" w:rsidRDefault="001D182D">
            <w:pPr>
              <w:spacing w:after="0"/>
              <w:jc w:val="center"/>
            </w:pPr>
            <w:r>
              <w:t>GB/T 41650-2022</w:t>
            </w:r>
          </w:p>
        </w:tc>
        <w:tc>
          <w:tcPr>
            <w:tcW w:w="1028" w:type="dxa"/>
          </w:tcPr>
          <w:p w14:paraId="33DA6805" w14:textId="77777777" w:rsidR="00C413E6" w:rsidRDefault="00C413E6">
            <w:pPr>
              <w:spacing w:after="0"/>
              <w:jc w:val="center"/>
            </w:pPr>
          </w:p>
        </w:tc>
      </w:tr>
      <w:tr w:rsidR="00C413E6" w14:paraId="666C3F60" w14:textId="77777777">
        <w:trPr>
          <w:trHeight w:val="698"/>
          <w:jc w:val="center"/>
        </w:trPr>
        <w:tc>
          <w:tcPr>
            <w:tcW w:w="366" w:type="dxa"/>
            <w:vAlign w:val="center"/>
          </w:tcPr>
          <w:p w14:paraId="015AF858" w14:textId="77777777" w:rsidR="00C413E6" w:rsidRDefault="001D182D">
            <w:pPr>
              <w:spacing w:after="0"/>
              <w:jc w:val="center"/>
            </w:pPr>
            <w:r>
              <w:t>13</w:t>
            </w:r>
          </w:p>
        </w:tc>
        <w:tc>
          <w:tcPr>
            <w:tcW w:w="700" w:type="dxa"/>
            <w:vMerge/>
            <w:vAlign w:val="center"/>
          </w:tcPr>
          <w:p w14:paraId="19F602F1" w14:textId="77777777" w:rsidR="00C413E6" w:rsidRDefault="00C413E6">
            <w:pPr>
              <w:spacing w:after="0"/>
            </w:pPr>
          </w:p>
        </w:tc>
        <w:tc>
          <w:tcPr>
            <w:tcW w:w="783" w:type="dxa"/>
            <w:vAlign w:val="center"/>
          </w:tcPr>
          <w:p w14:paraId="0DDB8928" w14:textId="77777777" w:rsidR="00C413E6" w:rsidRDefault="001D182D">
            <w:pPr>
              <w:spacing w:after="0"/>
              <w:jc w:val="center"/>
            </w:pPr>
            <w:r>
              <w:t>床侧边垂直静载荷</w:t>
            </w:r>
          </w:p>
        </w:tc>
        <w:tc>
          <w:tcPr>
            <w:tcW w:w="1094" w:type="dxa"/>
            <w:vAlign w:val="center"/>
          </w:tcPr>
          <w:p w14:paraId="3A298BF3" w14:textId="77777777" w:rsidR="00C413E6" w:rsidRDefault="001D182D">
            <w:pPr>
              <w:spacing w:after="0"/>
              <w:jc w:val="center"/>
            </w:pPr>
            <w:r>
              <w:t>GB/T 3324—2024</w:t>
            </w:r>
          </w:p>
        </w:tc>
        <w:tc>
          <w:tcPr>
            <w:tcW w:w="1029" w:type="dxa"/>
            <w:vAlign w:val="center"/>
          </w:tcPr>
          <w:p w14:paraId="66EAC540" w14:textId="77777777" w:rsidR="00C413E6" w:rsidRDefault="001D182D">
            <w:pPr>
              <w:spacing w:after="0"/>
              <w:jc w:val="center"/>
            </w:pPr>
            <w:r>
              <w:t>GB/T 41650-2022</w:t>
            </w:r>
          </w:p>
        </w:tc>
        <w:tc>
          <w:tcPr>
            <w:tcW w:w="1028" w:type="dxa"/>
          </w:tcPr>
          <w:p w14:paraId="579E13D9" w14:textId="77777777" w:rsidR="00C413E6" w:rsidRDefault="00C413E6">
            <w:pPr>
              <w:spacing w:after="0"/>
              <w:jc w:val="center"/>
            </w:pPr>
          </w:p>
        </w:tc>
      </w:tr>
      <w:tr w:rsidR="00C413E6" w14:paraId="6B2D3B0C" w14:textId="77777777">
        <w:trPr>
          <w:trHeight w:val="454"/>
          <w:jc w:val="center"/>
        </w:trPr>
        <w:tc>
          <w:tcPr>
            <w:tcW w:w="366" w:type="dxa"/>
            <w:vAlign w:val="center"/>
          </w:tcPr>
          <w:p w14:paraId="61C83405" w14:textId="77777777" w:rsidR="00C413E6" w:rsidRDefault="001D182D">
            <w:pPr>
              <w:spacing w:after="0"/>
              <w:jc w:val="center"/>
            </w:pPr>
            <w:r>
              <w:t>14</w:t>
            </w:r>
          </w:p>
        </w:tc>
        <w:tc>
          <w:tcPr>
            <w:tcW w:w="700" w:type="dxa"/>
            <w:vMerge/>
            <w:vAlign w:val="center"/>
          </w:tcPr>
          <w:p w14:paraId="58807E1B" w14:textId="77777777" w:rsidR="00C413E6" w:rsidRDefault="00C413E6">
            <w:pPr>
              <w:spacing w:after="0"/>
            </w:pPr>
          </w:p>
        </w:tc>
        <w:tc>
          <w:tcPr>
            <w:tcW w:w="783" w:type="dxa"/>
            <w:vAlign w:val="center"/>
          </w:tcPr>
          <w:p w14:paraId="5472A6ED" w14:textId="77777777" w:rsidR="00C413E6" w:rsidRDefault="001D182D">
            <w:pPr>
              <w:spacing w:after="0"/>
              <w:jc w:val="center"/>
            </w:pPr>
            <w:r>
              <w:t>水平静载荷</w:t>
            </w:r>
          </w:p>
        </w:tc>
        <w:tc>
          <w:tcPr>
            <w:tcW w:w="1094" w:type="dxa"/>
            <w:vAlign w:val="center"/>
          </w:tcPr>
          <w:p w14:paraId="4D7AB920" w14:textId="77777777" w:rsidR="00C413E6" w:rsidRDefault="001D182D">
            <w:pPr>
              <w:spacing w:after="0"/>
              <w:jc w:val="center"/>
            </w:pPr>
            <w:r>
              <w:t>GB/T 3324—2024</w:t>
            </w:r>
          </w:p>
        </w:tc>
        <w:tc>
          <w:tcPr>
            <w:tcW w:w="1029" w:type="dxa"/>
            <w:vAlign w:val="center"/>
          </w:tcPr>
          <w:p w14:paraId="781CD118" w14:textId="77777777" w:rsidR="00C413E6" w:rsidRDefault="001D182D">
            <w:pPr>
              <w:spacing w:after="0"/>
              <w:jc w:val="center"/>
            </w:pPr>
            <w:r>
              <w:t>GB/T 41650-2022</w:t>
            </w:r>
          </w:p>
        </w:tc>
        <w:tc>
          <w:tcPr>
            <w:tcW w:w="1028" w:type="dxa"/>
          </w:tcPr>
          <w:p w14:paraId="048E8912" w14:textId="77777777" w:rsidR="00C413E6" w:rsidRDefault="00C413E6">
            <w:pPr>
              <w:spacing w:after="0"/>
              <w:jc w:val="center"/>
            </w:pPr>
          </w:p>
        </w:tc>
      </w:tr>
      <w:tr w:rsidR="00C413E6" w14:paraId="429C1CB1" w14:textId="77777777">
        <w:trPr>
          <w:trHeight w:val="454"/>
          <w:jc w:val="center"/>
        </w:trPr>
        <w:tc>
          <w:tcPr>
            <w:tcW w:w="366" w:type="dxa"/>
            <w:vAlign w:val="center"/>
          </w:tcPr>
          <w:p w14:paraId="413F2E73" w14:textId="77777777" w:rsidR="00C413E6" w:rsidRDefault="001D182D">
            <w:pPr>
              <w:spacing w:after="0"/>
              <w:jc w:val="center"/>
            </w:pPr>
            <w:r>
              <w:t>15</w:t>
            </w:r>
          </w:p>
        </w:tc>
        <w:tc>
          <w:tcPr>
            <w:tcW w:w="2528" w:type="dxa"/>
            <w:gridSpan w:val="2"/>
            <w:vAlign w:val="center"/>
          </w:tcPr>
          <w:p w14:paraId="2FE5CB9E" w14:textId="77777777" w:rsidR="00C413E6" w:rsidRDefault="001D182D">
            <w:pPr>
              <w:spacing w:after="0"/>
              <w:jc w:val="center"/>
            </w:pPr>
            <w:r>
              <w:t>结构安全性</w:t>
            </w:r>
          </w:p>
        </w:tc>
        <w:tc>
          <w:tcPr>
            <w:tcW w:w="1094" w:type="dxa"/>
            <w:vAlign w:val="center"/>
          </w:tcPr>
          <w:p w14:paraId="1DC13E13" w14:textId="77777777" w:rsidR="00C413E6" w:rsidRDefault="001D182D">
            <w:pPr>
              <w:spacing w:after="0"/>
              <w:jc w:val="center"/>
            </w:pPr>
            <w:r>
              <w:t xml:space="preserve">GB </w:t>
            </w:r>
            <w:r>
              <w:lastRenderedPageBreak/>
              <w:t>28008-2024</w:t>
            </w:r>
          </w:p>
        </w:tc>
        <w:tc>
          <w:tcPr>
            <w:tcW w:w="1029" w:type="dxa"/>
            <w:vAlign w:val="center"/>
          </w:tcPr>
          <w:p w14:paraId="197711EE" w14:textId="77777777" w:rsidR="00C413E6" w:rsidRDefault="001D182D">
            <w:pPr>
              <w:spacing w:after="0"/>
              <w:jc w:val="center"/>
            </w:pPr>
            <w:r>
              <w:lastRenderedPageBreak/>
              <w:t xml:space="preserve">GB </w:t>
            </w:r>
            <w:r>
              <w:lastRenderedPageBreak/>
              <w:t>28008-2024</w:t>
            </w:r>
          </w:p>
        </w:tc>
        <w:tc>
          <w:tcPr>
            <w:tcW w:w="1028" w:type="dxa"/>
          </w:tcPr>
          <w:p w14:paraId="07F7A5B1" w14:textId="77777777" w:rsidR="00C413E6" w:rsidRDefault="00C413E6">
            <w:pPr>
              <w:spacing w:after="0"/>
              <w:jc w:val="center"/>
            </w:pPr>
          </w:p>
        </w:tc>
      </w:tr>
      <w:tr w:rsidR="00C413E6" w14:paraId="7D4718D7" w14:textId="77777777">
        <w:trPr>
          <w:trHeight w:val="454"/>
          <w:jc w:val="center"/>
        </w:trPr>
        <w:tc>
          <w:tcPr>
            <w:tcW w:w="366" w:type="dxa"/>
            <w:vAlign w:val="center"/>
          </w:tcPr>
          <w:p w14:paraId="7A057E46" w14:textId="77777777" w:rsidR="00C413E6" w:rsidRDefault="001D182D">
            <w:pPr>
              <w:spacing w:after="0"/>
              <w:jc w:val="center"/>
            </w:pPr>
            <w:r>
              <w:t>16</w:t>
            </w:r>
          </w:p>
        </w:tc>
        <w:tc>
          <w:tcPr>
            <w:tcW w:w="2528" w:type="dxa"/>
            <w:gridSpan w:val="2"/>
            <w:vAlign w:val="center"/>
          </w:tcPr>
          <w:p w14:paraId="3FCA4AAD" w14:textId="77777777" w:rsidR="00C413E6" w:rsidRDefault="001D182D">
            <w:pPr>
              <w:spacing w:after="0"/>
              <w:jc w:val="center"/>
            </w:pPr>
            <w:r>
              <w:t>甲醛</w:t>
            </w:r>
          </w:p>
        </w:tc>
        <w:tc>
          <w:tcPr>
            <w:tcW w:w="1094" w:type="dxa"/>
            <w:vAlign w:val="center"/>
          </w:tcPr>
          <w:p w14:paraId="4E9FA371" w14:textId="77777777" w:rsidR="00C413E6" w:rsidRDefault="001D182D">
            <w:pPr>
              <w:spacing w:after="0"/>
              <w:jc w:val="center"/>
            </w:pPr>
            <w:r>
              <w:t>GB 18584-2024</w:t>
            </w:r>
          </w:p>
        </w:tc>
        <w:tc>
          <w:tcPr>
            <w:tcW w:w="1029" w:type="dxa"/>
            <w:vAlign w:val="center"/>
          </w:tcPr>
          <w:p w14:paraId="5D4E02A9" w14:textId="77777777" w:rsidR="00C413E6" w:rsidRDefault="001D182D">
            <w:pPr>
              <w:spacing w:after="0"/>
              <w:jc w:val="center"/>
            </w:pPr>
            <w:r>
              <w:t>GB 18584-2024</w:t>
            </w:r>
          </w:p>
        </w:tc>
        <w:tc>
          <w:tcPr>
            <w:tcW w:w="1028" w:type="dxa"/>
          </w:tcPr>
          <w:p w14:paraId="14C8FAB8" w14:textId="77777777" w:rsidR="00C413E6" w:rsidRDefault="00C413E6">
            <w:pPr>
              <w:spacing w:after="0"/>
              <w:jc w:val="center"/>
            </w:pPr>
          </w:p>
        </w:tc>
      </w:tr>
      <w:tr w:rsidR="00C413E6" w14:paraId="0A5320B6" w14:textId="77777777">
        <w:trPr>
          <w:trHeight w:val="454"/>
          <w:jc w:val="center"/>
        </w:trPr>
        <w:tc>
          <w:tcPr>
            <w:tcW w:w="366" w:type="dxa"/>
            <w:vAlign w:val="center"/>
          </w:tcPr>
          <w:p w14:paraId="2B90F28F" w14:textId="77777777" w:rsidR="00C413E6" w:rsidRDefault="001D182D">
            <w:pPr>
              <w:spacing w:after="0"/>
              <w:jc w:val="center"/>
            </w:pPr>
            <w:r>
              <w:t>17</w:t>
            </w:r>
          </w:p>
        </w:tc>
        <w:tc>
          <w:tcPr>
            <w:tcW w:w="2528" w:type="dxa"/>
            <w:gridSpan w:val="2"/>
            <w:vAlign w:val="center"/>
          </w:tcPr>
          <w:p w14:paraId="72B61490" w14:textId="77777777" w:rsidR="00C413E6" w:rsidRDefault="001D182D">
            <w:pPr>
              <w:spacing w:after="0"/>
              <w:jc w:val="center"/>
            </w:pPr>
            <w:r>
              <w:t>苯</w:t>
            </w:r>
          </w:p>
        </w:tc>
        <w:tc>
          <w:tcPr>
            <w:tcW w:w="1094" w:type="dxa"/>
            <w:vAlign w:val="center"/>
          </w:tcPr>
          <w:p w14:paraId="4E3FD67E" w14:textId="77777777" w:rsidR="00C413E6" w:rsidRDefault="001D182D">
            <w:pPr>
              <w:spacing w:after="0"/>
              <w:jc w:val="center"/>
            </w:pPr>
            <w:r>
              <w:t>GB 18584-2024</w:t>
            </w:r>
          </w:p>
        </w:tc>
        <w:tc>
          <w:tcPr>
            <w:tcW w:w="1029" w:type="dxa"/>
            <w:vAlign w:val="center"/>
          </w:tcPr>
          <w:p w14:paraId="0214751F" w14:textId="77777777" w:rsidR="00C413E6" w:rsidRDefault="001D182D">
            <w:pPr>
              <w:spacing w:after="0"/>
              <w:jc w:val="center"/>
            </w:pPr>
            <w:r>
              <w:t>GB 18584-2024</w:t>
            </w:r>
          </w:p>
        </w:tc>
        <w:tc>
          <w:tcPr>
            <w:tcW w:w="1028" w:type="dxa"/>
          </w:tcPr>
          <w:p w14:paraId="65DDD577" w14:textId="77777777" w:rsidR="00C413E6" w:rsidRDefault="00C413E6">
            <w:pPr>
              <w:spacing w:after="0"/>
              <w:jc w:val="center"/>
            </w:pPr>
          </w:p>
        </w:tc>
      </w:tr>
      <w:tr w:rsidR="00C413E6" w14:paraId="6AF91891" w14:textId="77777777">
        <w:trPr>
          <w:trHeight w:val="454"/>
          <w:jc w:val="center"/>
        </w:trPr>
        <w:tc>
          <w:tcPr>
            <w:tcW w:w="366" w:type="dxa"/>
            <w:vAlign w:val="center"/>
          </w:tcPr>
          <w:p w14:paraId="321A8E81" w14:textId="77777777" w:rsidR="00C413E6" w:rsidRDefault="001D182D">
            <w:pPr>
              <w:spacing w:after="0"/>
              <w:jc w:val="center"/>
            </w:pPr>
            <w:r>
              <w:t>18</w:t>
            </w:r>
          </w:p>
        </w:tc>
        <w:tc>
          <w:tcPr>
            <w:tcW w:w="2528" w:type="dxa"/>
            <w:gridSpan w:val="2"/>
            <w:vAlign w:val="center"/>
          </w:tcPr>
          <w:p w14:paraId="3FD9C108" w14:textId="77777777" w:rsidR="00C413E6" w:rsidRDefault="001D182D">
            <w:pPr>
              <w:spacing w:after="0"/>
              <w:jc w:val="center"/>
            </w:pPr>
            <w:r>
              <w:t>甲苯</w:t>
            </w:r>
          </w:p>
        </w:tc>
        <w:tc>
          <w:tcPr>
            <w:tcW w:w="1094" w:type="dxa"/>
            <w:vAlign w:val="center"/>
          </w:tcPr>
          <w:p w14:paraId="1FCF2567" w14:textId="77777777" w:rsidR="00C413E6" w:rsidRDefault="001D182D">
            <w:pPr>
              <w:spacing w:after="0"/>
              <w:jc w:val="center"/>
            </w:pPr>
            <w:r>
              <w:t>GB 18584-2024</w:t>
            </w:r>
          </w:p>
        </w:tc>
        <w:tc>
          <w:tcPr>
            <w:tcW w:w="1029" w:type="dxa"/>
            <w:vAlign w:val="center"/>
          </w:tcPr>
          <w:p w14:paraId="68DA9D8F" w14:textId="77777777" w:rsidR="00C413E6" w:rsidRDefault="001D182D">
            <w:pPr>
              <w:spacing w:after="0"/>
              <w:jc w:val="center"/>
            </w:pPr>
            <w:r>
              <w:t>GB 18584-2024</w:t>
            </w:r>
          </w:p>
        </w:tc>
        <w:tc>
          <w:tcPr>
            <w:tcW w:w="1028" w:type="dxa"/>
          </w:tcPr>
          <w:p w14:paraId="25DB592F" w14:textId="77777777" w:rsidR="00C413E6" w:rsidRDefault="00C413E6">
            <w:pPr>
              <w:spacing w:after="0"/>
              <w:jc w:val="center"/>
            </w:pPr>
          </w:p>
        </w:tc>
      </w:tr>
      <w:tr w:rsidR="00C413E6" w14:paraId="42A4F2F0" w14:textId="77777777">
        <w:trPr>
          <w:trHeight w:val="656"/>
          <w:jc w:val="center"/>
        </w:trPr>
        <w:tc>
          <w:tcPr>
            <w:tcW w:w="366" w:type="dxa"/>
            <w:vAlign w:val="center"/>
          </w:tcPr>
          <w:p w14:paraId="7130713A" w14:textId="77777777" w:rsidR="00C413E6" w:rsidRDefault="001D182D">
            <w:pPr>
              <w:spacing w:after="0"/>
              <w:jc w:val="center"/>
            </w:pPr>
            <w:r>
              <w:t>19</w:t>
            </w:r>
          </w:p>
        </w:tc>
        <w:tc>
          <w:tcPr>
            <w:tcW w:w="2528" w:type="dxa"/>
            <w:gridSpan w:val="2"/>
            <w:vAlign w:val="center"/>
          </w:tcPr>
          <w:p w14:paraId="6A74B654" w14:textId="77777777" w:rsidR="00C413E6" w:rsidRDefault="001D182D">
            <w:pPr>
              <w:spacing w:after="0"/>
              <w:jc w:val="center"/>
            </w:pPr>
            <w:r>
              <w:t>二甲苯（邻、间、对二甲苯之和）</w:t>
            </w:r>
          </w:p>
        </w:tc>
        <w:tc>
          <w:tcPr>
            <w:tcW w:w="1094" w:type="dxa"/>
            <w:vAlign w:val="center"/>
          </w:tcPr>
          <w:p w14:paraId="1A83A2E3" w14:textId="77777777" w:rsidR="00C413E6" w:rsidRDefault="001D182D">
            <w:pPr>
              <w:spacing w:after="0"/>
              <w:jc w:val="center"/>
            </w:pPr>
            <w:r>
              <w:t>GB 18584-2024</w:t>
            </w:r>
          </w:p>
        </w:tc>
        <w:tc>
          <w:tcPr>
            <w:tcW w:w="1029" w:type="dxa"/>
            <w:vAlign w:val="center"/>
          </w:tcPr>
          <w:p w14:paraId="470CA74C" w14:textId="77777777" w:rsidR="00C413E6" w:rsidRDefault="001D182D">
            <w:pPr>
              <w:spacing w:after="0"/>
              <w:jc w:val="center"/>
            </w:pPr>
            <w:r>
              <w:t>GB 18584-2024</w:t>
            </w:r>
          </w:p>
        </w:tc>
        <w:tc>
          <w:tcPr>
            <w:tcW w:w="1028" w:type="dxa"/>
          </w:tcPr>
          <w:p w14:paraId="4B7AD75D" w14:textId="77777777" w:rsidR="00C413E6" w:rsidRDefault="00C413E6">
            <w:pPr>
              <w:spacing w:after="0"/>
              <w:jc w:val="center"/>
            </w:pPr>
          </w:p>
        </w:tc>
      </w:tr>
      <w:tr w:rsidR="00C413E6" w14:paraId="434AB95F" w14:textId="77777777">
        <w:trPr>
          <w:trHeight w:val="454"/>
          <w:jc w:val="center"/>
        </w:trPr>
        <w:tc>
          <w:tcPr>
            <w:tcW w:w="366" w:type="dxa"/>
            <w:vAlign w:val="center"/>
          </w:tcPr>
          <w:p w14:paraId="4D08A718" w14:textId="77777777" w:rsidR="00C413E6" w:rsidRDefault="001D182D">
            <w:pPr>
              <w:spacing w:after="0"/>
              <w:jc w:val="center"/>
            </w:pPr>
            <w:r>
              <w:t>20</w:t>
            </w:r>
          </w:p>
        </w:tc>
        <w:tc>
          <w:tcPr>
            <w:tcW w:w="2528" w:type="dxa"/>
            <w:gridSpan w:val="2"/>
            <w:vAlign w:val="center"/>
          </w:tcPr>
          <w:p w14:paraId="5FFF2F9D" w14:textId="77777777" w:rsidR="00C413E6" w:rsidRDefault="001D182D">
            <w:pPr>
              <w:spacing w:after="0"/>
              <w:jc w:val="center"/>
            </w:pPr>
            <w:r>
              <w:t>总挥发性有机化合物（</w:t>
            </w:r>
            <w:r>
              <w:t>TVOC</w:t>
            </w:r>
            <w:r>
              <w:t>）</w:t>
            </w:r>
          </w:p>
        </w:tc>
        <w:tc>
          <w:tcPr>
            <w:tcW w:w="1094" w:type="dxa"/>
            <w:vAlign w:val="center"/>
          </w:tcPr>
          <w:p w14:paraId="5BD28974" w14:textId="77777777" w:rsidR="00C413E6" w:rsidRDefault="001D182D">
            <w:pPr>
              <w:spacing w:after="0"/>
              <w:jc w:val="center"/>
            </w:pPr>
            <w:r>
              <w:t>GB 18584-2024</w:t>
            </w:r>
          </w:p>
        </w:tc>
        <w:tc>
          <w:tcPr>
            <w:tcW w:w="1029" w:type="dxa"/>
            <w:vAlign w:val="center"/>
          </w:tcPr>
          <w:p w14:paraId="36F004CD" w14:textId="77777777" w:rsidR="00C413E6" w:rsidRDefault="001D182D">
            <w:pPr>
              <w:spacing w:after="0"/>
              <w:jc w:val="center"/>
            </w:pPr>
            <w:r>
              <w:t>GB 18584-2024</w:t>
            </w:r>
          </w:p>
        </w:tc>
        <w:tc>
          <w:tcPr>
            <w:tcW w:w="1028" w:type="dxa"/>
          </w:tcPr>
          <w:p w14:paraId="30F50843" w14:textId="77777777" w:rsidR="00C413E6" w:rsidRDefault="00C413E6">
            <w:pPr>
              <w:spacing w:after="0"/>
              <w:jc w:val="center"/>
            </w:pPr>
          </w:p>
        </w:tc>
      </w:tr>
      <w:tr w:rsidR="00C413E6" w14:paraId="38CBDCC1" w14:textId="77777777">
        <w:trPr>
          <w:trHeight w:val="454"/>
          <w:jc w:val="center"/>
        </w:trPr>
        <w:tc>
          <w:tcPr>
            <w:tcW w:w="366" w:type="dxa"/>
            <w:vAlign w:val="center"/>
          </w:tcPr>
          <w:p w14:paraId="24B652D8" w14:textId="77777777" w:rsidR="00C413E6" w:rsidRDefault="001D182D">
            <w:pPr>
              <w:spacing w:after="0"/>
              <w:jc w:val="center"/>
            </w:pPr>
            <w:r>
              <w:t>21</w:t>
            </w:r>
          </w:p>
        </w:tc>
        <w:tc>
          <w:tcPr>
            <w:tcW w:w="700" w:type="dxa"/>
            <w:vMerge w:val="restart"/>
            <w:vAlign w:val="center"/>
          </w:tcPr>
          <w:p w14:paraId="01950070" w14:textId="77777777" w:rsidR="00C413E6" w:rsidRDefault="001D182D">
            <w:pPr>
              <w:spacing w:after="0"/>
              <w:jc w:val="center"/>
            </w:pPr>
            <w:r>
              <w:t>可迁移有害元素（仅适用于色漆涂层）</w:t>
            </w:r>
          </w:p>
        </w:tc>
        <w:tc>
          <w:tcPr>
            <w:tcW w:w="783" w:type="dxa"/>
            <w:vAlign w:val="center"/>
          </w:tcPr>
          <w:p w14:paraId="4C3E859B" w14:textId="77777777" w:rsidR="00C413E6" w:rsidRDefault="001D182D">
            <w:pPr>
              <w:spacing w:after="0"/>
              <w:jc w:val="center"/>
            </w:pPr>
            <w:r>
              <w:t>锑（</w:t>
            </w:r>
            <w:r>
              <w:t>Sb</w:t>
            </w:r>
            <w:r>
              <w:t>）</w:t>
            </w:r>
          </w:p>
        </w:tc>
        <w:tc>
          <w:tcPr>
            <w:tcW w:w="1094" w:type="dxa"/>
            <w:vAlign w:val="center"/>
          </w:tcPr>
          <w:p w14:paraId="159858A4" w14:textId="77777777" w:rsidR="00C413E6" w:rsidRDefault="001D182D">
            <w:pPr>
              <w:spacing w:after="0"/>
              <w:jc w:val="center"/>
            </w:pPr>
            <w:r>
              <w:t>GB 18584-2024</w:t>
            </w:r>
          </w:p>
        </w:tc>
        <w:tc>
          <w:tcPr>
            <w:tcW w:w="1029" w:type="dxa"/>
            <w:vAlign w:val="center"/>
          </w:tcPr>
          <w:p w14:paraId="108D358B" w14:textId="77777777" w:rsidR="00C413E6" w:rsidRDefault="001D182D">
            <w:pPr>
              <w:spacing w:after="0"/>
              <w:jc w:val="center"/>
            </w:pPr>
            <w:r>
              <w:t>GB 6675.4-2014</w:t>
            </w:r>
          </w:p>
        </w:tc>
        <w:tc>
          <w:tcPr>
            <w:tcW w:w="1028" w:type="dxa"/>
          </w:tcPr>
          <w:p w14:paraId="144BBE2F" w14:textId="77777777" w:rsidR="00C413E6" w:rsidRDefault="00C413E6">
            <w:pPr>
              <w:spacing w:after="0"/>
              <w:jc w:val="center"/>
            </w:pPr>
          </w:p>
        </w:tc>
      </w:tr>
      <w:tr w:rsidR="00C413E6" w14:paraId="7495FE22" w14:textId="77777777">
        <w:trPr>
          <w:trHeight w:val="454"/>
          <w:jc w:val="center"/>
        </w:trPr>
        <w:tc>
          <w:tcPr>
            <w:tcW w:w="366" w:type="dxa"/>
            <w:vAlign w:val="center"/>
          </w:tcPr>
          <w:p w14:paraId="7FE09D1E" w14:textId="77777777" w:rsidR="00C413E6" w:rsidRDefault="001D182D">
            <w:pPr>
              <w:spacing w:after="0"/>
              <w:jc w:val="center"/>
            </w:pPr>
            <w:r>
              <w:t>22</w:t>
            </w:r>
          </w:p>
        </w:tc>
        <w:tc>
          <w:tcPr>
            <w:tcW w:w="700" w:type="dxa"/>
            <w:vMerge/>
            <w:vAlign w:val="center"/>
          </w:tcPr>
          <w:p w14:paraId="66F89343" w14:textId="77777777" w:rsidR="00C413E6" w:rsidRDefault="00C413E6">
            <w:pPr>
              <w:spacing w:after="0"/>
            </w:pPr>
          </w:p>
        </w:tc>
        <w:tc>
          <w:tcPr>
            <w:tcW w:w="783" w:type="dxa"/>
            <w:vAlign w:val="center"/>
          </w:tcPr>
          <w:p w14:paraId="69366BD8" w14:textId="77777777" w:rsidR="00C413E6" w:rsidRDefault="001D182D">
            <w:pPr>
              <w:spacing w:after="0"/>
              <w:jc w:val="center"/>
            </w:pPr>
            <w:r>
              <w:t>砷（</w:t>
            </w:r>
            <w:r>
              <w:t>As</w:t>
            </w:r>
            <w:r>
              <w:t>）</w:t>
            </w:r>
          </w:p>
        </w:tc>
        <w:tc>
          <w:tcPr>
            <w:tcW w:w="1094" w:type="dxa"/>
            <w:vAlign w:val="center"/>
          </w:tcPr>
          <w:p w14:paraId="67D43CFF" w14:textId="77777777" w:rsidR="00C413E6" w:rsidRDefault="001D182D">
            <w:pPr>
              <w:spacing w:after="0"/>
              <w:jc w:val="center"/>
            </w:pPr>
            <w:r>
              <w:t>GB 18584-2024</w:t>
            </w:r>
          </w:p>
        </w:tc>
        <w:tc>
          <w:tcPr>
            <w:tcW w:w="1029" w:type="dxa"/>
            <w:vAlign w:val="center"/>
          </w:tcPr>
          <w:p w14:paraId="5434E252" w14:textId="77777777" w:rsidR="00C413E6" w:rsidRDefault="001D182D">
            <w:pPr>
              <w:spacing w:after="0"/>
              <w:jc w:val="center"/>
            </w:pPr>
            <w:r>
              <w:t>GB 6675.4-2014</w:t>
            </w:r>
          </w:p>
        </w:tc>
        <w:tc>
          <w:tcPr>
            <w:tcW w:w="1028" w:type="dxa"/>
          </w:tcPr>
          <w:p w14:paraId="0BDB3BE9" w14:textId="77777777" w:rsidR="00C413E6" w:rsidRDefault="00C413E6">
            <w:pPr>
              <w:spacing w:after="0"/>
              <w:jc w:val="center"/>
            </w:pPr>
          </w:p>
        </w:tc>
      </w:tr>
      <w:tr w:rsidR="00C413E6" w14:paraId="2B593F25" w14:textId="77777777">
        <w:trPr>
          <w:trHeight w:val="454"/>
          <w:jc w:val="center"/>
        </w:trPr>
        <w:tc>
          <w:tcPr>
            <w:tcW w:w="366" w:type="dxa"/>
            <w:vAlign w:val="center"/>
          </w:tcPr>
          <w:p w14:paraId="394349CD" w14:textId="77777777" w:rsidR="00C413E6" w:rsidRDefault="001D182D">
            <w:pPr>
              <w:spacing w:after="0"/>
              <w:jc w:val="center"/>
            </w:pPr>
            <w:r>
              <w:t>23</w:t>
            </w:r>
          </w:p>
        </w:tc>
        <w:tc>
          <w:tcPr>
            <w:tcW w:w="700" w:type="dxa"/>
            <w:vMerge/>
            <w:vAlign w:val="center"/>
          </w:tcPr>
          <w:p w14:paraId="6573033B" w14:textId="77777777" w:rsidR="00C413E6" w:rsidRDefault="00C413E6">
            <w:pPr>
              <w:spacing w:after="0"/>
            </w:pPr>
          </w:p>
        </w:tc>
        <w:tc>
          <w:tcPr>
            <w:tcW w:w="783" w:type="dxa"/>
            <w:vAlign w:val="center"/>
          </w:tcPr>
          <w:p w14:paraId="084FCC66" w14:textId="77777777" w:rsidR="00C413E6" w:rsidRDefault="001D182D">
            <w:pPr>
              <w:spacing w:after="0"/>
              <w:jc w:val="center"/>
            </w:pPr>
            <w:r>
              <w:t>钡（</w:t>
            </w:r>
            <w:r>
              <w:t>Ba</w:t>
            </w:r>
            <w:r>
              <w:t>）</w:t>
            </w:r>
          </w:p>
        </w:tc>
        <w:tc>
          <w:tcPr>
            <w:tcW w:w="1094" w:type="dxa"/>
            <w:vAlign w:val="center"/>
          </w:tcPr>
          <w:p w14:paraId="78610FFC" w14:textId="77777777" w:rsidR="00C413E6" w:rsidRDefault="001D182D">
            <w:pPr>
              <w:spacing w:after="0"/>
              <w:jc w:val="center"/>
            </w:pPr>
            <w:r>
              <w:t>GB 18584-2024</w:t>
            </w:r>
          </w:p>
        </w:tc>
        <w:tc>
          <w:tcPr>
            <w:tcW w:w="1029" w:type="dxa"/>
            <w:vAlign w:val="center"/>
          </w:tcPr>
          <w:p w14:paraId="3EAF39D2" w14:textId="77777777" w:rsidR="00C413E6" w:rsidRDefault="001D182D">
            <w:pPr>
              <w:spacing w:after="0"/>
              <w:jc w:val="center"/>
            </w:pPr>
            <w:r>
              <w:t>GB 6675.4-2014</w:t>
            </w:r>
          </w:p>
        </w:tc>
        <w:tc>
          <w:tcPr>
            <w:tcW w:w="1028" w:type="dxa"/>
          </w:tcPr>
          <w:p w14:paraId="634A101E" w14:textId="77777777" w:rsidR="00C413E6" w:rsidRDefault="00C413E6">
            <w:pPr>
              <w:spacing w:after="0"/>
              <w:jc w:val="center"/>
            </w:pPr>
          </w:p>
        </w:tc>
      </w:tr>
      <w:tr w:rsidR="00C413E6" w14:paraId="3AA1CFEB" w14:textId="77777777">
        <w:trPr>
          <w:trHeight w:val="454"/>
          <w:jc w:val="center"/>
        </w:trPr>
        <w:tc>
          <w:tcPr>
            <w:tcW w:w="366" w:type="dxa"/>
            <w:vAlign w:val="center"/>
          </w:tcPr>
          <w:p w14:paraId="19D825AB" w14:textId="77777777" w:rsidR="00C413E6" w:rsidRDefault="001D182D">
            <w:pPr>
              <w:spacing w:after="0"/>
              <w:jc w:val="center"/>
            </w:pPr>
            <w:r>
              <w:t>24</w:t>
            </w:r>
          </w:p>
        </w:tc>
        <w:tc>
          <w:tcPr>
            <w:tcW w:w="700" w:type="dxa"/>
            <w:vMerge/>
            <w:vAlign w:val="center"/>
          </w:tcPr>
          <w:p w14:paraId="1429BF94" w14:textId="77777777" w:rsidR="00C413E6" w:rsidRDefault="00C413E6">
            <w:pPr>
              <w:spacing w:after="0"/>
            </w:pPr>
          </w:p>
        </w:tc>
        <w:tc>
          <w:tcPr>
            <w:tcW w:w="783" w:type="dxa"/>
            <w:vAlign w:val="center"/>
          </w:tcPr>
          <w:p w14:paraId="20A75BEC" w14:textId="77777777" w:rsidR="00C413E6" w:rsidRDefault="001D182D">
            <w:pPr>
              <w:spacing w:after="0"/>
              <w:jc w:val="center"/>
            </w:pPr>
            <w:r>
              <w:t>镉（</w:t>
            </w:r>
            <w:r>
              <w:t>Cd</w:t>
            </w:r>
            <w:r>
              <w:t>）</w:t>
            </w:r>
          </w:p>
        </w:tc>
        <w:tc>
          <w:tcPr>
            <w:tcW w:w="1094" w:type="dxa"/>
            <w:vAlign w:val="center"/>
          </w:tcPr>
          <w:p w14:paraId="4F7E2754" w14:textId="77777777" w:rsidR="00C413E6" w:rsidRDefault="001D182D">
            <w:pPr>
              <w:spacing w:after="0"/>
              <w:jc w:val="center"/>
            </w:pPr>
            <w:r>
              <w:t>GB 18584-2024</w:t>
            </w:r>
          </w:p>
        </w:tc>
        <w:tc>
          <w:tcPr>
            <w:tcW w:w="1029" w:type="dxa"/>
            <w:vAlign w:val="center"/>
          </w:tcPr>
          <w:p w14:paraId="35B79D01" w14:textId="77777777" w:rsidR="00C413E6" w:rsidRDefault="001D182D">
            <w:pPr>
              <w:spacing w:after="0"/>
              <w:jc w:val="center"/>
            </w:pPr>
            <w:r>
              <w:t>GB 6675.4-2014</w:t>
            </w:r>
          </w:p>
        </w:tc>
        <w:tc>
          <w:tcPr>
            <w:tcW w:w="1028" w:type="dxa"/>
          </w:tcPr>
          <w:p w14:paraId="600F00E2" w14:textId="77777777" w:rsidR="00C413E6" w:rsidRDefault="00C413E6">
            <w:pPr>
              <w:spacing w:after="0"/>
              <w:jc w:val="center"/>
            </w:pPr>
          </w:p>
        </w:tc>
      </w:tr>
      <w:tr w:rsidR="00C413E6" w14:paraId="7CB0A1EF" w14:textId="77777777">
        <w:trPr>
          <w:trHeight w:val="454"/>
          <w:jc w:val="center"/>
        </w:trPr>
        <w:tc>
          <w:tcPr>
            <w:tcW w:w="366" w:type="dxa"/>
            <w:vAlign w:val="center"/>
          </w:tcPr>
          <w:p w14:paraId="6CB240D6" w14:textId="77777777" w:rsidR="00C413E6" w:rsidRDefault="001D182D">
            <w:pPr>
              <w:spacing w:after="0"/>
              <w:jc w:val="center"/>
            </w:pPr>
            <w:r>
              <w:t>25</w:t>
            </w:r>
          </w:p>
        </w:tc>
        <w:tc>
          <w:tcPr>
            <w:tcW w:w="700" w:type="dxa"/>
            <w:vMerge/>
            <w:vAlign w:val="center"/>
          </w:tcPr>
          <w:p w14:paraId="0D6E431D" w14:textId="77777777" w:rsidR="00C413E6" w:rsidRDefault="00C413E6">
            <w:pPr>
              <w:spacing w:after="0"/>
            </w:pPr>
          </w:p>
        </w:tc>
        <w:tc>
          <w:tcPr>
            <w:tcW w:w="783" w:type="dxa"/>
            <w:vAlign w:val="center"/>
          </w:tcPr>
          <w:p w14:paraId="5A115C44" w14:textId="77777777" w:rsidR="00C413E6" w:rsidRDefault="001D182D">
            <w:pPr>
              <w:spacing w:after="0"/>
              <w:jc w:val="center"/>
            </w:pPr>
            <w:r>
              <w:t>铬（</w:t>
            </w:r>
            <w:r>
              <w:t>Cr</w:t>
            </w:r>
            <w:r>
              <w:t>）</w:t>
            </w:r>
          </w:p>
        </w:tc>
        <w:tc>
          <w:tcPr>
            <w:tcW w:w="1094" w:type="dxa"/>
            <w:vAlign w:val="center"/>
          </w:tcPr>
          <w:p w14:paraId="670D8766" w14:textId="77777777" w:rsidR="00C413E6" w:rsidRDefault="001D182D">
            <w:pPr>
              <w:spacing w:after="0"/>
              <w:jc w:val="center"/>
            </w:pPr>
            <w:r>
              <w:t>GB 18584-2024</w:t>
            </w:r>
          </w:p>
        </w:tc>
        <w:tc>
          <w:tcPr>
            <w:tcW w:w="1029" w:type="dxa"/>
            <w:vAlign w:val="center"/>
          </w:tcPr>
          <w:p w14:paraId="0D104713" w14:textId="77777777" w:rsidR="00C413E6" w:rsidRDefault="001D182D">
            <w:pPr>
              <w:spacing w:after="0"/>
              <w:jc w:val="center"/>
            </w:pPr>
            <w:r>
              <w:t>GB 6675.4-2014</w:t>
            </w:r>
          </w:p>
        </w:tc>
        <w:tc>
          <w:tcPr>
            <w:tcW w:w="1028" w:type="dxa"/>
          </w:tcPr>
          <w:p w14:paraId="44835069" w14:textId="77777777" w:rsidR="00C413E6" w:rsidRDefault="00C413E6">
            <w:pPr>
              <w:spacing w:after="0"/>
              <w:jc w:val="center"/>
            </w:pPr>
          </w:p>
        </w:tc>
      </w:tr>
      <w:tr w:rsidR="00C413E6" w14:paraId="1C58153C" w14:textId="77777777">
        <w:trPr>
          <w:trHeight w:val="454"/>
          <w:jc w:val="center"/>
        </w:trPr>
        <w:tc>
          <w:tcPr>
            <w:tcW w:w="366" w:type="dxa"/>
            <w:vAlign w:val="center"/>
          </w:tcPr>
          <w:p w14:paraId="1F414D34" w14:textId="77777777" w:rsidR="00C413E6" w:rsidRDefault="001D182D">
            <w:pPr>
              <w:spacing w:after="0"/>
              <w:jc w:val="center"/>
            </w:pPr>
            <w:r>
              <w:t>26</w:t>
            </w:r>
          </w:p>
        </w:tc>
        <w:tc>
          <w:tcPr>
            <w:tcW w:w="700" w:type="dxa"/>
            <w:vMerge/>
            <w:vAlign w:val="center"/>
          </w:tcPr>
          <w:p w14:paraId="273B95A4" w14:textId="77777777" w:rsidR="00C413E6" w:rsidRDefault="00C413E6">
            <w:pPr>
              <w:spacing w:after="0"/>
            </w:pPr>
          </w:p>
        </w:tc>
        <w:tc>
          <w:tcPr>
            <w:tcW w:w="783" w:type="dxa"/>
            <w:vAlign w:val="center"/>
          </w:tcPr>
          <w:p w14:paraId="33E86E93" w14:textId="77777777" w:rsidR="00C413E6" w:rsidRDefault="001D182D">
            <w:pPr>
              <w:spacing w:after="0"/>
              <w:jc w:val="center"/>
            </w:pPr>
            <w:r>
              <w:t>铅（</w:t>
            </w:r>
            <w:r>
              <w:t>Pb</w:t>
            </w:r>
            <w:r>
              <w:t>）</w:t>
            </w:r>
          </w:p>
        </w:tc>
        <w:tc>
          <w:tcPr>
            <w:tcW w:w="1094" w:type="dxa"/>
            <w:vAlign w:val="center"/>
          </w:tcPr>
          <w:p w14:paraId="76E6C781" w14:textId="77777777" w:rsidR="00C413E6" w:rsidRDefault="001D182D">
            <w:pPr>
              <w:spacing w:after="0"/>
              <w:jc w:val="center"/>
            </w:pPr>
            <w:r>
              <w:t>GB 18584-2024</w:t>
            </w:r>
          </w:p>
        </w:tc>
        <w:tc>
          <w:tcPr>
            <w:tcW w:w="1029" w:type="dxa"/>
            <w:vAlign w:val="center"/>
          </w:tcPr>
          <w:p w14:paraId="0E80925B" w14:textId="77777777" w:rsidR="00C413E6" w:rsidRDefault="001D182D">
            <w:pPr>
              <w:spacing w:after="0"/>
              <w:jc w:val="center"/>
            </w:pPr>
            <w:r>
              <w:t>GB 6675.4-2014</w:t>
            </w:r>
          </w:p>
        </w:tc>
        <w:tc>
          <w:tcPr>
            <w:tcW w:w="1028" w:type="dxa"/>
          </w:tcPr>
          <w:p w14:paraId="757B7583" w14:textId="77777777" w:rsidR="00C413E6" w:rsidRDefault="00C413E6">
            <w:pPr>
              <w:spacing w:after="0"/>
              <w:jc w:val="center"/>
            </w:pPr>
          </w:p>
        </w:tc>
      </w:tr>
      <w:tr w:rsidR="00C413E6" w14:paraId="164A6CCF" w14:textId="77777777">
        <w:trPr>
          <w:trHeight w:val="454"/>
          <w:jc w:val="center"/>
        </w:trPr>
        <w:tc>
          <w:tcPr>
            <w:tcW w:w="366" w:type="dxa"/>
            <w:vAlign w:val="center"/>
          </w:tcPr>
          <w:p w14:paraId="7A334EF9" w14:textId="77777777" w:rsidR="00C413E6" w:rsidRDefault="001D182D">
            <w:pPr>
              <w:spacing w:after="0"/>
              <w:jc w:val="center"/>
            </w:pPr>
            <w:r>
              <w:t>27</w:t>
            </w:r>
          </w:p>
        </w:tc>
        <w:tc>
          <w:tcPr>
            <w:tcW w:w="700" w:type="dxa"/>
            <w:vMerge/>
            <w:vAlign w:val="center"/>
          </w:tcPr>
          <w:p w14:paraId="1D699ECB" w14:textId="77777777" w:rsidR="00C413E6" w:rsidRDefault="00C413E6">
            <w:pPr>
              <w:spacing w:after="0"/>
            </w:pPr>
          </w:p>
        </w:tc>
        <w:tc>
          <w:tcPr>
            <w:tcW w:w="783" w:type="dxa"/>
            <w:vAlign w:val="center"/>
          </w:tcPr>
          <w:p w14:paraId="77FDA0CB" w14:textId="77777777" w:rsidR="00C413E6" w:rsidRDefault="001D182D">
            <w:pPr>
              <w:spacing w:after="0"/>
              <w:jc w:val="center"/>
            </w:pPr>
            <w:r>
              <w:t>汞（</w:t>
            </w:r>
            <w:r>
              <w:t>Hg</w:t>
            </w:r>
            <w:r>
              <w:t>）</w:t>
            </w:r>
          </w:p>
        </w:tc>
        <w:tc>
          <w:tcPr>
            <w:tcW w:w="1094" w:type="dxa"/>
            <w:vAlign w:val="center"/>
          </w:tcPr>
          <w:p w14:paraId="580E7DC9" w14:textId="77777777" w:rsidR="00C413E6" w:rsidRDefault="001D182D">
            <w:pPr>
              <w:spacing w:after="0"/>
              <w:jc w:val="center"/>
            </w:pPr>
            <w:r>
              <w:t>GB 18584-2024</w:t>
            </w:r>
          </w:p>
        </w:tc>
        <w:tc>
          <w:tcPr>
            <w:tcW w:w="1029" w:type="dxa"/>
            <w:vAlign w:val="center"/>
          </w:tcPr>
          <w:p w14:paraId="3EFC738B" w14:textId="77777777" w:rsidR="00C413E6" w:rsidRDefault="001D182D">
            <w:pPr>
              <w:spacing w:after="0"/>
              <w:jc w:val="center"/>
            </w:pPr>
            <w:r>
              <w:t>GB 6675.4-2014</w:t>
            </w:r>
          </w:p>
        </w:tc>
        <w:tc>
          <w:tcPr>
            <w:tcW w:w="1028" w:type="dxa"/>
          </w:tcPr>
          <w:p w14:paraId="75E96812" w14:textId="77777777" w:rsidR="00C413E6" w:rsidRDefault="00C413E6">
            <w:pPr>
              <w:spacing w:after="0"/>
              <w:jc w:val="center"/>
            </w:pPr>
          </w:p>
        </w:tc>
      </w:tr>
      <w:tr w:rsidR="00C413E6" w14:paraId="6BEA4DA6" w14:textId="77777777">
        <w:trPr>
          <w:trHeight w:val="454"/>
          <w:jc w:val="center"/>
        </w:trPr>
        <w:tc>
          <w:tcPr>
            <w:tcW w:w="366" w:type="dxa"/>
            <w:vAlign w:val="center"/>
          </w:tcPr>
          <w:p w14:paraId="403CF4D3" w14:textId="77777777" w:rsidR="00C413E6" w:rsidRDefault="001D182D">
            <w:pPr>
              <w:spacing w:after="0"/>
              <w:jc w:val="center"/>
            </w:pPr>
            <w:r>
              <w:t>28</w:t>
            </w:r>
          </w:p>
        </w:tc>
        <w:tc>
          <w:tcPr>
            <w:tcW w:w="700" w:type="dxa"/>
            <w:vMerge/>
            <w:vAlign w:val="center"/>
          </w:tcPr>
          <w:p w14:paraId="7D892242" w14:textId="77777777" w:rsidR="00C413E6" w:rsidRDefault="00C413E6">
            <w:pPr>
              <w:spacing w:after="0"/>
            </w:pPr>
          </w:p>
        </w:tc>
        <w:tc>
          <w:tcPr>
            <w:tcW w:w="783" w:type="dxa"/>
            <w:vAlign w:val="center"/>
          </w:tcPr>
          <w:p w14:paraId="10F4357E" w14:textId="77777777" w:rsidR="00C413E6" w:rsidRDefault="001D182D">
            <w:pPr>
              <w:spacing w:after="0"/>
              <w:jc w:val="center"/>
            </w:pPr>
            <w:r>
              <w:t>硒（</w:t>
            </w:r>
            <w:r>
              <w:t>Se</w:t>
            </w:r>
            <w:r>
              <w:t>）</w:t>
            </w:r>
          </w:p>
        </w:tc>
        <w:tc>
          <w:tcPr>
            <w:tcW w:w="1094" w:type="dxa"/>
            <w:vAlign w:val="center"/>
          </w:tcPr>
          <w:p w14:paraId="03B4CB77" w14:textId="77777777" w:rsidR="00C413E6" w:rsidRDefault="001D182D">
            <w:pPr>
              <w:spacing w:after="0"/>
              <w:jc w:val="center"/>
            </w:pPr>
            <w:r>
              <w:t>GB 18584-2024</w:t>
            </w:r>
          </w:p>
        </w:tc>
        <w:tc>
          <w:tcPr>
            <w:tcW w:w="1029" w:type="dxa"/>
            <w:vAlign w:val="center"/>
          </w:tcPr>
          <w:p w14:paraId="49EE398B" w14:textId="77777777" w:rsidR="00C413E6" w:rsidRDefault="001D182D">
            <w:pPr>
              <w:spacing w:after="0"/>
              <w:jc w:val="center"/>
            </w:pPr>
            <w:r>
              <w:t>GB 6675.4-2014</w:t>
            </w:r>
          </w:p>
        </w:tc>
        <w:tc>
          <w:tcPr>
            <w:tcW w:w="1028" w:type="dxa"/>
          </w:tcPr>
          <w:p w14:paraId="532274DE" w14:textId="77777777" w:rsidR="00C413E6" w:rsidRDefault="00C413E6">
            <w:pPr>
              <w:spacing w:after="0"/>
              <w:jc w:val="center"/>
            </w:pPr>
          </w:p>
        </w:tc>
      </w:tr>
      <w:tr w:rsidR="00C413E6" w14:paraId="5C5EC4D6" w14:textId="77777777">
        <w:trPr>
          <w:trHeight w:val="454"/>
          <w:jc w:val="center"/>
        </w:trPr>
        <w:tc>
          <w:tcPr>
            <w:tcW w:w="366" w:type="dxa"/>
            <w:vAlign w:val="center"/>
          </w:tcPr>
          <w:p w14:paraId="16B1D3D1" w14:textId="77777777" w:rsidR="00C413E6" w:rsidRDefault="001D182D">
            <w:pPr>
              <w:spacing w:after="0"/>
              <w:jc w:val="center"/>
            </w:pPr>
            <w:r>
              <w:t>29</w:t>
            </w:r>
          </w:p>
        </w:tc>
        <w:tc>
          <w:tcPr>
            <w:tcW w:w="2528" w:type="dxa"/>
            <w:gridSpan w:val="2"/>
            <w:vAlign w:val="center"/>
          </w:tcPr>
          <w:p w14:paraId="3F17ABCD" w14:textId="77777777" w:rsidR="00C413E6" w:rsidRDefault="001D182D">
            <w:pPr>
              <w:spacing w:after="0"/>
              <w:jc w:val="center"/>
            </w:pPr>
            <w:r>
              <w:rPr>
                <w:lang w:bidi="ar"/>
              </w:rPr>
              <w:t>邻苯二甲酸酯</w:t>
            </w:r>
          </w:p>
        </w:tc>
        <w:tc>
          <w:tcPr>
            <w:tcW w:w="1094" w:type="dxa"/>
            <w:vAlign w:val="center"/>
          </w:tcPr>
          <w:p w14:paraId="0A26BE21" w14:textId="77777777" w:rsidR="00C413E6" w:rsidRDefault="001D182D">
            <w:pPr>
              <w:spacing w:after="0"/>
              <w:jc w:val="center"/>
            </w:pPr>
            <w:r>
              <w:t>GB 18584-</w:t>
            </w:r>
            <w:r>
              <w:lastRenderedPageBreak/>
              <w:t>2024</w:t>
            </w:r>
          </w:p>
        </w:tc>
        <w:tc>
          <w:tcPr>
            <w:tcW w:w="1029" w:type="dxa"/>
            <w:vAlign w:val="center"/>
          </w:tcPr>
          <w:p w14:paraId="0B58A5A0" w14:textId="77777777" w:rsidR="00C413E6" w:rsidRDefault="001D182D">
            <w:pPr>
              <w:spacing w:after="0"/>
              <w:jc w:val="center"/>
            </w:pPr>
            <w:r>
              <w:lastRenderedPageBreak/>
              <w:t>GB/T 40906-</w:t>
            </w:r>
            <w:r>
              <w:lastRenderedPageBreak/>
              <w:t>2021</w:t>
            </w:r>
          </w:p>
        </w:tc>
        <w:tc>
          <w:tcPr>
            <w:tcW w:w="1028" w:type="dxa"/>
          </w:tcPr>
          <w:p w14:paraId="62D68FFD" w14:textId="77777777" w:rsidR="00C413E6" w:rsidRDefault="00C413E6">
            <w:pPr>
              <w:spacing w:after="0"/>
              <w:jc w:val="center"/>
            </w:pPr>
          </w:p>
        </w:tc>
      </w:tr>
      <w:tr w:rsidR="00C413E6" w14:paraId="679D68B2" w14:textId="77777777">
        <w:trPr>
          <w:trHeight w:val="454"/>
          <w:jc w:val="center"/>
        </w:trPr>
        <w:tc>
          <w:tcPr>
            <w:tcW w:w="366" w:type="dxa"/>
            <w:vAlign w:val="center"/>
          </w:tcPr>
          <w:p w14:paraId="3AB21D1C" w14:textId="77777777" w:rsidR="00C413E6" w:rsidRDefault="001D182D">
            <w:pPr>
              <w:spacing w:after="0"/>
              <w:jc w:val="center"/>
            </w:pPr>
            <w:r>
              <w:t>30</w:t>
            </w:r>
          </w:p>
        </w:tc>
        <w:tc>
          <w:tcPr>
            <w:tcW w:w="700" w:type="dxa"/>
            <w:vMerge w:val="restart"/>
            <w:vAlign w:val="center"/>
          </w:tcPr>
          <w:p w14:paraId="5E138D11" w14:textId="77777777" w:rsidR="00C413E6" w:rsidRDefault="001D182D">
            <w:pPr>
              <w:spacing w:after="0"/>
              <w:jc w:val="center"/>
              <w:rPr>
                <w:lang w:bidi="ar"/>
              </w:rPr>
            </w:pPr>
            <w:r>
              <w:rPr>
                <w:lang w:bidi="ar"/>
              </w:rPr>
              <w:t>多环芳烃</w:t>
            </w:r>
          </w:p>
        </w:tc>
        <w:tc>
          <w:tcPr>
            <w:tcW w:w="783" w:type="dxa"/>
            <w:vAlign w:val="center"/>
          </w:tcPr>
          <w:p w14:paraId="2F17B379" w14:textId="77777777" w:rsidR="00C413E6" w:rsidRDefault="001D182D">
            <w:pPr>
              <w:spacing w:after="0"/>
              <w:jc w:val="center"/>
              <w:rPr>
                <w:lang w:bidi="ar"/>
              </w:rPr>
            </w:pPr>
            <w:r>
              <w:rPr>
                <w:lang w:bidi="ar"/>
              </w:rPr>
              <w:t>苯并</w:t>
            </w:r>
            <w:r>
              <w:rPr>
                <w:lang w:bidi="ar"/>
              </w:rPr>
              <w:t>[α]</w:t>
            </w:r>
            <w:r>
              <w:rPr>
                <w:lang w:bidi="ar"/>
              </w:rPr>
              <w:t>芘</w:t>
            </w:r>
          </w:p>
        </w:tc>
        <w:tc>
          <w:tcPr>
            <w:tcW w:w="1094" w:type="dxa"/>
            <w:vAlign w:val="center"/>
          </w:tcPr>
          <w:p w14:paraId="3B4CEAD2" w14:textId="77777777" w:rsidR="00C413E6" w:rsidRDefault="001D182D">
            <w:pPr>
              <w:spacing w:after="0"/>
              <w:jc w:val="center"/>
            </w:pPr>
            <w:r>
              <w:t>GB 18584-2024</w:t>
            </w:r>
          </w:p>
        </w:tc>
        <w:tc>
          <w:tcPr>
            <w:tcW w:w="1029" w:type="dxa"/>
            <w:vAlign w:val="center"/>
          </w:tcPr>
          <w:p w14:paraId="10D9472B" w14:textId="77777777" w:rsidR="00C413E6" w:rsidRDefault="001D182D">
            <w:pPr>
              <w:spacing w:after="0"/>
              <w:jc w:val="center"/>
            </w:pPr>
            <w:r>
              <w:t>GB/T 40971-2021</w:t>
            </w:r>
          </w:p>
        </w:tc>
        <w:tc>
          <w:tcPr>
            <w:tcW w:w="1028" w:type="dxa"/>
          </w:tcPr>
          <w:p w14:paraId="7A8BFE08" w14:textId="77777777" w:rsidR="00C413E6" w:rsidRDefault="00C413E6">
            <w:pPr>
              <w:spacing w:after="0"/>
              <w:jc w:val="center"/>
            </w:pPr>
          </w:p>
        </w:tc>
      </w:tr>
      <w:tr w:rsidR="00C413E6" w14:paraId="45D1D2B1" w14:textId="77777777">
        <w:trPr>
          <w:trHeight w:val="667"/>
          <w:jc w:val="center"/>
        </w:trPr>
        <w:tc>
          <w:tcPr>
            <w:tcW w:w="366" w:type="dxa"/>
            <w:vAlign w:val="center"/>
          </w:tcPr>
          <w:p w14:paraId="1CC6752B" w14:textId="77777777" w:rsidR="00C413E6" w:rsidRDefault="001D182D">
            <w:pPr>
              <w:spacing w:after="0"/>
              <w:jc w:val="center"/>
            </w:pPr>
            <w:r>
              <w:t>31</w:t>
            </w:r>
          </w:p>
        </w:tc>
        <w:tc>
          <w:tcPr>
            <w:tcW w:w="700" w:type="dxa"/>
            <w:vMerge/>
            <w:vAlign w:val="center"/>
          </w:tcPr>
          <w:p w14:paraId="0489B9CF" w14:textId="77777777" w:rsidR="00C413E6" w:rsidRDefault="00C413E6">
            <w:pPr>
              <w:spacing w:after="0"/>
              <w:jc w:val="center"/>
              <w:rPr>
                <w:lang w:bidi="ar"/>
              </w:rPr>
            </w:pPr>
          </w:p>
        </w:tc>
        <w:tc>
          <w:tcPr>
            <w:tcW w:w="783" w:type="dxa"/>
            <w:vAlign w:val="center"/>
          </w:tcPr>
          <w:p w14:paraId="32A9DCBE" w14:textId="77777777" w:rsidR="00C413E6" w:rsidRDefault="001D182D">
            <w:pPr>
              <w:spacing w:after="0"/>
              <w:jc w:val="center"/>
              <w:rPr>
                <w:lang w:bidi="ar"/>
              </w:rPr>
            </w:pPr>
            <w:r>
              <w:t>18</w:t>
            </w:r>
            <w:r>
              <w:t>种多环芳烃（</w:t>
            </w:r>
            <w:r>
              <w:t>PAH</w:t>
            </w:r>
            <w:r>
              <w:t>）总量</w:t>
            </w:r>
          </w:p>
        </w:tc>
        <w:tc>
          <w:tcPr>
            <w:tcW w:w="1094" w:type="dxa"/>
            <w:vAlign w:val="center"/>
          </w:tcPr>
          <w:p w14:paraId="398634BF" w14:textId="77777777" w:rsidR="00C413E6" w:rsidRDefault="001D182D">
            <w:pPr>
              <w:spacing w:after="0"/>
              <w:jc w:val="center"/>
            </w:pPr>
            <w:r>
              <w:t>GB 18584-2024</w:t>
            </w:r>
          </w:p>
        </w:tc>
        <w:tc>
          <w:tcPr>
            <w:tcW w:w="1029" w:type="dxa"/>
            <w:vAlign w:val="center"/>
          </w:tcPr>
          <w:p w14:paraId="6CA2676A" w14:textId="77777777" w:rsidR="00C413E6" w:rsidRDefault="001D182D">
            <w:pPr>
              <w:spacing w:after="0"/>
              <w:jc w:val="center"/>
            </w:pPr>
            <w:r>
              <w:t>GB/T 40971-2021</w:t>
            </w:r>
          </w:p>
        </w:tc>
        <w:tc>
          <w:tcPr>
            <w:tcW w:w="1028" w:type="dxa"/>
          </w:tcPr>
          <w:p w14:paraId="2D663A28" w14:textId="77777777" w:rsidR="00C413E6" w:rsidRDefault="00C413E6">
            <w:pPr>
              <w:spacing w:after="0"/>
              <w:jc w:val="center"/>
            </w:pPr>
          </w:p>
        </w:tc>
      </w:tr>
      <w:tr w:rsidR="00C413E6" w14:paraId="157DEAB8" w14:textId="77777777">
        <w:trPr>
          <w:trHeight w:val="454"/>
          <w:jc w:val="center"/>
        </w:trPr>
        <w:tc>
          <w:tcPr>
            <w:tcW w:w="366" w:type="dxa"/>
            <w:vAlign w:val="center"/>
          </w:tcPr>
          <w:p w14:paraId="1D8CB90E" w14:textId="77777777" w:rsidR="00C413E6" w:rsidRDefault="001D182D">
            <w:pPr>
              <w:spacing w:after="0"/>
              <w:jc w:val="center"/>
            </w:pPr>
            <w:r>
              <w:t>32</w:t>
            </w:r>
          </w:p>
        </w:tc>
        <w:tc>
          <w:tcPr>
            <w:tcW w:w="2528" w:type="dxa"/>
            <w:gridSpan w:val="2"/>
            <w:vAlign w:val="center"/>
          </w:tcPr>
          <w:p w14:paraId="3AA3FF04" w14:textId="77777777" w:rsidR="00C413E6" w:rsidRDefault="001D182D">
            <w:pPr>
              <w:spacing w:after="0"/>
              <w:jc w:val="center"/>
            </w:pPr>
            <w:r>
              <w:rPr>
                <w:lang w:bidi="ar"/>
              </w:rPr>
              <w:t>可分解芳香胺染料</w:t>
            </w:r>
          </w:p>
        </w:tc>
        <w:tc>
          <w:tcPr>
            <w:tcW w:w="1094" w:type="dxa"/>
            <w:vAlign w:val="center"/>
          </w:tcPr>
          <w:p w14:paraId="407B0762" w14:textId="77777777" w:rsidR="00C413E6" w:rsidRDefault="001D182D">
            <w:pPr>
              <w:spacing w:after="0"/>
              <w:jc w:val="center"/>
            </w:pPr>
            <w:r>
              <w:t>GB 18584-2024</w:t>
            </w:r>
          </w:p>
        </w:tc>
        <w:tc>
          <w:tcPr>
            <w:tcW w:w="1029" w:type="dxa"/>
            <w:vAlign w:val="center"/>
          </w:tcPr>
          <w:p w14:paraId="4AD706A7" w14:textId="77777777" w:rsidR="00C413E6" w:rsidRDefault="001D182D">
            <w:pPr>
              <w:spacing w:after="0"/>
              <w:jc w:val="center"/>
            </w:pPr>
            <w:r>
              <w:t>GB/T 40904-2021</w:t>
            </w:r>
          </w:p>
        </w:tc>
        <w:tc>
          <w:tcPr>
            <w:tcW w:w="1028" w:type="dxa"/>
          </w:tcPr>
          <w:p w14:paraId="36271C85" w14:textId="77777777" w:rsidR="00C413E6" w:rsidRDefault="00C413E6">
            <w:pPr>
              <w:spacing w:after="0"/>
              <w:jc w:val="center"/>
            </w:pPr>
          </w:p>
        </w:tc>
      </w:tr>
      <w:tr w:rsidR="00C413E6" w14:paraId="05E67061" w14:textId="77777777">
        <w:trPr>
          <w:trHeight w:val="454"/>
          <w:jc w:val="center"/>
        </w:trPr>
        <w:tc>
          <w:tcPr>
            <w:tcW w:w="366" w:type="dxa"/>
            <w:vAlign w:val="center"/>
          </w:tcPr>
          <w:p w14:paraId="1AA24480" w14:textId="77777777" w:rsidR="00C413E6" w:rsidRDefault="001D182D">
            <w:pPr>
              <w:spacing w:after="0"/>
              <w:jc w:val="center"/>
            </w:pPr>
            <w:r>
              <w:t>33</w:t>
            </w:r>
          </w:p>
        </w:tc>
        <w:tc>
          <w:tcPr>
            <w:tcW w:w="700" w:type="dxa"/>
            <w:vMerge w:val="restart"/>
            <w:vAlign w:val="center"/>
          </w:tcPr>
          <w:p w14:paraId="5E2AAA0E" w14:textId="77777777" w:rsidR="00C413E6" w:rsidRDefault="001D182D">
            <w:pPr>
              <w:spacing w:after="0"/>
              <w:jc w:val="center"/>
            </w:pPr>
            <w:r>
              <w:t>表面理化性能</w:t>
            </w:r>
            <w:r>
              <w:t>-</w:t>
            </w:r>
            <w:r>
              <w:t>漆膜</w:t>
            </w:r>
          </w:p>
        </w:tc>
        <w:tc>
          <w:tcPr>
            <w:tcW w:w="783" w:type="dxa"/>
            <w:vAlign w:val="center"/>
          </w:tcPr>
          <w:p w14:paraId="25CAC6D6" w14:textId="77777777" w:rsidR="00C413E6" w:rsidRDefault="001D182D">
            <w:pPr>
              <w:spacing w:after="0"/>
              <w:jc w:val="center"/>
            </w:pPr>
            <w:r>
              <w:t>附着力</w:t>
            </w:r>
          </w:p>
        </w:tc>
        <w:tc>
          <w:tcPr>
            <w:tcW w:w="1094" w:type="dxa"/>
            <w:vAlign w:val="center"/>
          </w:tcPr>
          <w:p w14:paraId="6F3ABADC" w14:textId="77777777" w:rsidR="00C413E6" w:rsidRDefault="001D182D">
            <w:pPr>
              <w:spacing w:after="0"/>
              <w:jc w:val="center"/>
            </w:pPr>
            <w:r>
              <w:t>GB/T 3324—2024</w:t>
            </w:r>
          </w:p>
        </w:tc>
        <w:tc>
          <w:tcPr>
            <w:tcW w:w="1029" w:type="dxa"/>
            <w:vAlign w:val="center"/>
          </w:tcPr>
          <w:p w14:paraId="3B1F6FD3" w14:textId="77777777" w:rsidR="00C413E6" w:rsidRDefault="001D182D">
            <w:pPr>
              <w:spacing w:after="0"/>
              <w:jc w:val="center"/>
            </w:pPr>
            <w:r>
              <w:t>GB/T 4893.4-2023</w:t>
            </w:r>
          </w:p>
        </w:tc>
        <w:tc>
          <w:tcPr>
            <w:tcW w:w="1028" w:type="dxa"/>
          </w:tcPr>
          <w:p w14:paraId="4011CCB1" w14:textId="77777777" w:rsidR="00C413E6" w:rsidRDefault="00C413E6">
            <w:pPr>
              <w:spacing w:after="0"/>
              <w:jc w:val="center"/>
            </w:pPr>
          </w:p>
        </w:tc>
      </w:tr>
      <w:tr w:rsidR="00C413E6" w14:paraId="4543A795" w14:textId="77777777">
        <w:trPr>
          <w:trHeight w:val="454"/>
          <w:jc w:val="center"/>
        </w:trPr>
        <w:tc>
          <w:tcPr>
            <w:tcW w:w="366" w:type="dxa"/>
            <w:vAlign w:val="center"/>
          </w:tcPr>
          <w:p w14:paraId="7471F70D" w14:textId="77777777" w:rsidR="00C413E6" w:rsidRDefault="001D182D">
            <w:pPr>
              <w:spacing w:after="0"/>
              <w:jc w:val="center"/>
            </w:pPr>
            <w:r>
              <w:t>34</w:t>
            </w:r>
          </w:p>
        </w:tc>
        <w:tc>
          <w:tcPr>
            <w:tcW w:w="700" w:type="dxa"/>
            <w:vMerge/>
            <w:vAlign w:val="center"/>
          </w:tcPr>
          <w:p w14:paraId="531FA84E" w14:textId="77777777" w:rsidR="00C413E6" w:rsidRDefault="00C413E6">
            <w:pPr>
              <w:spacing w:after="0"/>
            </w:pPr>
          </w:p>
        </w:tc>
        <w:tc>
          <w:tcPr>
            <w:tcW w:w="783" w:type="dxa"/>
            <w:vAlign w:val="center"/>
          </w:tcPr>
          <w:p w14:paraId="00889879" w14:textId="77777777" w:rsidR="00C413E6" w:rsidRDefault="001D182D">
            <w:pPr>
              <w:spacing w:after="0"/>
              <w:jc w:val="center"/>
            </w:pPr>
            <w:r>
              <w:t>耐磨性</w:t>
            </w:r>
          </w:p>
        </w:tc>
        <w:tc>
          <w:tcPr>
            <w:tcW w:w="1094" w:type="dxa"/>
            <w:vAlign w:val="center"/>
          </w:tcPr>
          <w:p w14:paraId="134E0F29" w14:textId="77777777" w:rsidR="00C413E6" w:rsidRDefault="001D182D">
            <w:pPr>
              <w:spacing w:after="0"/>
              <w:jc w:val="center"/>
            </w:pPr>
            <w:r>
              <w:t>GB/T 3324—2024</w:t>
            </w:r>
          </w:p>
        </w:tc>
        <w:tc>
          <w:tcPr>
            <w:tcW w:w="1029" w:type="dxa"/>
            <w:vAlign w:val="center"/>
          </w:tcPr>
          <w:p w14:paraId="34A84A06" w14:textId="77777777" w:rsidR="00C413E6" w:rsidRDefault="001D182D">
            <w:pPr>
              <w:spacing w:after="0"/>
              <w:jc w:val="center"/>
            </w:pPr>
            <w:r>
              <w:t>GB/T 4893.8-2023</w:t>
            </w:r>
          </w:p>
        </w:tc>
        <w:tc>
          <w:tcPr>
            <w:tcW w:w="1028" w:type="dxa"/>
          </w:tcPr>
          <w:p w14:paraId="372C9B04" w14:textId="77777777" w:rsidR="00C413E6" w:rsidRDefault="00C413E6">
            <w:pPr>
              <w:spacing w:after="0"/>
              <w:jc w:val="center"/>
            </w:pPr>
          </w:p>
        </w:tc>
      </w:tr>
      <w:tr w:rsidR="00C413E6" w14:paraId="102A538D" w14:textId="77777777">
        <w:trPr>
          <w:trHeight w:val="454"/>
          <w:jc w:val="center"/>
        </w:trPr>
        <w:tc>
          <w:tcPr>
            <w:tcW w:w="366" w:type="dxa"/>
            <w:vAlign w:val="center"/>
          </w:tcPr>
          <w:p w14:paraId="4F80C70F" w14:textId="77777777" w:rsidR="00C413E6" w:rsidRDefault="001D182D">
            <w:pPr>
              <w:spacing w:after="0"/>
              <w:jc w:val="center"/>
            </w:pPr>
            <w:r>
              <w:t>35</w:t>
            </w:r>
          </w:p>
        </w:tc>
        <w:tc>
          <w:tcPr>
            <w:tcW w:w="700" w:type="dxa"/>
            <w:vMerge/>
            <w:vAlign w:val="center"/>
          </w:tcPr>
          <w:p w14:paraId="1A6172AD" w14:textId="77777777" w:rsidR="00C413E6" w:rsidRDefault="00C413E6">
            <w:pPr>
              <w:spacing w:after="0"/>
            </w:pPr>
          </w:p>
        </w:tc>
        <w:tc>
          <w:tcPr>
            <w:tcW w:w="783" w:type="dxa"/>
            <w:vAlign w:val="center"/>
          </w:tcPr>
          <w:p w14:paraId="277923BA" w14:textId="77777777" w:rsidR="00C413E6" w:rsidRDefault="001D182D">
            <w:pPr>
              <w:spacing w:after="0"/>
              <w:jc w:val="center"/>
            </w:pPr>
            <w:r>
              <w:t>抗冲击</w:t>
            </w:r>
          </w:p>
        </w:tc>
        <w:tc>
          <w:tcPr>
            <w:tcW w:w="1094" w:type="dxa"/>
            <w:vAlign w:val="center"/>
          </w:tcPr>
          <w:p w14:paraId="6D5C57FB" w14:textId="77777777" w:rsidR="00C413E6" w:rsidRDefault="001D182D">
            <w:pPr>
              <w:spacing w:after="0"/>
              <w:jc w:val="center"/>
            </w:pPr>
            <w:r>
              <w:t>GB/T 3324-2024</w:t>
            </w:r>
          </w:p>
        </w:tc>
        <w:tc>
          <w:tcPr>
            <w:tcW w:w="1029" w:type="dxa"/>
            <w:vAlign w:val="center"/>
          </w:tcPr>
          <w:p w14:paraId="0AA827FB" w14:textId="77777777" w:rsidR="00C413E6" w:rsidRDefault="001D182D">
            <w:pPr>
              <w:spacing w:after="0"/>
              <w:jc w:val="center"/>
            </w:pPr>
            <w:r>
              <w:t>GB/T 4893.9-2013</w:t>
            </w:r>
          </w:p>
        </w:tc>
        <w:tc>
          <w:tcPr>
            <w:tcW w:w="1028" w:type="dxa"/>
          </w:tcPr>
          <w:p w14:paraId="70127BF5" w14:textId="77777777" w:rsidR="00C413E6" w:rsidRDefault="00C413E6">
            <w:pPr>
              <w:spacing w:after="0"/>
              <w:jc w:val="center"/>
            </w:pPr>
          </w:p>
        </w:tc>
      </w:tr>
      <w:tr w:rsidR="00C413E6" w14:paraId="362299F2" w14:textId="77777777">
        <w:trPr>
          <w:trHeight w:val="688"/>
          <w:jc w:val="center"/>
        </w:trPr>
        <w:tc>
          <w:tcPr>
            <w:tcW w:w="366" w:type="dxa"/>
            <w:vAlign w:val="center"/>
          </w:tcPr>
          <w:p w14:paraId="42D41147" w14:textId="77777777" w:rsidR="00C413E6" w:rsidRDefault="001D182D">
            <w:pPr>
              <w:spacing w:after="0"/>
              <w:jc w:val="center"/>
            </w:pPr>
            <w:r>
              <w:t>36</w:t>
            </w:r>
          </w:p>
        </w:tc>
        <w:tc>
          <w:tcPr>
            <w:tcW w:w="700" w:type="dxa"/>
            <w:vMerge w:val="restart"/>
            <w:vAlign w:val="center"/>
          </w:tcPr>
          <w:p w14:paraId="5CA7AE74" w14:textId="77777777" w:rsidR="00C413E6" w:rsidRDefault="001D182D">
            <w:pPr>
              <w:spacing w:after="0"/>
              <w:jc w:val="center"/>
            </w:pPr>
            <w:r>
              <w:t>表面理化性能</w:t>
            </w:r>
            <w:r>
              <w:t>-</w:t>
            </w:r>
            <w:r>
              <w:t>软、硬质覆面</w:t>
            </w:r>
          </w:p>
        </w:tc>
        <w:tc>
          <w:tcPr>
            <w:tcW w:w="783" w:type="dxa"/>
            <w:vAlign w:val="center"/>
          </w:tcPr>
          <w:p w14:paraId="27DC73EE" w14:textId="77777777" w:rsidR="00C413E6" w:rsidRDefault="001D182D">
            <w:pPr>
              <w:spacing w:after="0"/>
              <w:jc w:val="center"/>
            </w:pPr>
            <w:r>
              <w:t>耐磨性</w:t>
            </w:r>
          </w:p>
        </w:tc>
        <w:tc>
          <w:tcPr>
            <w:tcW w:w="1094" w:type="dxa"/>
            <w:vAlign w:val="center"/>
          </w:tcPr>
          <w:p w14:paraId="4F58387E" w14:textId="77777777" w:rsidR="00C413E6" w:rsidRDefault="001D182D">
            <w:pPr>
              <w:spacing w:after="0"/>
              <w:jc w:val="center"/>
            </w:pPr>
            <w:r>
              <w:t>GB/T 3324—2024</w:t>
            </w:r>
          </w:p>
        </w:tc>
        <w:tc>
          <w:tcPr>
            <w:tcW w:w="1029" w:type="dxa"/>
            <w:vAlign w:val="center"/>
          </w:tcPr>
          <w:p w14:paraId="067C1B1C" w14:textId="77777777" w:rsidR="00C413E6" w:rsidRDefault="001D182D">
            <w:pPr>
              <w:spacing w:after="0"/>
              <w:jc w:val="center"/>
            </w:pPr>
            <w:r>
              <w:t>GB/T 17657-2022</w:t>
            </w:r>
          </w:p>
          <w:p w14:paraId="6228B2C6" w14:textId="77777777" w:rsidR="00C413E6" w:rsidRDefault="001D182D">
            <w:pPr>
              <w:spacing w:after="0"/>
              <w:jc w:val="center"/>
            </w:pPr>
            <w:r>
              <w:t xml:space="preserve">GB/T 4893.8-2023 </w:t>
            </w:r>
          </w:p>
        </w:tc>
        <w:tc>
          <w:tcPr>
            <w:tcW w:w="1028" w:type="dxa"/>
          </w:tcPr>
          <w:p w14:paraId="4E5F3936" w14:textId="77777777" w:rsidR="00C413E6" w:rsidRDefault="00C413E6">
            <w:pPr>
              <w:spacing w:after="0"/>
              <w:jc w:val="center"/>
            </w:pPr>
          </w:p>
        </w:tc>
      </w:tr>
      <w:tr w:rsidR="00C413E6" w14:paraId="6E01BBCF" w14:textId="77777777">
        <w:trPr>
          <w:trHeight w:val="454"/>
          <w:jc w:val="center"/>
        </w:trPr>
        <w:tc>
          <w:tcPr>
            <w:tcW w:w="366" w:type="dxa"/>
            <w:vAlign w:val="center"/>
          </w:tcPr>
          <w:p w14:paraId="68789DC5" w14:textId="77777777" w:rsidR="00C413E6" w:rsidRDefault="001D182D">
            <w:pPr>
              <w:spacing w:after="0"/>
              <w:jc w:val="center"/>
            </w:pPr>
            <w:r>
              <w:t>37</w:t>
            </w:r>
          </w:p>
        </w:tc>
        <w:tc>
          <w:tcPr>
            <w:tcW w:w="700" w:type="dxa"/>
            <w:vMerge/>
            <w:vAlign w:val="center"/>
          </w:tcPr>
          <w:p w14:paraId="76498BFE" w14:textId="77777777" w:rsidR="00C413E6" w:rsidRDefault="00C413E6">
            <w:pPr>
              <w:spacing w:after="0"/>
            </w:pPr>
          </w:p>
        </w:tc>
        <w:tc>
          <w:tcPr>
            <w:tcW w:w="783" w:type="dxa"/>
            <w:vAlign w:val="center"/>
          </w:tcPr>
          <w:p w14:paraId="7E8C9205" w14:textId="77777777" w:rsidR="00C413E6" w:rsidRDefault="001D182D">
            <w:pPr>
              <w:spacing w:after="0"/>
              <w:jc w:val="center"/>
            </w:pPr>
            <w:r>
              <w:t>抗冲击</w:t>
            </w:r>
          </w:p>
        </w:tc>
        <w:tc>
          <w:tcPr>
            <w:tcW w:w="1094" w:type="dxa"/>
            <w:vAlign w:val="center"/>
          </w:tcPr>
          <w:p w14:paraId="71CAC8AB" w14:textId="77777777" w:rsidR="00C413E6" w:rsidRDefault="001D182D">
            <w:pPr>
              <w:spacing w:after="0"/>
              <w:jc w:val="center"/>
            </w:pPr>
            <w:r>
              <w:t>GB/T 3324—2024</w:t>
            </w:r>
          </w:p>
        </w:tc>
        <w:tc>
          <w:tcPr>
            <w:tcW w:w="1029" w:type="dxa"/>
            <w:vAlign w:val="center"/>
          </w:tcPr>
          <w:p w14:paraId="0B8135E5" w14:textId="77777777" w:rsidR="00C413E6" w:rsidRDefault="001D182D">
            <w:pPr>
              <w:spacing w:after="0"/>
              <w:jc w:val="center"/>
            </w:pPr>
            <w:r>
              <w:t>GB/T 4893.9-2013</w:t>
            </w:r>
          </w:p>
        </w:tc>
        <w:tc>
          <w:tcPr>
            <w:tcW w:w="1028" w:type="dxa"/>
          </w:tcPr>
          <w:p w14:paraId="76FD49B6" w14:textId="77777777" w:rsidR="00C413E6" w:rsidRDefault="00C413E6">
            <w:pPr>
              <w:spacing w:after="0"/>
              <w:jc w:val="center"/>
            </w:pPr>
          </w:p>
        </w:tc>
      </w:tr>
      <w:tr w:rsidR="00C413E6" w14:paraId="29971AF7" w14:textId="77777777">
        <w:trPr>
          <w:trHeight w:val="454"/>
          <w:jc w:val="center"/>
        </w:trPr>
        <w:tc>
          <w:tcPr>
            <w:tcW w:w="8522" w:type="dxa"/>
            <w:gridSpan w:val="6"/>
            <w:vAlign w:val="center"/>
          </w:tcPr>
          <w:p w14:paraId="538ED53B" w14:textId="77777777" w:rsidR="00C413E6" w:rsidRDefault="001D182D">
            <w:pPr>
              <w:spacing w:after="0"/>
              <w:jc w:val="center"/>
            </w:pPr>
            <w:r>
              <w:t>以下按生产日期进行区分</w:t>
            </w:r>
          </w:p>
        </w:tc>
      </w:tr>
      <w:tr w:rsidR="00C413E6" w14:paraId="41851A86" w14:textId="77777777">
        <w:trPr>
          <w:trHeight w:val="454"/>
          <w:jc w:val="center"/>
        </w:trPr>
        <w:tc>
          <w:tcPr>
            <w:tcW w:w="366" w:type="dxa"/>
            <w:vAlign w:val="center"/>
          </w:tcPr>
          <w:p w14:paraId="24F24A1A" w14:textId="77777777" w:rsidR="00C413E6" w:rsidRDefault="001D182D">
            <w:pPr>
              <w:spacing w:after="0"/>
              <w:jc w:val="center"/>
            </w:pPr>
            <w:r>
              <w:t>38</w:t>
            </w:r>
          </w:p>
        </w:tc>
        <w:tc>
          <w:tcPr>
            <w:tcW w:w="700" w:type="dxa"/>
            <w:vMerge w:val="restart"/>
            <w:vAlign w:val="center"/>
          </w:tcPr>
          <w:p w14:paraId="7E118F26" w14:textId="77777777" w:rsidR="00C413E6" w:rsidRDefault="001D182D">
            <w:pPr>
              <w:spacing w:after="0"/>
              <w:jc w:val="center"/>
            </w:pPr>
            <w:r>
              <w:t>力学性能</w:t>
            </w:r>
            <w:r>
              <w:t>-</w:t>
            </w:r>
            <w:r>
              <w:t>椅凳类强度</w:t>
            </w:r>
          </w:p>
        </w:tc>
        <w:tc>
          <w:tcPr>
            <w:tcW w:w="783" w:type="dxa"/>
            <w:vAlign w:val="center"/>
          </w:tcPr>
          <w:p w14:paraId="02AD9E7E" w14:textId="77777777" w:rsidR="00C413E6" w:rsidRDefault="001D182D">
            <w:pPr>
              <w:spacing w:after="0"/>
              <w:jc w:val="center"/>
            </w:pPr>
            <w:r>
              <w:t>座面和椅背静载荷试验</w:t>
            </w:r>
          </w:p>
        </w:tc>
        <w:tc>
          <w:tcPr>
            <w:tcW w:w="1094" w:type="dxa"/>
            <w:vAlign w:val="center"/>
          </w:tcPr>
          <w:p w14:paraId="59A5FAA6" w14:textId="77777777" w:rsidR="00C413E6" w:rsidRDefault="001D182D">
            <w:pPr>
              <w:spacing w:after="0"/>
              <w:jc w:val="center"/>
            </w:pPr>
            <w:r>
              <w:t>GB/T 3324—2024</w:t>
            </w:r>
          </w:p>
        </w:tc>
        <w:tc>
          <w:tcPr>
            <w:tcW w:w="1029" w:type="dxa"/>
            <w:vAlign w:val="center"/>
          </w:tcPr>
          <w:p w14:paraId="4F8D98F5" w14:textId="77777777" w:rsidR="00C413E6" w:rsidRDefault="001D182D">
            <w:pPr>
              <w:spacing w:after="0"/>
              <w:jc w:val="center"/>
            </w:pPr>
            <w:r>
              <w:t>GB/T 10357.3-2013</w:t>
            </w:r>
          </w:p>
        </w:tc>
        <w:tc>
          <w:tcPr>
            <w:tcW w:w="1028" w:type="dxa"/>
            <w:vMerge w:val="restart"/>
            <w:vAlign w:val="center"/>
          </w:tcPr>
          <w:p w14:paraId="0631DA01" w14:textId="77777777" w:rsidR="00C413E6" w:rsidRDefault="001D182D">
            <w:pPr>
              <w:spacing w:after="0"/>
              <w:jc w:val="center"/>
            </w:pPr>
            <w:r>
              <w:t>生产日期在</w:t>
            </w:r>
            <w:r>
              <w:t>2026</w:t>
            </w:r>
            <w:r>
              <w:t>年</w:t>
            </w:r>
            <w:r>
              <w:t>2</w:t>
            </w:r>
            <w:r>
              <w:t>月</w:t>
            </w:r>
            <w:r>
              <w:t>1</w:t>
            </w:r>
            <w:r>
              <w:t>日前</w:t>
            </w:r>
          </w:p>
        </w:tc>
      </w:tr>
      <w:tr w:rsidR="00C413E6" w14:paraId="09484DDD" w14:textId="77777777">
        <w:trPr>
          <w:trHeight w:val="454"/>
          <w:jc w:val="center"/>
        </w:trPr>
        <w:tc>
          <w:tcPr>
            <w:tcW w:w="366" w:type="dxa"/>
            <w:vAlign w:val="center"/>
          </w:tcPr>
          <w:p w14:paraId="2A576F6E" w14:textId="77777777" w:rsidR="00C413E6" w:rsidRDefault="001D182D">
            <w:pPr>
              <w:spacing w:after="0"/>
              <w:jc w:val="center"/>
            </w:pPr>
            <w:r>
              <w:t>39</w:t>
            </w:r>
          </w:p>
        </w:tc>
        <w:tc>
          <w:tcPr>
            <w:tcW w:w="700" w:type="dxa"/>
            <w:vMerge/>
            <w:vAlign w:val="center"/>
          </w:tcPr>
          <w:p w14:paraId="775AA640" w14:textId="77777777" w:rsidR="00C413E6" w:rsidRDefault="00C413E6">
            <w:pPr>
              <w:spacing w:after="0"/>
            </w:pPr>
          </w:p>
        </w:tc>
        <w:tc>
          <w:tcPr>
            <w:tcW w:w="783" w:type="dxa"/>
            <w:vAlign w:val="center"/>
          </w:tcPr>
          <w:p w14:paraId="6BA8D68A" w14:textId="77777777" w:rsidR="00C413E6" w:rsidRDefault="001D182D">
            <w:pPr>
              <w:spacing w:after="0"/>
              <w:jc w:val="center"/>
            </w:pPr>
            <w:r>
              <w:t>椅腿前向静载荷试验</w:t>
            </w:r>
          </w:p>
        </w:tc>
        <w:tc>
          <w:tcPr>
            <w:tcW w:w="1094" w:type="dxa"/>
            <w:vAlign w:val="center"/>
          </w:tcPr>
          <w:p w14:paraId="473B5E8C" w14:textId="77777777" w:rsidR="00C413E6" w:rsidRDefault="001D182D">
            <w:pPr>
              <w:spacing w:after="0"/>
              <w:jc w:val="center"/>
            </w:pPr>
            <w:r>
              <w:t>GB/T 3324—2024</w:t>
            </w:r>
          </w:p>
        </w:tc>
        <w:tc>
          <w:tcPr>
            <w:tcW w:w="1029" w:type="dxa"/>
            <w:vAlign w:val="center"/>
          </w:tcPr>
          <w:p w14:paraId="4BA708C9" w14:textId="77777777" w:rsidR="00C413E6" w:rsidRDefault="001D182D">
            <w:pPr>
              <w:spacing w:after="0"/>
              <w:jc w:val="center"/>
            </w:pPr>
            <w:r>
              <w:t>GB/T 10357.3-2013</w:t>
            </w:r>
          </w:p>
        </w:tc>
        <w:tc>
          <w:tcPr>
            <w:tcW w:w="1028" w:type="dxa"/>
            <w:vMerge/>
            <w:vAlign w:val="center"/>
          </w:tcPr>
          <w:p w14:paraId="6208DE62" w14:textId="77777777" w:rsidR="00C413E6" w:rsidRDefault="00C413E6">
            <w:pPr>
              <w:spacing w:after="0"/>
              <w:jc w:val="center"/>
            </w:pPr>
          </w:p>
        </w:tc>
      </w:tr>
      <w:tr w:rsidR="00C413E6" w14:paraId="3FDC3AEB" w14:textId="77777777">
        <w:trPr>
          <w:trHeight w:val="454"/>
          <w:jc w:val="center"/>
        </w:trPr>
        <w:tc>
          <w:tcPr>
            <w:tcW w:w="366" w:type="dxa"/>
            <w:vAlign w:val="center"/>
          </w:tcPr>
          <w:p w14:paraId="35DFDF38" w14:textId="77777777" w:rsidR="00C413E6" w:rsidRDefault="001D182D">
            <w:pPr>
              <w:spacing w:after="0"/>
              <w:jc w:val="center"/>
            </w:pPr>
            <w:r>
              <w:t>40</w:t>
            </w:r>
          </w:p>
        </w:tc>
        <w:tc>
          <w:tcPr>
            <w:tcW w:w="700" w:type="dxa"/>
            <w:vMerge/>
            <w:vAlign w:val="center"/>
          </w:tcPr>
          <w:p w14:paraId="68832934" w14:textId="77777777" w:rsidR="00C413E6" w:rsidRDefault="00C413E6">
            <w:pPr>
              <w:spacing w:after="0"/>
            </w:pPr>
          </w:p>
        </w:tc>
        <w:tc>
          <w:tcPr>
            <w:tcW w:w="783" w:type="dxa"/>
            <w:vAlign w:val="center"/>
          </w:tcPr>
          <w:p w14:paraId="0AD0A322" w14:textId="77777777" w:rsidR="00C413E6" w:rsidRDefault="001D182D">
            <w:pPr>
              <w:spacing w:after="0"/>
              <w:jc w:val="center"/>
            </w:pPr>
            <w:r>
              <w:t>椅腿侧向静载荷试验</w:t>
            </w:r>
          </w:p>
        </w:tc>
        <w:tc>
          <w:tcPr>
            <w:tcW w:w="1094" w:type="dxa"/>
            <w:vAlign w:val="center"/>
          </w:tcPr>
          <w:p w14:paraId="010F10C5" w14:textId="77777777" w:rsidR="00C413E6" w:rsidRDefault="001D182D">
            <w:pPr>
              <w:spacing w:after="0"/>
              <w:jc w:val="center"/>
            </w:pPr>
            <w:r>
              <w:t>GB/T 3324-2024</w:t>
            </w:r>
          </w:p>
        </w:tc>
        <w:tc>
          <w:tcPr>
            <w:tcW w:w="1029" w:type="dxa"/>
            <w:vAlign w:val="center"/>
          </w:tcPr>
          <w:p w14:paraId="3A02F8A2" w14:textId="77777777" w:rsidR="00C413E6" w:rsidRDefault="001D182D">
            <w:pPr>
              <w:spacing w:after="0"/>
              <w:jc w:val="center"/>
            </w:pPr>
            <w:r>
              <w:t>GB/T 10357.3-2013</w:t>
            </w:r>
          </w:p>
        </w:tc>
        <w:tc>
          <w:tcPr>
            <w:tcW w:w="1028" w:type="dxa"/>
            <w:vMerge/>
            <w:vAlign w:val="center"/>
          </w:tcPr>
          <w:p w14:paraId="1F0938FE" w14:textId="77777777" w:rsidR="00C413E6" w:rsidRDefault="00C413E6">
            <w:pPr>
              <w:spacing w:after="0"/>
              <w:jc w:val="center"/>
            </w:pPr>
          </w:p>
        </w:tc>
      </w:tr>
      <w:tr w:rsidR="00C413E6" w14:paraId="23AB6B69" w14:textId="77777777">
        <w:trPr>
          <w:trHeight w:val="454"/>
          <w:jc w:val="center"/>
        </w:trPr>
        <w:tc>
          <w:tcPr>
            <w:tcW w:w="366" w:type="dxa"/>
            <w:vAlign w:val="center"/>
          </w:tcPr>
          <w:p w14:paraId="7ECD309E" w14:textId="77777777" w:rsidR="00C413E6" w:rsidRDefault="001D182D">
            <w:pPr>
              <w:spacing w:after="0"/>
              <w:jc w:val="center"/>
            </w:pPr>
            <w:r>
              <w:t>41</w:t>
            </w:r>
          </w:p>
        </w:tc>
        <w:tc>
          <w:tcPr>
            <w:tcW w:w="700" w:type="dxa"/>
            <w:vMerge/>
            <w:vAlign w:val="center"/>
          </w:tcPr>
          <w:p w14:paraId="20CF2924" w14:textId="77777777" w:rsidR="00C413E6" w:rsidRDefault="00C413E6">
            <w:pPr>
              <w:spacing w:after="0"/>
            </w:pPr>
          </w:p>
        </w:tc>
        <w:tc>
          <w:tcPr>
            <w:tcW w:w="783" w:type="dxa"/>
            <w:vAlign w:val="center"/>
          </w:tcPr>
          <w:p w14:paraId="466A1AC7" w14:textId="77777777" w:rsidR="00C413E6" w:rsidRDefault="001D182D">
            <w:pPr>
              <w:spacing w:after="0"/>
              <w:jc w:val="center"/>
            </w:pPr>
            <w:r>
              <w:t>座面冲击试验</w:t>
            </w:r>
          </w:p>
        </w:tc>
        <w:tc>
          <w:tcPr>
            <w:tcW w:w="1094" w:type="dxa"/>
            <w:vAlign w:val="center"/>
          </w:tcPr>
          <w:p w14:paraId="6F920FD1" w14:textId="77777777" w:rsidR="00C413E6" w:rsidRDefault="001D182D">
            <w:pPr>
              <w:spacing w:after="0"/>
              <w:jc w:val="center"/>
            </w:pPr>
            <w:r>
              <w:t>GB/T 3324—2024</w:t>
            </w:r>
          </w:p>
        </w:tc>
        <w:tc>
          <w:tcPr>
            <w:tcW w:w="1029" w:type="dxa"/>
            <w:vAlign w:val="center"/>
          </w:tcPr>
          <w:p w14:paraId="5175C8B9" w14:textId="77777777" w:rsidR="00C413E6" w:rsidRDefault="001D182D">
            <w:pPr>
              <w:spacing w:after="0"/>
              <w:jc w:val="center"/>
            </w:pPr>
            <w:r>
              <w:t>GB/T 10357.3-2013</w:t>
            </w:r>
          </w:p>
        </w:tc>
        <w:tc>
          <w:tcPr>
            <w:tcW w:w="1028" w:type="dxa"/>
            <w:vMerge/>
            <w:vAlign w:val="center"/>
          </w:tcPr>
          <w:p w14:paraId="2EA24E87" w14:textId="77777777" w:rsidR="00C413E6" w:rsidRDefault="00C413E6">
            <w:pPr>
              <w:spacing w:after="0"/>
              <w:jc w:val="center"/>
            </w:pPr>
          </w:p>
        </w:tc>
      </w:tr>
      <w:tr w:rsidR="00C413E6" w14:paraId="51ED98A8" w14:textId="77777777">
        <w:trPr>
          <w:trHeight w:val="454"/>
          <w:jc w:val="center"/>
        </w:trPr>
        <w:tc>
          <w:tcPr>
            <w:tcW w:w="366" w:type="dxa"/>
            <w:vAlign w:val="center"/>
          </w:tcPr>
          <w:p w14:paraId="024450DF" w14:textId="77777777" w:rsidR="00C413E6" w:rsidRDefault="001D182D">
            <w:pPr>
              <w:spacing w:after="0"/>
              <w:jc w:val="center"/>
            </w:pPr>
            <w:r>
              <w:t>42</w:t>
            </w:r>
          </w:p>
        </w:tc>
        <w:tc>
          <w:tcPr>
            <w:tcW w:w="700" w:type="dxa"/>
            <w:vMerge/>
            <w:vAlign w:val="center"/>
          </w:tcPr>
          <w:p w14:paraId="11DF378F" w14:textId="77777777" w:rsidR="00C413E6" w:rsidRDefault="00C413E6">
            <w:pPr>
              <w:spacing w:after="0"/>
            </w:pPr>
          </w:p>
        </w:tc>
        <w:tc>
          <w:tcPr>
            <w:tcW w:w="783" w:type="dxa"/>
            <w:vAlign w:val="center"/>
          </w:tcPr>
          <w:p w14:paraId="3B631370" w14:textId="77777777" w:rsidR="00C413E6" w:rsidRDefault="001D182D">
            <w:pPr>
              <w:spacing w:after="0"/>
              <w:jc w:val="center"/>
            </w:pPr>
            <w:r>
              <w:t>跌落试验</w:t>
            </w:r>
          </w:p>
        </w:tc>
        <w:tc>
          <w:tcPr>
            <w:tcW w:w="1094" w:type="dxa"/>
            <w:vAlign w:val="center"/>
          </w:tcPr>
          <w:p w14:paraId="62ED79CA" w14:textId="77777777" w:rsidR="00C413E6" w:rsidRDefault="001D182D">
            <w:pPr>
              <w:spacing w:after="0"/>
              <w:jc w:val="center"/>
            </w:pPr>
            <w:r>
              <w:t xml:space="preserve">GB/T </w:t>
            </w:r>
            <w:r>
              <w:lastRenderedPageBreak/>
              <w:t>3324—2024</w:t>
            </w:r>
          </w:p>
        </w:tc>
        <w:tc>
          <w:tcPr>
            <w:tcW w:w="1029" w:type="dxa"/>
            <w:vAlign w:val="center"/>
          </w:tcPr>
          <w:p w14:paraId="4B662CDF" w14:textId="77777777" w:rsidR="00C413E6" w:rsidRDefault="001D182D">
            <w:pPr>
              <w:spacing w:after="0"/>
              <w:jc w:val="center"/>
            </w:pPr>
            <w:r>
              <w:lastRenderedPageBreak/>
              <w:t xml:space="preserve">GB/T </w:t>
            </w:r>
            <w:r>
              <w:lastRenderedPageBreak/>
              <w:t>10357.3-2013</w:t>
            </w:r>
          </w:p>
        </w:tc>
        <w:tc>
          <w:tcPr>
            <w:tcW w:w="1028" w:type="dxa"/>
            <w:vMerge/>
            <w:vAlign w:val="center"/>
          </w:tcPr>
          <w:p w14:paraId="29D455D5" w14:textId="77777777" w:rsidR="00C413E6" w:rsidRDefault="00C413E6">
            <w:pPr>
              <w:spacing w:after="0"/>
              <w:jc w:val="center"/>
            </w:pPr>
          </w:p>
        </w:tc>
      </w:tr>
      <w:tr w:rsidR="00C413E6" w14:paraId="6AA4D4EA" w14:textId="77777777">
        <w:trPr>
          <w:trHeight w:val="454"/>
          <w:jc w:val="center"/>
        </w:trPr>
        <w:tc>
          <w:tcPr>
            <w:tcW w:w="366" w:type="dxa"/>
            <w:vAlign w:val="center"/>
          </w:tcPr>
          <w:p w14:paraId="23063B6D" w14:textId="77777777" w:rsidR="00C413E6" w:rsidRDefault="001D182D">
            <w:pPr>
              <w:spacing w:after="0"/>
              <w:jc w:val="center"/>
            </w:pPr>
            <w:r>
              <w:t>43</w:t>
            </w:r>
          </w:p>
        </w:tc>
        <w:tc>
          <w:tcPr>
            <w:tcW w:w="700" w:type="dxa"/>
            <w:vMerge w:val="restart"/>
            <w:vAlign w:val="center"/>
          </w:tcPr>
          <w:p w14:paraId="412288A2" w14:textId="77777777" w:rsidR="00C413E6" w:rsidRDefault="001D182D">
            <w:pPr>
              <w:spacing w:after="0"/>
              <w:jc w:val="center"/>
            </w:pPr>
            <w:r>
              <w:t>力学性能</w:t>
            </w:r>
            <w:r>
              <w:t>-</w:t>
            </w:r>
            <w:r>
              <w:t>椅凳类强度</w:t>
            </w:r>
          </w:p>
        </w:tc>
        <w:tc>
          <w:tcPr>
            <w:tcW w:w="783" w:type="dxa"/>
            <w:vAlign w:val="center"/>
          </w:tcPr>
          <w:p w14:paraId="64E085FE" w14:textId="77777777" w:rsidR="00C413E6" w:rsidRDefault="001D182D">
            <w:pPr>
              <w:spacing w:after="0"/>
              <w:jc w:val="center"/>
            </w:pPr>
            <w:r>
              <w:t>座面和椅背静载荷试验</w:t>
            </w:r>
          </w:p>
        </w:tc>
        <w:tc>
          <w:tcPr>
            <w:tcW w:w="1094" w:type="dxa"/>
            <w:vAlign w:val="center"/>
          </w:tcPr>
          <w:p w14:paraId="148144A2" w14:textId="77777777" w:rsidR="00C413E6" w:rsidRDefault="001D182D">
            <w:pPr>
              <w:spacing w:after="0"/>
              <w:jc w:val="center"/>
            </w:pPr>
            <w:r>
              <w:t>GB/T 3324—2024</w:t>
            </w:r>
          </w:p>
        </w:tc>
        <w:tc>
          <w:tcPr>
            <w:tcW w:w="1029" w:type="dxa"/>
            <w:vAlign w:val="center"/>
          </w:tcPr>
          <w:p w14:paraId="3E32A8C8" w14:textId="77777777" w:rsidR="00C413E6" w:rsidRDefault="001D182D">
            <w:pPr>
              <w:spacing w:after="0"/>
              <w:jc w:val="center"/>
            </w:pPr>
            <w:r>
              <w:t>GB/T 10357.3-2025</w:t>
            </w:r>
          </w:p>
        </w:tc>
        <w:tc>
          <w:tcPr>
            <w:tcW w:w="1028" w:type="dxa"/>
            <w:vMerge w:val="restart"/>
            <w:vAlign w:val="center"/>
          </w:tcPr>
          <w:p w14:paraId="3881E7C2" w14:textId="77777777" w:rsidR="00C413E6" w:rsidRDefault="001D182D">
            <w:pPr>
              <w:spacing w:after="0"/>
              <w:jc w:val="center"/>
            </w:pPr>
            <w:r>
              <w:t>生产日期在</w:t>
            </w:r>
            <w:r>
              <w:t>2026</w:t>
            </w:r>
            <w:r>
              <w:t>年</w:t>
            </w:r>
            <w:r>
              <w:t>2</w:t>
            </w:r>
            <w:r>
              <w:t>月</w:t>
            </w:r>
            <w:r>
              <w:t>1</w:t>
            </w:r>
            <w:r>
              <w:t>日后</w:t>
            </w:r>
          </w:p>
        </w:tc>
      </w:tr>
      <w:tr w:rsidR="00C413E6" w14:paraId="37723883" w14:textId="77777777">
        <w:trPr>
          <w:trHeight w:val="454"/>
          <w:jc w:val="center"/>
        </w:trPr>
        <w:tc>
          <w:tcPr>
            <w:tcW w:w="366" w:type="dxa"/>
            <w:vAlign w:val="center"/>
          </w:tcPr>
          <w:p w14:paraId="5089143C" w14:textId="77777777" w:rsidR="00C413E6" w:rsidRDefault="001D182D">
            <w:pPr>
              <w:spacing w:after="0"/>
              <w:jc w:val="center"/>
            </w:pPr>
            <w:r>
              <w:t>44</w:t>
            </w:r>
          </w:p>
        </w:tc>
        <w:tc>
          <w:tcPr>
            <w:tcW w:w="700" w:type="dxa"/>
            <w:vMerge/>
            <w:vAlign w:val="center"/>
          </w:tcPr>
          <w:p w14:paraId="35DA2BF9" w14:textId="77777777" w:rsidR="00C413E6" w:rsidRDefault="00C413E6">
            <w:pPr>
              <w:spacing w:after="0"/>
            </w:pPr>
          </w:p>
        </w:tc>
        <w:tc>
          <w:tcPr>
            <w:tcW w:w="783" w:type="dxa"/>
            <w:vAlign w:val="center"/>
          </w:tcPr>
          <w:p w14:paraId="0DD5B1B2" w14:textId="77777777" w:rsidR="00C413E6" w:rsidRDefault="001D182D">
            <w:pPr>
              <w:spacing w:after="0"/>
              <w:jc w:val="center"/>
            </w:pPr>
            <w:r>
              <w:t>椅凳腿前向静载荷试验</w:t>
            </w:r>
          </w:p>
        </w:tc>
        <w:tc>
          <w:tcPr>
            <w:tcW w:w="1094" w:type="dxa"/>
            <w:vAlign w:val="center"/>
          </w:tcPr>
          <w:p w14:paraId="5A0EC305" w14:textId="77777777" w:rsidR="00C413E6" w:rsidRDefault="001D182D">
            <w:pPr>
              <w:spacing w:after="0"/>
              <w:jc w:val="center"/>
            </w:pPr>
            <w:r>
              <w:t>GB/T 3324—2024</w:t>
            </w:r>
          </w:p>
        </w:tc>
        <w:tc>
          <w:tcPr>
            <w:tcW w:w="1029" w:type="dxa"/>
            <w:vAlign w:val="center"/>
          </w:tcPr>
          <w:p w14:paraId="035C69FE" w14:textId="77777777" w:rsidR="00C413E6" w:rsidRDefault="001D182D">
            <w:pPr>
              <w:spacing w:after="0"/>
              <w:jc w:val="center"/>
            </w:pPr>
            <w:r>
              <w:t>GB/T 10357.3-2025</w:t>
            </w:r>
          </w:p>
        </w:tc>
        <w:tc>
          <w:tcPr>
            <w:tcW w:w="1028" w:type="dxa"/>
            <w:vMerge/>
          </w:tcPr>
          <w:p w14:paraId="0B5ADA37" w14:textId="77777777" w:rsidR="00C413E6" w:rsidRDefault="00C413E6">
            <w:pPr>
              <w:spacing w:after="0"/>
              <w:jc w:val="center"/>
            </w:pPr>
          </w:p>
        </w:tc>
      </w:tr>
      <w:tr w:rsidR="00C413E6" w14:paraId="6C85BA7D" w14:textId="77777777">
        <w:trPr>
          <w:trHeight w:val="454"/>
          <w:jc w:val="center"/>
        </w:trPr>
        <w:tc>
          <w:tcPr>
            <w:tcW w:w="366" w:type="dxa"/>
            <w:vAlign w:val="center"/>
          </w:tcPr>
          <w:p w14:paraId="33EECCD6" w14:textId="77777777" w:rsidR="00C413E6" w:rsidRDefault="001D182D">
            <w:pPr>
              <w:spacing w:after="0"/>
              <w:jc w:val="center"/>
            </w:pPr>
            <w:r>
              <w:t>45</w:t>
            </w:r>
          </w:p>
        </w:tc>
        <w:tc>
          <w:tcPr>
            <w:tcW w:w="700" w:type="dxa"/>
            <w:vMerge/>
            <w:vAlign w:val="center"/>
          </w:tcPr>
          <w:p w14:paraId="6B350003" w14:textId="77777777" w:rsidR="00C413E6" w:rsidRDefault="00C413E6">
            <w:pPr>
              <w:spacing w:after="0"/>
            </w:pPr>
          </w:p>
        </w:tc>
        <w:tc>
          <w:tcPr>
            <w:tcW w:w="783" w:type="dxa"/>
            <w:vAlign w:val="center"/>
          </w:tcPr>
          <w:p w14:paraId="6B4E5DDC" w14:textId="77777777" w:rsidR="00C413E6" w:rsidRDefault="001D182D">
            <w:pPr>
              <w:spacing w:after="0"/>
              <w:jc w:val="center"/>
            </w:pPr>
            <w:r>
              <w:t>椅凳腿侧向静载荷试验</w:t>
            </w:r>
          </w:p>
        </w:tc>
        <w:tc>
          <w:tcPr>
            <w:tcW w:w="1094" w:type="dxa"/>
            <w:vAlign w:val="center"/>
          </w:tcPr>
          <w:p w14:paraId="3873BAFB" w14:textId="77777777" w:rsidR="00C413E6" w:rsidRDefault="001D182D">
            <w:pPr>
              <w:spacing w:after="0"/>
              <w:jc w:val="center"/>
            </w:pPr>
            <w:r>
              <w:t>GB/T 3324-2024</w:t>
            </w:r>
          </w:p>
        </w:tc>
        <w:tc>
          <w:tcPr>
            <w:tcW w:w="1029" w:type="dxa"/>
            <w:vAlign w:val="center"/>
          </w:tcPr>
          <w:p w14:paraId="4AD904FA" w14:textId="77777777" w:rsidR="00C413E6" w:rsidRDefault="001D182D">
            <w:pPr>
              <w:spacing w:after="0"/>
              <w:jc w:val="center"/>
            </w:pPr>
            <w:r>
              <w:t>GB/T 10357.3-2025</w:t>
            </w:r>
          </w:p>
        </w:tc>
        <w:tc>
          <w:tcPr>
            <w:tcW w:w="1028" w:type="dxa"/>
            <w:vMerge/>
          </w:tcPr>
          <w:p w14:paraId="02A0C3D7" w14:textId="77777777" w:rsidR="00C413E6" w:rsidRDefault="00C413E6">
            <w:pPr>
              <w:spacing w:after="0"/>
              <w:jc w:val="center"/>
            </w:pPr>
          </w:p>
        </w:tc>
      </w:tr>
      <w:tr w:rsidR="00C413E6" w14:paraId="0E271F83" w14:textId="77777777">
        <w:trPr>
          <w:trHeight w:val="454"/>
          <w:jc w:val="center"/>
        </w:trPr>
        <w:tc>
          <w:tcPr>
            <w:tcW w:w="366" w:type="dxa"/>
            <w:vAlign w:val="center"/>
          </w:tcPr>
          <w:p w14:paraId="61502DC5" w14:textId="77777777" w:rsidR="00C413E6" w:rsidRDefault="001D182D">
            <w:pPr>
              <w:spacing w:after="0"/>
              <w:jc w:val="center"/>
            </w:pPr>
            <w:r>
              <w:t>46</w:t>
            </w:r>
          </w:p>
        </w:tc>
        <w:tc>
          <w:tcPr>
            <w:tcW w:w="700" w:type="dxa"/>
            <w:vMerge/>
            <w:vAlign w:val="center"/>
          </w:tcPr>
          <w:p w14:paraId="5BF8BFBF" w14:textId="77777777" w:rsidR="00C413E6" w:rsidRDefault="00C413E6">
            <w:pPr>
              <w:spacing w:after="0"/>
            </w:pPr>
          </w:p>
        </w:tc>
        <w:tc>
          <w:tcPr>
            <w:tcW w:w="783" w:type="dxa"/>
            <w:vAlign w:val="center"/>
          </w:tcPr>
          <w:p w14:paraId="70E0F2C7" w14:textId="77777777" w:rsidR="00C413E6" w:rsidRDefault="001D182D">
            <w:pPr>
              <w:spacing w:after="0"/>
              <w:jc w:val="center"/>
            </w:pPr>
            <w:r>
              <w:t>座面冲击试验</w:t>
            </w:r>
          </w:p>
        </w:tc>
        <w:tc>
          <w:tcPr>
            <w:tcW w:w="1094" w:type="dxa"/>
            <w:vAlign w:val="center"/>
          </w:tcPr>
          <w:p w14:paraId="00CEA7D2" w14:textId="77777777" w:rsidR="00C413E6" w:rsidRDefault="001D182D">
            <w:pPr>
              <w:spacing w:after="0"/>
              <w:jc w:val="center"/>
            </w:pPr>
            <w:r>
              <w:t>GB/T 3324—2024</w:t>
            </w:r>
          </w:p>
        </w:tc>
        <w:tc>
          <w:tcPr>
            <w:tcW w:w="1029" w:type="dxa"/>
            <w:vAlign w:val="center"/>
          </w:tcPr>
          <w:p w14:paraId="1308C995" w14:textId="77777777" w:rsidR="00C413E6" w:rsidRDefault="001D182D">
            <w:pPr>
              <w:spacing w:after="0"/>
              <w:jc w:val="center"/>
            </w:pPr>
            <w:r>
              <w:t>GB/T 10357.3-2025</w:t>
            </w:r>
          </w:p>
        </w:tc>
        <w:tc>
          <w:tcPr>
            <w:tcW w:w="1028" w:type="dxa"/>
            <w:vMerge/>
          </w:tcPr>
          <w:p w14:paraId="532A05A3" w14:textId="77777777" w:rsidR="00C413E6" w:rsidRDefault="00C413E6">
            <w:pPr>
              <w:spacing w:after="0"/>
              <w:jc w:val="center"/>
            </w:pPr>
          </w:p>
        </w:tc>
      </w:tr>
      <w:tr w:rsidR="00C413E6" w14:paraId="02B38E7C" w14:textId="77777777">
        <w:trPr>
          <w:trHeight w:val="454"/>
          <w:jc w:val="center"/>
        </w:trPr>
        <w:tc>
          <w:tcPr>
            <w:tcW w:w="366" w:type="dxa"/>
            <w:vAlign w:val="center"/>
          </w:tcPr>
          <w:p w14:paraId="0DF0A5EE" w14:textId="77777777" w:rsidR="00C413E6" w:rsidRDefault="001D182D">
            <w:pPr>
              <w:spacing w:after="0"/>
              <w:jc w:val="center"/>
            </w:pPr>
            <w:r>
              <w:t>47</w:t>
            </w:r>
          </w:p>
        </w:tc>
        <w:tc>
          <w:tcPr>
            <w:tcW w:w="700" w:type="dxa"/>
            <w:vMerge/>
            <w:vAlign w:val="center"/>
          </w:tcPr>
          <w:p w14:paraId="641A5DEC" w14:textId="77777777" w:rsidR="00C413E6" w:rsidRDefault="00C413E6">
            <w:pPr>
              <w:spacing w:after="0"/>
            </w:pPr>
          </w:p>
        </w:tc>
        <w:tc>
          <w:tcPr>
            <w:tcW w:w="783" w:type="dxa"/>
            <w:vAlign w:val="center"/>
          </w:tcPr>
          <w:p w14:paraId="629204FE" w14:textId="77777777" w:rsidR="00C413E6" w:rsidRDefault="001D182D">
            <w:pPr>
              <w:spacing w:after="0"/>
              <w:jc w:val="center"/>
            </w:pPr>
            <w:r>
              <w:t>跌落试验</w:t>
            </w:r>
          </w:p>
        </w:tc>
        <w:tc>
          <w:tcPr>
            <w:tcW w:w="1094" w:type="dxa"/>
            <w:vAlign w:val="center"/>
          </w:tcPr>
          <w:p w14:paraId="16D67172" w14:textId="77777777" w:rsidR="00C413E6" w:rsidRDefault="001D182D">
            <w:pPr>
              <w:spacing w:after="0"/>
              <w:jc w:val="center"/>
            </w:pPr>
            <w:r>
              <w:t>GB/T 3324—2024</w:t>
            </w:r>
          </w:p>
        </w:tc>
        <w:tc>
          <w:tcPr>
            <w:tcW w:w="1029" w:type="dxa"/>
            <w:vAlign w:val="center"/>
          </w:tcPr>
          <w:p w14:paraId="3BCAEED7" w14:textId="77777777" w:rsidR="00C413E6" w:rsidRDefault="001D182D">
            <w:pPr>
              <w:spacing w:after="0"/>
              <w:jc w:val="center"/>
            </w:pPr>
            <w:r>
              <w:t>GB/T 10357.3-2025</w:t>
            </w:r>
          </w:p>
        </w:tc>
        <w:tc>
          <w:tcPr>
            <w:tcW w:w="1028" w:type="dxa"/>
            <w:vMerge/>
          </w:tcPr>
          <w:p w14:paraId="7339926F" w14:textId="77777777" w:rsidR="00C413E6" w:rsidRDefault="00C413E6">
            <w:pPr>
              <w:spacing w:after="0"/>
              <w:jc w:val="center"/>
            </w:pPr>
          </w:p>
        </w:tc>
      </w:tr>
      <w:tr w:rsidR="00C413E6" w14:paraId="3AB98F75" w14:textId="77777777">
        <w:trPr>
          <w:trHeight w:val="454"/>
          <w:jc w:val="center"/>
        </w:trPr>
        <w:tc>
          <w:tcPr>
            <w:tcW w:w="8522" w:type="dxa"/>
            <w:gridSpan w:val="6"/>
            <w:vAlign w:val="center"/>
          </w:tcPr>
          <w:p w14:paraId="3D6DDCBA" w14:textId="77777777" w:rsidR="00C413E6" w:rsidRDefault="001D182D">
            <w:pPr>
              <w:spacing w:after="0"/>
            </w:pPr>
            <w:r>
              <w:t>注：木工要求的检验项目为</w:t>
            </w:r>
            <w:r>
              <w:t>GB/T 3324—2024</w:t>
            </w:r>
            <w:r>
              <w:t>中表</w:t>
            </w:r>
            <w:r>
              <w:t>3</w:t>
            </w:r>
            <w:r>
              <w:t>序号</w:t>
            </w:r>
            <w:r>
              <w:t>35</w:t>
            </w:r>
            <w:r>
              <w:t>、</w:t>
            </w:r>
            <w:r>
              <w:t>36</w:t>
            </w:r>
            <w:r>
              <w:t>、</w:t>
            </w:r>
            <w:r>
              <w:t>42</w:t>
            </w:r>
            <w:r>
              <w:t>。</w:t>
            </w:r>
          </w:p>
        </w:tc>
      </w:tr>
    </w:tbl>
    <w:p w14:paraId="7BC15BB5" w14:textId="77777777" w:rsidR="00C413E6" w:rsidRDefault="00C413E6">
      <w:pPr>
        <w:rPr>
          <w:sz w:val="24"/>
          <w:szCs w:val="24"/>
        </w:rPr>
      </w:pPr>
    </w:p>
    <w:p w14:paraId="43E837A6" w14:textId="77777777" w:rsidR="00C413E6" w:rsidRDefault="001D182D">
      <w:r>
        <w:t>儿童家具产品</w:t>
      </w:r>
    </w:p>
    <w:tbl>
      <w:tblPr>
        <w:tblW w:w="99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2"/>
        <w:gridCol w:w="1276"/>
        <w:gridCol w:w="1417"/>
        <w:gridCol w:w="161"/>
        <w:gridCol w:w="1540"/>
        <w:gridCol w:w="2410"/>
        <w:gridCol w:w="2355"/>
      </w:tblGrid>
      <w:tr w:rsidR="00C413E6" w14:paraId="32488257" w14:textId="77777777">
        <w:trPr>
          <w:trHeight w:val="488"/>
          <w:tblHeader/>
          <w:jc w:val="center"/>
        </w:trPr>
        <w:tc>
          <w:tcPr>
            <w:tcW w:w="832" w:type="dxa"/>
            <w:noWrap/>
            <w:vAlign w:val="center"/>
          </w:tcPr>
          <w:p w14:paraId="3EABAFC0" w14:textId="77777777" w:rsidR="00C413E6" w:rsidRDefault="001D182D">
            <w:pPr>
              <w:spacing w:after="0"/>
              <w:jc w:val="center"/>
            </w:pPr>
            <w:r>
              <w:t>序号</w:t>
            </w:r>
          </w:p>
        </w:tc>
        <w:tc>
          <w:tcPr>
            <w:tcW w:w="4394" w:type="dxa"/>
            <w:gridSpan w:val="4"/>
            <w:noWrap/>
            <w:vAlign w:val="center"/>
          </w:tcPr>
          <w:p w14:paraId="5B82276C" w14:textId="77777777" w:rsidR="00C413E6" w:rsidRDefault="001D182D">
            <w:pPr>
              <w:spacing w:after="0"/>
              <w:jc w:val="center"/>
            </w:pPr>
            <w:r>
              <w:t>检验项目</w:t>
            </w:r>
          </w:p>
        </w:tc>
        <w:tc>
          <w:tcPr>
            <w:tcW w:w="2410" w:type="dxa"/>
            <w:noWrap/>
            <w:vAlign w:val="center"/>
          </w:tcPr>
          <w:p w14:paraId="2B2F4FCC" w14:textId="77777777" w:rsidR="00C413E6" w:rsidRDefault="001D182D">
            <w:pPr>
              <w:spacing w:after="0"/>
              <w:jc w:val="center"/>
            </w:pPr>
            <w:r>
              <w:t>检验依据</w:t>
            </w:r>
          </w:p>
        </w:tc>
        <w:tc>
          <w:tcPr>
            <w:tcW w:w="2355" w:type="dxa"/>
            <w:noWrap/>
            <w:vAlign w:val="center"/>
          </w:tcPr>
          <w:p w14:paraId="51151EB9" w14:textId="77777777" w:rsidR="00C413E6" w:rsidRDefault="001D182D">
            <w:pPr>
              <w:spacing w:after="0"/>
              <w:jc w:val="center"/>
            </w:pPr>
            <w:r>
              <w:t>检验方法</w:t>
            </w:r>
          </w:p>
        </w:tc>
      </w:tr>
      <w:tr w:rsidR="00C413E6" w14:paraId="07093D84" w14:textId="77777777">
        <w:trPr>
          <w:trHeight w:val="591"/>
          <w:jc w:val="center"/>
        </w:trPr>
        <w:tc>
          <w:tcPr>
            <w:tcW w:w="832" w:type="dxa"/>
            <w:noWrap/>
            <w:vAlign w:val="center"/>
          </w:tcPr>
          <w:p w14:paraId="22BD02FF" w14:textId="77777777" w:rsidR="00C413E6" w:rsidRDefault="001D182D">
            <w:pPr>
              <w:spacing w:after="0"/>
              <w:jc w:val="center"/>
            </w:pPr>
            <w:r>
              <w:t>1</w:t>
            </w:r>
          </w:p>
        </w:tc>
        <w:tc>
          <w:tcPr>
            <w:tcW w:w="4394" w:type="dxa"/>
            <w:gridSpan w:val="4"/>
            <w:noWrap/>
            <w:vAlign w:val="center"/>
          </w:tcPr>
          <w:p w14:paraId="4828BDBD" w14:textId="77777777" w:rsidR="00C413E6" w:rsidRDefault="001D182D">
            <w:pPr>
              <w:spacing w:after="0"/>
              <w:jc w:val="center"/>
            </w:pPr>
            <w:r>
              <w:t>材料</w:t>
            </w:r>
          </w:p>
        </w:tc>
        <w:tc>
          <w:tcPr>
            <w:tcW w:w="2410" w:type="dxa"/>
            <w:noWrap/>
            <w:vAlign w:val="center"/>
          </w:tcPr>
          <w:p w14:paraId="5E03D1FA" w14:textId="77777777" w:rsidR="00C413E6" w:rsidRDefault="001D182D">
            <w:pPr>
              <w:spacing w:after="0"/>
              <w:jc w:val="center"/>
            </w:pPr>
            <w:r>
              <w:t>GB 28007-2024</w:t>
            </w:r>
          </w:p>
        </w:tc>
        <w:tc>
          <w:tcPr>
            <w:tcW w:w="2355" w:type="dxa"/>
            <w:noWrap/>
            <w:vAlign w:val="center"/>
          </w:tcPr>
          <w:p w14:paraId="539B4740" w14:textId="77777777" w:rsidR="00C413E6" w:rsidRDefault="001D182D">
            <w:pPr>
              <w:spacing w:after="0"/>
              <w:jc w:val="center"/>
            </w:pPr>
            <w:r>
              <w:t>GB 28007-2024</w:t>
            </w:r>
          </w:p>
        </w:tc>
      </w:tr>
      <w:tr w:rsidR="00C413E6" w14:paraId="0B09D96E" w14:textId="77777777">
        <w:trPr>
          <w:trHeight w:val="698"/>
          <w:jc w:val="center"/>
        </w:trPr>
        <w:tc>
          <w:tcPr>
            <w:tcW w:w="832" w:type="dxa"/>
            <w:noWrap/>
            <w:vAlign w:val="center"/>
          </w:tcPr>
          <w:p w14:paraId="0889AD93" w14:textId="77777777" w:rsidR="00C413E6" w:rsidRDefault="001D182D">
            <w:pPr>
              <w:spacing w:after="0"/>
              <w:jc w:val="center"/>
            </w:pPr>
            <w:r>
              <w:t>2</w:t>
            </w:r>
          </w:p>
        </w:tc>
        <w:tc>
          <w:tcPr>
            <w:tcW w:w="1276" w:type="dxa"/>
            <w:vMerge w:val="restart"/>
            <w:noWrap/>
            <w:vAlign w:val="center"/>
          </w:tcPr>
          <w:p w14:paraId="24D491DB" w14:textId="77777777" w:rsidR="00C413E6" w:rsidRDefault="001D182D">
            <w:pPr>
              <w:spacing w:after="0"/>
              <w:jc w:val="center"/>
            </w:pPr>
            <w:r>
              <w:t>结构</w:t>
            </w:r>
          </w:p>
        </w:tc>
        <w:tc>
          <w:tcPr>
            <w:tcW w:w="3118" w:type="dxa"/>
            <w:gridSpan w:val="3"/>
            <w:noWrap/>
            <w:vAlign w:val="center"/>
          </w:tcPr>
          <w:p w14:paraId="09EC53E8" w14:textId="77777777" w:rsidR="00C413E6" w:rsidRDefault="001D182D">
            <w:pPr>
              <w:spacing w:after="0"/>
              <w:jc w:val="center"/>
            </w:pPr>
            <w:r>
              <w:t>边缘、尖端及外角</w:t>
            </w:r>
          </w:p>
        </w:tc>
        <w:tc>
          <w:tcPr>
            <w:tcW w:w="2410" w:type="dxa"/>
            <w:noWrap/>
            <w:vAlign w:val="center"/>
          </w:tcPr>
          <w:p w14:paraId="4A5B9A7C" w14:textId="77777777" w:rsidR="00C413E6" w:rsidRDefault="001D182D">
            <w:pPr>
              <w:spacing w:after="0"/>
              <w:jc w:val="center"/>
            </w:pPr>
            <w:r>
              <w:t>GB 28007-2024</w:t>
            </w:r>
          </w:p>
        </w:tc>
        <w:tc>
          <w:tcPr>
            <w:tcW w:w="2355" w:type="dxa"/>
            <w:noWrap/>
            <w:vAlign w:val="center"/>
          </w:tcPr>
          <w:p w14:paraId="37427185" w14:textId="77777777" w:rsidR="00C413E6" w:rsidRDefault="001D182D">
            <w:pPr>
              <w:spacing w:after="0"/>
              <w:jc w:val="center"/>
            </w:pPr>
            <w:r>
              <w:t>GB 28007-2024</w:t>
            </w:r>
          </w:p>
        </w:tc>
      </w:tr>
      <w:tr w:rsidR="00C413E6" w14:paraId="426021F5" w14:textId="77777777">
        <w:trPr>
          <w:trHeight w:val="550"/>
          <w:jc w:val="center"/>
        </w:trPr>
        <w:tc>
          <w:tcPr>
            <w:tcW w:w="832" w:type="dxa"/>
            <w:noWrap/>
            <w:vAlign w:val="center"/>
          </w:tcPr>
          <w:p w14:paraId="13E709D6" w14:textId="77777777" w:rsidR="00C413E6" w:rsidRDefault="001D182D">
            <w:pPr>
              <w:spacing w:after="0"/>
              <w:jc w:val="center"/>
            </w:pPr>
            <w:r>
              <w:t>3</w:t>
            </w:r>
          </w:p>
        </w:tc>
        <w:tc>
          <w:tcPr>
            <w:tcW w:w="1276" w:type="dxa"/>
            <w:vMerge/>
            <w:noWrap/>
            <w:vAlign w:val="center"/>
          </w:tcPr>
          <w:p w14:paraId="2171050D" w14:textId="77777777" w:rsidR="00C413E6" w:rsidRDefault="00C413E6">
            <w:pPr>
              <w:spacing w:after="0"/>
              <w:jc w:val="center"/>
            </w:pPr>
          </w:p>
        </w:tc>
        <w:tc>
          <w:tcPr>
            <w:tcW w:w="3118" w:type="dxa"/>
            <w:gridSpan w:val="3"/>
            <w:noWrap/>
            <w:vAlign w:val="center"/>
          </w:tcPr>
          <w:p w14:paraId="07DB80F1" w14:textId="77777777" w:rsidR="00C413E6" w:rsidRDefault="001D182D">
            <w:pPr>
              <w:spacing w:after="0"/>
              <w:jc w:val="center"/>
            </w:pPr>
            <w:r>
              <w:t>突出物</w:t>
            </w:r>
          </w:p>
        </w:tc>
        <w:tc>
          <w:tcPr>
            <w:tcW w:w="2410" w:type="dxa"/>
            <w:noWrap/>
            <w:vAlign w:val="center"/>
          </w:tcPr>
          <w:p w14:paraId="0AEE6064" w14:textId="77777777" w:rsidR="00C413E6" w:rsidRDefault="001D182D">
            <w:pPr>
              <w:spacing w:after="0"/>
              <w:jc w:val="center"/>
            </w:pPr>
            <w:r>
              <w:t>GB 28007-2024</w:t>
            </w:r>
          </w:p>
        </w:tc>
        <w:tc>
          <w:tcPr>
            <w:tcW w:w="2355" w:type="dxa"/>
            <w:noWrap/>
            <w:vAlign w:val="center"/>
          </w:tcPr>
          <w:p w14:paraId="75F490B3" w14:textId="77777777" w:rsidR="00C413E6" w:rsidRDefault="001D182D">
            <w:pPr>
              <w:spacing w:after="0"/>
              <w:jc w:val="center"/>
            </w:pPr>
            <w:r>
              <w:t>GB 28007-2024</w:t>
            </w:r>
          </w:p>
        </w:tc>
      </w:tr>
      <w:tr w:rsidR="00C413E6" w14:paraId="0081CC9B" w14:textId="77777777">
        <w:trPr>
          <w:trHeight w:val="614"/>
          <w:jc w:val="center"/>
        </w:trPr>
        <w:tc>
          <w:tcPr>
            <w:tcW w:w="832" w:type="dxa"/>
            <w:noWrap/>
            <w:vAlign w:val="center"/>
          </w:tcPr>
          <w:p w14:paraId="7D038273" w14:textId="77777777" w:rsidR="00C413E6" w:rsidRDefault="001D182D">
            <w:pPr>
              <w:spacing w:after="0"/>
              <w:jc w:val="center"/>
            </w:pPr>
            <w:r>
              <w:t>4</w:t>
            </w:r>
          </w:p>
        </w:tc>
        <w:tc>
          <w:tcPr>
            <w:tcW w:w="1276" w:type="dxa"/>
            <w:vMerge/>
            <w:noWrap/>
            <w:vAlign w:val="center"/>
          </w:tcPr>
          <w:p w14:paraId="0AB07CCD" w14:textId="77777777" w:rsidR="00C413E6" w:rsidRDefault="00C413E6">
            <w:pPr>
              <w:spacing w:after="0"/>
              <w:jc w:val="center"/>
            </w:pPr>
          </w:p>
        </w:tc>
        <w:tc>
          <w:tcPr>
            <w:tcW w:w="3118" w:type="dxa"/>
            <w:gridSpan w:val="3"/>
            <w:noWrap/>
            <w:vAlign w:val="center"/>
          </w:tcPr>
          <w:p w14:paraId="2FB0843D" w14:textId="77777777" w:rsidR="00C413E6" w:rsidRDefault="001D182D">
            <w:pPr>
              <w:spacing w:after="0"/>
              <w:jc w:val="center"/>
            </w:pPr>
            <w:r>
              <w:t>孔、间隙及开口</w:t>
            </w:r>
          </w:p>
        </w:tc>
        <w:tc>
          <w:tcPr>
            <w:tcW w:w="2410" w:type="dxa"/>
            <w:noWrap/>
            <w:vAlign w:val="center"/>
          </w:tcPr>
          <w:p w14:paraId="21CDE1BE" w14:textId="77777777" w:rsidR="00C413E6" w:rsidRDefault="001D182D">
            <w:pPr>
              <w:spacing w:after="0"/>
              <w:jc w:val="center"/>
            </w:pPr>
            <w:r>
              <w:t>GB 28007-2024</w:t>
            </w:r>
          </w:p>
        </w:tc>
        <w:tc>
          <w:tcPr>
            <w:tcW w:w="2355" w:type="dxa"/>
            <w:noWrap/>
            <w:vAlign w:val="center"/>
          </w:tcPr>
          <w:p w14:paraId="7259F7BC" w14:textId="77777777" w:rsidR="00C413E6" w:rsidRDefault="001D182D">
            <w:pPr>
              <w:spacing w:after="0"/>
              <w:jc w:val="center"/>
            </w:pPr>
            <w:r>
              <w:t>GB 28007-2024</w:t>
            </w:r>
          </w:p>
        </w:tc>
      </w:tr>
      <w:tr w:rsidR="00C413E6" w14:paraId="332476C1" w14:textId="77777777">
        <w:trPr>
          <w:trHeight w:val="592"/>
          <w:jc w:val="center"/>
        </w:trPr>
        <w:tc>
          <w:tcPr>
            <w:tcW w:w="832" w:type="dxa"/>
            <w:noWrap/>
            <w:vAlign w:val="center"/>
          </w:tcPr>
          <w:p w14:paraId="0E92F99A" w14:textId="77777777" w:rsidR="00C413E6" w:rsidRDefault="001D182D">
            <w:pPr>
              <w:spacing w:after="0"/>
              <w:jc w:val="center"/>
            </w:pPr>
            <w:r>
              <w:t>5</w:t>
            </w:r>
          </w:p>
        </w:tc>
        <w:tc>
          <w:tcPr>
            <w:tcW w:w="1276" w:type="dxa"/>
            <w:vMerge/>
            <w:noWrap/>
            <w:vAlign w:val="center"/>
          </w:tcPr>
          <w:p w14:paraId="377E51A1" w14:textId="77777777" w:rsidR="00C413E6" w:rsidRDefault="00C413E6">
            <w:pPr>
              <w:spacing w:after="0"/>
              <w:jc w:val="center"/>
            </w:pPr>
          </w:p>
        </w:tc>
        <w:tc>
          <w:tcPr>
            <w:tcW w:w="1578" w:type="dxa"/>
            <w:gridSpan w:val="2"/>
            <w:vMerge w:val="restart"/>
            <w:noWrap/>
            <w:vAlign w:val="center"/>
          </w:tcPr>
          <w:p w14:paraId="040E53D0" w14:textId="77777777" w:rsidR="00C413E6" w:rsidRDefault="001D182D">
            <w:pPr>
              <w:spacing w:after="0"/>
              <w:jc w:val="center"/>
            </w:pPr>
            <w:r>
              <w:t>剪切和挤压</w:t>
            </w:r>
          </w:p>
        </w:tc>
        <w:tc>
          <w:tcPr>
            <w:tcW w:w="1540" w:type="dxa"/>
            <w:noWrap/>
            <w:vAlign w:val="center"/>
          </w:tcPr>
          <w:p w14:paraId="34B204EA" w14:textId="77777777" w:rsidR="00C413E6" w:rsidRDefault="001D182D">
            <w:pPr>
              <w:spacing w:after="0"/>
              <w:jc w:val="center"/>
            </w:pPr>
            <w:r>
              <w:t>活动部件</w:t>
            </w:r>
          </w:p>
        </w:tc>
        <w:tc>
          <w:tcPr>
            <w:tcW w:w="2410" w:type="dxa"/>
            <w:noWrap/>
            <w:vAlign w:val="center"/>
          </w:tcPr>
          <w:p w14:paraId="2C73613F" w14:textId="77777777" w:rsidR="00C413E6" w:rsidRDefault="001D182D">
            <w:pPr>
              <w:spacing w:after="0"/>
              <w:jc w:val="center"/>
            </w:pPr>
            <w:r>
              <w:t>GB 28007-2024</w:t>
            </w:r>
          </w:p>
        </w:tc>
        <w:tc>
          <w:tcPr>
            <w:tcW w:w="2355" w:type="dxa"/>
            <w:noWrap/>
            <w:vAlign w:val="center"/>
          </w:tcPr>
          <w:p w14:paraId="6166785D" w14:textId="77777777" w:rsidR="00C413E6" w:rsidRDefault="001D182D">
            <w:pPr>
              <w:spacing w:after="0"/>
              <w:jc w:val="center"/>
            </w:pPr>
            <w:r>
              <w:t xml:space="preserve">GB 28007-2024 </w:t>
            </w:r>
          </w:p>
        </w:tc>
      </w:tr>
      <w:tr w:rsidR="00C413E6" w14:paraId="65510BD8" w14:textId="77777777">
        <w:trPr>
          <w:trHeight w:val="1072"/>
          <w:jc w:val="center"/>
        </w:trPr>
        <w:tc>
          <w:tcPr>
            <w:tcW w:w="832" w:type="dxa"/>
            <w:noWrap/>
            <w:vAlign w:val="center"/>
          </w:tcPr>
          <w:p w14:paraId="18ECA454" w14:textId="77777777" w:rsidR="00C413E6" w:rsidRDefault="001D182D">
            <w:pPr>
              <w:spacing w:after="0"/>
              <w:jc w:val="center"/>
            </w:pPr>
            <w:r>
              <w:t>6</w:t>
            </w:r>
          </w:p>
        </w:tc>
        <w:tc>
          <w:tcPr>
            <w:tcW w:w="1276" w:type="dxa"/>
            <w:vMerge/>
            <w:noWrap/>
            <w:vAlign w:val="center"/>
          </w:tcPr>
          <w:p w14:paraId="4968F8AA" w14:textId="77777777" w:rsidR="00C413E6" w:rsidRDefault="00C413E6">
            <w:pPr>
              <w:spacing w:after="0"/>
              <w:jc w:val="center"/>
            </w:pPr>
          </w:p>
        </w:tc>
        <w:tc>
          <w:tcPr>
            <w:tcW w:w="1578" w:type="dxa"/>
            <w:gridSpan w:val="2"/>
            <w:vMerge/>
            <w:noWrap/>
            <w:vAlign w:val="center"/>
          </w:tcPr>
          <w:p w14:paraId="5B187CE7" w14:textId="77777777" w:rsidR="00C413E6" w:rsidRDefault="00C413E6">
            <w:pPr>
              <w:spacing w:after="0"/>
              <w:jc w:val="center"/>
            </w:pPr>
          </w:p>
        </w:tc>
        <w:tc>
          <w:tcPr>
            <w:tcW w:w="1540" w:type="dxa"/>
            <w:noWrap/>
            <w:vAlign w:val="center"/>
          </w:tcPr>
          <w:p w14:paraId="557CA061" w14:textId="77777777" w:rsidR="00C413E6" w:rsidRDefault="001D182D">
            <w:pPr>
              <w:spacing w:after="0"/>
              <w:jc w:val="center"/>
            </w:pPr>
            <w:r>
              <w:t>座位高度小于</w:t>
            </w:r>
            <w:r>
              <w:t>380mm</w:t>
            </w:r>
            <w:r>
              <w:t>的折叠椅凳</w:t>
            </w:r>
          </w:p>
        </w:tc>
        <w:tc>
          <w:tcPr>
            <w:tcW w:w="2410" w:type="dxa"/>
            <w:noWrap/>
            <w:vAlign w:val="center"/>
          </w:tcPr>
          <w:p w14:paraId="292189BF" w14:textId="77777777" w:rsidR="00C413E6" w:rsidRDefault="001D182D">
            <w:pPr>
              <w:spacing w:after="0"/>
              <w:jc w:val="center"/>
            </w:pPr>
            <w:r>
              <w:t>GB 28007-2024</w:t>
            </w:r>
          </w:p>
        </w:tc>
        <w:tc>
          <w:tcPr>
            <w:tcW w:w="2355" w:type="dxa"/>
            <w:noWrap/>
            <w:vAlign w:val="center"/>
          </w:tcPr>
          <w:p w14:paraId="06AE3C6E" w14:textId="77777777" w:rsidR="00C413E6" w:rsidRDefault="001D182D">
            <w:pPr>
              <w:spacing w:after="0"/>
              <w:jc w:val="center"/>
            </w:pPr>
            <w:r>
              <w:t xml:space="preserve">GB 28007-2024 </w:t>
            </w:r>
          </w:p>
        </w:tc>
      </w:tr>
      <w:tr w:rsidR="00C413E6" w14:paraId="05954BC2" w14:textId="77777777">
        <w:trPr>
          <w:trHeight w:val="666"/>
          <w:jc w:val="center"/>
        </w:trPr>
        <w:tc>
          <w:tcPr>
            <w:tcW w:w="832" w:type="dxa"/>
            <w:noWrap/>
            <w:vAlign w:val="center"/>
          </w:tcPr>
          <w:p w14:paraId="71404D09" w14:textId="77777777" w:rsidR="00C413E6" w:rsidRDefault="001D182D">
            <w:pPr>
              <w:spacing w:after="0"/>
              <w:jc w:val="center"/>
            </w:pPr>
            <w:r>
              <w:t>7</w:t>
            </w:r>
          </w:p>
        </w:tc>
        <w:tc>
          <w:tcPr>
            <w:tcW w:w="1276" w:type="dxa"/>
            <w:vMerge/>
            <w:noWrap/>
            <w:vAlign w:val="center"/>
          </w:tcPr>
          <w:p w14:paraId="4AD83DDE" w14:textId="77777777" w:rsidR="00C413E6" w:rsidRDefault="00C413E6">
            <w:pPr>
              <w:spacing w:after="0"/>
              <w:jc w:val="center"/>
            </w:pPr>
          </w:p>
        </w:tc>
        <w:tc>
          <w:tcPr>
            <w:tcW w:w="1578" w:type="dxa"/>
            <w:gridSpan w:val="2"/>
            <w:vMerge/>
            <w:noWrap/>
            <w:vAlign w:val="center"/>
          </w:tcPr>
          <w:p w14:paraId="64CA4131" w14:textId="77777777" w:rsidR="00C413E6" w:rsidRDefault="00C413E6">
            <w:pPr>
              <w:spacing w:after="0"/>
              <w:jc w:val="center"/>
            </w:pPr>
          </w:p>
        </w:tc>
        <w:tc>
          <w:tcPr>
            <w:tcW w:w="1540" w:type="dxa"/>
            <w:noWrap/>
            <w:vAlign w:val="center"/>
          </w:tcPr>
          <w:p w14:paraId="3E33E2F2" w14:textId="77777777" w:rsidR="00C413E6" w:rsidRDefault="001D182D">
            <w:pPr>
              <w:spacing w:after="0"/>
              <w:jc w:val="center"/>
            </w:pPr>
            <w:r>
              <w:t>支撑作用的折叠机构</w:t>
            </w:r>
          </w:p>
        </w:tc>
        <w:tc>
          <w:tcPr>
            <w:tcW w:w="2410" w:type="dxa"/>
            <w:noWrap/>
            <w:vAlign w:val="center"/>
          </w:tcPr>
          <w:p w14:paraId="67963833" w14:textId="77777777" w:rsidR="00C413E6" w:rsidRDefault="001D182D">
            <w:pPr>
              <w:spacing w:after="0"/>
              <w:jc w:val="center"/>
            </w:pPr>
            <w:r>
              <w:t>GB 28007-2024</w:t>
            </w:r>
          </w:p>
        </w:tc>
        <w:tc>
          <w:tcPr>
            <w:tcW w:w="2355" w:type="dxa"/>
            <w:noWrap/>
            <w:vAlign w:val="center"/>
          </w:tcPr>
          <w:p w14:paraId="08F6F803" w14:textId="77777777" w:rsidR="00C413E6" w:rsidRDefault="001D182D">
            <w:pPr>
              <w:spacing w:after="0"/>
              <w:jc w:val="center"/>
            </w:pPr>
            <w:r>
              <w:t xml:space="preserve">GB 28007-2024 </w:t>
            </w:r>
          </w:p>
        </w:tc>
      </w:tr>
      <w:tr w:rsidR="00C413E6" w14:paraId="79C9B081" w14:textId="77777777">
        <w:trPr>
          <w:trHeight w:val="692"/>
          <w:jc w:val="center"/>
        </w:trPr>
        <w:tc>
          <w:tcPr>
            <w:tcW w:w="832" w:type="dxa"/>
            <w:noWrap/>
            <w:vAlign w:val="center"/>
          </w:tcPr>
          <w:p w14:paraId="4B87FB96" w14:textId="77777777" w:rsidR="00C413E6" w:rsidRDefault="001D182D">
            <w:pPr>
              <w:spacing w:after="0"/>
              <w:jc w:val="center"/>
            </w:pPr>
            <w:r>
              <w:t>8</w:t>
            </w:r>
          </w:p>
        </w:tc>
        <w:tc>
          <w:tcPr>
            <w:tcW w:w="1276" w:type="dxa"/>
            <w:vMerge/>
            <w:noWrap/>
            <w:vAlign w:val="center"/>
          </w:tcPr>
          <w:p w14:paraId="3ACB867B" w14:textId="77777777" w:rsidR="00C413E6" w:rsidRDefault="00C413E6">
            <w:pPr>
              <w:spacing w:after="0"/>
              <w:jc w:val="center"/>
            </w:pPr>
          </w:p>
        </w:tc>
        <w:tc>
          <w:tcPr>
            <w:tcW w:w="1578" w:type="dxa"/>
            <w:gridSpan w:val="2"/>
            <w:vMerge/>
            <w:noWrap/>
            <w:vAlign w:val="center"/>
          </w:tcPr>
          <w:p w14:paraId="2CF2E01F" w14:textId="77777777" w:rsidR="00C413E6" w:rsidRDefault="00C413E6">
            <w:pPr>
              <w:spacing w:after="0"/>
              <w:jc w:val="center"/>
            </w:pPr>
          </w:p>
        </w:tc>
        <w:tc>
          <w:tcPr>
            <w:tcW w:w="1540" w:type="dxa"/>
            <w:noWrap/>
            <w:vAlign w:val="center"/>
          </w:tcPr>
          <w:p w14:paraId="7C8CCB04" w14:textId="77777777" w:rsidR="00C413E6" w:rsidRDefault="001D182D">
            <w:pPr>
              <w:spacing w:after="0"/>
              <w:jc w:val="center"/>
            </w:pPr>
            <w:r>
              <w:t>垂直开启的翻门、翻板</w:t>
            </w:r>
          </w:p>
        </w:tc>
        <w:tc>
          <w:tcPr>
            <w:tcW w:w="2410" w:type="dxa"/>
            <w:noWrap/>
            <w:vAlign w:val="center"/>
          </w:tcPr>
          <w:p w14:paraId="40555CC7" w14:textId="77777777" w:rsidR="00C413E6" w:rsidRDefault="001D182D">
            <w:pPr>
              <w:spacing w:after="0"/>
              <w:jc w:val="center"/>
            </w:pPr>
            <w:r>
              <w:t>GB 28007-2024</w:t>
            </w:r>
          </w:p>
        </w:tc>
        <w:tc>
          <w:tcPr>
            <w:tcW w:w="2355" w:type="dxa"/>
            <w:noWrap/>
            <w:vAlign w:val="center"/>
          </w:tcPr>
          <w:p w14:paraId="25D50FBE" w14:textId="77777777" w:rsidR="00C413E6" w:rsidRDefault="001D182D">
            <w:pPr>
              <w:spacing w:after="0"/>
              <w:jc w:val="center"/>
            </w:pPr>
            <w:r>
              <w:t>GB 28007-2024</w:t>
            </w:r>
          </w:p>
        </w:tc>
      </w:tr>
      <w:tr w:rsidR="00C413E6" w14:paraId="26FF5B5C" w14:textId="77777777">
        <w:trPr>
          <w:trHeight w:val="730"/>
          <w:jc w:val="center"/>
        </w:trPr>
        <w:tc>
          <w:tcPr>
            <w:tcW w:w="832" w:type="dxa"/>
            <w:noWrap/>
            <w:vAlign w:val="center"/>
          </w:tcPr>
          <w:p w14:paraId="498545D1" w14:textId="77777777" w:rsidR="00C413E6" w:rsidRDefault="001D182D">
            <w:pPr>
              <w:spacing w:after="0"/>
              <w:jc w:val="center"/>
            </w:pPr>
            <w:r>
              <w:lastRenderedPageBreak/>
              <w:t>9</w:t>
            </w:r>
          </w:p>
        </w:tc>
        <w:tc>
          <w:tcPr>
            <w:tcW w:w="1276" w:type="dxa"/>
            <w:vMerge/>
            <w:noWrap/>
            <w:vAlign w:val="center"/>
          </w:tcPr>
          <w:p w14:paraId="18D42DA2" w14:textId="77777777" w:rsidR="00C413E6" w:rsidRDefault="00C413E6">
            <w:pPr>
              <w:spacing w:after="0"/>
              <w:jc w:val="center"/>
            </w:pPr>
          </w:p>
        </w:tc>
        <w:tc>
          <w:tcPr>
            <w:tcW w:w="1578" w:type="dxa"/>
            <w:gridSpan w:val="2"/>
            <w:noWrap/>
            <w:vAlign w:val="center"/>
          </w:tcPr>
          <w:p w14:paraId="1EE75700" w14:textId="77777777" w:rsidR="00C413E6" w:rsidRDefault="001D182D">
            <w:pPr>
              <w:spacing w:after="0"/>
              <w:jc w:val="center"/>
            </w:pPr>
            <w:r>
              <w:t>窒息危险结构</w:t>
            </w:r>
          </w:p>
        </w:tc>
        <w:tc>
          <w:tcPr>
            <w:tcW w:w="1540" w:type="dxa"/>
            <w:noWrap/>
            <w:vAlign w:val="center"/>
          </w:tcPr>
          <w:p w14:paraId="2C0168DA" w14:textId="77777777" w:rsidR="00C413E6" w:rsidRDefault="001D182D">
            <w:pPr>
              <w:spacing w:after="0"/>
              <w:jc w:val="center"/>
            </w:pPr>
            <w:r>
              <w:t>危险的封闭空间</w:t>
            </w:r>
          </w:p>
        </w:tc>
        <w:tc>
          <w:tcPr>
            <w:tcW w:w="2410" w:type="dxa"/>
            <w:noWrap/>
            <w:vAlign w:val="center"/>
          </w:tcPr>
          <w:p w14:paraId="4D204278" w14:textId="77777777" w:rsidR="00C413E6" w:rsidRDefault="001D182D">
            <w:pPr>
              <w:spacing w:after="0"/>
              <w:jc w:val="center"/>
            </w:pPr>
            <w:r>
              <w:t>GB 28007-2024</w:t>
            </w:r>
          </w:p>
        </w:tc>
        <w:tc>
          <w:tcPr>
            <w:tcW w:w="2355" w:type="dxa"/>
            <w:noWrap/>
            <w:vAlign w:val="center"/>
          </w:tcPr>
          <w:p w14:paraId="69A2D62D" w14:textId="77777777" w:rsidR="00C413E6" w:rsidRDefault="001D182D">
            <w:pPr>
              <w:spacing w:after="0"/>
              <w:jc w:val="center"/>
            </w:pPr>
            <w:r>
              <w:t xml:space="preserve">GB 28007-2024 </w:t>
            </w:r>
          </w:p>
        </w:tc>
      </w:tr>
      <w:tr w:rsidR="00C413E6" w14:paraId="1297A77C" w14:textId="77777777">
        <w:trPr>
          <w:trHeight w:val="672"/>
          <w:jc w:val="center"/>
        </w:trPr>
        <w:tc>
          <w:tcPr>
            <w:tcW w:w="832" w:type="dxa"/>
            <w:noWrap/>
            <w:vAlign w:val="center"/>
          </w:tcPr>
          <w:p w14:paraId="2D609830" w14:textId="77777777" w:rsidR="00C413E6" w:rsidRDefault="001D182D">
            <w:pPr>
              <w:spacing w:after="0"/>
              <w:jc w:val="center"/>
            </w:pPr>
            <w:r>
              <w:t>10</w:t>
            </w:r>
          </w:p>
        </w:tc>
        <w:tc>
          <w:tcPr>
            <w:tcW w:w="1276" w:type="dxa"/>
            <w:vMerge/>
            <w:noWrap/>
            <w:vAlign w:val="center"/>
          </w:tcPr>
          <w:p w14:paraId="6DBB3304" w14:textId="77777777" w:rsidR="00C413E6" w:rsidRDefault="00C413E6">
            <w:pPr>
              <w:spacing w:after="0"/>
              <w:jc w:val="center"/>
            </w:pPr>
          </w:p>
        </w:tc>
        <w:tc>
          <w:tcPr>
            <w:tcW w:w="3118" w:type="dxa"/>
            <w:gridSpan w:val="3"/>
            <w:noWrap/>
            <w:vAlign w:val="center"/>
          </w:tcPr>
          <w:p w14:paraId="41A10887" w14:textId="77777777" w:rsidR="00C413E6" w:rsidRDefault="001D182D">
            <w:pPr>
              <w:spacing w:after="0"/>
              <w:jc w:val="center"/>
            </w:pPr>
            <w:r>
              <w:t>防拉脱装置</w:t>
            </w:r>
          </w:p>
        </w:tc>
        <w:tc>
          <w:tcPr>
            <w:tcW w:w="2410" w:type="dxa"/>
            <w:noWrap/>
            <w:vAlign w:val="center"/>
          </w:tcPr>
          <w:p w14:paraId="59D1086B" w14:textId="77777777" w:rsidR="00C413E6" w:rsidRDefault="001D182D">
            <w:pPr>
              <w:spacing w:after="0"/>
              <w:jc w:val="center"/>
            </w:pPr>
            <w:r>
              <w:t>GB 28007-2024</w:t>
            </w:r>
          </w:p>
        </w:tc>
        <w:tc>
          <w:tcPr>
            <w:tcW w:w="2355" w:type="dxa"/>
            <w:noWrap/>
            <w:vAlign w:val="center"/>
          </w:tcPr>
          <w:p w14:paraId="433CE7DB" w14:textId="77777777" w:rsidR="00C413E6" w:rsidRDefault="001D182D">
            <w:pPr>
              <w:spacing w:after="0"/>
              <w:jc w:val="center"/>
            </w:pPr>
            <w:r>
              <w:t>GB 28007-2024</w:t>
            </w:r>
          </w:p>
        </w:tc>
      </w:tr>
      <w:tr w:rsidR="00C413E6" w14:paraId="304CBB6D" w14:textId="77777777">
        <w:trPr>
          <w:trHeight w:val="554"/>
          <w:jc w:val="center"/>
        </w:trPr>
        <w:tc>
          <w:tcPr>
            <w:tcW w:w="832" w:type="dxa"/>
            <w:noWrap/>
            <w:vAlign w:val="center"/>
          </w:tcPr>
          <w:p w14:paraId="5F00FB3D" w14:textId="77777777" w:rsidR="00C413E6" w:rsidRDefault="001D182D">
            <w:pPr>
              <w:spacing w:after="0"/>
              <w:jc w:val="center"/>
            </w:pPr>
            <w:r>
              <w:t>11</w:t>
            </w:r>
          </w:p>
        </w:tc>
        <w:tc>
          <w:tcPr>
            <w:tcW w:w="1276" w:type="dxa"/>
            <w:vMerge/>
            <w:noWrap/>
            <w:vAlign w:val="center"/>
          </w:tcPr>
          <w:p w14:paraId="43B34008" w14:textId="77777777" w:rsidR="00C413E6" w:rsidRDefault="00C413E6">
            <w:pPr>
              <w:spacing w:after="0"/>
              <w:jc w:val="center"/>
            </w:pPr>
          </w:p>
        </w:tc>
        <w:tc>
          <w:tcPr>
            <w:tcW w:w="3118" w:type="dxa"/>
            <w:gridSpan w:val="3"/>
            <w:noWrap/>
            <w:vAlign w:val="center"/>
          </w:tcPr>
          <w:p w14:paraId="4EAC49D3" w14:textId="77777777" w:rsidR="00C413E6" w:rsidRDefault="001D182D">
            <w:pPr>
              <w:spacing w:after="0"/>
              <w:jc w:val="center"/>
            </w:pPr>
            <w:r>
              <w:t>防滑移装置</w:t>
            </w:r>
          </w:p>
        </w:tc>
        <w:tc>
          <w:tcPr>
            <w:tcW w:w="2410" w:type="dxa"/>
            <w:noWrap/>
            <w:vAlign w:val="center"/>
          </w:tcPr>
          <w:p w14:paraId="4298F21A" w14:textId="77777777" w:rsidR="00C413E6" w:rsidRDefault="001D182D">
            <w:pPr>
              <w:spacing w:after="0"/>
              <w:jc w:val="center"/>
            </w:pPr>
            <w:r>
              <w:t>GB 28007-2024</w:t>
            </w:r>
          </w:p>
        </w:tc>
        <w:tc>
          <w:tcPr>
            <w:tcW w:w="2355" w:type="dxa"/>
            <w:noWrap/>
            <w:vAlign w:val="center"/>
          </w:tcPr>
          <w:p w14:paraId="008CB01B" w14:textId="77777777" w:rsidR="00C413E6" w:rsidRDefault="001D182D">
            <w:pPr>
              <w:spacing w:after="0"/>
              <w:jc w:val="center"/>
            </w:pPr>
            <w:r>
              <w:t>GB 28007-2024</w:t>
            </w:r>
          </w:p>
        </w:tc>
      </w:tr>
      <w:tr w:rsidR="00C413E6" w14:paraId="1417FD98" w14:textId="77777777">
        <w:trPr>
          <w:trHeight w:val="566"/>
          <w:jc w:val="center"/>
        </w:trPr>
        <w:tc>
          <w:tcPr>
            <w:tcW w:w="832" w:type="dxa"/>
            <w:noWrap/>
            <w:vAlign w:val="center"/>
          </w:tcPr>
          <w:p w14:paraId="0ABF003F" w14:textId="77777777" w:rsidR="00C413E6" w:rsidRDefault="001D182D">
            <w:pPr>
              <w:spacing w:after="0"/>
              <w:jc w:val="center"/>
            </w:pPr>
            <w:r>
              <w:t>12</w:t>
            </w:r>
          </w:p>
        </w:tc>
        <w:tc>
          <w:tcPr>
            <w:tcW w:w="1276" w:type="dxa"/>
            <w:vMerge/>
            <w:noWrap/>
            <w:vAlign w:val="center"/>
          </w:tcPr>
          <w:p w14:paraId="5C791FFA" w14:textId="77777777" w:rsidR="00C413E6" w:rsidRDefault="00C413E6">
            <w:pPr>
              <w:spacing w:after="0"/>
              <w:jc w:val="center"/>
            </w:pPr>
          </w:p>
        </w:tc>
        <w:tc>
          <w:tcPr>
            <w:tcW w:w="3118" w:type="dxa"/>
            <w:gridSpan w:val="3"/>
            <w:noWrap/>
            <w:vAlign w:val="center"/>
          </w:tcPr>
          <w:p w14:paraId="2DCCAD06" w14:textId="77777777" w:rsidR="00C413E6" w:rsidRDefault="001D182D">
            <w:pPr>
              <w:spacing w:after="0"/>
              <w:jc w:val="center"/>
            </w:pPr>
            <w:r>
              <w:t>升降装置</w:t>
            </w:r>
          </w:p>
        </w:tc>
        <w:tc>
          <w:tcPr>
            <w:tcW w:w="2410" w:type="dxa"/>
            <w:noWrap/>
            <w:vAlign w:val="center"/>
          </w:tcPr>
          <w:p w14:paraId="20169041" w14:textId="77777777" w:rsidR="00C413E6" w:rsidRDefault="001D182D">
            <w:pPr>
              <w:spacing w:after="0"/>
              <w:jc w:val="center"/>
            </w:pPr>
            <w:r>
              <w:t>GB 28007-2024</w:t>
            </w:r>
          </w:p>
        </w:tc>
        <w:tc>
          <w:tcPr>
            <w:tcW w:w="2355" w:type="dxa"/>
            <w:noWrap/>
            <w:vAlign w:val="center"/>
          </w:tcPr>
          <w:p w14:paraId="1CA8D59F" w14:textId="77777777" w:rsidR="00C413E6" w:rsidRDefault="001D182D">
            <w:pPr>
              <w:spacing w:after="0"/>
              <w:jc w:val="center"/>
            </w:pPr>
            <w:r>
              <w:t>GB 28007-2024</w:t>
            </w:r>
          </w:p>
        </w:tc>
      </w:tr>
      <w:tr w:rsidR="00C413E6" w14:paraId="4D843C85" w14:textId="77777777">
        <w:trPr>
          <w:trHeight w:val="573"/>
          <w:jc w:val="center"/>
        </w:trPr>
        <w:tc>
          <w:tcPr>
            <w:tcW w:w="832" w:type="dxa"/>
            <w:noWrap/>
            <w:vAlign w:val="center"/>
          </w:tcPr>
          <w:p w14:paraId="776878F9" w14:textId="77777777" w:rsidR="00C413E6" w:rsidRDefault="001D182D">
            <w:pPr>
              <w:spacing w:after="0"/>
              <w:jc w:val="center"/>
            </w:pPr>
            <w:r>
              <w:t>13</w:t>
            </w:r>
          </w:p>
        </w:tc>
        <w:tc>
          <w:tcPr>
            <w:tcW w:w="1276" w:type="dxa"/>
            <w:vMerge/>
            <w:noWrap/>
            <w:vAlign w:val="center"/>
          </w:tcPr>
          <w:p w14:paraId="7DF5D09B" w14:textId="77777777" w:rsidR="00C413E6" w:rsidRDefault="00C413E6">
            <w:pPr>
              <w:spacing w:after="0"/>
              <w:jc w:val="center"/>
            </w:pPr>
          </w:p>
        </w:tc>
        <w:tc>
          <w:tcPr>
            <w:tcW w:w="3118" w:type="dxa"/>
            <w:gridSpan w:val="3"/>
            <w:noWrap/>
            <w:vAlign w:val="center"/>
          </w:tcPr>
          <w:p w14:paraId="5A50B6BB" w14:textId="77777777" w:rsidR="00C413E6" w:rsidRDefault="001D182D">
            <w:pPr>
              <w:spacing w:after="0"/>
              <w:jc w:val="center"/>
            </w:pPr>
            <w:r>
              <w:t>玻璃部件</w:t>
            </w:r>
          </w:p>
        </w:tc>
        <w:tc>
          <w:tcPr>
            <w:tcW w:w="2410" w:type="dxa"/>
            <w:noWrap/>
            <w:vAlign w:val="center"/>
          </w:tcPr>
          <w:p w14:paraId="657EF77A" w14:textId="77777777" w:rsidR="00C413E6" w:rsidRDefault="001D182D">
            <w:pPr>
              <w:spacing w:after="0"/>
              <w:jc w:val="center"/>
            </w:pPr>
            <w:r>
              <w:t>GB 28007-2024</w:t>
            </w:r>
          </w:p>
        </w:tc>
        <w:tc>
          <w:tcPr>
            <w:tcW w:w="2355" w:type="dxa"/>
            <w:noWrap/>
            <w:vAlign w:val="center"/>
          </w:tcPr>
          <w:p w14:paraId="52E8F177" w14:textId="77777777" w:rsidR="00C413E6" w:rsidRDefault="001D182D">
            <w:pPr>
              <w:spacing w:after="0"/>
              <w:jc w:val="center"/>
            </w:pPr>
            <w:r>
              <w:t>GB 28007-2024</w:t>
            </w:r>
          </w:p>
        </w:tc>
      </w:tr>
      <w:tr w:rsidR="00C413E6" w14:paraId="1E6206EF" w14:textId="77777777">
        <w:trPr>
          <w:trHeight w:val="679"/>
          <w:jc w:val="center"/>
        </w:trPr>
        <w:tc>
          <w:tcPr>
            <w:tcW w:w="832" w:type="dxa"/>
            <w:noWrap/>
            <w:vAlign w:val="center"/>
          </w:tcPr>
          <w:p w14:paraId="65128F6F" w14:textId="77777777" w:rsidR="00C413E6" w:rsidRDefault="001D182D">
            <w:pPr>
              <w:spacing w:after="0"/>
              <w:jc w:val="center"/>
            </w:pPr>
            <w:r>
              <w:t>14</w:t>
            </w:r>
          </w:p>
        </w:tc>
        <w:tc>
          <w:tcPr>
            <w:tcW w:w="1276" w:type="dxa"/>
            <w:vMerge/>
            <w:noWrap/>
            <w:vAlign w:val="center"/>
          </w:tcPr>
          <w:p w14:paraId="14157C5B" w14:textId="77777777" w:rsidR="00C413E6" w:rsidRDefault="00C413E6">
            <w:pPr>
              <w:spacing w:after="0"/>
              <w:jc w:val="center"/>
            </w:pPr>
          </w:p>
        </w:tc>
        <w:tc>
          <w:tcPr>
            <w:tcW w:w="3118" w:type="dxa"/>
            <w:gridSpan w:val="3"/>
            <w:noWrap/>
            <w:vAlign w:val="center"/>
          </w:tcPr>
          <w:p w14:paraId="1750592C" w14:textId="77777777" w:rsidR="00C413E6" w:rsidRDefault="001D182D">
            <w:pPr>
              <w:spacing w:after="0"/>
              <w:jc w:val="center"/>
            </w:pPr>
            <w:r>
              <w:t>稳定性</w:t>
            </w:r>
          </w:p>
        </w:tc>
        <w:tc>
          <w:tcPr>
            <w:tcW w:w="2410" w:type="dxa"/>
            <w:noWrap/>
            <w:vAlign w:val="center"/>
          </w:tcPr>
          <w:p w14:paraId="0079A39C" w14:textId="77777777" w:rsidR="00C413E6" w:rsidRDefault="001D182D">
            <w:pPr>
              <w:spacing w:after="0"/>
              <w:jc w:val="center"/>
            </w:pPr>
            <w:r>
              <w:t>GB 28007-2024</w:t>
            </w:r>
          </w:p>
        </w:tc>
        <w:tc>
          <w:tcPr>
            <w:tcW w:w="2355" w:type="dxa"/>
            <w:noWrap/>
            <w:vAlign w:val="center"/>
          </w:tcPr>
          <w:p w14:paraId="55865B1B" w14:textId="77777777" w:rsidR="00C413E6" w:rsidRDefault="001D182D">
            <w:pPr>
              <w:spacing w:after="0"/>
              <w:jc w:val="center"/>
            </w:pPr>
            <w:r>
              <w:t>GB 28007-2024</w:t>
            </w:r>
          </w:p>
        </w:tc>
      </w:tr>
      <w:tr w:rsidR="00C413E6" w14:paraId="5421D750" w14:textId="77777777">
        <w:trPr>
          <w:trHeight w:val="554"/>
          <w:jc w:val="center"/>
        </w:trPr>
        <w:tc>
          <w:tcPr>
            <w:tcW w:w="832" w:type="dxa"/>
            <w:noWrap/>
            <w:vAlign w:val="center"/>
          </w:tcPr>
          <w:p w14:paraId="31B0C1E3" w14:textId="77777777" w:rsidR="00C413E6" w:rsidRDefault="001D182D">
            <w:pPr>
              <w:spacing w:after="0"/>
              <w:jc w:val="center"/>
            </w:pPr>
            <w:r>
              <w:t>15</w:t>
            </w:r>
          </w:p>
        </w:tc>
        <w:tc>
          <w:tcPr>
            <w:tcW w:w="4394" w:type="dxa"/>
            <w:gridSpan w:val="4"/>
            <w:noWrap/>
            <w:vAlign w:val="center"/>
          </w:tcPr>
          <w:p w14:paraId="650AEABE" w14:textId="77777777" w:rsidR="00C413E6" w:rsidRDefault="001D182D">
            <w:pPr>
              <w:spacing w:after="0"/>
              <w:jc w:val="center"/>
            </w:pPr>
            <w:r>
              <w:t>阻燃性能</w:t>
            </w:r>
          </w:p>
        </w:tc>
        <w:tc>
          <w:tcPr>
            <w:tcW w:w="2410" w:type="dxa"/>
            <w:noWrap/>
            <w:vAlign w:val="center"/>
          </w:tcPr>
          <w:p w14:paraId="6EDC6D96" w14:textId="77777777" w:rsidR="00C413E6" w:rsidRDefault="001D182D">
            <w:pPr>
              <w:spacing w:after="0"/>
              <w:jc w:val="center"/>
            </w:pPr>
            <w:r>
              <w:t>GB 28007-2011</w:t>
            </w:r>
          </w:p>
        </w:tc>
        <w:tc>
          <w:tcPr>
            <w:tcW w:w="2355" w:type="dxa"/>
            <w:noWrap/>
            <w:vAlign w:val="center"/>
          </w:tcPr>
          <w:p w14:paraId="19650948" w14:textId="77777777" w:rsidR="00C413E6" w:rsidRDefault="001D182D">
            <w:pPr>
              <w:spacing w:after="0"/>
              <w:jc w:val="center"/>
            </w:pPr>
            <w:r>
              <w:t>GB 6675.3-2014</w:t>
            </w:r>
          </w:p>
        </w:tc>
      </w:tr>
      <w:tr w:rsidR="00C413E6" w14:paraId="39CEB491" w14:textId="77777777">
        <w:trPr>
          <w:trHeight w:val="441"/>
          <w:jc w:val="center"/>
        </w:trPr>
        <w:tc>
          <w:tcPr>
            <w:tcW w:w="832" w:type="dxa"/>
            <w:noWrap/>
            <w:vAlign w:val="center"/>
          </w:tcPr>
          <w:p w14:paraId="314DEED5" w14:textId="77777777" w:rsidR="00C413E6" w:rsidRDefault="001D182D">
            <w:pPr>
              <w:spacing w:after="0"/>
              <w:jc w:val="center"/>
            </w:pPr>
            <w:r>
              <w:t>16</w:t>
            </w:r>
          </w:p>
        </w:tc>
        <w:tc>
          <w:tcPr>
            <w:tcW w:w="1276" w:type="dxa"/>
            <w:vMerge w:val="restart"/>
            <w:noWrap/>
            <w:vAlign w:val="center"/>
          </w:tcPr>
          <w:p w14:paraId="15D021E5" w14:textId="77777777" w:rsidR="00C413E6" w:rsidRDefault="001D182D">
            <w:pPr>
              <w:spacing w:after="0"/>
              <w:jc w:val="center"/>
            </w:pPr>
            <w:r>
              <w:t>有害物质限量</w:t>
            </w:r>
          </w:p>
        </w:tc>
        <w:tc>
          <w:tcPr>
            <w:tcW w:w="3118" w:type="dxa"/>
            <w:gridSpan w:val="3"/>
            <w:vAlign w:val="center"/>
          </w:tcPr>
          <w:p w14:paraId="6CB110BA" w14:textId="77777777" w:rsidR="00C413E6" w:rsidRDefault="001D182D">
            <w:pPr>
              <w:spacing w:after="0"/>
              <w:jc w:val="center"/>
            </w:pPr>
            <w:r>
              <w:t>甲醛</w:t>
            </w:r>
          </w:p>
        </w:tc>
        <w:tc>
          <w:tcPr>
            <w:tcW w:w="2410" w:type="dxa"/>
            <w:noWrap/>
            <w:vAlign w:val="center"/>
          </w:tcPr>
          <w:p w14:paraId="5FDB94CC" w14:textId="77777777" w:rsidR="00C413E6" w:rsidRDefault="001D182D">
            <w:pPr>
              <w:spacing w:after="0"/>
              <w:jc w:val="center"/>
            </w:pPr>
            <w:r>
              <w:t>GB 18584-2024</w:t>
            </w:r>
          </w:p>
        </w:tc>
        <w:tc>
          <w:tcPr>
            <w:tcW w:w="2355" w:type="dxa"/>
            <w:noWrap/>
            <w:vAlign w:val="center"/>
          </w:tcPr>
          <w:p w14:paraId="05E83F3D" w14:textId="77777777" w:rsidR="00C413E6" w:rsidRDefault="001D182D">
            <w:pPr>
              <w:spacing w:after="0"/>
              <w:jc w:val="center"/>
            </w:pPr>
            <w:r>
              <w:t>GB 18584-2024</w:t>
            </w:r>
          </w:p>
        </w:tc>
      </w:tr>
      <w:tr w:rsidR="00C413E6" w14:paraId="31C5E5A7" w14:textId="77777777">
        <w:trPr>
          <w:trHeight w:val="403"/>
          <w:jc w:val="center"/>
        </w:trPr>
        <w:tc>
          <w:tcPr>
            <w:tcW w:w="832" w:type="dxa"/>
            <w:noWrap/>
            <w:vAlign w:val="center"/>
          </w:tcPr>
          <w:p w14:paraId="49F1FB5D" w14:textId="77777777" w:rsidR="00C413E6" w:rsidRDefault="001D182D">
            <w:pPr>
              <w:spacing w:after="0"/>
              <w:jc w:val="center"/>
            </w:pPr>
            <w:r>
              <w:t>17</w:t>
            </w:r>
          </w:p>
        </w:tc>
        <w:tc>
          <w:tcPr>
            <w:tcW w:w="1276" w:type="dxa"/>
            <w:vMerge/>
            <w:noWrap/>
            <w:vAlign w:val="center"/>
          </w:tcPr>
          <w:p w14:paraId="6344ECB5" w14:textId="77777777" w:rsidR="00C413E6" w:rsidRDefault="00C413E6">
            <w:pPr>
              <w:spacing w:after="0"/>
              <w:jc w:val="center"/>
            </w:pPr>
          </w:p>
        </w:tc>
        <w:tc>
          <w:tcPr>
            <w:tcW w:w="3118" w:type="dxa"/>
            <w:gridSpan w:val="3"/>
            <w:vAlign w:val="center"/>
          </w:tcPr>
          <w:p w14:paraId="6639D85C" w14:textId="77777777" w:rsidR="00C413E6" w:rsidRDefault="001D182D">
            <w:pPr>
              <w:spacing w:after="0"/>
              <w:jc w:val="center"/>
            </w:pPr>
            <w:r>
              <w:t>苯</w:t>
            </w:r>
          </w:p>
        </w:tc>
        <w:tc>
          <w:tcPr>
            <w:tcW w:w="2410" w:type="dxa"/>
            <w:noWrap/>
            <w:vAlign w:val="center"/>
          </w:tcPr>
          <w:p w14:paraId="542E1DE2" w14:textId="77777777" w:rsidR="00C413E6" w:rsidRDefault="001D182D">
            <w:pPr>
              <w:spacing w:after="0"/>
              <w:jc w:val="center"/>
            </w:pPr>
            <w:r>
              <w:t>GB 18584-2024</w:t>
            </w:r>
          </w:p>
        </w:tc>
        <w:tc>
          <w:tcPr>
            <w:tcW w:w="2355" w:type="dxa"/>
            <w:noWrap/>
            <w:vAlign w:val="center"/>
          </w:tcPr>
          <w:p w14:paraId="083D467D" w14:textId="77777777" w:rsidR="00C413E6" w:rsidRDefault="001D182D">
            <w:pPr>
              <w:spacing w:after="0"/>
              <w:jc w:val="center"/>
            </w:pPr>
            <w:r>
              <w:t>GB 18584-2024</w:t>
            </w:r>
          </w:p>
        </w:tc>
      </w:tr>
      <w:tr w:rsidR="00C413E6" w14:paraId="3208DC7C" w14:textId="77777777">
        <w:trPr>
          <w:trHeight w:val="424"/>
          <w:jc w:val="center"/>
        </w:trPr>
        <w:tc>
          <w:tcPr>
            <w:tcW w:w="832" w:type="dxa"/>
            <w:noWrap/>
            <w:vAlign w:val="center"/>
          </w:tcPr>
          <w:p w14:paraId="10081302" w14:textId="77777777" w:rsidR="00C413E6" w:rsidRDefault="001D182D">
            <w:pPr>
              <w:spacing w:after="0"/>
              <w:jc w:val="center"/>
            </w:pPr>
            <w:r>
              <w:t>18</w:t>
            </w:r>
          </w:p>
        </w:tc>
        <w:tc>
          <w:tcPr>
            <w:tcW w:w="1276" w:type="dxa"/>
            <w:vMerge/>
            <w:noWrap/>
            <w:vAlign w:val="center"/>
          </w:tcPr>
          <w:p w14:paraId="20CDF750" w14:textId="77777777" w:rsidR="00C413E6" w:rsidRDefault="00C413E6">
            <w:pPr>
              <w:spacing w:after="0"/>
              <w:jc w:val="center"/>
            </w:pPr>
          </w:p>
        </w:tc>
        <w:tc>
          <w:tcPr>
            <w:tcW w:w="3118" w:type="dxa"/>
            <w:gridSpan w:val="3"/>
            <w:vAlign w:val="center"/>
          </w:tcPr>
          <w:p w14:paraId="18958BC3" w14:textId="77777777" w:rsidR="00C413E6" w:rsidRDefault="001D182D">
            <w:pPr>
              <w:spacing w:after="0"/>
              <w:jc w:val="center"/>
            </w:pPr>
            <w:r>
              <w:t>甲苯</w:t>
            </w:r>
          </w:p>
        </w:tc>
        <w:tc>
          <w:tcPr>
            <w:tcW w:w="2410" w:type="dxa"/>
            <w:noWrap/>
            <w:vAlign w:val="center"/>
          </w:tcPr>
          <w:p w14:paraId="3C1F6732" w14:textId="77777777" w:rsidR="00C413E6" w:rsidRDefault="001D182D">
            <w:pPr>
              <w:spacing w:after="0"/>
              <w:jc w:val="center"/>
            </w:pPr>
            <w:r>
              <w:t>GB 18584-2024</w:t>
            </w:r>
          </w:p>
        </w:tc>
        <w:tc>
          <w:tcPr>
            <w:tcW w:w="2355" w:type="dxa"/>
            <w:noWrap/>
            <w:vAlign w:val="center"/>
          </w:tcPr>
          <w:p w14:paraId="1BC6BB37" w14:textId="77777777" w:rsidR="00C413E6" w:rsidRDefault="001D182D">
            <w:pPr>
              <w:spacing w:after="0"/>
              <w:jc w:val="center"/>
            </w:pPr>
            <w:r>
              <w:t>GB 18584-2024</w:t>
            </w:r>
          </w:p>
        </w:tc>
      </w:tr>
      <w:tr w:rsidR="00C413E6" w14:paraId="228D3B90" w14:textId="77777777">
        <w:trPr>
          <w:trHeight w:val="738"/>
          <w:jc w:val="center"/>
        </w:trPr>
        <w:tc>
          <w:tcPr>
            <w:tcW w:w="832" w:type="dxa"/>
            <w:noWrap/>
            <w:vAlign w:val="center"/>
          </w:tcPr>
          <w:p w14:paraId="18FF6108" w14:textId="77777777" w:rsidR="00C413E6" w:rsidRDefault="001D182D">
            <w:pPr>
              <w:spacing w:after="0"/>
              <w:jc w:val="center"/>
            </w:pPr>
            <w:r>
              <w:t>19</w:t>
            </w:r>
          </w:p>
        </w:tc>
        <w:tc>
          <w:tcPr>
            <w:tcW w:w="1276" w:type="dxa"/>
            <w:vMerge/>
            <w:noWrap/>
            <w:vAlign w:val="center"/>
          </w:tcPr>
          <w:p w14:paraId="183A3D89" w14:textId="77777777" w:rsidR="00C413E6" w:rsidRDefault="00C413E6">
            <w:pPr>
              <w:spacing w:after="0"/>
              <w:jc w:val="center"/>
            </w:pPr>
          </w:p>
        </w:tc>
        <w:tc>
          <w:tcPr>
            <w:tcW w:w="3118" w:type="dxa"/>
            <w:gridSpan w:val="3"/>
            <w:vAlign w:val="center"/>
          </w:tcPr>
          <w:p w14:paraId="0D576B24" w14:textId="77777777" w:rsidR="00C413E6" w:rsidRDefault="001D182D">
            <w:pPr>
              <w:spacing w:after="0"/>
              <w:jc w:val="center"/>
            </w:pPr>
            <w:r>
              <w:t>二甲苯（邻、间、对二甲苯之和）</w:t>
            </w:r>
          </w:p>
        </w:tc>
        <w:tc>
          <w:tcPr>
            <w:tcW w:w="2410" w:type="dxa"/>
            <w:noWrap/>
            <w:vAlign w:val="center"/>
          </w:tcPr>
          <w:p w14:paraId="6DB60AA8" w14:textId="77777777" w:rsidR="00C413E6" w:rsidRDefault="001D182D">
            <w:pPr>
              <w:spacing w:after="0"/>
              <w:jc w:val="center"/>
            </w:pPr>
            <w:r>
              <w:t>GB 18584-2024</w:t>
            </w:r>
          </w:p>
        </w:tc>
        <w:tc>
          <w:tcPr>
            <w:tcW w:w="2355" w:type="dxa"/>
            <w:noWrap/>
            <w:vAlign w:val="center"/>
          </w:tcPr>
          <w:p w14:paraId="7BC3D347" w14:textId="77777777" w:rsidR="00C413E6" w:rsidRDefault="001D182D">
            <w:pPr>
              <w:spacing w:after="0"/>
              <w:jc w:val="center"/>
            </w:pPr>
            <w:r>
              <w:t>GB 18584-2024</w:t>
            </w:r>
          </w:p>
        </w:tc>
      </w:tr>
      <w:tr w:rsidR="00C413E6" w14:paraId="2F067800" w14:textId="77777777">
        <w:trPr>
          <w:trHeight w:val="654"/>
          <w:jc w:val="center"/>
        </w:trPr>
        <w:tc>
          <w:tcPr>
            <w:tcW w:w="832" w:type="dxa"/>
            <w:noWrap/>
            <w:vAlign w:val="center"/>
          </w:tcPr>
          <w:p w14:paraId="1F32C507" w14:textId="77777777" w:rsidR="00C413E6" w:rsidRDefault="001D182D">
            <w:pPr>
              <w:spacing w:after="0"/>
              <w:jc w:val="center"/>
            </w:pPr>
            <w:r>
              <w:t>20</w:t>
            </w:r>
          </w:p>
        </w:tc>
        <w:tc>
          <w:tcPr>
            <w:tcW w:w="1276" w:type="dxa"/>
            <w:vMerge/>
            <w:noWrap/>
            <w:vAlign w:val="center"/>
          </w:tcPr>
          <w:p w14:paraId="79BD5C7B" w14:textId="77777777" w:rsidR="00C413E6" w:rsidRDefault="00C413E6">
            <w:pPr>
              <w:spacing w:after="0"/>
              <w:jc w:val="center"/>
            </w:pPr>
          </w:p>
        </w:tc>
        <w:tc>
          <w:tcPr>
            <w:tcW w:w="3118" w:type="dxa"/>
            <w:gridSpan w:val="3"/>
            <w:vAlign w:val="center"/>
          </w:tcPr>
          <w:p w14:paraId="7091CAB3" w14:textId="77777777" w:rsidR="00C413E6" w:rsidRDefault="001D182D">
            <w:pPr>
              <w:spacing w:after="0"/>
              <w:jc w:val="center"/>
            </w:pPr>
            <w:r>
              <w:t>总挥发性有机化合物（</w:t>
            </w:r>
            <w:r>
              <w:t>TVOC</w:t>
            </w:r>
            <w:r>
              <w:t>）</w:t>
            </w:r>
          </w:p>
        </w:tc>
        <w:tc>
          <w:tcPr>
            <w:tcW w:w="2410" w:type="dxa"/>
            <w:noWrap/>
            <w:vAlign w:val="center"/>
          </w:tcPr>
          <w:p w14:paraId="241A2426" w14:textId="77777777" w:rsidR="00C413E6" w:rsidRDefault="001D182D">
            <w:pPr>
              <w:spacing w:after="0"/>
              <w:jc w:val="center"/>
            </w:pPr>
            <w:r>
              <w:t>GB 18584-2024</w:t>
            </w:r>
          </w:p>
        </w:tc>
        <w:tc>
          <w:tcPr>
            <w:tcW w:w="2355" w:type="dxa"/>
            <w:noWrap/>
            <w:vAlign w:val="center"/>
          </w:tcPr>
          <w:p w14:paraId="19E987AB" w14:textId="77777777" w:rsidR="00C413E6" w:rsidRDefault="001D182D">
            <w:pPr>
              <w:spacing w:after="0"/>
              <w:jc w:val="center"/>
            </w:pPr>
            <w:r>
              <w:t>GB 18584-2024</w:t>
            </w:r>
          </w:p>
        </w:tc>
      </w:tr>
      <w:tr w:rsidR="00C413E6" w14:paraId="5FE923E3" w14:textId="77777777">
        <w:trPr>
          <w:trHeight w:val="416"/>
          <w:jc w:val="center"/>
        </w:trPr>
        <w:tc>
          <w:tcPr>
            <w:tcW w:w="832" w:type="dxa"/>
            <w:noWrap/>
            <w:vAlign w:val="center"/>
          </w:tcPr>
          <w:p w14:paraId="2636596A" w14:textId="77777777" w:rsidR="00C413E6" w:rsidRDefault="001D182D">
            <w:pPr>
              <w:spacing w:after="0"/>
              <w:jc w:val="center"/>
            </w:pPr>
            <w:r>
              <w:t>21</w:t>
            </w:r>
          </w:p>
        </w:tc>
        <w:tc>
          <w:tcPr>
            <w:tcW w:w="1276" w:type="dxa"/>
            <w:vMerge/>
            <w:noWrap/>
            <w:vAlign w:val="center"/>
          </w:tcPr>
          <w:p w14:paraId="0E1100F1" w14:textId="77777777" w:rsidR="00C413E6" w:rsidRDefault="00C413E6">
            <w:pPr>
              <w:spacing w:after="0"/>
              <w:jc w:val="center"/>
            </w:pPr>
          </w:p>
        </w:tc>
        <w:tc>
          <w:tcPr>
            <w:tcW w:w="1417" w:type="dxa"/>
            <w:vMerge w:val="restart"/>
            <w:vAlign w:val="center"/>
          </w:tcPr>
          <w:p w14:paraId="3D5DD154" w14:textId="77777777" w:rsidR="00C413E6" w:rsidRDefault="001D182D">
            <w:pPr>
              <w:spacing w:after="0"/>
              <w:jc w:val="center"/>
            </w:pPr>
            <w:r>
              <w:t>可迁移有害元素</w:t>
            </w:r>
          </w:p>
        </w:tc>
        <w:tc>
          <w:tcPr>
            <w:tcW w:w="1701" w:type="dxa"/>
            <w:gridSpan w:val="2"/>
            <w:vAlign w:val="center"/>
          </w:tcPr>
          <w:p w14:paraId="53344AB2" w14:textId="77777777" w:rsidR="00C413E6" w:rsidRDefault="001D182D">
            <w:pPr>
              <w:spacing w:after="0"/>
              <w:jc w:val="center"/>
            </w:pPr>
            <w:r>
              <w:t>锑（</w:t>
            </w:r>
            <w:r>
              <w:t>Sb</w:t>
            </w:r>
            <w:r>
              <w:t>）</w:t>
            </w:r>
          </w:p>
        </w:tc>
        <w:tc>
          <w:tcPr>
            <w:tcW w:w="2410" w:type="dxa"/>
            <w:noWrap/>
            <w:vAlign w:val="center"/>
          </w:tcPr>
          <w:p w14:paraId="18227DEF" w14:textId="77777777" w:rsidR="00C413E6" w:rsidRDefault="001D182D">
            <w:pPr>
              <w:spacing w:after="0"/>
              <w:jc w:val="center"/>
            </w:pPr>
            <w:r>
              <w:t>GB 18584-2024</w:t>
            </w:r>
          </w:p>
        </w:tc>
        <w:tc>
          <w:tcPr>
            <w:tcW w:w="2355" w:type="dxa"/>
            <w:noWrap/>
            <w:vAlign w:val="center"/>
          </w:tcPr>
          <w:p w14:paraId="7E46098B" w14:textId="77777777" w:rsidR="00C413E6" w:rsidRDefault="001D182D">
            <w:pPr>
              <w:spacing w:after="0"/>
              <w:jc w:val="center"/>
            </w:pPr>
            <w:r>
              <w:t>GB 6675.4-2014</w:t>
            </w:r>
          </w:p>
        </w:tc>
      </w:tr>
      <w:tr w:rsidR="00C413E6" w14:paraId="0A3273FE" w14:textId="77777777">
        <w:trPr>
          <w:trHeight w:val="421"/>
          <w:jc w:val="center"/>
        </w:trPr>
        <w:tc>
          <w:tcPr>
            <w:tcW w:w="832" w:type="dxa"/>
            <w:noWrap/>
            <w:vAlign w:val="center"/>
          </w:tcPr>
          <w:p w14:paraId="0E12A830" w14:textId="77777777" w:rsidR="00C413E6" w:rsidRDefault="001D182D">
            <w:pPr>
              <w:spacing w:after="0"/>
              <w:jc w:val="center"/>
            </w:pPr>
            <w:r>
              <w:t>22</w:t>
            </w:r>
          </w:p>
        </w:tc>
        <w:tc>
          <w:tcPr>
            <w:tcW w:w="1276" w:type="dxa"/>
            <w:vMerge/>
            <w:noWrap/>
            <w:vAlign w:val="center"/>
          </w:tcPr>
          <w:p w14:paraId="7CCB026A" w14:textId="77777777" w:rsidR="00C413E6" w:rsidRDefault="00C413E6">
            <w:pPr>
              <w:spacing w:after="0"/>
              <w:jc w:val="center"/>
            </w:pPr>
          </w:p>
        </w:tc>
        <w:tc>
          <w:tcPr>
            <w:tcW w:w="1417" w:type="dxa"/>
            <w:vMerge/>
            <w:vAlign w:val="center"/>
          </w:tcPr>
          <w:p w14:paraId="13289991" w14:textId="77777777" w:rsidR="00C413E6" w:rsidRDefault="00C413E6">
            <w:pPr>
              <w:spacing w:after="0"/>
              <w:jc w:val="center"/>
            </w:pPr>
          </w:p>
        </w:tc>
        <w:tc>
          <w:tcPr>
            <w:tcW w:w="1701" w:type="dxa"/>
            <w:gridSpan w:val="2"/>
            <w:vAlign w:val="center"/>
          </w:tcPr>
          <w:p w14:paraId="1798094C" w14:textId="77777777" w:rsidR="00C413E6" w:rsidRDefault="001D182D">
            <w:pPr>
              <w:spacing w:after="0"/>
              <w:jc w:val="center"/>
            </w:pPr>
            <w:r>
              <w:t>砷（</w:t>
            </w:r>
            <w:r>
              <w:t>As</w:t>
            </w:r>
            <w:r>
              <w:t>）</w:t>
            </w:r>
          </w:p>
        </w:tc>
        <w:tc>
          <w:tcPr>
            <w:tcW w:w="2410" w:type="dxa"/>
            <w:noWrap/>
            <w:vAlign w:val="center"/>
          </w:tcPr>
          <w:p w14:paraId="3EA9763C" w14:textId="77777777" w:rsidR="00C413E6" w:rsidRDefault="001D182D">
            <w:pPr>
              <w:spacing w:after="0"/>
              <w:jc w:val="center"/>
            </w:pPr>
            <w:r>
              <w:t>GB 18584-2024</w:t>
            </w:r>
          </w:p>
        </w:tc>
        <w:tc>
          <w:tcPr>
            <w:tcW w:w="2355" w:type="dxa"/>
            <w:noWrap/>
            <w:vAlign w:val="center"/>
          </w:tcPr>
          <w:p w14:paraId="0629BC88" w14:textId="77777777" w:rsidR="00C413E6" w:rsidRDefault="001D182D">
            <w:pPr>
              <w:spacing w:after="0"/>
              <w:jc w:val="center"/>
            </w:pPr>
            <w:r>
              <w:t>GB 6675.4-2014</w:t>
            </w:r>
          </w:p>
        </w:tc>
      </w:tr>
      <w:tr w:rsidR="00C413E6" w14:paraId="23951D57" w14:textId="77777777">
        <w:trPr>
          <w:trHeight w:val="413"/>
          <w:jc w:val="center"/>
        </w:trPr>
        <w:tc>
          <w:tcPr>
            <w:tcW w:w="832" w:type="dxa"/>
            <w:noWrap/>
            <w:vAlign w:val="center"/>
          </w:tcPr>
          <w:p w14:paraId="4C988ECB" w14:textId="77777777" w:rsidR="00C413E6" w:rsidRDefault="001D182D">
            <w:pPr>
              <w:spacing w:after="0"/>
              <w:jc w:val="center"/>
            </w:pPr>
            <w:r>
              <w:t>23</w:t>
            </w:r>
          </w:p>
        </w:tc>
        <w:tc>
          <w:tcPr>
            <w:tcW w:w="1276" w:type="dxa"/>
            <w:vMerge/>
            <w:noWrap/>
            <w:vAlign w:val="center"/>
          </w:tcPr>
          <w:p w14:paraId="13AAF271" w14:textId="77777777" w:rsidR="00C413E6" w:rsidRDefault="00C413E6">
            <w:pPr>
              <w:spacing w:after="0"/>
              <w:jc w:val="center"/>
            </w:pPr>
          </w:p>
        </w:tc>
        <w:tc>
          <w:tcPr>
            <w:tcW w:w="1417" w:type="dxa"/>
            <w:vMerge/>
            <w:vAlign w:val="center"/>
          </w:tcPr>
          <w:p w14:paraId="202393B9" w14:textId="77777777" w:rsidR="00C413E6" w:rsidRDefault="00C413E6">
            <w:pPr>
              <w:spacing w:after="0"/>
              <w:jc w:val="center"/>
            </w:pPr>
          </w:p>
        </w:tc>
        <w:tc>
          <w:tcPr>
            <w:tcW w:w="1701" w:type="dxa"/>
            <w:gridSpan w:val="2"/>
            <w:vAlign w:val="center"/>
          </w:tcPr>
          <w:p w14:paraId="0FE6DC4E" w14:textId="77777777" w:rsidR="00C413E6" w:rsidRDefault="001D182D">
            <w:pPr>
              <w:spacing w:after="0"/>
              <w:jc w:val="center"/>
            </w:pPr>
            <w:r>
              <w:t>钡（</w:t>
            </w:r>
            <w:r>
              <w:t>Ba</w:t>
            </w:r>
            <w:r>
              <w:t>）</w:t>
            </w:r>
          </w:p>
        </w:tc>
        <w:tc>
          <w:tcPr>
            <w:tcW w:w="2410" w:type="dxa"/>
            <w:noWrap/>
            <w:vAlign w:val="center"/>
          </w:tcPr>
          <w:p w14:paraId="269E4360" w14:textId="77777777" w:rsidR="00C413E6" w:rsidRDefault="001D182D">
            <w:pPr>
              <w:spacing w:after="0"/>
              <w:jc w:val="center"/>
            </w:pPr>
            <w:r>
              <w:t>GB 18584-2024</w:t>
            </w:r>
          </w:p>
        </w:tc>
        <w:tc>
          <w:tcPr>
            <w:tcW w:w="2355" w:type="dxa"/>
            <w:noWrap/>
            <w:vAlign w:val="center"/>
          </w:tcPr>
          <w:p w14:paraId="208B85B4" w14:textId="77777777" w:rsidR="00C413E6" w:rsidRDefault="001D182D">
            <w:pPr>
              <w:spacing w:after="0"/>
              <w:jc w:val="center"/>
            </w:pPr>
            <w:r>
              <w:t>GB 6675.4-2014</w:t>
            </w:r>
          </w:p>
        </w:tc>
      </w:tr>
      <w:tr w:rsidR="00C413E6" w14:paraId="50818028" w14:textId="77777777">
        <w:trPr>
          <w:trHeight w:val="419"/>
          <w:jc w:val="center"/>
        </w:trPr>
        <w:tc>
          <w:tcPr>
            <w:tcW w:w="832" w:type="dxa"/>
            <w:noWrap/>
            <w:vAlign w:val="center"/>
          </w:tcPr>
          <w:p w14:paraId="2A934901" w14:textId="77777777" w:rsidR="00C413E6" w:rsidRDefault="001D182D">
            <w:pPr>
              <w:spacing w:after="0"/>
              <w:jc w:val="center"/>
            </w:pPr>
            <w:r>
              <w:t>24</w:t>
            </w:r>
          </w:p>
        </w:tc>
        <w:tc>
          <w:tcPr>
            <w:tcW w:w="1276" w:type="dxa"/>
            <w:vMerge/>
            <w:noWrap/>
            <w:vAlign w:val="center"/>
          </w:tcPr>
          <w:p w14:paraId="6F648041" w14:textId="77777777" w:rsidR="00C413E6" w:rsidRDefault="00C413E6">
            <w:pPr>
              <w:spacing w:after="0"/>
              <w:jc w:val="center"/>
            </w:pPr>
          </w:p>
        </w:tc>
        <w:tc>
          <w:tcPr>
            <w:tcW w:w="1417" w:type="dxa"/>
            <w:vMerge/>
            <w:vAlign w:val="center"/>
          </w:tcPr>
          <w:p w14:paraId="7D993618" w14:textId="77777777" w:rsidR="00C413E6" w:rsidRDefault="00C413E6">
            <w:pPr>
              <w:spacing w:after="0"/>
              <w:jc w:val="center"/>
            </w:pPr>
          </w:p>
        </w:tc>
        <w:tc>
          <w:tcPr>
            <w:tcW w:w="1701" w:type="dxa"/>
            <w:gridSpan w:val="2"/>
            <w:vAlign w:val="center"/>
          </w:tcPr>
          <w:p w14:paraId="79BD39EA" w14:textId="77777777" w:rsidR="00C413E6" w:rsidRDefault="001D182D">
            <w:pPr>
              <w:spacing w:after="0"/>
              <w:jc w:val="center"/>
            </w:pPr>
            <w:r>
              <w:t>镉（</w:t>
            </w:r>
            <w:r>
              <w:t>Cd</w:t>
            </w:r>
            <w:r>
              <w:t>）</w:t>
            </w:r>
          </w:p>
        </w:tc>
        <w:tc>
          <w:tcPr>
            <w:tcW w:w="2410" w:type="dxa"/>
            <w:noWrap/>
            <w:vAlign w:val="center"/>
          </w:tcPr>
          <w:p w14:paraId="6B63C84E" w14:textId="77777777" w:rsidR="00C413E6" w:rsidRDefault="001D182D">
            <w:pPr>
              <w:spacing w:after="0"/>
              <w:jc w:val="center"/>
            </w:pPr>
            <w:r>
              <w:t>GB 18584-2024</w:t>
            </w:r>
          </w:p>
        </w:tc>
        <w:tc>
          <w:tcPr>
            <w:tcW w:w="2355" w:type="dxa"/>
            <w:noWrap/>
            <w:vAlign w:val="center"/>
          </w:tcPr>
          <w:p w14:paraId="6E0853BE" w14:textId="77777777" w:rsidR="00C413E6" w:rsidRDefault="001D182D">
            <w:pPr>
              <w:spacing w:after="0"/>
              <w:jc w:val="center"/>
            </w:pPr>
            <w:r>
              <w:t>GB 6675.4-2014</w:t>
            </w:r>
          </w:p>
        </w:tc>
      </w:tr>
      <w:tr w:rsidR="00C413E6" w14:paraId="58E3DD3B" w14:textId="77777777">
        <w:trPr>
          <w:trHeight w:val="425"/>
          <w:jc w:val="center"/>
        </w:trPr>
        <w:tc>
          <w:tcPr>
            <w:tcW w:w="832" w:type="dxa"/>
            <w:noWrap/>
            <w:vAlign w:val="center"/>
          </w:tcPr>
          <w:p w14:paraId="131E5A2C" w14:textId="77777777" w:rsidR="00C413E6" w:rsidRDefault="001D182D">
            <w:pPr>
              <w:spacing w:after="0"/>
              <w:jc w:val="center"/>
            </w:pPr>
            <w:r>
              <w:t>25</w:t>
            </w:r>
          </w:p>
        </w:tc>
        <w:tc>
          <w:tcPr>
            <w:tcW w:w="1276" w:type="dxa"/>
            <w:vMerge/>
            <w:noWrap/>
            <w:vAlign w:val="center"/>
          </w:tcPr>
          <w:p w14:paraId="0E760315" w14:textId="77777777" w:rsidR="00C413E6" w:rsidRDefault="00C413E6">
            <w:pPr>
              <w:spacing w:after="0"/>
              <w:jc w:val="center"/>
            </w:pPr>
          </w:p>
        </w:tc>
        <w:tc>
          <w:tcPr>
            <w:tcW w:w="1417" w:type="dxa"/>
            <w:vMerge/>
            <w:vAlign w:val="center"/>
          </w:tcPr>
          <w:p w14:paraId="6060FFD7" w14:textId="77777777" w:rsidR="00C413E6" w:rsidRDefault="00C413E6">
            <w:pPr>
              <w:spacing w:after="0"/>
              <w:jc w:val="center"/>
            </w:pPr>
          </w:p>
        </w:tc>
        <w:tc>
          <w:tcPr>
            <w:tcW w:w="1701" w:type="dxa"/>
            <w:gridSpan w:val="2"/>
            <w:vAlign w:val="center"/>
          </w:tcPr>
          <w:p w14:paraId="0443B253" w14:textId="77777777" w:rsidR="00C413E6" w:rsidRDefault="001D182D">
            <w:pPr>
              <w:spacing w:after="0"/>
              <w:jc w:val="center"/>
            </w:pPr>
            <w:r>
              <w:t>铬（</w:t>
            </w:r>
            <w:r>
              <w:t>Cr</w:t>
            </w:r>
            <w:r>
              <w:t>）</w:t>
            </w:r>
          </w:p>
        </w:tc>
        <w:tc>
          <w:tcPr>
            <w:tcW w:w="2410" w:type="dxa"/>
            <w:noWrap/>
            <w:vAlign w:val="center"/>
          </w:tcPr>
          <w:p w14:paraId="341CDE1D" w14:textId="77777777" w:rsidR="00C413E6" w:rsidRDefault="001D182D">
            <w:pPr>
              <w:spacing w:after="0"/>
              <w:jc w:val="center"/>
            </w:pPr>
            <w:r>
              <w:t>GB 18584-2024</w:t>
            </w:r>
          </w:p>
        </w:tc>
        <w:tc>
          <w:tcPr>
            <w:tcW w:w="2355" w:type="dxa"/>
            <w:noWrap/>
            <w:vAlign w:val="center"/>
          </w:tcPr>
          <w:p w14:paraId="5281CEB5" w14:textId="77777777" w:rsidR="00C413E6" w:rsidRDefault="001D182D">
            <w:pPr>
              <w:spacing w:after="0"/>
              <w:jc w:val="center"/>
            </w:pPr>
            <w:r>
              <w:t>GB 6675.4-2014</w:t>
            </w:r>
          </w:p>
        </w:tc>
      </w:tr>
      <w:tr w:rsidR="00C413E6" w14:paraId="72D50CE0" w14:textId="77777777">
        <w:trPr>
          <w:trHeight w:val="402"/>
          <w:jc w:val="center"/>
        </w:trPr>
        <w:tc>
          <w:tcPr>
            <w:tcW w:w="832" w:type="dxa"/>
            <w:noWrap/>
            <w:vAlign w:val="center"/>
          </w:tcPr>
          <w:p w14:paraId="38AAF45B" w14:textId="77777777" w:rsidR="00C413E6" w:rsidRDefault="001D182D">
            <w:pPr>
              <w:spacing w:after="0"/>
              <w:jc w:val="center"/>
            </w:pPr>
            <w:r>
              <w:t>26</w:t>
            </w:r>
          </w:p>
        </w:tc>
        <w:tc>
          <w:tcPr>
            <w:tcW w:w="1276" w:type="dxa"/>
            <w:vMerge/>
            <w:noWrap/>
            <w:vAlign w:val="center"/>
          </w:tcPr>
          <w:p w14:paraId="116D0B52" w14:textId="77777777" w:rsidR="00C413E6" w:rsidRDefault="00C413E6">
            <w:pPr>
              <w:spacing w:after="0"/>
              <w:jc w:val="center"/>
            </w:pPr>
          </w:p>
        </w:tc>
        <w:tc>
          <w:tcPr>
            <w:tcW w:w="1417" w:type="dxa"/>
            <w:vMerge/>
            <w:vAlign w:val="center"/>
          </w:tcPr>
          <w:p w14:paraId="1F580E7A" w14:textId="77777777" w:rsidR="00C413E6" w:rsidRDefault="00C413E6">
            <w:pPr>
              <w:spacing w:after="0"/>
              <w:jc w:val="center"/>
            </w:pPr>
          </w:p>
        </w:tc>
        <w:tc>
          <w:tcPr>
            <w:tcW w:w="1701" w:type="dxa"/>
            <w:gridSpan w:val="2"/>
            <w:vAlign w:val="center"/>
          </w:tcPr>
          <w:p w14:paraId="10300EF4" w14:textId="77777777" w:rsidR="00C413E6" w:rsidRDefault="001D182D">
            <w:pPr>
              <w:spacing w:after="0"/>
              <w:jc w:val="center"/>
            </w:pPr>
            <w:r>
              <w:t>铅（</w:t>
            </w:r>
            <w:r>
              <w:t>Pb</w:t>
            </w:r>
            <w:r>
              <w:t>）</w:t>
            </w:r>
          </w:p>
        </w:tc>
        <w:tc>
          <w:tcPr>
            <w:tcW w:w="2410" w:type="dxa"/>
            <w:noWrap/>
            <w:vAlign w:val="center"/>
          </w:tcPr>
          <w:p w14:paraId="1EBA55B3" w14:textId="77777777" w:rsidR="00C413E6" w:rsidRDefault="001D182D">
            <w:pPr>
              <w:spacing w:after="0"/>
              <w:jc w:val="center"/>
            </w:pPr>
            <w:r>
              <w:t>GB 18584-2024</w:t>
            </w:r>
          </w:p>
        </w:tc>
        <w:tc>
          <w:tcPr>
            <w:tcW w:w="2355" w:type="dxa"/>
            <w:noWrap/>
            <w:vAlign w:val="center"/>
          </w:tcPr>
          <w:p w14:paraId="6D766A33" w14:textId="77777777" w:rsidR="00C413E6" w:rsidRDefault="001D182D">
            <w:pPr>
              <w:spacing w:after="0"/>
              <w:jc w:val="center"/>
            </w:pPr>
            <w:r>
              <w:t>GB 6675.4-2014</w:t>
            </w:r>
          </w:p>
        </w:tc>
      </w:tr>
      <w:tr w:rsidR="00C413E6" w14:paraId="79F09FDB" w14:textId="77777777">
        <w:trPr>
          <w:trHeight w:val="408"/>
          <w:jc w:val="center"/>
        </w:trPr>
        <w:tc>
          <w:tcPr>
            <w:tcW w:w="832" w:type="dxa"/>
            <w:noWrap/>
            <w:vAlign w:val="center"/>
          </w:tcPr>
          <w:p w14:paraId="725BF25F" w14:textId="77777777" w:rsidR="00C413E6" w:rsidRDefault="001D182D">
            <w:pPr>
              <w:spacing w:after="0"/>
              <w:jc w:val="center"/>
            </w:pPr>
            <w:r>
              <w:t>27</w:t>
            </w:r>
          </w:p>
        </w:tc>
        <w:tc>
          <w:tcPr>
            <w:tcW w:w="1276" w:type="dxa"/>
            <w:vMerge/>
            <w:noWrap/>
            <w:vAlign w:val="center"/>
          </w:tcPr>
          <w:p w14:paraId="4C6E103C" w14:textId="77777777" w:rsidR="00C413E6" w:rsidRDefault="00C413E6">
            <w:pPr>
              <w:spacing w:after="0"/>
              <w:jc w:val="center"/>
            </w:pPr>
          </w:p>
        </w:tc>
        <w:tc>
          <w:tcPr>
            <w:tcW w:w="1417" w:type="dxa"/>
            <w:vMerge/>
            <w:vAlign w:val="center"/>
          </w:tcPr>
          <w:p w14:paraId="3571B307" w14:textId="77777777" w:rsidR="00C413E6" w:rsidRDefault="00C413E6">
            <w:pPr>
              <w:spacing w:after="0"/>
              <w:jc w:val="center"/>
            </w:pPr>
          </w:p>
        </w:tc>
        <w:tc>
          <w:tcPr>
            <w:tcW w:w="1701" w:type="dxa"/>
            <w:gridSpan w:val="2"/>
            <w:vAlign w:val="center"/>
          </w:tcPr>
          <w:p w14:paraId="65EDD63A" w14:textId="77777777" w:rsidR="00C413E6" w:rsidRDefault="001D182D">
            <w:pPr>
              <w:spacing w:after="0"/>
              <w:jc w:val="center"/>
            </w:pPr>
            <w:r>
              <w:t>汞（</w:t>
            </w:r>
            <w:r>
              <w:t>Hg</w:t>
            </w:r>
            <w:r>
              <w:t>）</w:t>
            </w:r>
          </w:p>
        </w:tc>
        <w:tc>
          <w:tcPr>
            <w:tcW w:w="2410" w:type="dxa"/>
            <w:noWrap/>
            <w:vAlign w:val="center"/>
          </w:tcPr>
          <w:p w14:paraId="7040623C" w14:textId="77777777" w:rsidR="00C413E6" w:rsidRDefault="001D182D">
            <w:pPr>
              <w:spacing w:after="0"/>
              <w:jc w:val="center"/>
            </w:pPr>
            <w:r>
              <w:t>GB 18584-2024</w:t>
            </w:r>
          </w:p>
        </w:tc>
        <w:tc>
          <w:tcPr>
            <w:tcW w:w="2355" w:type="dxa"/>
            <w:noWrap/>
            <w:vAlign w:val="center"/>
          </w:tcPr>
          <w:p w14:paraId="7105789A" w14:textId="77777777" w:rsidR="00C413E6" w:rsidRDefault="001D182D">
            <w:pPr>
              <w:spacing w:after="0"/>
              <w:jc w:val="center"/>
            </w:pPr>
            <w:r>
              <w:t>GB 6675.4-2014</w:t>
            </w:r>
          </w:p>
        </w:tc>
      </w:tr>
      <w:tr w:rsidR="00C413E6" w14:paraId="763E4231" w14:textId="77777777">
        <w:trPr>
          <w:trHeight w:val="429"/>
          <w:jc w:val="center"/>
        </w:trPr>
        <w:tc>
          <w:tcPr>
            <w:tcW w:w="832" w:type="dxa"/>
            <w:noWrap/>
            <w:vAlign w:val="center"/>
          </w:tcPr>
          <w:p w14:paraId="1F3194C3" w14:textId="77777777" w:rsidR="00C413E6" w:rsidRDefault="001D182D">
            <w:pPr>
              <w:spacing w:after="0"/>
              <w:jc w:val="center"/>
            </w:pPr>
            <w:r>
              <w:t>28</w:t>
            </w:r>
          </w:p>
        </w:tc>
        <w:tc>
          <w:tcPr>
            <w:tcW w:w="1276" w:type="dxa"/>
            <w:vMerge/>
            <w:noWrap/>
            <w:vAlign w:val="center"/>
          </w:tcPr>
          <w:p w14:paraId="4C24CE96" w14:textId="77777777" w:rsidR="00C413E6" w:rsidRDefault="00C413E6">
            <w:pPr>
              <w:spacing w:after="0"/>
              <w:jc w:val="center"/>
            </w:pPr>
          </w:p>
        </w:tc>
        <w:tc>
          <w:tcPr>
            <w:tcW w:w="1417" w:type="dxa"/>
            <w:vMerge/>
            <w:vAlign w:val="center"/>
          </w:tcPr>
          <w:p w14:paraId="3B1630DA" w14:textId="77777777" w:rsidR="00C413E6" w:rsidRDefault="00C413E6">
            <w:pPr>
              <w:spacing w:after="0"/>
              <w:jc w:val="center"/>
            </w:pPr>
          </w:p>
        </w:tc>
        <w:tc>
          <w:tcPr>
            <w:tcW w:w="1701" w:type="dxa"/>
            <w:gridSpan w:val="2"/>
            <w:vAlign w:val="center"/>
          </w:tcPr>
          <w:p w14:paraId="5D5CE54C" w14:textId="77777777" w:rsidR="00C413E6" w:rsidRDefault="001D182D">
            <w:pPr>
              <w:spacing w:after="0"/>
              <w:jc w:val="center"/>
            </w:pPr>
            <w:r>
              <w:t>硒（</w:t>
            </w:r>
            <w:r>
              <w:t>Se</w:t>
            </w:r>
            <w:r>
              <w:t>）</w:t>
            </w:r>
          </w:p>
        </w:tc>
        <w:tc>
          <w:tcPr>
            <w:tcW w:w="2410" w:type="dxa"/>
            <w:noWrap/>
            <w:vAlign w:val="center"/>
          </w:tcPr>
          <w:p w14:paraId="4FD58719" w14:textId="77777777" w:rsidR="00C413E6" w:rsidRDefault="001D182D">
            <w:pPr>
              <w:spacing w:after="0"/>
              <w:jc w:val="center"/>
            </w:pPr>
            <w:r>
              <w:t>GB 18584-2024</w:t>
            </w:r>
          </w:p>
        </w:tc>
        <w:tc>
          <w:tcPr>
            <w:tcW w:w="2355" w:type="dxa"/>
            <w:noWrap/>
            <w:vAlign w:val="center"/>
          </w:tcPr>
          <w:p w14:paraId="4DACB8E7" w14:textId="77777777" w:rsidR="00C413E6" w:rsidRDefault="001D182D">
            <w:pPr>
              <w:spacing w:after="0"/>
              <w:jc w:val="center"/>
            </w:pPr>
            <w:r>
              <w:t>GB 6675.4-2014</w:t>
            </w:r>
          </w:p>
        </w:tc>
      </w:tr>
      <w:tr w:rsidR="00C413E6" w14:paraId="632D39D1" w14:textId="77777777">
        <w:trPr>
          <w:trHeight w:val="471"/>
          <w:jc w:val="center"/>
        </w:trPr>
        <w:tc>
          <w:tcPr>
            <w:tcW w:w="832" w:type="dxa"/>
            <w:noWrap/>
            <w:vAlign w:val="center"/>
          </w:tcPr>
          <w:p w14:paraId="4D7E4E8E" w14:textId="77777777" w:rsidR="00C413E6" w:rsidRDefault="001D182D">
            <w:pPr>
              <w:spacing w:after="0"/>
              <w:jc w:val="center"/>
            </w:pPr>
            <w:r>
              <w:t>29</w:t>
            </w:r>
          </w:p>
        </w:tc>
        <w:tc>
          <w:tcPr>
            <w:tcW w:w="1276" w:type="dxa"/>
            <w:vMerge/>
            <w:noWrap/>
            <w:vAlign w:val="center"/>
          </w:tcPr>
          <w:p w14:paraId="01988810" w14:textId="77777777" w:rsidR="00C413E6" w:rsidRDefault="00C413E6">
            <w:pPr>
              <w:spacing w:after="0"/>
              <w:jc w:val="center"/>
            </w:pPr>
          </w:p>
        </w:tc>
        <w:tc>
          <w:tcPr>
            <w:tcW w:w="3118" w:type="dxa"/>
            <w:gridSpan w:val="3"/>
            <w:vAlign w:val="center"/>
          </w:tcPr>
          <w:p w14:paraId="53A8858F" w14:textId="77777777" w:rsidR="00C413E6" w:rsidRDefault="001D182D">
            <w:pPr>
              <w:spacing w:after="0"/>
              <w:jc w:val="center"/>
            </w:pPr>
            <w:r>
              <w:t>邻苯二甲酸酯</w:t>
            </w:r>
          </w:p>
        </w:tc>
        <w:tc>
          <w:tcPr>
            <w:tcW w:w="2410" w:type="dxa"/>
            <w:noWrap/>
            <w:vAlign w:val="center"/>
          </w:tcPr>
          <w:p w14:paraId="03189E30" w14:textId="77777777" w:rsidR="00C413E6" w:rsidRDefault="001D182D">
            <w:pPr>
              <w:spacing w:after="0"/>
              <w:jc w:val="center"/>
            </w:pPr>
            <w:r>
              <w:t>GB 18584-2024</w:t>
            </w:r>
          </w:p>
        </w:tc>
        <w:tc>
          <w:tcPr>
            <w:tcW w:w="2355" w:type="dxa"/>
            <w:noWrap/>
            <w:vAlign w:val="center"/>
          </w:tcPr>
          <w:p w14:paraId="62795135" w14:textId="77777777" w:rsidR="00C413E6" w:rsidRDefault="001D182D">
            <w:pPr>
              <w:spacing w:after="0"/>
              <w:jc w:val="center"/>
            </w:pPr>
            <w:r>
              <w:t>GB/T 40906-2021</w:t>
            </w:r>
          </w:p>
        </w:tc>
      </w:tr>
      <w:tr w:rsidR="00C413E6" w14:paraId="1B8691EB" w14:textId="77777777">
        <w:trPr>
          <w:trHeight w:val="407"/>
          <w:jc w:val="center"/>
        </w:trPr>
        <w:tc>
          <w:tcPr>
            <w:tcW w:w="832" w:type="dxa"/>
            <w:noWrap/>
            <w:vAlign w:val="center"/>
          </w:tcPr>
          <w:p w14:paraId="590FF66B" w14:textId="77777777" w:rsidR="00C413E6" w:rsidRDefault="001D182D">
            <w:pPr>
              <w:spacing w:after="0"/>
              <w:jc w:val="center"/>
            </w:pPr>
            <w:r>
              <w:t>30</w:t>
            </w:r>
          </w:p>
        </w:tc>
        <w:tc>
          <w:tcPr>
            <w:tcW w:w="1276" w:type="dxa"/>
            <w:vMerge/>
            <w:noWrap/>
            <w:vAlign w:val="center"/>
          </w:tcPr>
          <w:p w14:paraId="546D4B80" w14:textId="77777777" w:rsidR="00C413E6" w:rsidRDefault="00C413E6">
            <w:pPr>
              <w:spacing w:after="0"/>
              <w:jc w:val="center"/>
            </w:pPr>
          </w:p>
        </w:tc>
        <w:tc>
          <w:tcPr>
            <w:tcW w:w="1417" w:type="dxa"/>
            <w:vMerge w:val="restart"/>
            <w:vAlign w:val="center"/>
          </w:tcPr>
          <w:p w14:paraId="7FF6452A" w14:textId="77777777" w:rsidR="00C413E6" w:rsidRDefault="001D182D">
            <w:pPr>
              <w:spacing w:after="0"/>
              <w:jc w:val="center"/>
            </w:pPr>
            <w:r>
              <w:t>多环芳烃</w:t>
            </w:r>
          </w:p>
        </w:tc>
        <w:tc>
          <w:tcPr>
            <w:tcW w:w="1701" w:type="dxa"/>
            <w:gridSpan w:val="2"/>
            <w:vAlign w:val="center"/>
          </w:tcPr>
          <w:p w14:paraId="25C84A08" w14:textId="77777777" w:rsidR="00C413E6" w:rsidRDefault="001D182D">
            <w:pPr>
              <w:spacing w:after="0"/>
              <w:jc w:val="center"/>
            </w:pPr>
            <w:r>
              <w:t>苯并</w:t>
            </w:r>
            <w:r>
              <w:t>[α]</w:t>
            </w:r>
            <w:r>
              <w:t>芘</w:t>
            </w:r>
          </w:p>
        </w:tc>
        <w:tc>
          <w:tcPr>
            <w:tcW w:w="2410" w:type="dxa"/>
            <w:noWrap/>
            <w:vAlign w:val="center"/>
          </w:tcPr>
          <w:p w14:paraId="0FCCCC6E" w14:textId="77777777" w:rsidR="00C413E6" w:rsidRDefault="001D182D">
            <w:pPr>
              <w:spacing w:after="0"/>
              <w:jc w:val="center"/>
            </w:pPr>
            <w:r>
              <w:t>GB 18584-2024</w:t>
            </w:r>
          </w:p>
        </w:tc>
        <w:tc>
          <w:tcPr>
            <w:tcW w:w="2355" w:type="dxa"/>
            <w:noWrap/>
            <w:vAlign w:val="center"/>
          </w:tcPr>
          <w:p w14:paraId="3ECB624A" w14:textId="77777777" w:rsidR="00C413E6" w:rsidRDefault="001D182D">
            <w:pPr>
              <w:spacing w:after="0"/>
              <w:jc w:val="center"/>
            </w:pPr>
            <w:r>
              <w:t>GB/T 40971-2021</w:t>
            </w:r>
          </w:p>
        </w:tc>
      </w:tr>
      <w:tr w:rsidR="00C413E6" w14:paraId="44297E33" w14:textId="77777777">
        <w:trPr>
          <w:trHeight w:val="852"/>
          <w:jc w:val="center"/>
        </w:trPr>
        <w:tc>
          <w:tcPr>
            <w:tcW w:w="832" w:type="dxa"/>
            <w:noWrap/>
            <w:vAlign w:val="center"/>
          </w:tcPr>
          <w:p w14:paraId="1498A077" w14:textId="77777777" w:rsidR="00C413E6" w:rsidRDefault="001D182D">
            <w:pPr>
              <w:spacing w:after="0"/>
              <w:jc w:val="center"/>
            </w:pPr>
            <w:r>
              <w:t>31</w:t>
            </w:r>
          </w:p>
        </w:tc>
        <w:tc>
          <w:tcPr>
            <w:tcW w:w="1276" w:type="dxa"/>
            <w:vMerge/>
            <w:noWrap/>
            <w:vAlign w:val="center"/>
          </w:tcPr>
          <w:p w14:paraId="3E50C2A2" w14:textId="77777777" w:rsidR="00C413E6" w:rsidRDefault="00C413E6">
            <w:pPr>
              <w:spacing w:after="0"/>
              <w:jc w:val="center"/>
            </w:pPr>
          </w:p>
        </w:tc>
        <w:tc>
          <w:tcPr>
            <w:tcW w:w="1417" w:type="dxa"/>
            <w:vMerge/>
            <w:vAlign w:val="center"/>
          </w:tcPr>
          <w:p w14:paraId="3B478CAE" w14:textId="77777777" w:rsidR="00C413E6" w:rsidRDefault="00C413E6">
            <w:pPr>
              <w:spacing w:after="0"/>
              <w:jc w:val="center"/>
            </w:pPr>
          </w:p>
        </w:tc>
        <w:tc>
          <w:tcPr>
            <w:tcW w:w="1701" w:type="dxa"/>
            <w:gridSpan w:val="2"/>
            <w:vAlign w:val="center"/>
          </w:tcPr>
          <w:p w14:paraId="42ECC228" w14:textId="77777777" w:rsidR="00C413E6" w:rsidRDefault="001D182D">
            <w:pPr>
              <w:spacing w:after="0"/>
              <w:jc w:val="center"/>
            </w:pPr>
            <w:r>
              <w:t>18</w:t>
            </w:r>
            <w:r>
              <w:t>种多环芳烃（</w:t>
            </w:r>
            <w:r>
              <w:t>PAH</w:t>
            </w:r>
            <w:r>
              <w:t>）总量</w:t>
            </w:r>
          </w:p>
        </w:tc>
        <w:tc>
          <w:tcPr>
            <w:tcW w:w="2410" w:type="dxa"/>
            <w:noWrap/>
            <w:vAlign w:val="center"/>
          </w:tcPr>
          <w:p w14:paraId="0FE1554C" w14:textId="77777777" w:rsidR="00C413E6" w:rsidRDefault="001D182D">
            <w:pPr>
              <w:spacing w:after="0"/>
              <w:jc w:val="center"/>
            </w:pPr>
            <w:r>
              <w:t>GB 18584-2024</w:t>
            </w:r>
          </w:p>
        </w:tc>
        <w:tc>
          <w:tcPr>
            <w:tcW w:w="2355" w:type="dxa"/>
            <w:noWrap/>
            <w:vAlign w:val="center"/>
          </w:tcPr>
          <w:p w14:paraId="5291F324" w14:textId="77777777" w:rsidR="00C413E6" w:rsidRDefault="001D182D">
            <w:pPr>
              <w:spacing w:after="0"/>
              <w:jc w:val="center"/>
            </w:pPr>
            <w:r>
              <w:t>GB/T 40971-2021</w:t>
            </w:r>
          </w:p>
        </w:tc>
      </w:tr>
      <w:tr w:rsidR="00C413E6" w14:paraId="626DBC49" w14:textId="77777777">
        <w:trPr>
          <w:trHeight w:val="637"/>
          <w:jc w:val="center"/>
        </w:trPr>
        <w:tc>
          <w:tcPr>
            <w:tcW w:w="832" w:type="dxa"/>
            <w:noWrap/>
            <w:vAlign w:val="center"/>
          </w:tcPr>
          <w:p w14:paraId="06DB475E" w14:textId="77777777" w:rsidR="00C413E6" w:rsidRDefault="001D182D">
            <w:pPr>
              <w:spacing w:after="0"/>
              <w:jc w:val="center"/>
            </w:pPr>
            <w:r>
              <w:t>32</w:t>
            </w:r>
          </w:p>
        </w:tc>
        <w:tc>
          <w:tcPr>
            <w:tcW w:w="1276" w:type="dxa"/>
            <w:noWrap/>
            <w:vAlign w:val="center"/>
          </w:tcPr>
          <w:p w14:paraId="254D96A6" w14:textId="77777777" w:rsidR="00C413E6" w:rsidRDefault="001D182D">
            <w:pPr>
              <w:spacing w:after="0"/>
              <w:jc w:val="center"/>
            </w:pPr>
            <w:r>
              <w:t>有害物质限量</w:t>
            </w:r>
          </w:p>
        </w:tc>
        <w:tc>
          <w:tcPr>
            <w:tcW w:w="3118" w:type="dxa"/>
            <w:gridSpan w:val="3"/>
            <w:vAlign w:val="center"/>
          </w:tcPr>
          <w:p w14:paraId="2C992C4E" w14:textId="77777777" w:rsidR="00C413E6" w:rsidRDefault="001D182D">
            <w:pPr>
              <w:spacing w:after="0"/>
              <w:jc w:val="center"/>
            </w:pPr>
            <w:r>
              <w:t>可分解芳香胺染料</w:t>
            </w:r>
          </w:p>
        </w:tc>
        <w:tc>
          <w:tcPr>
            <w:tcW w:w="2410" w:type="dxa"/>
            <w:noWrap/>
            <w:vAlign w:val="center"/>
          </w:tcPr>
          <w:p w14:paraId="0B45898D" w14:textId="77777777" w:rsidR="00C413E6" w:rsidRDefault="001D182D">
            <w:pPr>
              <w:spacing w:after="0"/>
              <w:jc w:val="center"/>
            </w:pPr>
            <w:r>
              <w:t>GB 18584-2024</w:t>
            </w:r>
          </w:p>
        </w:tc>
        <w:tc>
          <w:tcPr>
            <w:tcW w:w="2355" w:type="dxa"/>
            <w:noWrap/>
            <w:vAlign w:val="center"/>
          </w:tcPr>
          <w:p w14:paraId="05BA9834" w14:textId="77777777" w:rsidR="00C413E6" w:rsidRDefault="001D182D">
            <w:pPr>
              <w:spacing w:after="0"/>
              <w:jc w:val="center"/>
            </w:pPr>
            <w:r>
              <w:t>GB/T 40904-2021</w:t>
            </w:r>
          </w:p>
        </w:tc>
      </w:tr>
      <w:tr w:rsidR="00C413E6" w14:paraId="384D77A3" w14:textId="77777777">
        <w:trPr>
          <w:trHeight w:val="529"/>
          <w:jc w:val="center"/>
        </w:trPr>
        <w:tc>
          <w:tcPr>
            <w:tcW w:w="832" w:type="dxa"/>
            <w:noWrap/>
            <w:vAlign w:val="center"/>
          </w:tcPr>
          <w:p w14:paraId="26DD1B9B" w14:textId="77777777" w:rsidR="00C413E6" w:rsidRDefault="001D182D">
            <w:pPr>
              <w:spacing w:after="0"/>
              <w:jc w:val="center"/>
            </w:pPr>
            <w:r>
              <w:lastRenderedPageBreak/>
              <w:t>33</w:t>
            </w:r>
          </w:p>
        </w:tc>
        <w:tc>
          <w:tcPr>
            <w:tcW w:w="4394" w:type="dxa"/>
            <w:gridSpan w:val="4"/>
            <w:noWrap/>
            <w:vAlign w:val="center"/>
          </w:tcPr>
          <w:p w14:paraId="0B78D00B" w14:textId="77777777" w:rsidR="00C413E6" w:rsidRDefault="001D182D">
            <w:pPr>
              <w:spacing w:after="0"/>
              <w:jc w:val="center"/>
            </w:pPr>
            <w:r>
              <w:t>警示标识</w:t>
            </w:r>
          </w:p>
        </w:tc>
        <w:tc>
          <w:tcPr>
            <w:tcW w:w="2410" w:type="dxa"/>
            <w:noWrap/>
            <w:vAlign w:val="center"/>
          </w:tcPr>
          <w:p w14:paraId="34D1FB75" w14:textId="77777777" w:rsidR="00C413E6" w:rsidRDefault="001D182D">
            <w:pPr>
              <w:spacing w:after="0"/>
              <w:jc w:val="center"/>
            </w:pPr>
            <w:r>
              <w:t>GB 28007-2024</w:t>
            </w:r>
          </w:p>
        </w:tc>
        <w:tc>
          <w:tcPr>
            <w:tcW w:w="2355" w:type="dxa"/>
            <w:noWrap/>
            <w:vAlign w:val="center"/>
          </w:tcPr>
          <w:p w14:paraId="76A87996" w14:textId="77777777" w:rsidR="00C413E6" w:rsidRDefault="001D182D">
            <w:pPr>
              <w:spacing w:after="0"/>
              <w:jc w:val="center"/>
            </w:pPr>
            <w:r>
              <w:t>GB 28007-2024</w:t>
            </w:r>
          </w:p>
        </w:tc>
      </w:tr>
    </w:tbl>
    <w:p w14:paraId="0EF383B5" w14:textId="77777777" w:rsidR="00C413E6" w:rsidRDefault="00C413E6">
      <w:pPr>
        <w:rPr>
          <w:sz w:val="24"/>
          <w:szCs w:val="24"/>
        </w:rPr>
      </w:pPr>
    </w:p>
    <w:p w14:paraId="2F1061EA" w14:textId="77777777" w:rsidR="00C413E6" w:rsidRDefault="001D182D">
      <w:r>
        <w:t>弹簧软床垫产品</w:t>
      </w:r>
    </w:p>
    <w:tbl>
      <w:tblPr>
        <w:tblW w:w="504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655"/>
        <w:gridCol w:w="901"/>
        <w:gridCol w:w="1092"/>
        <w:gridCol w:w="908"/>
        <w:gridCol w:w="908"/>
        <w:gridCol w:w="2048"/>
        <w:gridCol w:w="1985"/>
      </w:tblGrid>
      <w:tr w:rsidR="00C413E6" w14:paraId="4854AA8D" w14:textId="77777777">
        <w:trPr>
          <w:trHeight w:val="454"/>
          <w:tblHeader/>
          <w:jc w:val="center"/>
        </w:trPr>
        <w:tc>
          <w:tcPr>
            <w:tcW w:w="755" w:type="dxa"/>
            <w:vAlign w:val="center"/>
          </w:tcPr>
          <w:p w14:paraId="22891976" w14:textId="77777777" w:rsidR="00C413E6" w:rsidRDefault="001D182D">
            <w:pPr>
              <w:spacing w:after="0"/>
              <w:jc w:val="center"/>
            </w:pPr>
            <w:r>
              <w:t>序号</w:t>
            </w:r>
          </w:p>
        </w:tc>
        <w:tc>
          <w:tcPr>
            <w:tcW w:w="4439" w:type="dxa"/>
            <w:gridSpan w:val="4"/>
            <w:vAlign w:val="center"/>
          </w:tcPr>
          <w:p w14:paraId="00A29A57" w14:textId="77777777" w:rsidR="00C413E6" w:rsidRDefault="001D182D">
            <w:pPr>
              <w:spacing w:after="0"/>
              <w:jc w:val="center"/>
            </w:pPr>
            <w:r>
              <w:t>检验项目</w:t>
            </w:r>
          </w:p>
        </w:tc>
        <w:tc>
          <w:tcPr>
            <w:tcW w:w="2416" w:type="dxa"/>
            <w:vAlign w:val="center"/>
          </w:tcPr>
          <w:p w14:paraId="7907A03E" w14:textId="77777777" w:rsidR="00C413E6" w:rsidRDefault="001D182D">
            <w:pPr>
              <w:spacing w:after="0"/>
              <w:jc w:val="center"/>
            </w:pPr>
            <w:r>
              <w:t>检验依据</w:t>
            </w:r>
          </w:p>
        </w:tc>
        <w:tc>
          <w:tcPr>
            <w:tcW w:w="2341" w:type="dxa"/>
            <w:vAlign w:val="center"/>
          </w:tcPr>
          <w:p w14:paraId="349B63E9" w14:textId="77777777" w:rsidR="00C413E6" w:rsidRDefault="001D182D">
            <w:pPr>
              <w:spacing w:after="0"/>
              <w:jc w:val="center"/>
            </w:pPr>
            <w:r>
              <w:t>检验方法</w:t>
            </w:r>
          </w:p>
        </w:tc>
      </w:tr>
      <w:tr w:rsidR="00C413E6" w14:paraId="26D4C4A7" w14:textId="77777777">
        <w:trPr>
          <w:trHeight w:val="454"/>
          <w:jc w:val="center"/>
        </w:trPr>
        <w:tc>
          <w:tcPr>
            <w:tcW w:w="755" w:type="dxa"/>
            <w:vAlign w:val="center"/>
          </w:tcPr>
          <w:p w14:paraId="731FB2F2" w14:textId="77777777" w:rsidR="00C413E6" w:rsidRDefault="001D182D">
            <w:pPr>
              <w:spacing w:after="0"/>
              <w:jc w:val="center"/>
            </w:pPr>
            <w:r>
              <w:t>1</w:t>
            </w:r>
          </w:p>
        </w:tc>
        <w:tc>
          <w:tcPr>
            <w:tcW w:w="1049" w:type="dxa"/>
            <w:vMerge w:val="restart"/>
            <w:vAlign w:val="center"/>
          </w:tcPr>
          <w:p w14:paraId="2220D1F2" w14:textId="77777777" w:rsidR="00C413E6" w:rsidRDefault="001D182D">
            <w:pPr>
              <w:spacing w:after="0"/>
              <w:jc w:val="center"/>
            </w:pPr>
            <w:r>
              <w:t>外观性能</w:t>
            </w:r>
          </w:p>
        </w:tc>
        <w:tc>
          <w:tcPr>
            <w:tcW w:w="3390" w:type="dxa"/>
            <w:gridSpan w:val="3"/>
            <w:vAlign w:val="center"/>
          </w:tcPr>
          <w:p w14:paraId="6022F745" w14:textId="77777777" w:rsidR="00C413E6" w:rsidRDefault="001D182D">
            <w:pPr>
              <w:spacing w:after="0"/>
              <w:jc w:val="center"/>
            </w:pPr>
            <w:r>
              <w:t>复合面料</w:t>
            </w:r>
          </w:p>
        </w:tc>
        <w:tc>
          <w:tcPr>
            <w:tcW w:w="2416" w:type="dxa"/>
            <w:vAlign w:val="center"/>
          </w:tcPr>
          <w:p w14:paraId="38750169" w14:textId="77777777" w:rsidR="00C413E6" w:rsidRDefault="001D182D">
            <w:pPr>
              <w:spacing w:after="0"/>
              <w:ind w:left="-110" w:right="-110"/>
              <w:jc w:val="center"/>
            </w:pPr>
            <w:r>
              <w:t>QB/T 1952.2-2023</w:t>
            </w:r>
          </w:p>
        </w:tc>
        <w:tc>
          <w:tcPr>
            <w:tcW w:w="2341" w:type="dxa"/>
            <w:vAlign w:val="center"/>
          </w:tcPr>
          <w:p w14:paraId="7BC3EFD5" w14:textId="77777777" w:rsidR="00C413E6" w:rsidRDefault="001D182D">
            <w:pPr>
              <w:spacing w:after="0"/>
              <w:ind w:left="-110" w:right="-110"/>
              <w:jc w:val="center"/>
            </w:pPr>
            <w:r>
              <w:t>QB/T 1952.2-2023</w:t>
            </w:r>
          </w:p>
        </w:tc>
      </w:tr>
      <w:tr w:rsidR="00C413E6" w14:paraId="026C8150" w14:textId="77777777">
        <w:trPr>
          <w:trHeight w:val="454"/>
          <w:jc w:val="center"/>
        </w:trPr>
        <w:tc>
          <w:tcPr>
            <w:tcW w:w="755" w:type="dxa"/>
            <w:vAlign w:val="center"/>
          </w:tcPr>
          <w:p w14:paraId="4B890153" w14:textId="77777777" w:rsidR="00C413E6" w:rsidRDefault="001D182D">
            <w:pPr>
              <w:spacing w:after="0"/>
              <w:jc w:val="center"/>
            </w:pPr>
            <w:r>
              <w:t>2</w:t>
            </w:r>
          </w:p>
        </w:tc>
        <w:tc>
          <w:tcPr>
            <w:tcW w:w="1049" w:type="dxa"/>
            <w:vMerge/>
            <w:vAlign w:val="center"/>
          </w:tcPr>
          <w:p w14:paraId="6204B201" w14:textId="77777777" w:rsidR="00C413E6" w:rsidRDefault="00C413E6">
            <w:pPr>
              <w:spacing w:after="0"/>
              <w:jc w:val="center"/>
            </w:pPr>
          </w:p>
        </w:tc>
        <w:tc>
          <w:tcPr>
            <w:tcW w:w="3390" w:type="dxa"/>
            <w:gridSpan w:val="3"/>
            <w:vAlign w:val="center"/>
          </w:tcPr>
          <w:p w14:paraId="692DBCEF" w14:textId="77777777" w:rsidR="00C413E6" w:rsidRDefault="001D182D">
            <w:pPr>
              <w:spacing w:after="0"/>
              <w:jc w:val="center"/>
            </w:pPr>
            <w:r>
              <w:t>缝边</w:t>
            </w:r>
          </w:p>
        </w:tc>
        <w:tc>
          <w:tcPr>
            <w:tcW w:w="2416" w:type="dxa"/>
            <w:vAlign w:val="center"/>
          </w:tcPr>
          <w:p w14:paraId="1AB5FE3C" w14:textId="77777777" w:rsidR="00C413E6" w:rsidRDefault="001D182D">
            <w:pPr>
              <w:spacing w:after="0"/>
              <w:ind w:left="-110" w:right="-110"/>
              <w:jc w:val="center"/>
            </w:pPr>
            <w:r>
              <w:t>QB/T 1952.2-2023</w:t>
            </w:r>
          </w:p>
        </w:tc>
        <w:tc>
          <w:tcPr>
            <w:tcW w:w="2341" w:type="dxa"/>
            <w:vAlign w:val="center"/>
          </w:tcPr>
          <w:p w14:paraId="52E6FC5E" w14:textId="77777777" w:rsidR="00C413E6" w:rsidRDefault="001D182D">
            <w:pPr>
              <w:spacing w:after="0"/>
              <w:ind w:left="-110" w:right="-110"/>
              <w:jc w:val="center"/>
            </w:pPr>
            <w:r>
              <w:t>QB/T 1952.2-2023</w:t>
            </w:r>
          </w:p>
        </w:tc>
      </w:tr>
      <w:tr w:rsidR="00C413E6" w14:paraId="2ADF2D2C" w14:textId="77777777">
        <w:trPr>
          <w:trHeight w:val="454"/>
          <w:jc w:val="center"/>
        </w:trPr>
        <w:tc>
          <w:tcPr>
            <w:tcW w:w="755" w:type="dxa"/>
            <w:vAlign w:val="center"/>
          </w:tcPr>
          <w:p w14:paraId="17A98167" w14:textId="77777777" w:rsidR="00C413E6" w:rsidRDefault="001D182D">
            <w:pPr>
              <w:spacing w:after="0"/>
              <w:jc w:val="center"/>
            </w:pPr>
            <w:r>
              <w:t>3</w:t>
            </w:r>
          </w:p>
        </w:tc>
        <w:tc>
          <w:tcPr>
            <w:tcW w:w="1049" w:type="dxa"/>
            <w:vMerge/>
            <w:vAlign w:val="center"/>
          </w:tcPr>
          <w:p w14:paraId="5CD60DC2" w14:textId="77777777" w:rsidR="00C413E6" w:rsidRDefault="00C413E6">
            <w:pPr>
              <w:spacing w:after="0"/>
              <w:jc w:val="center"/>
            </w:pPr>
          </w:p>
        </w:tc>
        <w:tc>
          <w:tcPr>
            <w:tcW w:w="3390" w:type="dxa"/>
            <w:gridSpan w:val="3"/>
            <w:vAlign w:val="center"/>
          </w:tcPr>
          <w:p w14:paraId="1ADAA4F2" w14:textId="77777777" w:rsidR="00C413E6" w:rsidRDefault="001D182D">
            <w:pPr>
              <w:spacing w:after="0"/>
              <w:jc w:val="center"/>
            </w:pPr>
            <w:r>
              <w:t>拉链</w:t>
            </w:r>
          </w:p>
        </w:tc>
        <w:tc>
          <w:tcPr>
            <w:tcW w:w="2416" w:type="dxa"/>
            <w:vAlign w:val="center"/>
          </w:tcPr>
          <w:p w14:paraId="50F686BE" w14:textId="77777777" w:rsidR="00C413E6" w:rsidRDefault="001D182D">
            <w:pPr>
              <w:spacing w:after="0"/>
              <w:ind w:left="-110" w:right="-110"/>
              <w:jc w:val="center"/>
            </w:pPr>
            <w:r>
              <w:t>QB/T 1952.2-2023</w:t>
            </w:r>
          </w:p>
        </w:tc>
        <w:tc>
          <w:tcPr>
            <w:tcW w:w="2341" w:type="dxa"/>
            <w:vAlign w:val="center"/>
          </w:tcPr>
          <w:p w14:paraId="1C9C1505" w14:textId="77777777" w:rsidR="00C413E6" w:rsidRDefault="001D182D">
            <w:pPr>
              <w:spacing w:after="0"/>
              <w:ind w:left="-110" w:right="-110"/>
              <w:jc w:val="center"/>
            </w:pPr>
            <w:r>
              <w:t>QB/T 1952.2-2023</w:t>
            </w:r>
          </w:p>
        </w:tc>
      </w:tr>
      <w:tr w:rsidR="00C413E6" w14:paraId="09FC06B9" w14:textId="77777777">
        <w:trPr>
          <w:trHeight w:val="454"/>
          <w:jc w:val="center"/>
        </w:trPr>
        <w:tc>
          <w:tcPr>
            <w:tcW w:w="755" w:type="dxa"/>
            <w:vAlign w:val="center"/>
          </w:tcPr>
          <w:p w14:paraId="4ED4A7FB" w14:textId="77777777" w:rsidR="00C413E6" w:rsidRDefault="001D182D">
            <w:pPr>
              <w:spacing w:after="0"/>
              <w:jc w:val="center"/>
            </w:pPr>
            <w:r>
              <w:t>4</w:t>
            </w:r>
          </w:p>
        </w:tc>
        <w:tc>
          <w:tcPr>
            <w:tcW w:w="1049" w:type="dxa"/>
            <w:vMerge w:val="restart"/>
            <w:vAlign w:val="center"/>
          </w:tcPr>
          <w:p w14:paraId="4F3D2E76" w14:textId="77777777" w:rsidR="00C413E6" w:rsidRDefault="001D182D">
            <w:pPr>
              <w:spacing w:after="0"/>
              <w:jc w:val="center"/>
            </w:pPr>
            <w:r>
              <w:t>安全性能</w:t>
            </w:r>
          </w:p>
        </w:tc>
        <w:tc>
          <w:tcPr>
            <w:tcW w:w="3390" w:type="dxa"/>
            <w:gridSpan w:val="3"/>
            <w:vAlign w:val="center"/>
          </w:tcPr>
          <w:p w14:paraId="792C3C61" w14:textId="77777777" w:rsidR="00C413E6" w:rsidRDefault="001D182D">
            <w:pPr>
              <w:spacing w:after="0"/>
              <w:jc w:val="center"/>
            </w:pPr>
            <w:r>
              <w:t>霉变</w:t>
            </w:r>
          </w:p>
        </w:tc>
        <w:tc>
          <w:tcPr>
            <w:tcW w:w="2416" w:type="dxa"/>
            <w:vAlign w:val="center"/>
          </w:tcPr>
          <w:p w14:paraId="31155B70" w14:textId="77777777" w:rsidR="00C413E6" w:rsidRDefault="001D182D">
            <w:pPr>
              <w:spacing w:after="0"/>
              <w:ind w:left="-110" w:right="-110"/>
              <w:jc w:val="center"/>
            </w:pPr>
            <w:r>
              <w:t>QB/T 1952.2-2023</w:t>
            </w:r>
          </w:p>
        </w:tc>
        <w:tc>
          <w:tcPr>
            <w:tcW w:w="2341" w:type="dxa"/>
            <w:vAlign w:val="center"/>
          </w:tcPr>
          <w:p w14:paraId="1B619774" w14:textId="77777777" w:rsidR="00C413E6" w:rsidRDefault="001D182D">
            <w:pPr>
              <w:spacing w:after="0"/>
              <w:ind w:left="-110" w:right="-110"/>
              <w:jc w:val="center"/>
            </w:pPr>
            <w:r>
              <w:t>QB/T 1952.2-2023</w:t>
            </w:r>
          </w:p>
        </w:tc>
      </w:tr>
      <w:tr w:rsidR="00C413E6" w14:paraId="17ED5551" w14:textId="77777777">
        <w:trPr>
          <w:trHeight w:val="454"/>
          <w:jc w:val="center"/>
        </w:trPr>
        <w:tc>
          <w:tcPr>
            <w:tcW w:w="755" w:type="dxa"/>
            <w:vAlign w:val="center"/>
          </w:tcPr>
          <w:p w14:paraId="249AA8EC" w14:textId="77777777" w:rsidR="00C413E6" w:rsidRDefault="001D182D">
            <w:pPr>
              <w:spacing w:after="0"/>
              <w:jc w:val="center"/>
            </w:pPr>
            <w:r>
              <w:t>5</w:t>
            </w:r>
          </w:p>
        </w:tc>
        <w:tc>
          <w:tcPr>
            <w:tcW w:w="1049" w:type="dxa"/>
            <w:vMerge/>
            <w:vAlign w:val="center"/>
          </w:tcPr>
          <w:p w14:paraId="5C4F24AC" w14:textId="77777777" w:rsidR="00C413E6" w:rsidRDefault="00C413E6">
            <w:pPr>
              <w:spacing w:after="0"/>
              <w:jc w:val="center"/>
            </w:pPr>
          </w:p>
        </w:tc>
        <w:tc>
          <w:tcPr>
            <w:tcW w:w="3390" w:type="dxa"/>
            <w:gridSpan w:val="3"/>
            <w:vAlign w:val="center"/>
          </w:tcPr>
          <w:p w14:paraId="633ECA80" w14:textId="77777777" w:rsidR="00C413E6" w:rsidRDefault="001D182D">
            <w:pPr>
              <w:spacing w:after="0"/>
              <w:jc w:val="center"/>
            </w:pPr>
            <w:r>
              <w:t>害虫及其污染物</w:t>
            </w:r>
          </w:p>
        </w:tc>
        <w:tc>
          <w:tcPr>
            <w:tcW w:w="2416" w:type="dxa"/>
            <w:vAlign w:val="center"/>
          </w:tcPr>
          <w:p w14:paraId="7AEB7F8A" w14:textId="77777777" w:rsidR="00C413E6" w:rsidRDefault="001D182D">
            <w:pPr>
              <w:spacing w:after="0"/>
              <w:ind w:left="-110" w:right="-110"/>
              <w:jc w:val="center"/>
            </w:pPr>
            <w:r>
              <w:t>QB/T 1952.2-2023</w:t>
            </w:r>
          </w:p>
        </w:tc>
        <w:tc>
          <w:tcPr>
            <w:tcW w:w="2341" w:type="dxa"/>
            <w:vAlign w:val="center"/>
          </w:tcPr>
          <w:p w14:paraId="3788D8AE" w14:textId="77777777" w:rsidR="00C413E6" w:rsidRDefault="001D182D">
            <w:pPr>
              <w:spacing w:after="0"/>
              <w:ind w:left="-110" w:right="-110"/>
              <w:jc w:val="center"/>
            </w:pPr>
            <w:r>
              <w:t>QB/T 1952.2-2023</w:t>
            </w:r>
          </w:p>
        </w:tc>
      </w:tr>
      <w:tr w:rsidR="00C413E6" w14:paraId="48DAB5F3" w14:textId="77777777">
        <w:trPr>
          <w:trHeight w:val="454"/>
          <w:jc w:val="center"/>
        </w:trPr>
        <w:tc>
          <w:tcPr>
            <w:tcW w:w="755" w:type="dxa"/>
            <w:vAlign w:val="center"/>
          </w:tcPr>
          <w:p w14:paraId="06EED08F" w14:textId="77777777" w:rsidR="00C413E6" w:rsidRDefault="001D182D">
            <w:pPr>
              <w:spacing w:after="0"/>
              <w:jc w:val="center"/>
            </w:pPr>
            <w:r>
              <w:t>6</w:t>
            </w:r>
          </w:p>
        </w:tc>
        <w:tc>
          <w:tcPr>
            <w:tcW w:w="1049" w:type="dxa"/>
            <w:vMerge/>
            <w:vAlign w:val="center"/>
          </w:tcPr>
          <w:p w14:paraId="12C3A00B" w14:textId="77777777" w:rsidR="00C413E6" w:rsidRDefault="00C413E6">
            <w:pPr>
              <w:spacing w:after="0"/>
              <w:jc w:val="center"/>
            </w:pPr>
          </w:p>
        </w:tc>
        <w:tc>
          <w:tcPr>
            <w:tcW w:w="3390" w:type="dxa"/>
            <w:gridSpan w:val="3"/>
            <w:vAlign w:val="center"/>
          </w:tcPr>
          <w:p w14:paraId="75DF9245" w14:textId="77777777" w:rsidR="00C413E6" w:rsidRDefault="001D182D">
            <w:pPr>
              <w:spacing w:after="0"/>
              <w:jc w:val="center"/>
            </w:pPr>
            <w:r>
              <w:t>废旧制品</w:t>
            </w:r>
          </w:p>
        </w:tc>
        <w:tc>
          <w:tcPr>
            <w:tcW w:w="2416" w:type="dxa"/>
            <w:vAlign w:val="center"/>
          </w:tcPr>
          <w:p w14:paraId="1CFB5DD3" w14:textId="77777777" w:rsidR="00C413E6" w:rsidRDefault="001D182D">
            <w:pPr>
              <w:spacing w:after="0"/>
              <w:ind w:left="-110" w:right="-110"/>
              <w:jc w:val="center"/>
            </w:pPr>
            <w:r>
              <w:t>QB/T 1952.2-2023</w:t>
            </w:r>
          </w:p>
        </w:tc>
        <w:tc>
          <w:tcPr>
            <w:tcW w:w="2341" w:type="dxa"/>
            <w:vAlign w:val="center"/>
          </w:tcPr>
          <w:p w14:paraId="724B2BC2" w14:textId="77777777" w:rsidR="00C413E6" w:rsidRDefault="001D182D">
            <w:pPr>
              <w:spacing w:after="0"/>
              <w:ind w:left="-110" w:right="-110"/>
              <w:jc w:val="center"/>
            </w:pPr>
            <w:r>
              <w:t>QB/T 1952.2-2023</w:t>
            </w:r>
          </w:p>
        </w:tc>
      </w:tr>
      <w:tr w:rsidR="00C413E6" w14:paraId="5C05E348" w14:textId="77777777">
        <w:trPr>
          <w:trHeight w:val="696"/>
          <w:jc w:val="center"/>
        </w:trPr>
        <w:tc>
          <w:tcPr>
            <w:tcW w:w="755" w:type="dxa"/>
            <w:vAlign w:val="center"/>
          </w:tcPr>
          <w:p w14:paraId="09830A84" w14:textId="77777777" w:rsidR="00C413E6" w:rsidRDefault="001D182D">
            <w:pPr>
              <w:spacing w:after="0"/>
              <w:jc w:val="center"/>
            </w:pPr>
            <w:r>
              <w:t>7</w:t>
            </w:r>
          </w:p>
        </w:tc>
        <w:tc>
          <w:tcPr>
            <w:tcW w:w="1049" w:type="dxa"/>
            <w:vMerge/>
            <w:vAlign w:val="center"/>
          </w:tcPr>
          <w:p w14:paraId="03371843" w14:textId="77777777" w:rsidR="00C413E6" w:rsidRDefault="00C413E6">
            <w:pPr>
              <w:spacing w:after="0"/>
              <w:jc w:val="center"/>
            </w:pPr>
          </w:p>
        </w:tc>
        <w:tc>
          <w:tcPr>
            <w:tcW w:w="3390" w:type="dxa"/>
            <w:gridSpan w:val="3"/>
            <w:vAlign w:val="center"/>
          </w:tcPr>
          <w:p w14:paraId="73AA7F8E" w14:textId="77777777" w:rsidR="00C413E6" w:rsidRDefault="001D182D">
            <w:pPr>
              <w:spacing w:after="0"/>
              <w:jc w:val="center"/>
            </w:pPr>
            <w:r>
              <w:t>纤维性工业下脚料或用其加工的再生纤维状物质</w:t>
            </w:r>
          </w:p>
        </w:tc>
        <w:tc>
          <w:tcPr>
            <w:tcW w:w="2416" w:type="dxa"/>
            <w:vAlign w:val="center"/>
          </w:tcPr>
          <w:p w14:paraId="6EEC53C9" w14:textId="77777777" w:rsidR="00C413E6" w:rsidRDefault="001D182D">
            <w:pPr>
              <w:spacing w:after="0"/>
              <w:ind w:left="-110" w:right="-110"/>
              <w:jc w:val="center"/>
            </w:pPr>
            <w:r>
              <w:t>QB/T 1952.2-2023</w:t>
            </w:r>
          </w:p>
        </w:tc>
        <w:tc>
          <w:tcPr>
            <w:tcW w:w="2341" w:type="dxa"/>
            <w:vAlign w:val="center"/>
          </w:tcPr>
          <w:p w14:paraId="7B5737D5" w14:textId="77777777" w:rsidR="00C413E6" w:rsidRDefault="001D182D">
            <w:pPr>
              <w:spacing w:after="0"/>
              <w:ind w:left="-110" w:right="-110"/>
              <w:jc w:val="center"/>
            </w:pPr>
            <w:r>
              <w:t>QB/T 1952.2-2023</w:t>
            </w:r>
          </w:p>
        </w:tc>
      </w:tr>
      <w:tr w:rsidR="00C413E6" w14:paraId="0A4442CD" w14:textId="77777777">
        <w:trPr>
          <w:trHeight w:val="454"/>
          <w:jc w:val="center"/>
        </w:trPr>
        <w:tc>
          <w:tcPr>
            <w:tcW w:w="755" w:type="dxa"/>
            <w:vAlign w:val="center"/>
          </w:tcPr>
          <w:p w14:paraId="68ED3990" w14:textId="77777777" w:rsidR="00C413E6" w:rsidRDefault="001D182D">
            <w:pPr>
              <w:spacing w:after="0"/>
              <w:jc w:val="center"/>
            </w:pPr>
            <w:r>
              <w:t>8</w:t>
            </w:r>
          </w:p>
        </w:tc>
        <w:tc>
          <w:tcPr>
            <w:tcW w:w="1049" w:type="dxa"/>
            <w:vMerge/>
            <w:vAlign w:val="center"/>
          </w:tcPr>
          <w:p w14:paraId="6FC6458A" w14:textId="77777777" w:rsidR="00C413E6" w:rsidRDefault="00C413E6">
            <w:pPr>
              <w:spacing w:after="0"/>
              <w:jc w:val="center"/>
            </w:pPr>
          </w:p>
        </w:tc>
        <w:tc>
          <w:tcPr>
            <w:tcW w:w="3390" w:type="dxa"/>
            <w:gridSpan w:val="3"/>
            <w:vAlign w:val="center"/>
          </w:tcPr>
          <w:p w14:paraId="2466C57B" w14:textId="77777777" w:rsidR="00C413E6" w:rsidRDefault="001D182D">
            <w:pPr>
              <w:spacing w:after="0"/>
              <w:jc w:val="center"/>
            </w:pPr>
            <w:r>
              <w:t>杂物</w:t>
            </w:r>
          </w:p>
        </w:tc>
        <w:tc>
          <w:tcPr>
            <w:tcW w:w="2416" w:type="dxa"/>
            <w:vAlign w:val="center"/>
          </w:tcPr>
          <w:p w14:paraId="15B2CD63" w14:textId="77777777" w:rsidR="00C413E6" w:rsidRDefault="001D182D">
            <w:pPr>
              <w:spacing w:after="0"/>
              <w:ind w:left="-110" w:right="-110"/>
              <w:jc w:val="center"/>
            </w:pPr>
            <w:r>
              <w:t>QB/T 1952.2-2023</w:t>
            </w:r>
          </w:p>
        </w:tc>
        <w:tc>
          <w:tcPr>
            <w:tcW w:w="2341" w:type="dxa"/>
            <w:vAlign w:val="center"/>
          </w:tcPr>
          <w:p w14:paraId="077E104E" w14:textId="77777777" w:rsidR="00C413E6" w:rsidRDefault="001D182D">
            <w:pPr>
              <w:spacing w:after="0"/>
              <w:ind w:left="-110" w:right="-110"/>
              <w:jc w:val="center"/>
            </w:pPr>
            <w:r>
              <w:t>QB/T 1952.2-2023</w:t>
            </w:r>
          </w:p>
        </w:tc>
      </w:tr>
      <w:tr w:rsidR="00C413E6" w14:paraId="6D2786A7" w14:textId="77777777">
        <w:trPr>
          <w:trHeight w:val="454"/>
          <w:jc w:val="center"/>
        </w:trPr>
        <w:tc>
          <w:tcPr>
            <w:tcW w:w="755" w:type="dxa"/>
            <w:vAlign w:val="center"/>
          </w:tcPr>
          <w:p w14:paraId="77C36A5E" w14:textId="77777777" w:rsidR="00C413E6" w:rsidRDefault="001D182D">
            <w:pPr>
              <w:spacing w:after="0"/>
              <w:jc w:val="center"/>
            </w:pPr>
            <w:r>
              <w:t>9</w:t>
            </w:r>
          </w:p>
        </w:tc>
        <w:tc>
          <w:tcPr>
            <w:tcW w:w="1049" w:type="dxa"/>
            <w:vMerge/>
            <w:vAlign w:val="center"/>
          </w:tcPr>
          <w:p w14:paraId="1ED48552" w14:textId="77777777" w:rsidR="00C413E6" w:rsidRDefault="00C413E6">
            <w:pPr>
              <w:spacing w:after="0"/>
              <w:jc w:val="center"/>
            </w:pPr>
          </w:p>
        </w:tc>
        <w:tc>
          <w:tcPr>
            <w:tcW w:w="3390" w:type="dxa"/>
            <w:gridSpan w:val="3"/>
            <w:vAlign w:val="center"/>
          </w:tcPr>
          <w:p w14:paraId="5A0B674A" w14:textId="77777777" w:rsidR="00C413E6" w:rsidRDefault="001D182D">
            <w:pPr>
              <w:spacing w:after="0"/>
              <w:jc w:val="center"/>
            </w:pPr>
            <w:r>
              <w:t>异味</w:t>
            </w:r>
          </w:p>
        </w:tc>
        <w:tc>
          <w:tcPr>
            <w:tcW w:w="2416" w:type="dxa"/>
            <w:vAlign w:val="center"/>
          </w:tcPr>
          <w:p w14:paraId="02866D2F" w14:textId="77777777" w:rsidR="00C413E6" w:rsidRDefault="001D182D">
            <w:pPr>
              <w:spacing w:after="0"/>
              <w:ind w:left="-110" w:right="-110"/>
              <w:jc w:val="center"/>
            </w:pPr>
            <w:r>
              <w:t>QB/T 1952.2-2023</w:t>
            </w:r>
          </w:p>
        </w:tc>
        <w:tc>
          <w:tcPr>
            <w:tcW w:w="2341" w:type="dxa"/>
            <w:vAlign w:val="center"/>
          </w:tcPr>
          <w:p w14:paraId="7A175BBE" w14:textId="77777777" w:rsidR="00C413E6" w:rsidRDefault="001D182D">
            <w:pPr>
              <w:spacing w:after="0"/>
              <w:ind w:left="-110" w:right="-110"/>
              <w:jc w:val="center"/>
            </w:pPr>
            <w:r>
              <w:t>GB 18401-2010</w:t>
            </w:r>
          </w:p>
        </w:tc>
      </w:tr>
      <w:tr w:rsidR="00C413E6" w14:paraId="7A760937" w14:textId="77777777">
        <w:trPr>
          <w:trHeight w:val="454"/>
          <w:jc w:val="center"/>
        </w:trPr>
        <w:tc>
          <w:tcPr>
            <w:tcW w:w="755" w:type="dxa"/>
            <w:vAlign w:val="center"/>
          </w:tcPr>
          <w:p w14:paraId="2065A48A" w14:textId="77777777" w:rsidR="00C413E6" w:rsidRDefault="001D182D">
            <w:pPr>
              <w:spacing w:after="0"/>
              <w:jc w:val="center"/>
            </w:pPr>
            <w:r>
              <w:t>10</w:t>
            </w:r>
          </w:p>
        </w:tc>
        <w:tc>
          <w:tcPr>
            <w:tcW w:w="1049" w:type="dxa"/>
            <w:vMerge/>
            <w:vAlign w:val="center"/>
          </w:tcPr>
          <w:p w14:paraId="7665FCF3" w14:textId="77777777" w:rsidR="00C413E6" w:rsidRDefault="00C413E6">
            <w:pPr>
              <w:spacing w:after="0"/>
              <w:jc w:val="center"/>
            </w:pPr>
          </w:p>
        </w:tc>
        <w:tc>
          <w:tcPr>
            <w:tcW w:w="3390" w:type="dxa"/>
            <w:gridSpan w:val="3"/>
            <w:vAlign w:val="center"/>
          </w:tcPr>
          <w:p w14:paraId="41A5E6AC" w14:textId="77777777" w:rsidR="00C413E6" w:rsidRDefault="001D182D">
            <w:pPr>
              <w:spacing w:after="0"/>
              <w:jc w:val="center"/>
            </w:pPr>
            <w:r>
              <w:t>甲醛释放量</w:t>
            </w:r>
          </w:p>
        </w:tc>
        <w:tc>
          <w:tcPr>
            <w:tcW w:w="2416" w:type="dxa"/>
            <w:vAlign w:val="center"/>
          </w:tcPr>
          <w:p w14:paraId="148F19A5" w14:textId="77777777" w:rsidR="00C413E6" w:rsidRDefault="001D182D">
            <w:pPr>
              <w:spacing w:after="0"/>
              <w:ind w:left="-110" w:right="-110"/>
              <w:jc w:val="center"/>
            </w:pPr>
            <w:r>
              <w:t>QB/T 1952.2-2023</w:t>
            </w:r>
          </w:p>
        </w:tc>
        <w:tc>
          <w:tcPr>
            <w:tcW w:w="2341" w:type="dxa"/>
            <w:vAlign w:val="center"/>
          </w:tcPr>
          <w:p w14:paraId="50D79B84" w14:textId="77777777" w:rsidR="00C413E6" w:rsidRDefault="001D182D">
            <w:pPr>
              <w:spacing w:after="0"/>
              <w:ind w:left="-110" w:right="-110"/>
              <w:jc w:val="center"/>
            </w:pPr>
            <w:r>
              <w:t>QB/T 1952.2-2023</w:t>
            </w:r>
          </w:p>
        </w:tc>
      </w:tr>
      <w:tr w:rsidR="00C413E6" w14:paraId="0EE02E6D" w14:textId="77777777">
        <w:trPr>
          <w:trHeight w:val="454"/>
          <w:jc w:val="center"/>
        </w:trPr>
        <w:tc>
          <w:tcPr>
            <w:tcW w:w="755" w:type="dxa"/>
            <w:vAlign w:val="center"/>
          </w:tcPr>
          <w:p w14:paraId="1D4C8343" w14:textId="77777777" w:rsidR="00C413E6" w:rsidRDefault="001D182D">
            <w:pPr>
              <w:spacing w:after="0"/>
              <w:jc w:val="center"/>
            </w:pPr>
            <w:r>
              <w:t>11</w:t>
            </w:r>
          </w:p>
        </w:tc>
        <w:tc>
          <w:tcPr>
            <w:tcW w:w="1049" w:type="dxa"/>
            <w:vMerge/>
            <w:vAlign w:val="center"/>
          </w:tcPr>
          <w:p w14:paraId="1B54539F" w14:textId="77777777" w:rsidR="00C413E6" w:rsidRDefault="00C413E6">
            <w:pPr>
              <w:spacing w:after="0"/>
              <w:jc w:val="center"/>
            </w:pPr>
          </w:p>
        </w:tc>
        <w:tc>
          <w:tcPr>
            <w:tcW w:w="3390" w:type="dxa"/>
            <w:gridSpan w:val="3"/>
            <w:vAlign w:val="center"/>
          </w:tcPr>
          <w:p w14:paraId="0D18A9AC" w14:textId="77777777" w:rsidR="00C413E6" w:rsidRDefault="001D182D">
            <w:pPr>
              <w:spacing w:after="0"/>
              <w:jc w:val="center"/>
            </w:pPr>
            <w:r>
              <w:t>苯释放量</w:t>
            </w:r>
          </w:p>
        </w:tc>
        <w:tc>
          <w:tcPr>
            <w:tcW w:w="2416" w:type="dxa"/>
            <w:vAlign w:val="center"/>
          </w:tcPr>
          <w:p w14:paraId="0631D3BA" w14:textId="77777777" w:rsidR="00C413E6" w:rsidRDefault="001D182D">
            <w:pPr>
              <w:spacing w:after="0"/>
              <w:ind w:left="-110" w:right="-110"/>
              <w:jc w:val="center"/>
            </w:pPr>
            <w:r>
              <w:t>QB/T 1952.2-2023</w:t>
            </w:r>
          </w:p>
        </w:tc>
        <w:tc>
          <w:tcPr>
            <w:tcW w:w="2341" w:type="dxa"/>
            <w:vAlign w:val="center"/>
          </w:tcPr>
          <w:p w14:paraId="40942870" w14:textId="77777777" w:rsidR="00C413E6" w:rsidRDefault="001D182D">
            <w:pPr>
              <w:spacing w:after="0"/>
              <w:ind w:left="-110" w:right="-110"/>
              <w:jc w:val="center"/>
            </w:pPr>
            <w:r>
              <w:t>QB/T 1952.2-2023</w:t>
            </w:r>
          </w:p>
        </w:tc>
      </w:tr>
      <w:tr w:rsidR="00C413E6" w14:paraId="6E9EE775" w14:textId="77777777">
        <w:trPr>
          <w:trHeight w:val="454"/>
          <w:jc w:val="center"/>
        </w:trPr>
        <w:tc>
          <w:tcPr>
            <w:tcW w:w="755" w:type="dxa"/>
            <w:vAlign w:val="center"/>
          </w:tcPr>
          <w:p w14:paraId="4961C7FD" w14:textId="77777777" w:rsidR="00C413E6" w:rsidRDefault="001D182D">
            <w:pPr>
              <w:spacing w:after="0"/>
              <w:jc w:val="center"/>
            </w:pPr>
            <w:r>
              <w:t>12</w:t>
            </w:r>
          </w:p>
        </w:tc>
        <w:tc>
          <w:tcPr>
            <w:tcW w:w="1049" w:type="dxa"/>
            <w:vMerge/>
            <w:vAlign w:val="center"/>
          </w:tcPr>
          <w:p w14:paraId="47421E2F" w14:textId="77777777" w:rsidR="00C413E6" w:rsidRDefault="00C413E6">
            <w:pPr>
              <w:spacing w:after="0"/>
              <w:jc w:val="center"/>
            </w:pPr>
          </w:p>
        </w:tc>
        <w:tc>
          <w:tcPr>
            <w:tcW w:w="3390" w:type="dxa"/>
            <w:gridSpan w:val="3"/>
            <w:vAlign w:val="center"/>
          </w:tcPr>
          <w:p w14:paraId="4E8CD2C8" w14:textId="77777777" w:rsidR="00C413E6" w:rsidRDefault="001D182D">
            <w:pPr>
              <w:spacing w:after="0"/>
              <w:jc w:val="center"/>
            </w:pPr>
            <w:r>
              <w:t>甲苯释放量</w:t>
            </w:r>
          </w:p>
        </w:tc>
        <w:tc>
          <w:tcPr>
            <w:tcW w:w="2416" w:type="dxa"/>
            <w:vAlign w:val="center"/>
          </w:tcPr>
          <w:p w14:paraId="0B7F171B" w14:textId="77777777" w:rsidR="00C413E6" w:rsidRDefault="001D182D">
            <w:pPr>
              <w:spacing w:after="0"/>
              <w:ind w:left="-110" w:right="-110"/>
              <w:jc w:val="center"/>
            </w:pPr>
            <w:r>
              <w:t>QB/T 1952.2-2023</w:t>
            </w:r>
          </w:p>
        </w:tc>
        <w:tc>
          <w:tcPr>
            <w:tcW w:w="2341" w:type="dxa"/>
            <w:vAlign w:val="center"/>
          </w:tcPr>
          <w:p w14:paraId="25A60F1F" w14:textId="77777777" w:rsidR="00C413E6" w:rsidRDefault="001D182D">
            <w:pPr>
              <w:spacing w:after="0"/>
              <w:ind w:left="-110" w:right="-110"/>
              <w:jc w:val="center"/>
            </w:pPr>
            <w:r>
              <w:t>QB/T 1952.2-2023</w:t>
            </w:r>
          </w:p>
        </w:tc>
      </w:tr>
      <w:tr w:rsidR="00C413E6" w14:paraId="5B7FAF39" w14:textId="77777777">
        <w:trPr>
          <w:trHeight w:val="655"/>
          <w:jc w:val="center"/>
        </w:trPr>
        <w:tc>
          <w:tcPr>
            <w:tcW w:w="755" w:type="dxa"/>
            <w:vAlign w:val="center"/>
          </w:tcPr>
          <w:p w14:paraId="6122737B" w14:textId="77777777" w:rsidR="00C413E6" w:rsidRDefault="001D182D">
            <w:pPr>
              <w:spacing w:after="0"/>
              <w:jc w:val="center"/>
            </w:pPr>
            <w:r>
              <w:t>13</w:t>
            </w:r>
          </w:p>
        </w:tc>
        <w:tc>
          <w:tcPr>
            <w:tcW w:w="1049" w:type="dxa"/>
            <w:vMerge/>
            <w:vAlign w:val="center"/>
          </w:tcPr>
          <w:p w14:paraId="01B518D1" w14:textId="77777777" w:rsidR="00C413E6" w:rsidRDefault="00C413E6">
            <w:pPr>
              <w:spacing w:after="0"/>
              <w:jc w:val="center"/>
            </w:pPr>
          </w:p>
        </w:tc>
        <w:tc>
          <w:tcPr>
            <w:tcW w:w="3390" w:type="dxa"/>
            <w:gridSpan w:val="3"/>
            <w:vAlign w:val="center"/>
          </w:tcPr>
          <w:p w14:paraId="1B85C951" w14:textId="77777777" w:rsidR="00C413E6" w:rsidRDefault="001D182D">
            <w:pPr>
              <w:spacing w:after="0"/>
              <w:jc w:val="center"/>
            </w:pPr>
            <w:r>
              <w:t>二甲苯（邻、间、对二甲苯之和）释放量</w:t>
            </w:r>
          </w:p>
        </w:tc>
        <w:tc>
          <w:tcPr>
            <w:tcW w:w="2416" w:type="dxa"/>
            <w:vAlign w:val="center"/>
          </w:tcPr>
          <w:p w14:paraId="7688F587" w14:textId="77777777" w:rsidR="00C413E6" w:rsidRDefault="001D182D">
            <w:pPr>
              <w:spacing w:after="0"/>
              <w:ind w:left="-110" w:right="-110"/>
              <w:jc w:val="center"/>
            </w:pPr>
            <w:r>
              <w:t>QB/T 1952.2-2023</w:t>
            </w:r>
          </w:p>
        </w:tc>
        <w:tc>
          <w:tcPr>
            <w:tcW w:w="2341" w:type="dxa"/>
            <w:vAlign w:val="center"/>
          </w:tcPr>
          <w:p w14:paraId="7F40295C" w14:textId="77777777" w:rsidR="00C413E6" w:rsidRDefault="001D182D">
            <w:pPr>
              <w:spacing w:after="0"/>
              <w:ind w:left="-110" w:right="-110"/>
              <w:jc w:val="center"/>
            </w:pPr>
            <w:r>
              <w:t>QB/T 1952.2-2023</w:t>
            </w:r>
          </w:p>
        </w:tc>
      </w:tr>
      <w:tr w:rsidR="00C413E6" w14:paraId="33595A04" w14:textId="77777777">
        <w:trPr>
          <w:trHeight w:val="454"/>
          <w:jc w:val="center"/>
        </w:trPr>
        <w:tc>
          <w:tcPr>
            <w:tcW w:w="755" w:type="dxa"/>
            <w:vAlign w:val="center"/>
          </w:tcPr>
          <w:p w14:paraId="4C7200D6" w14:textId="77777777" w:rsidR="00C413E6" w:rsidRDefault="001D182D">
            <w:pPr>
              <w:spacing w:after="0"/>
              <w:jc w:val="center"/>
            </w:pPr>
            <w:r>
              <w:t>14</w:t>
            </w:r>
          </w:p>
        </w:tc>
        <w:tc>
          <w:tcPr>
            <w:tcW w:w="1049" w:type="dxa"/>
            <w:vMerge/>
            <w:vAlign w:val="center"/>
          </w:tcPr>
          <w:p w14:paraId="4C96F77F" w14:textId="77777777" w:rsidR="00C413E6" w:rsidRDefault="00C413E6">
            <w:pPr>
              <w:spacing w:after="0"/>
              <w:jc w:val="center"/>
            </w:pPr>
          </w:p>
        </w:tc>
        <w:tc>
          <w:tcPr>
            <w:tcW w:w="3390" w:type="dxa"/>
            <w:gridSpan w:val="3"/>
            <w:vAlign w:val="center"/>
          </w:tcPr>
          <w:p w14:paraId="56A1903D" w14:textId="77777777" w:rsidR="00C413E6" w:rsidRDefault="001D182D">
            <w:pPr>
              <w:spacing w:after="0"/>
              <w:jc w:val="center"/>
            </w:pPr>
            <w:r>
              <w:t>总挥发性有机化合物</w:t>
            </w:r>
            <w:r>
              <w:t>(TVOC)</w:t>
            </w:r>
            <w:r>
              <w:t>释放量</w:t>
            </w:r>
          </w:p>
        </w:tc>
        <w:tc>
          <w:tcPr>
            <w:tcW w:w="2416" w:type="dxa"/>
            <w:vAlign w:val="center"/>
          </w:tcPr>
          <w:p w14:paraId="0F274A7B" w14:textId="77777777" w:rsidR="00C413E6" w:rsidRDefault="001D182D">
            <w:pPr>
              <w:spacing w:after="0"/>
              <w:ind w:left="-110" w:right="-110"/>
              <w:jc w:val="center"/>
            </w:pPr>
            <w:r>
              <w:t>QB/T 1952.2-2023</w:t>
            </w:r>
          </w:p>
        </w:tc>
        <w:tc>
          <w:tcPr>
            <w:tcW w:w="2341" w:type="dxa"/>
            <w:vAlign w:val="center"/>
          </w:tcPr>
          <w:p w14:paraId="71610DBF" w14:textId="77777777" w:rsidR="00C413E6" w:rsidRDefault="001D182D">
            <w:pPr>
              <w:spacing w:after="0"/>
              <w:ind w:left="-110" w:right="-110"/>
              <w:jc w:val="center"/>
            </w:pPr>
            <w:r>
              <w:t>QB/T 1952.2-2023</w:t>
            </w:r>
          </w:p>
        </w:tc>
      </w:tr>
      <w:tr w:rsidR="00C413E6" w14:paraId="256E60CB" w14:textId="77777777">
        <w:trPr>
          <w:trHeight w:val="657"/>
          <w:jc w:val="center"/>
        </w:trPr>
        <w:tc>
          <w:tcPr>
            <w:tcW w:w="755" w:type="dxa"/>
            <w:vAlign w:val="center"/>
          </w:tcPr>
          <w:p w14:paraId="05DF0839" w14:textId="77777777" w:rsidR="00C413E6" w:rsidRDefault="001D182D">
            <w:pPr>
              <w:spacing w:after="0"/>
              <w:jc w:val="center"/>
            </w:pPr>
            <w:r>
              <w:t>15</w:t>
            </w:r>
          </w:p>
        </w:tc>
        <w:tc>
          <w:tcPr>
            <w:tcW w:w="1049" w:type="dxa"/>
            <w:vMerge/>
            <w:vAlign w:val="center"/>
          </w:tcPr>
          <w:p w14:paraId="584B3218" w14:textId="77777777" w:rsidR="00C413E6" w:rsidRDefault="00C413E6">
            <w:pPr>
              <w:spacing w:after="0"/>
              <w:jc w:val="center"/>
            </w:pPr>
          </w:p>
        </w:tc>
        <w:tc>
          <w:tcPr>
            <w:tcW w:w="3390" w:type="dxa"/>
            <w:gridSpan w:val="3"/>
            <w:vAlign w:val="center"/>
          </w:tcPr>
          <w:p w14:paraId="57CDB62F" w14:textId="77777777" w:rsidR="00C413E6" w:rsidRDefault="001D182D">
            <w:pPr>
              <w:spacing w:after="0"/>
              <w:jc w:val="center"/>
            </w:pPr>
            <w:r>
              <w:t>可分解芳香胺染料</w:t>
            </w:r>
          </w:p>
        </w:tc>
        <w:tc>
          <w:tcPr>
            <w:tcW w:w="2416" w:type="dxa"/>
            <w:vAlign w:val="center"/>
          </w:tcPr>
          <w:p w14:paraId="09D2FF65" w14:textId="77777777" w:rsidR="00C413E6" w:rsidRDefault="001D182D">
            <w:pPr>
              <w:spacing w:after="0"/>
              <w:ind w:left="-110" w:right="-110"/>
              <w:jc w:val="center"/>
            </w:pPr>
            <w:r>
              <w:t>QB/T 1952.2-2023</w:t>
            </w:r>
          </w:p>
        </w:tc>
        <w:tc>
          <w:tcPr>
            <w:tcW w:w="2341" w:type="dxa"/>
            <w:vAlign w:val="center"/>
          </w:tcPr>
          <w:p w14:paraId="7E9C82C1" w14:textId="77777777" w:rsidR="00C413E6" w:rsidRDefault="001D182D">
            <w:pPr>
              <w:spacing w:after="0"/>
              <w:ind w:left="-110" w:right="-110"/>
              <w:jc w:val="center"/>
            </w:pPr>
            <w:r>
              <w:t>GB/T 40904-2021</w:t>
            </w:r>
          </w:p>
          <w:p w14:paraId="555127BD" w14:textId="77777777" w:rsidR="00C413E6" w:rsidRDefault="001D182D">
            <w:pPr>
              <w:spacing w:after="0"/>
              <w:ind w:left="-110" w:right="-110"/>
              <w:jc w:val="center"/>
            </w:pPr>
            <w:r>
              <w:t>GB/T 40907-2021</w:t>
            </w:r>
          </w:p>
        </w:tc>
      </w:tr>
      <w:tr w:rsidR="00C413E6" w14:paraId="0E4186D9" w14:textId="77777777">
        <w:trPr>
          <w:trHeight w:val="553"/>
          <w:jc w:val="center"/>
        </w:trPr>
        <w:tc>
          <w:tcPr>
            <w:tcW w:w="755" w:type="dxa"/>
            <w:vAlign w:val="center"/>
          </w:tcPr>
          <w:p w14:paraId="16840B23" w14:textId="77777777" w:rsidR="00C413E6" w:rsidRDefault="001D182D">
            <w:pPr>
              <w:spacing w:after="0"/>
              <w:jc w:val="center"/>
            </w:pPr>
            <w:r>
              <w:t>16</w:t>
            </w:r>
          </w:p>
        </w:tc>
        <w:tc>
          <w:tcPr>
            <w:tcW w:w="1049" w:type="dxa"/>
            <w:vMerge/>
            <w:vAlign w:val="center"/>
          </w:tcPr>
          <w:p w14:paraId="62AC0AD0" w14:textId="77777777" w:rsidR="00C413E6" w:rsidRDefault="00C413E6">
            <w:pPr>
              <w:spacing w:after="0"/>
              <w:jc w:val="center"/>
            </w:pPr>
          </w:p>
        </w:tc>
        <w:tc>
          <w:tcPr>
            <w:tcW w:w="3390" w:type="dxa"/>
            <w:gridSpan w:val="3"/>
            <w:vAlign w:val="center"/>
          </w:tcPr>
          <w:p w14:paraId="7D27CA3D" w14:textId="77777777" w:rsidR="00C413E6" w:rsidRDefault="001D182D">
            <w:pPr>
              <w:spacing w:after="0"/>
              <w:jc w:val="center"/>
            </w:pPr>
            <w:r>
              <w:t>阻燃剂</w:t>
            </w:r>
          </w:p>
        </w:tc>
        <w:tc>
          <w:tcPr>
            <w:tcW w:w="2416" w:type="dxa"/>
            <w:vAlign w:val="center"/>
          </w:tcPr>
          <w:p w14:paraId="7A868FF3" w14:textId="77777777" w:rsidR="00C413E6" w:rsidRDefault="001D182D">
            <w:pPr>
              <w:spacing w:after="0"/>
              <w:ind w:left="-110" w:right="-110"/>
              <w:jc w:val="center"/>
            </w:pPr>
            <w:r>
              <w:t>QB/T 1952.2-2023</w:t>
            </w:r>
          </w:p>
        </w:tc>
        <w:tc>
          <w:tcPr>
            <w:tcW w:w="2341" w:type="dxa"/>
            <w:vAlign w:val="center"/>
          </w:tcPr>
          <w:p w14:paraId="174D5EFB" w14:textId="77777777" w:rsidR="00C413E6" w:rsidRDefault="001D182D">
            <w:pPr>
              <w:spacing w:after="0"/>
              <w:ind w:left="-110" w:right="-110"/>
              <w:jc w:val="center"/>
            </w:pPr>
            <w:r>
              <w:t>GB/T 40908-2021</w:t>
            </w:r>
          </w:p>
        </w:tc>
      </w:tr>
      <w:tr w:rsidR="00C413E6" w14:paraId="2A610C8C" w14:textId="77777777">
        <w:trPr>
          <w:trHeight w:val="454"/>
          <w:jc w:val="center"/>
        </w:trPr>
        <w:tc>
          <w:tcPr>
            <w:tcW w:w="755" w:type="dxa"/>
            <w:vAlign w:val="center"/>
          </w:tcPr>
          <w:p w14:paraId="02DEE723" w14:textId="77777777" w:rsidR="00C413E6" w:rsidRDefault="001D182D">
            <w:pPr>
              <w:spacing w:after="0"/>
              <w:jc w:val="center"/>
            </w:pPr>
            <w:r>
              <w:t>17</w:t>
            </w:r>
          </w:p>
        </w:tc>
        <w:tc>
          <w:tcPr>
            <w:tcW w:w="1049" w:type="dxa"/>
            <w:vMerge/>
            <w:vAlign w:val="center"/>
          </w:tcPr>
          <w:p w14:paraId="3C55D4F3" w14:textId="77777777" w:rsidR="00C413E6" w:rsidRDefault="00C413E6">
            <w:pPr>
              <w:spacing w:after="0"/>
              <w:jc w:val="center"/>
            </w:pPr>
          </w:p>
        </w:tc>
        <w:tc>
          <w:tcPr>
            <w:tcW w:w="3390" w:type="dxa"/>
            <w:gridSpan w:val="3"/>
            <w:vAlign w:val="center"/>
          </w:tcPr>
          <w:p w14:paraId="43D740B3" w14:textId="77777777" w:rsidR="00C413E6" w:rsidRDefault="001D182D">
            <w:pPr>
              <w:spacing w:after="0"/>
              <w:jc w:val="center"/>
            </w:pPr>
            <w:r>
              <w:t>弹簧</w:t>
            </w:r>
          </w:p>
        </w:tc>
        <w:tc>
          <w:tcPr>
            <w:tcW w:w="2416" w:type="dxa"/>
            <w:vAlign w:val="center"/>
          </w:tcPr>
          <w:p w14:paraId="33D9FC61" w14:textId="77777777" w:rsidR="00C413E6" w:rsidRDefault="001D182D">
            <w:pPr>
              <w:spacing w:after="0"/>
              <w:ind w:left="-110" w:right="-110"/>
              <w:jc w:val="center"/>
            </w:pPr>
            <w:r>
              <w:t>QB/T 1952.2-2023</w:t>
            </w:r>
          </w:p>
        </w:tc>
        <w:tc>
          <w:tcPr>
            <w:tcW w:w="2341" w:type="dxa"/>
            <w:vAlign w:val="center"/>
          </w:tcPr>
          <w:p w14:paraId="4CB3D78D" w14:textId="77777777" w:rsidR="00C413E6" w:rsidRDefault="001D182D">
            <w:pPr>
              <w:spacing w:after="0"/>
              <w:ind w:left="-110" w:right="-110"/>
              <w:jc w:val="center"/>
            </w:pPr>
            <w:r>
              <w:t>QB/T 1952.2-2023</w:t>
            </w:r>
          </w:p>
        </w:tc>
      </w:tr>
      <w:tr w:rsidR="00C413E6" w14:paraId="0995F0B4" w14:textId="77777777">
        <w:trPr>
          <w:trHeight w:val="454"/>
          <w:jc w:val="center"/>
        </w:trPr>
        <w:tc>
          <w:tcPr>
            <w:tcW w:w="755" w:type="dxa"/>
            <w:vAlign w:val="center"/>
          </w:tcPr>
          <w:p w14:paraId="682B25E8" w14:textId="77777777" w:rsidR="00C413E6" w:rsidRDefault="001D182D">
            <w:pPr>
              <w:spacing w:after="0"/>
              <w:jc w:val="center"/>
            </w:pPr>
            <w:r>
              <w:t>18</w:t>
            </w:r>
          </w:p>
        </w:tc>
        <w:tc>
          <w:tcPr>
            <w:tcW w:w="4439" w:type="dxa"/>
            <w:gridSpan w:val="4"/>
            <w:vAlign w:val="center"/>
          </w:tcPr>
          <w:p w14:paraId="5A5A2752" w14:textId="77777777" w:rsidR="00C413E6" w:rsidRDefault="001D182D">
            <w:pPr>
              <w:spacing w:after="0"/>
              <w:jc w:val="center"/>
            </w:pPr>
            <w:r>
              <w:t>阻燃性</w:t>
            </w:r>
          </w:p>
        </w:tc>
        <w:tc>
          <w:tcPr>
            <w:tcW w:w="2416" w:type="dxa"/>
            <w:vAlign w:val="center"/>
          </w:tcPr>
          <w:p w14:paraId="4FA36029" w14:textId="77777777" w:rsidR="00C413E6" w:rsidRDefault="001D182D">
            <w:pPr>
              <w:spacing w:after="0"/>
              <w:ind w:left="-110" w:right="-110"/>
              <w:jc w:val="center"/>
            </w:pPr>
            <w:r>
              <w:t>QB/T 1952.2-2023</w:t>
            </w:r>
          </w:p>
        </w:tc>
        <w:tc>
          <w:tcPr>
            <w:tcW w:w="2341" w:type="dxa"/>
            <w:vAlign w:val="center"/>
          </w:tcPr>
          <w:p w14:paraId="49ACE9E6" w14:textId="77777777" w:rsidR="00C413E6" w:rsidRDefault="001D182D">
            <w:pPr>
              <w:spacing w:after="0"/>
              <w:ind w:left="-110" w:right="-110"/>
              <w:jc w:val="center"/>
            </w:pPr>
            <w:r>
              <w:t>GB 17927-2024</w:t>
            </w:r>
          </w:p>
        </w:tc>
      </w:tr>
      <w:tr w:rsidR="00C413E6" w14:paraId="25CB992E" w14:textId="77777777">
        <w:trPr>
          <w:trHeight w:val="622"/>
          <w:jc w:val="center"/>
        </w:trPr>
        <w:tc>
          <w:tcPr>
            <w:tcW w:w="755" w:type="dxa"/>
            <w:vAlign w:val="center"/>
          </w:tcPr>
          <w:p w14:paraId="583FDC31" w14:textId="77777777" w:rsidR="00C413E6" w:rsidRDefault="001D182D">
            <w:pPr>
              <w:spacing w:after="0"/>
              <w:jc w:val="center"/>
            </w:pPr>
            <w:r>
              <w:t>19</w:t>
            </w:r>
          </w:p>
        </w:tc>
        <w:tc>
          <w:tcPr>
            <w:tcW w:w="1049" w:type="dxa"/>
            <w:vMerge w:val="restart"/>
            <w:vAlign w:val="center"/>
          </w:tcPr>
          <w:p w14:paraId="24EF237C" w14:textId="77777777" w:rsidR="00C413E6" w:rsidRDefault="001D182D">
            <w:pPr>
              <w:spacing w:after="0"/>
              <w:jc w:val="center"/>
            </w:pPr>
            <w:r>
              <w:t>理化性能</w:t>
            </w:r>
          </w:p>
        </w:tc>
        <w:tc>
          <w:tcPr>
            <w:tcW w:w="1276" w:type="dxa"/>
            <w:vMerge w:val="restart"/>
            <w:vAlign w:val="center"/>
          </w:tcPr>
          <w:p w14:paraId="0531242B" w14:textId="77777777" w:rsidR="00C413E6" w:rsidRDefault="001D182D">
            <w:pPr>
              <w:spacing w:after="0"/>
              <w:jc w:val="center"/>
            </w:pPr>
            <w:r>
              <w:t>复合面料</w:t>
            </w:r>
          </w:p>
        </w:tc>
        <w:tc>
          <w:tcPr>
            <w:tcW w:w="1057" w:type="dxa"/>
            <w:vMerge w:val="restart"/>
            <w:vAlign w:val="center"/>
          </w:tcPr>
          <w:p w14:paraId="49452A1C" w14:textId="77777777" w:rsidR="00C413E6" w:rsidRDefault="001D182D">
            <w:pPr>
              <w:spacing w:after="0"/>
              <w:jc w:val="center"/>
            </w:pPr>
            <w:r>
              <w:t>面料</w:t>
            </w:r>
          </w:p>
        </w:tc>
        <w:tc>
          <w:tcPr>
            <w:tcW w:w="1057" w:type="dxa"/>
            <w:vAlign w:val="center"/>
          </w:tcPr>
          <w:p w14:paraId="7D6D5F9E" w14:textId="77777777" w:rsidR="00C413E6" w:rsidRDefault="001D182D">
            <w:pPr>
              <w:spacing w:after="0"/>
              <w:jc w:val="center"/>
            </w:pPr>
            <w:r>
              <w:t>耐干摩擦色牢度</w:t>
            </w:r>
          </w:p>
        </w:tc>
        <w:tc>
          <w:tcPr>
            <w:tcW w:w="2416" w:type="dxa"/>
            <w:vAlign w:val="center"/>
          </w:tcPr>
          <w:p w14:paraId="67FA1C5E" w14:textId="77777777" w:rsidR="00C413E6" w:rsidRDefault="001D182D">
            <w:pPr>
              <w:spacing w:after="0"/>
              <w:ind w:left="-110" w:right="-110"/>
              <w:jc w:val="center"/>
            </w:pPr>
            <w:r>
              <w:t>QB/T 1952.2-2023</w:t>
            </w:r>
          </w:p>
        </w:tc>
        <w:tc>
          <w:tcPr>
            <w:tcW w:w="2341" w:type="dxa"/>
            <w:vAlign w:val="center"/>
          </w:tcPr>
          <w:p w14:paraId="011F389D" w14:textId="77777777" w:rsidR="00C413E6" w:rsidRDefault="001D182D">
            <w:pPr>
              <w:spacing w:after="0"/>
              <w:ind w:left="-110" w:right="-110"/>
              <w:jc w:val="center"/>
            </w:pPr>
            <w:r>
              <w:t>GB/T 3920-2008</w:t>
            </w:r>
          </w:p>
        </w:tc>
      </w:tr>
      <w:tr w:rsidR="00C413E6" w14:paraId="7CFCBAC6" w14:textId="77777777">
        <w:trPr>
          <w:trHeight w:val="688"/>
          <w:jc w:val="center"/>
        </w:trPr>
        <w:tc>
          <w:tcPr>
            <w:tcW w:w="755" w:type="dxa"/>
            <w:vAlign w:val="center"/>
          </w:tcPr>
          <w:p w14:paraId="0EC051C2" w14:textId="77777777" w:rsidR="00C413E6" w:rsidRDefault="001D182D">
            <w:pPr>
              <w:spacing w:after="0"/>
              <w:jc w:val="center"/>
            </w:pPr>
            <w:r>
              <w:t>20</w:t>
            </w:r>
          </w:p>
        </w:tc>
        <w:tc>
          <w:tcPr>
            <w:tcW w:w="1049" w:type="dxa"/>
            <w:vMerge/>
            <w:vAlign w:val="center"/>
          </w:tcPr>
          <w:p w14:paraId="030D2881" w14:textId="77777777" w:rsidR="00C413E6" w:rsidRDefault="00C413E6">
            <w:pPr>
              <w:spacing w:after="0"/>
              <w:jc w:val="center"/>
            </w:pPr>
          </w:p>
        </w:tc>
        <w:tc>
          <w:tcPr>
            <w:tcW w:w="1276" w:type="dxa"/>
            <w:vMerge/>
            <w:vAlign w:val="center"/>
          </w:tcPr>
          <w:p w14:paraId="2AD78E5B" w14:textId="77777777" w:rsidR="00C413E6" w:rsidRDefault="00C413E6">
            <w:pPr>
              <w:spacing w:after="0"/>
              <w:jc w:val="center"/>
            </w:pPr>
          </w:p>
        </w:tc>
        <w:tc>
          <w:tcPr>
            <w:tcW w:w="1057" w:type="dxa"/>
            <w:vMerge/>
            <w:vAlign w:val="center"/>
          </w:tcPr>
          <w:p w14:paraId="2A7CFEB5" w14:textId="77777777" w:rsidR="00C413E6" w:rsidRDefault="00C413E6">
            <w:pPr>
              <w:spacing w:after="0"/>
              <w:jc w:val="center"/>
            </w:pPr>
          </w:p>
        </w:tc>
        <w:tc>
          <w:tcPr>
            <w:tcW w:w="1057" w:type="dxa"/>
            <w:vAlign w:val="center"/>
          </w:tcPr>
          <w:p w14:paraId="18443D16" w14:textId="77777777" w:rsidR="00C413E6" w:rsidRDefault="001D182D">
            <w:pPr>
              <w:spacing w:after="0"/>
              <w:jc w:val="center"/>
            </w:pPr>
            <w:r>
              <w:t>抗起毛、起</w:t>
            </w:r>
            <w:r>
              <w:lastRenderedPageBreak/>
              <w:t>球</w:t>
            </w:r>
          </w:p>
        </w:tc>
        <w:tc>
          <w:tcPr>
            <w:tcW w:w="2416" w:type="dxa"/>
            <w:vAlign w:val="center"/>
          </w:tcPr>
          <w:p w14:paraId="0CE8303A" w14:textId="77777777" w:rsidR="00C413E6" w:rsidRDefault="001D182D">
            <w:pPr>
              <w:spacing w:after="0"/>
              <w:ind w:left="-110" w:right="-110"/>
              <w:jc w:val="center"/>
            </w:pPr>
            <w:r>
              <w:lastRenderedPageBreak/>
              <w:t>QB/T 1952.2-2023</w:t>
            </w:r>
          </w:p>
        </w:tc>
        <w:tc>
          <w:tcPr>
            <w:tcW w:w="2341" w:type="dxa"/>
            <w:vAlign w:val="center"/>
          </w:tcPr>
          <w:p w14:paraId="428ED7E1" w14:textId="77777777" w:rsidR="00C413E6" w:rsidRDefault="001D182D">
            <w:pPr>
              <w:spacing w:after="0"/>
              <w:ind w:left="-110" w:right="-110"/>
              <w:jc w:val="center"/>
            </w:pPr>
            <w:r>
              <w:t>GB/T 4802.2-2008</w:t>
            </w:r>
          </w:p>
        </w:tc>
      </w:tr>
      <w:tr w:rsidR="00C413E6" w14:paraId="0A799EF7" w14:textId="77777777">
        <w:trPr>
          <w:trHeight w:val="454"/>
          <w:jc w:val="center"/>
        </w:trPr>
        <w:tc>
          <w:tcPr>
            <w:tcW w:w="755" w:type="dxa"/>
            <w:vAlign w:val="center"/>
          </w:tcPr>
          <w:p w14:paraId="069632F9" w14:textId="77777777" w:rsidR="00C413E6" w:rsidRDefault="001D182D">
            <w:pPr>
              <w:spacing w:after="0"/>
              <w:jc w:val="center"/>
            </w:pPr>
            <w:r>
              <w:t>21</w:t>
            </w:r>
          </w:p>
        </w:tc>
        <w:tc>
          <w:tcPr>
            <w:tcW w:w="1049" w:type="dxa"/>
            <w:vMerge/>
            <w:vAlign w:val="center"/>
          </w:tcPr>
          <w:p w14:paraId="4B2E2371" w14:textId="77777777" w:rsidR="00C413E6" w:rsidRDefault="00C413E6">
            <w:pPr>
              <w:spacing w:after="0"/>
              <w:jc w:val="center"/>
            </w:pPr>
          </w:p>
        </w:tc>
        <w:tc>
          <w:tcPr>
            <w:tcW w:w="1276" w:type="dxa"/>
            <w:vMerge/>
            <w:vAlign w:val="center"/>
          </w:tcPr>
          <w:p w14:paraId="44128D9A" w14:textId="77777777" w:rsidR="00C413E6" w:rsidRDefault="00C413E6">
            <w:pPr>
              <w:spacing w:after="0"/>
              <w:jc w:val="center"/>
            </w:pPr>
          </w:p>
        </w:tc>
        <w:tc>
          <w:tcPr>
            <w:tcW w:w="1057" w:type="dxa"/>
            <w:vMerge/>
            <w:vAlign w:val="center"/>
          </w:tcPr>
          <w:p w14:paraId="16CF27D6" w14:textId="77777777" w:rsidR="00C413E6" w:rsidRDefault="00C413E6">
            <w:pPr>
              <w:spacing w:after="0"/>
              <w:jc w:val="center"/>
            </w:pPr>
          </w:p>
        </w:tc>
        <w:tc>
          <w:tcPr>
            <w:tcW w:w="1057" w:type="dxa"/>
            <w:vAlign w:val="center"/>
          </w:tcPr>
          <w:p w14:paraId="2437FCE2" w14:textId="77777777" w:rsidR="00C413E6" w:rsidRDefault="001D182D">
            <w:pPr>
              <w:spacing w:after="0"/>
              <w:jc w:val="center"/>
            </w:pPr>
            <w:r>
              <w:t>耐磨损</w:t>
            </w:r>
          </w:p>
        </w:tc>
        <w:tc>
          <w:tcPr>
            <w:tcW w:w="2416" w:type="dxa"/>
            <w:vAlign w:val="center"/>
          </w:tcPr>
          <w:p w14:paraId="12ED302A" w14:textId="77777777" w:rsidR="00C413E6" w:rsidRDefault="001D182D">
            <w:pPr>
              <w:spacing w:after="0"/>
              <w:ind w:left="-110" w:right="-110"/>
              <w:jc w:val="center"/>
            </w:pPr>
            <w:r>
              <w:t>QB/T 1952.2-2023</w:t>
            </w:r>
          </w:p>
        </w:tc>
        <w:tc>
          <w:tcPr>
            <w:tcW w:w="2341" w:type="dxa"/>
            <w:vAlign w:val="center"/>
          </w:tcPr>
          <w:p w14:paraId="305D685E" w14:textId="77777777" w:rsidR="00C413E6" w:rsidRDefault="001D182D">
            <w:pPr>
              <w:spacing w:after="0"/>
              <w:ind w:left="-110" w:right="-110"/>
              <w:jc w:val="center"/>
            </w:pPr>
            <w:r>
              <w:rPr>
                <w:bCs/>
              </w:rPr>
              <w:t>GB/T 21196.2-2007</w:t>
            </w:r>
          </w:p>
        </w:tc>
      </w:tr>
      <w:tr w:rsidR="00C413E6" w14:paraId="50FC64F8" w14:textId="77777777">
        <w:trPr>
          <w:trHeight w:val="949"/>
          <w:jc w:val="center"/>
        </w:trPr>
        <w:tc>
          <w:tcPr>
            <w:tcW w:w="755" w:type="dxa"/>
            <w:vAlign w:val="center"/>
          </w:tcPr>
          <w:p w14:paraId="76D421C6" w14:textId="77777777" w:rsidR="00C413E6" w:rsidRDefault="001D182D">
            <w:pPr>
              <w:spacing w:after="0"/>
              <w:jc w:val="center"/>
            </w:pPr>
            <w:r>
              <w:t>22</w:t>
            </w:r>
          </w:p>
        </w:tc>
        <w:tc>
          <w:tcPr>
            <w:tcW w:w="1049" w:type="dxa"/>
            <w:vMerge w:val="restart"/>
            <w:vAlign w:val="center"/>
          </w:tcPr>
          <w:p w14:paraId="4320A409" w14:textId="77777777" w:rsidR="00C413E6" w:rsidRDefault="001D182D">
            <w:pPr>
              <w:spacing w:after="0"/>
              <w:jc w:val="center"/>
            </w:pPr>
            <w:r>
              <w:t>理化性能</w:t>
            </w:r>
          </w:p>
        </w:tc>
        <w:tc>
          <w:tcPr>
            <w:tcW w:w="1276" w:type="dxa"/>
            <w:vMerge w:val="restart"/>
            <w:vAlign w:val="center"/>
          </w:tcPr>
          <w:p w14:paraId="5641D7E4" w14:textId="77777777" w:rsidR="00C413E6" w:rsidRDefault="001D182D">
            <w:pPr>
              <w:spacing w:after="0"/>
              <w:jc w:val="center"/>
            </w:pPr>
            <w:r>
              <w:t>铺垫料</w:t>
            </w:r>
          </w:p>
        </w:tc>
        <w:tc>
          <w:tcPr>
            <w:tcW w:w="1057" w:type="dxa"/>
            <w:vMerge w:val="restart"/>
            <w:vAlign w:val="center"/>
          </w:tcPr>
          <w:p w14:paraId="370431E0" w14:textId="77777777" w:rsidR="00C413E6" w:rsidRDefault="001D182D">
            <w:pPr>
              <w:spacing w:after="0"/>
              <w:jc w:val="center"/>
            </w:pPr>
            <w:r>
              <w:t>毡垫</w:t>
            </w:r>
          </w:p>
        </w:tc>
        <w:tc>
          <w:tcPr>
            <w:tcW w:w="1057" w:type="dxa"/>
            <w:vAlign w:val="center"/>
          </w:tcPr>
          <w:p w14:paraId="36FA355E" w14:textId="77777777" w:rsidR="00C413E6" w:rsidRDefault="001D182D">
            <w:pPr>
              <w:spacing w:after="0"/>
              <w:jc w:val="center"/>
            </w:pPr>
            <w:r>
              <w:t>棕纤维垫、椰丝垫强度</w:t>
            </w:r>
          </w:p>
        </w:tc>
        <w:tc>
          <w:tcPr>
            <w:tcW w:w="2416" w:type="dxa"/>
            <w:vAlign w:val="center"/>
          </w:tcPr>
          <w:p w14:paraId="37DE2C91" w14:textId="77777777" w:rsidR="00C413E6" w:rsidRDefault="001D182D">
            <w:pPr>
              <w:spacing w:after="0"/>
              <w:ind w:left="-110" w:right="-110"/>
              <w:jc w:val="center"/>
            </w:pPr>
            <w:r>
              <w:t>QB/T 1952.2-2023</w:t>
            </w:r>
          </w:p>
        </w:tc>
        <w:tc>
          <w:tcPr>
            <w:tcW w:w="2341" w:type="dxa"/>
            <w:vAlign w:val="center"/>
          </w:tcPr>
          <w:p w14:paraId="61609336" w14:textId="77777777" w:rsidR="00C413E6" w:rsidRDefault="001D182D">
            <w:pPr>
              <w:spacing w:after="0"/>
              <w:ind w:left="-110" w:right="-110"/>
              <w:jc w:val="center"/>
            </w:pPr>
            <w:r>
              <w:t>QB/T 1952.2-2023</w:t>
            </w:r>
          </w:p>
        </w:tc>
      </w:tr>
      <w:tr w:rsidR="00C413E6" w14:paraId="1E48DD9D" w14:textId="77777777">
        <w:trPr>
          <w:trHeight w:val="989"/>
          <w:jc w:val="center"/>
        </w:trPr>
        <w:tc>
          <w:tcPr>
            <w:tcW w:w="755" w:type="dxa"/>
            <w:vAlign w:val="center"/>
          </w:tcPr>
          <w:p w14:paraId="7DBA5C93" w14:textId="77777777" w:rsidR="00C413E6" w:rsidRDefault="001D182D">
            <w:pPr>
              <w:spacing w:after="0"/>
              <w:jc w:val="center"/>
            </w:pPr>
            <w:r>
              <w:t>23</w:t>
            </w:r>
          </w:p>
        </w:tc>
        <w:tc>
          <w:tcPr>
            <w:tcW w:w="1049" w:type="dxa"/>
            <w:vMerge/>
            <w:vAlign w:val="center"/>
          </w:tcPr>
          <w:p w14:paraId="717E757A" w14:textId="77777777" w:rsidR="00C413E6" w:rsidRDefault="00C413E6">
            <w:pPr>
              <w:spacing w:after="0"/>
              <w:jc w:val="center"/>
            </w:pPr>
          </w:p>
        </w:tc>
        <w:tc>
          <w:tcPr>
            <w:tcW w:w="1276" w:type="dxa"/>
            <w:vMerge/>
            <w:vAlign w:val="center"/>
          </w:tcPr>
          <w:p w14:paraId="1B6DAFC0" w14:textId="77777777" w:rsidR="00C413E6" w:rsidRDefault="00C413E6">
            <w:pPr>
              <w:spacing w:after="0"/>
              <w:jc w:val="center"/>
            </w:pPr>
          </w:p>
        </w:tc>
        <w:tc>
          <w:tcPr>
            <w:tcW w:w="1057" w:type="dxa"/>
            <w:vMerge/>
            <w:vAlign w:val="center"/>
          </w:tcPr>
          <w:p w14:paraId="59FC17EA" w14:textId="77777777" w:rsidR="00C413E6" w:rsidRDefault="00C413E6">
            <w:pPr>
              <w:spacing w:after="0"/>
              <w:jc w:val="center"/>
            </w:pPr>
          </w:p>
        </w:tc>
        <w:tc>
          <w:tcPr>
            <w:tcW w:w="1057" w:type="dxa"/>
            <w:vAlign w:val="center"/>
          </w:tcPr>
          <w:p w14:paraId="372E4A91" w14:textId="77777777" w:rsidR="00C413E6" w:rsidRDefault="001D182D">
            <w:pPr>
              <w:spacing w:after="0"/>
              <w:jc w:val="center"/>
            </w:pPr>
            <w:r>
              <w:t>化纤（棉、毛）毡强度</w:t>
            </w:r>
          </w:p>
        </w:tc>
        <w:tc>
          <w:tcPr>
            <w:tcW w:w="2416" w:type="dxa"/>
            <w:vAlign w:val="center"/>
          </w:tcPr>
          <w:p w14:paraId="05EF7F5C" w14:textId="77777777" w:rsidR="00C413E6" w:rsidRDefault="001D182D">
            <w:pPr>
              <w:spacing w:after="0"/>
              <w:ind w:left="-110" w:right="-110"/>
              <w:jc w:val="center"/>
            </w:pPr>
            <w:r>
              <w:t>QB/T 1952.2-2023</w:t>
            </w:r>
          </w:p>
        </w:tc>
        <w:tc>
          <w:tcPr>
            <w:tcW w:w="2341" w:type="dxa"/>
            <w:vAlign w:val="center"/>
          </w:tcPr>
          <w:p w14:paraId="4FF5A85D" w14:textId="77777777" w:rsidR="00C413E6" w:rsidRDefault="001D182D">
            <w:pPr>
              <w:spacing w:after="0"/>
              <w:ind w:left="-110" w:right="-110"/>
              <w:jc w:val="center"/>
            </w:pPr>
            <w:r>
              <w:t>QB/T 1952.2-2023</w:t>
            </w:r>
          </w:p>
        </w:tc>
      </w:tr>
      <w:tr w:rsidR="00C413E6" w14:paraId="2DCB7C9C" w14:textId="77777777">
        <w:trPr>
          <w:trHeight w:val="986"/>
          <w:jc w:val="center"/>
        </w:trPr>
        <w:tc>
          <w:tcPr>
            <w:tcW w:w="755" w:type="dxa"/>
            <w:vAlign w:val="center"/>
          </w:tcPr>
          <w:p w14:paraId="6C6AA41A" w14:textId="77777777" w:rsidR="00C413E6" w:rsidRDefault="001D182D">
            <w:pPr>
              <w:spacing w:after="0"/>
              <w:jc w:val="center"/>
            </w:pPr>
            <w:r>
              <w:t>24</w:t>
            </w:r>
          </w:p>
        </w:tc>
        <w:tc>
          <w:tcPr>
            <w:tcW w:w="1049" w:type="dxa"/>
            <w:vMerge/>
            <w:vAlign w:val="center"/>
          </w:tcPr>
          <w:p w14:paraId="52267201" w14:textId="77777777" w:rsidR="00C413E6" w:rsidRDefault="00C413E6">
            <w:pPr>
              <w:spacing w:after="0"/>
              <w:jc w:val="center"/>
            </w:pPr>
          </w:p>
        </w:tc>
        <w:tc>
          <w:tcPr>
            <w:tcW w:w="1276" w:type="dxa"/>
            <w:vMerge/>
            <w:vAlign w:val="center"/>
          </w:tcPr>
          <w:p w14:paraId="27F0743F" w14:textId="77777777" w:rsidR="00C413E6" w:rsidRDefault="00C413E6">
            <w:pPr>
              <w:spacing w:after="0"/>
              <w:jc w:val="center"/>
            </w:pPr>
          </w:p>
        </w:tc>
        <w:tc>
          <w:tcPr>
            <w:tcW w:w="1057" w:type="dxa"/>
            <w:vAlign w:val="center"/>
          </w:tcPr>
          <w:p w14:paraId="4EA84D3B" w14:textId="77777777" w:rsidR="00C413E6" w:rsidRDefault="001D182D">
            <w:pPr>
              <w:spacing w:after="0"/>
              <w:jc w:val="center"/>
            </w:pPr>
            <w:r>
              <w:t>软质泡沫塑料垫</w:t>
            </w:r>
            <w:r>
              <w:t>-</w:t>
            </w:r>
            <w:r>
              <w:t>其他</w:t>
            </w:r>
          </w:p>
        </w:tc>
        <w:tc>
          <w:tcPr>
            <w:tcW w:w="1057" w:type="dxa"/>
            <w:vAlign w:val="center"/>
          </w:tcPr>
          <w:p w14:paraId="29A7C10D" w14:textId="77777777" w:rsidR="00C413E6" w:rsidRDefault="001D182D">
            <w:pPr>
              <w:spacing w:after="0"/>
              <w:jc w:val="center"/>
            </w:pPr>
            <w:r>
              <w:t>拉伸强度</w:t>
            </w:r>
          </w:p>
        </w:tc>
        <w:tc>
          <w:tcPr>
            <w:tcW w:w="2416" w:type="dxa"/>
            <w:vAlign w:val="center"/>
          </w:tcPr>
          <w:p w14:paraId="23A5E9CA" w14:textId="77777777" w:rsidR="00C413E6" w:rsidRDefault="001D182D">
            <w:pPr>
              <w:spacing w:after="0"/>
              <w:ind w:left="-110" w:right="-110"/>
              <w:jc w:val="center"/>
            </w:pPr>
            <w:r>
              <w:t>QB/T 1952.2-2023</w:t>
            </w:r>
          </w:p>
        </w:tc>
        <w:tc>
          <w:tcPr>
            <w:tcW w:w="2341" w:type="dxa"/>
            <w:vAlign w:val="center"/>
          </w:tcPr>
          <w:p w14:paraId="2F06AA99" w14:textId="77777777" w:rsidR="00C413E6" w:rsidRDefault="001D182D">
            <w:pPr>
              <w:spacing w:after="0"/>
              <w:ind w:left="-110" w:right="-110"/>
              <w:jc w:val="center"/>
            </w:pPr>
            <w:r>
              <w:t>GB/T 6344-2008</w:t>
            </w:r>
          </w:p>
        </w:tc>
      </w:tr>
      <w:tr w:rsidR="00C413E6" w14:paraId="493379DC" w14:textId="77777777">
        <w:trPr>
          <w:trHeight w:val="454"/>
          <w:jc w:val="center"/>
        </w:trPr>
        <w:tc>
          <w:tcPr>
            <w:tcW w:w="755" w:type="dxa"/>
            <w:vAlign w:val="center"/>
          </w:tcPr>
          <w:p w14:paraId="72783C05" w14:textId="77777777" w:rsidR="00C413E6" w:rsidRDefault="001D182D">
            <w:pPr>
              <w:spacing w:after="0"/>
              <w:jc w:val="center"/>
            </w:pPr>
            <w:r>
              <w:t>25</w:t>
            </w:r>
          </w:p>
        </w:tc>
        <w:tc>
          <w:tcPr>
            <w:tcW w:w="1049" w:type="dxa"/>
            <w:vMerge/>
            <w:vAlign w:val="center"/>
          </w:tcPr>
          <w:p w14:paraId="09A3735F" w14:textId="77777777" w:rsidR="00C413E6" w:rsidRDefault="00C413E6">
            <w:pPr>
              <w:spacing w:after="0"/>
              <w:jc w:val="center"/>
            </w:pPr>
          </w:p>
        </w:tc>
        <w:tc>
          <w:tcPr>
            <w:tcW w:w="3390" w:type="dxa"/>
            <w:gridSpan w:val="3"/>
            <w:vAlign w:val="center"/>
          </w:tcPr>
          <w:p w14:paraId="5E8DB82F" w14:textId="77777777" w:rsidR="00C413E6" w:rsidRDefault="001D182D">
            <w:pPr>
              <w:spacing w:after="0"/>
              <w:jc w:val="center"/>
            </w:pPr>
            <w:r>
              <w:t>弹簧芯</w:t>
            </w:r>
          </w:p>
        </w:tc>
        <w:tc>
          <w:tcPr>
            <w:tcW w:w="2416" w:type="dxa"/>
            <w:vAlign w:val="center"/>
          </w:tcPr>
          <w:p w14:paraId="7DDFD782" w14:textId="77777777" w:rsidR="00C413E6" w:rsidRDefault="001D182D">
            <w:pPr>
              <w:spacing w:after="0"/>
              <w:ind w:left="-110" w:right="-110"/>
              <w:jc w:val="center"/>
            </w:pPr>
            <w:r>
              <w:t>QB/T 1952.2-2023</w:t>
            </w:r>
          </w:p>
        </w:tc>
        <w:tc>
          <w:tcPr>
            <w:tcW w:w="2341" w:type="dxa"/>
            <w:vAlign w:val="center"/>
          </w:tcPr>
          <w:p w14:paraId="0F5BA0C6" w14:textId="77777777" w:rsidR="00C413E6" w:rsidRDefault="001D182D">
            <w:pPr>
              <w:spacing w:after="0"/>
              <w:ind w:left="-110" w:right="-110"/>
              <w:jc w:val="center"/>
            </w:pPr>
            <w:r>
              <w:t>QB/T 1952.2-2023</w:t>
            </w:r>
          </w:p>
        </w:tc>
      </w:tr>
      <w:tr w:rsidR="00C413E6" w14:paraId="266A4DD8" w14:textId="77777777">
        <w:trPr>
          <w:trHeight w:val="454"/>
          <w:jc w:val="center"/>
        </w:trPr>
        <w:tc>
          <w:tcPr>
            <w:tcW w:w="755" w:type="dxa"/>
            <w:vAlign w:val="center"/>
          </w:tcPr>
          <w:p w14:paraId="56D6D406" w14:textId="77777777" w:rsidR="00C413E6" w:rsidRDefault="001D182D">
            <w:pPr>
              <w:spacing w:after="0"/>
              <w:jc w:val="center"/>
            </w:pPr>
            <w:r>
              <w:t>26</w:t>
            </w:r>
          </w:p>
        </w:tc>
        <w:tc>
          <w:tcPr>
            <w:tcW w:w="1049" w:type="dxa"/>
            <w:vMerge w:val="restart"/>
            <w:vAlign w:val="center"/>
          </w:tcPr>
          <w:p w14:paraId="0A90C1A0" w14:textId="77777777" w:rsidR="00C413E6" w:rsidRDefault="001D182D">
            <w:pPr>
              <w:spacing w:after="0"/>
              <w:jc w:val="center"/>
            </w:pPr>
            <w:r>
              <w:t>耐久性</w:t>
            </w:r>
          </w:p>
        </w:tc>
        <w:tc>
          <w:tcPr>
            <w:tcW w:w="3390" w:type="dxa"/>
            <w:gridSpan w:val="3"/>
            <w:vAlign w:val="center"/>
          </w:tcPr>
          <w:p w14:paraId="6E60C9A0" w14:textId="77777777" w:rsidR="00C413E6" w:rsidRDefault="001D182D">
            <w:pPr>
              <w:spacing w:after="0"/>
              <w:jc w:val="center"/>
            </w:pPr>
            <w:r>
              <w:t>垫面（睡眠区域中心）</w:t>
            </w:r>
          </w:p>
        </w:tc>
        <w:tc>
          <w:tcPr>
            <w:tcW w:w="2416" w:type="dxa"/>
            <w:vAlign w:val="center"/>
          </w:tcPr>
          <w:p w14:paraId="1223E94D" w14:textId="77777777" w:rsidR="00C413E6" w:rsidRDefault="001D182D">
            <w:pPr>
              <w:spacing w:after="0"/>
              <w:ind w:left="-110" w:right="-110"/>
              <w:jc w:val="center"/>
            </w:pPr>
            <w:r>
              <w:t>QB/T 1952.2-2023</w:t>
            </w:r>
          </w:p>
        </w:tc>
        <w:tc>
          <w:tcPr>
            <w:tcW w:w="2341" w:type="dxa"/>
            <w:vAlign w:val="center"/>
          </w:tcPr>
          <w:p w14:paraId="06B9F14A" w14:textId="77777777" w:rsidR="00C413E6" w:rsidRDefault="001D182D">
            <w:pPr>
              <w:spacing w:after="0"/>
              <w:ind w:left="-110" w:right="-110"/>
              <w:jc w:val="center"/>
            </w:pPr>
            <w:r>
              <w:t>QB/T 1952.2-2023</w:t>
            </w:r>
          </w:p>
        </w:tc>
      </w:tr>
      <w:tr w:rsidR="00C413E6" w14:paraId="76B0FC9C" w14:textId="77777777">
        <w:trPr>
          <w:trHeight w:val="454"/>
          <w:jc w:val="center"/>
        </w:trPr>
        <w:tc>
          <w:tcPr>
            <w:tcW w:w="755" w:type="dxa"/>
            <w:vAlign w:val="center"/>
          </w:tcPr>
          <w:p w14:paraId="57392684" w14:textId="77777777" w:rsidR="00C413E6" w:rsidRDefault="001D182D">
            <w:pPr>
              <w:spacing w:after="0"/>
              <w:jc w:val="center"/>
            </w:pPr>
            <w:r>
              <w:t>27</w:t>
            </w:r>
          </w:p>
        </w:tc>
        <w:tc>
          <w:tcPr>
            <w:tcW w:w="1049" w:type="dxa"/>
            <w:vMerge/>
            <w:vAlign w:val="center"/>
          </w:tcPr>
          <w:p w14:paraId="468787FE" w14:textId="77777777" w:rsidR="00C413E6" w:rsidRDefault="00C413E6">
            <w:pPr>
              <w:spacing w:after="0"/>
              <w:jc w:val="center"/>
            </w:pPr>
          </w:p>
        </w:tc>
        <w:tc>
          <w:tcPr>
            <w:tcW w:w="3390" w:type="dxa"/>
            <w:gridSpan w:val="3"/>
            <w:vAlign w:val="center"/>
          </w:tcPr>
          <w:p w14:paraId="587906A5" w14:textId="77777777" w:rsidR="00C413E6" w:rsidRDefault="001D182D">
            <w:pPr>
              <w:spacing w:after="0"/>
              <w:jc w:val="center"/>
            </w:pPr>
            <w:r>
              <w:t>边部</w:t>
            </w:r>
          </w:p>
        </w:tc>
        <w:tc>
          <w:tcPr>
            <w:tcW w:w="2416" w:type="dxa"/>
            <w:vAlign w:val="center"/>
          </w:tcPr>
          <w:p w14:paraId="3600CCF2" w14:textId="77777777" w:rsidR="00C413E6" w:rsidRDefault="001D182D">
            <w:pPr>
              <w:spacing w:after="0"/>
              <w:ind w:left="-110" w:right="-110"/>
              <w:jc w:val="center"/>
            </w:pPr>
            <w:r>
              <w:t>QB/T 1952.2-2023</w:t>
            </w:r>
          </w:p>
        </w:tc>
        <w:tc>
          <w:tcPr>
            <w:tcW w:w="2341" w:type="dxa"/>
            <w:vAlign w:val="center"/>
          </w:tcPr>
          <w:p w14:paraId="57C3340F" w14:textId="77777777" w:rsidR="00C413E6" w:rsidRDefault="001D182D">
            <w:pPr>
              <w:spacing w:after="0"/>
              <w:ind w:left="-110" w:right="-110"/>
              <w:jc w:val="center"/>
            </w:pPr>
            <w:r>
              <w:t>QB/T 1952.2-2023</w:t>
            </w:r>
          </w:p>
        </w:tc>
      </w:tr>
      <w:tr w:rsidR="00C413E6" w14:paraId="56016ED8" w14:textId="77777777">
        <w:trPr>
          <w:trHeight w:val="454"/>
          <w:jc w:val="center"/>
        </w:trPr>
        <w:tc>
          <w:tcPr>
            <w:tcW w:w="9951" w:type="dxa"/>
            <w:gridSpan w:val="7"/>
            <w:vAlign w:val="center"/>
          </w:tcPr>
          <w:p w14:paraId="7ED7F2B7" w14:textId="77777777" w:rsidR="00C413E6" w:rsidRDefault="001D182D">
            <w:pPr>
              <w:spacing w:after="0"/>
            </w:pPr>
            <w:r>
              <w:t>注：</w:t>
            </w:r>
            <w:r>
              <w:t>1.</w:t>
            </w:r>
            <w:r>
              <w:t>复合面料的检验项目为</w:t>
            </w:r>
            <w:r>
              <w:t>QB/T 1952.2-2023</w:t>
            </w:r>
            <w:r>
              <w:t>标准中表</w:t>
            </w:r>
            <w:r>
              <w:t>3</w:t>
            </w:r>
            <w:r>
              <w:t>序号</w:t>
            </w:r>
            <w:r>
              <w:t>5</w:t>
            </w:r>
            <w:r>
              <w:t>、</w:t>
            </w:r>
            <w:r>
              <w:t>10</w:t>
            </w:r>
            <w:r>
              <w:t>和</w:t>
            </w:r>
            <w:r>
              <w:t>12</w:t>
            </w:r>
            <w:r>
              <w:t>；</w:t>
            </w:r>
          </w:p>
          <w:p w14:paraId="3D875509" w14:textId="77777777" w:rsidR="00C413E6" w:rsidRDefault="001D182D">
            <w:pPr>
              <w:spacing w:after="0"/>
              <w:ind w:firstLine="440"/>
            </w:pPr>
            <w:r>
              <w:t>2.</w:t>
            </w:r>
            <w:r>
              <w:t>缝边的检验项目为</w:t>
            </w:r>
            <w:r>
              <w:t>QB/T 1952.2-2023</w:t>
            </w:r>
            <w:r>
              <w:t>标准中表</w:t>
            </w:r>
            <w:r>
              <w:t>3</w:t>
            </w:r>
            <w:r>
              <w:t>序号</w:t>
            </w:r>
            <w:r>
              <w:t>19</w:t>
            </w:r>
            <w:r>
              <w:t>；</w:t>
            </w:r>
          </w:p>
          <w:p w14:paraId="0BD60C2B" w14:textId="77777777" w:rsidR="00C413E6" w:rsidRDefault="001D182D">
            <w:pPr>
              <w:spacing w:after="0"/>
              <w:ind w:firstLine="440"/>
            </w:pPr>
            <w:r>
              <w:t>3.</w:t>
            </w:r>
            <w:r>
              <w:t>拉链的检验项目为</w:t>
            </w:r>
            <w:r>
              <w:t>QB/T 1952.2-2023</w:t>
            </w:r>
            <w:r>
              <w:t>标准中表</w:t>
            </w:r>
            <w:r>
              <w:t>3</w:t>
            </w:r>
            <w:r>
              <w:t>序号</w:t>
            </w:r>
            <w:r>
              <w:t>22</w:t>
            </w:r>
            <w:r>
              <w:t>～</w:t>
            </w:r>
            <w:r>
              <w:t>24</w:t>
            </w:r>
            <w:r>
              <w:t>；</w:t>
            </w:r>
          </w:p>
          <w:p w14:paraId="2D9D958E" w14:textId="77777777" w:rsidR="00C413E6" w:rsidRDefault="001D182D">
            <w:pPr>
              <w:spacing w:after="0"/>
              <w:ind w:firstLine="440"/>
            </w:pPr>
            <w:r>
              <w:t>4.</w:t>
            </w:r>
            <w:r>
              <w:t>弹簧芯的检验项目为</w:t>
            </w:r>
            <w:r>
              <w:t>QB/T 1952.2-2023</w:t>
            </w:r>
            <w:r>
              <w:t>标准中表</w:t>
            </w:r>
            <w:r>
              <w:t>3</w:t>
            </w:r>
            <w:r>
              <w:t>序号</w:t>
            </w:r>
            <w:r>
              <w:t>60</w:t>
            </w:r>
            <w:r>
              <w:t>；</w:t>
            </w:r>
          </w:p>
          <w:p w14:paraId="117F2A73" w14:textId="77777777" w:rsidR="00C413E6" w:rsidRDefault="001D182D">
            <w:pPr>
              <w:spacing w:after="0"/>
              <w:ind w:firstLine="435"/>
            </w:pPr>
            <w:r>
              <w:t>5.</w:t>
            </w:r>
            <w:r>
              <w:t>阻燃性项目检验时：如果试件两铺面用料、工艺、软硬度不一致且两面均可使用时，应分别在产品的两铺面进行测定；</w:t>
            </w:r>
          </w:p>
          <w:p w14:paraId="568C4AA7" w14:textId="77777777" w:rsidR="00C413E6" w:rsidRDefault="001D182D">
            <w:pPr>
              <w:spacing w:after="0"/>
              <w:ind w:firstLine="435"/>
            </w:pPr>
            <w:r>
              <w:t>6.</w:t>
            </w:r>
            <w:r>
              <w:t>如未标注产品使用场所，按家庭用进行检验并判定；</w:t>
            </w:r>
          </w:p>
          <w:p w14:paraId="5F18D071" w14:textId="77777777" w:rsidR="00C413E6" w:rsidRDefault="001D182D">
            <w:pPr>
              <w:spacing w:after="0"/>
              <w:ind w:firstLine="435"/>
            </w:pPr>
            <w:r>
              <w:t>7.</w:t>
            </w:r>
            <w:r>
              <w:t>如未标注产品等级，按合格品进行检验并判定。</w:t>
            </w:r>
          </w:p>
        </w:tc>
      </w:tr>
    </w:tbl>
    <w:p w14:paraId="10062E9C" w14:textId="77777777" w:rsidR="00C413E6" w:rsidRDefault="00C413E6">
      <w:pPr>
        <w:jc w:val="center"/>
      </w:pPr>
    </w:p>
    <w:p w14:paraId="5836DDDA" w14:textId="77777777" w:rsidR="00C413E6" w:rsidRDefault="001D182D">
      <w:r>
        <w:t>棕纤维弹性床垫产品（标注执行标准</w:t>
      </w:r>
      <w:r>
        <w:t>GB/T 26706-2011</w:t>
      </w:r>
      <w:r>
        <w:t>）</w:t>
      </w:r>
    </w:p>
    <w:tbl>
      <w:tblPr>
        <w:tblW w:w="498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352"/>
        <w:gridCol w:w="673"/>
        <w:gridCol w:w="2030"/>
        <w:gridCol w:w="1439"/>
        <w:gridCol w:w="3897"/>
      </w:tblGrid>
      <w:tr w:rsidR="00C413E6" w14:paraId="316BBE94" w14:textId="77777777">
        <w:trPr>
          <w:cantSplit/>
          <w:trHeight w:val="454"/>
          <w:tblHeader/>
          <w:jc w:val="center"/>
        </w:trPr>
        <w:tc>
          <w:tcPr>
            <w:tcW w:w="352" w:type="dxa"/>
            <w:vAlign w:val="center"/>
          </w:tcPr>
          <w:p w14:paraId="4BE9E377" w14:textId="77777777" w:rsidR="00C413E6" w:rsidRDefault="001D182D">
            <w:pPr>
              <w:spacing w:after="0"/>
              <w:jc w:val="center"/>
            </w:pPr>
            <w:r>
              <w:t>序号</w:t>
            </w:r>
          </w:p>
        </w:tc>
        <w:tc>
          <w:tcPr>
            <w:tcW w:w="2703" w:type="dxa"/>
            <w:gridSpan w:val="2"/>
            <w:vAlign w:val="center"/>
          </w:tcPr>
          <w:p w14:paraId="66C81BF4" w14:textId="77777777" w:rsidR="00C413E6" w:rsidRDefault="001D182D">
            <w:pPr>
              <w:spacing w:after="0"/>
              <w:jc w:val="center"/>
            </w:pPr>
            <w:r>
              <w:t>检验项目</w:t>
            </w:r>
          </w:p>
        </w:tc>
        <w:tc>
          <w:tcPr>
            <w:tcW w:w="1439" w:type="dxa"/>
            <w:vAlign w:val="center"/>
          </w:tcPr>
          <w:p w14:paraId="25E543AC" w14:textId="77777777" w:rsidR="00C413E6" w:rsidRDefault="001D182D">
            <w:pPr>
              <w:spacing w:after="0"/>
              <w:jc w:val="center"/>
            </w:pPr>
            <w:r>
              <w:t>检验依据</w:t>
            </w:r>
          </w:p>
        </w:tc>
        <w:tc>
          <w:tcPr>
            <w:tcW w:w="1598" w:type="dxa"/>
            <w:vAlign w:val="center"/>
          </w:tcPr>
          <w:p w14:paraId="6761E3C4" w14:textId="77777777" w:rsidR="00C413E6" w:rsidRDefault="001D182D">
            <w:pPr>
              <w:spacing w:after="0"/>
              <w:jc w:val="center"/>
            </w:pPr>
            <w:r>
              <w:t>检验方法</w:t>
            </w:r>
          </w:p>
        </w:tc>
      </w:tr>
      <w:tr w:rsidR="00C413E6" w14:paraId="034EB70B" w14:textId="77777777">
        <w:trPr>
          <w:trHeight w:val="714"/>
          <w:jc w:val="center"/>
        </w:trPr>
        <w:tc>
          <w:tcPr>
            <w:tcW w:w="352" w:type="dxa"/>
            <w:vAlign w:val="center"/>
          </w:tcPr>
          <w:p w14:paraId="0D7B0E95" w14:textId="77777777" w:rsidR="00C413E6" w:rsidRDefault="001D182D">
            <w:pPr>
              <w:spacing w:after="0"/>
              <w:jc w:val="center"/>
            </w:pPr>
            <w:r>
              <w:t>1</w:t>
            </w:r>
          </w:p>
        </w:tc>
        <w:tc>
          <w:tcPr>
            <w:tcW w:w="2703" w:type="dxa"/>
            <w:gridSpan w:val="2"/>
            <w:vAlign w:val="center"/>
          </w:tcPr>
          <w:p w14:paraId="44EB234D" w14:textId="77777777" w:rsidR="00C413E6" w:rsidRDefault="001D182D">
            <w:pPr>
              <w:spacing w:after="0"/>
              <w:jc w:val="center"/>
            </w:pPr>
            <w:r>
              <w:t>面料及复合面料物理性能</w:t>
            </w:r>
            <w:r>
              <w:t>-</w:t>
            </w:r>
            <w:r>
              <w:t>耐摩擦色牢度</w:t>
            </w:r>
          </w:p>
        </w:tc>
        <w:tc>
          <w:tcPr>
            <w:tcW w:w="1439" w:type="dxa"/>
            <w:vAlign w:val="center"/>
          </w:tcPr>
          <w:p w14:paraId="0BB60B28" w14:textId="77777777" w:rsidR="00C413E6" w:rsidRDefault="001D182D">
            <w:pPr>
              <w:spacing w:after="0"/>
              <w:jc w:val="center"/>
            </w:pPr>
            <w:r>
              <w:t>GB/T 26706-2011</w:t>
            </w:r>
          </w:p>
        </w:tc>
        <w:tc>
          <w:tcPr>
            <w:tcW w:w="1598" w:type="dxa"/>
            <w:vAlign w:val="center"/>
          </w:tcPr>
          <w:p w14:paraId="61D6AA43" w14:textId="77777777" w:rsidR="00C413E6" w:rsidRDefault="001D182D">
            <w:pPr>
              <w:spacing w:after="0"/>
              <w:ind w:left="-110" w:right="-110"/>
              <w:jc w:val="center"/>
            </w:pPr>
            <w:r>
              <w:t>GB/T 3920-2008</w:t>
            </w:r>
          </w:p>
        </w:tc>
      </w:tr>
      <w:tr w:rsidR="00C413E6" w14:paraId="087A0405" w14:textId="77777777">
        <w:trPr>
          <w:trHeight w:val="454"/>
          <w:jc w:val="center"/>
        </w:trPr>
        <w:tc>
          <w:tcPr>
            <w:tcW w:w="352" w:type="dxa"/>
            <w:vAlign w:val="center"/>
          </w:tcPr>
          <w:p w14:paraId="7DD0C748" w14:textId="77777777" w:rsidR="00C413E6" w:rsidRDefault="001D182D">
            <w:pPr>
              <w:spacing w:after="0"/>
              <w:jc w:val="center"/>
            </w:pPr>
            <w:r>
              <w:t>2</w:t>
            </w:r>
          </w:p>
        </w:tc>
        <w:tc>
          <w:tcPr>
            <w:tcW w:w="673" w:type="dxa"/>
            <w:vMerge w:val="restart"/>
            <w:vAlign w:val="center"/>
          </w:tcPr>
          <w:p w14:paraId="4D7A0E64" w14:textId="77777777" w:rsidR="00C413E6" w:rsidRDefault="001D182D">
            <w:pPr>
              <w:spacing w:after="0"/>
              <w:jc w:val="center"/>
            </w:pPr>
            <w:r>
              <w:t>芯料物理性能</w:t>
            </w:r>
          </w:p>
        </w:tc>
        <w:tc>
          <w:tcPr>
            <w:tcW w:w="938" w:type="dxa"/>
            <w:vAlign w:val="center"/>
          </w:tcPr>
          <w:p w14:paraId="5E86FF33" w14:textId="77777777" w:rsidR="00C413E6" w:rsidRDefault="001D182D">
            <w:pPr>
              <w:spacing w:after="0"/>
              <w:jc w:val="center"/>
            </w:pPr>
            <w:r>
              <w:t>含水率</w:t>
            </w:r>
          </w:p>
        </w:tc>
        <w:tc>
          <w:tcPr>
            <w:tcW w:w="1439" w:type="dxa"/>
            <w:vAlign w:val="center"/>
          </w:tcPr>
          <w:p w14:paraId="7BF91E71" w14:textId="77777777" w:rsidR="00C413E6" w:rsidRDefault="001D182D">
            <w:pPr>
              <w:spacing w:after="0"/>
              <w:jc w:val="center"/>
            </w:pPr>
            <w:r>
              <w:t>GB/T 26706-2011</w:t>
            </w:r>
          </w:p>
        </w:tc>
        <w:tc>
          <w:tcPr>
            <w:tcW w:w="1598" w:type="dxa"/>
            <w:vAlign w:val="center"/>
          </w:tcPr>
          <w:p w14:paraId="1F11C9DE" w14:textId="77777777" w:rsidR="00C413E6" w:rsidRDefault="001D182D">
            <w:pPr>
              <w:spacing w:after="0"/>
              <w:ind w:left="-110" w:right="-110"/>
              <w:jc w:val="center"/>
            </w:pPr>
            <w:r>
              <w:t>GB/T 26706-2011</w:t>
            </w:r>
          </w:p>
        </w:tc>
      </w:tr>
      <w:tr w:rsidR="00C413E6" w14:paraId="5A7BCE94" w14:textId="77777777">
        <w:trPr>
          <w:trHeight w:val="454"/>
          <w:jc w:val="center"/>
        </w:trPr>
        <w:tc>
          <w:tcPr>
            <w:tcW w:w="352" w:type="dxa"/>
            <w:vAlign w:val="center"/>
          </w:tcPr>
          <w:p w14:paraId="4BF8FA66" w14:textId="77777777" w:rsidR="00C413E6" w:rsidRDefault="001D182D">
            <w:pPr>
              <w:spacing w:after="0"/>
              <w:jc w:val="center"/>
            </w:pPr>
            <w:r>
              <w:t>3</w:t>
            </w:r>
          </w:p>
        </w:tc>
        <w:tc>
          <w:tcPr>
            <w:tcW w:w="673" w:type="dxa"/>
            <w:vMerge/>
            <w:vAlign w:val="center"/>
          </w:tcPr>
          <w:p w14:paraId="29AAF8F1" w14:textId="77777777" w:rsidR="00C413E6" w:rsidRDefault="00C413E6">
            <w:pPr>
              <w:spacing w:after="0"/>
              <w:jc w:val="center"/>
            </w:pPr>
          </w:p>
        </w:tc>
        <w:tc>
          <w:tcPr>
            <w:tcW w:w="938" w:type="dxa"/>
            <w:vAlign w:val="center"/>
          </w:tcPr>
          <w:p w14:paraId="1F1CFFE2" w14:textId="77777777" w:rsidR="00C413E6" w:rsidRDefault="001D182D">
            <w:pPr>
              <w:spacing w:after="0"/>
              <w:jc w:val="center"/>
            </w:pPr>
            <w:r>
              <w:t>压缩永久变形</w:t>
            </w:r>
          </w:p>
        </w:tc>
        <w:tc>
          <w:tcPr>
            <w:tcW w:w="1439" w:type="dxa"/>
            <w:vAlign w:val="center"/>
          </w:tcPr>
          <w:p w14:paraId="36913BC5" w14:textId="77777777" w:rsidR="00C413E6" w:rsidRDefault="001D182D">
            <w:pPr>
              <w:spacing w:after="0"/>
              <w:jc w:val="center"/>
            </w:pPr>
            <w:r>
              <w:t>GB/T 26706-2011</w:t>
            </w:r>
          </w:p>
        </w:tc>
        <w:tc>
          <w:tcPr>
            <w:tcW w:w="1598" w:type="dxa"/>
            <w:vAlign w:val="center"/>
          </w:tcPr>
          <w:p w14:paraId="7CAED705" w14:textId="77777777" w:rsidR="00C413E6" w:rsidRDefault="001D182D">
            <w:pPr>
              <w:spacing w:after="0"/>
              <w:ind w:left="-110" w:right="-110"/>
              <w:jc w:val="center"/>
            </w:pPr>
            <w:r>
              <w:t>GB/T 26706-2011</w:t>
            </w:r>
          </w:p>
        </w:tc>
      </w:tr>
      <w:tr w:rsidR="00C413E6" w14:paraId="4D94D988" w14:textId="77777777">
        <w:trPr>
          <w:trHeight w:val="526"/>
          <w:jc w:val="center"/>
        </w:trPr>
        <w:tc>
          <w:tcPr>
            <w:tcW w:w="352" w:type="dxa"/>
            <w:vAlign w:val="center"/>
          </w:tcPr>
          <w:p w14:paraId="5AB0F608" w14:textId="77777777" w:rsidR="00C413E6" w:rsidRDefault="001D182D">
            <w:pPr>
              <w:spacing w:after="0"/>
              <w:jc w:val="center"/>
            </w:pPr>
            <w:r>
              <w:t>4</w:t>
            </w:r>
          </w:p>
        </w:tc>
        <w:tc>
          <w:tcPr>
            <w:tcW w:w="2703" w:type="dxa"/>
            <w:gridSpan w:val="2"/>
            <w:vAlign w:val="center"/>
          </w:tcPr>
          <w:p w14:paraId="51DB6AD2" w14:textId="77777777" w:rsidR="00C413E6" w:rsidRDefault="001D182D">
            <w:pPr>
              <w:spacing w:after="0"/>
              <w:jc w:val="center"/>
            </w:pPr>
            <w:r>
              <w:t>安全卫生要求</w:t>
            </w:r>
          </w:p>
        </w:tc>
        <w:tc>
          <w:tcPr>
            <w:tcW w:w="1439" w:type="dxa"/>
            <w:vAlign w:val="center"/>
          </w:tcPr>
          <w:p w14:paraId="699DD2ED" w14:textId="77777777" w:rsidR="00C413E6" w:rsidRDefault="001D182D">
            <w:pPr>
              <w:spacing w:after="0"/>
              <w:jc w:val="center"/>
            </w:pPr>
            <w:r>
              <w:t>GB/T 26706-2011</w:t>
            </w:r>
          </w:p>
        </w:tc>
        <w:tc>
          <w:tcPr>
            <w:tcW w:w="1598" w:type="dxa"/>
            <w:vAlign w:val="center"/>
          </w:tcPr>
          <w:p w14:paraId="66B1C9BA" w14:textId="77777777" w:rsidR="00C413E6" w:rsidRDefault="001D182D">
            <w:pPr>
              <w:spacing w:after="0"/>
              <w:ind w:left="-110" w:right="-110"/>
              <w:jc w:val="center"/>
            </w:pPr>
            <w:r>
              <w:t>GB/T 26706-2011</w:t>
            </w:r>
          </w:p>
        </w:tc>
      </w:tr>
      <w:tr w:rsidR="00C413E6" w14:paraId="60DDF457" w14:textId="77777777">
        <w:trPr>
          <w:trHeight w:val="454"/>
          <w:jc w:val="center"/>
        </w:trPr>
        <w:tc>
          <w:tcPr>
            <w:tcW w:w="352" w:type="dxa"/>
            <w:vAlign w:val="center"/>
          </w:tcPr>
          <w:p w14:paraId="626A2500" w14:textId="77777777" w:rsidR="00C413E6" w:rsidRDefault="001D182D">
            <w:pPr>
              <w:spacing w:after="0"/>
              <w:jc w:val="center"/>
            </w:pPr>
            <w:r>
              <w:lastRenderedPageBreak/>
              <w:t>5</w:t>
            </w:r>
          </w:p>
        </w:tc>
        <w:tc>
          <w:tcPr>
            <w:tcW w:w="2703" w:type="dxa"/>
            <w:gridSpan w:val="2"/>
            <w:vAlign w:val="center"/>
          </w:tcPr>
          <w:p w14:paraId="1D1A4EBD" w14:textId="77777777" w:rsidR="00C413E6" w:rsidRDefault="001D182D">
            <w:pPr>
              <w:spacing w:after="0"/>
              <w:jc w:val="center"/>
            </w:pPr>
            <w:r>
              <w:t>耐久性要求</w:t>
            </w:r>
          </w:p>
        </w:tc>
        <w:tc>
          <w:tcPr>
            <w:tcW w:w="1439" w:type="dxa"/>
            <w:vAlign w:val="center"/>
          </w:tcPr>
          <w:p w14:paraId="154B650E" w14:textId="77777777" w:rsidR="00C413E6" w:rsidRDefault="001D182D">
            <w:pPr>
              <w:spacing w:after="0"/>
              <w:jc w:val="center"/>
            </w:pPr>
            <w:r>
              <w:t>GB/T 26706-2011</w:t>
            </w:r>
          </w:p>
        </w:tc>
        <w:tc>
          <w:tcPr>
            <w:tcW w:w="1598" w:type="dxa"/>
            <w:vAlign w:val="center"/>
          </w:tcPr>
          <w:p w14:paraId="08708D00" w14:textId="77777777" w:rsidR="00C413E6" w:rsidRDefault="001D182D">
            <w:pPr>
              <w:spacing w:after="0"/>
              <w:ind w:left="-110" w:right="-110"/>
              <w:jc w:val="center"/>
            </w:pPr>
            <w:r>
              <w:t>GB/T 26706-2011</w:t>
            </w:r>
          </w:p>
        </w:tc>
      </w:tr>
      <w:tr w:rsidR="00C413E6" w14:paraId="6B56EB20" w14:textId="77777777">
        <w:trPr>
          <w:trHeight w:val="454"/>
          <w:jc w:val="center"/>
        </w:trPr>
        <w:tc>
          <w:tcPr>
            <w:tcW w:w="352" w:type="dxa"/>
            <w:vAlign w:val="center"/>
          </w:tcPr>
          <w:p w14:paraId="3DF3A86A" w14:textId="77777777" w:rsidR="00C413E6" w:rsidRDefault="001D182D">
            <w:pPr>
              <w:spacing w:after="0"/>
              <w:jc w:val="center"/>
            </w:pPr>
            <w:r>
              <w:t>6</w:t>
            </w:r>
          </w:p>
        </w:tc>
        <w:tc>
          <w:tcPr>
            <w:tcW w:w="2703" w:type="dxa"/>
            <w:gridSpan w:val="2"/>
            <w:vAlign w:val="center"/>
          </w:tcPr>
          <w:p w14:paraId="4790B92F" w14:textId="77777777" w:rsidR="00C413E6" w:rsidRDefault="001D182D">
            <w:pPr>
              <w:spacing w:after="0"/>
              <w:jc w:val="center"/>
            </w:pPr>
            <w:r>
              <w:t>阻燃性要求（抗引燃特性）</w:t>
            </w:r>
          </w:p>
        </w:tc>
        <w:tc>
          <w:tcPr>
            <w:tcW w:w="1439" w:type="dxa"/>
            <w:vAlign w:val="center"/>
          </w:tcPr>
          <w:p w14:paraId="161D0F47" w14:textId="77777777" w:rsidR="00C413E6" w:rsidRDefault="001D182D">
            <w:pPr>
              <w:spacing w:after="0"/>
              <w:jc w:val="center"/>
            </w:pPr>
            <w:r>
              <w:t>GB/T 26706-2011</w:t>
            </w:r>
          </w:p>
        </w:tc>
        <w:tc>
          <w:tcPr>
            <w:tcW w:w="1598" w:type="dxa"/>
            <w:vAlign w:val="center"/>
          </w:tcPr>
          <w:p w14:paraId="73DFCA0B" w14:textId="77777777" w:rsidR="00C413E6" w:rsidRDefault="001D182D">
            <w:pPr>
              <w:spacing w:after="0"/>
              <w:ind w:left="-110" w:right="-110"/>
              <w:jc w:val="center"/>
            </w:pPr>
            <w:r>
              <w:t>GB 17927-2024</w:t>
            </w:r>
          </w:p>
        </w:tc>
      </w:tr>
      <w:tr w:rsidR="00C413E6" w14:paraId="7D458C4E" w14:textId="77777777">
        <w:trPr>
          <w:trHeight w:val="454"/>
          <w:jc w:val="center"/>
        </w:trPr>
        <w:tc>
          <w:tcPr>
            <w:tcW w:w="352" w:type="dxa"/>
            <w:vAlign w:val="center"/>
          </w:tcPr>
          <w:p w14:paraId="00871075" w14:textId="77777777" w:rsidR="00C413E6" w:rsidRDefault="001D182D">
            <w:pPr>
              <w:spacing w:after="0"/>
              <w:jc w:val="center"/>
            </w:pPr>
            <w:r>
              <w:t>7</w:t>
            </w:r>
          </w:p>
        </w:tc>
        <w:tc>
          <w:tcPr>
            <w:tcW w:w="2703" w:type="dxa"/>
            <w:gridSpan w:val="2"/>
            <w:vAlign w:val="center"/>
          </w:tcPr>
          <w:p w14:paraId="588F0649" w14:textId="77777777" w:rsidR="00C413E6" w:rsidRDefault="001D182D">
            <w:pPr>
              <w:spacing w:after="0"/>
              <w:jc w:val="center"/>
            </w:pPr>
            <w:r>
              <w:t>甲醛</w:t>
            </w:r>
          </w:p>
        </w:tc>
        <w:tc>
          <w:tcPr>
            <w:tcW w:w="1439" w:type="dxa"/>
            <w:vAlign w:val="center"/>
          </w:tcPr>
          <w:p w14:paraId="01F0F7B1" w14:textId="77777777" w:rsidR="00C413E6" w:rsidRDefault="001D182D">
            <w:pPr>
              <w:spacing w:after="0"/>
              <w:jc w:val="center"/>
            </w:pPr>
            <w:r>
              <w:t>GB 18584-2024</w:t>
            </w:r>
          </w:p>
        </w:tc>
        <w:tc>
          <w:tcPr>
            <w:tcW w:w="1598" w:type="dxa"/>
            <w:vAlign w:val="center"/>
          </w:tcPr>
          <w:p w14:paraId="145ADFBA" w14:textId="77777777" w:rsidR="00C413E6" w:rsidRDefault="001D182D">
            <w:pPr>
              <w:spacing w:after="0"/>
              <w:jc w:val="center"/>
            </w:pPr>
            <w:r>
              <w:t>GB 18584-2024</w:t>
            </w:r>
          </w:p>
        </w:tc>
      </w:tr>
      <w:tr w:rsidR="00C413E6" w14:paraId="19A7B4CE" w14:textId="77777777">
        <w:trPr>
          <w:trHeight w:val="454"/>
          <w:jc w:val="center"/>
        </w:trPr>
        <w:tc>
          <w:tcPr>
            <w:tcW w:w="352" w:type="dxa"/>
            <w:vAlign w:val="center"/>
          </w:tcPr>
          <w:p w14:paraId="702483D8" w14:textId="77777777" w:rsidR="00C413E6" w:rsidRDefault="001D182D">
            <w:pPr>
              <w:spacing w:after="0"/>
              <w:jc w:val="center"/>
            </w:pPr>
            <w:r>
              <w:t>8</w:t>
            </w:r>
          </w:p>
        </w:tc>
        <w:tc>
          <w:tcPr>
            <w:tcW w:w="2703" w:type="dxa"/>
            <w:gridSpan w:val="2"/>
            <w:vAlign w:val="center"/>
          </w:tcPr>
          <w:p w14:paraId="43E2EAE2" w14:textId="77777777" w:rsidR="00C413E6" w:rsidRDefault="001D182D">
            <w:pPr>
              <w:spacing w:after="0"/>
              <w:jc w:val="center"/>
            </w:pPr>
            <w:r>
              <w:t>苯</w:t>
            </w:r>
          </w:p>
        </w:tc>
        <w:tc>
          <w:tcPr>
            <w:tcW w:w="1439" w:type="dxa"/>
            <w:vAlign w:val="center"/>
          </w:tcPr>
          <w:p w14:paraId="7359ABDA" w14:textId="77777777" w:rsidR="00C413E6" w:rsidRDefault="001D182D">
            <w:pPr>
              <w:spacing w:after="0"/>
              <w:jc w:val="center"/>
            </w:pPr>
            <w:r>
              <w:t>GB 18584-2024</w:t>
            </w:r>
          </w:p>
        </w:tc>
        <w:tc>
          <w:tcPr>
            <w:tcW w:w="1598" w:type="dxa"/>
            <w:vAlign w:val="center"/>
          </w:tcPr>
          <w:p w14:paraId="5222BC89" w14:textId="77777777" w:rsidR="00C413E6" w:rsidRDefault="001D182D">
            <w:pPr>
              <w:spacing w:after="0"/>
              <w:jc w:val="center"/>
            </w:pPr>
            <w:r>
              <w:t>GB 18584-2024</w:t>
            </w:r>
          </w:p>
        </w:tc>
      </w:tr>
      <w:tr w:rsidR="00C413E6" w14:paraId="03775586" w14:textId="77777777">
        <w:trPr>
          <w:trHeight w:val="454"/>
          <w:jc w:val="center"/>
        </w:trPr>
        <w:tc>
          <w:tcPr>
            <w:tcW w:w="352" w:type="dxa"/>
            <w:vAlign w:val="center"/>
          </w:tcPr>
          <w:p w14:paraId="51CFFEED" w14:textId="77777777" w:rsidR="00C413E6" w:rsidRDefault="001D182D">
            <w:pPr>
              <w:spacing w:after="0"/>
              <w:jc w:val="center"/>
            </w:pPr>
            <w:r>
              <w:t>9</w:t>
            </w:r>
          </w:p>
        </w:tc>
        <w:tc>
          <w:tcPr>
            <w:tcW w:w="2703" w:type="dxa"/>
            <w:gridSpan w:val="2"/>
            <w:vAlign w:val="center"/>
          </w:tcPr>
          <w:p w14:paraId="3373BDDD" w14:textId="77777777" w:rsidR="00C413E6" w:rsidRDefault="001D182D">
            <w:pPr>
              <w:spacing w:after="0"/>
              <w:jc w:val="center"/>
            </w:pPr>
            <w:r>
              <w:t>甲苯</w:t>
            </w:r>
          </w:p>
        </w:tc>
        <w:tc>
          <w:tcPr>
            <w:tcW w:w="1439" w:type="dxa"/>
            <w:vAlign w:val="center"/>
          </w:tcPr>
          <w:p w14:paraId="7A47931C" w14:textId="77777777" w:rsidR="00C413E6" w:rsidRDefault="001D182D">
            <w:pPr>
              <w:spacing w:after="0"/>
              <w:jc w:val="center"/>
            </w:pPr>
            <w:r>
              <w:t>GB 18584-2024</w:t>
            </w:r>
          </w:p>
        </w:tc>
        <w:tc>
          <w:tcPr>
            <w:tcW w:w="1598" w:type="dxa"/>
            <w:vAlign w:val="center"/>
          </w:tcPr>
          <w:p w14:paraId="26E3927C" w14:textId="77777777" w:rsidR="00C413E6" w:rsidRDefault="001D182D">
            <w:pPr>
              <w:spacing w:after="0"/>
              <w:jc w:val="center"/>
            </w:pPr>
            <w:r>
              <w:t>GB 18584-2024</w:t>
            </w:r>
          </w:p>
        </w:tc>
      </w:tr>
      <w:tr w:rsidR="00C413E6" w14:paraId="207C3765" w14:textId="77777777">
        <w:trPr>
          <w:trHeight w:val="454"/>
          <w:jc w:val="center"/>
        </w:trPr>
        <w:tc>
          <w:tcPr>
            <w:tcW w:w="352" w:type="dxa"/>
            <w:vAlign w:val="center"/>
          </w:tcPr>
          <w:p w14:paraId="1418AB2E" w14:textId="77777777" w:rsidR="00C413E6" w:rsidRDefault="001D182D">
            <w:pPr>
              <w:spacing w:after="0"/>
              <w:jc w:val="center"/>
            </w:pPr>
            <w:r>
              <w:t>10</w:t>
            </w:r>
          </w:p>
        </w:tc>
        <w:tc>
          <w:tcPr>
            <w:tcW w:w="2703" w:type="dxa"/>
            <w:gridSpan w:val="2"/>
            <w:vAlign w:val="center"/>
          </w:tcPr>
          <w:p w14:paraId="116BD1B7" w14:textId="77777777" w:rsidR="00C413E6" w:rsidRDefault="001D182D">
            <w:pPr>
              <w:spacing w:after="0"/>
              <w:jc w:val="center"/>
            </w:pPr>
            <w:r>
              <w:t>二甲苯（邻、间、对二甲苯之和）</w:t>
            </w:r>
          </w:p>
        </w:tc>
        <w:tc>
          <w:tcPr>
            <w:tcW w:w="1439" w:type="dxa"/>
            <w:vAlign w:val="center"/>
          </w:tcPr>
          <w:p w14:paraId="70591053" w14:textId="77777777" w:rsidR="00C413E6" w:rsidRDefault="001D182D">
            <w:pPr>
              <w:spacing w:after="0"/>
              <w:jc w:val="center"/>
            </w:pPr>
            <w:r>
              <w:t>GB 18584-2024</w:t>
            </w:r>
          </w:p>
        </w:tc>
        <w:tc>
          <w:tcPr>
            <w:tcW w:w="1598" w:type="dxa"/>
            <w:vAlign w:val="center"/>
          </w:tcPr>
          <w:p w14:paraId="23D43EDC" w14:textId="77777777" w:rsidR="00C413E6" w:rsidRDefault="001D182D">
            <w:pPr>
              <w:spacing w:after="0"/>
              <w:jc w:val="center"/>
            </w:pPr>
            <w:r>
              <w:t>GB 18584-2024</w:t>
            </w:r>
          </w:p>
        </w:tc>
      </w:tr>
      <w:tr w:rsidR="00C413E6" w14:paraId="3DE580F3" w14:textId="77777777">
        <w:trPr>
          <w:trHeight w:val="454"/>
          <w:jc w:val="center"/>
        </w:trPr>
        <w:tc>
          <w:tcPr>
            <w:tcW w:w="352" w:type="dxa"/>
            <w:vAlign w:val="center"/>
          </w:tcPr>
          <w:p w14:paraId="5865DD61" w14:textId="77777777" w:rsidR="00C413E6" w:rsidRDefault="001D182D">
            <w:pPr>
              <w:spacing w:after="0"/>
              <w:jc w:val="center"/>
            </w:pPr>
            <w:r>
              <w:t>11</w:t>
            </w:r>
          </w:p>
        </w:tc>
        <w:tc>
          <w:tcPr>
            <w:tcW w:w="2703" w:type="dxa"/>
            <w:gridSpan w:val="2"/>
            <w:vAlign w:val="center"/>
          </w:tcPr>
          <w:p w14:paraId="56EABB36" w14:textId="77777777" w:rsidR="00C413E6" w:rsidRDefault="001D182D">
            <w:pPr>
              <w:spacing w:after="0"/>
              <w:jc w:val="center"/>
            </w:pPr>
            <w:r>
              <w:t>总挥发性有机化合物（</w:t>
            </w:r>
            <w:r>
              <w:t>TVOC</w:t>
            </w:r>
            <w:r>
              <w:t>）</w:t>
            </w:r>
          </w:p>
        </w:tc>
        <w:tc>
          <w:tcPr>
            <w:tcW w:w="1439" w:type="dxa"/>
            <w:vAlign w:val="center"/>
          </w:tcPr>
          <w:p w14:paraId="061CF2D1" w14:textId="77777777" w:rsidR="00C413E6" w:rsidRDefault="001D182D">
            <w:pPr>
              <w:spacing w:after="0"/>
              <w:jc w:val="center"/>
            </w:pPr>
            <w:r>
              <w:t>GB 18584-2024</w:t>
            </w:r>
          </w:p>
        </w:tc>
        <w:tc>
          <w:tcPr>
            <w:tcW w:w="1598" w:type="dxa"/>
            <w:vAlign w:val="center"/>
          </w:tcPr>
          <w:p w14:paraId="1F9BFA7E" w14:textId="77777777" w:rsidR="00C413E6" w:rsidRDefault="001D182D">
            <w:pPr>
              <w:spacing w:after="0"/>
              <w:jc w:val="center"/>
            </w:pPr>
            <w:r>
              <w:t>GB 18584-2024</w:t>
            </w:r>
          </w:p>
        </w:tc>
      </w:tr>
      <w:tr w:rsidR="00C413E6" w14:paraId="1113302B" w14:textId="77777777">
        <w:trPr>
          <w:trHeight w:val="454"/>
          <w:jc w:val="center"/>
        </w:trPr>
        <w:tc>
          <w:tcPr>
            <w:tcW w:w="352" w:type="dxa"/>
            <w:vAlign w:val="center"/>
          </w:tcPr>
          <w:p w14:paraId="2890C791" w14:textId="77777777" w:rsidR="00C413E6" w:rsidRDefault="001D182D">
            <w:pPr>
              <w:spacing w:after="0"/>
              <w:jc w:val="center"/>
            </w:pPr>
            <w:r>
              <w:t>12</w:t>
            </w:r>
          </w:p>
        </w:tc>
        <w:tc>
          <w:tcPr>
            <w:tcW w:w="2703" w:type="dxa"/>
            <w:gridSpan w:val="2"/>
            <w:vAlign w:val="center"/>
          </w:tcPr>
          <w:p w14:paraId="5544BE9F" w14:textId="77777777" w:rsidR="00C413E6" w:rsidRDefault="001D182D">
            <w:pPr>
              <w:spacing w:after="0"/>
              <w:jc w:val="center"/>
            </w:pPr>
            <w:r>
              <w:t>可分解芳香胺染料</w:t>
            </w:r>
          </w:p>
        </w:tc>
        <w:tc>
          <w:tcPr>
            <w:tcW w:w="1439" w:type="dxa"/>
            <w:vAlign w:val="center"/>
          </w:tcPr>
          <w:p w14:paraId="4951B566" w14:textId="77777777" w:rsidR="00C413E6" w:rsidRDefault="001D182D">
            <w:pPr>
              <w:spacing w:after="0"/>
              <w:jc w:val="center"/>
            </w:pPr>
            <w:r>
              <w:t>GB 18584-2024</w:t>
            </w:r>
          </w:p>
        </w:tc>
        <w:tc>
          <w:tcPr>
            <w:tcW w:w="1598" w:type="dxa"/>
            <w:vAlign w:val="center"/>
          </w:tcPr>
          <w:p w14:paraId="5EA8E983" w14:textId="77777777" w:rsidR="00C413E6" w:rsidRDefault="001D182D">
            <w:pPr>
              <w:spacing w:after="0"/>
              <w:jc w:val="center"/>
            </w:pPr>
            <w:r>
              <w:t>GB/T 40904-2021</w:t>
            </w:r>
          </w:p>
        </w:tc>
      </w:tr>
      <w:tr w:rsidR="00C413E6" w14:paraId="34269855" w14:textId="77777777">
        <w:trPr>
          <w:trHeight w:val="454"/>
          <w:jc w:val="center"/>
        </w:trPr>
        <w:tc>
          <w:tcPr>
            <w:tcW w:w="8391" w:type="dxa"/>
            <w:gridSpan w:val="5"/>
            <w:vAlign w:val="center"/>
          </w:tcPr>
          <w:p w14:paraId="282B927A" w14:textId="77777777" w:rsidR="00C413E6" w:rsidRDefault="001D182D">
            <w:pPr>
              <w:spacing w:after="0"/>
            </w:pPr>
            <w:r>
              <w:t>注：</w:t>
            </w:r>
            <w:r>
              <w:t>1.</w:t>
            </w:r>
            <w:r>
              <w:t>安全卫生要求的检验项目为</w:t>
            </w:r>
            <w:r>
              <w:t>GB/T 26706—2011</w:t>
            </w:r>
            <w:r>
              <w:t>中序号</w:t>
            </w:r>
            <w:r>
              <w:t>31</w:t>
            </w:r>
            <w:r>
              <w:t>、</w:t>
            </w:r>
            <w:r>
              <w:t>33</w:t>
            </w:r>
            <w:r>
              <w:t>～</w:t>
            </w:r>
            <w:r>
              <w:t>37</w:t>
            </w:r>
            <w:r>
              <w:t>；</w:t>
            </w:r>
          </w:p>
          <w:p w14:paraId="2A9F1648" w14:textId="77777777" w:rsidR="00C413E6" w:rsidRDefault="001D182D">
            <w:pPr>
              <w:spacing w:after="0"/>
              <w:ind w:left="-110" w:right="-110"/>
            </w:pPr>
            <w:r>
              <w:t xml:space="preserve">     2.</w:t>
            </w:r>
            <w:r>
              <w:t>如未标注产品使用场所，按家庭用进行检验并判定。</w:t>
            </w:r>
          </w:p>
        </w:tc>
      </w:tr>
    </w:tbl>
    <w:p w14:paraId="47AEB5FE" w14:textId="77777777" w:rsidR="00C413E6" w:rsidRDefault="00C413E6">
      <w:pPr>
        <w:jc w:val="center"/>
      </w:pPr>
    </w:p>
    <w:p w14:paraId="1488A532" w14:textId="77777777" w:rsidR="00C413E6" w:rsidRDefault="001D182D">
      <w:r>
        <w:t>棕纤维弹性床垫产品（标注执行标准</w:t>
      </w:r>
      <w:r>
        <w:t>GB/T 26706-2025</w:t>
      </w:r>
      <w:r>
        <w:t>）</w:t>
      </w:r>
    </w:p>
    <w:tbl>
      <w:tblPr>
        <w:tblW w:w="494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7"/>
        <w:gridCol w:w="528"/>
        <w:gridCol w:w="1708"/>
        <w:gridCol w:w="1636"/>
        <w:gridCol w:w="4116"/>
      </w:tblGrid>
      <w:tr w:rsidR="00C413E6" w14:paraId="10B3053F" w14:textId="77777777">
        <w:trPr>
          <w:cantSplit/>
          <w:trHeight w:val="454"/>
          <w:jc w:val="center"/>
        </w:trPr>
        <w:tc>
          <w:tcPr>
            <w:tcW w:w="356" w:type="dxa"/>
            <w:vAlign w:val="center"/>
          </w:tcPr>
          <w:p w14:paraId="5936336C" w14:textId="77777777" w:rsidR="00C413E6" w:rsidRDefault="001D182D">
            <w:pPr>
              <w:spacing w:after="0"/>
              <w:jc w:val="center"/>
            </w:pPr>
            <w:r>
              <w:t>序号</w:t>
            </w:r>
          </w:p>
        </w:tc>
        <w:tc>
          <w:tcPr>
            <w:tcW w:w="2246" w:type="dxa"/>
            <w:gridSpan w:val="2"/>
            <w:vAlign w:val="center"/>
          </w:tcPr>
          <w:p w14:paraId="0F5FA249" w14:textId="77777777" w:rsidR="00C413E6" w:rsidRDefault="001D182D">
            <w:pPr>
              <w:spacing w:after="0"/>
              <w:jc w:val="center"/>
            </w:pPr>
            <w:r>
              <w:t>检验项目</w:t>
            </w:r>
          </w:p>
        </w:tc>
        <w:tc>
          <w:tcPr>
            <w:tcW w:w="1650" w:type="dxa"/>
            <w:vAlign w:val="center"/>
          </w:tcPr>
          <w:p w14:paraId="62E17B25" w14:textId="77777777" w:rsidR="00C413E6" w:rsidRDefault="001D182D">
            <w:pPr>
              <w:spacing w:after="0"/>
              <w:jc w:val="center"/>
            </w:pPr>
            <w:r>
              <w:t>检验依据</w:t>
            </w:r>
          </w:p>
        </w:tc>
        <w:tc>
          <w:tcPr>
            <w:tcW w:w="1660" w:type="dxa"/>
            <w:vAlign w:val="center"/>
          </w:tcPr>
          <w:p w14:paraId="7F3E3638" w14:textId="77777777" w:rsidR="00C413E6" w:rsidRDefault="001D182D">
            <w:pPr>
              <w:spacing w:after="0"/>
              <w:jc w:val="center"/>
            </w:pPr>
            <w:r>
              <w:t>检验方法</w:t>
            </w:r>
          </w:p>
        </w:tc>
      </w:tr>
      <w:tr w:rsidR="00C413E6" w14:paraId="451E609D" w14:textId="77777777">
        <w:trPr>
          <w:cantSplit/>
          <w:trHeight w:val="454"/>
          <w:jc w:val="center"/>
        </w:trPr>
        <w:tc>
          <w:tcPr>
            <w:tcW w:w="356" w:type="dxa"/>
            <w:vAlign w:val="center"/>
          </w:tcPr>
          <w:p w14:paraId="3EDD01F3" w14:textId="77777777" w:rsidR="00C413E6" w:rsidRDefault="001D182D">
            <w:pPr>
              <w:spacing w:after="0"/>
              <w:jc w:val="center"/>
            </w:pPr>
            <w:r>
              <w:t>1</w:t>
            </w:r>
          </w:p>
        </w:tc>
        <w:tc>
          <w:tcPr>
            <w:tcW w:w="2246" w:type="dxa"/>
            <w:gridSpan w:val="2"/>
            <w:vAlign w:val="center"/>
          </w:tcPr>
          <w:p w14:paraId="3FA0ACBB" w14:textId="77777777" w:rsidR="00C413E6" w:rsidRDefault="001D182D">
            <w:pPr>
              <w:spacing w:after="0"/>
              <w:jc w:val="center"/>
            </w:pPr>
            <w:r>
              <w:t>外观性能</w:t>
            </w:r>
          </w:p>
        </w:tc>
        <w:tc>
          <w:tcPr>
            <w:tcW w:w="1650" w:type="dxa"/>
            <w:vAlign w:val="center"/>
          </w:tcPr>
          <w:p w14:paraId="120F5987" w14:textId="77777777" w:rsidR="00C413E6" w:rsidRDefault="001D182D">
            <w:pPr>
              <w:spacing w:after="0"/>
              <w:jc w:val="center"/>
            </w:pPr>
            <w:r>
              <w:t>GB/T 26706-2025</w:t>
            </w:r>
          </w:p>
        </w:tc>
        <w:tc>
          <w:tcPr>
            <w:tcW w:w="1660" w:type="dxa"/>
            <w:vAlign w:val="center"/>
          </w:tcPr>
          <w:p w14:paraId="71EA507B" w14:textId="77777777" w:rsidR="00C413E6" w:rsidRDefault="001D182D">
            <w:pPr>
              <w:spacing w:after="0"/>
              <w:jc w:val="center"/>
            </w:pPr>
            <w:r>
              <w:t>GB/T 26706-2025</w:t>
            </w:r>
          </w:p>
        </w:tc>
      </w:tr>
      <w:tr w:rsidR="00C413E6" w14:paraId="664F6252" w14:textId="77777777">
        <w:trPr>
          <w:cantSplit/>
          <w:trHeight w:val="454"/>
          <w:jc w:val="center"/>
        </w:trPr>
        <w:tc>
          <w:tcPr>
            <w:tcW w:w="356" w:type="dxa"/>
            <w:vAlign w:val="center"/>
          </w:tcPr>
          <w:p w14:paraId="396D5076" w14:textId="77777777" w:rsidR="00C413E6" w:rsidRDefault="001D182D">
            <w:pPr>
              <w:spacing w:after="0"/>
              <w:jc w:val="center"/>
            </w:pPr>
            <w:r>
              <w:t>2</w:t>
            </w:r>
          </w:p>
        </w:tc>
        <w:tc>
          <w:tcPr>
            <w:tcW w:w="2246" w:type="dxa"/>
            <w:gridSpan w:val="2"/>
            <w:vAlign w:val="center"/>
          </w:tcPr>
          <w:p w14:paraId="31B48826" w14:textId="77777777" w:rsidR="00C413E6" w:rsidRDefault="001D182D">
            <w:pPr>
              <w:spacing w:after="0"/>
              <w:jc w:val="center"/>
            </w:pPr>
            <w:r>
              <w:t>安全卫生性能</w:t>
            </w:r>
          </w:p>
        </w:tc>
        <w:tc>
          <w:tcPr>
            <w:tcW w:w="1650" w:type="dxa"/>
            <w:vAlign w:val="center"/>
          </w:tcPr>
          <w:p w14:paraId="75D7E601" w14:textId="77777777" w:rsidR="00C413E6" w:rsidRDefault="001D182D">
            <w:pPr>
              <w:spacing w:after="0"/>
              <w:jc w:val="center"/>
            </w:pPr>
            <w:r>
              <w:t>GB/T 26706-2025</w:t>
            </w:r>
          </w:p>
        </w:tc>
        <w:tc>
          <w:tcPr>
            <w:tcW w:w="1660" w:type="dxa"/>
            <w:vAlign w:val="center"/>
          </w:tcPr>
          <w:p w14:paraId="769FAA26" w14:textId="77777777" w:rsidR="00C413E6" w:rsidRDefault="001D182D">
            <w:pPr>
              <w:spacing w:after="0"/>
              <w:jc w:val="center"/>
            </w:pPr>
            <w:r>
              <w:t>GB/T 26706-2025</w:t>
            </w:r>
          </w:p>
        </w:tc>
      </w:tr>
      <w:tr w:rsidR="00C413E6" w14:paraId="11D2FC50" w14:textId="77777777">
        <w:trPr>
          <w:cantSplit/>
          <w:trHeight w:val="454"/>
          <w:jc w:val="center"/>
        </w:trPr>
        <w:tc>
          <w:tcPr>
            <w:tcW w:w="356" w:type="dxa"/>
            <w:vAlign w:val="center"/>
          </w:tcPr>
          <w:p w14:paraId="0E7BE0FF" w14:textId="77777777" w:rsidR="00C413E6" w:rsidRDefault="001D182D">
            <w:pPr>
              <w:spacing w:after="0"/>
              <w:jc w:val="center"/>
            </w:pPr>
            <w:r>
              <w:t>3</w:t>
            </w:r>
          </w:p>
        </w:tc>
        <w:tc>
          <w:tcPr>
            <w:tcW w:w="2246" w:type="dxa"/>
            <w:gridSpan w:val="2"/>
            <w:vAlign w:val="center"/>
          </w:tcPr>
          <w:p w14:paraId="41735E1E" w14:textId="77777777" w:rsidR="00C413E6" w:rsidRDefault="001D182D">
            <w:pPr>
              <w:spacing w:after="0"/>
              <w:jc w:val="center"/>
            </w:pPr>
            <w:r>
              <w:t>安全卫生性能</w:t>
            </w:r>
            <w:r>
              <w:t>-</w:t>
            </w:r>
            <w:r>
              <w:t>阻燃性</w:t>
            </w:r>
          </w:p>
        </w:tc>
        <w:tc>
          <w:tcPr>
            <w:tcW w:w="1650" w:type="dxa"/>
            <w:vAlign w:val="center"/>
          </w:tcPr>
          <w:p w14:paraId="01EE89AE" w14:textId="77777777" w:rsidR="00C413E6" w:rsidRDefault="001D182D">
            <w:pPr>
              <w:spacing w:after="0"/>
              <w:jc w:val="center"/>
            </w:pPr>
            <w:r>
              <w:t>GB/T 26706-2025</w:t>
            </w:r>
          </w:p>
        </w:tc>
        <w:tc>
          <w:tcPr>
            <w:tcW w:w="1660" w:type="dxa"/>
            <w:vAlign w:val="center"/>
          </w:tcPr>
          <w:p w14:paraId="37249774" w14:textId="77777777" w:rsidR="00C413E6" w:rsidRDefault="001D182D">
            <w:pPr>
              <w:spacing w:after="0"/>
              <w:jc w:val="center"/>
            </w:pPr>
            <w:r>
              <w:t>GB 17927-2024</w:t>
            </w:r>
          </w:p>
        </w:tc>
      </w:tr>
      <w:tr w:rsidR="00C413E6" w14:paraId="00EFCB1E" w14:textId="77777777">
        <w:trPr>
          <w:cantSplit/>
          <w:trHeight w:val="665"/>
          <w:jc w:val="center"/>
        </w:trPr>
        <w:tc>
          <w:tcPr>
            <w:tcW w:w="356" w:type="dxa"/>
            <w:vAlign w:val="center"/>
          </w:tcPr>
          <w:p w14:paraId="662631E5" w14:textId="77777777" w:rsidR="00C413E6" w:rsidRDefault="001D182D">
            <w:pPr>
              <w:spacing w:after="0"/>
              <w:jc w:val="center"/>
            </w:pPr>
            <w:r>
              <w:t>4</w:t>
            </w:r>
          </w:p>
        </w:tc>
        <w:tc>
          <w:tcPr>
            <w:tcW w:w="2246" w:type="dxa"/>
            <w:gridSpan w:val="2"/>
            <w:vAlign w:val="center"/>
          </w:tcPr>
          <w:p w14:paraId="62551E2B" w14:textId="77777777" w:rsidR="00C413E6" w:rsidRDefault="001D182D">
            <w:pPr>
              <w:spacing w:after="0"/>
              <w:jc w:val="center"/>
            </w:pPr>
            <w:r>
              <w:t>理化性能</w:t>
            </w:r>
            <w:r>
              <w:t>-</w:t>
            </w:r>
            <w:r>
              <w:t>复合面料</w:t>
            </w:r>
            <w:r>
              <w:t>-</w:t>
            </w:r>
            <w:r>
              <w:t>面料</w:t>
            </w:r>
            <w:r>
              <w:t>-</w:t>
            </w:r>
            <w:r>
              <w:t>耐干摩擦色牢度</w:t>
            </w:r>
          </w:p>
        </w:tc>
        <w:tc>
          <w:tcPr>
            <w:tcW w:w="1650" w:type="dxa"/>
            <w:vAlign w:val="center"/>
          </w:tcPr>
          <w:p w14:paraId="76733AC0" w14:textId="77777777" w:rsidR="00C413E6" w:rsidRDefault="001D182D">
            <w:pPr>
              <w:spacing w:after="0"/>
              <w:jc w:val="center"/>
            </w:pPr>
            <w:r>
              <w:t>GB/T 26706-2025</w:t>
            </w:r>
          </w:p>
        </w:tc>
        <w:tc>
          <w:tcPr>
            <w:tcW w:w="1660" w:type="dxa"/>
            <w:vAlign w:val="center"/>
          </w:tcPr>
          <w:p w14:paraId="3DA1BD81" w14:textId="77777777" w:rsidR="00C413E6" w:rsidRDefault="001D182D">
            <w:pPr>
              <w:spacing w:after="0"/>
              <w:jc w:val="center"/>
            </w:pPr>
            <w:r>
              <w:t>GB/T 3920-2008</w:t>
            </w:r>
          </w:p>
        </w:tc>
      </w:tr>
      <w:tr w:rsidR="00C413E6" w14:paraId="4A41FCA5" w14:textId="77777777">
        <w:trPr>
          <w:cantSplit/>
          <w:trHeight w:val="673"/>
          <w:jc w:val="center"/>
        </w:trPr>
        <w:tc>
          <w:tcPr>
            <w:tcW w:w="356" w:type="dxa"/>
            <w:vAlign w:val="center"/>
          </w:tcPr>
          <w:p w14:paraId="0A4FFBCB" w14:textId="77777777" w:rsidR="00C413E6" w:rsidRDefault="001D182D">
            <w:pPr>
              <w:spacing w:after="0"/>
              <w:jc w:val="center"/>
            </w:pPr>
            <w:r>
              <w:t>5</w:t>
            </w:r>
          </w:p>
        </w:tc>
        <w:tc>
          <w:tcPr>
            <w:tcW w:w="2246" w:type="dxa"/>
            <w:gridSpan w:val="2"/>
            <w:vAlign w:val="center"/>
          </w:tcPr>
          <w:p w14:paraId="397B4F93" w14:textId="77777777" w:rsidR="00C413E6" w:rsidRDefault="001D182D">
            <w:pPr>
              <w:spacing w:after="0"/>
              <w:jc w:val="center"/>
            </w:pPr>
            <w:r>
              <w:t>理化性能</w:t>
            </w:r>
            <w:r>
              <w:t>-</w:t>
            </w:r>
            <w:r>
              <w:t>芯料</w:t>
            </w:r>
            <w:r>
              <w:t>-</w:t>
            </w:r>
            <w:r>
              <w:t>棕纤维弹性材料含水率</w:t>
            </w:r>
          </w:p>
        </w:tc>
        <w:tc>
          <w:tcPr>
            <w:tcW w:w="1650" w:type="dxa"/>
            <w:vAlign w:val="center"/>
          </w:tcPr>
          <w:p w14:paraId="4AA87B8D" w14:textId="77777777" w:rsidR="00C413E6" w:rsidRDefault="001D182D">
            <w:pPr>
              <w:spacing w:after="0"/>
              <w:jc w:val="center"/>
            </w:pPr>
            <w:r>
              <w:t>GB/T 26706-2025</w:t>
            </w:r>
          </w:p>
        </w:tc>
        <w:tc>
          <w:tcPr>
            <w:tcW w:w="1660" w:type="dxa"/>
            <w:vAlign w:val="center"/>
          </w:tcPr>
          <w:p w14:paraId="3C98BAC5" w14:textId="77777777" w:rsidR="00C413E6" w:rsidRDefault="001D182D">
            <w:pPr>
              <w:spacing w:after="0"/>
              <w:jc w:val="center"/>
            </w:pPr>
            <w:r>
              <w:t>GB/T 26706-2025</w:t>
            </w:r>
          </w:p>
        </w:tc>
      </w:tr>
      <w:tr w:rsidR="00C413E6" w14:paraId="724C0640" w14:textId="77777777">
        <w:trPr>
          <w:cantSplit/>
          <w:trHeight w:val="454"/>
          <w:jc w:val="center"/>
        </w:trPr>
        <w:tc>
          <w:tcPr>
            <w:tcW w:w="356" w:type="dxa"/>
            <w:vAlign w:val="center"/>
          </w:tcPr>
          <w:p w14:paraId="6086210D" w14:textId="77777777" w:rsidR="00C413E6" w:rsidRDefault="001D182D">
            <w:pPr>
              <w:spacing w:after="0"/>
              <w:jc w:val="center"/>
            </w:pPr>
            <w:r>
              <w:t>6</w:t>
            </w:r>
          </w:p>
        </w:tc>
        <w:tc>
          <w:tcPr>
            <w:tcW w:w="2246" w:type="dxa"/>
            <w:gridSpan w:val="2"/>
            <w:vAlign w:val="center"/>
          </w:tcPr>
          <w:p w14:paraId="14AEEB22" w14:textId="77777777" w:rsidR="00C413E6" w:rsidRDefault="001D182D">
            <w:pPr>
              <w:spacing w:after="0"/>
              <w:jc w:val="center"/>
            </w:pPr>
            <w:r>
              <w:t>耐久性要求</w:t>
            </w:r>
          </w:p>
        </w:tc>
        <w:tc>
          <w:tcPr>
            <w:tcW w:w="1650" w:type="dxa"/>
            <w:vAlign w:val="center"/>
          </w:tcPr>
          <w:p w14:paraId="157F310D" w14:textId="77777777" w:rsidR="00C413E6" w:rsidRDefault="001D182D">
            <w:pPr>
              <w:spacing w:after="0"/>
              <w:jc w:val="center"/>
            </w:pPr>
            <w:r>
              <w:t>GB/T 26706-2025</w:t>
            </w:r>
          </w:p>
        </w:tc>
        <w:tc>
          <w:tcPr>
            <w:tcW w:w="1660" w:type="dxa"/>
            <w:vAlign w:val="center"/>
          </w:tcPr>
          <w:p w14:paraId="4B896DF4" w14:textId="77777777" w:rsidR="00C413E6" w:rsidRDefault="001D182D">
            <w:pPr>
              <w:spacing w:after="0"/>
              <w:jc w:val="center"/>
            </w:pPr>
            <w:r>
              <w:t>GB/T 26706-2025</w:t>
            </w:r>
          </w:p>
        </w:tc>
      </w:tr>
      <w:tr w:rsidR="00C413E6" w14:paraId="3B9AEC57" w14:textId="77777777">
        <w:trPr>
          <w:cantSplit/>
          <w:trHeight w:val="454"/>
          <w:jc w:val="center"/>
        </w:trPr>
        <w:tc>
          <w:tcPr>
            <w:tcW w:w="356" w:type="dxa"/>
            <w:vAlign w:val="center"/>
          </w:tcPr>
          <w:p w14:paraId="6998B291" w14:textId="77777777" w:rsidR="00C413E6" w:rsidRDefault="001D182D">
            <w:pPr>
              <w:spacing w:after="0"/>
              <w:jc w:val="center"/>
            </w:pPr>
            <w:r>
              <w:t>7</w:t>
            </w:r>
          </w:p>
        </w:tc>
        <w:tc>
          <w:tcPr>
            <w:tcW w:w="530" w:type="dxa"/>
            <w:vMerge w:val="restart"/>
            <w:vAlign w:val="center"/>
          </w:tcPr>
          <w:p w14:paraId="2207657B" w14:textId="77777777" w:rsidR="00C413E6" w:rsidRDefault="001D182D">
            <w:pPr>
              <w:spacing w:after="0"/>
              <w:jc w:val="center"/>
            </w:pPr>
            <w:r>
              <w:t>有害物</w:t>
            </w:r>
            <w:r>
              <w:lastRenderedPageBreak/>
              <w:t>质限量</w:t>
            </w:r>
          </w:p>
        </w:tc>
        <w:tc>
          <w:tcPr>
            <w:tcW w:w="803" w:type="dxa"/>
            <w:vAlign w:val="center"/>
          </w:tcPr>
          <w:p w14:paraId="10CCDC61" w14:textId="77777777" w:rsidR="00C413E6" w:rsidRDefault="001D182D">
            <w:pPr>
              <w:spacing w:after="0"/>
              <w:jc w:val="center"/>
            </w:pPr>
            <w:r>
              <w:lastRenderedPageBreak/>
              <w:t>甲醛</w:t>
            </w:r>
          </w:p>
        </w:tc>
        <w:tc>
          <w:tcPr>
            <w:tcW w:w="1650" w:type="dxa"/>
            <w:vAlign w:val="center"/>
          </w:tcPr>
          <w:p w14:paraId="1E2F2DA9" w14:textId="77777777" w:rsidR="00C413E6" w:rsidRDefault="001D182D">
            <w:pPr>
              <w:spacing w:after="0"/>
              <w:jc w:val="center"/>
            </w:pPr>
            <w:r>
              <w:t>GB 18584-2024</w:t>
            </w:r>
          </w:p>
        </w:tc>
        <w:tc>
          <w:tcPr>
            <w:tcW w:w="1660" w:type="dxa"/>
            <w:vAlign w:val="center"/>
          </w:tcPr>
          <w:p w14:paraId="12F77D9F" w14:textId="77777777" w:rsidR="00C413E6" w:rsidRDefault="001D182D">
            <w:pPr>
              <w:spacing w:after="0"/>
              <w:jc w:val="center"/>
            </w:pPr>
            <w:r>
              <w:t>GB 18584-2024</w:t>
            </w:r>
          </w:p>
        </w:tc>
      </w:tr>
      <w:tr w:rsidR="00C413E6" w14:paraId="4CA0062C" w14:textId="77777777">
        <w:trPr>
          <w:cantSplit/>
          <w:trHeight w:val="454"/>
          <w:jc w:val="center"/>
        </w:trPr>
        <w:tc>
          <w:tcPr>
            <w:tcW w:w="356" w:type="dxa"/>
            <w:vAlign w:val="center"/>
          </w:tcPr>
          <w:p w14:paraId="4169AC8F" w14:textId="77777777" w:rsidR="00C413E6" w:rsidRDefault="001D182D">
            <w:pPr>
              <w:spacing w:after="0"/>
              <w:jc w:val="center"/>
            </w:pPr>
            <w:r>
              <w:t>8</w:t>
            </w:r>
          </w:p>
        </w:tc>
        <w:tc>
          <w:tcPr>
            <w:tcW w:w="530" w:type="dxa"/>
            <w:vMerge/>
            <w:vAlign w:val="center"/>
          </w:tcPr>
          <w:p w14:paraId="0E0DB375" w14:textId="77777777" w:rsidR="00C413E6" w:rsidRDefault="00C413E6">
            <w:pPr>
              <w:spacing w:after="0"/>
              <w:jc w:val="center"/>
            </w:pPr>
          </w:p>
        </w:tc>
        <w:tc>
          <w:tcPr>
            <w:tcW w:w="803" w:type="dxa"/>
            <w:vAlign w:val="center"/>
          </w:tcPr>
          <w:p w14:paraId="3EAA4A40" w14:textId="77777777" w:rsidR="00C413E6" w:rsidRDefault="001D182D">
            <w:pPr>
              <w:spacing w:after="0"/>
              <w:jc w:val="center"/>
            </w:pPr>
            <w:r>
              <w:t>苯</w:t>
            </w:r>
          </w:p>
        </w:tc>
        <w:tc>
          <w:tcPr>
            <w:tcW w:w="1650" w:type="dxa"/>
            <w:vAlign w:val="center"/>
          </w:tcPr>
          <w:p w14:paraId="25EF3C50" w14:textId="77777777" w:rsidR="00C413E6" w:rsidRDefault="001D182D">
            <w:pPr>
              <w:spacing w:after="0"/>
              <w:jc w:val="center"/>
            </w:pPr>
            <w:r>
              <w:t>GB 18584-2024</w:t>
            </w:r>
          </w:p>
        </w:tc>
        <w:tc>
          <w:tcPr>
            <w:tcW w:w="1660" w:type="dxa"/>
            <w:vAlign w:val="center"/>
          </w:tcPr>
          <w:p w14:paraId="65E99257" w14:textId="77777777" w:rsidR="00C413E6" w:rsidRDefault="001D182D">
            <w:pPr>
              <w:spacing w:after="0"/>
              <w:jc w:val="center"/>
            </w:pPr>
            <w:r>
              <w:t>GB 18584-2024</w:t>
            </w:r>
          </w:p>
        </w:tc>
      </w:tr>
      <w:tr w:rsidR="00C413E6" w14:paraId="75578B59" w14:textId="77777777">
        <w:trPr>
          <w:cantSplit/>
          <w:trHeight w:val="454"/>
          <w:jc w:val="center"/>
        </w:trPr>
        <w:tc>
          <w:tcPr>
            <w:tcW w:w="356" w:type="dxa"/>
            <w:vAlign w:val="center"/>
          </w:tcPr>
          <w:p w14:paraId="32199569" w14:textId="77777777" w:rsidR="00C413E6" w:rsidRDefault="001D182D">
            <w:pPr>
              <w:spacing w:after="0"/>
              <w:jc w:val="center"/>
            </w:pPr>
            <w:r>
              <w:lastRenderedPageBreak/>
              <w:t>9</w:t>
            </w:r>
          </w:p>
        </w:tc>
        <w:tc>
          <w:tcPr>
            <w:tcW w:w="530" w:type="dxa"/>
            <w:vMerge/>
            <w:vAlign w:val="center"/>
          </w:tcPr>
          <w:p w14:paraId="1A85A54E" w14:textId="77777777" w:rsidR="00C413E6" w:rsidRDefault="00C413E6">
            <w:pPr>
              <w:spacing w:after="0"/>
              <w:jc w:val="center"/>
            </w:pPr>
          </w:p>
        </w:tc>
        <w:tc>
          <w:tcPr>
            <w:tcW w:w="803" w:type="dxa"/>
            <w:vAlign w:val="center"/>
          </w:tcPr>
          <w:p w14:paraId="142351BE" w14:textId="77777777" w:rsidR="00C413E6" w:rsidRDefault="001D182D">
            <w:pPr>
              <w:spacing w:after="0"/>
              <w:jc w:val="center"/>
            </w:pPr>
            <w:r>
              <w:t>甲苯</w:t>
            </w:r>
          </w:p>
        </w:tc>
        <w:tc>
          <w:tcPr>
            <w:tcW w:w="1650" w:type="dxa"/>
            <w:vAlign w:val="center"/>
          </w:tcPr>
          <w:p w14:paraId="2A03A68A" w14:textId="77777777" w:rsidR="00C413E6" w:rsidRDefault="001D182D">
            <w:pPr>
              <w:spacing w:after="0"/>
              <w:jc w:val="center"/>
            </w:pPr>
            <w:r>
              <w:t>GB 18584-2024</w:t>
            </w:r>
          </w:p>
        </w:tc>
        <w:tc>
          <w:tcPr>
            <w:tcW w:w="1660" w:type="dxa"/>
            <w:vAlign w:val="center"/>
          </w:tcPr>
          <w:p w14:paraId="6918BEAB" w14:textId="77777777" w:rsidR="00C413E6" w:rsidRDefault="001D182D">
            <w:pPr>
              <w:spacing w:after="0"/>
              <w:jc w:val="center"/>
            </w:pPr>
            <w:r>
              <w:t>GB 18584-2024</w:t>
            </w:r>
          </w:p>
        </w:tc>
      </w:tr>
      <w:tr w:rsidR="00C413E6" w14:paraId="5DBB0D6E" w14:textId="77777777">
        <w:trPr>
          <w:cantSplit/>
          <w:trHeight w:val="724"/>
          <w:jc w:val="center"/>
        </w:trPr>
        <w:tc>
          <w:tcPr>
            <w:tcW w:w="356" w:type="dxa"/>
            <w:vAlign w:val="center"/>
          </w:tcPr>
          <w:p w14:paraId="3A89BE62" w14:textId="77777777" w:rsidR="00C413E6" w:rsidRDefault="001D182D">
            <w:pPr>
              <w:spacing w:after="0"/>
              <w:jc w:val="center"/>
            </w:pPr>
            <w:r>
              <w:t>10</w:t>
            </w:r>
          </w:p>
        </w:tc>
        <w:tc>
          <w:tcPr>
            <w:tcW w:w="530" w:type="dxa"/>
            <w:vMerge/>
            <w:vAlign w:val="center"/>
          </w:tcPr>
          <w:p w14:paraId="5159828D" w14:textId="77777777" w:rsidR="00C413E6" w:rsidRDefault="00C413E6">
            <w:pPr>
              <w:spacing w:after="0"/>
              <w:jc w:val="center"/>
            </w:pPr>
          </w:p>
        </w:tc>
        <w:tc>
          <w:tcPr>
            <w:tcW w:w="803" w:type="dxa"/>
            <w:vAlign w:val="center"/>
          </w:tcPr>
          <w:p w14:paraId="71F249F7" w14:textId="77777777" w:rsidR="00C413E6" w:rsidRDefault="001D182D">
            <w:pPr>
              <w:spacing w:after="0"/>
              <w:jc w:val="center"/>
            </w:pPr>
            <w:r>
              <w:t>二甲苯（邻、间、对二甲苯之和）</w:t>
            </w:r>
          </w:p>
        </w:tc>
        <w:tc>
          <w:tcPr>
            <w:tcW w:w="1650" w:type="dxa"/>
            <w:vAlign w:val="center"/>
          </w:tcPr>
          <w:p w14:paraId="770C7466" w14:textId="77777777" w:rsidR="00C413E6" w:rsidRDefault="001D182D">
            <w:pPr>
              <w:spacing w:after="0"/>
              <w:jc w:val="center"/>
            </w:pPr>
            <w:r>
              <w:t>GB 18584-2024</w:t>
            </w:r>
          </w:p>
        </w:tc>
        <w:tc>
          <w:tcPr>
            <w:tcW w:w="1660" w:type="dxa"/>
            <w:vAlign w:val="center"/>
          </w:tcPr>
          <w:p w14:paraId="33DA6E02" w14:textId="77777777" w:rsidR="00C413E6" w:rsidRDefault="001D182D">
            <w:pPr>
              <w:spacing w:after="0"/>
              <w:jc w:val="center"/>
            </w:pPr>
            <w:r>
              <w:t>GB 18584-2024</w:t>
            </w:r>
          </w:p>
        </w:tc>
      </w:tr>
      <w:tr w:rsidR="00C413E6" w14:paraId="22905369" w14:textId="77777777">
        <w:trPr>
          <w:cantSplit/>
          <w:trHeight w:val="692"/>
          <w:jc w:val="center"/>
        </w:trPr>
        <w:tc>
          <w:tcPr>
            <w:tcW w:w="356" w:type="dxa"/>
            <w:vAlign w:val="center"/>
          </w:tcPr>
          <w:p w14:paraId="6BFF1278" w14:textId="77777777" w:rsidR="00C413E6" w:rsidRDefault="001D182D">
            <w:pPr>
              <w:spacing w:after="0"/>
              <w:jc w:val="center"/>
            </w:pPr>
            <w:r>
              <w:t>11</w:t>
            </w:r>
          </w:p>
        </w:tc>
        <w:tc>
          <w:tcPr>
            <w:tcW w:w="530" w:type="dxa"/>
            <w:vMerge/>
            <w:vAlign w:val="center"/>
          </w:tcPr>
          <w:p w14:paraId="337479CF" w14:textId="77777777" w:rsidR="00C413E6" w:rsidRDefault="00C413E6">
            <w:pPr>
              <w:spacing w:after="0"/>
              <w:jc w:val="center"/>
            </w:pPr>
          </w:p>
        </w:tc>
        <w:tc>
          <w:tcPr>
            <w:tcW w:w="803" w:type="dxa"/>
            <w:vAlign w:val="center"/>
          </w:tcPr>
          <w:p w14:paraId="1671C98D" w14:textId="77777777" w:rsidR="00C413E6" w:rsidRDefault="001D182D">
            <w:pPr>
              <w:spacing w:after="0"/>
              <w:jc w:val="center"/>
            </w:pPr>
            <w:r>
              <w:t>总挥发性有机化合物（</w:t>
            </w:r>
            <w:r>
              <w:t>TVOC</w:t>
            </w:r>
            <w:r>
              <w:t>）</w:t>
            </w:r>
          </w:p>
        </w:tc>
        <w:tc>
          <w:tcPr>
            <w:tcW w:w="1650" w:type="dxa"/>
            <w:vAlign w:val="center"/>
          </w:tcPr>
          <w:p w14:paraId="264DE76A" w14:textId="77777777" w:rsidR="00C413E6" w:rsidRDefault="001D182D">
            <w:pPr>
              <w:spacing w:after="0"/>
              <w:jc w:val="center"/>
            </w:pPr>
            <w:r>
              <w:t>GB 18584-2024</w:t>
            </w:r>
          </w:p>
        </w:tc>
        <w:tc>
          <w:tcPr>
            <w:tcW w:w="1660" w:type="dxa"/>
            <w:vAlign w:val="center"/>
          </w:tcPr>
          <w:p w14:paraId="15B38209" w14:textId="77777777" w:rsidR="00C413E6" w:rsidRDefault="001D182D">
            <w:pPr>
              <w:spacing w:after="0"/>
              <w:jc w:val="center"/>
            </w:pPr>
            <w:r>
              <w:t>GB 18584-2024</w:t>
            </w:r>
          </w:p>
        </w:tc>
      </w:tr>
      <w:tr w:rsidR="00C413E6" w14:paraId="7B52FAFF" w14:textId="77777777">
        <w:trPr>
          <w:cantSplit/>
          <w:trHeight w:val="702"/>
          <w:jc w:val="center"/>
        </w:trPr>
        <w:tc>
          <w:tcPr>
            <w:tcW w:w="356" w:type="dxa"/>
            <w:vAlign w:val="center"/>
          </w:tcPr>
          <w:p w14:paraId="15DCA935" w14:textId="77777777" w:rsidR="00C413E6" w:rsidRDefault="001D182D">
            <w:pPr>
              <w:spacing w:after="0"/>
              <w:jc w:val="center"/>
            </w:pPr>
            <w:r>
              <w:t>12</w:t>
            </w:r>
          </w:p>
        </w:tc>
        <w:tc>
          <w:tcPr>
            <w:tcW w:w="530" w:type="dxa"/>
            <w:vMerge/>
            <w:vAlign w:val="center"/>
          </w:tcPr>
          <w:p w14:paraId="4D54035C" w14:textId="77777777" w:rsidR="00C413E6" w:rsidRDefault="00C413E6">
            <w:pPr>
              <w:spacing w:after="0"/>
              <w:jc w:val="center"/>
            </w:pPr>
          </w:p>
        </w:tc>
        <w:tc>
          <w:tcPr>
            <w:tcW w:w="803" w:type="dxa"/>
            <w:vAlign w:val="center"/>
          </w:tcPr>
          <w:p w14:paraId="2B11C79A" w14:textId="77777777" w:rsidR="00C413E6" w:rsidRDefault="001D182D">
            <w:pPr>
              <w:spacing w:after="0"/>
              <w:jc w:val="center"/>
            </w:pPr>
            <w:r>
              <w:t>可分解芳香胺染料</w:t>
            </w:r>
          </w:p>
        </w:tc>
        <w:tc>
          <w:tcPr>
            <w:tcW w:w="1650" w:type="dxa"/>
            <w:vAlign w:val="center"/>
          </w:tcPr>
          <w:p w14:paraId="642316FD" w14:textId="77777777" w:rsidR="00C413E6" w:rsidRDefault="001D182D">
            <w:pPr>
              <w:spacing w:after="0"/>
              <w:jc w:val="center"/>
            </w:pPr>
            <w:r>
              <w:t>GB 18584-2024</w:t>
            </w:r>
          </w:p>
        </w:tc>
        <w:tc>
          <w:tcPr>
            <w:tcW w:w="1660" w:type="dxa"/>
            <w:vAlign w:val="center"/>
          </w:tcPr>
          <w:p w14:paraId="3135E305" w14:textId="77777777" w:rsidR="00C413E6" w:rsidRDefault="001D182D">
            <w:pPr>
              <w:spacing w:after="0"/>
              <w:jc w:val="center"/>
            </w:pPr>
            <w:r>
              <w:t>GB/T 40904-2021</w:t>
            </w:r>
          </w:p>
        </w:tc>
      </w:tr>
      <w:tr w:rsidR="00C413E6" w14:paraId="05242428" w14:textId="77777777">
        <w:trPr>
          <w:cantSplit/>
          <w:trHeight w:val="454"/>
          <w:jc w:val="center"/>
        </w:trPr>
        <w:tc>
          <w:tcPr>
            <w:tcW w:w="8425" w:type="dxa"/>
            <w:gridSpan w:val="5"/>
            <w:vAlign w:val="center"/>
          </w:tcPr>
          <w:p w14:paraId="39741414" w14:textId="77777777" w:rsidR="00C413E6" w:rsidRDefault="001D182D">
            <w:pPr>
              <w:spacing w:after="0"/>
            </w:pPr>
            <w:r>
              <w:t>注：</w:t>
            </w:r>
            <w:r>
              <w:t>1.</w:t>
            </w:r>
            <w:r>
              <w:t>外观性能的检验项目为</w:t>
            </w:r>
            <w:r>
              <w:t>GB/T 26706-2025</w:t>
            </w:r>
            <w:r>
              <w:t>表</w:t>
            </w:r>
            <w:r>
              <w:t>3</w:t>
            </w:r>
            <w:r>
              <w:t>中序号</w:t>
            </w:r>
            <w:r>
              <w:t>5</w:t>
            </w:r>
            <w:r>
              <w:t>、</w:t>
            </w:r>
            <w:r>
              <w:t>10</w:t>
            </w:r>
            <w:r>
              <w:t>～</w:t>
            </w:r>
            <w:r>
              <w:t>14</w:t>
            </w:r>
            <w:r>
              <w:t>、</w:t>
            </w:r>
            <w:r>
              <w:t>18</w:t>
            </w:r>
            <w:r>
              <w:t>～</w:t>
            </w:r>
            <w:r>
              <w:t>24</w:t>
            </w:r>
            <w:r>
              <w:t>。</w:t>
            </w:r>
          </w:p>
          <w:p w14:paraId="35331E74" w14:textId="77777777" w:rsidR="00C413E6" w:rsidRDefault="001D182D">
            <w:pPr>
              <w:spacing w:after="0"/>
            </w:pPr>
            <w:r>
              <w:t>2.</w:t>
            </w:r>
            <w:r>
              <w:t>安全卫生性能的检验项目为</w:t>
            </w:r>
            <w:r>
              <w:t>GB/T 26706-2025</w:t>
            </w:r>
            <w:r>
              <w:t>表</w:t>
            </w:r>
            <w:r>
              <w:t>3</w:t>
            </w:r>
            <w:r>
              <w:t>中序号</w:t>
            </w:r>
            <w:r>
              <w:t>26</w:t>
            </w:r>
            <w:r>
              <w:t>～</w:t>
            </w:r>
            <w:r>
              <w:t>31</w:t>
            </w:r>
            <w:r>
              <w:t>、</w:t>
            </w:r>
            <w:r>
              <w:t>34</w:t>
            </w:r>
            <w:r>
              <w:t>。</w:t>
            </w:r>
          </w:p>
        </w:tc>
      </w:tr>
    </w:tbl>
    <w:p w14:paraId="568BC81B" w14:textId="77777777" w:rsidR="00C413E6" w:rsidRDefault="001D182D">
      <w:r>
        <w:t>办公椅产品</w:t>
      </w:r>
    </w:p>
    <w:tbl>
      <w:tblPr>
        <w:tblW w:w="494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
        <w:gridCol w:w="666"/>
        <w:gridCol w:w="2156"/>
        <w:gridCol w:w="1290"/>
        <w:gridCol w:w="3877"/>
      </w:tblGrid>
      <w:tr w:rsidR="00C413E6" w14:paraId="24B70E3D" w14:textId="77777777">
        <w:trPr>
          <w:cantSplit/>
          <w:trHeight w:val="454"/>
          <w:jc w:val="center"/>
        </w:trPr>
        <w:tc>
          <w:tcPr>
            <w:tcW w:w="353" w:type="dxa"/>
            <w:vAlign w:val="center"/>
          </w:tcPr>
          <w:p w14:paraId="4B8888C7" w14:textId="77777777" w:rsidR="00C413E6" w:rsidRDefault="001D182D">
            <w:pPr>
              <w:spacing w:after="0"/>
              <w:jc w:val="center"/>
            </w:pPr>
            <w:r>
              <w:t>序号</w:t>
            </w:r>
          </w:p>
        </w:tc>
        <w:tc>
          <w:tcPr>
            <w:tcW w:w="2843" w:type="dxa"/>
            <w:gridSpan w:val="2"/>
            <w:vAlign w:val="center"/>
          </w:tcPr>
          <w:p w14:paraId="4FF41362" w14:textId="77777777" w:rsidR="00C413E6" w:rsidRDefault="001D182D">
            <w:pPr>
              <w:spacing w:after="0"/>
              <w:jc w:val="center"/>
            </w:pPr>
            <w:r>
              <w:t>检验项目</w:t>
            </w:r>
          </w:p>
        </w:tc>
        <w:tc>
          <w:tcPr>
            <w:tcW w:w="1298" w:type="dxa"/>
            <w:vAlign w:val="center"/>
          </w:tcPr>
          <w:p w14:paraId="61986F51" w14:textId="77777777" w:rsidR="00C413E6" w:rsidRDefault="001D182D">
            <w:pPr>
              <w:spacing w:after="0"/>
              <w:jc w:val="center"/>
            </w:pPr>
            <w:r>
              <w:t>检验依据</w:t>
            </w:r>
          </w:p>
        </w:tc>
        <w:tc>
          <w:tcPr>
            <w:tcW w:w="1662" w:type="dxa"/>
            <w:vAlign w:val="center"/>
          </w:tcPr>
          <w:p w14:paraId="2FF352AA" w14:textId="77777777" w:rsidR="00C413E6" w:rsidRDefault="001D182D">
            <w:pPr>
              <w:spacing w:after="0"/>
              <w:jc w:val="center"/>
            </w:pPr>
            <w:r>
              <w:t>检验方法</w:t>
            </w:r>
          </w:p>
        </w:tc>
      </w:tr>
      <w:tr w:rsidR="00C413E6" w14:paraId="46A05C86" w14:textId="77777777">
        <w:trPr>
          <w:cantSplit/>
          <w:trHeight w:val="454"/>
          <w:jc w:val="center"/>
        </w:trPr>
        <w:tc>
          <w:tcPr>
            <w:tcW w:w="353" w:type="dxa"/>
            <w:vAlign w:val="center"/>
          </w:tcPr>
          <w:p w14:paraId="1DAA02C5" w14:textId="77777777" w:rsidR="00C413E6" w:rsidRDefault="001D182D">
            <w:pPr>
              <w:spacing w:after="0"/>
              <w:jc w:val="center"/>
            </w:pPr>
            <w:r>
              <w:t>1</w:t>
            </w:r>
          </w:p>
        </w:tc>
        <w:tc>
          <w:tcPr>
            <w:tcW w:w="667" w:type="dxa"/>
            <w:vMerge w:val="restart"/>
            <w:vAlign w:val="center"/>
          </w:tcPr>
          <w:p w14:paraId="1E38F36B" w14:textId="77777777" w:rsidR="00C413E6" w:rsidRDefault="001D182D">
            <w:pPr>
              <w:spacing w:after="0"/>
              <w:jc w:val="center"/>
            </w:pPr>
            <w:r>
              <w:t>软质聚氨酯泡沫塑料</w:t>
            </w:r>
          </w:p>
        </w:tc>
        <w:tc>
          <w:tcPr>
            <w:tcW w:w="1020" w:type="dxa"/>
            <w:vAlign w:val="center"/>
          </w:tcPr>
          <w:p w14:paraId="09DF1E06" w14:textId="77777777" w:rsidR="00C413E6" w:rsidRDefault="001D182D">
            <w:pPr>
              <w:spacing w:after="0"/>
              <w:jc w:val="center"/>
            </w:pPr>
            <w:r>
              <w:t>密度</w:t>
            </w:r>
          </w:p>
        </w:tc>
        <w:tc>
          <w:tcPr>
            <w:tcW w:w="1298" w:type="dxa"/>
            <w:vAlign w:val="center"/>
          </w:tcPr>
          <w:p w14:paraId="4F8F90F7" w14:textId="77777777" w:rsidR="00C413E6" w:rsidRDefault="001D182D">
            <w:pPr>
              <w:spacing w:after="0"/>
              <w:jc w:val="center"/>
            </w:pPr>
            <w:r>
              <w:t>QB/T 2280-2016</w:t>
            </w:r>
          </w:p>
        </w:tc>
        <w:tc>
          <w:tcPr>
            <w:tcW w:w="1662" w:type="dxa"/>
            <w:vAlign w:val="center"/>
          </w:tcPr>
          <w:p w14:paraId="51B923D4" w14:textId="77777777" w:rsidR="00C413E6" w:rsidRDefault="001D182D">
            <w:pPr>
              <w:spacing w:after="0"/>
              <w:jc w:val="center"/>
            </w:pPr>
            <w:r>
              <w:t>GB/T 6343-2009</w:t>
            </w:r>
          </w:p>
        </w:tc>
      </w:tr>
      <w:tr w:rsidR="00C413E6" w14:paraId="403B2861" w14:textId="77777777">
        <w:trPr>
          <w:cantSplit/>
          <w:trHeight w:val="454"/>
          <w:jc w:val="center"/>
        </w:trPr>
        <w:tc>
          <w:tcPr>
            <w:tcW w:w="353" w:type="dxa"/>
            <w:vAlign w:val="center"/>
          </w:tcPr>
          <w:p w14:paraId="110A58B9" w14:textId="77777777" w:rsidR="00C413E6" w:rsidRDefault="001D182D">
            <w:pPr>
              <w:spacing w:after="0"/>
              <w:jc w:val="center"/>
            </w:pPr>
            <w:r>
              <w:t>2</w:t>
            </w:r>
          </w:p>
        </w:tc>
        <w:tc>
          <w:tcPr>
            <w:tcW w:w="667" w:type="dxa"/>
            <w:vMerge/>
            <w:vAlign w:val="center"/>
          </w:tcPr>
          <w:p w14:paraId="54FA7517" w14:textId="77777777" w:rsidR="00C413E6" w:rsidRDefault="00C413E6">
            <w:pPr>
              <w:spacing w:after="0"/>
              <w:jc w:val="center"/>
            </w:pPr>
          </w:p>
        </w:tc>
        <w:tc>
          <w:tcPr>
            <w:tcW w:w="1020" w:type="dxa"/>
            <w:vAlign w:val="center"/>
          </w:tcPr>
          <w:p w14:paraId="276AE2ED" w14:textId="77777777" w:rsidR="00C413E6" w:rsidRDefault="001D182D">
            <w:pPr>
              <w:spacing w:after="0"/>
              <w:jc w:val="center"/>
            </w:pPr>
            <w:r>
              <w:t>回弹性</w:t>
            </w:r>
          </w:p>
        </w:tc>
        <w:tc>
          <w:tcPr>
            <w:tcW w:w="1298" w:type="dxa"/>
            <w:vAlign w:val="center"/>
          </w:tcPr>
          <w:p w14:paraId="4A906355" w14:textId="77777777" w:rsidR="00C413E6" w:rsidRDefault="001D182D">
            <w:pPr>
              <w:spacing w:after="0"/>
              <w:jc w:val="center"/>
            </w:pPr>
            <w:r>
              <w:t>QB/T 2280-2016</w:t>
            </w:r>
          </w:p>
        </w:tc>
        <w:tc>
          <w:tcPr>
            <w:tcW w:w="1662" w:type="dxa"/>
            <w:vAlign w:val="center"/>
          </w:tcPr>
          <w:p w14:paraId="203F876D" w14:textId="77777777" w:rsidR="00C413E6" w:rsidRDefault="001D182D">
            <w:pPr>
              <w:spacing w:after="0"/>
              <w:jc w:val="center"/>
            </w:pPr>
            <w:r>
              <w:t>GB/T 6670-2008</w:t>
            </w:r>
          </w:p>
        </w:tc>
      </w:tr>
      <w:tr w:rsidR="00C413E6" w14:paraId="3D0441DA" w14:textId="77777777">
        <w:trPr>
          <w:cantSplit/>
          <w:trHeight w:val="465"/>
          <w:jc w:val="center"/>
        </w:trPr>
        <w:tc>
          <w:tcPr>
            <w:tcW w:w="353" w:type="dxa"/>
            <w:vAlign w:val="center"/>
          </w:tcPr>
          <w:p w14:paraId="3888EB87" w14:textId="77777777" w:rsidR="00C413E6" w:rsidRDefault="001D182D">
            <w:pPr>
              <w:spacing w:after="0"/>
              <w:jc w:val="center"/>
            </w:pPr>
            <w:r>
              <w:t>3</w:t>
            </w:r>
          </w:p>
        </w:tc>
        <w:tc>
          <w:tcPr>
            <w:tcW w:w="667" w:type="dxa"/>
            <w:vMerge/>
            <w:vAlign w:val="center"/>
          </w:tcPr>
          <w:p w14:paraId="77C06F29" w14:textId="77777777" w:rsidR="00C413E6" w:rsidRDefault="00C413E6">
            <w:pPr>
              <w:spacing w:after="0"/>
              <w:jc w:val="center"/>
            </w:pPr>
          </w:p>
        </w:tc>
        <w:tc>
          <w:tcPr>
            <w:tcW w:w="1020" w:type="dxa"/>
            <w:vAlign w:val="center"/>
          </w:tcPr>
          <w:p w14:paraId="2C755EEC" w14:textId="77777777" w:rsidR="00C413E6" w:rsidRDefault="001D182D">
            <w:pPr>
              <w:spacing w:after="0"/>
              <w:jc w:val="center"/>
            </w:pPr>
            <w:r>
              <w:t>75%</w:t>
            </w:r>
            <w:r>
              <w:t>压缩永久变形</w:t>
            </w:r>
          </w:p>
        </w:tc>
        <w:tc>
          <w:tcPr>
            <w:tcW w:w="1298" w:type="dxa"/>
            <w:vAlign w:val="center"/>
          </w:tcPr>
          <w:p w14:paraId="2DC75449" w14:textId="77777777" w:rsidR="00C413E6" w:rsidRDefault="001D182D">
            <w:pPr>
              <w:spacing w:after="0"/>
              <w:jc w:val="center"/>
            </w:pPr>
            <w:r>
              <w:t>QB/T 2280-2016</w:t>
            </w:r>
          </w:p>
        </w:tc>
        <w:tc>
          <w:tcPr>
            <w:tcW w:w="1662" w:type="dxa"/>
            <w:vAlign w:val="center"/>
          </w:tcPr>
          <w:p w14:paraId="52F9321C" w14:textId="77777777" w:rsidR="00C413E6" w:rsidRDefault="001D182D">
            <w:pPr>
              <w:spacing w:after="0"/>
              <w:jc w:val="center"/>
            </w:pPr>
            <w:r>
              <w:t>GB/T 6669-2008</w:t>
            </w:r>
          </w:p>
        </w:tc>
      </w:tr>
      <w:tr w:rsidR="00C413E6" w14:paraId="777C6DF1" w14:textId="77777777">
        <w:trPr>
          <w:cantSplit/>
          <w:trHeight w:val="454"/>
          <w:jc w:val="center"/>
        </w:trPr>
        <w:tc>
          <w:tcPr>
            <w:tcW w:w="353" w:type="dxa"/>
            <w:vAlign w:val="center"/>
          </w:tcPr>
          <w:p w14:paraId="675F0E53" w14:textId="77777777" w:rsidR="00C413E6" w:rsidRDefault="001D182D">
            <w:pPr>
              <w:spacing w:after="0"/>
              <w:jc w:val="center"/>
            </w:pPr>
            <w:r>
              <w:t>4</w:t>
            </w:r>
          </w:p>
        </w:tc>
        <w:tc>
          <w:tcPr>
            <w:tcW w:w="667" w:type="dxa"/>
            <w:vMerge w:val="restart"/>
            <w:vAlign w:val="center"/>
          </w:tcPr>
          <w:p w14:paraId="44B586F4" w14:textId="77777777" w:rsidR="00C413E6" w:rsidRDefault="001D182D">
            <w:pPr>
              <w:spacing w:after="0"/>
              <w:jc w:val="center"/>
            </w:pPr>
            <w:r>
              <w:t>力学性能</w:t>
            </w:r>
          </w:p>
        </w:tc>
        <w:tc>
          <w:tcPr>
            <w:tcW w:w="1020" w:type="dxa"/>
            <w:vAlign w:val="center"/>
          </w:tcPr>
          <w:p w14:paraId="030721B3" w14:textId="77777777" w:rsidR="00C413E6" w:rsidRDefault="001D182D">
            <w:pPr>
              <w:spacing w:after="0"/>
              <w:jc w:val="center"/>
            </w:pPr>
            <w:r>
              <w:t>稳定性</w:t>
            </w:r>
          </w:p>
        </w:tc>
        <w:tc>
          <w:tcPr>
            <w:tcW w:w="1298" w:type="dxa"/>
            <w:vAlign w:val="center"/>
          </w:tcPr>
          <w:p w14:paraId="43A48873" w14:textId="77777777" w:rsidR="00C413E6" w:rsidRDefault="001D182D">
            <w:pPr>
              <w:spacing w:after="0"/>
              <w:jc w:val="center"/>
            </w:pPr>
            <w:r>
              <w:t>QB/T 2280-2016</w:t>
            </w:r>
          </w:p>
        </w:tc>
        <w:tc>
          <w:tcPr>
            <w:tcW w:w="1662" w:type="dxa"/>
            <w:vAlign w:val="center"/>
          </w:tcPr>
          <w:p w14:paraId="1A137501" w14:textId="77777777" w:rsidR="00C413E6" w:rsidRDefault="001D182D">
            <w:pPr>
              <w:spacing w:after="0"/>
              <w:jc w:val="center"/>
            </w:pPr>
            <w:r>
              <w:t>GB/T 10357.2-2013</w:t>
            </w:r>
          </w:p>
        </w:tc>
      </w:tr>
      <w:tr w:rsidR="00C413E6" w14:paraId="0A122634" w14:textId="77777777">
        <w:trPr>
          <w:cantSplit/>
          <w:trHeight w:val="454"/>
          <w:jc w:val="center"/>
        </w:trPr>
        <w:tc>
          <w:tcPr>
            <w:tcW w:w="353" w:type="dxa"/>
            <w:vAlign w:val="center"/>
          </w:tcPr>
          <w:p w14:paraId="7B92BACC" w14:textId="77777777" w:rsidR="00C413E6" w:rsidRDefault="001D182D">
            <w:pPr>
              <w:spacing w:after="0"/>
              <w:jc w:val="center"/>
            </w:pPr>
            <w:r>
              <w:t>5</w:t>
            </w:r>
          </w:p>
        </w:tc>
        <w:tc>
          <w:tcPr>
            <w:tcW w:w="667" w:type="dxa"/>
            <w:vMerge/>
            <w:vAlign w:val="center"/>
          </w:tcPr>
          <w:p w14:paraId="471514E0" w14:textId="77777777" w:rsidR="00C413E6" w:rsidRDefault="00C413E6">
            <w:pPr>
              <w:spacing w:after="0"/>
              <w:jc w:val="center"/>
            </w:pPr>
          </w:p>
        </w:tc>
        <w:tc>
          <w:tcPr>
            <w:tcW w:w="1020" w:type="dxa"/>
            <w:vAlign w:val="center"/>
          </w:tcPr>
          <w:p w14:paraId="0ECEBD74" w14:textId="77777777" w:rsidR="00C413E6" w:rsidRDefault="001D182D">
            <w:pPr>
              <w:spacing w:after="0"/>
              <w:jc w:val="center"/>
            </w:pPr>
            <w:r>
              <w:t>座面冲击</w:t>
            </w:r>
          </w:p>
        </w:tc>
        <w:tc>
          <w:tcPr>
            <w:tcW w:w="1298" w:type="dxa"/>
            <w:vAlign w:val="center"/>
          </w:tcPr>
          <w:p w14:paraId="2C46CA15" w14:textId="77777777" w:rsidR="00C413E6" w:rsidRDefault="001D182D">
            <w:pPr>
              <w:spacing w:after="0"/>
              <w:jc w:val="center"/>
            </w:pPr>
            <w:r>
              <w:t>QB/T 2280-2016</w:t>
            </w:r>
          </w:p>
        </w:tc>
        <w:tc>
          <w:tcPr>
            <w:tcW w:w="1662" w:type="dxa"/>
            <w:vAlign w:val="center"/>
          </w:tcPr>
          <w:p w14:paraId="32C35149" w14:textId="77777777" w:rsidR="00C413E6" w:rsidRDefault="001D182D">
            <w:pPr>
              <w:spacing w:after="0"/>
              <w:jc w:val="center"/>
            </w:pPr>
            <w:r>
              <w:t>QB/T 2280-2016</w:t>
            </w:r>
          </w:p>
        </w:tc>
      </w:tr>
      <w:tr w:rsidR="00C413E6" w14:paraId="6DD14CEF" w14:textId="77777777">
        <w:trPr>
          <w:cantSplit/>
          <w:trHeight w:val="454"/>
          <w:jc w:val="center"/>
        </w:trPr>
        <w:tc>
          <w:tcPr>
            <w:tcW w:w="353" w:type="dxa"/>
            <w:vAlign w:val="center"/>
          </w:tcPr>
          <w:p w14:paraId="755053B5" w14:textId="77777777" w:rsidR="00C413E6" w:rsidRDefault="001D182D">
            <w:pPr>
              <w:spacing w:after="0"/>
              <w:jc w:val="center"/>
            </w:pPr>
            <w:r>
              <w:t>6</w:t>
            </w:r>
          </w:p>
        </w:tc>
        <w:tc>
          <w:tcPr>
            <w:tcW w:w="667" w:type="dxa"/>
            <w:vMerge/>
            <w:vAlign w:val="center"/>
          </w:tcPr>
          <w:p w14:paraId="25A83726" w14:textId="77777777" w:rsidR="00C413E6" w:rsidRDefault="00C413E6">
            <w:pPr>
              <w:spacing w:after="0"/>
              <w:jc w:val="center"/>
            </w:pPr>
          </w:p>
        </w:tc>
        <w:tc>
          <w:tcPr>
            <w:tcW w:w="1020" w:type="dxa"/>
            <w:vAlign w:val="center"/>
          </w:tcPr>
          <w:p w14:paraId="415871F7" w14:textId="77777777" w:rsidR="00C413E6" w:rsidRDefault="001D182D">
            <w:pPr>
              <w:spacing w:after="0"/>
              <w:jc w:val="center"/>
            </w:pPr>
            <w:r>
              <w:t>底座静载荷</w:t>
            </w:r>
          </w:p>
        </w:tc>
        <w:tc>
          <w:tcPr>
            <w:tcW w:w="1298" w:type="dxa"/>
            <w:vAlign w:val="center"/>
          </w:tcPr>
          <w:p w14:paraId="7918DD4E" w14:textId="77777777" w:rsidR="00C413E6" w:rsidRDefault="001D182D">
            <w:pPr>
              <w:spacing w:after="0"/>
              <w:jc w:val="center"/>
            </w:pPr>
            <w:r>
              <w:t>QB/T 2280-2016</w:t>
            </w:r>
          </w:p>
        </w:tc>
        <w:tc>
          <w:tcPr>
            <w:tcW w:w="1662" w:type="dxa"/>
            <w:vAlign w:val="center"/>
          </w:tcPr>
          <w:p w14:paraId="49EEEB9A" w14:textId="77777777" w:rsidR="00C413E6" w:rsidRDefault="001D182D">
            <w:pPr>
              <w:spacing w:after="0"/>
              <w:jc w:val="center"/>
            </w:pPr>
            <w:r>
              <w:t>QB/T 2280-2016</w:t>
            </w:r>
          </w:p>
        </w:tc>
      </w:tr>
      <w:tr w:rsidR="00C413E6" w14:paraId="7A3D582E" w14:textId="77777777">
        <w:trPr>
          <w:cantSplit/>
          <w:trHeight w:val="454"/>
          <w:jc w:val="center"/>
        </w:trPr>
        <w:tc>
          <w:tcPr>
            <w:tcW w:w="353" w:type="dxa"/>
            <w:vAlign w:val="center"/>
          </w:tcPr>
          <w:p w14:paraId="11814C70" w14:textId="77777777" w:rsidR="00C413E6" w:rsidRDefault="001D182D">
            <w:pPr>
              <w:spacing w:after="0"/>
              <w:jc w:val="center"/>
            </w:pPr>
            <w:r>
              <w:t>7</w:t>
            </w:r>
          </w:p>
        </w:tc>
        <w:tc>
          <w:tcPr>
            <w:tcW w:w="667" w:type="dxa"/>
            <w:vMerge w:val="restart"/>
            <w:vAlign w:val="center"/>
          </w:tcPr>
          <w:p w14:paraId="285E0F79" w14:textId="77777777" w:rsidR="00C413E6" w:rsidRDefault="001D182D">
            <w:pPr>
              <w:spacing w:after="0"/>
              <w:jc w:val="center"/>
            </w:pPr>
            <w:r>
              <w:t>安全性</w:t>
            </w:r>
          </w:p>
        </w:tc>
        <w:tc>
          <w:tcPr>
            <w:tcW w:w="1020" w:type="dxa"/>
            <w:vAlign w:val="center"/>
          </w:tcPr>
          <w:p w14:paraId="3B8463EF" w14:textId="77777777" w:rsidR="00C413E6" w:rsidRDefault="001D182D">
            <w:pPr>
              <w:spacing w:after="0"/>
              <w:jc w:val="center"/>
            </w:pPr>
            <w:r>
              <w:t>基本安全</w:t>
            </w:r>
          </w:p>
        </w:tc>
        <w:tc>
          <w:tcPr>
            <w:tcW w:w="1298" w:type="dxa"/>
            <w:vAlign w:val="center"/>
          </w:tcPr>
          <w:p w14:paraId="60FA8C88" w14:textId="77777777" w:rsidR="00C413E6" w:rsidRDefault="001D182D">
            <w:pPr>
              <w:spacing w:after="0"/>
              <w:jc w:val="center"/>
            </w:pPr>
            <w:r>
              <w:t>QB/T 2280-2016</w:t>
            </w:r>
          </w:p>
        </w:tc>
        <w:tc>
          <w:tcPr>
            <w:tcW w:w="1662" w:type="dxa"/>
            <w:vAlign w:val="center"/>
          </w:tcPr>
          <w:p w14:paraId="06EE2CE7" w14:textId="77777777" w:rsidR="00C413E6" w:rsidRDefault="001D182D">
            <w:pPr>
              <w:spacing w:after="0"/>
              <w:jc w:val="center"/>
            </w:pPr>
            <w:r>
              <w:t>QB/T 2280-2016</w:t>
            </w:r>
          </w:p>
        </w:tc>
      </w:tr>
      <w:tr w:rsidR="00C413E6" w14:paraId="651B4BF5" w14:textId="77777777">
        <w:trPr>
          <w:cantSplit/>
          <w:trHeight w:val="454"/>
          <w:jc w:val="center"/>
        </w:trPr>
        <w:tc>
          <w:tcPr>
            <w:tcW w:w="353" w:type="dxa"/>
            <w:vAlign w:val="center"/>
          </w:tcPr>
          <w:p w14:paraId="1E6CDABE" w14:textId="77777777" w:rsidR="00C413E6" w:rsidRDefault="001D182D">
            <w:pPr>
              <w:spacing w:after="0"/>
              <w:jc w:val="center"/>
            </w:pPr>
            <w:r>
              <w:t>8</w:t>
            </w:r>
          </w:p>
        </w:tc>
        <w:tc>
          <w:tcPr>
            <w:tcW w:w="667" w:type="dxa"/>
            <w:vMerge/>
            <w:vAlign w:val="center"/>
          </w:tcPr>
          <w:p w14:paraId="51107294" w14:textId="77777777" w:rsidR="00C413E6" w:rsidRDefault="00C413E6">
            <w:pPr>
              <w:spacing w:after="0"/>
              <w:jc w:val="center"/>
            </w:pPr>
          </w:p>
        </w:tc>
        <w:tc>
          <w:tcPr>
            <w:tcW w:w="1020" w:type="dxa"/>
            <w:vAlign w:val="center"/>
          </w:tcPr>
          <w:p w14:paraId="7F088382" w14:textId="77777777" w:rsidR="00C413E6" w:rsidRDefault="001D182D">
            <w:pPr>
              <w:spacing w:after="0"/>
              <w:jc w:val="center"/>
            </w:pPr>
            <w:r>
              <w:t>密封性能</w:t>
            </w:r>
          </w:p>
        </w:tc>
        <w:tc>
          <w:tcPr>
            <w:tcW w:w="1298" w:type="dxa"/>
            <w:vAlign w:val="center"/>
          </w:tcPr>
          <w:p w14:paraId="04AA1A13" w14:textId="77777777" w:rsidR="00C413E6" w:rsidRDefault="001D182D">
            <w:pPr>
              <w:spacing w:after="0"/>
              <w:jc w:val="center"/>
            </w:pPr>
            <w:r>
              <w:t>QB/T 2280-2016</w:t>
            </w:r>
          </w:p>
        </w:tc>
        <w:tc>
          <w:tcPr>
            <w:tcW w:w="1662" w:type="dxa"/>
            <w:vAlign w:val="center"/>
          </w:tcPr>
          <w:p w14:paraId="0CB70A85" w14:textId="77777777" w:rsidR="00C413E6" w:rsidRDefault="001D182D">
            <w:pPr>
              <w:spacing w:after="0"/>
              <w:jc w:val="center"/>
            </w:pPr>
            <w:r>
              <w:t>QB/T 2280-2016</w:t>
            </w:r>
          </w:p>
        </w:tc>
      </w:tr>
      <w:tr w:rsidR="00C413E6" w14:paraId="6FE748BD" w14:textId="77777777">
        <w:trPr>
          <w:cantSplit/>
          <w:trHeight w:val="454"/>
          <w:jc w:val="center"/>
        </w:trPr>
        <w:tc>
          <w:tcPr>
            <w:tcW w:w="353" w:type="dxa"/>
            <w:vAlign w:val="center"/>
          </w:tcPr>
          <w:p w14:paraId="633DE652" w14:textId="77777777" w:rsidR="00C413E6" w:rsidRDefault="001D182D">
            <w:pPr>
              <w:spacing w:after="0"/>
              <w:jc w:val="center"/>
            </w:pPr>
            <w:r>
              <w:t>9</w:t>
            </w:r>
          </w:p>
        </w:tc>
        <w:tc>
          <w:tcPr>
            <w:tcW w:w="2843" w:type="dxa"/>
            <w:gridSpan w:val="2"/>
            <w:vAlign w:val="center"/>
          </w:tcPr>
          <w:p w14:paraId="58B9BC57" w14:textId="77777777" w:rsidR="00C413E6" w:rsidRDefault="001D182D">
            <w:pPr>
              <w:spacing w:after="0"/>
              <w:jc w:val="center"/>
            </w:pPr>
            <w:r>
              <w:t>结构安全性</w:t>
            </w:r>
          </w:p>
        </w:tc>
        <w:tc>
          <w:tcPr>
            <w:tcW w:w="1298" w:type="dxa"/>
            <w:vAlign w:val="center"/>
          </w:tcPr>
          <w:p w14:paraId="687B4CAA" w14:textId="77777777" w:rsidR="00C413E6" w:rsidRDefault="001D182D">
            <w:pPr>
              <w:spacing w:after="0"/>
              <w:jc w:val="center"/>
            </w:pPr>
            <w:r>
              <w:t>GB 28008-2024</w:t>
            </w:r>
          </w:p>
        </w:tc>
        <w:tc>
          <w:tcPr>
            <w:tcW w:w="1662" w:type="dxa"/>
            <w:vAlign w:val="center"/>
          </w:tcPr>
          <w:p w14:paraId="5D3907A6" w14:textId="77777777" w:rsidR="00C413E6" w:rsidRDefault="001D182D">
            <w:pPr>
              <w:spacing w:after="0"/>
              <w:jc w:val="center"/>
            </w:pPr>
            <w:r>
              <w:t>GB 28008-2024</w:t>
            </w:r>
          </w:p>
        </w:tc>
      </w:tr>
      <w:tr w:rsidR="00C413E6" w14:paraId="4B2F0FEA" w14:textId="77777777">
        <w:trPr>
          <w:cantSplit/>
          <w:trHeight w:val="454"/>
          <w:jc w:val="center"/>
        </w:trPr>
        <w:tc>
          <w:tcPr>
            <w:tcW w:w="353" w:type="dxa"/>
            <w:vAlign w:val="center"/>
          </w:tcPr>
          <w:p w14:paraId="16DE67E9" w14:textId="77777777" w:rsidR="00C413E6" w:rsidRDefault="001D182D">
            <w:pPr>
              <w:spacing w:after="0"/>
              <w:jc w:val="center"/>
            </w:pPr>
            <w:r>
              <w:t>10</w:t>
            </w:r>
          </w:p>
        </w:tc>
        <w:tc>
          <w:tcPr>
            <w:tcW w:w="2843" w:type="dxa"/>
            <w:gridSpan w:val="2"/>
            <w:vAlign w:val="center"/>
          </w:tcPr>
          <w:p w14:paraId="6D4502D3" w14:textId="77777777" w:rsidR="00C413E6" w:rsidRDefault="001D182D">
            <w:pPr>
              <w:spacing w:after="0"/>
              <w:jc w:val="center"/>
            </w:pPr>
            <w:r>
              <w:t>阻燃性</w:t>
            </w:r>
          </w:p>
        </w:tc>
        <w:tc>
          <w:tcPr>
            <w:tcW w:w="1298" w:type="dxa"/>
            <w:vAlign w:val="center"/>
          </w:tcPr>
          <w:p w14:paraId="0B8A46CD" w14:textId="77777777" w:rsidR="00C413E6" w:rsidRDefault="001D182D">
            <w:pPr>
              <w:spacing w:after="0"/>
              <w:jc w:val="center"/>
            </w:pPr>
            <w:r>
              <w:t>GB 17927-2024</w:t>
            </w:r>
          </w:p>
        </w:tc>
        <w:tc>
          <w:tcPr>
            <w:tcW w:w="1662" w:type="dxa"/>
            <w:vAlign w:val="center"/>
          </w:tcPr>
          <w:p w14:paraId="52CADA8C" w14:textId="77777777" w:rsidR="00C413E6" w:rsidRDefault="001D182D">
            <w:pPr>
              <w:spacing w:after="0"/>
              <w:jc w:val="center"/>
            </w:pPr>
            <w:r>
              <w:t>GB 17927-2024</w:t>
            </w:r>
          </w:p>
        </w:tc>
      </w:tr>
      <w:tr w:rsidR="00C413E6" w14:paraId="4A9CC236" w14:textId="77777777">
        <w:trPr>
          <w:cantSplit/>
          <w:trHeight w:val="454"/>
          <w:jc w:val="center"/>
        </w:trPr>
        <w:tc>
          <w:tcPr>
            <w:tcW w:w="353" w:type="dxa"/>
            <w:vAlign w:val="center"/>
          </w:tcPr>
          <w:p w14:paraId="678262CA" w14:textId="77777777" w:rsidR="00C413E6" w:rsidRDefault="001D182D">
            <w:pPr>
              <w:spacing w:after="0"/>
              <w:jc w:val="center"/>
            </w:pPr>
            <w:r>
              <w:t>11</w:t>
            </w:r>
          </w:p>
        </w:tc>
        <w:tc>
          <w:tcPr>
            <w:tcW w:w="2843" w:type="dxa"/>
            <w:gridSpan w:val="2"/>
            <w:vAlign w:val="center"/>
          </w:tcPr>
          <w:p w14:paraId="1014D6F9" w14:textId="77777777" w:rsidR="00C413E6" w:rsidRDefault="001D182D">
            <w:pPr>
              <w:spacing w:after="0"/>
              <w:jc w:val="center"/>
            </w:pPr>
            <w:r>
              <w:t>甲醛</w:t>
            </w:r>
          </w:p>
        </w:tc>
        <w:tc>
          <w:tcPr>
            <w:tcW w:w="1298" w:type="dxa"/>
            <w:vAlign w:val="center"/>
          </w:tcPr>
          <w:p w14:paraId="0A87BE0A" w14:textId="77777777" w:rsidR="00C413E6" w:rsidRDefault="001D182D">
            <w:pPr>
              <w:spacing w:after="0"/>
              <w:jc w:val="center"/>
            </w:pPr>
            <w:r>
              <w:t>GB 18584-2024</w:t>
            </w:r>
          </w:p>
        </w:tc>
        <w:tc>
          <w:tcPr>
            <w:tcW w:w="1662" w:type="dxa"/>
            <w:vAlign w:val="center"/>
          </w:tcPr>
          <w:p w14:paraId="14924639" w14:textId="77777777" w:rsidR="00C413E6" w:rsidRDefault="001D182D">
            <w:pPr>
              <w:spacing w:after="0"/>
              <w:jc w:val="center"/>
            </w:pPr>
            <w:r>
              <w:t xml:space="preserve">GB 18584-2024 </w:t>
            </w:r>
          </w:p>
        </w:tc>
      </w:tr>
      <w:tr w:rsidR="00C413E6" w14:paraId="098320E7" w14:textId="77777777">
        <w:trPr>
          <w:cantSplit/>
          <w:trHeight w:val="454"/>
          <w:jc w:val="center"/>
        </w:trPr>
        <w:tc>
          <w:tcPr>
            <w:tcW w:w="353" w:type="dxa"/>
            <w:vAlign w:val="center"/>
          </w:tcPr>
          <w:p w14:paraId="7AD372B9" w14:textId="77777777" w:rsidR="00C413E6" w:rsidRDefault="001D182D">
            <w:pPr>
              <w:spacing w:after="0"/>
              <w:jc w:val="center"/>
            </w:pPr>
            <w:r>
              <w:t>12</w:t>
            </w:r>
          </w:p>
        </w:tc>
        <w:tc>
          <w:tcPr>
            <w:tcW w:w="2843" w:type="dxa"/>
            <w:gridSpan w:val="2"/>
            <w:vAlign w:val="center"/>
          </w:tcPr>
          <w:p w14:paraId="1CE50CA2" w14:textId="77777777" w:rsidR="00C413E6" w:rsidRDefault="001D182D">
            <w:pPr>
              <w:spacing w:after="0"/>
              <w:jc w:val="center"/>
            </w:pPr>
            <w:r>
              <w:t>苯</w:t>
            </w:r>
          </w:p>
        </w:tc>
        <w:tc>
          <w:tcPr>
            <w:tcW w:w="1298" w:type="dxa"/>
            <w:vAlign w:val="center"/>
          </w:tcPr>
          <w:p w14:paraId="1A226C36" w14:textId="77777777" w:rsidR="00C413E6" w:rsidRDefault="001D182D">
            <w:pPr>
              <w:spacing w:after="0"/>
              <w:jc w:val="center"/>
            </w:pPr>
            <w:r>
              <w:t>GB 18584-2024</w:t>
            </w:r>
          </w:p>
        </w:tc>
        <w:tc>
          <w:tcPr>
            <w:tcW w:w="1662" w:type="dxa"/>
            <w:vAlign w:val="center"/>
          </w:tcPr>
          <w:p w14:paraId="359E006D" w14:textId="77777777" w:rsidR="00C413E6" w:rsidRDefault="001D182D">
            <w:pPr>
              <w:spacing w:after="0"/>
              <w:jc w:val="center"/>
            </w:pPr>
            <w:r>
              <w:t>GB 18584-2024</w:t>
            </w:r>
          </w:p>
        </w:tc>
      </w:tr>
      <w:tr w:rsidR="00C413E6" w14:paraId="53466BD7" w14:textId="77777777">
        <w:trPr>
          <w:cantSplit/>
          <w:trHeight w:val="454"/>
          <w:jc w:val="center"/>
        </w:trPr>
        <w:tc>
          <w:tcPr>
            <w:tcW w:w="353" w:type="dxa"/>
            <w:vAlign w:val="center"/>
          </w:tcPr>
          <w:p w14:paraId="06920674" w14:textId="77777777" w:rsidR="00C413E6" w:rsidRDefault="001D182D">
            <w:pPr>
              <w:spacing w:after="0"/>
              <w:jc w:val="center"/>
            </w:pPr>
            <w:r>
              <w:t>13</w:t>
            </w:r>
          </w:p>
        </w:tc>
        <w:tc>
          <w:tcPr>
            <w:tcW w:w="2843" w:type="dxa"/>
            <w:gridSpan w:val="2"/>
            <w:vAlign w:val="center"/>
          </w:tcPr>
          <w:p w14:paraId="2B0E3D06" w14:textId="77777777" w:rsidR="00C413E6" w:rsidRDefault="001D182D">
            <w:pPr>
              <w:spacing w:after="0"/>
              <w:jc w:val="center"/>
            </w:pPr>
            <w:r>
              <w:t>甲苯</w:t>
            </w:r>
          </w:p>
        </w:tc>
        <w:tc>
          <w:tcPr>
            <w:tcW w:w="1298" w:type="dxa"/>
            <w:vAlign w:val="center"/>
          </w:tcPr>
          <w:p w14:paraId="5C47E173" w14:textId="77777777" w:rsidR="00C413E6" w:rsidRDefault="001D182D">
            <w:pPr>
              <w:spacing w:after="0"/>
              <w:jc w:val="center"/>
            </w:pPr>
            <w:r>
              <w:t>GB 18584-2024</w:t>
            </w:r>
          </w:p>
        </w:tc>
        <w:tc>
          <w:tcPr>
            <w:tcW w:w="1662" w:type="dxa"/>
            <w:vAlign w:val="center"/>
          </w:tcPr>
          <w:p w14:paraId="4CA0E38D" w14:textId="77777777" w:rsidR="00C413E6" w:rsidRDefault="001D182D">
            <w:pPr>
              <w:spacing w:after="0"/>
              <w:jc w:val="center"/>
            </w:pPr>
            <w:r>
              <w:t>GB 18584-2024</w:t>
            </w:r>
          </w:p>
        </w:tc>
      </w:tr>
      <w:tr w:rsidR="00C413E6" w14:paraId="4F0F9C95" w14:textId="77777777">
        <w:trPr>
          <w:cantSplit/>
          <w:trHeight w:val="454"/>
          <w:jc w:val="center"/>
        </w:trPr>
        <w:tc>
          <w:tcPr>
            <w:tcW w:w="353" w:type="dxa"/>
            <w:vAlign w:val="center"/>
          </w:tcPr>
          <w:p w14:paraId="4FA40C38" w14:textId="77777777" w:rsidR="00C413E6" w:rsidRDefault="001D182D">
            <w:pPr>
              <w:spacing w:after="0"/>
              <w:jc w:val="center"/>
            </w:pPr>
            <w:r>
              <w:t>14</w:t>
            </w:r>
          </w:p>
        </w:tc>
        <w:tc>
          <w:tcPr>
            <w:tcW w:w="2843" w:type="dxa"/>
            <w:gridSpan w:val="2"/>
            <w:vAlign w:val="center"/>
          </w:tcPr>
          <w:p w14:paraId="63759682" w14:textId="77777777" w:rsidR="00C413E6" w:rsidRDefault="001D182D">
            <w:pPr>
              <w:spacing w:after="0"/>
              <w:jc w:val="center"/>
            </w:pPr>
            <w:r>
              <w:t>二甲苯（邻、间、对二甲苯之和）</w:t>
            </w:r>
          </w:p>
        </w:tc>
        <w:tc>
          <w:tcPr>
            <w:tcW w:w="1298" w:type="dxa"/>
            <w:vAlign w:val="center"/>
          </w:tcPr>
          <w:p w14:paraId="311BF516" w14:textId="77777777" w:rsidR="00C413E6" w:rsidRDefault="001D182D">
            <w:pPr>
              <w:spacing w:after="0"/>
              <w:jc w:val="center"/>
            </w:pPr>
            <w:r>
              <w:t>GB 18584-2024</w:t>
            </w:r>
          </w:p>
        </w:tc>
        <w:tc>
          <w:tcPr>
            <w:tcW w:w="1662" w:type="dxa"/>
            <w:vAlign w:val="center"/>
          </w:tcPr>
          <w:p w14:paraId="18960A23" w14:textId="77777777" w:rsidR="00C413E6" w:rsidRDefault="001D182D">
            <w:pPr>
              <w:spacing w:after="0"/>
              <w:jc w:val="center"/>
            </w:pPr>
            <w:r>
              <w:t>GB 18584-2024</w:t>
            </w:r>
          </w:p>
        </w:tc>
      </w:tr>
      <w:tr w:rsidR="00C413E6" w14:paraId="56A767F7" w14:textId="77777777">
        <w:trPr>
          <w:cantSplit/>
          <w:trHeight w:val="454"/>
          <w:jc w:val="center"/>
        </w:trPr>
        <w:tc>
          <w:tcPr>
            <w:tcW w:w="353" w:type="dxa"/>
            <w:vAlign w:val="center"/>
          </w:tcPr>
          <w:p w14:paraId="24F6DEFD" w14:textId="77777777" w:rsidR="00C413E6" w:rsidRDefault="001D182D">
            <w:pPr>
              <w:spacing w:after="0"/>
              <w:jc w:val="center"/>
            </w:pPr>
            <w:r>
              <w:lastRenderedPageBreak/>
              <w:t>15</w:t>
            </w:r>
          </w:p>
        </w:tc>
        <w:tc>
          <w:tcPr>
            <w:tcW w:w="2843" w:type="dxa"/>
            <w:gridSpan w:val="2"/>
            <w:vAlign w:val="center"/>
          </w:tcPr>
          <w:p w14:paraId="2DD5681A" w14:textId="77777777" w:rsidR="00C413E6" w:rsidRDefault="001D182D">
            <w:pPr>
              <w:spacing w:after="0"/>
              <w:jc w:val="center"/>
            </w:pPr>
            <w:r>
              <w:t>总挥发性有机化合物（</w:t>
            </w:r>
            <w:r>
              <w:t>TVOC</w:t>
            </w:r>
            <w:r>
              <w:t>）</w:t>
            </w:r>
          </w:p>
        </w:tc>
        <w:tc>
          <w:tcPr>
            <w:tcW w:w="1298" w:type="dxa"/>
            <w:vAlign w:val="center"/>
          </w:tcPr>
          <w:p w14:paraId="6F077F44" w14:textId="77777777" w:rsidR="00C413E6" w:rsidRDefault="001D182D">
            <w:pPr>
              <w:spacing w:after="0"/>
              <w:jc w:val="center"/>
            </w:pPr>
            <w:r>
              <w:t>GB 18584-2024</w:t>
            </w:r>
          </w:p>
        </w:tc>
        <w:tc>
          <w:tcPr>
            <w:tcW w:w="1662" w:type="dxa"/>
            <w:vAlign w:val="center"/>
          </w:tcPr>
          <w:p w14:paraId="0DAA3B08" w14:textId="77777777" w:rsidR="00C413E6" w:rsidRDefault="001D182D">
            <w:pPr>
              <w:spacing w:after="0"/>
              <w:jc w:val="center"/>
            </w:pPr>
            <w:r>
              <w:t>GB 18584-2024</w:t>
            </w:r>
          </w:p>
        </w:tc>
      </w:tr>
      <w:tr w:rsidR="00C413E6" w14:paraId="4ADA7553" w14:textId="77777777">
        <w:trPr>
          <w:cantSplit/>
          <w:trHeight w:val="454"/>
          <w:jc w:val="center"/>
        </w:trPr>
        <w:tc>
          <w:tcPr>
            <w:tcW w:w="353" w:type="dxa"/>
            <w:vAlign w:val="center"/>
          </w:tcPr>
          <w:p w14:paraId="6F4C4233" w14:textId="77777777" w:rsidR="00C413E6" w:rsidRDefault="001D182D">
            <w:pPr>
              <w:spacing w:after="0"/>
              <w:jc w:val="center"/>
            </w:pPr>
            <w:r>
              <w:t>16</w:t>
            </w:r>
          </w:p>
        </w:tc>
        <w:tc>
          <w:tcPr>
            <w:tcW w:w="667" w:type="dxa"/>
            <w:vMerge w:val="restart"/>
            <w:vAlign w:val="center"/>
          </w:tcPr>
          <w:p w14:paraId="5B9485B4" w14:textId="77777777" w:rsidR="00C413E6" w:rsidRDefault="001D182D">
            <w:pPr>
              <w:spacing w:after="0"/>
              <w:jc w:val="center"/>
            </w:pPr>
            <w:r>
              <w:t>可迁移有害元素（仅适用于色漆涂层）</w:t>
            </w:r>
          </w:p>
        </w:tc>
        <w:tc>
          <w:tcPr>
            <w:tcW w:w="1020" w:type="dxa"/>
            <w:vAlign w:val="center"/>
          </w:tcPr>
          <w:p w14:paraId="6BDA28DF" w14:textId="77777777" w:rsidR="00C413E6" w:rsidRDefault="001D182D">
            <w:pPr>
              <w:spacing w:after="0"/>
              <w:jc w:val="center"/>
            </w:pPr>
            <w:r>
              <w:t>锑（</w:t>
            </w:r>
            <w:r>
              <w:t>Sb</w:t>
            </w:r>
            <w:r>
              <w:t>）</w:t>
            </w:r>
          </w:p>
        </w:tc>
        <w:tc>
          <w:tcPr>
            <w:tcW w:w="1298" w:type="dxa"/>
            <w:vAlign w:val="center"/>
          </w:tcPr>
          <w:p w14:paraId="2B5EF517" w14:textId="77777777" w:rsidR="00C413E6" w:rsidRDefault="001D182D">
            <w:pPr>
              <w:spacing w:after="0"/>
              <w:jc w:val="center"/>
            </w:pPr>
            <w:r>
              <w:t>GB 18584-2024</w:t>
            </w:r>
          </w:p>
        </w:tc>
        <w:tc>
          <w:tcPr>
            <w:tcW w:w="1662" w:type="dxa"/>
            <w:vAlign w:val="center"/>
          </w:tcPr>
          <w:p w14:paraId="74ED336B" w14:textId="77777777" w:rsidR="00C413E6" w:rsidRDefault="001D182D">
            <w:pPr>
              <w:spacing w:after="0"/>
              <w:jc w:val="center"/>
            </w:pPr>
            <w:r>
              <w:t>GB 6675.4-2014</w:t>
            </w:r>
          </w:p>
        </w:tc>
      </w:tr>
      <w:tr w:rsidR="00C413E6" w14:paraId="7AF618C5" w14:textId="77777777">
        <w:trPr>
          <w:cantSplit/>
          <w:trHeight w:val="454"/>
          <w:jc w:val="center"/>
        </w:trPr>
        <w:tc>
          <w:tcPr>
            <w:tcW w:w="353" w:type="dxa"/>
            <w:vAlign w:val="center"/>
          </w:tcPr>
          <w:p w14:paraId="39D3C8E5" w14:textId="77777777" w:rsidR="00C413E6" w:rsidRDefault="001D182D">
            <w:pPr>
              <w:spacing w:after="0"/>
              <w:jc w:val="center"/>
            </w:pPr>
            <w:r>
              <w:t>17</w:t>
            </w:r>
          </w:p>
        </w:tc>
        <w:tc>
          <w:tcPr>
            <w:tcW w:w="667" w:type="dxa"/>
            <w:vMerge/>
            <w:vAlign w:val="center"/>
          </w:tcPr>
          <w:p w14:paraId="0CCEC792" w14:textId="77777777" w:rsidR="00C413E6" w:rsidRDefault="00C413E6">
            <w:pPr>
              <w:spacing w:after="0"/>
            </w:pPr>
          </w:p>
        </w:tc>
        <w:tc>
          <w:tcPr>
            <w:tcW w:w="1020" w:type="dxa"/>
            <w:vAlign w:val="center"/>
          </w:tcPr>
          <w:p w14:paraId="73CADF5D" w14:textId="77777777" w:rsidR="00C413E6" w:rsidRDefault="001D182D">
            <w:pPr>
              <w:spacing w:after="0"/>
              <w:jc w:val="center"/>
            </w:pPr>
            <w:r>
              <w:t>砷（</w:t>
            </w:r>
            <w:r>
              <w:t>As</w:t>
            </w:r>
            <w:r>
              <w:t>）</w:t>
            </w:r>
          </w:p>
        </w:tc>
        <w:tc>
          <w:tcPr>
            <w:tcW w:w="1298" w:type="dxa"/>
            <w:vAlign w:val="center"/>
          </w:tcPr>
          <w:p w14:paraId="48E7DCE2" w14:textId="77777777" w:rsidR="00C413E6" w:rsidRDefault="001D182D">
            <w:pPr>
              <w:spacing w:after="0"/>
              <w:jc w:val="center"/>
            </w:pPr>
            <w:r>
              <w:t>GB 18584-2024</w:t>
            </w:r>
          </w:p>
        </w:tc>
        <w:tc>
          <w:tcPr>
            <w:tcW w:w="1662" w:type="dxa"/>
            <w:vAlign w:val="center"/>
          </w:tcPr>
          <w:p w14:paraId="0211ABBD" w14:textId="77777777" w:rsidR="00C413E6" w:rsidRDefault="001D182D">
            <w:pPr>
              <w:spacing w:after="0"/>
              <w:jc w:val="center"/>
            </w:pPr>
            <w:r>
              <w:t>GB 6675.4-2014</w:t>
            </w:r>
          </w:p>
        </w:tc>
      </w:tr>
      <w:tr w:rsidR="00C413E6" w14:paraId="5647593E" w14:textId="77777777">
        <w:trPr>
          <w:cantSplit/>
          <w:trHeight w:val="454"/>
          <w:jc w:val="center"/>
        </w:trPr>
        <w:tc>
          <w:tcPr>
            <w:tcW w:w="353" w:type="dxa"/>
            <w:vAlign w:val="center"/>
          </w:tcPr>
          <w:p w14:paraId="4E2136BA" w14:textId="77777777" w:rsidR="00C413E6" w:rsidRDefault="001D182D">
            <w:pPr>
              <w:spacing w:after="0"/>
              <w:jc w:val="center"/>
            </w:pPr>
            <w:r>
              <w:t>18</w:t>
            </w:r>
          </w:p>
        </w:tc>
        <w:tc>
          <w:tcPr>
            <w:tcW w:w="667" w:type="dxa"/>
            <w:vMerge/>
            <w:vAlign w:val="center"/>
          </w:tcPr>
          <w:p w14:paraId="6B3D6365" w14:textId="77777777" w:rsidR="00C413E6" w:rsidRDefault="00C413E6">
            <w:pPr>
              <w:spacing w:after="0"/>
            </w:pPr>
          </w:p>
        </w:tc>
        <w:tc>
          <w:tcPr>
            <w:tcW w:w="1020" w:type="dxa"/>
            <w:vAlign w:val="center"/>
          </w:tcPr>
          <w:p w14:paraId="2D1B1420" w14:textId="77777777" w:rsidR="00C413E6" w:rsidRDefault="001D182D">
            <w:pPr>
              <w:spacing w:after="0"/>
              <w:jc w:val="center"/>
            </w:pPr>
            <w:r>
              <w:t>钡（</w:t>
            </w:r>
            <w:r>
              <w:t>Ba</w:t>
            </w:r>
            <w:r>
              <w:t>）</w:t>
            </w:r>
          </w:p>
        </w:tc>
        <w:tc>
          <w:tcPr>
            <w:tcW w:w="1298" w:type="dxa"/>
            <w:vAlign w:val="center"/>
          </w:tcPr>
          <w:p w14:paraId="02DFE1FA" w14:textId="77777777" w:rsidR="00C413E6" w:rsidRDefault="001D182D">
            <w:pPr>
              <w:spacing w:after="0"/>
              <w:jc w:val="center"/>
            </w:pPr>
            <w:r>
              <w:t>GB 18584-2024</w:t>
            </w:r>
          </w:p>
        </w:tc>
        <w:tc>
          <w:tcPr>
            <w:tcW w:w="1662" w:type="dxa"/>
            <w:vAlign w:val="center"/>
          </w:tcPr>
          <w:p w14:paraId="61ECD8D5" w14:textId="77777777" w:rsidR="00C413E6" w:rsidRDefault="001D182D">
            <w:pPr>
              <w:spacing w:after="0"/>
              <w:jc w:val="center"/>
            </w:pPr>
            <w:r>
              <w:t>GB 6675.4-2014</w:t>
            </w:r>
          </w:p>
        </w:tc>
      </w:tr>
      <w:tr w:rsidR="00C413E6" w14:paraId="0B9078C3" w14:textId="77777777">
        <w:trPr>
          <w:cantSplit/>
          <w:trHeight w:val="454"/>
          <w:jc w:val="center"/>
        </w:trPr>
        <w:tc>
          <w:tcPr>
            <w:tcW w:w="353" w:type="dxa"/>
            <w:vAlign w:val="center"/>
          </w:tcPr>
          <w:p w14:paraId="0A3785A8" w14:textId="77777777" w:rsidR="00C413E6" w:rsidRDefault="001D182D">
            <w:pPr>
              <w:spacing w:after="0"/>
              <w:jc w:val="center"/>
            </w:pPr>
            <w:r>
              <w:t>19</w:t>
            </w:r>
          </w:p>
        </w:tc>
        <w:tc>
          <w:tcPr>
            <w:tcW w:w="667" w:type="dxa"/>
            <w:vMerge/>
            <w:vAlign w:val="center"/>
          </w:tcPr>
          <w:p w14:paraId="0F0F2140" w14:textId="77777777" w:rsidR="00C413E6" w:rsidRDefault="00C413E6">
            <w:pPr>
              <w:spacing w:after="0"/>
            </w:pPr>
          </w:p>
        </w:tc>
        <w:tc>
          <w:tcPr>
            <w:tcW w:w="1020" w:type="dxa"/>
            <w:vAlign w:val="center"/>
          </w:tcPr>
          <w:p w14:paraId="527B55F6" w14:textId="77777777" w:rsidR="00C413E6" w:rsidRDefault="001D182D">
            <w:pPr>
              <w:spacing w:after="0"/>
              <w:jc w:val="center"/>
            </w:pPr>
            <w:r>
              <w:t>镉（</w:t>
            </w:r>
            <w:r>
              <w:t>Cd</w:t>
            </w:r>
            <w:r>
              <w:t>）</w:t>
            </w:r>
          </w:p>
        </w:tc>
        <w:tc>
          <w:tcPr>
            <w:tcW w:w="1298" w:type="dxa"/>
            <w:vAlign w:val="center"/>
          </w:tcPr>
          <w:p w14:paraId="609DA3AB" w14:textId="77777777" w:rsidR="00C413E6" w:rsidRDefault="001D182D">
            <w:pPr>
              <w:spacing w:after="0"/>
              <w:jc w:val="center"/>
            </w:pPr>
            <w:r>
              <w:t>GB 18584-2024</w:t>
            </w:r>
          </w:p>
        </w:tc>
        <w:tc>
          <w:tcPr>
            <w:tcW w:w="1662" w:type="dxa"/>
            <w:vAlign w:val="center"/>
          </w:tcPr>
          <w:p w14:paraId="1A9CC724" w14:textId="77777777" w:rsidR="00C413E6" w:rsidRDefault="001D182D">
            <w:pPr>
              <w:spacing w:after="0"/>
              <w:jc w:val="center"/>
            </w:pPr>
            <w:r>
              <w:t>GB 6675.4-2014</w:t>
            </w:r>
          </w:p>
        </w:tc>
      </w:tr>
      <w:tr w:rsidR="00C413E6" w14:paraId="7CCCF6B6" w14:textId="77777777">
        <w:trPr>
          <w:cantSplit/>
          <w:trHeight w:val="454"/>
          <w:jc w:val="center"/>
        </w:trPr>
        <w:tc>
          <w:tcPr>
            <w:tcW w:w="353" w:type="dxa"/>
            <w:vAlign w:val="center"/>
          </w:tcPr>
          <w:p w14:paraId="40758BA9" w14:textId="77777777" w:rsidR="00C413E6" w:rsidRDefault="001D182D">
            <w:pPr>
              <w:spacing w:after="0"/>
              <w:jc w:val="center"/>
            </w:pPr>
            <w:r>
              <w:t>20</w:t>
            </w:r>
          </w:p>
        </w:tc>
        <w:tc>
          <w:tcPr>
            <w:tcW w:w="667" w:type="dxa"/>
            <w:vMerge/>
            <w:vAlign w:val="center"/>
          </w:tcPr>
          <w:p w14:paraId="787B9C6C" w14:textId="77777777" w:rsidR="00C413E6" w:rsidRDefault="00C413E6">
            <w:pPr>
              <w:spacing w:after="0"/>
            </w:pPr>
          </w:p>
        </w:tc>
        <w:tc>
          <w:tcPr>
            <w:tcW w:w="1020" w:type="dxa"/>
            <w:vAlign w:val="center"/>
          </w:tcPr>
          <w:p w14:paraId="392CC6C2" w14:textId="77777777" w:rsidR="00C413E6" w:rsidRDefault="001D182D">
            <w:pPr>
              <w:spacing w:after="0"/>
              <w:jc w:val="center"/>
            </w:pPr>
            <w:r>
              <w:t>铬（</w:t>
            </w:r>
            <w:r>
              <w:t>Cr</w:t>
            </w:r>
            <w:r>
              <w:t>）</w:t>
            </w:r>
          </w:p>
        </w:tc>
        <w:tc>
          <w:tcPr>
            <w:tcW w:w="1298" w:type="dxa"/>
            <w:vAlign w:val="center"/>
          </w:tcPr>
          <w:p w14:paraId="05D1CD22" w14:textId="77777777" w:rsidR="00C413E6" w:rsidRDefault="001D182D">
            <w:pPr>
              <w:spacing w:after="0"/>
              <w:jc w:val="center"/>
            </w:pPr>
            <w:r>
              <w:t>GB 18584-2024</w:t>
            </w:r>
          </w:p>
        </w:tc>
        <w:tc>
          <w:tcPr>
            <w:tcW w:w="1662" w:type="dxa"/>
            <w:vAlign w:val="center"/>
          </w:tcPr>
          <w:p w14:paraId="5CB73DDC" w14:textId="77777777" w:rsidR="00C413E6" w:rsidRDefault="001D182D">
            <w:pPr>
              <w:spacing w:after="0"/>
              <w:jc w:val="center"/>
            </w:pPr>
            <w:r>
              <w:t>GB 6675.4-2014</w:t>
            </w:r>
          </w:p>
        </w:tc>
      </w:tr>
      <w:tr w:rsidR="00C413E6" w14:paraId="1C846CF3" w14:textId="77777777">
        <w:trPr>
          <w:cantSplit/>
          <w:trHeight w:val="454"/>
          <w:jc w:val="center"/>
        </w:trPr>
        <w:tc>
          <w:tcPr>
            <w:tcW w:w="353" w:type="dxa"/>
            <w:vAlign w:val="center"/>
          </w:tcPr>
          <w:p w14:paraId="5E21A37E" w14:textId="77777777" w:rsidR="00C413E6" w:rsidRDefault="001D182D">
            <w:pPr>
              <w:spacing w:after="0"/>
              <w:jc w:val="center"/>
            </w:pPr>
            <w:r>
              <w:t>21</w:t>
            </w:r>
          </w:p>
        </w:tc>
        <w:tc>
          <w:tcPr>
            <w:tcW w:w="667" w:type="dxa"/>
            <w:vMerge/>
            <w:vAlign w:val="center"/>
          </w:tcPr>
          <w:p w14:paraId="4B8A10E2" w14:textId="77777777" w:rsidR="00C413E6" w:rsidRDefault="00C413E6">
            <w:pPr>
              <w:spacing w:after="0"/>
            </w:pPr>
          </w:p>
        </w:tc>
        <w:tc>
          <w:tcPr>
            <w:tcW w:w="1020" w:type="dxa"/>
            <w:vAlign w:val="center"/>
          </w:tcPr>
          <w:p w14:paraId="0AB68E77" w14:textId="77777777" w:rsidR="00C413E6" w:rsidRDefault="001D182D">
            <w:pPr>
              <w:spacing w:after="0"/>
              <w:jc w:val="center"/>
            </w:pPr>
            <w:r>
              <w:t>铅（</w:t>
            </w:r>
            <w:r>
              <w:t>Pb</w:t>
            </w:r>
            <w:r>
              <w:t>）</w:t>
            </w:r>
          </w:p>
        </w:tc>
        <w:tc>
          <w:tcPr>
            <w:tcW w:w="1298" w:type="dxa"/>
            <w:vAlign w:val="center"/>
          </w:tcPr>
          <w:p w14:paraId="18840EF9" w14:textId="77777777" w:rsidR="00C413E6" w:rsidRDefault="001D182D">
            <w:pPr>
              <w:spacing w:after="0"/>
              <w:jc w:val="center"/>
            </w:pPr>
            <w:r>
              <w:t>GB 18584-2024</w:t>
            </w:r>
          </w:p>
        </w:tc>
        <w:tc>
          <w:tcPr>
            <w:tcW w:w="1662" w:type="dxa"/>
            <w:vAlign w:val="center"/>
          </w:tcPr>
          <w:p w14:paraId="1D3F3296" w14:textId="77777777" w:rsidR="00C413E6" w:rsidRDefault="001D182D">
            <w:pPr>
              <w:spacing w:after="0"/>
              <w:jc w:val="center"/>
            </w:pPr>
            <w:r>
              <w:t>GB 6675.4-2014</w:t>
            </w:r>
          </w:p>
        </w:tc>
      </w:tr>
      <w:tr w:rsidR="00C413E6" w14:paraId="6EC34AB6" w14:textId="77777777">
        <w:trPr>
          <w:cantSplit/>
          <w:trHeight w:val="454"/>
          <w:jc w:val="center"/>
        </w:trPr>
        <w:tc>
          <w:tcPr>
            <w:tcW w:w="353" w:type="dxa"/>
            <w:vAlign w:val="center"/>
          </w:tcPr>
          <w:p w14:paraId="1F54728F" w14:textId="77777777" w:rsidR="00C413E6" w:rsidRDefault="001D182D">
            <w:pPr>
              <w:spacing w:after="0"/>
              <w:jc w:val="center"/>
            </w:pPr>
            <w:r>
              <w:t>22</w:t>
            </w:r>
          </w:p>
        </w:tc>
        <w:tc>
          <w:tcPr>
            <w:tcW w:w="667" w:type="dxa"/>
            <w:vMerge/>
            <w:vAlign w:val="center"/>
          </w:tcPr>
          <w:p w14:paraId="05BB87FB" w14:textId="77777777" w:rsidR="00C413E6" w:rsidRDefault="00C413E6">
            <w:pPr>
              <w:spacing w:after="0"/>
            </w:pPr>
          </w:p>
        </w:tc>
        <w:tc>
          <w:tcPr>
            <w:tcW w:w="1020" w:type="dxa"/>
            <w:vAlign w:val="center"/>
          </w:tcPr>
          <w:p w14:paraId="065C6C39" w14:textId="77777777" w:rsidR="00C413E6" w:rsidRDefault="001D182D">
            <w:pPr>
              <w:spacing w:after="0"/>
              <w:jc w:val="center"/>
            </w:pPr>
            <w:r>
              <w:t>汞（</w:t>
            </w:r>
            <w:r>
              <w:t>Hg</w:t>
            </w:r>
            <w:r>
              <w:t>）</w:t>
            </w:r>
          </w:p>
        </w:tc>
        <w:tc>
          <w:tcPr>
            <w:tcW w:w="1298" w:type="dxa"/>
            <w:vAlign w:val="center"/>
          </w:tcPr>
          <w:p w14:paraId="22B0777D" w14:textId="77777777" w:rsidR="00C413E6" w:rsidRDefault="001D182D">
            <w:pPr>
              <w:spacing w:after="0"/>
              <w:jc w:val="center"/>
            </w:pPr>
            <w:r>
              <w:t>GB 18584-2024</w:t>
            </w:r>
          </w:p>
        </w:tc>
        <w:tc>
          <w:tcPr>
            <w:tcW w:w="1662" w:type="dxa"/>
            <w:vAlign w:val="center"/>
          </w:tcPr>
          <w:p w14:paraId="66E4B366" w14:textId="77777777" w:rsidR="00C413E6" w:rsidRDefault="001D182D">
            <w:pPr>
              <w:spacing w:after="0"/>
              <w:jc w:val="center"/>
            </w:pPr>
            <w:r>
              <w:t>GB 6675.4-2014</w:t>
            </w:r>
          </w:p>
        </w:tc>
      </w:tr>
      <w:tr w:rsidR="00C413E6" w14:paraId="6465F342" w14:textId="77777777">
        <w:trPr>
          <w:cantSplit/>
          <w:trHeight w:val="454"/>
          <w:jc w:val="center"/>
        </w:trPr>
        <w:tc>
          <w:tcPr>
            <w:tcW w:w="353" w:type="dxa"/>
            <w:vAlign w:val="center"/>
          </w:tcPr>
          <w:p w14:paraId="55160F38" w14:textId="77777777" w:rsidR="00C413E6" w:rsidRDefault="001D182D">
            <w:pPr>
              <w:spacing w:after="0"/>
              <w:jc w:val="center"/>
            </w:pPr>
            <w:r>
              <w:t>23</w:t>
            </w:r>
          </w:p>
        </w:tc>
        <w:tc>
          <w:tcPr>
            <w:tcW w:w="667" w:type="dxa"/>
            <w:vMerge/>
            <w:vAlign w:val="center"/>
          </w:tcPr>
          <w:p w14:paraId="4A52AEC9" w14:textId="77777777" w:rsidR="00C413E6" w:rsidRDefault="00C413E6">
            <w:pPr>
              <w:spacing w:after="0"/>
            </w:pPr>
          </w:p>
        </w:tc>
        <w:tc>
          <w:tcPr>
            <w:tcW w:w="1020" w:type="dxa"/>
            <w:vAlign w:val="center"/>
          </w:tcPr>
          <w:p w14:paraId="61082DE2" w14:textId="77777777" w:rsidR="00C413E6" w:rsidRDefault="001D182D">
            <w:pPr>
              <w:spacing w:after="0"/>
              <w:jc w:val="center"/>
            </w:pPr>
            <w:r>
              <w:t>硒（</w:t>
            </w:r>
            <w:r>
              <w:t>Se</w:t>
            </w:r>
            <w:r>
              <w:t>）</w:t>
            </w:r>
          </w:p>
        </w:tc>
        <w:tc>
          <w:tcPr>
            <w:tcW w:w="1298" w:type="dxa"/>
            <w:vAlign w:val="center"/>
          </w:tcPr>
          <w:p w14:paraId="11D52147" w14:textId="77777777" w:rsidR="00C413E6" w:rsidRDefault="001D182D">
            <w:pPr>
              <w:spacing w:after="0"/>
              <w:jc w:val="center"/>
            </w:pPr>
            <w:r>
              <w:t>GB 18584-2024</w:t>
            </w:r>
          </w:p>
        </w:tc>
        <w:tc>
          <w:tcPr>
            <w:tcW w:w="1662" w:type="dxa"/>
            <w:vAlign w:val="center"/>
          </w:tcPr>
          <w:p w14:paraId="386A6308" w14:textId="77777777" w:rsidR="00C413E6" w:rsidRDefault="001D182D">
            <w:pPr>
              <w:spacing w:after="0"/>
              <w:jc w:val="center"/>
            </w:pPr>
            <w:r>
              <w:t>GB 6675.4-2014</w:t>
            </w:r>
          </w:p>
        </w:tc>
      </w:tr>
      <w:tr w:rsidR="00C413E6" w14:paraId="0D7E316A" w14:textId="77777777">
        <w:trPr>
          <w:cantSplit/>
          <w:trHeight w:val="454"/>
          <w:jc w:val="center"/>
        </w:trPr>
        <w:tc>
          <w:tcPr>
            <w:tcW w:w="353" w:type="dxa"/>
            <w:vAlign w:val="center"/>
          </w:tcPr>
          <w:p w14:paraId="36322483" w14:textId="77777777" w:rsidR="00C413E6" w:rsidRDefault="001D182D">
            <w:pPr>
              <w:spacing w:after="0"/>
              <w:jc w:val="center"/>
            </w:pPr>
            <w:r>
              <w:t>24</w:t>
            </w:r>
          </w:p>
        </w:tc>
        <w:tc>
          <w:tcPr>
            <w:tcW w:w="2843" w:type="dxa"/>
            <w:gridSpan w:val="2"/>
            <w:vAlign w:val="center"/>
          </w:tcPr>
          <w:p w14:paraId="3CAF80E5" w14:textId="77777777" w:rsidR="00C413E6" w:rsidRDefault="001D182D">
            <w:pPr>
              <w:spacing w:after="0"/>
              <w:jc w:val="center"/>
            </w:pPr>
            <w:r>
              <w:t>邻苯二甲酸酯</w:t>
            </w:r>
          </w:p>
        </w:tc>
        <w:tc>
          <w:tcPr>
            <w:tcW w:w="1298" w:type="dxa"/>
            <w:vAlign w:val="center"/>
          </w:tcPr>
          <w:p w14:paraId="33F099B9" w14:textId="77777777" w:rsidR="00C413E6" w:rsidRDefault="001D182D">
            <w:pPr>
              <w:spacing w:after="0"/>
              <w:jc w:val="center"/>
            </w:pPr>
            <w:r>
              <w:t>GB 18584-2024</w:t>
            </w:r>
          </w:p>
        </w:tc>
        <w:tc>
          <w:tcPr>
            <w:tcW w:w="1662" w:type="dxa"/>
            <w:vAlign w:val="center"/>
          </w:tcPr>
          <w:p w14:paraId="30462174" w14:textId="77777777" w:rsidR="00C413E6" w:rsidRDefault="001D182D">
            <w:pPr>
              <w:spacing w:after="0"/>
              <w:jc w:val="center"/>
            </w:pPr>
            <w:r>
              <w:t>GB/T 40906-2021</w:t>
            </w:r>
          </w:p>
        </w:tc>
      </w:tr>
      <w:tr w:rsidR="00C413E6" w14:paraId="1AA9B93C" w14:textId="77777777">
        <w:trPr>
          <w:cantSplit/>
          <w:trHeight w:val="454"/>
          <w:jc w:val="center"/>
        </w:trPr>
        <w:tc>
          <w:tcPr>
            <w:tcW w:w="353" w:type="dxa"/>
            <w:vAlign w:val="center"/>
          </w:tcPr>
          <w:p w14:paraId="3D3A73EB" w14:textId="77777777" w:rsidR="00C413E6" w:rsidRDefault="001D182D">
            <w:pPr>
              <w:spacing w:after="0"/>
              <w:jc w:val="center"/>
            </w:pPr>
            <w:r>
              <w:t>25</w:t>
            </w:r>
          </w:p>
        </w:tc>
        <w:tc>
          <w:tcPr>
            <w:tcW w:w="667" w:type="dxa"/>
            <w:vMerge w:val="restart"/>
            <w:vAlign w:val="center"/>
          </w:tcPr>
          <w:p w14:paraId="067DD1FF" w14:textId="77777777" w:rsidR="00C413E6" w:rsidRDefault="001D182D">
            <w:pPr>
              <w:spacing w:after="0"/>
              <w:jc w:val="center"/>
            </w:pPr>
            <w:r>
              <w:t>多环芳烃</w:t>
            </w:r>
          </w:p>
        </w:tc>
        <w:tc>
          <w:tcPr>
            <w:tcW w:w="1020" w:type="dxa"/>
            <w:vAlign w:val="center"/>
          </w:tcPr>
          <w:p w14:paraId="23EDCC06" w14:textId="77777777" w:rsidR="00C413E6" w:rsidRDefault="001D182D">
            <w:pPr>
              <w:spacing w:after="0"/>
              <w:jc w:val="center"/>
            </w:pPr>
            <w:r>
              <w:t>苯并</w:t>
            </w:r>
            <w:r>
              <w:t>[α]</w:t>
            </w:r>
            <w:r>
              <w:t>芘</w:t>
            </w:r>
          </w:p>
        </w:tc>
        <w:tc>
          <w:tcPr>
            <w:tcW w:w="1298" w:type="dxa"/>
            <w:vAlign w:val="center"/>
          </w:tcPr>
          <w:p w14:paraId="74B8D858" w14:textId="77777777" w:rsidR="00C413E6" w:rsidRDefault="001D182D">
            <w:pPr>
              <w:spacing w:after="0"/>
              <w:jc w:val="center"/>
            </w:pPr>
            <w:r>
              <w:t>GB 18584-2024</w:t>
            </w:r>
          </w:p>
        </w:tc>
        <w:tc>
          <w:tcPr>
            <w:tcW w:w="1662" w:type="dxa"/>
            <w:vAlign w:val="center"/>
          </w:tcPr>
          <w:p w14:paraId="7250A3D3" w14:textId="77777777" w:rsidR="00C413E6" w:rsidRDefault="001D182D">
            <w:pPr>
              <w:spacing w:after="0"/>
              <w:jc w:val="center"/>
            </w:pPr>
            <w:r>
              <w:t>GB/T 40971-2021</w:t>
            </w:r>
          </w:p>
        </w:tc>
      </w:tr>
      <w:tr w:rsidR="00C413E6" w14:paraId="70A7CC6D" w14:textId="77777777">
        <w:trPr>
          <w:cantSplit/>
          <w:trHeight w:val="666"/>
          <w:jc w:val="center"/>
        </w:trPr>
        <w:tc>
          <w:tcPr>
            <w:tcW w:w="353" w:type="dxa"/>
            <w:vAlign w:val="center"/>
          </w:tcPr>
          <w:p w14:paraId="7C33F5B4" w14:textId="77777777" w:rsidR="00C413E6" w:rsidRDefault="001D182D">
            <w:pPr>
              <w:spacing w:after="0"/>
              <w:jc w:val="center"/>
            </w:pPr>
            <w:r>
              <w:t>26</w:t>
            </w:r>
          </w:p>
        </w:tc>
        <w:tc>
          <w:tcPr>
            <w:tcW w:w="667" w:type="dxa"/>
            <w:vMerge/>
            <w:vAlign w:val="center"/>
          </w:tcPr>
          <w:p w14:paraId="70660275" w14:textId="77777777" w:rsidR="00C413E6" w:rsidRDefault="00C413E6">
            <w:pPr>
              <w:spacing w:after="0"/>
              <w:jc w:val="center"/>
            </w:pPr>
          </w:p>
        </w:tc>
        <w:tc>
          <w:tcPr>
            <w:tcW w:w="1020" w:type="dxa"/>
            <w:vAlign w:val="center"/>
          </w:tcPr>
          <w:p w14:paraId="14793D50" w14:textId="77777777" w:rsidR="00C413E6" w:rsidRDefault="001D182D">
            <w:pPr>
              <w:spacing w:after="0"/>
              <w:jc w:val="center"/>
            </w:pPr>
            <w:r>
              <w:t>18</w:t>
            </w:r>
            <w:r>
              <w:t>种多环芳烃（</w:t>
            </w:r>
            <w:r>
              <w:t>PAH</w:t>
            </w:r>
            <w:r>
              <w:t>）总量</w:t>
            </w:r>
          </w:p>
        </w:tc>
        <w:tc>
          <w:tcPr>
            <w:tcW w:w="1298" w:type="dxa"/>
            <w:vAlign w:val="center"/>
          </w:tcPr>
          <w:p w14:paraId="0A31F4D1" w14:textId="77777777" w:rsidR="00C413E6" w:rsidRDefault="001D182D">
            <w:pPr>
              <w:spacing w:after="0"/>
              <w:jc w:val="center"/>
            </w:pPr>
            <w:r>
              <w:t>GB 18584-2024</w:t>
            </w:r>
          </w:p>
        </w:tc>
        <w:tc>
          <w:tcPr>
            <w:tcW w:w="1662" w:type="dxa"/>
            <w:vAlign w:val="center"/>
          </w:tcPr>
          <w:p w14:paraId="3989A5BB" w14:textId="77777777" w:rsidR="00C413E6" w:rsidRDefault="001D182D">
            <w:pPr>
              <w:spacing w:after="0"/>
              <w:jc w:val="center"/>
            </w:pPr>
            <w:r>
              <w:t>GB/T 40971-2021</w:t>
            </w:r>
          </w:p>
        </w:tc>
      </w:tr>
      <w:tr w:rsidR="00C413E6" w14:paraId="19B8E5A1" w14:textId="77777777">
        <w:trPr>
          <w:cantSplit/>
          <w:trHeight w:val="454"/>
          <w:jc w:val="center"/>
        </w:trPr>
        <w:tc>
          <w:tcPr>
            <w:tcW w:w="353" w:type="dxa"/>
            <w:vAlign w:val="center"/>
          </w:tcPr>
          <w:p w14:paraId="705A551A" w14:textId="77777777" w:rsidR="00C413E6" w:rsidRDefault="001D182D">
            <w:pPr>
              <w:spacing w:after="0"/>
              <w:jc w:val="center"/>
            </w:pPr>
            <w:r>
              <w:t>27</w:t>
            </w:r>
          </w:p>
        </w:tc>
        <w:tc>
          <w:tcPr>
            <w:tcW w:w="2843" w:type="dxa"/>
            <w:gridSpan w:val="2"/>
            <w:vAlign w:val="center"/>
          </w:tcPr>
          <w:p w14:paraId="547FA8AD" w14:textId="77777777" w:rsidR="00C413E6" w:rsidRDefault="001D182D">
            <w:pPr>
              <w:spacing w:after="0"/>
              <w:jc w:val="center"/>
            </w:pPr>
            <w:r>
              <w:t>可分解芳香胺染料</w:t>
            </w:r>
          </w:p>
        </w:tc>
        <w:tc>
          <w:tcPr>
            <w:tcW w:w="1298" w:type="dxa"/>
            <w:vAlign w:val="center"/>
          </w:tcPr>
          <w:p w14:paraId="4076D3C8" w14:textId="77777777" w:rsidR="00C413E6" w:rsidRDefault="001D182D">
            <w:pPr>
              <w:spacing w:after="0"/>
              <w:jc w:val="center"/>
            </w:pPr>
            <w:r>
              <w:t>GB 18584-2024</w:t>
            </w:r>
          </w:p>
        </w:tc>
        <w:tc>
          <w:tcPr>
            <w:tcW w:w="1662" w:type="dxa"/>
            <w:vAlign w:val="center"/>
          </w:tcPr>
          <w:p w14:paraId="29A77ED1" w14:textId="77777777" w:rsidR="00C413E6" w:rsidRDefault="001D182D">
            <w:pPr>
              <w:spacing w:after="0"/>
              <w:jc w:val="center"/>
            </w:pPr>
            <w:r>
              <w:t>GB/T 40904-2021</w:t>
            </w:r>
          </w:p>
        </w:tc>
      </w:tr>
      <w:tr w:rsidR="00C413E6" w14:paraId="7F351179" w14:textId="77777777">
        <w:trPr>
          <w:cantSplit/>
          <w:trHeight w:val="454"/>
          <w:jc w:val="center"/>
        </w:trPr>
        <w:tc>
          <w:tcPr>
            <w:tcW w:w="8425" w:type="dxa"/>
            <w:gridSpan w:val="5"/>
            <w:vAlign w:val="center"/>
          </w:tcPr>
          <w:p w14:paraId="654E12D3" w14:textId="77777777" w:rsidR="00C413E6" w:rsidRDefault="001D182D">
            <w:pPr>
              <w:spacing w:after="0"/>
            </w:pPr>
            <w:r>
              <w:t>注：如未标注产品使用场所，阻燃性按家庭用进行检验并判定。</w:t>
            </w:r>
          </w:p>
        </w:tc>
      </w:tr>
    </w:tbl>
    <w:p w14:paraId="31EC5395" w14:textId="77777777" w:rsidR="00C413E6" w:rsidRDefault="00C413E6">
      <w:pPr>
        <w:rPr>
          <w:b/>
          <w:bCs/>
          <w:sz w:val="32"/>
          <w:szCs w:val="32"/>
        </w:rPr>
      </w:pPr>
    </w:p>
    <w:p w14:paraId="524F4216" w14:textId="77777777" w:rsidR="00C413E6" w:rsidRDefault="001D182D">
      <w:pPr>
        <w:rPr>
          <w:sz w:val="21"/>
          <w:szCs w:val="21"/>
        </w:rPr>
      </w:pPr>
      <w:r>
        <w:br w:type="page" w:clear="all"/>
      </w:r>
      <w:r>
        <w:rPr>
          <w:rFonts w:hint="eastAsia"/>
          <w:sz w:val="21"/>
          <w:szCs w:val="21"/>
        </w:rPr>
        <w:lastRenderedPageBreak/>
        <w:t>沙发产品</w:t>
      </w:r>
    </w:p>
    <w:tbl>
      <w:tblPr>
        <w:tblW w:w="4998" w:type="pct"/>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Pr>
      <w:tblGrid>
        <w:gridCol w:w="724"/>
        <w:gridCol w:w="1332"/>
        <w:gridCol w:w="2239"/>
        <w:gridCol w:w="2036"/>
        <w:gridCol w:w="2188"/>
      </w:tblGrid>
      <w:tr w:rsidR="00C413E6" w14:paraId="4719E22D" w14:textId="77777777">
        <w:trPr>
          <w:cantSplit/>
          <w:trHeight w:val="454"/>
          <w:tblHeader/>
        </w:trPr>
        <w:tc>
          <w:tcPr>
            <w:tcW w:w="830" w:type="dxa"/>
            <w:vAlign w:val="center"/>
          </w:tcPr>
          <w:p w14:paraId="45A7205B" w14:textId="77777777" w:rsidR="00C413E6" w:rsidRDefault="001D182D">
            <w:pPr>
              <w:widowControl w:val="0"/>
              <w:spacing w:after="0" w:line="240" w:lineRule="auto"/>
              <w:jc w:val="center"/>
              <w:rPr>
                <w:sz w:val="21"/>
                <w:szCs w:val="21"/>
              </w:rPr>
            </w:pPr>
            <w:r>
              <w:rPr>
                <w:rFonts w:hint="eastAsia"/>
                <w:sz w:val="21"/>
                <w:szCs w:val="21"/>
              </w:rPr>
              <w:t>序号</w:t>
            </w:r>
          </w:p>
        </w:tc>
        <w:tc>
          <w:tcPr>
            <w:tcW w:w="4113" w:type="dxa"/>
            <w:gridSpan w:val="2"/>
            <w:vAlign w:val="center"/>
          </w:tcPr>
          <w:p w14:paraId="37911F25" w14:textId="77777777" w:rsidR="00C413E6" w:rsidRDefault="001D182D">
            <w:pPr>
              <w:widowControl w:val="0"/>
              <w:spacing w:after="0" w:line="240" w:lineRule="auto"/>
              <w:jc w:val="center"/>
              <w:rPr>
                <w:sz w:val="21"/>
                <w:szCs w:val="21"/>
              </w:rPr>
            </w:pPr>
            <w:r>
              <w:rPr>
                <w:rFonts w:hint="eastAsia"/>
                <w:sz w:val="21"/>
                <w:szCs w:val="21"/>
              </w:rPr>
              <w:t>检验项目</w:t>
            </w:r>
          </w:p>
        </w:tc>
        <w:tc>
          <w:tcPr>
            <w:tcW w:w="2404" w:type="dxa"/>
            <w:vAlign w:val="center"/>
          </w:tcPr>
          <w:p w14:paraId="5564B159" w14:textId="77777777" w:rsidR="00C413E6" w:rsidRDefault="001D182D">
            <w:pPr>
              <w:widowControl w:val="0"/>
              <w:spacing w:after="0" w:line="240" w:lineRule="auto"/>
              <w:jc w:val="center"/>
              <w:rPr>
                <w:sz w:val="21"/>
                <w:szCs w:val="21"/>
              </w:rPr>
            </w:pPr>
            <w:r>
              <w:rPr>
                <w:rFonts w:hint="eastAsia"/>
                <w:sz w:val="21"/>
                <w:szCs w:val="21"/>
              </w:rPr>
              <w:t>检验依据</w:t>
            </w:r>
          </w:p>
        </w:tc>
        <w:tc>
          <w:tcPr>
            <w:tcW w:w="2611" w:type="dxa"/>
            <w:vAlign w:val="center"/>
          </w:tcPr>
          <w:p w14:paraId="12F4742F" w14:textId="77777777" w:rsidR="00C413E6" w:rsidRDefault="001D182D">
            <w:pPr>
              <w:widowControl w:val="0"/>
              <w:spacing w:after="0" w:line="240" w:lineRule="auto"/>
              <w:jc w:val="center"/>
              <w:rPr>
                <w:sz w:val="21"/>
                <w:szCs w:val="21"/>
              </w:rPr>
            </w:pPr>
            <w:r>
              <w:rPr>
                <w:rFonts w:hint="eastAsia"/>
                <w:sz w:val="21"/>
                <w:szCs w:val="21"/>
              </w:rPr>
              <w:t>检验方法</w:t>
            </w:r>
          </w:p>
        </w:tc>
      </w:tr>
      <w:tr w:rsidR="00C413E6" w14:paraId="4D45F73E" w14:textId="77777777">
        <w:trPr>
          <w:cantSplit/>
          <w:trHeight w:val="454"/>
        </w:trPr>
        <w:tc>
          <w:tcPr>
            <w:tcW w:w="830" w:type="dxa"/>
            <w:vAlign w:val="center"/>
          </w:tcPr>
          <w:p w14:paraId="4706AD8B" w14:textId="77777777" w:rsidR="00C413E6" w:rsidRDefault="001D182D">
            <w:pPr>
              <w:widowControl w:val="0"/>
              <w:spacing w:after="0" w:line="240" w:lineRule="auto"/>
              <w:jc w:val="center"/>
              <w:rPr>
                <w:sz w:val="21"/>
                <w:szCs w:val="21"/>
              </w:rPr>
            </w:pPr>
            <w:r>
              <w:rPr>
                <w:sz w:val="21"/>
                <w:szCs w:val="21"/>
              </w:rPr>
              <w:t>1</w:t>
            </w:r>
          </w:p>
        </w:tc>
        <w:tc>
          <w:tcPr>
            <w:tcW w:w="1506" w:type="dxa"/>
            <w:vMerge w:val="restart"/>
            <w:vAlign w:val="center"/>
          </w:tcPr>
          <w:p w14:paraId="663C7520" w14:textId="77777777" w:rsidR="00C413E6" w:rsidRDefault="001D182D">
            <w:pPr>
              <w:widowControl w:val="0"/>
              <w:spacing w:after="0" w:line="240" w:lineRule="auto"/>
              <w:jc w:val="center"/>
              <w:rPr>
                <w:sz w:val="21"/>
                <w:szCs w:val="21"/>
              </w:rPr>
            </w:pPr>
            <w:r>
              <w:rPr>
                <w:rFonts w:hint="eastAsia"/>
                <w:sz w:val="21"/>
                <w:szCs w:val="21"/>
              </w:rPr>
              <w:t>产品用料、加工</w:t>
            </w:r>
          </w:p>
        </w:tc>
        <w:tc>
          <w:tcPr>
            <w:tcW w:w="2607" w:type="dxa"/>
            <w:vAlign w:val="center"/>
          </w:tcPr>
          <w:p w14:paraId="38663F57" w14:textId="77777777" w:rsidR="00C413E6" w:rsidRDefault="001D182D">
            <w:pPr>
              <w:widowControl w:val="0"/>
              <w:spacing w:after="0" w:line="240" w:lineRule="auto"/>
              <w:jc w:val="center"/>
              <w:rPr>
                <w:sz w:val="21"/>
                <w:szCs w:val="21"/>
              </w:rPr>
            </w:pPr>
            <w:r>
              <w:rPr>
                <w:rFonts w:hint="eastAsia"/>
                <w:sz w:val="21"/>
                <w:szCs w:val="21"/>
              </w:rPr>
              <w:t>木制件</w:t>
            </w:r>
          </w:p>
        </w:tc>
        <w:tc>
          <w:tcPr>
            <w:tcW w:w="2404" w:type="dxa"/>
            <w:vAlign w:val="center"/>
          </w:tcPr>
          <w:p w14:paraId="4598C9F7"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1188EF03" w14:textId="77777777" w:rsidR="00C413E6" w:rsidRDefault="001D182D">
            <w:pPr>
              <w:widowControl w:val="0"/>
              <w:spacing w:after="0" w:line="240" w:lineRule="auto"/>
              <w:jc w:val="center"/>
              <w:rPr>
                <w:sz w:val="21"/>
                <w:szCs w:val="21"/>
              </w:rPr>
            </w:pPr>
            <w:r>
              <w:rPr>
                <w:sz w:val="21"/>
                <w:szCs w:val="21"/>
              </w:rPr>
              <w:t>QB/T 1952.1—2023</w:t>
            </w:r>
          </w:p>
        </w:tc>
      </w:tr>
      <w:tr w:rsidR="00C413E6" w14:paraId="5F3FF29E" w14:textId="77777777">
        <w:trPr>
          <w:cantSplit/>
          <w:trHeight w:val="454"/>
        </w:trPr>
        <w:tc>
          <w:tcPr>
            <w:tcW w:w="830" w:type="dxa"/>
            <w:vAlign w:val="center"/>
          </w:tcPr>
          <w:p w14:paraId="102AE55C" w14:textId="77777777" w:rsidR="00C413E6" w:rsidRDefault="001D182D">
            <w:pPr>
              <w:widowControl w:val="0"/>
              <w:spacing w:after="0" w:line="240" w:lineRule="auto"/>
              <w:jc w:val="center"/>
              <w:rPr>
                <w:sz w:val="21"/>
                <w:szCs w:val="21"/>
              </w:rPr>
            </w:pPr>
            <w:r>
              <w:rPr>
                <w:sz w:val="21"/>
                <w:szCs w:val="21"/>
              </w:rPr>
              <w:t>2</w:t>
            </w:r>
          </w:p>
        </w:tc>
        <w:tc>
          <w:tcPr>
            <w:tcW w:w="1301" w:type="dxa"/>
            <w:vMerge/>
            <w:vAlign w:val="center"/>
          </w:tcPr>
          <w:p w14:paraId="58ADBA1C" w14:textId="77777777" w:rsidR="00C413E6" w:rsidRDefault="00C413E6">
            <w:pPr>
              <w:spacing w:after="0" w:line="240" w:lineRule="auto"/>
              <w:rPr>
                <w:sz w:val="21"/>
                <w:szCs w:val="21"/>
              </w:rPr>
            </w:pPr>
          </w:p>
        </w:tc>
        <w:tc>
          <w:tcPr>
            <w:tcW w:w="2607" w:type="dxa"/>
            <w:vAlign w:val="center"/>
          </w:tcPr>
          <w:p w14:paraId="1BC9AD26" w14:textId="77777777" w:rsidR="00C413E6" w:rsidRDefault="001D182D">
            <w:pPr>
              <w:widowControl w:val="0"/>
              <w:spacing w:after="0" w:line="240" w:lineRule="auto"/>
              <w:jc w:val="center"/>
              <w:rPr>
                <w:sz w:val="21"/>
                <w:szCs w:val="21"/>
              </w:rPr>
            </w:pPr>
            <w:r>
              <w:rPr>
                <w:rFonts w:hint="eastAsia"/>
                <w:sz w:val="21"/>
                <w:szCs w:val="21"/>
              </w:rPr>
              <w:t>金属件</w:t>
            </w:r>
          </w:p>
        </w:tc>
        <w:tc>
          <w:tcPr>
            <w:tcW w:w="2404" w:type="dxa"/>
            <w:vAlign w:val="center"/>
          </w:tcPr>
          <w:p w14:paraId="230450A4"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77966224" w14:textId="77777777" w:rsidR="00C413E6" w:rsidRDefault="001D182D">
            <w:pPr>
              <w:widowControl w:val="0"/>
              <w:spacing w:after="0" w:line="240" w:lineRule="auto"/>
              <w:jc w:val="center"/>
              <w:rPr>
                <w:sz w:val="21"/>
                <w:szCs w:val="21"/>
              </w:rPr>
            </w:pPr>
            <w:r>
              <w:rPr>
                <w:sz w:val="21"/>
                <w:szCs w:val="21"/>
              </w:rPr>
              <w:t>QB/T 1952.1—2023</w:t>
            </w:r>
          </w:p>
        </w:tc>
      </w:tr>
      <w:tr w:rsidR="00C413E6" w14:paraId="37458BE1" w14:textId="77777777">
        <w:trPr>
          <w:cantSplit/>
          <w:trHeight w:val="454"/>
        </w:trPr>
        <w:tc>
          <w:tcPr>
            <w:tcW w:w="830" w:type="dxa"/>
            <w:vAlign w:val="center"/>
          </w:tcPr>
          <w:p w14:paraId="334B74D6" w14:textId="77777777" w:rsidR="00C413E6" w:rsidRDefault="001D182D">
            <w:pPr>
              <w:widowControl w:val="0"/>
              <w:spacing w:after="0" w:line="240" w:lineRule="auto"/>
              <w:jc w:val="center"/>
              <w:rPr>
                <w:sz w:val="21"/>
                <w:szCs w:val="21"/>
              </w:rPr>
            </w:pPr>
            <w:r>
              <w:rPr>
                <w:sz w:val="21"/>
                <w:szCs w:val="21"/>
              </w:rPr>
              <w:t>3</w:t>
            </w:r>
          </w:p>
        </w:tc>
        <w:tc>
          <w:tcPr>
            <w:tcW w:w="1301" w:type="dxa"/>
            <w:vMerge/>
            <w:vAlign w:val="center"/>
          </w:tcPr>
          <w:p w14:paraId="70CDFC9F" w14:textId="77777777" w:rsidR="00C413E6" w:rsidRDefault="00C413E6">
            <w:pPr>
              <w:spacing w:after="0" w:line="240" w:lineRule="auto"/>
              <w:rPr>
                <w:sz w:val="21"/>
                <w:szCs w:val="21"/>
              </w:rPr>
            </w:pPr>
          </w:p>
        </w:tc>
        <w:tc>
          <w:tcPr>
            <w:tcW w:w="2607" w:type="dxa"/>
            <w:vAlign w:val="center"/>
          </w:tcPr>
          <w:p w14:paraId="29615986" w14:textId="77777777" w:rsidR="00C413E6" w:rsidRDefault="001D182D">
            <w:pPr>
              <w:widowControl w:val="0"/>
              <w:spacing w:after="0" w:line="240" w:lineRule="auto"/>
              <w:jc w:val="center"/>
              <w:rPr>
                <w:sz w:val="21"/>
                <w:szCs w:val="21"/>
              </w:rPr>
            </w:pPr>
            <w:r>
              <w:rPr>
                <w:rFonts w:hint="eastAsia"/>
                <w:sz w:val="21"/>
                <w:szCs w:val="21"/>
              </w:rPr>
              <w:t>铺垫料</w:t>
            </w:r>
          </w:p>
        </w:tc>
        <w:tc>
          <w:tcPr>
            <w:tcW w:w="2404" w:type="dxa"/>
            <w:vAlign w:val="center"/>
          </w:tcPr>
          <w:p w14:paraId="16B4239A"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17C68E15" w14:textId="77777777" w:rsidR="00C413E6" w:rsidRDefault="001D182D">
            <w:pPr>
              <w:widowControl w:val="0"/>
              <w:spacing w:after="0" w:line="240" w:lineRule="auto"/>
              <w:jc w:val="center"/>
              <w:rPr>
                <w:sz w:val="21"/>
                <w:szCs w:val="21"/>
              </w:rPr>
            </w:pPr>
            <w:r>
              <w:rPr>
                <w:sz w:val="21"/>
                <w:szCs w:val="21"/>
              </w:rPr>
              <w:t>QB/T 1952.1—2023</w:t>
            </w:r>
          </w:p>
        </w:tc>
      </w:tr>
      <w:tr w:rsidR="00C413E6" w14:paraId="167EC95F" w14:textId="77777777">
        <w:trPr>
          <w:cantSplit/>
          <w:trHeight w:val="739"/>
        </w:trPr>
        <w:tc>
          <w:tcPr>
            <w:tcW w:w="830" w:type="dxa"/>
            <w:vAlign w:val="center"/>
          </w:tcPr>
          <w:p w14:paraId="0213FED3" w14:textId="77777777" w:rsidR="00C413E6" w:rsidRDefault="001D182D">
            <w:pPr>
              <w:widowControl w:val="0"/>
              <w:spacing w:after="0" w:line="240" w:lineRule="auto"/>
              <w:jc w:val="center"/>
              <w:rPr>
                <w:sz w:val="21"/>
                <w:szCs w:val="21"/>
              </w:rPr>
            </w:pPr>
            <w:r>
              <w:rPr>
                <w:sz w:val="21"/>
                <w:szCs w:val="21"/>
              </w:rPr>
              <w:t>4</w:t>
            </w:r>
          </w:p>
        </w:tc>
        <w:tc>
          <w:tcPr>
            <w:tcW w:w="1301" w:type="dxa"/>
            <w:vMerge/>
            <w:vAlign w:val="center"/>
          </w:tcPr>
          <w:p w14:paraId="54238E16" w14:textId="77777777" w:rsidR="00C413E6" w:rsidRDefault="00C413E6">
            <w:pPr>
              <w:spacing w:after="0" w:line="240" w:lineRule="auto"/>
              <w:rPr>
                <w:sz w:val="21"/>
                <w:szCs w:val="21"/>
              </w:rPr>
            </w:pPr>
          </w:p>
        </w:tc>
        <w:tc>
          <w:tcPr>
            <w:tcW w:w="2607" w:type="dxa"/>
            <w:vAlign w:val="center"/>
          </w:tcPr>
          <w:p w14:paraId="730ECCFD" w14:textId="77777777" w:rsidR="00C413E6" w:rsidRDefault="001D182D">
            <w:pPr>
              <w:widowControl w:val="0"/>
              <w:spacing w:after="0" w:line="240" w:lineRule="auto"/>
              <w:jc w:val="center"/>
              <w:rPr>
                <w:sz w:val="21"/>
                <w:szCs w:val="21"/>
              </w:rPr>
            </w:pPr>
            <w:r>
              <w:rPr>
                <w:rFonts w:hint="eastAsia"/>
                <w:sz w:val="21"/>
                <w:szCs w:val="21"/>
              </w:rPr>
              <w:t>泡沫塑料</w:t>
            </w:r>
            <w:r>
              <w:rPr>
                <w:sz w:val="21"/>
                <w:szCs w:val="21"/>
              </w:rPr>
              <w:t>—</w:t>
            </w:r>
            <w:r>
              <w:rPr>
                <w:rFonts w:hint="eastAsia"/>
                <w:sz w:val="21"/>
                <w:szCs w:val="21"/>
              </w:rPr>
              <w:t>表观密度</w:t>
            </w:r>
            <w:r>
              <w:rPr>
                <w:sz w:val="21"/>
                <w:szCs w:val="21"/>
              </w:rPr>
              <w:t>/</w:t>
            </w:r>
            <w:r>
              <w:rPr>
                <w:rFonts w:hint="eastAsia"/>
                <w:sz w:val="21"/>
                <w:szCs w:val="21"/>
              </w:rPr>
              <w:t>座面</w:t>
            </w:r>
          </w:p>
        </w:tc>
        <w:tc>
          <w:tcPr>
            <w:tcW w:w="2404" w:type="dxa"/>
            <w:vAlign w:val="center"/>
          </w:tcPr>
          <w:p w14:paraId="19DB0571"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026C7986" w14:textId="77777777" w:rsidR="00C413E6" w:rsidRDefault="001D182D">
            <w:pPr>
              <w:widowControl w:val="0"/>
              <w:spacing w:after="0" w:line="240" w:lineRule="auto"/>
              <w:jc w:val="center"/>
              <w:rPr>
                <w:sz w:val="21"/>
                <w:szCs w:val="21"/>
              </w:rPr>
            </w:pPr>
            <w:r>
              <w:rPr>
                <w:sz w:val="21"/>
                <w:szCs w:val="21"/>
              </w:rPr>
              <w:t>GB/T 6343—2009</w:t>
            </w:r>
          </w:p>
        </w:tc>
      </w:tr>
      <w:tr w:rsidR="00C413E6" w14:paraId="4EC4A09C" w14:textId="77777777">
        <w:trPr>
          <w:cantSplit/>
          <w:trHeight w:val="646"/>
        </w:trPr>
        <w:tc>
          <w:tcPr>
            <w:tcW w:w="830" w:type="dxa"/>
            <w:vAlign w:val="center"/>
          </w:tcPr>
          <w:p w14:paraId="19000421" w14:textId="77777777" w:rsidR="00C413E6" w:rsidRDefault="001D182D">
            <w:pPr>
              <w:widowControl w:val="0"/>
              <w:spacing w:after="0" w:line="240" w:lineRule="auto"/>
              <w:jc w:val="center"/>
              <w:rPr>
                <w:sz w:val="21"/>
                <w:szCs w:val="21"/>
              </w:rPr>
            </w:pPr>
            <w:r>
              <w:rPr>
                <w:sz w:val="21"/>
                <w:szCs w:val="21"/>
              </w:rPr>
              <w:t>5</w:t>
            </w:r>
          </w:p>
        </w:tc>
        <w:tc>
          <w:tcPr>
            <w:tcW w:w="1506" w:type="dxa"/>
            <w:vMerge w:val="restart"/>
            <w:vAlign w:val="center"/>
          </w:tcPr>
          <w:p w14:paraId="30AB1C76" w14:textId="77777777" w:rsidR="00C413E6" w:rsidRDefault="001D182D">
            <w:pPr>
              <w:widowControl w:val="0"/>
              <w:spacing w:after="0" w:line="240" w:lineRule="auto"/>
              <w:jc w:val="center"/>
              <w:rPr>
                <w:sz w:val="21"/>
                <w:szCs w:val="21"/>
              </w:rPr>
            </w:pPr>
            <w:r>
              <w:rPr>
                <w:rFonts w:hint="eastAsia"/>
                <w:sz w:val="21"/>
                <w:szCs w:val="21"/>
              </w:rPr>
              <w:t>产品用料、加工</w:t>
            </w:r>
          </w:p>
        </w:tc>
        <w:tc>
          <w:tcPr>
            <w:tcW w:w="2607" w:type="dxa"/>
            <w:vAlign w:val="center"/>
          </w:tcPr>
          <w:p w14:paraId="2F6FB6BB" w14:textId="77777777" w:rsidR="00C413E6" w:rsidRDefault="001D182D">
            <w:pPr>
              <w:widowControl w:val="0"/>
              <w:spacing w:after="0" w:line="240" w:lineRule="auto"/>
              <w:jc w:val="center"/>
              <w:rPr>
                <w:sz w:val="21"/>
                <w:szCs w:val="21"/>
              </w:rPr>
            </w:pPr>
            <w:r>
              <w:rPr>
                <w:rFonts w:hint="eastAsia"/>
                <w:sz w:val="21"/>
                <w:szCs w:val="21"/>
              </w:rPr>
              <w:t>泡沫塑料</w:t>
            </w:r>
            <w:r>
              <w:rPr>
                <w:sz w:val="21"/>
                <w:szCs w:val="21"/>
              </w:rPr>
              <w:t>—</w:t>
            </w:r>
            <w:r>
              <w:rPr>
                <w:rFonts w:hint="eastAsia"/>
                <w:sz w:val="21"/>
                <w:szCs w:val="21"/>
              </w:rPr>
              <w:t>回弹性能（慢回弹泡沫塑料除外）</w:t>
            </w:r>
          </w:p>
        </w:tc>
        <w:tc>
          <w:tcPr>
            <w:tcW w:w="2404" w:type="dxa"/>
            <w:vAlign w:val="center"/>
          </w:tcPr>
          <w:p w14:paraId="6BC1F1EE"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0A6B3B0A" w14:textId="77777777" w:rsidR="00C413E6" w:rsidRDefault="001D182D">
            <w:pPr>
              <w:widowControl w:val="0"/>
              <w:spacing w:after="0" w:line="240" w:lineRule="auto"/>
              <w:jc w:val="center"/>
              <w:rPr>
                <w:sz w:val="21"/>
                <w:szCs w:val="21"/>
              </w:rPr>
            </w:pPr>
            <w:r>
              <w:rPr>
                <w:sz w:val="21"/>
                <w:szCs w:val="21"/>
              </w:rPr>
              <w:t>GB/T 6670-2008</w:t>
            </w:r>
          </w:p>
        </w:tc>
      </w:tr>
      <w:tr w:rsidR="00C413E6" w14:paraId="0BAA9A0B" w14:textId="77777777">
        <w:trPr>
          <w:cantSplit/>
          <w:trHeight w:val="454"/>
        </w:trPr>
        <w:tc>
          <w:tcPr>
            <w:tcW w:w="830" w:type="dxa"/>
            <w:vAlign w:val="center"/>
          </w:tcPr>
          <w:p w14:paraId="6852606E" w14:textId="77777777" w:rsidR="00C413E6" w:rsidRDefault="001D182D">
            <w:pPr>
              <w:widowControl w:val="0"/>
              <w:spacing w:after="0" w:line="240" w:lineRule="auto"/>
              <w:jc w:val="center"/>
              <w:rPr>
                <w:sz w:val="21"/>
                <w:szCs w:val="21"/>
              </w:rPr>
            </w:pPr>
            <w:r>
              <w:rPr>
                <w:sz w:val="21"/>
                <w:szCs w:val="21"/>
              </w:rPr>
              <w:t>6</w:t>
            </w:r>
          </w:p>
        </w:tc>
        <w:tc>
          <w:tcPr>
            <w:tcW w:w="1301" w:type="dxa"/>
            <w:vMerge/>
            <w:vAlign w:val="center"/>
          </w:tcPr>
          <w:p w14:paraId="3B4A3B0C" w14:textId="77777777" w:rsidR="00C413E6" w:rsidRDefault="00C413E6">
            <w:pPr>
              <w:spacing w:after="0" w:line="240" w:lineRule="auto"/>
              <w:rPr>
                <w:sz w:val="21"/>
                <w:szCs w:val="21"/>
              </w:rPr>
            </w:pPr>
          </w:p>
        </w:tc>
        <w:tc>
          <w:tcPr>
            <w:tcW w:w="2607" w:type="dxa"/>
            <w:vAlign w:val="center"/>
          </w:tcPr>
          <w:p w14:paraId="29C80218" w14:textId="77777777" w:rsidR="00C413E6" w:rsidRDefault="001D182D">
            <w:pPr>
              <w:widowControl w:val="0"/>
              <w:spacing w:after="0" w:line="240" w:lineRule="auto"/>
              <w:jc w:val="center"/>
              <w:rPr>
                <w:sz w:val="21"/>
                <w:szCs w:val="21"/>
              </w:rPr>
            </w:pPr>
            <w:r>
              <w:rPr>
                <w:rFonts w:hint="eastAsia"/>
                <w:sz w:val="21"/>
                <w:szCs w:val="21"/>
              </w:rPr>
              <w:t>泡沫塑料</w:t>
            </w:r>
            <w:r>
              <w:rPr>
                <w:sz w:val="21"/>
                <w:szCs w:val="21"/>
              </w:rPr>
              <w:t>—</w:t>
            </w:r>
            <w:r>
              <w:rPr>
                <w:rFonts w:hint="eastAsia"/>
                <w:sz w:val="21"/>
                <w:szCs w:val="21"/>
              </w:rPr>
              <w:t>压缩永久变形</w:t>
            </w:r>
          </w:p>
        </w:tc>
        <w:tc>
          <w:tcPr>
            <w:tcW w:w="2404" w:type="dxa"/>
            <w:vAlign w:val="center"/>
          </w:tcPr>
          <w:p w14:paraId="7905182D"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537D5ECC" w14:textId="77777777" w:rsidR="00C413E6" w:rsidRDefault="001D182D">
            <w:pPr>
              <w:widowControl w:val="0"/>
              <w:spacing w:after="0" w:line="240" w:lineRule="auto"/>
              <w:jc w:val="center"/>
              <w:rPr>
                <w:sz w:val="21"/>
                <w:szCs w:val="21"/>
              </w:rPr>
            </w:pPr>
            <w:r>
              <w:rPr>
                <w:sz w:val="21"/>
                <w:szCs w:val="21"/>
              </w:rPr>
              <w:t>GB/T 6669-2008</w:t>
            </w:r>
          </w:p>
        </w:tc>
      </w:tr>
      <w:tr w:rsidR="00C413E6" w14:paraId="4A10C9A8" w14:textId="77777777">
        <w:trPr>
          <w:cantSplit/>
          <w:trHeight w:val="661"/>
        </w:trPr>
        <w:tc>
          <w:tcPr>
            <w:tcW w:w="830" w:type="dxa"/>
            <w:vAlign w:val="center"/>
          </w:tcPr>
          <w:p w14:paraId="2AE45AFC" w14:textId="77777777" w:rsidR="00C413E6" w:rsidRDefault="001D182D">
            <w:pPr>
              <w:widowControl w:val="0"/>
              <w:spacing w:after="0" w:line="240" w:lineRule="auto"/>
              <w:jc w:val="center"/>
              <w:rPr>
                <w:sz w:val="21"/>
                <w:szCs w:val="21"/>
              </w:rPr>
            </w:pPr>
            <w:r>
              <w:rPr>
                <w:sz w:val="21"/>
                <w:szCs w:val="21"/>
              </w:rPr>
              <w:t>7</w:t>
            </w:r>
          </w:p>
        </w:tc>
        <w:tc>
          <w:tcPr>
            <w:tcW w:w="1301" w:type="dxa"/>
            <w:vMerge/>
            <w:vAlign w:val="center"/>
          </w:tcPr>
          <w:p w14:paraId="158337DD" w14:textId="77777777" w:rsidR="00C413E6" w:rsidRDefault="00C413E6">
            <w:pPr>
              <w:spacing w:after="0" w:line="240" w:lineRule="auto"/>
              <w:rPr>
                <w:sz w:val="21"/>
                <w:szCs w:val="21"/>
              </w:rPr>
            </w:pPr>
          </w:p>
        </w:tc>
        <w:tc>
          <w:tcPr>
            <w:tcW w:w="2607" w:type="dxa"/>
            <w:vAlign w:val="center"/>
          </w:tcPr>
          <w:p w14:paraId="6602C33E" w14:textId="77777777" w:rsidR="00C413E6" w:rsidRDefault="001D182D">
            <w:pPr>
              <w:widowControl w:val="0"/>
              <w:spacing w:after="0" w:line="240" w:lineRule="auto"/>
              <w:jc w:val="center"/>
              <w:rPr>
                <w:sz w:val="21"/>
                <w:szCs w:val="21"/>
              </w:rPr>
            </w:pPr>
            <w:r>
              <w:rPr>
                <w:rFonts w:hint="eastAsia"/>
                <w:sz w:val="21"/>
                <w:szCs w:val="21"/>
              </w:rPr>
              <w:t>泡沫塑料</w:t>
            </w:r>
            <w:r>
              <w:rPr>
                <w:sz w:val="21"/>
                <w:szCs w:val="21"/>
              </w:rPr>
              <w:t>—</w:t>
            </w:r>
            <w:r>
              <w:rPr>
                <w:rFonts w:hint="eastAsia"/>
                <w:sz w:val="21"/>
                <w:szCs w:val="21"/>
              </w:rPr>
              <w:t>再生黏合泡沫塑料</w:t>
            </w:r>
          </w:p>
        </w:tc>
        <w:tc>
          <w:tcPr>
            <w:tcW w:w="2404" w:type="dxa"/>
            <w:vAlign w:val="center"/>
          </w:tcPr>
          <w:p w14:paraId="130916F0"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5EC1C0DD" w14:textId="77777777" w:rsidR="00C413E6" w:rsidRDefault="001D182D">
            <w:pPr>
              <w:widowControl w:val="0"/>
              <w:spacing w:after="0" w:line="240" w:lineRule="auto"/>
              <w:jc w:val="center"/>
              <w:rPr>
                <w:sz w:val="21"/>
                <w:szCs w:val="21"/>
              </w:rPr>
            </w:pPr>
            <w:r>
              <w:rPr>
                <w:sz w:val="21"/>
                <w:szCs w:val="21"/>
              </w:rPr>
              <w:t>QB/T 1952.1—2023</w:t>
            </w:r>
          </w:p>
        </w:tc>
      </w:tr>
      <w:tr w:rsidR="00C413E6" w14:paraId="45DF25C5" w14:textId="77777777">
        <w:trPr>
          <w:cantSplit/>
          <w:trHeight w:val="454"/>
        </w:trPr>
        <w:tc>
          <w:tcPr>
            <w:tcW w:w="830" w:type="dxa"/>
            <w:vAlign w:val="center"/>
          </w:tcPr>
          <w:p w14:paraId="0115170A" w14:textId="77777777" w:rsidR="00C413E6" w:rsidRDefault="001D182D">
            <w:pPr>
              <w:widowControl w:val="0"/>
              <w:spacing w:after="0" w:line="240" w:lineRule="auto"/>
              <w:jc w:val="center"/>
              <w:rPr>
                <w:sz w:val="21"/>
                <w:szCs w:val="21"/>
              </w:rPr>
            </w:pPr>
            <w:r>
              <w:rPr>
                <w:sz w:val="21"/>
                <w:szCs w:val="21"/>
              </w:rPr>
              <w:t>8</w:t>
            </w:r>
          </w:p>
        </w:tc>
        <w:tc>
          <w:tcPr>
            <w:tcW w:w="1301" w:type="dxa"/>
            <w:vMerge/>
            <w:vAlign w:val="center"/>
          </w:tcPr>
          <w:p w14:paraId="2121886B" w14:textId="77777777" w:rsidR="00C413E6" w:rsidRDefault="00C413E6">
            <w:pPr>
              <w:spacing w:after="0" w:line="240" w:lineRule="auto"/>
              <w:rPr>
                <w:sz w:val="21"/>
                <w:szCs w:val="21"/>
              </w:rPr>
            </w:pPr>
          </w:p>
        </w:tc>
        <w:tc>
          <w:tcPr>
            <w:tcW w:w="2607" w:type="dxa"/>
            <w:vAlign w:val="center"/>
          </w:tcPr>
          <w:p w14:paraId="1E7B23AD" w14:textId="77777777" w:rsidR="00C413E6" w:rsidRDefault="001D182D">
            <w:pPr>
              <w:widowControl w:val="0"/>
              <w:spacing w:after="0" w:line="240" w:lineRule="auto"/>
              <w:jc w:val="center"/>
              <w:rPr>
                <w:sz w:val="21"/>
                <w:szCs w:val="21"/>
              </w:rPr>
            </w:pPr>
            <w:r>
              <w:rPr>
                <w:rFonts w:hint="eastAsia"/>
                <w:sz w:val="21"/>
                <w:szCs w:val="21"/>
              </w:rPr>
              <w:t>防锈处理</w:t>
            </w:r>
          </w:p>
        </w:tc>
        <w:tc>
          <w:tcPr>
            <w:tcW w:w="2404" w:type="dxa"/>
            <w:vAlign w:val="center"/>
          </w:tcPr>
          <w:p w14:paraId="751468AB"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2B004EE3" w14:textId="77777777" w:rsidR="00C413E6" w:rsidRDefault="001D182D">
            <w:pPr>
              <w:widowControl w:val="0"/>
              <w:spacing w:after="0" w:line="240" w:lineRule="auto"/>
              <w:jc w:val="center"/>
              <w:rPr>
                <w:sz w:val="21"/>
                <w:szCs w:val="21"/>
              </w:rPr>
            </w:pPr>
            <w:r>
              <w:rPr>
                <w:sz w:val="21"/>
                <w:szCs w:val="21"/>
              </w:rPr>
              <w:t>QB/T 1952.1—2023</w:t>
            </w:r>
          </w:p>
        </w:tc>
      </w:tr>
      <w:tr w:rsidR="00C413E6" w14:paraId="4477B9D4" w14:textId="77777777">
        <w:trPr>
          <w:cantSplit/>
          <w:trHeight w:val="454"/>
        </w:trPr>
        <w:tc>
          <w:tcPr>
            <w:tcW w:w="830" w:type="dxa"/>
            <w:vAlign w:val="center"/>
          </w:tcPr>
          <w:p w14:paraId="1CB8BF19" w14:textId="77777777" w:rsidR="00C413E6" w:rsidRDefault="001D182D">
            <w:pPr>
              <w:widowControl w:val="0"/>
              <w:spacing w:after="0" w:line="240" w:lineRule="auto"/>
              <w:jc w:val="center"/>
              <w:rPr>
                <w:sz w:val="21"/>
                <w:szCs w:val="21"/>
              </w:rPr>
            </w:pPr>
            <w:r>
              <w:rPr>
                <w:sz w:val="21"/>
                <w:szCs w:val="21"/>
              </w:rPr>
              <w:t>9</w:t>
            </w:r>
          </w:p>
        </w:tc>
        <w:tc>
          <w:tcPr>
            <w:tcW w:w="1301" w:type="dxa"/>
            <w:vMerge/>
            <w:vAlign w:val="center"/>
          </w:tcPr>
          <w:p w14:paraId="7687F553" w14:textId="77777777" w:rsidR="00C413E6" w:rsidRDefault="00C413E6">
            <w:pPr>
              <w:spacing w:after="0" w:line="240" w:lineRule="auto"/>
              <w:rPr>
                <w:sz w:val="21"/>
                <w:szCs w:val="21"/>
              </w:rPr>
            </w:pPr>
          </w:p>
        </w:tc>
        <w:tc>
          <w:tcPr>
            <w:tcW w:w="2607" w:type="dxa"/>
            <w:vAlign w:val="center"/>
          </w:tcPr>
          <w:p w14:paraId="58DB69C9" w14:textId="77777777" w:rsidR="00C413E6" w:rsidRDefault="001D182D">
            <w:pPr>
              <w:widowControl w:val="0"/>
              <w:spacing w:after="0" w:line="240" w:lineRule="auto"/>
              <w:jc w:val="center"/>
              <w:rPr>
                <w:sz w:val="21"/>
                <w:szCs w:val="21"/>
              </w:rPr>
            </w:pPr>
            <w:r>
              <w:rPr>
                <w:rFonts w:hint="eastAsia"/>
                <w:sz w:val="21"/>
                <w:szCs w:val="21"/>
              </w:rPr>
              <w:t>摩擦声</w:t>
            </w:r>
          </w:p>
        </w:tc>
        <w:tc>
          <w:tcPr>
            <w:tcW w:w="2404" w:type="dxa"/>
            <w:vAlign w:val="center"/>
          </w:tcPr>
          <w:p w14:paraId="74762EF0"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74F3B51B" w14:textId="77777777" w:rsidR="00C413E6" w:rsidRDefault="001D182D">
            <w:pPr>
              <w:widowControl w:val="0"/>
              <w:spacing w:after="0" w:line="240" w:lineRule="auto"/>
              <w:jc w:val="center"/>
              <w:rPr>
                <w:sz w:val="21"/>
                <w:szCs w:val="21"/>
              </w:rPr>
            </w:pPr>
            <w:r>
              <w:rPr>
                <w:sz w:val="21"/>
                <w:szCs w:val="21"/>
              </w:rPr>
              <w:t>QB/T 1952.1—2023</w:t>
            </w:r>
          </w:p>
        </w:tc>
      </w:tr>
      <w:tr w:rsidR="00C413E6" w14:paraId="4C4D98E7" w14:textId="77777777">
        <w:trPr>
          <w:cantSplit/>
          <w:trHeight w:val="454"/>
        </w:trPr>
        <w:tc>
          <w:tcPr>
            <w:tcW w:w="830" w:type="dxa"/>
            <w:vAlign w:val="center"/>
          </w:tcPr>
          <w:p w14:paraId="4020DEF2" w14:textId="77777777" w:rsidR="00C413E6" w:rsidRDefault="001D182D">
            <w:pPr>
              <w:widowControl w:val="0"/>
              <w:spacing w:after="0" w:line="240" w:lineRule="auto"/>
              <w:jc w:val="center"/>
              <w:rPr>
                <w:sz w:val="21"/>
                <w:szCs w:val="21"/>
              </w:rPr>
            </w:pPr>
            <w:r>
              <w:rPr>
                <w:sz w:val="21"/>
                <w:szCs w:val="21"/>
              </w:rPr>
              <w:t>10</w:t>
            </w:r>
          </w:p>
        </w:tc>
        <w:tc>
          <w:tcPr>
            <w:tcW w:w="1506" w:type="dxa"/>
            <w:vMerge w:val="restart"/>
            <w:vAlign w:val="center"/>
          </w:tcPr>
          <w:p w14:paraId="4815B717" w14:textId="77777777" w:rsidR="00C413E6" w:rsidRDefault="001D182D">
            <w:pPr>
              <w:widowControl w:val="0"/>
              <w:spacing w:after="0" w:line="240" w:lineRule="auto"/>
              <w:jc w:val="center"/>
              <w:rPr>
                <w:sz w:val="21"/>
                <w:szCs w:val="21"/>
              </w:rPr>
            </w:pPr>
            <w:r>
              <w:rPr>
                <w:rFonts w:hint="eastAsia"/>
                <w:sz w:val="21"/>
                <w:szCs w:val="21"/>
              </w:rPr>
              <w:t>表面涂层理化性能</w:t>
            </w:r>
            <w:r>
              <w:rPr>
                <w:sz w:val="21"/>
                <w:szCs w:val="21"/>
              </w:rPr>
              <w:t>—</w:t>
            </w:r>
            <w:r>
              <w:rPr>
                <w:rFonts w:hint="eastAsia"/>
                <w:sz w:val="21"/>
                <w:szCs w:val="21"/>
              </w:rPr>
              <w:t>木制件漆膜涂层</w:t>
            </w:r>
          </w:p>
        </w:tc>
        <w:tc>
          <w:tcPr>
            <w:tcW w:w="2607" w:type="dxa"/>
            <w:vAlign w:val="center"/>
          </w:tcPr>
          <w:p w14:paraId="041DCAA5" w14:textId="77777777" w:rsidR="00C413E6" w:rsidRDefault="001D182D">
            <w:pPr>
              <w:widowControl w:val="0"/>
              <w:spacing w:after="0" w:line="240" w:lineRule="auto"/>
              <w:jc w:val="center"/>
              <w:rPr>
                <w:sz w:val="21"/>
                <w:szCs w:val="21"/>
              </w:rPr>
            </w:pPr>
            <w:r>
              <w:rPr>
                <w:rFonts w:hint="eastAsia"/>
                <w:sz w:val="21"/>
                <w:szCs w:val="21"/>
              </w:rPr>
              <w:t>附着力（交叉切割法）</w:t>
            </w:r>
          </w:p>
        </w:tc>
        <w:tc>
          <w:tcPr>
            <w:tcW w:w="2404" w:type="dxa"/>
            <w:vAlign w:val="center"/>
          </w:tcPr>
          <w:p w14:paraId="05F3D4E4"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763AE419" w14:textId="77777777" w:rsidR="00C413E6" w:rsidRDefault="001D182D">
            <w:pPr>
              <w:widowControl w:val="0"/>
              <w:spacing w:after="0" w:line="240" w:lineRule="auto"/>
              <w:jc w:val="center"/>
              <w:rPr>
                <w:sz w:val="21"/>
                <w:szCs w:val="21"/>
              </w:rPr>
            </w:pPr>
            <w:r>
              <w:rPr>
                <w:sz w:val="21"/>
                <w:szCs w:val="21"/>
              </w:rPr>
              <w:t>GB/T 4893.4-2023</w:t>
            </w:r>
          </w:p>
        </w:tc>
      </w:tr>
      <w:tr w:rsidR="00C413E6" w14:paraId="77DF8BD8" w14:textId="77777777">
        <w:trPr>
          <w:cantSplit/>
          <w:trHeight w:val="454"/>
        </w:trPr>
        <w:tc>
          <w:tcPr>
            <w:tcW w:w="830" w:type="dxa"/>
            <w:vAlign w:val="center"/>
          </w:tcPr>
          <w:p w14:paraId="57EFBFA4" w14:textId="77777777" w:rsidR="00C413E6" w:rsidRDefault="001D182D">
            <w:pPr>
              <w:widowControl w:val="0"/>
              <w:spacing w:after="0" w:line="240" w:lineRule="auto"/>
              <w:jc w:val="center"/>
              <w:rPr>
                <w:sz w:val="21"/>
                <w:szCs w:val="21"/>
              </w:rPr>
            </w:pPr>
            <w:r>
              <w:rPr>
                <w:sz w:val="21"/>
                <w:szCs w:val="21"/>
              </w:rPr>
              <w:t>11</w:t>
            </w:r>
          </w:p>
        </w:tc>
        <w:tc>
          <w:tcPr>
            <w:tcW w:w="1301" w:type="dxa"/>
            <w:vMerge/>
            <w:vAlign w:val="center"/>
          </w:tcPr>
          <w:p w14:paraId="2397DBBC" w14:textId="77777777" w:rsidR="00C413E6" w:rsidRDefault="00C413E6">
            <w:pPr>
              <w:spacing w:after="0" w:line="240" w:lineRule="auto"/>
              <w:rPr>
                <w:sz w:val="21"/>
                <w:szCs w:val="21"/>
              </w:rPr>
            </w:pPr>
          </w:p>
        </w:tc>
        <w:tc>
          <w:tcPr>
            <w:tcW w:w="2607" w:type="dxa"/>
            <w:vAlign w:val="center"/>
          </w:tcPr>
          <w:p w14:paraId="13D57705" w14:textId="77777777" w:rsidR="00C413E6" w:rsidRDefault="001D182D">
            <w:pPr>
              <w:widowControl w:val="0"/>
              <w:spacing w:after="0" w:line="240" w:lineRule="auto"/>
              <w:jc w:val="center"/>
              <w:rPr>
                <w:sz w:val="21"/>
                <w:szCs w:val="21"/>
              </w:rPr>
            </w:pPr>
            <w:r>
              <w:rPr>
                <w:rFonts w:hint="eastAsia"/>
                <w:sz w:val="21"/>
                <w:szCs w:val="21"/>
              </w:rPr>
              <w:t>耐磨性</w:t>
            </w:r>
          </w:p>
        </w:tc>
        <w:tc>
          <w:tcPr>
            <w:tcW w:w="2404" w:type="dxa"/>
            <w:vAlign w:val="center"/>
          </w:tcPr>
          <w:p w14:paraId="7F43A55F"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612C344E" w14:textId="77777777" w:rsidR="00C413E6" w:rsidRDefault="001D182D">
            <w:pPr>
              <w:widowControl w:val="0"/>
              <w:spacing w:after="0" w:line="240" w:lineRule="auto"/>
              <w:jc w:val="center"/>
              <w:rPr>
                <w:sz w:val="21"/>
                <w:szCs w:val="21"/>
              </w:rPr>
            </w:pPr>
            <w:r>
              <w:rPr>
                <w:sz w:val="21"/>
                <w:szCs w:val="21"/>
              </w:rPr>
              <w:t>GB/T 4893.8-2023</w:t>
            </w:r>
          </w:p>
        </w:tc>
      </w:tr>
      <w:tr w:rsidR="00C413E6" w14:paraId="74E5468A" w14:textId="77777777">
        <w:trPr>
          <w:cantSplit/>
          <w:trHeight w:val="454"/>
        </w:trPr>
        <w:tc>
          <w:tcPr>
            <w:tcW w:w="830" w:type="dxa"/>
            <w:vAlign w:val="center"/>
          </w:tcPr>
          <w:p w14:paraId="5604D2CE" w14:textId="77777777" w:rsidR="00C413E6" w:rsidRDefault="001D182D">
            <w:pPr>
              <w:widowControl w:val="0"/>
              <w:spacing w:after="0" w:line="240" w:lineRule="auto"/>
              <w:jc w:val="center"/>
              <w:rPr>
                <w:sz w:val="21"/>
                <w:szCs w:val="21"/>
              </w:rPr>
            </w:pPr>
            <w:r>
              <w:rPr>
                <w:sz w:val="21"/>
                <w:szCs w:val="21"/>
              </w:rPr>
              <w:t>12</w:t>
            </w:r>
          </w:p>
        </w:tc>
        <w:tc>
          <w:tcPr>
            <w:tcW w:w="1301" w:type="dxa"/>
            <w:vMerge/>
            <w:vAlign w:val="center"/>
          </w:tcPr>
          <w:p w14:paraId="12181410" w14:textId="77777777" w:rsidR="00C413E6" w:rsidRDefault="00C413E6">
            <w:pPr>
              <w:spacing w:after="0" w:line="240" w:lineRule="auto"/>
              <w:rPr>
                <w:sz w:val="21"/>
                <w:szCs w:val="21"/>
              </w:rPr>
            </w:pPr>
          </w:p>
        </w:tc>
        <w:tc>
          <w:tcPr>
            <w:tcW w:w="2607" w:type="dxa"/>
            <w:vAlign w:val="center"/>
          </w:tcPr>
          <w:p w14:paraId="40C65A84" w14:textId="77777777" w:rsidR="00C413E6" w:rsidRDefault="001D182D">
            <w:pPr>
              <w:widowControl w:val="0"/>
              <w:spacing w:after="0" w:line="240" w:lineRule="auto"/>
              <w:jc w:val="center"/>
              <w:rPr>
                <w:sz w:val="21"/>
                <w:szCs w:val="21"/>
              </w:rPr>
            </w:pPr>
            <w:r>
              <w:rPr>
                <w:rFonts w:hint="eastAsia"/>
                <w:sz w:val="21"/>
                <w:szCs w:val="21"/>
              </w:rPr>
              <w:t>抗冲击</w:t>
            </w:r>
          </w:p>
        </w:tc>
        <w:tc>
          <w:tcPr>
            <w:tcW w:w="2404" w:type="dxa"/>
            <w:vAlign w:val="center"/>
          </w:tcPr>
          <w:p w14:paraId="148B5658"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407C2005" w14:textId="77777777" w:rsidR="00C413E6" w:rsidRDefault="001D182D">
            <w:pPr>
              <w:widowControl w:val="0"/>
              <w:spacing w:after="0" w:line="240" w:lineRule="auto"/>
              <w:jc w:val="center"/>
              <w:rPr>
                <w:sz w:val="21"/>
                <w:szCs w:val="21"/>
              </w:rPr>
            </w:pPr>
            <w:r>
              <w:rPr>
                <w:sz w:val="21"/>
                <w:szCs w:val="21"/>
              </w:rPr>
              <w:t>GB/T 4893.9-2013</w:t>
            </w:r>
          </w:p>
        </w:tc>
      </w:tr>
      <w:tr w:rsidR="00C413E6" w14:paraId="68DD74D9" w14:textId="77777777">
        <w:trPr>
          <w:cantSplit/>
          <w:trHeight w:val="619"/>
        </w:trPr>
        <w:tc>
          <w:tcPr>
            <w:tcW w:w="830" w:type="dxa"/>
            <w:vAlign w:val="center"/>
          </w:tcPr>
          <w:p w14:paraId="1AD01D76" w14:textId="77777777" w:rsidR="00C413E6" w:rsidRDefault="001D182D">
            <w:pPr>
              <w:widowControl w:val="0"/>
              <w:spacing w:after="0" w:line="240" w:lineRule="auto"/>
              <w:jc w:val="center"/>
              <w:rPr>
                <w:sz w:val="21"/>
                <w:szCs w:val="21"/>
              </w:rPr>
            </w:pPr>
            <w:r>
              <w:rPr>
                <w:sz w:val="21"/>
                <w:szCs w:val="21"/>
              </w:rPr>
              <w:t>13</w:t>
            </w:r>
          </w:p>
        </w:tc>
        <w:tc>
          <w:tcPr>
            <w:tcW w:w="1506" w:type="dxa"/>
            <w:vMerge w:val="restart"/>
            <w:vAlign w:val="center"/>
          </w:tcPr>
          <w:p w14:paraId="3D06FF20" w14:textId="77777777" w:rsidR="00C413E6" w:rsidRDefault="001D182D">
            <w:pPr>
              <w:widowControl w:val="0"/>
              <w:spacing w:after="0" w:line="240" w:lineRule="auto"/>
              <w:jc w:val="center"/>
              <w:rPr>
                <w:sz w:val="21"/>
                <w:szCs w:val="21"/>
              </w:rPr>
            </w:pPr>
            <w:r>
              <w:rPr>
                <w:rFonts w:hint="eastAsia"/>
                <w:sz w:val="21"/>
                <w:szCs w:val="21"/>
              </w:rPr>
              <w:t>覆面材料理化性能</w:t>
            </w:r>
            <w:r>
              <w:rPr>
                <w:sz w:val="21"/>
                <w:szCs w:val="21"/>
              </w:rPr>
              <w:t>—</w:t>
            </w:r>
            <w:r>
              <w:rPr>
                <w:rFonts w:hint="eastAsia"/>
                <w:sz w:val="21"/>
                <w:szCs w:val="21"/>
              </w:rPr>
              <w:t>纺织面料</w:t>
            </w:r>
          </w:p>
        </w:tc>
        <w:tc>
          <w:tcPr>
            <w:tcW w:w="2607" w:type="dxa"/>
            <w:vAlign w:val="center"/>
          </w:tcPr>
          <w:p w14:paraId="50763E7F" w14:textId="77777777" w:rsidR="00C413E6" w:rsidRDefault="001D182D">
            <w:pPr>
              <w:widowControl w:val="0"/>
              <w:spacing w:after="0" w:line="240" w:lineRule="auto"/>
              <w:jc w:val="center"/>
              <w:rPr>
                <w:sz w:val="21"/>
                <w:szCs w:val="21"/>
              </w:rPr>
            </w:pPr>
            <w:r>
              <w:rPr>
                <w:rFonts w:hint="eastAsia"/>
                <w:sz w:val="21"/>
                <w:szCs w:val="21"/>
              </w:rPr>
              <w:t>色牢度</w:t>
            </w:r>
          </w:p>
        </w:tc>
        <w:tc>
          <w:tcPr>
            <w:tcW w:w="2404" w:type="dxa"/>
            <w:vAlign w:val="center"/>
          </w:tcPr>
          <w:p w14:paraId="6348801A"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6F6749D9" w14:textId="77777777" w:rsidR="00C413E6" w:rsidRDefault="001D182D">
            <w:pPr>
              <w:widowControl w:val="0"/>
              <w:spacing w:after="0" w:line="240" w:lineRule="auto"/>
              <w:jc w:val="center"/>
              <w:rPr>
                <w:sz w:val="21"/>
                <w:szCs w:val="21"/>
              </w:rPr>
            </w:pPr>
            <w:r>
              <w:rPr>
                <w:sz w:val="21"/>
                <w:szCs w:val="21"/>
              </w:rPr>
              <w:t>GB/T 3920-2008</w:t>
            </w:r>
          </w:p>
          <w:p w14:paraId="6888F2F4" w14:textId="77777777" w:rsidR="00C413E6" w:rsidRDefault="001D182D">
            <w:pPr>
              <w:widowControl w:val="0"/>
              <w:spacing w:after="0" w:line="240" w:lineRule="auto"/>
              <w:jc w:val="center"/>
              <w:rPr>
                <w:sz w:val="21"/>
                <w:szCs w:val="21"/>
              </w:rPr>
            </w:pPr>
            <w:r>
              <w:rPr>
                <w:sz w:val="21"/>
                <w:szCs w:val="21"/>
              </w:rPr>
              <w:t>GB/T 3922-2013</w:t>
            </w:r>
          </w:p>
        </w:tc>
      </w:tr>
      <w:tr w:rsidR="00C413E6" w14:paraId="58FF7AFB" w14:textId="77777777">
        <w:trPr>
          <w:cantSplit/>
          <w:trHeight w:val="454"/>
        </w:trPr>
        <w:tc>
          <w:tcPr>
            <w:tcW w:w="830" w:type="dxa"/>
            <w:vAlign w:val="center"/>
          </w:tcPr>
          <w:p w14:paraId="12D88C7D" w14:textId="77777777" w:rsidR="00C413E6" w:rsidRDefault="001D182D">
            <w:pPr>
              <w:widowControl w:val="0"/>
              <w:spacing w:after="0" w:line="240" w:lineRule="auto"/>
              <w:jc w:val="center"/>
              <w:rPr>
                <w:sz w:val="21"/>
                <w:szCs w:val="21"/>
              </w:rPr>
            </w:pPr>
            <w:r>
              <w:rPr>
                <w:sz w:val="21"/>
                <w:szCs w:val="21"/>
              </w:rPr>
              <w:t>14</w:t>
            </w:r>
          </w:p>
        </w:tc>
        <w:tc>
          <w:tcPr>
            <w:tcW w:w="1301" w:type="dxa"/>
            <w:vMerge/>
            <w:vAlign w:val="center"/>
          </w:tcPr>
          <w:p w14:paraId="18926138" w14:textId="77777777" w:rsidR="00C413E6" w:rsidRDefault="00C413E6">
            <w:pPr>
              <w:spacing w:after="0" w:line="240" w:lineRule="auto"/>
              <w:rPr>
                <w:sz w:val="21"/>
                <w:szCs w:val="21"/>
              </w:rPr>
            </w:pPr>
          </w:p>
        </w:tc>
        <w:tc>
          <w:tcPr>
            <w:tcW w:w="2607" w:type="dxa"/>
            <w:vAlign w:val="center"/>
          </w:tcPr>
          <w:p w14:paraId="42A85199" w14:textId="77777777" w:rsidR="00C413E6" w:rsidRDefault="001D182D">
            <w:pPr>
              <w:widowControl w:val="0"/>
              <w:spacing w:after="0" w:line="240" w:lineRule="auto"/>
              <w:jc w:val="center"/>
              <w:rPr>
                <w:sz w:val="21"/>
                <w:szCs w:val="21"/>
              </w:rPr>
            </w:pPr>
            <w:r>
              <w:rPr>
                <w:rFonts w:hint="eastAsia"/>
                <w:sz w:val="21"/>
                <w:szCs w:val="21"/>
              </w:rPr>
              <w:t>起毛起球</w:t>
            </w:r>
          </w:p>
        </w:tc>
        <w:tc>
          <w:tcPr>
            <w:tcW w:w="2404" w:type="dxa"/>
            <w:vAlign w:val="center"/>
          </w:tcPr>
          <w:p w14:paraId="4E4F3385"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4F786675" w14:textId="77777777" w:rsidR="00C413E6" w:rsidRDefault="001D182D">
            <w:pPr>
              <w:widowControl w:val="0"/>
              <w:spacing w:after="0" w:line="240" w:lineRule="auto"/>
              <w:jc w:val="center"/>
              <w:rPr>
                <w:sz w:val="21"/>
                <w:szCs w:val="21"/>
              </w:rPr>
            </w:pPr>
            <w:r>
              <w:rPr>
                <w:sz w:val="21"/>
                <w:szCs w:val="21"/>
              </w:rPr>
              <w:t>GB/T 4802.2-2008</w:t>
            </w:r>
          </w:p>
        </w:tc>
      </w:tr>
      <w:tr w:rsidR="00C413E6" w14:paraId="2D0052EC" w14:textId="77777777">
        <w:trPr>
          <w:cantSplit/>
          <w:trHeight w:val="454"/>
        </w:trPr>
        <w:tc>
          <w:tcPr>
            <w:tcW w:w="830" w:type="dxa"/>
            <w:vAlign w:val="center"/>
          </w:tcPr>
          <w:p w14:paraId="5C1DDF46" w14:textId="77777777" w:rsidR="00C413E6" w:rsidRDefault="001D182D">
            <w:pPr>
              <w:widowControl w:val="0"/>
              <w:spacing w:after="0" w:line="240" w:lineRule="auto"/>
              <w:jc w:val="center"/>
              <w:rPr>
                <w:sz w:val="21"/>
                <w:szCs w:val="21"/>
              </w:rPr>
            </w:pPr>
            <w:r>
              <w:rPr>
                <w:sz w:val="21"/>
                <w:szCs w:val="21"/>
              </w:rPr>
              <w:t>15</w:t>
            </w:r>
          </w:p>
        </w:tc>
        <w:tc>
          <w:tcPr>
            <w:tcW w:w="1301" w:type="dxa"/>
            <w:vMerge/>
            <w:vAlign w:val="center"/>
          </w:tcPr>
          <w:p w14:paraId="010B7672" w14:textId="77777777" w:rsidR="00C413E6" w:rsidRDefault="00C413E6">
            <w:pPr>
              <w:spacing w:after="0" w:line="240" w:lineRule="auto"/>
              <w:rPr>
                <w:sz w:val="21"/>
                <w:szCs w:val="21"/>
              </w:rPr>
            </w:pPr>
          </w:p>
        </w:tc>
        <w:tc>
          <w:tcPr>
            <w:tcW w:w="2607" w:type="dxa"/>
            <w:vAlign w:val="center"/>
          </w:tcPr>
          <w:p w14:paraId="2FCBAA1D" w14:textId="77777777" w:rsidR="00C413E6" w:rsidRDefault="001D182D">
            <w:pPr>
              <w:widowControl w:val="0"/>
              <w:spacing w:after="0" w:line="240" w:lineRule="auto"/>
              <w:jc w:val="center"/>
              <w:rPr>
                <w:sz w:val="21"/>
                <w:szCs w:val="21"/>
              </w:rPr>
            </w:pPr>
            <w:r>
              <w:rPr>
                <w:rFonts w:hint="eastAsia"/>
                <w:sz w:val="21"/>
                <w:szCs w:val="21"/>
              </w:rPr>
              <w:t>耐磨性</w:t>
            </w:r>
          </w:p>
        </w:tc>
        <w:tc>
          <w:tcPr>
            <w:tcW w:w="2404" w:type="dxa"/>
            <w:vAlign w:val="center"/>
          </w:tcPr>
          <w:p w14:paraId="3349E4F1"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34E0BEB1" w14:textId="77777777" w:rsidR="00C413E6" w:rsidRDefault="001D182D">
            <w:pPr>
              <w:widowControl w:val="0"/>
              <w:spacing w:after="0" w:line="240" w:lineRule="auto"/>
              <w:ind w:left="-110" w:right="-110"/>
              <w:jc w:val="center"/>
              <w:rPr>
                <w:sz w:val="21"/>
                <w:szCs w:val="21"/>
              </w:rPr>
            </w:pPr>
            <w:r>
              <w:rPr>
                <w:bCs/>
                <w:sz w:val="21"/>
                <w:szCs w:val="21"/>
              </w:rPr>
              <w:t>GB/T 21196.2-2007</w:t>
            </w:r>
          </w:p>
        </w:tc>
      </w:tr>
      <w:tr w:rsidR="00C413E6" w14:paraId="717C385B" w14:textId="77777777">
        <w:trPr>
          <w:cantSplit/>
          <w:trHeight w:val="454"/>
        </w:trPr>
        <w:tc>
          <w:tcPr>
            <w:tcW w:w="830" w:type="dxa"/>
            <w:vAlign w:val="center"/>
          </w:tcPr>
          <w:p w14:paraId="0079F5ED" w14:textId="77777777" w:rsidR="00C413E6" w:rsidRDefault="001D182D">
            <w:pPr>
              <w:widowControl w:val="0"/>
              <w:spacing w:after="0" w:line="240" w:lineRule="auto"/>
              <w:jc w:val="center"/>
              <w:rPr>
                <w:sz w:val="21"/>
                <w:szCs w:val="21"/>
              </w:rPr>
            </w:pPr>
            <w:r>
              <w:rPr>
                <w:sz w:val="21"/>
                <w:szCs w:val="21"/>
              </w:rPr>
              <w:t>16</w:t>
            </w:r>
          </w:p>
        </w:tc>
        <w:tc>
          <w:tcPr>
            <w:tcW w:w="1506" w:type="dxa"/>
            <w:vMerge w:val="restart"/>
            <w:vAlign w:val="center"/>
          </w:tcPr>
          <w:p w14:paraId="61DC3A2F" w14:textId="77777777" w:rsidR="00C413E6" w:rsidRDefault="001D182D">
            <w:pPr>
              <w:widowControl w:val="0"/>
              <w:spacing w:after="0" w:line="240" w:lineRule="auto"/>
              <w:jc w:val="center"/>
              <w:rPr>
                <w:sz w:val="21"/>
                <w:szCs w:val="21"/>
              </w:rPr>
            </w:pPr>
            <w:r>
              <w:rPr>
                <w:rFonts w:hint="eastAsia"/>
                <w:sz w:val="21"/>
                <w:szCs w:val="21"/>
              </w:rPr>
              <w:t>覆面材料理化性能</w:t>
            </w:r>
            <w:r>
              <w:rPr>
                <w:sz w:val="21"/>
                <w:szCs w:val="21"/>
              </w:rPr>
              <w:t>—</w:t>
            </w:r>
            <w:r>
              <w:rPr>
                <w:rFonts w:hint="eastAsia"/>
                <w:sz w:val="21"/>
                <w:szCs w:val="21"/>
              </w:rPr>
              <w:t>皮革</w:t>
            </w:r>
            <w:r>
              <w:rPr>
                <w:sz w:val="21"/>
                <w:szCs w:val="21"/>
              </w:rPr>
              <w:t>/</w:t>
            </w:r>
            <w:r>
              <w:rPr>
                <w:rFonts w:hint="eastAsia"/>
                <w:sz w:val="21"/>
                <w:szCs w:val="21"/>
              </w:rPr>
              <w:t>再生皮（革）</w:t>
            </w:r>
          </w:p>
        </w:tc>
        <w:tc>
          <w:tcPr>
            <w:tcW w:w="2607" w:type="dxa"/>
            <w:vAlign w:val="center"/>
          </w:tcPr>
          <w:p w14:paraId="58B0FE4B" w14:textId="77777777" w:rsidR="00C413E6" w:rsidRDefault="001D182D">
            <w:pPr>
              <w:widowControl w:val="0"/>
              <w:spacing w:after="0" w:line="240" w:lineRule="auto"/>
              <w:jc w:val="center"/>
              <w:rPr>
                <w:sz w:val="21"/>
                <w:szCs w:val="21"/>
              </w:rPr>
            </w:pPr>
            <w:r>
              <w:rPr>
                <w:rFonts w:hint="eastAsia"/>
                <w:sz w:val="21"/>
                <w:szCs w:val="21"/>
              </w:rPr>
              <w:t>摩擦色牢度</w:t>
            </w:r>
          </w:p>
        </w:tc>
        <w:tc>
          <w:tcPr>
            <w:tcW w:w="2404" w:type="dxa"/>
            <w:vAlign w:val="center"/>
          </w:tcPr>
          <w:p w14:paraId="19186F72"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597826FA" w14:textId="77777777" w:rsidR="00C413E6" w:rsidRDefault="001D182D">
            <w:pPr>
              <w:widowControl w:val="0"/>
              <w:spacing w:after="0" w:line="240" w:lineRule="auto"/>
              <w:jc w:val="center"/>
              <w:rPr>
                <w:sz w:val="21"/>
                <w:szCs w:val="21"/>
              </w:rPr>
            </w:pPr>
            <w:r>
              <w:rPr>
                <w:sz w:val="21"/>
                <w:szCs w:val="21"/>
              </w:rPr>
              <w:t>QB/T 2537-2001</w:t>
            </w:r>
          </w:p>
        </w:tc>
      </w:tr>
      <w:tr w:rsidR="00C413E6" w14:paraId="253E8A45" w14:textId="77777777">
        <w:trPr>
          <w:cantSplit/>
          <w:trHeight w:val="454"/>
        </w:trPr>
        <w:tc>
          <w:tcPr>
            <w:tcW w:w="830" w:type="dxa"/>
            <w:vAlign w:val="center"/>
          </w:tcPr>
          <w:p w14:paraId="458AFEB5" w14:textId="77777777" w:rsidR="00C413E6" w:rsidRDefault="001D182D">
            <w:pPr>
              <w:widowControl w:val="0"/>
              <w:spacing w:after="0" w:line="240" w:lineRule="auto"/>
              <w:jc w:val="center"/>
              <w:rPr>
                <w:sz w:val="21"/>
                <w:szCs w:val="21"/>
              </w:rPr>
            </w:pPr>
            <w:r>
              <w:rPr>
                <w:sz w:val="21"/>
                <w:szCs w:val="21"/>
              </w:rPr>
              <w:t>17</w:t>
            </w:r>
          </w:p>
        </w:tc>
        <w:tc>
          <w:tcPr>
            <w:tcW w:w="1301" w:type="dxa"/>
            <w:vMerge/>
            <w:vAlign w:val="center"/>
          </w:tcPr>
          <w:p w14:paraId="005A4524" w14:textId="77777777" w:rsidR="00C413E6" w:rsidRDefault="00C413E6">
            <w:pPr>
              <w:spacing w:after="0" w:line="240" w:lineRule="auto"/>
              <w:rPr>
                <w:sz w:val="21"/>
                <w:szCs w:val="21"/>
              </w:rPr>
            </w:pPr>
          </w:p>
        </w:tc>
        <w:tc>
          <w:tcPr>
            <w:tcW w:w="2607" w:type="dxa"/>
            <w:vAlign w:val="center"/>
          </w:tcPr>
          <w:p w14:paraId="221B3253" w14:textId="77777777" w:rsidR="00C413E6" w:rsidRDefault="001D182D">
            <w:pPr>
              <w:widowControl w:val="0"/>
              <w:spacing w:after="0" w:line="240" w:lineRule="auto"/>
              <w:jc w:val="center"/>
              <w:rPr>
                <w:sz w:val="21"/>
                <w:szCs w:val="21"/>
              </w:rPr>
            </w:pPr>
            <w:r>
              <w:rPr>
                <w:rFonts w:hint="eastAsia"/>
                <w:sz w:val="21"/>
                <w:szCs w:val="21"/>
              </w:rPr>
              <w:t>耐磨性</w:t>
            </w:r>
          </w:p>
        </w:tc>
        <w:tc>
          <w:tcPr>
            <w:tcW w:w="2404" w:type="dxa"/>
            <w:vAlign w:val="center"/>
          </w:tcPr>
          <w:p w14:paraId="08664F22"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57F676F5" w14:textId="77777777" w:rsidR="00C413E6" w:rsidRDefault="001D182D">
            <w:pPr>
              <w:widowControl w:val="0"/>
              <w:spacing w:after="0" w:line="240" w:lineRule="auto"/>
              <w:jc w:val="center"/>
              <w:rPr>
                <w:sz w:val="21"/>
                <w:szCs w:val="21"/>
              </w:rPr>
            </w:pPr>
            <w:r>
              <w:rPr>
                <w:sz w:val="21"/>
                <w:szCs w:val="21"/>
              </w:rPr>
              <w:t>QB/T 2726-2005</w:t>
            </w:r>
          </w:p>
        </w:tc>
      </w:tr>
      <w:tr w:rsidR="00C413E6" w14:paraId="3A2A6413" w14:textId="77777777">
        <w:trPr>
          <w:cantSplit/>
          <w:trHeight w:val="454"/>
        </w:trPr>
        <w:tc>
          <w:tcPr>
            <w:tcW w:w="830" w:type="dxa"/>
            <w:vAlign w:val="center"/>
          </w:tcPr>
          <w:p w14:paraId="6B4B36CE" w14:textId="77777777" w:rsidR="00C413E6" w:rsidRDefault="001D182D">
            <w:pPr>
              <w:widowControl w:val="0"/>
              <w:spacing w:after="0" w:line="240" w:lineRule="auto"/>
              <w:jc w:val="center"/>
              <w:rPr>
                <w:sz w:val="21"/>
                <w:szCs w:val="21"/>
              </w:rPr>
            </w:pPr>
            <w:r>
              <w:rPr>
                <w:sz w:val="21"/>
                <w:szCs w:val="21"/>
              </w:rPr>
              <w:t>18</w:t>
            </w:r>
          </w:p>
        </w:tc>
        <w:tc>
          <w:tcPr>
            <w:tcW w:w="1301" w:type="dxa"/>
            <w:vMerge/>
            <w:vAlign w:val="center"/>
          </w:tcPr>
          <w:p w14:paraId="3F827073" w14:textId="77777777" w:rsidR="00C413E6" w:rsidRDefault="00C413E6">
            <w:pPr>
              <w:spacing w:after="0" w:line="240" w:lineRule="auto"/>
              <w:rPr>
                <w:sz w:val="21"/>
                <w:szCs w:val="21"/>
              </w:rPr>
            </w:pPr>
          </w:p>
        </w:tc>
        <w:tc>
          <w:tcPr>
            <w:tcW w:w="2607" w:type="dxa"/>
            <w:vAlign w:val="center"/>
          </w:tcPr>
          <w:p w14:paraId="0A20D01C" w14:textId="77777777" w:rsidR="00C413E6" w:rsidRDefault="001D182D">
            <w:pPr>
              <w:widowControl w:val="0"/>
              <w:spacing w:after="0" w:line="240" w:lineRule="auto"/>
              <w:jc w:val="center"/>
              <w:rPr>
                <w:sz w:val="21"/>
                <w:szCs w:val="21"/>
              </w:rPr>
            </w:pPr>
            <w:r>
              <w:rPr>
                <w:rFonts w:hint="eastAsia"/>
                <w:sz w:val="21"/>
                <w:szCs w:val="21"/>
              </w:rPr>
              <w:t>涂层黏着牢度</w:t>
            </w:r>
          </w:p>
        </w:tc>
        <w:tc>
          <w:tcPr>
            <w:tcW w:w="2404" w:type="dxa"/>
            <w:vAlign w:val="center"/>
          </w:tcPr>
          <w:p w14:paraId="27DC7DF7"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50D9449F" w14:textId="77777777" w:rsidR="00C413E6" w:rsidRDefault="001D182D">
            <w:pPr>
              <w:widowControl w:val="0"/>
              <w:spacing w:after="0" w:line="240" w:lineRule="auto"/>
              <w:jc w:val="center"/>
              <w:rPr>
                <w:sz w:val="21"/>
                <w:szCs w:val="21"/>
              </w:rPr>
            </w:pPr>
            <w:r>
              <w:rPr>
                <w:sz w:val="21"/>
                <w:szCs w:val="21"/>
              </w:rPr>
              <w:t>GB/T 39452-2020</w:t>
            </w:r>
          </w:p>
        </w:tc>
      </w:tr>
      <w:tr w:rsidR="00C413E6" w14:paraId="13F27576" w14:textId="77777777">
        <w:trPr>
          <w:cantSplit/>
          <w:trHeight w:val="621"/>
        </w:trPr>
        <w:tc>
          <w:tcPr>
            <w:tcW w:w="830" w:type="dxa"/>
            <w:vAlign w:val="center"/>
          </w:tcPr>
          <w:p w14:paraId="074DFE5A" w14:textId="77777777" w:rsidR="00C413E6" w:rsidRDefault="001D182D">
            <w:pPr>
              <w:widowControl w:val="0"/>
              <w:spacing w:after="0" w:line="240" w:lineRule="auto"/>
              <w:jc w:val="center"/>
              <w:rPr>
                <w:sz w:val="21"/>
                <w:szCs w:val="21"/>
              </w:rPr>
            </w:pPr>
            <w:r>
              <w:rPr>
                <w:sz w:val="21"/>
                <w:szCs w:val="21"/>
              </w:rPr>
              <w:t>19</w:t>
            </w:r>
          </w:p>
        </w:tc>
        <w:tc>
          <w:tcPr>
            <w:tcW w:w="1506" w:type="dxa"/>
            <w:vAlign w:val="center"/>
          </w:tcPr>
          <w:p w14:paraId="5623872E" w14:textId="77777777" w:rsidR="00C413E6" w:rsidRDefault="001D182D">
            <w:pPr>
              <w:widowControl w:val="0"/>
              <w:spacing w:after="0" w:line="240" w:lineRule="auto"/>
              <w:jc w:val="center"/>
              <w:rPr>
                <w:sz w:val="21"/>
                <w:szCs w:val="21"/>
              </w:rPr>
            </w:pPr>
            <w:r>
              <w:rPr>
                <w:rFonts w:hint="eastAsia"/>
                <w:sz w:val="21"/>
                <w:szCs w:val="21"/>
              </w:rPr>
              <w:t>覆面材料理化性能</w:t>
            </w:r>
            <w:r>
              <w:rPr>
                <w:sz w:val="21"/>
                <w:szCs w:val="21"/>
              </w:rPr>
              <w:t>—</w:t>
            </w:r>
            <w:r>
              <w:rPr>
                <w:rFonts w:hint="eastAsia"/>
                <w:sz w:val="21"/>
                <w:szCs w:val="21"/>
              </w:rPr>
              <w:t>人工革</w:t>
            </w:r>
          </w:p>
        </w:tc>
        <w:tc>
          <w:tcPr>
            <w:tcW w:w="2607" w:type="dxa"/>
            <w:vAlign w:val="center"/>
          </w:tcPr>
          <w:p w14:paraId="2C05CA4D" w14:textId="77777777" w:rsidR="00C413E6" w:rsidRDefault="001D182D">
            <w:pPr>
              <w:widowControl w:val="0"/>
              <w:spacing w:after="0" w:line="240" w:lineRule="auto"/>
              <w:jc w:val="center"/>
              <w:rPr>
                <w:sz w:val="21"/>
                <w:szCs w:val="21"/>
              </w:rPr>
            </w:pPr>
            <w:r>
              <w:rPr>
                <w:rFonts w:hint="eastAsia"/>
                <w:sz w:val="21"/>
                <w:szCs w:val="21"/>
              </w:rPr>
              <w:t>摩擦色牢度</w:t>
            </w:r>
          </w:p>
        </w:tc>
        <w:tc>
          <w:tcPr>
            <w:tcW w:w="2404" w:type="dxa"/>
            <w:vAlign w:val="center"/>
          </w:tcPr>
          <w:p w14:paraId="752EB699"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1C20087D" w14:textId="77777777" w:rsidR="00C413E6" w:rsidRDefault="001D182D">
            <w:pPr>
              <w:widowControl w:val="0"/>
              <w:spacing w:after="0" w:line="240" w:lineRule="auto"/>
              <w:jc w:val="center"/>
              <w:rPr>
                <w:sz w:val="21"/>
                <w:szCs w:val="21"/>
              </w:rPr>
            </w:pPr>
            <w:r>
              <w:rPr>
                <w:sz w:val="21"/>
                <w:szCs w:val="21"/>
              </w:rPr>
              <w:t>GB/T 3920-2008</w:t>
            </w:r>
          </w:p>
        </w:tc>
      </w:tr>
      <w:tr w:rsidR="00C413E6" w14:paraId="3617336F" w14:textId="77777777">
        <w:trPr>
          <w:cantSplit/>
          <w:trHeight w:val="454"/>
        </w:trPr>
        <w:tc>
          <w:tcPr>
            <w:tcW w:w="830" w:type="dxa"/>
            <w:vAlign w:val="center"/>
          </w:tcPr>
          <w:p w14:paraId="5790DF5F" w14:textId="77777777" w:rsidR="00C413E6" w:rsidRDefault="001D182D">
            <w:pPr>
              <w:widowControl w:val="0"/>
              <w:spacing w:after="0" w:line="240" w:lineRule="auto"/>
              <w:jc w:val="center"/>
              <w:rPr>
                <w:sz w:val="21"/>
                <w:szCs w:val="21"/>
              </w:rPr>
            </w:pPr>
            <w:r>
              <w:rPr>
                <w:sz w:val="21"/>
                <w:szCs w:val="21"/>
              </w:rPr>
              <w:t>20</w:t>
            </w:r>
          </w:p>
        </w:tc>
        <w:tc>
          <w:tcPr>
            <w:tcW w:w="1506" w:type="dxa"/>
            <w:vAlign w:val="center"/>
          </w:tcPr>
          <w:p w14:paraId="6BD61F7E" w14:textId="77777777" w:rsidR="00C413E6" w:rsidRDefault="001D182D">
            <w:pPr>
              <w:widowControl w:val="0"/>
              <w:spacing w:after="0" w:line="240" w:lineRule="auto"/>
              <w:jc w:val="center"/>
              <w:rPr>
                <w:sz w:val="21"/>
                <w:szCs w:val="21"/>
              </w:rPr>
            </w:pPr>
            <w:r>
              <w:rPr>
                <w:rFonts w:hint="eastAsia"/>
                <w:sz w:val="21"/>
                <w:szCs w:val="21"/>
              </w:rPr>
              <w:t>力学性能</w:t>
            </w:r>
          </w:p>
        </w:tc>
        <w:tc>
          <w:tcPr>
            <w:tcW w:w="2607" w:type="dxa"/>
            <w:vAlign w:val="center"/>
          </w:tcPr>
          <w:p w14:paraId="108318C4" w14:textId="77777777" w:rsidR="00C413E6" w:rsidRDefault="001D182D">
            <w:pPr>
              <w:widowControl w:val="0"/>
              <w:spacing w:after="0" w:line="240" w:lineRule="auto"/>
              <w:jc w:val="center"/>
              <w:rPr>
                <w:sz w:val="21"/>
                <w:szCs w:val="21"/>
              </w:rPr>
            </w:pPr>
            <w:r>
              <w:rPr>
                <w:rFonts w:hint="eastAsia"/>
                <w:sz w:val="21"/>
                <w:szCs w:val="21"/>
              </w:rPr>
              <w:t>沙发座背及扶手耐久性</w:t>
            </w:r>
          </w:p>
        </w:tc>
        <w:tc>
          <w:tcPr>
            <w:tcW w:w="2404" w:type="dxa"/>
            <w:vAlign w:val="center"/>
          </w:tcPr>
          <w:p w14:paraId="1059D193"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60C9BAFC" w14:textId="77777777" w:rsidR="00C413E6" w:rsidRDefault="001D182D">
            <w:pPr>
              <w:widowControl w:val="0"/>
              <w:spacing w:after="0" w:line="240" w:lineRule="auto"/>
              <w:jc w:val="center"/>
              <w:rPr>
                <w:sz w:val="21"/>
                <w:szCs w:val="21"/>
              </w:rPr>
            </w:pPr>
            <w:r>
              <w:rPr>
                <w:sz w:val="21"/>
                <w:szCs w:val="21"/>
              </w:rPr>
              <w:t>QB/T 1952.1—2023</w:t>
            </w:r>
          </w:p>
        </w:tc>
      </w:tr>
      <w:tr w:rsidR="00C413E6" w14:paraId="1FF3750A" w14:textId="77777777">
        <w:trPr>
          <w:cantSplit/>
          <w:trHeight w:val="454"/>
        </w:trPr>
        <w:tc>
          <w:tcPr>
            <w:tcW w:w="830" w:type="dxa"/>
            <w:vAlign w:val="center"/>
          </w:tcPr>
          <w:p w14:paraId="331CF3A7" w14:textId="77777777" w:rsidR="00C413E6" w:rsidRDefault="001D182D">
            <w:pPr>
              <w:widowControl w:val="0"/>
              <w:spacing w:after="0" w:line="240" w:lineRule="auto"/>
              <w:jc w:val="center"/>
              <w:rPr>
                <w:sz w:val="21"/>
                <w:szCs w:val="21"/>
              </w:rPr>
            </w:pPr>
            <w:r>
              <w:rPr>
                <w:sz w:val="21"/>
                <w:szCs w:val="21"/>
              </w:rPr>
              <w:t>21</w:t>
            </w:r>
          </w:p>
        </w:tc>
        <w:tc>
          <w:tcPr>
            <w:tcW w:w="1506" w:type="dxa"/>
            <w:vMerge w:val="restart"/>
            <w:vAlign w:val="center"/>
          </w:tcPr>
          <w:p w14:paraId="78BC2EB2" w14:textId="77777777" w:rsidR="00C413E6" w:rsidRDefault="001D182D">
            <w:pPr>
              <w:widowControl w:val="0"/>
              <w:spacing w:after="0" w:line="240" w:lineRule="auto"/>
              <w:jc w:val="center"/>
              <w:rPr>
                <w:sz w:val="21"/>
                <w:szCs w:val="21"/>
              </w:rPr>
            </w:pPr>
            <w:r>
              <w:rPr>
                <w:rFonts w:hint="eastAsia"/>
                <w:sz w:val="21"/>
                <w:szCs w:val="21"/>
              </w:rPr>
              <w:t>安全性能（有害物质限量）</w:t>
            </w:r>
          </w:p>
        </w:tc>
        <w:tc>
          <w:tcPr>
            <w:tcW w:w="2607" w:type="dxa"/>
            <w:vAlign w:val="center"/>
          </w:tcPr>
          <w:p w14:paraId="66586B7B" w14:textId="77777777" w:rsidR="00C413E6" w:rsidRDefault="001D182D">
            <w:pPr>
              <w:widowControl w:val="0"/>
              <w:spacing w:after="0" w:line="240" w:lineRule="auto"/>
              <w:jc w:val="center"/>
              <w:rPr>
                <w:sz w:val="21"/>
                <w:szCs w:val="21"/>
              </w:rPr>
            </w:pPr>
            <w:r>
              <w:rPr>
                <w:rFonts w:hint="eastAsia"/>
                <w:sz w:val="21"/>
                <w:szCs w:val="21"/>
              </w:rPr>
              <w:t>甲醛释放量</w:t>
            </w:r>
          </w:p>
        </w:tc>
        <w:tc>
          <w:tcPr>
            <w:tcW w:w="2404" w:type="dxa"/>
            <w:vAlign w:val="center"/>
          </w:tcPr>
          <w:p w14:paraId="69204198"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15816459" w14:textId="77777777" w:rsidR="00C413E6" w:rsidRDefault="001D182D">
            <w:pPr>
              <w:widowControl w:val="0"/>
              <w:spacing w:after="0" w:line="240" w:lineRule="auto"/>
              <w:jc w:val="center"/>
              <w:rPr>
                <w:sz w:val="21"/>
                <w:szCs w:val="21"/>
              </w:rPr>
            </w:pPr>
            <w:r>
              <w:rPr>
                <w:sz w:val="21"/>
                <w:szCs w:val="21"/>
              </w:rPr>
              <w:t>QB/T 1952.1—2023</w:t>
            </w:r>
          </w:p>
        </w:tc>
      </w:tr>
      <w:tr w:rsidR="00C413E6" w14:paraId="427B1158" w14:textId="77777777">
        <w:trPr>
          <w:cantSplit/>
          <w:trHeight w:val="454"/>
        </w:trPr>
        <w:tc>
          <w:tcPr>
            <w:tcW w:w="830" w:type="dxa"/>
            <w:vAlign w:val="center"/>
          </w:tcPr>
          <w:p w14:paraId="59DDB7C7" w14:textId="77777777" w:rsidR="00C413E6" w:rsidRDefault="001D182D">
            <w:pPr>
              <w:widowControl w:val="0"/>
              <w:spacing w:after="0" w:line="240" w:lineRule="auto"/>
              <w:jc w:val="center"/>
              <w:rPr>
                <w:sz w:val="21"/>
                <w:szCs w:val="21"/>
              </w:rPr>
            </w:pPr>
            <w:r>
              <w:rPr>
                <w:sz w:val="21"/>
                <w:szCs w:val="21"/>
              </w:rPr>
              <w:t>22</w:t>
            </w:r>
          </w:p>
        </w:tc>
        <w:tc>
          <w:tcPr>
            <w:tcW w:w="1301" w:type="dxa"/>
            <w:vMerge/>
            <w:vAlign w:val="center"/>
          </w:tcPr>
          <w:p w14:paraId="29E04182" w14:textId="77777777" w:rsidR="00C413E6" w:rsidRDefault="00C413E6">
            <w:pPr>
              <w:spacing w:after="0" w:line="240" w:lineRule="auto"/>
              <w:rPr>
                <w:sz w:val="21"/>
                <w:szCs w:val="21"/>
              </w:rPr>
            </w:pPr>
          </w:p>
        </w:tc>
        <w:tc>
          <w:tcPr>
            <w:tcW w:w="2607" w:type="dxa"/>
            <w:vAlign w:val="center"/>
          </w:tcPr>
          <w:p w14:paraId="1B3DE781" w14:textId="77777777" w:rsidR="00C413E6" w:rsidRDefault="001D182D">
            <w:pPr>
              <w:widowControl w:val="0"/>
              <w:spacing w:after="0" w:line="240" w:lineRule="auto"/>
              <w:jc w:val="center"/>
              <w:rPr>
                <w:sz w:val="21"/>
                <w:szCs w:val="21"/>
              </w:rPr>
            </w:pPr>
            <w:r>
              <w:rPr>
                <w:rFonts w:hint="eastAsia"/>
                <w:sz w:val="21"/>
                <w:szCs w:val="21"/>
              </w:rPr>
              <w:t>苯</w:t>
            </w:r>
          </w:p>
        </w:tc>
        <w:tc>
          <w:tcPr>
            <w:tcW w:w="2404" w:type="dxa"/>
            <w:vAlign w:val="center"/>
          </w:tcPr>
          <w:p w14:paraId="30E6FA15"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2814D6A4" w14:textId="77777777" w:rsidR="00C413E6" w:rsidRDefault="001D182D">
            <w:pPr>
              <w:widowControl w:val="0"/>
              <w:spacing w:after="0" w:line="240" w:lineRule="auto"/>
              <w:jc w:val="center"/>
              <w:rPr>
                <w:sz w:val="21"/>
                <w:szCs w:val="21"/>
              </w:rPr>
            </w:pPr>
            <w:r>
              <w:rPr>
                <w:sz w:val="21"/>
                <w:szCs w:val="21"/>
              </w:rPr>
              <w:t>QB/T 1952.1—2023</w:t>
            </w:r>
          </w:p>
        </w:tc>
      </w:tr>
      <w:tr w:rsidR="00C413E6" w14:paraId="3F82FFF2" w14:textId="77777777">
        <w:trPr>
          <w:cantSplit/>
          <w:trHeight w:val="454"/>
        </w:trPr>
        <w:tc>
          <w:tcPr>
            <w:tcW w:w="830" w:type="dxa"/>
            <w:vAlign w:val="center"/>
          </w:tcPr>
          <w:p w14:paraId="0655268D" w14:textId="77777777" w:rsidR="00C413E6" w:rsidRDefault="001D182D">
            <w:pPr>
              <w:widowControl w:val="0"/>
              <w:spacing w:after="0" w:line="240" w:lineRule="auto"/>
              <w:jc w:val="center"/>
              <w:rPr>
                <w:sz w:val="21"/>
                <w:szCs w:val="21"/>
              </w:rPr>
            </w:pPr>
            <w:r>
              <w:rPr>
                <w:sz w:val="21"/>
                <w:szCs w:val="21"/>
              </w:rPr>
              <w:t>23</w:t>
            </w:r>
          </w:p>
        </w:tc>
        <w:tc>
          <w:tcPr>
            <w:tcW w:w="1301" w:type="dxa"/>
            <w:vMerge/>
            <w:vAlign w:val="center"/>
          </w:tcPr>
          <w:p w14:paraId="0BB4B0F0" w14:textId="77777777" w:rsidR="00C413E6" w:rsidRDefault="00C413E6">
            <w:pPr>
              <w:spacing w:after="0" w:line="240" w:lineRule="auto"/>
              <w:rPr>
                <w:sz w:val="21"/>
                <w:szCs w:val="21"/>
              </w:rPr>
            </w:pPr>
          </w:p>
        </w:tc>
        <w:tc>
          <w:tcPr>
            <w:tcW w:w="2607" w:type="dxa"/>
            <w:vAlign w:val="center"/>
          </w:tcPr>
          <w:p w14:paraId="2DF4A621" w14:textId="77777777" w:rsidR="00C413E6" w:rsidRDefault="001D182D">
            <w:pPr>
              <w:widowControl w:val="0"/>
              <w:spacing w:after="0" w:line="240" w:lineRule="auto"/>
              <w:jc w:val="center"/>
              <w:rPr>
                <w:sz w:val="21"/>
                <w:szCs w:val="21"/>
              </w:rPr>
            </w:pPr>
            <w:r>
              <w:rPr>
                <w:rFonts w:hint="eastAsia"/>
                <w:sz w:val="21"/>
                <w:szCs w:val="21"/>
              </w:rPr>
              <w:t>甲苯</w:t>
            </w:r>
          </w:p>
        </w:tc>
        <w:tc>
          <w:tcPr>
            <w:tcW w:w="2404" w:type="dxa"/>
            <w:vAlign w:val="center"/>
          </w:tcPr>
          <w:p w14:paraId="1D9609A5"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1FFCC7A0" w14:textId="77777777" w:rsidR="00C413E6" w:rsidRDefault="001D182D">
            <w:pPr>
              <w:widowControl w:val="0"/>
              <w:spacing w:after="0" w:line="240" w:lineRule="auto"/>
              <w:jc w:val="center"/>
              <w:rPr>
                <w:sz w:val="21"/>
                <w:szCs w:val="21"/>
              </w:rPr>
            </w:pPr>
            <w:r>
              <w:rPr>
                <w:sz w:val="21"/>
                <w:szCs w:val="21"/>
              </w:rPr>
              <w:t>QB/T 1952.1—2023</w:t>
            </w:r>
          </w:p>
        </w:tc>
      </w:tr>
      <w:tr w:rsidR="00C413E6" w14:paraId="478DFE6C" w14:textId="77777777">
        <w:trPr>
          <w:cantSplit/>
          <w:trHeight w:val="671"/>
        </w:trPr>
        <w:tc>
          <w:tcPr>
            <w:tcW w:w="830" w:type="dxa"/>
            <w:vAlign w:val="center"/>
          </w:tcPr>
          <w:p w14:paraId="1FA1B0F2" w14:textId="77777777" w:rsidR="00C413E6" w:rsidRDefault="001D182D">
            <w:pPr>
              <w:widowControl w:val="0"/>
              <w:spacing w:after="0" w:line="240" w:lineRule="auto"/>
              <w:jc w:val="center"/>
              <w:rPr>
                <w:sz w:val="21"/>
                <w:szCs w:val="21"/>
              </w:rPr>
            </w:pPr>
            <w:r>
              <w:rPr>
                <w:sz w:val="21"/>
                <w:szCs w:val="21"/>
              </w:rPr>
              <w:lastRenderedPageBreak/>
              <w:t>24</w:t>
            </w:r>
          </w:p>
        </w:tc>
        <w:tc>
          <w:tcPr>
            <w:tcW w:w="1301" w:type="dxa"/>
            <w:vMerge/>
            <w:vAlign w:val="center"/>
          </w:tcPr>
          <w:p w14:paraId="190DF913" w14:textId="77777777" w:rsidR="00C413E6" w:rsidRDefault="00C413E6">
            <w:pPr>
              <w:spacing w:after="0" w:line="240" w:lineRule="auto"/>
              <w:rPr>
                <w:sz w:val="21"/>
                <w:szCs w:val="21"/>
              </w:rPr>
            </w:pPr>
          </w:p>
        </w:tc>
        <w:tc>
          <w:tcPr>
            <w:tcW w:w="2607" w:type="dxa"/>
            <w:vAlign w:val="center"/>
          </w:tcPr>
          <w:p w14:paraId="48191A7B" w14:textId="77777777" w:rsidR="00C413E6" w:rsidRDefault="001D182D">
            <w:pPr>
              <w:widowControl w:val="0"/>
              <w:spacing w:after="0" w:line="240" w:lineRule="auto"/>
              <w:jc w:val="center"/>
              <w:rPr>
                <w:sz w:val="21"/>
                <w:szCs w:val="21"/>
              </w:rPr>
            </w:pPr>
            <w:r>
              <w:rPr>
                <w:rFonts w:hint="eastAsia"/>
                <w:sz w:val="21"/>
                <w:szCs w:val="21"/>
              </w:rPr>
              <w:t>二甲苯（邻、间、对二甲苯之和）</w:t>
            </w:r>
          </w:p>
        </w:tc>
        <w:tc>
          <w:tcPr>
            <w:tcW w:w="2404" w:type="dxa"/>
            <w:vAlign w:val="center"/>
          </w:tcPr>
          <w:p w14:paraId="0619AC97"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21FED069" w14:textId="77777777" w:rsidR="00C413E6" w:rsidRDefault="001D182D">
            <w:pPr>
              <w:widowControl w:val="0"/>
              <w:spacing w:after="0" w:line="240" w:lineRule="auto"/>
              <w:jc w:val="center"/>
              <w:rPr>
                <w:sz w:val="21"/>
                <w:szCs w:val="21"/>
              </w:rPr>
            </w:pPr>
            <w:r>
              <w:rPr>
                <w:sz w:val="21"/>
                <w:szCs w:val="21"/>
              </w:rPr>
              <w:t>QB/T 1952.1—2023</w:t>
            </w:r>
          </w:p>
        </w:tc>
      </w:tr>
      <w:tr w:rsidR="00C413E6" w14:paraId="58B12C73" w14:textId="77777777">
        <w:trPr>
          <w:cantSplit/>
          <w:trHeight w:val="695"/>
        </w:trPr>
        <w:tc>
          <w:tcPr>
            <w:tcW w:w="830" w:type="dxa"/>
            <w:vAlign w:val="center"/>
          </w:tcPr>
          <w:p w14:paraId="2D664A81" w14:textId="77777777" w:rsidR="00C413E6" w:rsidRDefault="001D182D">
            <w:pPr>
              <w:widowControl w:val="0"/>
              <w:spacing w:after="0" w:line="240" w:lineRule="auto"/>
              <w:jc w:val="center"/>
              <w:rPr>
                <w:sz w:val="21"/>
                <w:szCs w:val="21"/>
              </w:rPr>
            </w:pPr>
            <w:r>
              <w:rPr>
                <w:sz w:val="21"/>
                <w:szCs w:val="21"/>
              </w:rPr>
              <w:t>25</w:t>
            </w:r>
          </w:p>
        </w:tc>
        <w:tc>
          <w:tcPr>
            <w:tcW w:w="1301" w:type="dxa"/>
            <w:vMerge/>
            <w:vAlign w:val="center"/>
          </w:tcPr>
          <w:p w14:paraId="48450576" w14:textId="77777777" w:rsidR="00C413E6" w:rsidRDefault="00C413E6">
            <w:pPr>
              <w:spacing w:after="0" w:line="240" w:lineRule="auto"/>
              <w:rPr>
                <w:sz w:val="21"/>
                <w:szCs w:val="21"/>
              </w:rPr>
            </w:pPr>
          </w:p>
        </w:tc>
        <w:tc>
          <w:tcPr>
            <w:tcW w:w="2607" w:type="dxa"/>
            <w:vAlign w:val="center"/>
          </w:tcPr>
          <w:p w14:paraId="1AEF6E77" w14:textId="77777777" w:rsidR="00C413E6" w:rsidRDefault="001D182D">
            <w:pPr>
              <w:widowControl w:val="0"/>
              <w:spacing w:after="0" w:line="240" w:lineRule="auto"/>
              <w:jc w:val="center"/>
              <w:rPr>
                <w:sz w:val="21"/>
                <w:szCs w:val="21"/>
              </w:rPr>
            </w:pPr>
            <w:r>
              <w:rPr>
                <w:rFonts w:hint="eastAsia"/>
                <w:sz w:val="21"/>
                <w:szCs w:val="21"/>
              </w:rPr>
              <w:t>总挥发性有机化合物（</w:t>
            </w:r>
            <w:r>
              <w:rPr>
                <w:sz w:val="21"/>
                <w:szCs w:val="21"/>
              </w:rPr>
              <w:t>TVOC</w:t>
            </w:r>
            <w:r>
              <w:rPr>
                <w:rFonts w:hint="eastAsia"/>
                <w:sz w:val="21"/>
                <w:szCs w:val="21"/>
              </w:rPr>
              <w:t>）</w:t>
            </w:r>
          </w:p>
        </w:tc>
        <w:tc>
          <w:tcPr>
            <w:tcW w:w="2404" w:type="dxa"/>
            <w:vAlign w:val="center"/>
          </w:tcPr>
          <w:p w14:paraId="6E6D829A"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7A3830B3" w14:textId="77777777" w:rsidR="00C413E6" w:rsidRDefault="001D182D">
            <w:pPr>
              <w:widowControl w:val="0"/>
              <w:spacing w:after="0" w:line="240" w:lineRule="auto"/>
              <w:jc w:val="center"/>
              <w:rPr>
                <w:sz w:val="21"/>
                <w:szCs w:val="21"/>
              </w:rPr>
            </w:pPr>
            <w:r>
              <w:rPr>
                <w:sz w:val="21"/>
                <w:szCs w:val="21"/>
              </w:rPr>
              <w:t>QB/T 1952.1—2023</w:t>
            </w:r>
          </w:p>
        </w:tc>
      </w:tr>
      <w:tr w:rsidR="00C413E6" w14:paraId="6D2B9CF5" w14:textId="77777777">
        <w:trPr>
          <w:cantSplit/>
          <w:trHeight w:val="695"/>
        </w:trPr>
        <w:tc>
          <w:tcPr>
            <w:tcW w:w="830" w:type="dxa"/>
            <w:vAlign w:val="center"/>
          </w:tcPr>
          <w:p w14:paraId="2003277F" w14:textId="77777777" w:rsidR="00C413E6" w:rsidRDefault="001D182D">
            <w:pPr>
              <w:widowControl w:val="0"/>
              <w:spacing w:after="0" w:line="240" w:lineRule="auto"/>
              <w:jc w:val="center"/>
              <w:rPr>
                <w:sz w:val="21"/>
                <w:szCs w:val="21"/>
              </w:rPr>
            </w:pPr>
            <w:r>
              <w:rPr>
                <w:sz w:val="21"/>
                <w:szCs w:val="21"/>
              </w:rPr>
              <w:t>26</w:t>
            </w:r>
          </w:p>
        </w:tc>
        <w:tc>
          <w:tcPr>
            <w:tcW w:w="1301" w:type="dxa"/>
            <w:vMerge/>
            <w:vAlign w:val="center"/>
          </w:tcPr>
          <w:p w14:paraId="340F064F" w14:textId="77777777" w:rsidR="00C413E6" w:rsidRDefault="00C413E6">
            <w:pPr>
              <w:spacing w:after="0" w:line="240" w:lineRule="auto"/>
              <w:rPr>
                <w:sz w:val="21"/>
                <w:szCs w:val="21"/>
              </w:rPr>
            </w:pPr>
          </w:p>
        </w:tc>
        <w:tc>
          <w:tcPr>
            <w:tcW w:w="2607" w:type="dxa"/>
            <w:vAlign w:val="center"/>
          </w:tcPr>
          <w:p w14:paraId="3F71D001" w14:textId="77777777" w:rsidR="00C413E6" w:rsidRDefault="001D182D">
            <w:pPr>
              <w:widowControl w:val="0"/>
              <w:spacing w:after="0" w:line="240" w:lineRule="auto"/>
              <w:jc w:val="center"/>
              <w:rPr>
                <w:sz w:val="21"/>
                <w:szCs w:val="21"/>
              </w:rPr>
            </w:pPr>
            <w:r>
              <w:rPr>
                <w:rFonts w:hint="eastAsia"/>
                <w:sz w:val="21"/>
                <w:szCs w:val="21"/>
              </w:rPr>
              <w:t>可分解致癌芳香胺染料</w:t>
            </w:r>
          </w:p>
        </w:tc>
        <w:tc>
          <w:tcPr>
            <w:tcW w:w="2404" w:type="dxa"/>
            <w:vAlign w:val="center"/>
          </w:tcPr>
          <w:p w14:paraId="0C457EE6"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6121EA6F" w14:textId="77777777" w:rsidR="00C413E6" w:rsidRDefault="001D182D">
            <w:pPr>
              <w:widowControl w:val="0"/>
              <w:spacing w:after="0" w:line="240" w:lineRule="auto"/>
              <w:jc w:val="center"/>
              <w:rPr>
                <w:sz w:val="21"/>
                <w:szCs w:val="21"/>
              </w:rPr>
            </w:pPr>
            <w:r>
              <w:rPr>
                <w:sz w:val="21"/>
                <w:szCs w:val="21"/>
              </w:rPr>
              <w:t>GB/T 40904-2021</w:t>
            </w:r>
          </w:p>
        </w:tc>
      </w:tr>
      <w:tr w:rsidR="00C413E6" w14:paraId="5057D133" w14:textId="77777777">
        <w:trPr>
          <w:cantSplit/>
          <w:trHeight w:val="454"/>
        </w:trPr>
        <w:tc>
          <w:tcPr>
            <w:tcW w:w="830" w:type="dxa"/>
            <w:vAlign w:val="center"/>
          </w:tcPr>
          <w:p w14:paraId="3D314DC7" w14:textId="77777777" w:rsidR="00C413E6" w:rsidRDefault="001D182D">
            <w:pPr>
              <w:widowControl w:val="0"/>
              <w:spacing w:after="0" w:line="240" w:lineRule="auto"/>
              <w:jc w:val="center"/>
              <w:rPr>
                <w:sz w:val="21"/>
                <w:szCs w:val="21"/>
              </w:rPr>
            </w:pPr>
            <w:r>
              <w:rPr>
                <w:sz w:val="21"/>
                <w:szCs w:val="21"/>
              </w:rPr>
              <w:t>27</w:t>
            </w:r>
          </w:p>
        </w:tc>
        <w:tc>
          <w:tcPr>
            <w:tcW w:w="1506" w:type="dxa"/>
            <w:vMerge w:val="restart"/>
            <w:vAlign w:val="center"/>
          </w:tcPr>
          <w:p w14:paraId="27819EFD" w14:textId="77777777" w:rsidR="00C413E6" w:rsidRDefault="001D182D">
            <w:pPr>
              <w:widowControl w:val="0"/>
              <w:spacing w:after="0" w:line="240" w:lineRule="auto"/>
              <w:jc w:val="center"/>
              <w:rPr>
                <w:sz w:val="21"/>
                <w:szCs w:val="21"/>
              </w:rPr>
            </w:pPr>
            <w:r>
              <w:rPr>
                <w:rFonts w:hint="eastAsia"/>
                <w:sz w:val="21"/>
                <w:szCs w:val="21"/>
              </w:rPr>
              <w:t>安全性能</w:t>
            </w:r>
          </w:p>
        </w:tc>
        <w:tc>
          <w:tcPr>
            <w:tcW w:w="2607" w:type="dxa"/>
            <w:vAlign w:val="center"/>
          </w:tcPr>
          <w:p w14:paraId="32BD25A1" w14:textId="77777777" w:rsidR="00C413E6" w:rsidRDefault="001D182D">
            <w:pPr>
              <w:widowControl w:val="0"/>
              <w:spacing w:after="0" w:line="240" w:lineRule="auto"/>
              <w:jc w:val="center"/>
              <w:rPr>
                <w:sz w:val="21"/>
                <w:szCs w:val="21"/>
              </w:rPr>
            </w:pPr>
            <w:r>
              <w:rPr>
                <w:rFonts w:hint="eastAsia"/>
                <w:sz w:val="21"/>
                <w:szCs w:val="21"/>
              </w:rPr>
              <w:t>结构安全性</w:t>
            </w:r>
          </w:p>
        </w:tc>
        <w:tc>
          <w:tcPr>
            <w:tcW w:w="2404" w:type="dxa"/>
            <w:vAlign w:val="center"/>
          </w:tcPr>
          <w:p w14:paraId="1D59638A"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094C54A4" w14:textId="77777777" w:rsidR="00C413E6" w:rsidRDefault="001D182D">
            <w:pPr>
              <w:widowControl w:val="0"/>
              <w:spacing w:after="0" w:line="240" w:lineRule="auto"/>
              <w:jc w:val="center"/>
              <w:rPr>
                <w:sz w:val="21"/>
                <w:szCs w:val="21"/>
              </w:rPr>
            </w:pPr>
            <w:r>
              <w:rPr>
                <w:sz w:val="21"/>
                <w:szCs w:val="21"/>
              </w:rPr>
              <w:t>QB/T 1952.1—2023</w:t>
            </w:r>
          </w:p>
        </w:tc>
      </w:tr>
      <w:tr w:rsidR="00C413E6" w14:paraId="6C4CC947" w14:textId="77777777">
        <w:trPr>
          <w:cantSplit/>
          <w:trHeight w:val="454"/>
        </w:trPr>
        <w:tc>
          <w:tcPr>
            <w:tcW w:w="830" w:type="dxa"/>
            <w:vAlign w:val="center"/>
          </w:tcPr>
          <w:p w14:paraId="54015F27" w14:textId="77777777" w:rsidR="00C413E6" w:rsidRDefault="001D182D">
            <w:pPr>
              <w:widowControl w:val="0"/>
              <w:spacing w:after="0" w:line="240" w:lineRule="auto"/>
              <w:jc w:val="center"/>
              <w:rPr>
                <w:sz w:val="21"/>
                <w:szCs w:val="21"/>
              </w:rPr>
            </w:pPr>
            <w:r>
              <w:rPr>
                <w:sz w:val="21"/>
                <w:szCs w:val="21"/>
              </w:rPr>
              <w:t>28</w:t>
            </w:r>
          </w:p>
        </w:tc>
        <w:tc>
          <w:tcPr>
            <w:tcW w:w="1301" w:type="dxa"/>
            <w:vMerge/>
            <w:vAlign w:val="center"/>
          </w:tcPr>
          <w:p w14:paraId="53AC3BE6" w14:textId="77777777" w:rsidR="00C413E6" w:rsidRDefault="00C413E6">
            <w:pPr>
              <w:spacing w:after="0" w:line="240" w:lineRule="auto"/>
              <w:rPr>
                <w:sz w:val="21"/>
                <w:szCs w:val="21"/>
              </w:rPr>
            </w:pPr>
          </w:p>
        </w:tc>
        <w:tc>
          <w:tcPr>
            <w:tcW w:w="2607" w:type="dxa"/>
            <w:vAlign w:val="center"/>
          </w:tcPr>
          <w:p w14:paraId="1182D381" w14:textId="77777777" w:rsidR="00C413E6" w:rsidRDefault="001D182D">
            <w:pPr>
              <w:widowControl w:val="0"/>
              <w:spacing w:after="0" w:line="240" w:lineRule="auto"/>
              <w:jc w:val="center"/>
              <w:rPr>
                <w:sz w:val="21"/>
                <w:szCs w:val="21"/>
              </w:rPr>
            </w:pPr>
            <w:r>
              <w:rPr>
                <w:rFonts w:hint="eastAsia"/>
                <w:sz w:val="21"/>
                <w:szCs w:val="21"/>
              </w:rPr>
              <w:t>阻燃性</w:t>
            </w:r>
          </w:p>
        </w:tc>
        <w:tc>
          <w:tcPr>
            <w:tcW w:w="2404" w:type="dxa"/>
            <w:vAlign w:val="center"/>
          </w:tcPr>
          <w:p w14:paraId="62F8B362" w14:textId="77777777" w:rsidR="00C413E6" w:rsidRDefault="001D182D">
            <w:pPr>
              <w:widowControl w:val="0"/>
              <w:spacing w:after="0" w:line="240" w:lineRule="auto"/>
              <w:jc w:val="center"/>
              <w:rPr>
                <w:sz w:val="21"/>
                <w:szCs w:val="21"/>
              </w:rPr>
            </w:pPr>
            <w:r>
              <w:rPr>
                <w:sz w:val="21"/>
                <w:szCs w:val="21"/>
              </w:rPr>
              <w:t>QB/T 1952.1—2023</w:t>
            </w:r>
          </w:p>
        </w:tc>
        <w:tc>
          <w:tcPr>
            <w:tcW w:w="2611" w:type="dxa"/>
            <w:vAlign w:val="center"/>
          </w:tcPr>
          <w:p w14:paraId="7A06A74A" w14:textId="77777777" w:rsidR="00C413E6" w:rsidRDefault="001D182D">
            <w:pPr>
              <w:widowControl w:val="0"/>
              <w:spacing w:after="0" w:line="240" w:lineRule="auto"/>
              <w:jc w:val="center"/>
              <w:rPr>
                <w:sz w:val="21"/>
                <w:szCs w:val="21"/>
              </w:rPr>
            </w:pPr>
            <w:r>
              <w:rPr>
                <w:sz w:val="21"/>
                <w:szCs w:val="21"/>
              </w:rPr>
              <w:t>GB 17927-2024</w:t>
            </w:r>
          </w:p>
        </w:tc>
      </w:tr>
      <w:tr w:rsidR="00C413E6" w14:paraId="16579342" w14:textId="77777777">
        <w:trPr>
          <w:cantSplit/>
          <w:trHeight w:val="454"/>
        </w:trPr>
        <w:tc>
          <w:tcPr>
            <w:tcW w:w="9958" w:type="dxa"/>
            <w:gridSpan w:val="5"/>
            <w:vAlign w:val="center"/>
          </w:tcPr>
          <w:p w14:paraId="58D28B53" w14:textId="77777777" w:rsidR="00C413E6" w:rsidRDefault="001D182D">
            <w:pPr>
              <w:widowControl w:val="0"/>
              <w:spacing w:after="0" w:line="240" w:lineRule="auto"/>
              <w:rPr>
                <w:sz w:val="21"/>
                <w:szCs w:val="21"/>
              </w:rPr>
            </w:pPr>
            <w:r>
              <w:rPr>
                <w:rFonts w:hint="eastAsia"/>
                <w:sz w:val="21"/>
                <w:szCs w:val="21"/>
              </w:rPr>
              <w:t>注：</w:t>
            </w:r>
            <w:r>
              <w:rPr>
                <w:sz w:val="21"/>
                <w:szCs w:val="21"/>
              </w:rPr>
              <w:t>1.</w:t>
            </w:r>
            <w:r>
              <w:rPr>
                <w:rFonts w:hint="eastAsia"/>
                <w:sz w:val="21"/>
                <w:szCs w:val="21"/>
              </w:rPr>
              <w:t>木制件的检验项目为</w:t>
            </w:r>
            <w:r>
              <w:rPr>
                <w:sz w:val="21"/>
                <w:szCs w:val="21"/>
              </w:rPr>
              <w:t>QB/T 1952.1—2023</w:t>
            </w:r>
            <w:r>
              <w:rPr>
                <w:rFonts w:hint="eastAsia"/>
                <w:sz w:val="21"/>
                <w:szCs w:val="21"/>
              </w:rPr>
              <w:t>中表</w:t>
            </w:r>
            <w:r>
              <w:rPr>
                <w:sz w:val="21"/>
                <w:szCs w:val="21"/>
              </w:rPr>
              <w:t>3</w:t>
            </w:r>
            <w:r>
              <w:rPr>
                <w:rFonts w:hint="eastAsia"/>
                <w:sz w:val="21"/>
                <w:szCs w:val="21"/>
              </w:rPr>
              <w:t>序号</w:t>
            </w:r>
            <w:r>
              <w:rPr>
                <w:sz w:val="21"/>
                <w:szCs w:val="21"/>
              </w:rPr>
              <w:t>2</w:t>
            </w:r>
            <w:r>
              <w:rPr>
                <w:rFonts w:hint="eastAsia"/>
                <w:sz w:val="21"/>
                <w:szCs w:val="21"/>
              </w:rPr>
              <w:t>、</w:t>
            </w:r>
            <w:r>
              <w:rPr>
                <w:sz w:val="21"/>
                <w:szCs w:val="21"/>
              </w:rPr>
              <w:t>3</w:t>
            </w:r>
            <w:r>
              <w:rPr>
                <w:rFonts w:hint="eastAsia"/>
                <w:sz w:val="21"/>
                <w:szCs w:val="21"/>
              </w:rPr>
              <w:t>、</w:t>
            </w:r>
            <w:r>
              <w:rPr>
                <w:sz w:val="21"/>
                <w:szCs w:val="21"/>
              </w:rPr>
              <w:t>4</w:t>
            </w:r>
            <w:r>
              <w:rPr>
                <w:rFonts w:hint="eastAsia"/>
                <w:sz w:val="21"/>
                <w:szCs w:val="21"/>
              </w:rPr>
              <w:t>。</w:t>
            </w:r>
          </w:p>
          <w:p w14:paraId="2037C399" w14:textId="77777777" w:rsidR="00C413E6" w:rsidRDefault="001D182D">
            <w:pPr>
              <w:widowControl w:val="0"/>
              <w:spacing w:after="0" w:line="240" w:lineRule="auto"/>
              <w:rPr>
                <w:sz w:val="21"/>
                <w:szCs w:val="21"/>
              </w:rPr>
            </w:pPr>
            <w:r>
              <w:rPr>
                <w:sz w:val="21"/>
                <w:szCs w:val="21"/>
              </w:rPr>
              <w:t xml:space="preserve">2. </w:t>
            </w:r>
            <w:r>
              <w:rPr>
                <w:rFonts w:hint="eastAsia"/>
                <w:sz w:val="21"/>
                <w:szCs w:val="21"/>
              </w:rPr>
              <w:t>覆面材料理化性能</w:t>
            </w:r>
            <w:r>
              <w:rPr>
                <w:sz w:val="21"/>
                <w:szCs w:val="21"/>
              </w:rPr>
              <w:t>—</w:t>
            </w:r>
            <w:r>
              <w:rPr>
                <w:rFonts w:hint="eastAsia"/>
                <w:sz w:val="21"/>
                <w:szCs w:val="21"/>
              </w:rPr>
              <w:t>纺织面料</w:t>
            </w:r>
            <w:r>
              <w:rPr>
                <w:sz w:val="21"/>
                <w:szCs w:val="21"/>
              </w:rPr>
              <w:t>-</w:t>
            </w:r>
            <w:r>
              <w:rPr>
                <w:rFonts w:hint="eastAsia"/>
                <w:sz w:val="21"/>
                <w:szCs w:val="21"/>
              </w:rPr>
              <w:t>色牢度检验项目为</w:t>
            </w:r>
            <w:r>
              <w:rPr>
                <w:sz w:val="21"/>
                <w:szCs w:val="21"/>
              </w:rPr>
              <w:t>QB/T 1952.1-2023</w:t>
            </w:r>
            <w:r>
              <w:rPr>
                <w:rFonts w:hint="eastAsia"/>
                <w:sz w:val="21"/>
                <w:szCs w:val="21"/>
              </w:rPr>
              <w:t>中表</w:t>
            </w:r>
            <w:r>
              <w:rPr>
                <w:sz w:val="21"/>
                <w:szCs w:val="21"/>
              </w:rPr>
              <w:t>6</w:t>
            </w:r>
            <w:r>
              <w:rPr>
                <w:rFonts w:hint="eastAsia"/>
                <w:sz w:val="21"/>
                <w:szCs w:val="21"/>
              </w:rPr>
              <w:t>序号</w:t>
            </w:r>
            <w:r>
              <w:rPr>
                <w:sz w:val="21"/>
                <w:szCs w:val="21"/>
              </w:rPr>
              <w:t>1</w:t>
            </w:r>
            <w:r>
              <w:rPr>
                <w:rFonts w:hint="eastAsia"/>
                <w:sz w:val="21"/>
                <w:szCs w:val="21"/>
              </w:rPr>
              <w:t>、</w:t>
            </w:r>
            <w:r>
              <w:rPr>
                <w:sz w:val="21"/>
                <w:szCs w:val="21"/>
              </w:rPr>
              <w:t>2</w:t>
            </w:r>
            <w:r>
              <w:rPr>
                <w:rFonts w:hint="eastAsia"/>
                <w:sz w:val="21"/>
                <w:szCs w:val="21"/>
              </w:rPr>
              <w:t>、</w:t>
            </w:r>
            <w:r>
              <w:rPr>
                <w:sz w:val="21"/>
                <w:szCs w:val="21"/>
              </w:rPr>
              <w:t>3</w:t>
            </w:r>
            <w:r>
              <w:rPr>
                <w:rFonts w:hint="eastAsia"/>
                <w:sz w:val="21"/>
                <w:szCs w:val="21"/>
              </w:rPr>
              <w:t>。</w:t>
            </w:r>
          </w:p>
        </w:tc>
      </w:tr>
    </w:tbl>
    <w:p w14:paraId="38B91A2D" w14:textId="77777777" w:rsidR="00C413E6" w:rsidRDefault="00C413E6">
      <w:pPr>
        <w:rPr>
          <w:b/>
          <w:bCs/>
          <w:sz w:val="24"/>
          <w:szCs w:val="24"/>
          <w:lang w:bidi="ar"/>
        </w:rPr>
      </w:pPr>
    </w:p>
    <w:p w14:paraId="302E09F7" w14:textId="77777777" w:rsidR="00C413E6" w:rsidRDefault="00C413E6"/>
    <w:p w14:paraId="7141057F" w14:textId="77777777" w:rsidR="00C413E6" w:rsidRDefault="001D182D">
      <w:pPr>
        <w:rPr>
          <w:rFonts w:ascii="宋体" w:hAnsi="宋体"/>
          <w:lang w:bidi="ar"/>
        </w:rPr>
      </w:pPr>
      <w:r>
        <w:rPr>
          <w:rFonts w:ascii="宋体" w:hAnsi="宋体" w:hint="eastAsia"/>
          <w:sz w:val="24"/>
          <w:szCs w:val="24"/>
          <w:lang w:bidi="ar"/>
        </w:rPr>
        <w:t>3</w:t>
      </w:r>
      <w:r>
        <w:rPr>
          <w:rFonts w:ascii="宋体" w:hAnsi="宋体"/>
          <w:sz w:val="24"/>
          <w:szCs w:val="24"/>
          <w:lang w:bidi="ar"/>
        </w:rPr>
        <w:t>.</w:t>
      </w:r>
      <w:r>
        <w:rPr>
          <w:rFonts w:ascii="宋体" w:hAnsi="宋体"/>
          <w:sz w:val="24"/>
          <w:szCs w:val="24"/>
          <w:lang w:bidi="ar"/>
        </w:rPr>
        <w:t>中国丹阳眼镜城（眼镜产品检验项目、依据及方法）</w:t>
      </w:r>
    </w:p>
    <w:p w14:paraId="667CBEE3" w14:textId="77777777" w:rsidR="00C413E6" w:rsidRDefault="001D182D">
      <w:r>
        <w:t>配装眼镜产品</w:t>
      </w:r>
    </w:p>
    <w:tbl>
      <w:tblPr>
        <w:tblW w:w="4998"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618"/>
        <w:gridCol w:w="2956"/>
        <w:gridCol w:w="2339"/>
        <w:gridCol w:w="2396"/>
      </w:tblGrid>
      <w:tr w:rsidR="00C413E6" w14:paraId="76EE7B4F" w14:textId="77777777">
        <w:trPr>
          <w:trHeight w:val="454"/>
          <w:tblHeader/>
        </w:trPr>
        <w:tc>
          <w:tcPr>
            <w:tcW w:w="372" w:type="dxa"/>
            <w:vAlign w:val="center"/>
          </w:tcPr>
          <w:p w14:paraId="5AB3FE14" w14:textId="77777777" w:rsidR="00C413E6" w:rsidRDefault="001D182D">
            <w:pPr>
              <w:spacing w:after="0"/>
              <w:jc w:val="center"/>
              <w:rPr>
                <w:sz w:val="21"/>
                <w:szCs w:val="21"/>
              </w:rPr>
            </w:pPr>
            <w:r>
              <w:rPr>
                <w:sz w:val="21"/>
                <w:szCs w:val="21"/>
              </w:rPr>
              <w:t>序号</w:t>
            </w:r>
          </w:p>
        </w:tc>
        <w:tc>
          <w:tcPr>
            <w:tcW w:w="1778" w:type="dxa"/>
            <w:vAlign w:val="center"/>
          </w:tcPr>
          <w:p w14:paraId="46272985" w14:textId="77777777" w:rsidR="00C413E6" w:rsidRDefault="001D182D">
            <w:pPr>
              <w:spacing w:after="0"/>
              <w:jc w:val="center"/>
              <w:rPr>
                <w:sz w:val="21"/>
                <w:szCs w:val="21"/>
              </w:rPr>
            </w:pPr>
            <w:r>
              <w:rPr>
                <w:sz w:val="21"/>
                <w:szCs w:val="21"/>
              </w:rPr>
              <w:t>检验项目</w:t>
            </w:r>
          </w:p>
        </w:tc>
        <w:tc>
          <w:tcPr>
            <w:tcW w:w="1407" w:type="dxa"/>
            <w:vAlign w:val="center"/>
          </w:tcPr>
          <w:p w14:paraId="6770AE81" w14:textId="77777777" w:rsidR="00C413E6" w:rsidRDefault="001D182D">
            <w:pPr>
              <w:spacing w:after="0"/>
              <w:jc w:val="center"/>
              <w:rPr>
                <w:sz w:val="21"/>
                <w:szCs w:val="21"/>
              </w:rPr>
            </w:pPr>
            <w:r>
              <w:rPr>
                <w:sz w:val="21"/>
                <w:szCs w:val="21"/>
              </w:rPr>
              <w:t>检验依据</w:t>
            </w:r>
          </w:p>
        </w:tc>
        <w:tc>
          <w:tcPr>
            <w:tcW w:w="1441" w:type="dxa"/>
            <w:vAlign w:val="center"/>
          </w:tcPr>
          <w:p w14:paraId="68E366E0" w14:textId="77777777" w:rsidR="00C413E6" w:rsidRDefault="001D182D">
            <w:pPr>
              <w:spacing w:after="0"/>
              <w:jc w:val="center"/>
              <w:rPr>
                <w:sz w:val="21"/>
                <w:szCs w:val="21"/>
              </w:rPr>
            </w:pPr>
            <w:r>
              <w:rPr>
                <w:sz w:val="21"/>
                <w:szCs w:val="21"/>
              </w:rPr>
              <w:t>检测方法</w:t>
            </w:r>
          </w:p>
        </w:tc>
      </w:tr>
      <w:tr w:rsidR="00C413E6" w14:paraId="655082B5" w14:textId="77777777">
        <w:trPr>
          <w:trHeight w:val="454"/>
        </w:trPr>
        <w:tc>
          <w:tcPr>
            <w:tcW w:w="372" w:type="dxa"/>
            <w:noWrap/>
            <w:vAlign w:val="center"/>
          </w:tcPr>
          <w:p w14:paraId="35FD8108" w14:textId="77777777" w:rsidR="00C413E6" w:rsidRDefault="001D182D">
            <w:pPr>
              <w:spacing w:after="0"/>
              <w:jc w:val="center"/>
            </w:pPr>
            <w:r>
              <w:rPr>
                <w:rFonts w:hint="eastAsia"/>
              </w:rPr>
              <w:t>1</w:t>
            </w:r>
          </w:p>
        </w:tc>
        <w:tc>
          <w:tcPr>
            <w:tcW w:w="1778" w:type="dxa"/>
            <w:noWrap/>
            <w:vAlign w:val="center"/>
          </w:tcPr>
          <w:p w14:paraId="594BE925" w14:textId="77777777" w:rsidR="00C413E6" w:rsidRDefault="001D182D">
            <w:pPr>
              <w:spacing w:after="0" w:line="320" w:lineRule="exact"/>
              <w:jc w:val="center"/>
            </w:pPr>
            <w:r>
              <w:rPr>
                <w:rFonts w:hint="eastAsia"/>
              </w:rPr>
              <w:t>主子午面一球镜顶焦度偏差</w:t>
            </w:r>
          </w:p>
        </w:tc>
        <w:tc>
          <w:tcPr>
            <w:tcW w:w="1407" w:type="dxa"/>
            <w:noWrap/>
            <w:vAlign w:val="center"/>
          </w:tcPr>
          <w:p w14:paraId="503C1718" w14:textId="77777777" w:rsidR="00C413E6" w:rsidRDefault="001D182D">
            <w:pPr>
              <w:spacing w:after="0" w:line="320" w:lineRule="exact"/>
              <w:jc w:val="center"/>
            </w:pPr>
            <w:r>
              <w:t>GB45185</w:t>
            </w:r>
            <w:r>
              <w:rPr>
                <w:rFonts w:hint="eastAsia"/>
              </w:rPr>
              <w:t>-</w:t>
            </w:r>
            <w:r>
              <w:t>2024</w:t>
            </w:r>
          </w:p>
        </w:tc>
        <w:tc>
          <w:tcPr>
            <w:tcW w:w="1441" w:type="dxa"/>
            <w:noWrap/>
            <w:vAlign w:val="center"/>
          </w:tcPr>
          <w:p w14:paraId="2C4EC7B7" w14:textId="77777777" w:rsidR="00C413E6" w:rsidRDefault="001D182D">
            <w:pPr>
              <w:spacing w:after="0" w:line="320" w:lineRule="exact"/>
              <w:jc w:val="center"/>
            </w:pPr>
            <w:r>
              <w:t>GB45185</w:t>
            </w:r>
            <w:r>
              <w:rPr>
                <w:rFonts w:hint="eastAsia"/>
              </w:rPr>
              <w:t>-</w:t>
            </w:r>
            <w:r>
              <w:t>2024</w:t>
            </w:r>
          </w:p>
        </w:tc>
      </w:tr>
      <w:tr w:rsidR="00C413E6" w14:paraId="4581BF2A" w14:textId="77777777">
        <w:trPr>
          <w:trHeight w:val="454"/>
        </w:trPr>
        <w:tc>
          <w:tcPr>
            <w:tcW w:w="372" w:type="dxa"/>
            <w:noWrap/>
            <w:vAlign w:val="center"/>
          </w:tcPr>
          <w:p w14:paraId="5CB341AE" w14:textId="77777777" w:rsidR="00C413E6" w:rsidRDefault="001D182D">
            <w:pPr>
              <w:spacing w:after="0"/>
              <w:jc w:val="center"/>
            </w:pPr>
            <w:r>
              <w:rPr>
                <w:rFonts w:hint="eastAsia"/>
              </w:rPr>
              <w:t>2</w:t>
            </w:r>
          </w:p>
        </w:tc>
        <w:tc>
          <w:tcPr>
            <w:tcW w:w="1778" w:type="dxa"/>
            <w:noWrap/>
            <w:vAlign w:val="center"/>
          </w:tcPr>
          <w:p w14:paraId="63EB8793" w14:textId="77777777" w:rsidR="00C413E6" w:rsidRDefault="001D182D">
            <w:pPr>
              <w:spacing w:after="0" w:line="320" w:lineRule="exact"/>
              <w:jc w:val="center"/>
            </w:pPr>
            <w:r>
              <w:rPr>
                <w:rFonts w:hint="eastAsia"/>
              </w:rPr>
              <w:t>主子午面二球镜顶焦度偏差</w:t>
            </w:r>
          </w:p>
        </w:tc>
        <w:tc>
          <w:tcPr>
            <w:tcW w:w="1407" w:type="dxa"/>
            <w:noWrap/>
            <w:vAlign w:val="center"/>
          </w:tcPr>
          <w:p w14:paraId="5DBD0AA9" w14:textId="77777777" w:rsidR="00C413E6" w:rsidRDefault="001D182D">
            <w:pPr>
              <w:spacing w:after="0" w:line="320" w:lineRule="exact"/>
              <w:jc w:val="center"/>
            </w:pPr>
            <w:r>
              <w:t>GB45185</w:t>
            </w:r>
            <w:r>
              <w:rPr>
                <w:rFonts w:hint="eastAsia"/>
              </w:rPr>
              <w:t>-</w:t>
            </w:r>
            <w:r>
              <w:t>2024</w:t>
            </w:r>
          </w:p>
        </w:tc>
        <w:tc>
          <w:tcPr>
            <w:tcW w:w="1441" w:type="dxa"/>
            <w:noWrap/>
            <w:vAlign w:val="center"/>
          </w:tcPr>
          <w:p w14:paraId="384EE3B1" w14:textId="77777777" w:rsidR="00C413E6" w:rsidRDefault="001D182D">
            <w:pPr>
              <w:spacing w:after="0" w:line="320" w:lineRule="exact"/>
              <w:jc w:val="center"/>
            </w:pPr>
            <w:r>
              <w:t>GB45185</w:t>
            </w:r>
            <w:r>
              <w:rPr>
                <w:rFonts w:hint="eastAsia"/>
              </w:rPr>
              <w:t>-</w:t>
            </w:r>
            <w:r>
              <w:t>2024</w:t>
            </w:r>
          </w:p>
        </w:tc>
      </w:tr>
      <w:tr w:rsidR="00C413E6" w14:paraId="6F32EF45" w14:textId="77777777">
        <w:trPr>
          <w:trHeight w:val="454"/>
        </w:trPr>
        <w:tc>
          <w:tcPr>
            <w:tcW w:w="372" w:type="dxa"/>
            <w:noWrap/>
            <w:vAlign w:val="center"/>
          </w:tcPr>
          <w:p w14:paraId="1D8F7B23" w14:textId="77777777" w:rsidR="00C413E6" w:rsidRDefault="001D182D">
            <w:pPr>
              <w:spacing w:after="0"/>
              <w:jc w:val="center"/>
            </w:pPr>
            <w:r>
              <w:rPr>
                <w:rFonts w:hint="eastAsia"/>
              </w:rPr>
              <w:t>3</w:t>
            </w:r>
          </w:p>
        </w:tc>
        <w:tc>
          <w:tcPr>
            <w:tcW w:w="1778" w:type="dxa"/>
            <w:noWrap/>
            <w:vAlign w:val="center"/>
          </w:tcPr>
          <w:p w14:paraId="2473AF21" w14:textId="77777777" w:rsidR="00C413E6" w:rsidRDefault="001D182D">
            <w:pPr>
              <w:spacing w:after="0"/>
              <w:jc w:val="center"/>
            </w:pPr>
            <w:r>
              <w:t>柱镜顶焦度偏差</w:t>
            </w:r>
          </w:p>
        </w:tc>
        <w:tc>
          <w:tcPr>
            <w:tcW w:w="1407" w:type="dxa"/>
            <w:noWrap/>
            <w:vAlign w:val="center"/>
          </w:tcPr>
          <w:p w14:paraId="05124E6C" w14:textId="77777777" w:rsidR="00C413E6" w:rsidRDefault="001D182D">
            <w:pPr>
              <w:spacing w:after="0" w:line="320" w:lineRule="exact"/>
              <w:jc w:val="center"/>
            </w:pPr>
            <w:r>
              <w:t>GB45185</w:t>
            </w:r>
            <w:r>
              <w:rPr>
                <w:rFonts w:hint="eastAsia"/>
              </w:rPr>
              <w:t>-</w:t>
            </w:r>
            <w:r>
              <w:t>2024</w:t>
            </w:r>
          </w:p>
        </w:tc>
        <w:tc>
          <w:tcPr>
            <w:tcW w:w="1441" w:type="dxa"/>
            <w:noWrap/>
            <w:vAlign w:val="center"/>
          </w:tcPr>
          <w:p w14:paraId="2A573903" w14:textId="77777777" w:rsidR="00C413E6" w:rsidRDefault="001D182D">
            <w:pPr>
              <w:spacing w:after="0" w:line="320" w:lineRule="exact"/>
              <w:jc w:val="center"/>
            </w:pPr>
            <w:r>
              <w:t>GB45185</w:t>
            </w:r>
            <w:r>
              <w:rPr>
                <w:rFonts w:hint="eastAsia"/>
              </w:rPr>
              <w:t>-</w:t>
            </w:r>
            <w:r>
              <w:t>2024</w:t>
            </w:r>
          </w:p>
        </w:tc>
      </w:tr>
      <w:tr w:rsidR="00C413E6" w14:paraId="1A98C2D8" w14:textId="77777777">
        <w:trPr>
          <w:trHeight w:val="454"/>
        </w:trPr>
        <w:tc>
          <w:tcPr>
            <w:tcW w:w="372" w:type="dxa"/>
            <w:noWrap/>
            <w:vAlign w:val="center"/>
          </w:tcPr>
          <w:p w14:paraId="10121957" w14:textId="77777777" w:rsidR="00C413E6" w:rsidRDefault="001D182D">
            <w:pPr>
              <w:spacing w:after="0"/>
              <w:jc w:val="center"/>
            </w:pPr>
            <w:r>
              <w:rPr>
                <w:rFonts w:hint="eastAsia"/>
              </w:rPr>
              <w:t>4</w:t>
            </w:r>
          </w:p>
        </w:tc>
        <w:tc>
          <w:tcPr>
            <w:tcW w:w="1778" w:type="dxa"/>
            <w:noWrap/>
            <w:vAlign w:val="center"/>
          </w:tcPr>
          <w:p w14:paraId="2162C80B" w14:textId="77777777" w:rsidR="00C413E6" w:rsidRDefault="001D182D">
            <w:pPr>
              <w:spacing w:after="0"/>
              <w:jc w:val="center"/>
            </w:pPr>
            <w:r>
              <w:t>柱镜轴位</w:t>
            </w:r>
            <w:r>
              <w:rPr>
                <w:rFonts w:hint="eastAsia"/>
              </w:rPr>
              <w:t>方向</w:t>
            </w:r>
            <w:r>
              <w:t>偏差</w:t>
            </w:r>
          </w:p>
        </w:tc>
        <w:tc>
          <w:tcPr>
            <w:tcW w:w="1407" w:type="dxa"/>
            <w:noWrap/>
            <w:vAlign w:val="center"/>
          </w:tcPr>
          <w:p w14:paraId="65A112A1" w14:textId="77777777" w:rsidR="00C413E6" w:rsidRDefault="001D182D">
            <w:pPr>
              <w:spacing w:after="0" w:line="320" w:lineRule="exact"/>
              <w:jc w:val="center"/>
            </w:pPr>
            <w:r>
              <w:t>GB45185</w:t>
            </w:r>
            <w:r>
              <w:rPr>
                <w:rFonts w:hint="eastAsia"/>
              </w:rPr>
              <w:t>-</w:t>
            </w:r>
            <w:r>
              <w:t>2024</w:t>
            </w:r>
          </w:p>
        </w:tc>
        <w:tc>
          <w:tcPr>
            <w:tcW w:w="1441" w:type="dxa"/>
            <w:noWrap/>
            <w:vAlign w:val="center"/>
          </w:tcPr>
          <w:p w14:paraId="6F549303" w14:textId="77777777" w:rsidR="00C413E6" w:rsidRDefault="001D182D">
            <w:pPr>
              <w:spacing w:after="0" w:line="320" w:lineRule="exact"/>
              <w:jc w:val="center"/>
            </w:pPr>
            <w:r>
              <w:t>GB45185</w:t>
            </w:r>
            <w:r>
              <w:rPr>
                <w:rFonts w:hint="eastAsia"/>
              </w:rPr>
              <w:t>-</w:t>
            </w:r>
            <w:r>
              <w:t>2024</w:t>
            </w:r>
          </w:p>
        </w:tc>
      </w:tr>
      <w:tr w:rsidR="00C413E6" w14:paraId="0BEDD53F" w14:textId="77777777">
        <w:trPr>
          <w:trHeight w:val="454"/>
        </w:trPr>
        <w:tc>
          <w:tcPr>
            <w:tcW w:w="372" w:type="dxa"/>
            <w:noWrap/>
            <w:vAlign w:val="center"/>
          </w:tcPr>
          <w:p w14:paraId="7177898B" w14:textId="77777777" w:rsidR="00C413E6" w:rsidRDefault="001D182D">
            <w:pPr>
              <w:spacing w:after="0"/>
              <w:jc w:val="center"/>
            </w:pPr>
            <w:r>
              <w:rPr>
                <w:rFonts w:hint="eastAsia"/>
              </w:rPr>
              <w:t>5</w:t>
            </w:r>
          </w:p>
        </w:tc>
        <w:tc>
          <w:tcPr>
            <w:tcW w:w="1778" w:type="dxa"/>
            <w:noWrap/>
            <w:vAlign w:val="center"/>
          </w:tcPr>
          <w:p w14:paraId="11E498BA" w14:textId="77777777" w:rsidR="00C413E6" w:rsidRDefault="001D182D">
            <w:pPr>
              <w:spacing w:after="0" w:line="320" w:lineRule="exact"/>
              <w:jc w:val="center"/>
            </w:pPr>
            <w:r>
              <w:rPr>
                <w:rFonts w:hint="eastAsia"/>
              </w:rPr>
              <w:t>中心点水平距离偏差</w:t>
            </w:r>
          </w:p>
        </w:tc>
        <w:tc>
          <w:tcPr>
            <w:tcW w:w="1407" w:type="dxa"/>
            <w:noWrap/>
            <w:vAlign w:val="center"/>
          </w:tcPr>
          <w:p w14:paraId="09C3DB89" w14:textId="77777777" w:rsidR="00C413E6" w:rsidRDefault="001D182D">
            <w:pPr>
              <w:spacing w:after="0" w:line="320" w:lineRule="exact"/>
              <w:jc w:val="center"/>
            </w:pPr>
            <w:r>
              <w:t>GB45185</w:t>
            </w:r>
            <w:r>
              <w:rPr>
                <w:rFonts w:hint="eastAsia"/>
              </w:rPr>
              <w:t>-</w:t>
            </w:r>
            <w:r>
              <w:t>2024</w:t>
            </w:r>
          </w:p>
        </w:tc>
        <w:tc>
          <w:tcPr>
            <w:tcW w:w="1441" w:type="dxa"/>
            <w:noWrap/>
            <w:vAlign w:val="center"/>
          </w:tcPr>
          <w:p w14:paraId="39C9C095" w14:textId="77777777" w:rsidR="00C413E6" w:rsidRDefault="001D182D">
            <w:pPr>
              <w:spacing w:after="0" w:line="320" w:lineRule="exact"/>
              <w:jc w:val="center"/>
            </w:pPr>
            <w:r>
              <w:t>GB45185</w:t>
            </w:r>
            <w:r>
              <w:rPr>
                <w:rFonts w:hint="eastAsia"/>
              </w:rPr>
              <w:t>-</w:t>
            </w:r>
            <w:r>
              <w:t>2024</w:t>
            </w:r>
          </w:p>
        </w:tc>
      </w:tr>
      <w:tr w:rsidR="00C413E6" w14:paraId="0621248D" w14:textId="77777777">
        <w:trPr>
          <w:trHeight w:val="454"/>
        </w:trPr>
        <w:tc>
          <w:tcPr>
            <w:tcW w:w="372" w:type="dxa"/>
            <w:noWrap/>
            <w:vAlign w:val="center"/>
          </w:tcPr>
          <w:p w14:paraId="3E1A7F72" w14:textId="77777777" w:rsidR="00C413E6" w:rsidRDefault="001D182D">
            <w:pPr>
              <w:spacing w:after="0"/>
              <w:jc w:val="center"/>
            </w:pPr>
            <w:r>
              <w:rPr>
                <w:rFonts w:hint="eastAsia"/>
              </w:rPr>
              <w:t>6</w:t>
            </w:r>
          </w:p>
        </w:tc>
        <w:tc>
          <w:tcPr>
            <w:tcW w:w="1778" w:type="dxa"/>
            <w:noWrap/>
            <w:vAlign w:val="center"/>
          </w:tcPr>
          <w:p w14:paraId="1997FCAD" w14:textId="77777777" w:rsidR="00C413E6" w:rsidRDefault="001D182D">
            <w:pPr>
              <w:spacing w:after="0" w:line="320" w:lineRule="exact"/>
              <w:jc w:val="center"/>
            </w:pPr>
            <w:r>
              <w:rPr>
                <w:rFonts w:hint="eastAsia"/>
              </w:rPr>
              <w:t>中心点单侧水平距离偏差</w:t>
            </w:r>
          </w:p>
        </w:tc>
        <w:tc>
          <w:tcPr>
            <w:tcW w:w="1407" w:type="dxa"/>
            <w:noWrap/>
            <w:vAlign w:val="center"/>
          </w:tcPr>
          <w:p w14:paraId="76C53E87" w14:textId="77777777" w:rsidR="00C413E6" w:rsidRDefault="001D182D">
            <w:pPr>
              <w:spacing w:after="0" w:line="320" w:lineRule="exact"/>
              <w:jc w:val="center"/>
            </w:pPr>
            <w:r>
              <w:t>GB45185</w:t>
            </w:r>
            <w:r>
              <w:rPr>
                <w:rFonts w:hint="eastAsia"/>
              </w:rPr>
              <w:t>-</w:t>
            </w:r>
            <w:r>
              <w:t>2024</w:t>
            </w:r>
          </w:p>
        </w:tc>
        <w:tc>
          <w:tcPr>
            <w:tcW w:w="1441" w:type="dxa"/>
            <w:noWrap/>
            <w:vAlign w:val="center"/>
          </w:tcPr>
          <w:p w14:paraId="07FCBE67" w14:textId="77777777" w:rsidR="00C413E6" w:rsidRDefault="001D182D">
            <w:pPr>
              <w:spacing w:after="0" w:line="320" w:lineRule="exact"/>
              <w:jc w:val="center"/>
            </w:pPr>
            <w:r>
              <w:t>GB45185</w:t>
            </w:r>
            <w:r>
              <w:rPr>
                <w:rFonts w:hint="eastAsia"/>
              </w:rPr>
              <w:t>-</w:t>
            </w:r>
            <w:r>
              <w:t>2024</w:t>
            </w:r>
          </w:p>
        </w:tc>
      </w:tr>
      <w:tr w:rsidR="00C413E6" w14:paraId="6D91D46F" w14:textId="77777777">
        <w:trPr>
          <w:trHeight w:val="454"/>
        </w:trPr>
        <w:tc>
          <w:tcPr>
            <w:tcW w:w="372" w:type="dxa"/>
            <w:noWrap/>
            <w:vAlign w:val="center"/>
          </w:tcPr>
          <w:p w14:paraId="4083F25D" w14:textId="77777777" w:rsidR="00C413E6" w:rsidRDefault="001D182D">
            <w:pPr>
              <w:spacing w:after="0"/>
              <w:jc w:val="center"/>
            </w:pPr>
            <w:r>
              <w:rPr>
                <w:rFonts w:hint="eastAsia"/>
              </w:rPr>
              <w:t>7</w:t>
            </w:r>
          </w:p>
        </w:tc>
        <w:tc>
          <w:tcPr>
            <w:tcW w:w="1778" w:type="dxa"/>
            <w:noWrap/>
            <w:vAlign w:val="center"/>
          </w:tcPr>
          <w:p w14:paraId="20F5BC05" w14:textId="77777777" w:rsidR="00C413E6" w:rsidRDefault="001D182D">
            <w:pPr>
              <w:spacing w:after="0" w:line="320" w:lineRule="exact"/>
              <w:jc w:val="center"/>
            </w:pPr>
            <w:r>
              <w:rPr>
                <w:rFonts w:hint="eastAsia"/>
              </w:rPr>
              <w:t>中心点垂直互差</w:t>
            </w:r>
          </w:p>
        </w:tc>
        <w:tc>
          <w:tcPr>
            <w:tcW w:w="1407" w:type="dxa"/>
            <w:noWrap/>
            <w:vAlign w:val="center"/>
          </w:tcPr>
          <w:p w14:paraId="0E3AC451" w14:textId="77777777" w:rsidR="00C413E6" w:rsidRDefault="001D182D">
            <w:pPr>
              <w:spacing w:after="0" w:line="320" w:lineRule="exact"/>
              <w:jc w:val="center"/>
            </w:pPr>
            <w:r>
              <w:t>GB45185</w:t>
            </w:r>
            <w:r>
              <w:rPr>
                <w:rFonts w:hint="eastAsia"/>
              </w:rPr>
              <w:t>-</w:t>
            </w:r>
            <w:r>
              <w:t>2024</w:t>
            </w:r>
          </w:p>
        </w:tc>
        <w:tc>
          <w:tcPr>
            <w:tcW w:w="1441" w:type="dxa"/>
            <w:noWrap/>
            <w:vAlign w:val="center"/>
          </w:tcPr>
          <w:p w14:paraId="7F8A0940" w14:textId="77777777" w:rsidR="00C413E6" w:rsidRDefault="001D182D">
            <w:pPr>
              <w:spacing w:after="0" w:line="320" w:lineRule="exact"/>
              <w:jc w:val="center"/>
            </w:pPr>
            <w:r>
              <w:t>GB45185</w:t>
            </w:r>
            <w:r>
              <w:rPr>
                <w:rFonts w:hint="eastAsia"/>
              </w:rPr>
              <w:t>-</w:t>
            </w:r>
            <w:r>
              <w:t>2024</w:t>
            </w:r>
          </w:p>
        </w:tc>
      </w:tr>
      <w:tr w:rsidR="00C413E6" w14:paraId="76B0959B" w14:textId="77777777">
        <w:trPr>
          <w:trHeight w:val="454"/>
        </w:trPr>
        <w:tc>
          <w:tcPr>
            <w:tcW w:w="372" w:type="dxa"/>
            <w:noWrap/>
            <w:vAlign w:val="center"/>
          </w:tcPr>
          <w:p w14:paraId="0E8F8DA7" w14:textId="77777777" w:rsidR="00C413E6" w:rsidRDefault="001D182D">
            <w:pPr>
              <w:spacing w:after="0"/>
              <w:jc w:val="center"/>
            </w:pPr>
            <w:r>
              <w:rPr>
                <w:rFonts w:hint="eastAsia"/>
              </w:rPr>
              <w:t>8</w:t>
            </w:r>
          </w:p>
        </w:tc>
        <w:tc>
          <w:tcPr>
            <w:tcW w:w="1778" w:type="dxa"/>
            <w:noWrap/>
            <w:vAlign w:val="center"/>
          </w:tcPr>
          <w:p w14:paraId="343A05BA" w14:textId="77777777" w:rsidR="00C413E6" w:rsidRDefault="001D182D">
            <w:pPr>
              <w:spacing w:after="0"/>
              <w:jc w:val="center"/>
            </w:pPr>
            <w:r>
              <w:rPr>
                <w:rFonts w:hint="eastAsia"/>
              </w:rPr>
              <w:t>相对视觉衰减因子</w:t>
            </w:r>
            <w:r>
              <w:t>(Q)</w:t>
            </w:r>
          </w:p>
        </w:tc>
        <w:tc>
          <w:tcPr>
            <w:tcW w:w="1407" w:type="dxa"/>
            <w:noWrap/>
            <w:vAlign w:val="center"/>
          </w:tcPr>
          <w:p w14:paraId="30FA840B" w14:textId="77777777" w:rsidR="00C413E6" w:rsidRDefault="001D182D">
            <w:pPr>
              <w:spacing w:after="0" w:line="320" w:lineRule="exact"/>
              <w:jc w:val="center"/>
            </w:pPr>
            <w:r>
              <w:t>GB45185</w:t>
            </w:r>
            <w:r>
              <w:rPr>
                <w:rFonts w:hint="eastAsia"/>
              </w:rPr>
              <w:t>-</w:t>
            </w:r>
            <w:r>
              <w:t>2024</w:t>
            </w:r>
          </w:p>
        </w:tc>
        <w:tc>
          <w:tcPr>
            <w:tcW w:w="1441" w:type="dxa"/>
            <w:noWrap/>
            <w:vAlign w:val="center"/>
          </w:tcPr>
          <w:p w14:paraId="15A85AD0" w14:textId="77777777" w:rsidR="00C413E6" w:rsidRDefault="001D182D">
            <w:pPr>
              <w:spacing w:after="0" w:line="320" w:lineRule="exact"/>
              <w:jc w:val="center"/>
            </w:pPr>
            <w:r>
              <w:t>GB45185</w:t>
            </w:r>
            <w:r>
              <w:rPr>
                <w:rFonts w:hint="eastAsia"/>
              </w:rPr>
              <w:t>-</w:t>
            </w:r>
            <w:r>
              <w:t>2024</w:t>
            </w:r>
          </w:p>
        </w:tc>
      </w:tr>
    </w:tbl>
    <w:p w14:paraId="6F68566A" w14:textId="77777777" w:rsidR="00C413E6" w:rsidRDefault="00C413E6">
      <w:pPr>
        <w:rPr>
          <w:b/>
          <w:bCs/>
          <w:sz w:val="32"/>
          <w:szCs w:val="32"/>
        </w:rPr>
      </w:pPr>
    </w:p>
    <w:p w14:paraId="10C80B22" w14:textId="77777777" w:rsidR="00C413E6" w:rsidRDefault="001D182D">
      <w:r>
        <w:t>眼镜镜片产品</w:t>
      </w:r>
    </w:p>
    <w:tbl>
      <w:tblPr>
        <w:tblW w:w="95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3"/>
        <w:gridCol w:w="1710"/>
        <w:gridCol w:w="2964"/>
        <w:gridCol w:w="2091"/>
        <w:gridCol w:w="2119"/>
      </w:tblGrid>
      <w:tr w:rsidR="00C413E6" w14:paraId="63F177CF" w14:textId="77777777">
        <w:trPr>
          <w:trHeight w:val="362"/>
          <w:tblHeader/>
          <w:jc w:val="center"/>
        </w:trPr>
        <w:tc>
          <w:tcPr>
            <w:tcW w:w="703" w:type="dxa"/>
            <w:noWrap/>
            <w:vAlign w:val="center"/>
          </w:tcPr>
          <w:p w14:paraId="655FDD1C" w14:textId="77777777" w:rsidR="00C413E6" w:rsidRDefault="001D182D">
            <w:pPr>
              <w:spacing w:after="0"/>
              <w:jc w:val="center"/>
            </w:pPr>
            <w:r>
              <w:t>序号</w:t>
            </w:r>
          </w:p>
        </w:tc>
        <w:tc>
          <w:tcPr>
            <w:tcW w:w="4674" w:type="dxa"/>
            <w:gridSpan w:val="2"/>
            <w:noWrap/>
            <w:vAlign w:val="center"/>
          </w:tcPr>
          <w:p w14:paraId="29B25922" w14:textId="77777777" w:rsidR="00C413E6" w:rsidRDefault="001D182D">
            <w:pPr>
              <w:spacing w:after="0"/>
              <w:jc w:val="center"/>
            </w:pPr>
            <w:r>
              <w:t>检验项目</w:t>
            </w:r>
          </w:p>
        </w:tc>
        <w:tc>
          <w:tcPr>
            <w:tcW w:w="2091" w:type="dxa"/>
            <w:noWrap/>
            <w:vAlign w:val="center"/>
          </w:tcPr>
          <w:p w14:paraId="3A123EA6" w14:textId="77777777" w:rsidR="00C413E6" w:rsidRDefault="001D182D">
            <w:pPr>
              <w:spacing w:after="0"/>
              <w:jc w:val="center"/>
            </w:pPr>
            <w:r>
              <w:t>检验依据</w:t>
            </w:r>
          </w:p>
        </w:tc>
        <w:tc>
          <w:tcPr>
            <w:tcW w:w="2119" w:type="dxa"/>
            <w:noWrap/>
            <w:vAlign w:val="center"/>
          </w:tcPr>
          <w:p w14:paraId="68FA4337" w14:textId="77777777" w:rsidR="00C413E6" w:rsidRDefault="001D182D">
            <w:pPr>
              <w:spacing w:after="0"/>
              <w:jc w:val="center"/>
            </w:pPr>
            <w:r>
              <w:t>检验方法</w:t>
            </w:r>
          </w:p>
        </w:tc>
      </w:tr>
      <w:tr w:rsidR="00C413E6" w14:paraId="35458D4A" w14:textId="77777777">
        <w:trPr>
          <w:trHeight w:val="408"/>
          <w:jc w:val="center"/>
        </w:trPr>
        <w:tc>
          <w:tcPr>
            <w:tcW w:w="703" w:type="dxa"/>
            <w:noWrap/>
            <w:vAlign w:val="center"/>
          </w:tcPr>
          <w:p w14:paraId="418E3071" w14:textId="77777777" w:rsidR="00C413E6" w:rsidRDefault="001D182D">
            <w:pPr>
              <w:spacing w:after="0"/>
              <w:jc w:val="center"/>
            </w:pPr>
            <w:r>
              <w:t>1</w:t>
            </w:r>
          </w:p>
        </w:tc>
        <w:tc>
          <w:tcPr>
            <w:tcW w:w="1710" w:type="dxa"/>
            <w:vMerge w:val="restart"/>
            <w:noWrap/>
            <w:vAlign w:val="center"/>
          </w:tcPr>
          <w:p w14:paraId="06E53CA4" w14:textId="77777777" w:rsidR="00C413E6" w:rsidRDefault="001D182D">
            <w:pPr>
              <w:spacing w:after="0"/>
              <w:jc w:val="center"/>
            </w:pPr>
            <w:r>
              <w:t>顶焦度</w:t>
            </w:r>
          </w:p>
        </w:tc>
        <w:tc>
          <w:tcPr>
            <w:tcW w:w="2964" w:type="dxa"/>
            <w:noWrap/>
            <w:vAlign w:val="center"/>
          </w:tcPr>
          <w:p w14:paraId="23540E09" w14:textId="77777777" w:rsidR="00C413E6" w:rsidRDefault="001D182D">
            <w:pPr>
              <w:spacing w:after="0"/>
              <w:jc w:val="center"/>
            </w:pPr>
            <w:r>
              <w:rPr>
                <w:rFonts w:hint="eastAsia"/>
              </w:rPr>
              <w:t>主子午面一顶焦度偏差</w:t>
            </w:r>
          </w:p>
        </w:tc>
        <w:tc>
          <w:tcPr>
            <w:tcW w:w="2091" w:type="dxa"/>
            <w:noWrap/>
            <w:vAlign w:val="center"/>
          </w:tcPr>
          <w:p w14:paraId="6AAB3A6C"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c>
          <w:tcPr>
            <w:tcW w:w="2119" w:type="dxa"/>
            <w:noWrap/>
            <w:vAlign w:val="center"/>
          </w:tcPr>
          <w:p w14:paraId="45ED2231"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r>
      <w:tr w:rsidR="00C413E6" w14:paraId="310F6EA9" w14:textId="77777777">
        <w:trPr>
          <w:trHeight w:val="408"/>
          <w:jc w:val="center"/>
        </w:trPr>
        <w:tc>
          <w:tcPr>
            <w:tcW w:w="703" w:type="dxa"/>
            <w:noWrap/>
            <w:vAlign w:val="center"/>
          </w:tcPr>
          <w:p w14:paraId="484A2168" w14:textId="77777777" w:rsidR="00C413E6" w:rsidRDefault="001D182D">
            <w:pPr>
              <w:spacing w:after="0"/>
              <w:jc w:val="center"/>
            </w:pPr>
            <w:r>
              <w:t>2</w:t>
            </w:r>
          </w:p>
        </w:tc>
        <w:tc>
          <w:tcPr>
            <w:tcW w:w="1710" w:type="dxa"/>
            <w:vMerge/>
            <w:noWrap/>
            <w:vAlign w:val="center"/>
          </w:tcPr>
          <w:p w14:paraId="5EF05E3C" w14:textId="77777777" w:rsidR="00C413E6" w:rsidRDefault="00C413E6">
            <w:pPr>
              <w:spacing w:after="0"/>
              <w:jc w:val="center"/>
            </w:pPr>
          </w:p>
        </w:tc>
        <w:tc>
          <w:tcPr>
            <w:tcW w:w="2964" w:type="dxa"/>
            <w:noWrap/>
            <w:vAlign w:val="center"/>
          </w:tcPr>
          <w:p w14:paraId="465BFA44" w14:textId="77777777" w:rsidR="00C413E6" w:rsidRDefault="001D182D">
            <w:pPr>
              <w:spacing w:after="0"/>
              <w:jc w:val="center"/>
            </w:pPr>
            <w:r>
              <w:rPr>
                <w:rFonts w:hint="eastAsia"/>
              </w:rPr>
              <w:t>主子午面二顶焦度偏差</w:t>
            </w:r>
          </w:p>
        </w:tc>
        <w:tc>
          <w:tcPr>
            <w:tcW w:w="2091" w:type="dxa"/>
            <w:noWrap/>
            <w:vAlign w:val="center"/>
          </w:tcPr>
          <w:p w14:paraId="519CCDB5"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c>
          <w:tcPr>
            <w:tcW w:w="2119" w:type="dxa"/>
            <w:noWrap/>
            <w:vAlign w:val="center"/>
          </w:tcPr>
          <w:p w14:paraId="078C6BC7"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r>
      <w:tr w:rsidR="00C413E6" w14:paraId="454003DF" w14:textId="77777777">
        <w:trPr>
          <w:trHeight w:val="408"/>
          <w:jc w:val="center"/>
        </w:trPr>
        <w:tc>
          <w:tcPr>
            <w:tcW w:w="703" w:type="dxa"/>
            <w:noWrap/>
            <w:vAlign w:val="center"/>
          </w:tcPr>
          <w:p w14:paraId="38151A2B" w14:textId="77777777" w:rsidR="00C413E6" w:rsidRDefault="001D182D">
            <w:pPr>
              <w:spacing w:after="0"/>
              <w:jc w:val="center"/>
            </w:pPr>
            <w:r>
              <w:t>3</w:t>
            </w:r>
          </w:p>
        </w:tc>
        <w:tc>
          <w:tcPr>
            <w:tcW w:w="1710" w:type="dxa"/>
            <w:vMerge/>
            <w:noWrap/>
            <w:vAlign w:val="center"/>
          </w:tcPr>
          <w:p w14:paraId="1C99B61F" w14:textId="77777777" w:rsidR="00C413E6" w:rsidRDefault="00C413E6">
            <w:pPr>
              <w:spacing w:after="0"/>
              <w:jc w:val="center"/>
            </w:pPr>
          </w:p>
        </w:tc>
        <w:tc>
          <w:tcPr>
            <w:tcW w:w="2964" w:type="dxa"/>
            <w:noWrap/>
            <w:vAlign w:val="center"/>
          </w:tcPr>
          <w:p w14:paraId="4FEC7636" w14:textId="77777777" w:rsidR="00C413E6" w:rsidRDefault="001D182D">
            <w:pPr>
              <w:spacing w:after="0"/>
              <w:jc w:val="center"/>
            </w:pPr>
            <w:r>
              <w:t>柱镜顶焦度偏差</w:t>
            </w:r>
          </w:p>
        </w:tc>
        <w:tc>
          <w:tcPr>
            <w:tcW w:w="2091" w:type="dxa"/>
            <w:noWrap/>
            <w:vAlign w:val="center"/>
          </w:tcPr>
          <w:p w14:paraId="3D7FE33D"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c>
          <w:tcPr>
            <w:tcW w:w="2119" w:type="dxa"/>
            <w:noWrap/>
            <w:vAlign w:val="center"/>
          </w:tcPr>
          <w:p w14:paraId="6E3D6B08"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r>
      <w:tr w:rsidR="00C413E6" w14:paraId="3CBC7839" w14:textId="77777777">
        <w:trPr>
          <w:trHeight w:val="408"/>
          <w:jc w:val="center"/>
        </w:trPr>
        <w:tc>
          <w:tcPr>
            <w:tcW w:w="703" w:type="dxa"/>
            <w:noWrap/>
            <w:vAlign w:val="center"/>
          </w:tcPr>
          <w:p w14:paraId="43E1667E" w14:textId="77777777" w:rsidR="00C413E6" w:rsidRDefault="001D182D">
            <w:pPr>
              <w:spacing w:after="0"/>
              <w:jc w:val="center"/>
            </w:pPr>
            <w:r>
              <w:rPr>
                <w:rFonts w:hint="eastAsia"/>
              </w:rPr>
              <w:lastRenderedPageBreak/>
              <w:t>4</w:t>
            </w:r>
          </w:p>
        </w:tc>
        <w:tc>
          <w:tcPr>
            <w:tcW w:w="4674" w:type="dxa"/>
            <w:gridSpan w:val="2"/>
            <w:noWrap/>
            <w:vAlign w:val="center"/>
          </w:tcPr>
          <w:p w14:paraId="3925B981" w14:textId="77777777" w:rsidR="00C413E6" w:rsidRDefault="001D182D">
            <w:pPr>
              <w:spacing w:after="0"/>
              <w:jc w:val="center"/>
            </w:pPr>
            <w:r>
              <w:t>柱镜轴位方向偏差</w:t>
            </w:r>
          </w:p>
        </w:tc>
        <w:tc>
          <w:tcPr>
            <w:tcW w:w="2091" w:type="dxa"/>
            <w:noWrap/>
            <w:vAlign w:val="center"/>
          </w:tcPr>
          <w:p w14:paraId="774A5982"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c>
          <w:tcPr>
            <w:tcW w:w="2119" w:type="dxa"/>
            <w:noWrap/>
            <w:vAlign w:val="center"/>
          </w:tcPr>
          <w:p w14:paraId="7A58D3A6"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r>
      <w:tr w:rsidR="00C413E6" w14:paraId="7CEB46AE" w14:textId="77777777">
        <w:trPr>
          <w:trHeight w:val="408"/>
          <w:jc w:val="center"/>
        </w:trPr>
        <w:tc>
          <w:tcPr>
            <w:tcW w:w="703" w:type="dxa"/>
            <w:noWrap/>
            <w:vAlign w:val="center"/>
          </w:tcPr>
          <w:p w14:paraId="255CF25C" w14:textId="77777777" w:rsidR="00C413E6" w:rsidRDefault="001D182D">
            <w:pPr>
              <w:spacing w:after="0"/>
              <w:jc w:val="center"/>
            </w:pPr>
            <w:r>
              <w:rPr>
                <w:rFonts w:hint="eastAsia"/>
              </w:rPr>
              <w:t>5</w:t>
            </w:r>
          </w:p>
        </w:tc>
        <w:tc>
          <w:tcPr>
            <w:tcW w:w="4674" w:type="dxa"/>
            <w:gridSpan w:val="2"/>
            <w:noWrap/>
            <w:vAlign w:val="center"/>
          </w:tcPr>
          <w:p w14:paraId="79CA6A1E" w14:textId="77777777" w:rsidR="00C413E6" w:rsidRDefault="001D182D">
            <w:pPr>
              <w:spacing w:after="0"/>
              <w:jc w:val="center"/>
            </w:pPr>
            <w:r>
              <w:rPr>
                <w:rFonts w:hint="eastAsia"/>
              </w:rPr>
              <w:t>棱镜度</w:t>
            </w:r>
          </w:p>
        </w:tc>
        <w:tc>
          <w:tcPr>
            <w:tcW w:w="2091" w:type="dxa"/>
            <w:noWrap/>
            <w:vAlign w:val="center"/>
          </w:tcPr>
          <w:p w14:paraId="6555F1AA"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c>
          <w:tcPr>
            <w:tcW w:w="2119" w:type="dxa"/>
            <w:noWrap/>
            <w:vAlign w:val="center"/>
          </w:tcPr>
          <w:p w14:paraId="2D24EED6"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r>
      <w:tr w:rsidR="00C413E6" w14:paraId="031934D1" w14:textId="77777777">
        <w:trPr>
          <w:trHeight w:val="408"/>
          <w:jc w:val="center"/>
        </w:trPr>
        <w:tc>
          <w:tcPr>
            <w:tcW w:w="703" w:type="dxa"/>
            <w:noWrap/>
            <w:vAlign w:val="center"/>
          </w:tcPr>
          <w:p w14:paraId="6903713A" w14:textId="77777777" w:rsidR="00C413E6" w:rsidRDefault="001D182D">
            <w:pPr>
              <w:spacing w:after="0"/>
              <w:jc w:val="center"/>
            </w:pPr>
            <w:r>
              <w:t>6</w:t>
            </w:r>
          </w:p>
        </w:tc>
        <w:tc>
          <w:tcPr>
            <w:tcW w:w="4674" w:type="dxa"/>
            <w:gridSpan w:val="2"/>
            <w:noWrap/>
            <w:vAlign w:val="center"/>
          </w:tcPr>
          <w:p w14:paraId="441BAD30" w14:textId="77777777" w:rsidR="00C413E6" w:rsidRDefault="001D182D">
            <w:pPr>
              <w:spacing w:after="0"/>
              <w:jc w:val="center"/>
            </w:pPr>
            <w:r>
              <w:rPr>
                <w:rFonts w:hint="eastAsia"/>
              </w:rPr>
              <w:t>可见光谱范围（光透射比</w:t>
            </w:r>
            <w:r>
              <w:t>τ</w:t>
            </w:r>
            <w:r>
              <w:rPr>
                <w:vertAlign w:val="subscript"/>
              </w:rPr>
              <w:t>V</w:t>
            </w:r>
            <w:r>
              <w:rPr>
                <w:rFonts w:hint="eastAsia"/>
              </w:rPr>
              <w:t>）</w:t>
            </w:r>
          </w:p>
        </w:tc>
        <w:tc>
          <w:tcPr>
            <w:tcW w:w="2091" w:type="dxa"/>
            <w:noWrap/>
            <w:vAlign w:val="center"/>
          </w:tcPr>
          <w:p w14:paraId="74CFF296"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c>
          <w:tcPr>
            <w:tcW w:w="2119" w:type="dxa"/>
            <w:noWrap/>
            <w:vAlign w:val="center"/>
          </w:tcPr>
          <w:p w14:paraId="689A50C3"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r>
      <w:tr w:rsidR="00C413E6" w14:paraId="5FFC9EDD" w14:textId="77777777">
        <w:trPr>
          <w:trHeight w:val="408"/>
          <w:jc w:val="center"/>
        </w:trPr>
        <w:tc>
          <w:tcPr>
            <w:tcW w:w="703" w:type="dxa"/>
            <w:noWrap/>
            <w:vAlign w:val="center"/>
          </w:tcPr>
          <w:p w14:paraId="790BDF95" w14:textId="77777777" w:rsidR="00C413E6" w:rsidRDefault="001D182D">
            <w:pPr>
              <w:spacing w:after="0"/>
              <w:jc w:val="center"/>
            </w:pPr>
            <w:r>
              <w:rPr>
                <w:rFonts w:hint="eastAsia"/>
              </w:rPr>
              <w:t>7</w:t>
            </w:r>
          </w:p>
        </w:tc>
        <w:tc>
          <w:tcPr>
            <w:tcW w:w="1710" w:type="dxa"/>
            <w:vMerge w:val="restart"/>
            <w:noWrap/>
            <w:vAlign w:val="center"/>
          </w:tcPr>
          <w:p w14:paraId="578D5708" w14:textId="77777777" w:rsidR="00C413E6" w:rsidRDefault="001D182D">
            <w:pPr>
              <w:spacing w:after="0"/>
              <w:jc w:val="center"/>
            </w:pPr>
            <w:r>
              <w:rPr>
                <w:rFonts w:hint="eastAsia"/>
              </w:rPr>
              <w:t>紫外光谱范围</w:t>
            </w:r>
          </w:p>
        </w:tc>
        <w:tc>
          <w:tcPr>
            <w:tcW w:w="2964" w:type="dxa"/>
            <w:vAlign w:val="center"/>
          </w:tcPr>
          <w:p w14:paraId="6450C112" w14:textId="77777777" w:rsidR="00C413E6" w:rsidRDefault="001D182D">
            <w:pPr>
              <w:spacing w:after="0"/>
              <w:jc w:val="center"/>
            </w:pPr>
            <w:r>
              <w:t>UV-A</w:t>
            </w:r>
            <w:r>
              <w:rPr>
                <w:rFonts w:hint="eastAsia"/>
              </w:rPr>
              <w:t>波段透射比最大值</w:t>
            </w:r>
            <w:r>
              <w:t>τ</w:t>
            </w:r>
            <w:r>
              <w:rPr>
                <w:vertAlign w:val="subscript"/>
              </w:rPr>
              <w:t>SUVA</w:t>
            </w:r>
          </w:p>
        </w:tc>
        <w:tc>
          <w:tcPr>
            <w:tcW w:w="2091" w:type="dxa"/>
            <w:noWrap/>
            <w:vAlign w:val="center"/>
          </w:tcPr>
          <w:p w14:paraId="090BB05A"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c>
          <w:tcPr>
            <w:tcW w:w="2119" w:type="dxa"/>
            <w:noWrap/>
            <w:vAlign w:val="center"/>
          </w:tcPr>
          <w:p w14:paraId="207913E3"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r>
      <w:tr w:rsidR="00C413E6" w14:paraId="70C29DA0" w14:textId="77777777">
        <w:trPr>
          <w:trHeight w:val="408"/>
          <w:jc w:val="center"/>
        </w:trPr>
        <w:tc>
          <w:tcPr>
            <w:tcW w:w="703" w:type="dxa"/>
            <w:noWrap/>
            <w:vAlign w:val="center"/>
          </w:tcPr>
          <w:p w14:paraId="79677559" w14:textId="77777777" w:rsidR="00C413E6" w:rsidRDefault="001D182D">
            <w:pPr>
              <w:spacing w:after="0"/>
              <w:jc w:val="center"/>
            </w:pPr>
            <w:r>
              <w:rPr>
                <w:rFonts w:hint="eastAsia"/>
              </w:rPr>
              <w:t>8</w:t>
            </w:r>
          </w:p>
        </w:tc>
        <w:tc>
          <w:tcPr>
            <w:tcW w:w="1710" w:type="dxa"/>
            <w:vMerge/>
            <w:noWrap/>
            <w:vAlign w:val="center"/>
          </w:tcPr>
          <w:p w14:paraId="110DDB36" w14:textId="77777777" w:rsidR="00C413E6" w:rsidRDefault="00C413E6">
            <w:pPr>
              <w:spacing w:after="0"/>
              <w:jc w:val="center"/>
            </w:pPr>
          </w:p>
        </w:tc>
        <w:tc>
          <w:tcPr>
            <w:tcW w:w="2964" w:type="dxa"/>
            <w:vAlign w:val="center"/>
          </w:tcPr>
          <w:p w14:paraId="5B9F4E1A" w14:textId="77777777" w:rsidR="00C413E6" w:rsidRDefault="001D182D">
            <w:pPr>
              <w:spacing w:after="0"/>
              <w:jc w:val="center"/>
            </w:pPr>
            <w:r>
              <w:t>UV-</w:t>
            </w:r>
            <w:r>
              <w:rPr>
                <w:rFonts w:hint="eastAsia"/>
              </w:rPr>
              <w:t>B</w:t>
            </w:r>
            <w:r>
              <w:rPr>
                <w:rFonts w:hint="eastAsia"/>
              </w:rPr>
              <w:t>波段透射比最大值</w:t>
            </w:r>
            <w:r>
              <w:t>τ</w:t>
            </w:r>
            <w:r>
              <w:rPr>
                <w:vertAlign w:val="subscript"/>
              </w:rPr>
              <w:t>SUV</w:t>
            </w:r>
            <w:r>
              <w:rPr>
                <w:rFonts w:hint="eastAsia"/>
                <w:vertAlign w:val="subscript"/>
              </w:rPr>
              <w:t>B</w:t>
            </w:r>
          </w:p>
        </w:tc>
        <w:tc>
          <w:tcPr>
            <w:tcW w:w="2091" w:type="dxa"/>
            <w:noWrap/>
            <w:vAlign w:val="center"/>
          </w:tcPr>
          <w:p w14:paraId="09843116"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c>
          <w:tcPr>
            <w:tcW w:w="2119" w:type="dxa"/>
            <w:noWrap/>
            <w:vAlign w:val="center"/>
          </w:tcPr>
          <w:p w14:paraId="2F5BD336"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r>
      <w:tr w:rsidR="00C413E6" w14:paraId="7321C7F5" w14:textId="77777777">
        <w:trPr>
          <w:trHeight w:val="408"/>
          <w:jc w:val="center"/>
        </w:trPr>
        <w:tc>
          <w:tcPr>
            <w:tcW w:w="703" w:type="dxa"/>
            <w:noWrap/>
            <w:vAlign w:val="center"/>
          </w:tcPr>
          <w:p w14:paraId="7525E940" w14:textId="77777777" w:rsidR="00C413E6" w:rsidRDefault="001D182D">
            <w:pPr>
              <w:spacing w:after="0"/>
              <w:jc w:val="center"/>
            </w:pPr>
            <w:r>
              <w:rPr>
                <w:rFonts w:hint="eastAsia"/>
              </w:rPr>
              <w:t>9</w:t>
            </w:r>
          </w:p>
        </w:tc>
        <w:tc>
          <w:tcPr>
            <w:tcW w:w="4674" w:type="dxa"/>
            <w:gridSpan w:val="2"/>
            <w:noWrap/>
            <w:vAlign w:val="center"/>
          </w:tcPr>
          <w:p w14:paraId="4A722C44" w14:textId="77777777" w:rsidR="00C413E6" w:rsidRDefault="001D182D">
            <w:pPr>
              <w:spacing w:after="0"/>
              <w:jc w:val="center"/>
            </w:pPr>
            <w:r>
              <w:rPr>
                <w:rFonts w:hint="eastAsia"/>
              </w:rPr>
              <w:t>光谱透射比</w:t>
            </w:r>
          </w:p>
        </w:tc>
        <w:tc>
          <w:tcPr>
            <w:tcW w:w="2091" w:type="dxa"/>
            <w:noWrap/>
            <w:vAlign w:val="center"/>
          </w:tcPr>
          <w:p w14:paraId="19191BD3"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c>
          <w:tcPr>
            <w:tcW w:w="2119" w:type="dxa"/>
            <w:noWrap/>
            <w:vAlign w:val="center"/>
          </w:tcPr>
          <w:p w14:paraId="734D2F70"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r>
      <w:tr w:rsidR="00C413E6" w14:paraId="681A036E" w14:textId="77777777">
        <w:trPr>
          <w:trHeight w:val="408"/>
          <w:jc w:val="center"/>
        </w:trPr>
        <w:tc>
          <w:tcPr>
            <w:tcW w:w="703" w:type="dxa"/>
            <w:noWrap/>
            <w:vAlign w:val="center"/>
          </w:tcPr>
          <w:p w14:paraId="7200EDF9" w14:textId="77777777" w:rsidR="00C413E6" w:rsidRDefault="001D182D">
            <w:pPr>
              <w:spacing w:after="0"/>
              <w:jc w:val="center"/>
            </w:pPr>
            <w:r>
              <w:rPr>
                <w:rFonts w:hint="eastAsia"/>
              </w:rPr>
              <w:t>10</w:t>
            </w:r>
          </w:p>
        </w:tc>
        <w:tc>
          <w:tcPr>
            <w:tcW w:w="4674" w:type="dxa"/>
            <w:gridSpan w:val="2"/>
            <w:noWrap/>
            <w:vAlign w:val="center"/>
          </w:tcPr>
          <w:p w14:paraId="28B65FEC" w14:textId="77777777" w:rsidR="00C413E6" w:rsidRDefault="001D182D">
            <w:pPr>
              <w:spacing w:after="0"/>
              <w:jc w:val="center"/>
            </w:pPr>
            <w:r>
              <w:rPr>
                <w:rFonts w:hint="eastAsia"/>
              </w:rPr>
              <w:t>相对视觉衰减因子</w:t>
            </w:r>
            <w:r>
              <w:t>(Q)</w:t>
            </w:r>
          </w:p>
        </w:tc>
        <w:tc>
          <w:tcPr>
            <w:tcW w:w="2091" w:type="dxa"/>
            <w:noWrap/>
            <w:vAlign w:val="center"/>
          </w:tcPr>
          <w:p w14:paraId="778A9AF3"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c>
          <w:tcPr>
            <w:tcW w:w="2119" w:type="dxa"/>
            <w:noWrap/>
            <w:vAlign w:val="center"/>
          </w:tcPr>
          <w:p w14:paraId="1B6761A7"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r>
      <w:tr w:rsidR="00C413E6" w14:paraId="108DD94E" w14:textId="77777777">
        <w:trPr>
          <w:trHeight w:val="408"/>
          <w:jc w:val="center"/>
        </w:trPr>
        <w:tc>
          <w:tcPr>
            <w:tcW w:w="703" w:type="dxa"/>
            <w:noWrap/>
            <w:vAlign w:val="center"/>
          </w:tcPr>
          <w:p w14:paraId="490282E7" w14:textId="77777777" w:rsidR="00C413E6" w:rsidRDefault="001D182D">
            <w:pPr>
              <w:spacing w:after="0"/>
              <w:jc w:val="center"/>
            </w:pPr>
            <w:r>
              <w:rPr>
                <w:rFonts w:hint="eastAsia"/>
              </w:rPr>
              <w:t>11</w:t>
            </w:r>
          </w:p>
        </w:tc>
        <w:tc>
          <w:tcPr>
            <w:tcW w:w="4674" w:type="dxa"/>
            <w:gridSpan w:val="2"/>
            <w:noWrap/>
            <w:vAlign w:val="center"/>
          </w:tcPr>
          <w:p w14:paraId="0064BFFF" w14:textId="77777777" w:rsidR="00C413E6" w:rsidRDefault="001D182D">
            <w:pPr>
              <w:spacing w:after="0"/>
              <w:jc w:val="center"/>
            </w:pPr>
            <w:r>
              <w:rPr>
                <w:rFonts w:hint="eastAsia"/>
              </w:rPr>
              <w:t>镜片强度</w:t>
            </w:r>
          </w:p>
        </w:tc>
        <w:tc>
          <w:tcPr>
            <w:tcW w:w="2091" w:type="dxa"/>
            <w:noWrap/>
            <w:vAlign w:val="center"/>
          </w:tcPr>
          <w:p w14:paraId="34265894"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c>
          <w:tcPr>
            <w:tcW w:w="2119" w:type="dxa"/>
            <w:noWrap/>
            <w:vAlign w:val="center"/>
          </w:tcPr>
          <w:p w14:paraId="3E20EF6C" w14:textId="77777777" w:rsidR="00C413E6" w:rsidRDefault="001D182D">
            <w:pPr>
              <w:spacing w:after="0"/>
              <w:jc w:val="center"/>
            </w:pPr>
            <w:r>
              <w:t xml:space="preserve">GB </w:t>
            </w:r>
            <w:r>
              <w:rPr>
                <w:rFonts w:hint="eastAsia"/>
              </w:rPr>
              <w:t>45184</w:t>
            </w:r>
            <w:r>
              <w:rPr>
                <w:rFonts w:hint="eastAsia"/>
              </w:rPr>
              <w:t>—</w:t>
            </w:r>
            <w:r>
              <w:t>20</w:t>
            </w:r>
            <w:r>
              <w:rPr>
                <w:rFonts w:hint="eastAsia"/>
              </w:rPr>
              <w:t>24</w:t>
            </w:r>
          </w:p>
        </w:tc>
      </w:tr>
      <w:tr w:rsidR="00C413E6" w14:paraId="37B919CF" w14:textId="77777777">
        <w:trPr>
          <w:trHeight w:val="408"/>
          <w:jc w:val="center"/>
        </w:trPr>
        <w:tc>
          <w:tcPr>
            <w:tcW w:w="703" w:type="dxa"/>
            <w:noWrap/>
            <w:vAlign w:val="center"/>
          </w:tcPr>
          <w:p w14:paraId="2CD63B5C" w14:textId="77777777" w:rsidR="00C413E6" w:rsidRDefault="001D182D">
            <w:pPr>
              <w:spacing w:after="0"/>
              <w:jc w:val="center"/>
            </w:pPr>
            <w:r>
              <w:rPr>
                <w:rFonts w:hint="eastAsia"/>
              </w:rPr>
              <w:t>12</w:t>
            </w:r>
          </w:p>
        </w:tc>
        <w:tc>
          <w:tcPr>
            <w:tcW w:w="1710" w:type="dxa"/>
            <w:vMerge w:val="restart"/>
            <w:noWrap/>
            <w:vAlign w:val="center"/>
          </w:tcPr>
          <w:p w14:paraId="31B010D7" w14:textId="77777777" w:rsidR="00C413E6" w:rsidRDefault="001D182D">
            <w:pPr>
              <w:spacing w:after="0"/>
              <w:jc w:val="center"/>
            </w:pPr>
            <w:r>
              <w:t>镜片尺寸</w:t>
            </w:r>
          </w:p>
        </w:tc>
        <w:tc>
          <w:tcPr>
            <w:tcW w:w="2964" w:type="dxa"/>
            <w:noWrap/>
            <w:vAlign w:val="center"/>
          </w:tcPr>
          <w:p w14:paraId="4A82C878" w14:textId="77777777" w:rsidR="00C413E6" w:rsidRDefault="001D182D">
            <w:pPr>
              <w:spacing w:after="0"/>
              <w:jc w:val="center"/>
            </w:pPr>
            <w:r>
              <w:t>有效尺寸偏差</w:t>
            </w:r>
          </w:p>
        </w:tc>
        <w:tc>
          <w:tcPr>
            <w:tcW w:w="2091" w:type="dxa"/>
            <w:noWrap/>
            <w:vAlign w:val="center"/>
          </w:tcPr>
          <w:p w14:paraId="16517E8F" w14:textId="77777777" w:rsidR="00C413E6" w:rsidRDefault="001D182D">
            <w:pPr>
              <w:spacing w:after="0"/>
              <w:jc w:val="center"/>
            </w:pPr>
            <w:r>
              <w:t>QB/T 2506</w:t>
            </w:r>
            <w:r>
              <w:rPr>
                <w:rFonts w:hint="eastAsia"/>
              </w:rPr>
              <w:t>—</w:t>
            </w:r>
            <w:r>
              <w:t>2017</w:t>
            </w:r>
          </w:p>
          <w:p w14:paraId="4F70FB0E" w14:textId="77777777" w:rsidR="00C413E6" w:rsidRDefault="001D182D">
            <w:pPr>
              <w:spacing w:after="0"/>
              <w:jc w:val="center"/>
            </w:pPr>
            <w:r>
              <w:t>QB/T 2506</w:t>
            </w:r>
            <w:r>
              <w:rPr>
                <w:rFonts w:hint="eastAsia"/>
              </w:rPr>
              <w:t>—</w:t>
            </w:r>
            <w:r>
              <w:rPr>
                <w:rFonts w:hint="eastAsia"/>
              </w:rPr>
              <w:t>2025</w:t>
            </w:r>
          </w:p>
        </w:tc>
        <w:tc>
          <w:tcPr>
            <w:tcW w:w="2119" w:type="dxa"/>
            <w:noWrap/>
            <w:vAlign w:val="center"/>
          </w:tcPr>
          <w:p w14:paraId="3C5C3063" w14:textId="77777777" w:rsidR="00C413E6" w:rsidRDefault="001D182D">
            <w:pPr>
              <w:spacing w:after="0"/>
              <w:jc w:val="center"/>
            </w:pPr>
            <w:r>
              <w:t>GB</w:t>
            </w:r>
            <w:r>
              <w:rPr>
                <w:rFonts w:hint="eastAsia"/>
              </w:rPr>
              <w:t>/T</w:t>
            </w:r>
            <w:r>
              <w:t xml:space="preserve"> 10810.1</w:t>
            </w:r>
            <w:r>
              <w:rPr>
                <w:rFonts w:hint="eastAsia"/>
              </w:rPr>
              <w:t>—</w:t>
            </w:r>
            <w:r>
              <w:t>20</w:t>
            </w:r>
            <w:r>
              <w:rPr>
                <w:rFonts w:hint="eastAsia"/>
              </w:rPr>
              <w:t>25</w:t>
            </w:r>
          </w:p>
        </w:tc>
      </w:tr>
      <w:tr w:rsidR="00C413E6" w14:paraId="7D0A5174" w14:textId="77777777">
        <w:trPr>
          <w:trHeight w:val="408"/>
          <w:jc w:val="center"/>
        </w:trPr>
        <w:tc>
          <w:tcPr>
            <w:tcW w:w="703" w:type="dxa"/>
            <w:noWrap/>
            <w:vAlign w:val="center"/>
          </w:tcPr>
          <w:p w14:paraId="531FFDDA" w14:textId="77777777" w:rsidR="00C413E6" w:rsidRDefault="001D182D">
            <w:pPr>
              <w:spacing w:after="0"/>
              <w:jc w:val="center"/>
            </w:pPr>
            <w:r>
              <w:rPr>
                <w:rFonts w:hint="eastAsia"/>
              </w:rPr>
              <w:t>13</w:t>
            </w:r>
          </w:p>
        </w:tc>
        <w:tc>
          <w:tcPr>
            <w:tcW w:w="1710" w:type="dxa"/>
            <w:vMerge/>
            <w:noWrap/>
            <w:vAlign w:val="center"/>
          </w:tcPr>
          <w:p w14:paraId="0D5A845E" w14:textId="77777777" w:rsidR="00C413E6" w:rsidRDefault="00C413E6">
            <w:pPr>
              <w:spacing w:after="0"/>
              <w:jc w:val="center"/>
            </w:pPr>
          </w:p>
        </w:tc>
        <w:tc>
          <w:tcPr>
            <w:tcW w:w="2964" w:type="dxa"/>
            <w:noWrap/>
            <w:vAlign w:val="center"/>
          </w:tcPr>
          <w:p w14:paraId="6494BA66" w14:textId="77777777" w:rsidR="00C413E6" w:rsidRDefault="001D182D">
            <w:pPr>
              <w:spacing w:after="0"/>
              <w:jc w:val="center"/>
            </w:pPr>
            <w:r>
              <w:t>使用尺寸偏差</w:t>
            </w:r>
          </w:p>
        </w:tc>
        <w:tc>
          <w:tcPr>
            <w:tcW w:w="2091" w:type="dxa"/>
            <w:noWrap/>
            <w:vAlign w:val="center"/>
          </w:tcPr>
          <w:p w14:paraId="38BFDA5C" w14:textId="77777777" w:rsidR="00C413E6" w:rsidRDefault="001D182D">
            <w:pPr>
              <w:spacing w:after="0"/>
              <w:jc w:val="center"/>
            </w:pPr>
            <w:r>
              <w:t>QB/T 2506</w:t>
            </w:r>
            <w:r>
              <w:rPr>
                <w:rFonts w:hint="eastAsia"/>
              </w:rPr>
              <w:t>—</w:t>
            </w:r>
            <w:r>
              <w:t>2017</w:t>
            </w:r>
          </w:p>
          <w:p w14:paraId="3328C634" w14:textId="77777777" w:rsidR="00C413E6" w:rsidRDefault="001D182D">
            <w:pPr>
              <w:spacing w:after="0"/>
              <w:jc w:val="center"/>
            </w:pPr>
            <w:r>
              <w:t>QB/T 2506</w:t>
            </w:r>
            <w:r>
              <w:rPr>
                <w:rFonts w:hint="eastAsia"/>
              </w:rPr>
              <w:t>—</w:t>
            </w:r>
            <w:r>
              <w:rPr>
                <w:rFonts w:hint="eastAsia"/>
              </w:rPr>
              <w:t>2025</w:t>
            </w:r>
          </w:p>
        </w:tc>
        <w:tc>
          <w:tcPr>
            <w:tcW w:w="2119" w:type="dxa"/>
            <w:noWrap/>
            <w:vAlign w:val="center"/>
          </w:tcPr>
          <w:p w14:paraId="3E487702" w14:textId="77777777" w:rsidR="00C413E6" w:rsidRDefault="001D182D">
            <w:pPr>
              <w:spacing w:after="0"/>
              <w:jc w:val="center"/>
            </w:pPr>
            <w:r>
              <w:t>GB</w:t>
            </w:r>
            <w:r>
              <w:rPr>
                <w:rFonts w:hint="eastAsia"/>
              </w:rPr>
              <w:t>/T</w:t>
            </w:r>
            <w:r>
              <w:t xml:space="preserve"> 10810.1</w:t>
            </w:r>
            <w:r>
              <w:rPr>
                <w:rFonts w:hint="eastAsia"/>
              </w:rPr>
              <w:t>—</w:t>
            </w:r>
            <w:r>
              <w:t>20</w:t>
            </w:r>
            <w:r>
              <w:rPr>
                <w:rFonts w:hint="eastAsia"/>
              </w:rPr>
              <w:t>25</w:t>
            </w:r>
          </w:p>
        </w:tc>
      </w:tr>
      <w:tr w:rsidR="00C413E6" w14:paraId="35A4D591" w14:textId="77777777">
        <w:trPr>
          <w:trHeight w:val="408"/>
          <w:jc w:val="center"/>
        </w:trPr>
        <w:tc>
          <w:tcPr>
            <w:tcW w:w="703" w:type="dxa"/>
            <w:noWrap/>
            <w:vAlign w:val="center"/>
          </w:tcPr>
          <w:p w14:paraId="0FE3C528" w14:textId="77777777" w:rsidR="00C413E6" w:rsidRDefault="001D182D">
            <w:pPr>
              <w:spacing w:after="0"/>
              <w:jc w:val="center"/>
            </w:pPr>
            <w:r>
              <w:rPr>
                <w:rFonts w:hint="eastAsia"/>
              </w:rPr>
              <w:t>14</w:t>
            </w:r>
          </w:p>
        </w:tc>
        <w:tc>
          <w:tcPr>
            <w:tcW w:w="4674" w:type="dxa"/>
            <w:gridSpan w:val="2"/>
            <w:noWrap/>
            <w:vAlign w:val="center"/>
          </w:tcPr>
          <w:p w14:paraId="300F464E" w14:textId="77777777" w:rsidR="00C413E6" w:rsidRDefault="001D182D">
            <w:pPr>
              <w:spacing w:after="0"/>
              <w:jc w:val="center"/>
            </w:pPr>
            <w:r>
              <w:t>基准点厚度</w:t>
            </w:r>
          </w:p>
        </w:tc>
        <w:tc>
          <w:tcPr>
            <w:tcW w:w="2091" w:type="dxa"/>
            <w:noWrap/>
            <w:vAlign w:val="center"/>
          </w:tcPr>
          <w:p w14:paraId="5508EFB5" w14:textId="77777777" w:rsidR="00C413E6" w:rsidRDefault="001D182D">
            <w:pPr>
              <w:spacing w:after="0"/>
              <w:jc w:val="center"/>
            </w:pPr>
            <w:r>
              <w:t>QB/T 2506</w:t>
            </w:r>
            <w:r>
              <w:rPr>
                <w:rFonts w:hint="eastAsia"/>
              </w:rPr>
              <w:t>—</w:t>
            </w:r>
            <w:r>
              <w:t>2017</w:t>
            </w:r>
          </w:p>
          <w:p w14:paraId="52E0D6A2" w14:textId="77777777" w:rsidR="00C413E6" w:rsidRDefault="001D182D">
            <w:pPr>
              <w:spacing w:after="0"/>
              <w:jc w:val="center"/>
            </w:pPr>
            <w:r>
              <w:t>QB/T 2506</w:t>
            </w:r>
            <w:r>
              <w:rPr>
                <w:rFonts w:hint="eastAsia"/>
              </w:rPr>
              <w:t>—</w:t>
            </w:r>
            <w:r>
              <w:rPr>
                <w:rFonts w:hint="eastAsia"/>
              </w:rPr>
              <w:t>2025</w:t>
            </w:r>
          </w:p>
        </w:tc>
        <w:tc>
          <w:tcPr>
            <w:tcW w:w="2119" w:type="dxa"/>
            <w:noWrap/>
            <w:vAlign w:val="center"/>
          </w:tcPr>
          <w:p w14:paraId="1696E390" w14:textId="77777777" w:rsidR="00C413E6" w:rsidRDefault="001D182D">
            <w:pPr>
              <w:spacing w:after="0"/>
              <w:jc w:val="center"/>
            </w:pPr>
            <w:r>
              <w:t>GB</w:t>
            </w:r>
            <w:r>
              <w:rPr>
                <w:rFonts w:hint="eastAsia"/>
              </w:rPr>
              <w:t>/T</w:t>
            </w:r>
            <w:r>
              <w:t xml:space="preserve"> 10810.1</w:t>
            </w:r>
            <w:r>
              <w:rPr>
                <w:rFonts w:hint="eastAsia"/>
              </w:rPr>
              <w:t>—</w:t>
            </w:r>
            <w:r>
              <w:t>20</w:t>
            </w:r>
            <w:r>
              <w:rPr>
                <w:rFonts w:hint="eastAsia"/>
              </w:rPr>
              <w:t>25</w:t>
            </w:r>
          </w:p>
        </w:tc>
      </w:tr>
      <w:tr w:rsidR="00C413E6" w14:paraId="0383F8EE" w14:textId="77777777">
        <w:trPr>
          <w:trHeight w:val="408"/>
          <w:jc w:val="center"/>
        </w:trPr>
        <w:tc>
          <w:tcPr>
            <w:tcW w:w="703" w:type="dxa"/>
            <w:noWrap/>
            <w:vAlign w:val="center"/>
          </w:tcPr>
          <w:p w14:paraId="0FA1F5BE" w14:textId="77777777" w:rsidR="00C413E6" w:rsidRDefault="001D182D">
            <w:pPr>
              <w:spacing w:after="0"/>
              <w:jc w:val="center"/>
            </w:pPr>
            <w:r>
              <w:rPr>
                <w:rFonts w:hint="eastAsia"/>
              </w:rPr>
              <w:t>15</w:t>
            </w:r>
          </w:p>
        </w:tc>
        <w:tc>
          <w:tcPr>
            <w:tcW w:w="4674" w:type="dxa"/>
            <w:gridSpan w:val="2"/>
            <w:noWrap/>
            <w:vAlign w:val="center"/>
          </w:tcPr>
          <w:p w14:paraId="535D3A3C" w14:textId="77777777" w:rsidR="00C413E6" w:rsidRDefault="001D182D">
            <w:pPr>
              <w:spacing w:after="0"/>
              <w:jc w:val="center"/>
            </w:pPr>
            <w:r>
              <w:t>厚度偏差</w:t>
            </w:r>
          </w:p>
        </w:tc>
        <w:tc>
          <w:tcPr>
            <w:tcW w:w="2091" w:type="dxa"/>
            <w:noWrap/>
            <w:vAlign w:val="center"/>
          </w:tcPr>
          <w:p w14:paraId="3A900330" w14:textId="77777777" w:rsidR="00C413E6" w:rsidRDefault="001D182D">
            <w:pPr>
              <w:spacing w:after="0"/>
              <w:jc w:val="center"/>
            </w:pPr>
            <w:r>
              <w:t>QB/T 2506</w:t>
            </w:r>
            <w:r>
              <w:rPr>
                <w:rFonts w:hint="eastAsia"/>
              </w:rPr>
              <w:t>—</w:t>
            </w:r>
            <w:r>
              <w:t>2017</w:t>
            </w:r>
          </w:p>
          <w:p w14:paraId="41D717C9" w14:textId="77777777" w:rsidR="00C413E6" w:rsidRDefault="001D182D">
            <w:pPr>
              <w:spacing w:after="0"/>
              <w:jc w:val="center"/>
            </w:pPr>
            <w:r>
              <w:t>QB/T 2506</w:t>
            </w:r>
            <w:r>
              <w:rPr>
                <w:rFonts w:hint="eastAsia"/>
              </w:rPr>
              <w:t>—</w:t>
            </w:r>
            <w:r>
              <w:rPr>
                <w:rFonts w:hint="eastAsia"/>
              </w:rPr>
              <w:t>2025</w:t>
            </w:r>
          </w:p>
        </w:tc>
        <w:tc>
          <w:tcPr>
            <w:tcW w:w="2119" w:type="dxa"/>
            <w:noWrap/>
            <w:vAlign w:val="center"/>
          </w:tcPr>
          <w:p w14:paraId="73B86191" w14:textId="77777777" w:rsidR="00C413E6" w:rsidRDefault="001D182D">
            <w:pPr>
              <w:spacing w:after="0"/>
              <w:jc w:val="center"/>
            </w:pPr>
            <w:r>
              <w:t>GB</w:t>
            </w:r>
            <w:r>
              <w:rPr>
                <w:rFonts w:hint="eastAsia"/>
              </w:rPr>
              <w:t>/T</w:t>
            </w:r>
            <w:r>
              <w:t xml:space="preserve"> 10810.1</w:t>
            </w:r>
            <w:r>
              <w:rPr>
                <w:rFonts w:hint="eastAsia"/>
              </w:rPr>
              <w:t>—</w:t>
            </w:r>
            <w:r>
              <w:t>20</w:t>
            </w:r>
            <w:r>
              <w:rPr>
                <w:rFonts w:hint="eastAsia"/>
              </w:rPr>
              <w:t>25</w:t>
            </w:r>
          </w:p>
        </w:tc>
      </w:tr>
      <w:tr w:rsidR="00C413E6" w14:paraId="4941DA98" w14:textId="77777777">
        <w:trPr>
          <w:trHeight w:val="408"/>
          <w:jc w:val="center"/>
        </w:trPr>
        <w:tc>
          <w:tcPr>
            <w:tcW w:w="703" w:type="dxa"/>
            <w:noWrap/>
            <w:vAlign w:val="center"/>
          </w:tcPr>
          <w:p w14:paraId="78F182AC" w14:textId="77777777" w:rsidR="00C413E6" w:rsidRDefault="001D182D">
            <w:pPr>
              <w:spacing w:after="0"/>
              <w:jc w:val="center"/>
            </w:pPr>
            <w:r>
              <w:rPr>
                <w:rFonts w:hint="eastAsia"/>
              </w:rPr>
              <w:t>16</w:t>
            </w:r>
          </w:p>
        </w:tc>
        <w:tc>
          <w:tcPr>
            <w:tcW w:w="4674" w:type="dxa"/>
            <w:gridSpan w:val="2"/>
            <w:noWrap/>
            <w:vAlign w:val="center"/>
          </w:tcPr>
          <w:p w14:paraId="642EF3DF" w14:textId="77777777" w:rsidR="00C413E6" w:rsidRDefault="001D182D">
            <w:pPr>
              <w:spacing w:after="0"/>
              <w:jc w:val="center"/>
            </w:pPr>
            <w:r>
              <w:t>折射率</w:t>
            </w:r>
          </w:p>
        </w:tc>
        <w:tc>
          <w:tcPr>
            <w:tcW w:w="2091" w:type="dxa"/>
            <w:noWrap/>
            <w:vAlign w:val="center"/>
          </w:tcPr>
          <w:p w14:paraId="784EA7B9" w14:textId="77777777" w:rsidR="00C413E6" w:rsidRDefault="001D182D">
            <w:pPr>
              <w:spacing w:after="0"/>
              <w:jc w:val="center"/>
            </w:pPr>
            <w:r>
              <w:t>QB/T 2506</w:t>
            </w:r>
            <w:r>
              <w:rPr>
                <w:rFonts w:hint="eastAsia"/>
              </w:rPr>
              <w:t>—</w:t>
            </w:r>
            <w:r>
              <w:t>2017</w:t>
            </w:r>
          </w:p>
          <w:p w14:paraId="7C854BC1" w14:textId="77777777" w:rsidR="00C413E6" w:rsidRDefault="001D182D">
            <w:pPr>
              <w:spacing w:after="0"/>
              <w:jc w:val="center"/>
            </w:pPr>
            <w:r>
              <w:t>QB/T 2506</w:t>
            </w:r>
            <w:r>
              <w:rPr>
                <w:rFonts w:hint="eastAsia"/>
              </w:rPr>
              <w:t>—</w:t>
            </w:r>
            <w:r>
              <w:rPr>
                <w:rFonts w:hint="eastAsia"/>
              </w:rPr>
              <w:t>2025</w:t>
            </w:r>
          </w:p>
        </w:tc>
        <w:tc>
          <w:tcPr>
            <w:tcW w:w="2119" w:type="dxa"/>
            <w:noWrap/>
            <w:vAlign w:val="center"/>
          </w:tcPr>
          <w:p w14:paraId="20B82C84" w14:textId="77777777" w:rsidR="00C413E6" w:rsidRDefault="001D182D">
            <w:pPr>
              <w:spacing w:after="0"/>
              <w:jc w:val="center"/>
            </w:pPr>
            <w:r>
              <w:t>QB/T 2506</w:t>
            </w:r>
            <w:r>
              <w:rPr>
                <w:rFonts w:hint="eastAsia"/>
              </w:rPr>
              <w:t>—</w:t>
            </w:r>
            <w:r>
              <w:t>2017</w:t>
            </w:r>
          </w:p>
          <w:p w14:paraId="5490921A" w14:textId="77777777" w:rsidR="00C413E6" w:rsidRDefault="001D182D">
            <w:pPr>
              <w:spacing w:after="0"/>
              <w:jc w:val="center"/>
            </w:pPr>
            <w:r>
              <w:t>QB/T 2506</w:t>
            </w:r>
            <w:r>
              <w:rPr>
                <w:rFonts w:hint="eastAsia"/>
              </w:rPr>
              <w:t>—</w:t>
            </w:r>
            <w:r>
              <w:rPr>
                <w:rFonts w:hint="eastAsia"/>
              </w:rPr>
              <w:t>2025</w:t>
            </w:r>
          </w:p>
        </w:tc>
      </w:tr>
      <w:tr w:rsidR="00C413E6" w14:paraId="16A5146A" w14:textId="77777777">
        <w:trPr>
          <w:trHeight w:val="408"/>
          <w:jc w:val="center"/>
        </w:trPr>
        <w:tc>
          <w:tcPr>
            <w:tcW w:w="703" w:type="dxa"/>
            <w:noWrap/>
            <w:vAlign w:val="center"/>
          </w:tcPr>
          <w:p w14:paraId="7E6BC950" w14:textId="77777777" w:rsidR="00C413E6" w:rsidRDefault="001D182D">
            <w:pPr>
              <w:spacing w:after="0"/>
              <w:jc w:val="center"/>
            </w:pPr>
            <w:r>
              <w:rPr>
                <w:rFonts w:hint="eastAsia"/>
              </w:rPr>
              <w:t>17</w:t>
            </w:r>
          </w:p>
        </w:tc>
        <w:tc>
          <w:tcPr>
            <w:tcW w:w="4674" w:type="dxa"/>
            <w:gridSpan w:val="2"/>
            <w:noWrap/>
            <w:vAlign w:val="center"/>
          </w:tcPr>
          <w:p w14:paraId="081708F0" w14:textId="77777777" w:rsidR="00C413E6" w:rsidRDefault="001D182D">
            <w:pPr>
              <w:spacing w:after="0"/>
              <w:jc w:val="center"/>
            </w:pPr>
            <w:r>
              <w:t>阿贝数</w:t>
            </w:r>
          </w:p>
        </w:tc>
        <w:tc>
          <w:tcPr>
            <w:tcW w:w="2091" w:type="dxa"/>
            <w:noWrap/>
            <w:vAlign w:val="center"/>
          </w:tcPr>
          <w:p w14:paraId="76BE90DD" w14:textId="77777777" w:rsidR="00C413E6" w:rsidRDefault="001D182D">
            <w:pPr>
              <w:spacing w:after="0"/>
              <w:jc w:val="center"/>
            </w:pPr>
            <w:r>
              <w:t>QB/T 2506</w:t>
            </w:r>
            <w:r>
              <w:rPr>
                <w:rFonts w:hint="eastAsia"/>
              </w:rPr>
              <w:t>—</w:t>
            </w:r>
            <w:r>
              <w:t>2017</w:t>
            </w:r>
          </w:p>
          <w:p w14:paraId="07C8588A" w14:textId="77777777" w:rsidR="00C413E6" w:rsidRDefault="001D182D">
            <w:pPr>
              <w:spacing w:after="0"/>
              <w:jc w:val="center"/>
            </w:pPr>
            <w:r>
              <w:t>QB/T 2506</w:t>
            </w:r>
            <w:r>
              <w:rPr>
                <w:rFonts w:hint="eastAsia"/>
              </w:rPr>
              <w:t>—</w:t>
            </w:r>
            <w:r>
              <w:rPr>
                <w:rFonts w:hint="eastAsia"/>
              </w:rPr>
              <w:t>2025</w:t>
            </w:r>
          </w:p>
        </w:tc>
        <w:tc>
          <w:tcPr>
            <w:tcW w:w="2119" w:type="dxa"/>
            <w:noWrap/>
            <w:vAlign w:val="center"/>
          </w:tcPr>
          <w:p w14:paraId="2BF94920" w14:textId="77777777" w:rsidR="00C413E6" w:rsidRDefault="001D182D">
            <w:pPr>
              <w:spacing w:after="0"/>
              <w:jc w:val="center"/>
            </w:pPr>
            <w:r>
              <w:t>QB/T 2506</w:t>
            </w:r>
            <w:r>
              <w:rPr>
                <w:rFonts w:hint="eastAsia"/>
              </w:rPr>
              <w:t>—</w:t>
            </w:r>
            <w:r>
              <w:t>2017</w:t>
            </w:r>
          </w:p>
          <w:p w14:paraId="157723CC" w14:textId="77777777" w:rsidR="00C413E6" w:rsidRDefault="001D182D">
            <w:pPr>
              <w:spacing w:after="0"/>
              <w:jc w:val="center"/>
            </w:pPr>
            <w:r>
              <w:t>QB/T 2506</w:t>
            </w:r>
            <w:r>
              <w:rPr>
                <w:rFonts w:hint="eastAsia"/>
              </w:rPr>
              <w:t>—</w:t>
            </w:r>
            <w:r>
              <w:rPr>
                <w:rFonts w:hint="eastAsia"/>
              </w:rPr>
              <w:t>2025</w:t>
            </w:r>
          </w:p>
        </w:tc>
      </w:tr>
      <w:tr w:rsidR="00C413E6" w14:paraId="30931032" w14:textId="77777777">
        <w:trPr>
          <w:trHeight w:val="408"/>
          <w:jc w:val="center"/>
        </w:trPr>
        <w:tc>
          <w:tcPr>
            <w:tcW w:w="703" w:type="dxa"/>
            <w:noWrap/>
            <w:vAlign w:val="center"/>
          </w:tcPr>
          <w:p w14:paraId="560CEF0A" w14:textId="77777777" w:rsidR="00C413E6" w:rsidRDefault="001D182D">
            <w:pPr>
              <w:spacing w:after="0"/>
              <w:jc w:val="center"/>
            </w:pPr>
            <w:r>
              <w:rPr>
                <w:rFonts w:hint="eastAsia"/>
              </w:rPr>
              <w:t>18</w:t>
            </w:r>
          </w:p>
        </w:tc>
        <w:tc>
          <w:tcPr>
            <w:tcW w:w="4674" w:type="dxa"/>
            <w:gridSpan w:val="2"/>
            <w:noWrap/>
            <w:vAlign w:val="center"/>
          </w:tcPr>
          <w:p w14:paraId="493B25E1" w14:textId="77777777" w:rsidR="00C413E6" w:rsidRDefault="001D182D">
            <w:pPr>
              <w:spacing w:after="0"/>
              <w:jc w:val="center"/>
            </w:pPr>
            <w:r>
              <w:t>变色状态下光透射比</w:t>
            </w:r>
          </w:p>
        </w:tc>
        <w:tc>
          <w:tcPr>
            <w:tcW w:w="2091" w:type="dxa"/>
            <w:noWrap/>
            <w:vAlign w:val="center"/>
          </w:tcPr>
          <w:p w14:paraId="7D28FB02" w14:textId="77777777" w:rsidR="00C413E6" w:rsidRDefault="001D182D">
            <w:pPr>
              <w:spacing w:after="0"/>
              <w:jc w:val="center"/>
            </w:pPr>
            <w:r>
              <w:t>QB/T 2506</w:t>
            </w:r>
            <w:r>
              <w:rPr>
                <w:rFonts w:hint="eastAsia"/>
              </w:rPr>
              <w:t>—</w:t>
            </w:r>
            <w:r>
              <w:t>2017</w:t>
            </w:r>
          </w:p>
        </w:tc>
        <w:tc>
          <w:tcPr>
            <w:tcW w:w="2119" w:type="dxa"/>
            <w:noWrap/>
            <w:vAlign w:val="center"/>
          </w:tcPr>
          <w:p w14:paraId="28326680" w14:textId="77777777" w:rsidR="00C413E6" w:rsidRDefault="001D182D">
            <w:pPr>
              <w:spacing w:after="0"/>
              <w:jc w:val="center"/>
            </w:pPr>
            <w:r>
              <w:t>GB</w:t>
            </w:r>
            <w:r>
              <w:rPr>
                <w:rFonts w:hint="eastAsia"/>
              </w:rPr>
              <w:t>/T</w:t>
            </w:r>
            <w:r>
              <w:t xml:space="preserve"> 10810.</w:t>
            </w:r>
            <w:r>
              <w:rPr>
                <w:rFonts w:hint="eastAsia"/>
              </w:rPr>
              <w:t>3</w:t>
            </w:r>
            <w:r>
              <w:rPr>
                <w:rFonts w:hint="eastAsia"/>
              </w:rPr>
              <w:t>—</w:t>
            </w:r>
            <w:r>
              <w:t>20</w:t>
            </w:r>
            <w:r>
              <w:rPr>
                <w:rFonts w:hint="eastAsia"/>
              </w:rPr>
              <w:t>25</w:t>
            </w:r>
          </w:p>
        </w:tc>
      </w:tr>
      <w:tr w:rsidR="00C413E6" w14:paraId="6F501938" w14:textId="77777777">
        <w:trPr>
          <w:trHeight w:val="408"/>
          <w:jc w:val="center"/>
        </w:trPr>
        <w:tc>
          <w:tcPr>
            <w:tcW w:w="703" w:type="dxa"/>
            <w:noWrap/>
            <w:vAlign w:val="center"/>
          </w:tcPr>
          <w:p w14:paraId="14E123E3" w14:textId="77777777" w:rsidR="00C413E6" w:rsidRDefault="001D182D">
            <w:pPr>
              <w:spacing w:after="0"/>
              <w:jc w:val="center"/>
            </w:pPr>
            <w:r>
              <w:rPr>
                <w:rFonts w:hint="eastAsia"/>
              </w:rPr>
              <w:t>19</w:t>
            </w:r>
          </w:p>
        </w:tc>
        <w:tc>
          <w:tcPr>
            <w:tcW w:w="4674" w:type="dxa"/>
            <w:gridSpan w:val="2"/>
            <w:noWrap/>
            <w:vAlign w:val="center"/>
          </w:tcPr>
          <w:p w14:paraId="1C2A6727" w14:textId="77777777" w:rsidR="00C413E6" w:rsidRDefault="001D182D">
            <w:pPr>
              <w:spacing w:after="0"/>
              <w:jc w:val="center"/>
            </w:pPr>
            <w:r>
              <w:t>光致变色响应值</w:t>
            </w:r>
          </w:p>
        </w:tc>
        <w:tc>
          <w:tcPr>
            <w:tcW w:w="2091" w:type="dxa"/>
            <w:noWrap/>
            <w:vAlign w:val="center"/>
          </w:tcPr>
          <w:p w14:paraId="21C3F2AD" w14:textId="77777777" w:rsidR="00C413E6" w:rsidRDefault="001D182D">
            <w:pPr>
              <w:spacing w:after="0"/>
              <w:jc w:val="center"/>
            </w:pPr>
            <w:r>
              <w:t>QB/T 2506</w:t>
            </w:r>
            <w:r>
              <w:rPr>
                <w:rFonts w:hint="eastAsia"/>
              </w:rPr>
              <w:t>—</w:t>
            </w:r>
            <w:r>
              <w:t>2017</w:t>
            </w:r>
          </w:p>
        </w:tc>
        <w:tc>
          <w:tcPr>
            <w:tcW w:w="2119" w:type="dxa"/>
            <w:noWrap/>
            <w:vAlign w:val="center"/>
          </w:tcPr>
          <w:p w14:paraId="75419077" w14:textId="77777777" w:rsidR="00C413E6" w:rsidRDefault="001D182D">
            <w:pPr>
              <w:spacing w:after="0"/>
              <w:jc w:val="center"/>
            </w:pPr>
            <w:r>
              <w:t>GB</w:t>
            </w:r>
            <w:r>
              <w:rPr>
                <w:rFonts w:hint="eastAsia"/>
              </w:rPr>
              <w:t>/T</w:t>
            </w:r>
            <w:r>
              <w:t xml:space="preserve"> 10810.</w:t>
            </w:r>
            <w:r>
              <w:rPr>
                <w:rFonts w:hint="eastAsia"/>
              </w:rPr>
              <w:t>3</w:t>
            </w:r>
            <w:r>
              <w:rPr>
                <w:rFonts w:hint="eastAsia"/>
              </w:rPr>
              <w:t>—</w:t>
            </w:r>
            <w:r>
              <w:t>20</w:t>
            </w:r>
            <w:r>
              <w:rPr>
                <w:rFonts w:hint="eastAsia"/>
              </w:rPr>
              <w:t>25</w:t>
            </w:r>
          </w:p>
        </w:tc>
      </w:tr>
      <w:tr w:rsidR="00C413E6" w14:paraId="3B72AE7B" w14:textId="77777777">
        <w:trPr>
          <w:trHeight w:val="408"/>
          <w:jc w:val="center"/>
        </w:trPr>
        <w:tc>
          <w:tcPr>
            <w:tcW w:w="703" w:type="dxa"/>
            <w:noWrap/>
            <w:vAlign w:val="center"/>
          </w:tcPr>
          <w:p w14:paraId="6EE45A13" w14:textId="77777777" w:rsidR="00C413E6" w:rsidRDefault="001D182D">
            <w:pPr>
              <w:spacing w:after="0"/>
              <w:jc w:val="center"/>
            </w:pPr>
            <w:r>
              <w:t>20</w:t>
            </w:r>
          </w:p>
        </w:tc>
        <w:tc>
          <w:tcPr>
            <w:tcW w:w="4674" w:type="dxa"/>
            <w:gridSpan w:val="2"/>
            <w:noWrap/>
            <w:vAlign w:val="center"/>
          </w:tcPr>
          <w:p w14:paraId="496077EC" w14:textId="77777777" w:rsidR="00C413E6" w:rsidRDefault="001D182D">
            <w:pPr>
              <w:spacing w:after="0"/>
              <w:jc w:val="center"/>
            </w:pPr>
            <w:r>
              <w:t>明示透射比（紫外吸收比）</w:t>
            </w:r>
          </w:p>
        </w:tc>
        <w:tc>
          <w:tcPr>
            <w:tcW w:w="2091" w:type="dxa"/>
            <w:noWrap/>
            <w:vAlign w:val="center"/>
          </w:tcPr>
          <w:p w14:paraId="14E57DAA" w14:textId="77777777" w:rsidR="00C413E6" w:rsidRDefault="001D182D">
            <w:pPr>
              <w:spacing w:after="0"/>
              <w:jc w:val="center"/>
            </w:pPr>
            <w:r>
              <w:t>QB/T 2506</w:t>
            </w:r>
            <w:r>
              <w:rPr>
                <w:rFonts w:hint="eastAsia"/>
              </w:rPr>
              <w:t>—</w:t>
            </w:r>
            <w:r>
              <w:t>2017</w:t>
            </w:r>
          </w:p>
          <w:p w14:paraId="4312AFEF" w14:textId="77777777" w:rsidR="00C413E6" w:rsidRDefault="001D182D">
            <w:pPr>
              <w:spacing w:after="0"/>
              <w:jc w:val="center"/>
            </w:pPr>
            <w:r>
              <w:t>QB/T 2506</w:t>
            </w:r>
            <w:r>
              <w:rPr>
                <w:rFonts w:hint="eastAsia"/>
              </w:rPr>
              <w:t>—</w:t>
            </w:r>
            <w:r>
              <w:rPr>
                <w:rFonts w:hint="eastAsia"/>
              </w:rPr>
              <w:t>2025</w:t>
            </w:r>
          </w:p>
        </w:tc>
        <w:tc>
          <w:tcPr>
            <w:tcW w:w="2119" w:type="dxa"/>
            <w:noWrap/>
            <w:vAlign w:val="center"/>
          </w:tcPr>
          <w:p w14:paraId="3EF4411C" w14:textId="77777777" w:rsidR="00C413E6" w:rsidRDefault="001D182D">
            <w:pPr>
              <w:spacing w:after="0"/>
              <w:jc w:val="center"/>
            </w:pPr>
            <w:r>
              <w:t>GB</w:t>
            </w:r>
            <w:r>
              <w:rPr>
                <w:rFonts w:hint="eastAsia"/>
              </w:rPr>
              <w:t>/T</w:t>
            </w:r>
            <w:r>
              <w:t xml:space="preserve"> 10810.</w:t>
            </w:r>
            <w:r>
              <w:rPr>
                <w:rFonts w:hint="eastAsia"/>
              </w:rPr>
              <w:t>3</w:t>
            </w:r>
            <w:r>
              <w:rPr>
                <w:rFonts w:hint="eastAsia"/>
              </w:rPr>
              <w:t>—</w:t>
            </w:r>
            <w:r>
              <w:t>20</w:t>
            </w:r>
            <w:r>
              <w:rPr>
                <w:rFonts w:hint="eastAsia"/>
              </w:rPr>
              <w:t>25</w:t>
            </w:r>
          </w:p>
        </w:tc>
      </w:tr>
      <w:tr w:rsidR="00C413E6" w14:paraId="6ED1C4D0" w14:textId="77777777">
        <w:trPr>
          <w:trHeight w:val="408"/>
          <w:jc w:val="center"/>
        </w:trPr>
        <w:tc>
          <w:tcPr>
            <w:tcW w:w="703" w:type="dxa"/>
            <w:noWrap/>
            <w:vAlign w:val="center"/>
          </w:tcPr>
          <w:p w14:paraId="399C8052" w14:textId="77777777" w:rsidR="00C413E6" w:rsidRDefault="001D182D">
            <w:pPr>
              <w:spacing w:after="0"/>
              <w:jc w:val="center"/>
            </w:pPr>
            <w:r>
              <w:t>21</w:t>
            </w:r>
          </w:p>
        </w:tc>
        <w:tc>
          <w:tcPr>
            <w:tcW w:w="4674" w:type="dxa"/>
            <w:gridSpan w:val="2"/>
            <w:noWrap/>
            <w:vAlign w:val="center"/>
          </w:tcPr>
          <w:p w14:paraId="43F3A93F" w14:textId="77777777" w:rsidR="00C413E6" w:rsidRDefault="001D182D">
            <w:pPr>
              <w:spacing w:after="0"/>
              <w:jc w:val="center"/>
            </w:pPr>
            <w:r>
              <w:t>明示透射比（截止波长）</w:t>
            </w:r>
          </w:p>
        </w:tc>
        <w:tc>
          <w:tcPr>
            <w:tcW w:w="2091" w:type="dxa"/>
            <w:noWrap/>
            <w:vAlign w:val="center"/>
          </w:tcPr>
          <w:p w14:paraId="75B0BF75" w14:textId="77777777" w:rsidR="00C413E6" w:rsidRDefault="001D182D">
            <w:pPr>
              <w:spacing w:after="0"/>
              <w:jc w:val="center"/>
            </w:pPr>
            <w:r>
              <w:t>QB/T 2506</w:t>
            </w:r>
            <w:r>
              <w:rPr>
                <w:rFonts w:hint="eastAsia"/>
              </w:rPr>
              <w:t>—</w:t>
            </w:r>
            <w:r>
              <w:t>2017</w:t>
            </w:r>
          </w:p>
          <w:p w14:paraId="18ADE916" w14:textId="77777777" w:rsidR="00C413E6" w:rsidRDefault="001D182D">
            <w:pPr>
              <w:spacing w:after="0"/>
              <w:jc w:val="center"/>
            </w:pPr>
            <w:r>
              <w:t>QB/T 2506</w:t>
            </w:r>
            <w:r>
              <w:rPr>
                <w:rFonts w:hint="eastAsia"/>
              </w:rPr>
              <w:t>—</w:t>
            </w:r>
            <w:r>
              <w:rPr>
                <w:rFonts w:hint="eastAsia"/>
              </w:rPr>
              <w:t>2025</w:t>
            </w:r>
          </w:p>
        </w:tc>
        <w:tc>
          <w:tcPr>
            <w:tcW w:w="2119" w:type="dxa"/>
            <w:noWrap/>
            <w:vAlign w:val="center"/>
          </w:tcPr>
          <w:p w14:paraId="62D3B4F3" w14:textId="77777777" w:rsidR="00C413E6" w:rsidRDefault="001D182D">
            <w:pPr>
              <w:spacing w:after="0"/>
              <w:jc w:val="center"/>
            </w:pPr>
            <w:r>
              <w:t>GB</w:t>
            </w:r>
            <w:r>
              <w:rPr>
                <w:rFonts w:hint="eastAsia"/>
              </w:rPr>
              <w:t>/T</w:t>
            </w:r>
            <w:r>
              <w:t xml:space="preserve"> 10810.</w:t>
            </w:r>
            <w:r>
              <w:rPr>
                <w:rFonts w:hint="eastAsia"/>
              </w:rPr>
              <w:t>3</w:t>
            </w:r>
            <w:r>
              <w:rPr>
                <w:rFonts w:hint="eastAsia"/>
              </w:rPr>
              <w:t>—</w:t>
            </w:r>
            <w:r>
              <w:t>20</w:t>
            </w:r>
            <w:r>
              <w:rPr>
                <w:rFonts w:hint="eastAsia"/>
              </w:rPr>
              <w:t>25</w:t>
            </w:r>
          </w:p>
        </w:tc>
      </w:tr>
      <w:tr w:rsidR="00C413E6" w14:paraId="50204972" w14:textId="77777777">
        <w:trPr>
          <w:trHeight w:val="408"/>
          <w:jc w:val="center"/>
        </w:trPr>
        <w:tc>
          <w:tcPr>
            <w:tcW w:w="703" w:type="dxa"/>
            <w:noWrap/>
            <w:vAlign w:val="center"/>
          </w:tcPr>
          <w:p w14:paraId="0078470B" w14:textId="77777777" w:rsidR="00C413E6" w:rsidRDefault="001D182D">
            <w:pPr>
              <w:spacing w:after="0"/>
              <w:jc w:val="center"/>
            </w:pPr>
            <w:r>
              <w:t>22</w:t>
            </w:r>
          </w:p>
        </w:tc>
        <w:tc>
          <w:tcPr>
            <w:tcW w:w="4674" w:type="dxa"/>
            <w:gridSpan w:val="2"/>
            <w:noWrap/>
            <w:vAlign w:val="center"/>
          </w:tcPr>
          <w:p w14:paraId="214A1EA1" w14:textId="77777777" w:rsidR="00C413E6" w:rsidRDefault="001D182D">
            <w:pPr>
              <w:spacing w:after="0"/>
              <w:jc w:val="center"/>
            </w:pPr>
            <w:r>
              <w:t>蓝光性能</w:t>
            </w:r>
          </w:p>
        </w:tc>
        <w:tc>
          <w:tcPr>
            <w:tcW w:w="2091" w:type="dxa"/>
            <w:noWrap/>
            <w:vAlign w:val="center"/>
          </w:tcPr>
          <w:p w14:paraId="3385D1B8" w14:textId="77777777" w:rsidR="00C413E6" w:rsidRDefault="001D182D">
            <w:pPr>
              <w:spacing w:after="0"/>
              <w:jc w:val="center"/>
            </w:pPr>
            <w:r>
              <w:t>QB/T 2506</w:t>
            </w:r>
            <w:r>
              <w:rPr>
                <w:rFonts w:hint="eastAsia"/>
              </w:rPr>
              <w:t>—</w:t>
            </w:r>
            <w:r>
              <w:t>2017</w:t>
            </w:r>
          </w:p>
          <w:p w14:paraId="2FCB4CE9" w14:textId="77777777" w:rsidR="00C413E6" w:rsidRDefault="001D182D">
            <w:pPr>
              <w:spacing w:after="0"/>
              <w:jc w:val="center"/>
            </w:pPr>
            <w:r>
              <w:t>QB/T 2506</w:t>
            </w:r>
            <w:r>
              <w:rPr>
                <w:rFonts w:hint="eastAsia"/>
              </w:rPr>
              <w:t>—</w:t>
            </w:r>
            <w:r>
              <w:rPr>
                <w:rFonts w:hint="eastAsia"/>
              </w:rPr>
              <w:t>2025</w:t>
            </w:r>
          </w:p>
        </w:tc>
        <w:tc>
          <w:tcPr>
            <w:tcW w:w="2119" w:type="dxa"/>
            <w:noWrap/>
            <w:vAlign w:val="center"/>
          </w:tcPr>
          <w:p w14:paraId="2552464C" w14:textId="77777777" w:rsidR="00C413E6" w:rsidRDefault="001D182D">
            <w:pPr>
              <w:spacing w:after="0"/>
              <w:jc w:val="center"/>
            </w:pPr>
            <w:r>
              <w:t>QB/T 2506</w:t>
            </w:r>
            <w:r>
              <w:rPr>
                <w:rFonts w:hint="eastAsia"/>
              </w:rPr>
              <w:t>—</w:t>
            </w:r>
            <w:r>
              <w:t>2017</w:t>
            </w:r>
          </w:p>
          <w:p w14:paraId="605FA3EB" w14:textId="77777777" w:rsidR="00C413E6" w:rsidRDefault="001D182D">
            <w:pPr>
              <w:spacing w:after="0"/>
              <w:jc w:val="center"/>
            </w:pPr>
            <w:r>
              <w:t>QB/T 2506</w:t>
            </w:r>
            <w:r>
              <w:rPr>
                <w:rFonts w:hint="eastAsia"/>
              </w:rPr>
              <w:t>—</w:t>
            </w:r>
            <w:r>
              <w:rPr>
                <w:rFonts w:hint="eastAsia"/>
              </w:rPr>
              <w:t>2025</w:t>
            </w:r>
          </w:p>
        </w:tc>
      </w:tr>
      <w:tr w:rsidR="00C413E6" w14:paraId="715B373C" w14:textId="77777777">
        <w:trPr>
          <w:trHeight w:val="408"/>
          <w:jc w:val="center"/>
        </w:trPr>
        <w:tc>
          <w:tcPr>
            <w:tcW w:w="703" w:type="dxa"/>
            <w:noWrap/>
            <w:vAlign w:val="center"/>
          </w:tcPr>
          <w:p w14:paraId="01AE7F1F" w14:textId="77777777" w:rsidR="00C413E6" w:rsidRDefault="001D182D">
            <w:pPr>
              <w:spacing w:after="0"/>
              <w:jc w:val="center"/>
            </w:pPr>
            <w:r>
              <w:t>23</w:t>
            </w:r>
          </w:p>
        </w:tc>
        <w:tc>
          <w:tcPr>
            <w:tcW w:w="4674" w:type="dxa"/>
            <w:gridSpan w:val="2"/>
            <w:noWrap/>
            <w:vAlign w:val="center"/>
          </w:tcPr>
          <w:p w14:paraId="1E4F8089" w14:textId="77777777" w:rsidR="00C413E6" w:rsidRDefault="001D182D">
            <w:pPr>
              <w:spacing w:after="0"/>
              <w:jc w:val="center"/>
            </w:pPr>
            <w:r>
              <w:t>耐光辐照</w:t>
            </w:r>
          </w:p>
        </w:tc>
        <w:tc>
          <w:tcPr>
            <w:tcW w:w="2091" w:type="dxa"/>
            <w:noWrap/>
            <w:vAlign w:val="center"/>
          </w:tcPr>
          <w:p w14:paraId="6B02CB0E" w14:textId="77777777" w:rsidR="00C413E6" w:rsidRDefault="001D182D">
            <w:pPr>
              <w:spacing w:after="0"/>
              <w:jc w:val="center"/>
            </w:pPr>
            <w:r>
              <w:t>QB/T 2506</w:t>
            </w:r>
            <w:r>
              <w:rPr>
                <w:rFonts w:hint="eastAsia"/>
              </w:rPr>
              <w:t>—</w:t>
            </w:r>
            <w:r>
              <w:t>2017</w:t>
            </w:r>
          </w:p>
          <w:p w14:paraId="6534CD46" w14:textId="77777777" w:rsidR="00C413E6" w:rsidRDefault="001D182D">
            <w:pPr>
              <w:spacing w:after="0"/>
              <w:jc w:val="center"/>
            </w:pPr>
            <w:r>
              <w:t>QB/T 2506</w:t>
            </w:r>
            <w:r>
              <w:rPr>
                <w:rFonts w:hint="eastAsia"/>
              </w:rPr>
              <w:t>—</w:t>
            </w:r>
            <w:r>
              <w:rPr>
                <w:rFonts w:hint="eastAsia"/>
              </w:rPr>
              <w:t>2025</w:t>
            </w:r>
          </w:p>
        </w:tc>
        <w:tc>
          <w:tcPr>
            <w:tcW w:w="2119" w:type="dxa"/>
            <w:noWrap/>
            <w:vAlign w:val="center"/>
          </w:tcPr>
          <w:p w14:paraId="35B3D391" w14:textId="77777777" w:rsidR="00C413E6" w:rsidRDefault="001D182D">
            <w:pPr>
              <w:spacing w:after="0"/>
              <w:jc w:val="center"/>
            </w:pPr>
            <w:r>
              <w:t>QB/T 2506</w:t>
            </w:r>
            <w:r>
              <w:rPr>
                <w:rFonts w:hint="eastAsia"/>
              </w:rPr>
              <w:t>—</w:t>
            </w:r>
            <w:r>
              <w:t>2017</w:t>
            </w:r>
          </w:p>
          <w:p w14:paraId="4EC8330C" w14:textId="77777777" w:rsidR="00C413E6" w:rsidRDefault="001D182D">
            <w:pPr>
              <w:spacing w:after="0"/>
              <w:jc w:val="center"/>
            </w:pPr>
            <w:r>
              <w:t>QB/T 2506</w:t>
            </w:r>
            <w:r>
              <w:rPr>
                <w:rFonts w:hint="eastAsia"/>
              </w:rPr>
              <w:t>—</w:t>
            </w:r>
            <w:r>
              <w:rPr>
                <w:rFonts w:hint="eastAsia"/>
              </w:rPr>
              <w:t>2025</w:t>
            </w:r>
          </w:p>
        </w:tc>
      </w:tr>
      <w:tr w:rsidR="00C413E6" w14:paraId="58122349" w14:textId="77777777">
        <w:trPr>
          <w:trHeight w:val="408"/>
          <w:jc w:val="center"/>
        </w:trPr>
        <w:tc>
          <w:tcPr>
            <w:tcW w:w="703" w:type="dxa"/>
            <w:noWrap/>
            <w:vAlign w:val="center"/>
          </w:tcPr>
          <w:p w14:paraId="5362FDDE" w14:textId="77777777" w:rsidR="00C413E6" w:rsidRDefault="001D182D">
            <w:pPr>
              <w:spacing w:after="0"/>
              <w:jc w:val="center"/>
            </w:pPr>
            <w:r>
              <w:t>24</w:t>
            </w:r>
          </w:p>
        </w:tc>
        <w:tc>
          <w:tcPr>
            <w:tcW w:w="4674" w:type="dxa"/>
            <w:gridSpan w:val="2"/>
            <w:noWrap/>
            <w:vAlign w:val="center"/>
          </w:tcPr>
          <w:p w14:paraId="17B21E45" w14:textId="77777777" w:rsidR="00C413E6" w:rsidRDefault="001D182D">
            <w:pPr>
              <w:spacing w:after="0"/>
              <w:jc w:val="center"/>
            </w:pPr>
            <w:r>
              <w:t>阻燃性</w:t>
            </w:r>
          </w:p>
        </w:tc>
        <w:tc>
          <w:tcPr>
            <w:tcW w:w="2091" w:type="dxa"/>
            <w:noWrap/>
            <w:vAlign w:val="center"/>
          </w:tcPr>
          <w:p w14:paraId="273FF0C5" w14:textId="77777777" w:rsidR="00C413E6" w:rsidRDefault="001D182D">
            <w:pPr>
              <w:spacing w:after="0"/>
              <w:jc w:val="center"/>
            </w:pPr>
            <w:r>
              <w:t>QB/T 2506</w:t>
            </w:r>
            <w:r>
              <w:rPr>
                <w:rFonts w:hint="eastAsia"/>
              </w:rPr>
              <w:t>—</w:t>
            </w:r>
            <w:r>
              <w:t>2017</w:t>
            </w:r>
          </w:p>
          <w:p w14:paraId="5B0475C7" w14:textId="77777777" w:rsidR="00C413E6" w:rsidRDefault="001D182D">
            <w:pPr>
              <w:spacing w:after="0"/>
              <w:jc w:val="center"/>
            </w:pPr>
            <w:r>
              <w:t>QB/T 2506</w:t>
            </w:r>
            <w:r>
              <w:rPr>
                <w:rFonts w:hint="eastAsia"/>
              </w:rPr>
              <w:t>—</w:t>
            </w:r>
            <w:r>
              <w:rPr>
                <w:rFonts w:hint="eastAsia"/>
              </w:rPr>
              <w:t>2025</w:t>
            </w:r>
          </w:p>
        </w:tc>
        <w:tc>
          <w:tcPr>
            <w:tcW w:w="2119" w:type="dxa"/>
            <w:noWrap/>
            <w:vAlign w:val="center"/>
          </w:tcPr>
          <w:p w14:paraId="552746AE" w14:textId="77777777" w:rsidR="00C413E6" w:rsidRDefault="001D182D">
            <w:pPr>
              <w:spacing w:after="0"/>
              <w:jc w:val="center"/>
            </w:pPr>
            <w:r>
              <w:t>QB/T 2506</w:t>
            </w:r>
            <w:r>
              <w:rPr>
                <w:rFonts w:hint="eastAsia"/>
              </w:rPr>
              <w:t>—</w:t>
            </w:r>
            <w:r>
              <w:t>2017</w:t>
            </w:r>
          </w:p>
          <w:p w14:paraId="5ECF76EC" w14:textId="77777777" w:rsidR="00C413E6" w:rsidRDefault="001D182D">
            <w:pPr>
              <w:spacing w:after="0"/>
              <w:jc w:val="center"/>
            </w:pPr>
            <w:r>
              <w:t>QB/T 2506</w:t>
            </w:r>
            <w:r>
              <w:rPr>
                <w:rFonts w:hint="eastAsia"/>
              </w:rPr>
              <w:t>—</w:t>
            </w:r>
            <w:r>
              <w:rPr>
                <w:rFonts w:hint="eastAsia"/>
              </w:rPr>
              <w:t>2025</w:t>
            </w:r>
          </w:p>
        </w:tc>
      </w:tr>
    </w:tbl>
    <w:p w14:paraId="4AE08268" w14:textId="77777777" w:rsidR="00C413E6" w:rsidRDefault="00C413E6">
      <w:pPr>
        <w:rPr>
          <w:b/>
          <w:bCs/>
          <w:sz w:val="32"/>
          <w:szCs w:val="32"/>
        </w:rPr>
      </w:pPr>
    </w:p>
    <w:p w14:paraId="21F7B649" w14:textId="77777777" w:rsidR="00C413E6" w:rsidRDefault="001D182D">
      <w:r>
        <w:lastRenderedPageBreak/>
        <w:t>眼镜架产品</w:t>
      </w:r>
    </w:p>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
        <w:gridCol w:w="3425"/>
        <w:gridCol w:w="2259"/>
        <w:gridCol w:w="2801"/>
      </w:tblGrid>
      <w:tr w:rsidR="00C413E6" w14:paraId="24C8EC65" w14:textId="77777777">
        <w:trPr>
          <w:tblHeader/>
          <w:jc w:val="center"/>
        </w:trPr>
        <w:tc>
          <w:tcPr>
            <w:tcW w:w="1008" w:type="dxa"/>
            <w:noWrap/>
          </w:tcPr>
          <w:p w14:paraId="3718D494" w14:textId="77777777" w:rsidR="00C413E6" w:rsidRDefault="001D182D">
            <w:pPr>
              <w:spacing w:after="0" w:line="440" w:lineRule="exact"/>
              <w:jc w:val="center"/>
            </w:pPr>
            <w:r>
              <w:t>序号</w:t>
            </w:r>
          </w:p>
        </w:tc>
        <w:tc>
          <w:tcPr>
            <w:tcW w:w="3425" w:type="dxa"/>
            <w:noWrap/>
          </w:tcPr>
          <w:p w14:paraId="4EA0053C" w14:textId="77777777" w:rsidR="00C413E6" w:rsidRDefault="001D182D">
            <w:pPr>
              <w:spacing w:after="0" w:line="440" w:lineRule="exact"/>
              <w:jc w:val="center"/>
            </w:pPr>
            <w:r>
              <w:t>检验项目</w:t>
            </w:r>
          </w:p>
        </w:tc>
        <w:tc>
          <w:tcPr>
            <w:tcW w:w="2259" w:type="dxa"/>
            <w:noWrap/>
          </w:tcPr>
          <w:p w14:paraId="6BF5B5F9" w14:textId="77777777" w:rsidR="00C413E6" w:rsidRDefault="001D182D">
            <w:pPr>
              <w:spacing w:after="0" w:line="440" w:lineRule="exact"/>
              <w:jc w:val="center"/>
            </w:pPr>
            <w:r>
              <w:t>检验依据</w:t>
            </w:r>
          </w:p>
        </w:tc>
        <w:tc>
          <w:tcPr>
            <w:tcW w:w="2801" w:type="dxa"/>
            <w:noWrap/>
          </w:tcPr>
          <w:p w14:paraId="4C52EFDE" w14:textId="77777777" w:rsidR="00C413E6" w:rsidRDefault="001D182D">
            <w:pPr>
              <w:spacing w:after="0" w:line="440" w:lineRule="exact"/>
              <w:jc w:val="center"/>
            </w:pPr>
            <w:r>
              <w:t>检验方法</w:t>
            </w:r>
          </w:p>
        </w:tc>
      </w:tr>
      <w:tr w:rsidR="00C413E6" w14:paraId="21878C17" w14:textId="77777777">
        <w:trPr>
          <w:trHeight w:val="408"/>
          <w:jc w:val="center"/>
        </w:trPr>
        <w:tc>
          <w:tcPr>
            <w:tcW w:w="1008" w:type="dxa"/>
            <w:noWrap/>
            <w:vAlign w:val="center"/>
          </w:tcPr>
          <w:p w14:paraId="4B21A2E0" w14:textId="77777777" w:rsidR="00C413E6" w:rsidRDefault="001D182D">
            <w:pPr>
              <w:spacing w:after="0"/>
              <w:jc w:val="center"/>
            </w:pPr>
            <w:r>
              <w:t>1</w:t>
            </w:r>
          </w:p>
        </w:tc>
        <w:tc>
          <w:tcPr>
            <w:tcW w:w="3425" w:type="dxa"/>
            <w:noWrap/>
            <w:vAlign w:val="center"/>
          </w:tcPr>
          <w:p w14:paraId="64725074" w14:textId="77777777" w:rsidR="00C413E6" w:rsidRDefault="001D182D">
            <w:pPr>
              <w:spacing w:after="0"/>
              <w:jc w:val="center"/>
            </w:pPr>
            <w:r>
              <w:t>抗汗腐蚀</w:t>
            </w:r>
          </w:p>
        </w:tc>
        <w:tc>
          <w:tcPr>
            <w:tcW w:w="2259" w:type="dxa"/>
            <w:noWrap/>
            <w:vAlign w:val="center"/>
          </w:tcPr>
          <w:p w14:paraId="10854D42" w14:textId="77777777" w:rsidR="00C413E6" w:rsidRDefault="001D182D">
            <w:pPr>
              <w:spacing w:after="0" w:line="280" w:lineRule="exact"/>
              <w:jc w:val="center"/>
            </w:pPr>
            <w:r>
              <w:rPr>
                <w:rFonts w:hint="eastAsia"/>
              </w:rPr>
              <w:t xml:space="preserve">GB45184-2024 </w:t>
            </w:r>
          </w:p>
        </w:tc>
        <w:tc>
          <w:tcPr>
            <w:tcW w:w="2801" w:type="dxa"/>
            <w:noWrap/>
            <w:vAlign w:val="center"/>
          </w:tcPr>
          <w:p w14:paraId="64F18BA8" w14:textId="77777777" w:rsidR="00C413E6" w:rsidRDefault="001D182D">
            <w:pPr>
              <w:spacing w:after="0" w:line="280" w:lineRule="exact"/>
              <w:jc w:val="center"/>
            </w:pPr>
            <w:r>
              <w:rPr>
                <w:rFonts w:hint="eastAsia"/>
              </w:rPr>
              <w:t>GB45184-2024</w:t>
            </w:r>
          </w:p>
        </w:tc>
      </w:tr>
      <w:tr w:rsidR="00C413E6" w14:paraId="03DC59B1" w14:textId="77777777">
        <w:trPr>
          <w:trHeight w:val="408"/>
          <w:jc w:val="center"/>
        </w:trPr>
        <w:tc>
          <w:tcPr>
            <w:tcW w:w="1008" w:type="dxa"/>
            <w:noWrap/>
            <w:vAlign w:val="center"/>
          </w:tcPr>
          <w:p w14:paraId="681622F3" w14:textId="77777777" w:rsidR="00C413E6" w:rsidRDefault="001D182D">
            <w:pPr>
              <w:spacing w:after="0"/>
              <w:jc w:val="center"/>
            </w:pPr>
            <w:r>
              <w:t>2</w:t>
            </w:r>
          </w:p>
        </w:tc>
        <w:tc>
          <w:tcPr>
            <w:tcW w:w="3425" w:type="dxa"/>
            <w:noWrap/>
            <w:vAlign w:val="center"/>
          </w:tcPr>
          <w:p w14:paraId="3447A0E4" w14:textId="77777777" w:rsidR="00C413E6" w:rsidRDefault="001D182D">
            <w:pPr>
              <w:spacing w:after="0"/>
              <w:jc w:val="center"/>
            </w:pPr>
            <w:r>
              <w:t>机械稳定性</w:t>
            </w:r>
            <w:r>
              <w:t>—</w:t>
            </w:r>
            <w:r>
              <w:t>鼻梁变形</w:t>
            </w:r>
          </w:p>
        </w:tc>
        <w:tc>
          <w:tcPr>
            <w:tcW w:w="2259" w:type="dxa"/>
            <w:noWrap/>
            <w:vAlign w:val="center"/>
          </w:tcPr>
          <w:p w14:paraId="3AF411C9" w14:textId="77777777" w:rsidR="00C413E6" w:rsidRDefault="001D182D">
            <w:pPr>
              <w:spacing w:after="0" w:line="280" w:lineRule="exact"/>
              <w:jc w:val="center"/>
            </w:pPr>
            <w:r>
              <w:rPr>
                <w:rFonts w:hint="eastAsia"/>
              </w:rPr>
              <w:t xml:space="preserve">GB45184-2024 </w:t>
            </w:r>
          </w:p>
        </w:tc>
        <w:tc>
          <w:tcPr>
            <w:tcW w:w="2801" w:type="dxa"/>
            <w:noWrap/>
            <w:vAlign w:val="center"/>
          </w:tcPr>
          <w:p w14:paraId="405B2662" w14:textId="77777777" w:rsidR="00C413E6" w:rsidRDefault="001D182D">
            <w:pPr>
              <w:spacing w:after="0" w:line="280" w:lineRule="exact"/>
              <w:jc w:val="center"/>
            </w:pPr>
            <w:r>
              <w:rPr>
                <w:rFonts w:hint="eastAsia"/>
              </w:rPr>
              <w:t>GB45184-2024</w:t>
            </w:r>
          </w:p>
        </w:tc>
      </w:tr>
      <w:tr w:rsidR="00C413E6" w14:paraId="5C59BBCF" w14:textId="77777777">
        <w:trPr>
          <w:trHeight w:val="408"/>
          <w:jc w:val="center"/>
        </w:trPr>
        <w:tc>
          <w:tcPr>
            <w:tcW w:w="1008" w:type="dxa"/>
            <w:noWrap/>
            <w:vAlign w:val="center"/>
          </w:tcPr>
          <w:p w14:paraId="376997D8" w14:textId="77777777" w:rsidR="00C413E6" w:rsidRDefault="001D182D">
            <w:pPr>
              <w:spacing w:after="0"/>
              <w:jc w:val="center"/>
            </w:pPr>
            <w:r>
              <w:t>3</w:t>
            </w:r>
          </w:p>
        </w:tc>
        <w:tc>
          <w:tcPr>
            <w:tcW w:w="3425" w:type="dxa"/>
            <w:noWrap/>
            <w:vAlign w:val="center"/>
          </w:tcPr>
          <w:p w14:paraId="68F30A50" w14:textId="77777777" w:rsidR="00C413E6" w:rsidRDefault="001D182D">
            <w:pPr>
              <w:spacing w:after="0"/>
              <w:jc w:val="center"/>
            </w:pPr>
            <w:r>
              <w:t>机械稳定性</w:t>
            </w:r>
            <w:r>
              <w:t>—</w:t>
            </w:r>
            <w:r>
              <w:t>镜片夹持力</w:t>
            </w:r>
          </w:p>
        </w:tc>
        <w:tc>
          <w:tcPr>
            <w:tcW w:w="2259" w:type="dxa"/>
            <w:noWrap/>
            <w:vAlign w:val="center"/>
          </w:tcPr>
          <w:p w14:paraId="4EDF9EE4" w14:textId="77777777" w:rsidR="00C413E6" w:rsidRDefault="001D182D">
            <w:pPr>
              <w:spacing w:after="0" w:line="280" w:lineRule="exact"/>
              <w:jc w:val="center"/>
            </w:pPr>
            <w:r>
              <w:rPr>
                <w:rFonts w:hint="eastAsia"/>
              </w:rPr>
              <w:t xml:space="preserve">GB45184-2024 </w:t>
            </w:r>
          </w:p>
        </w:tc>
        <w:tc>
          <w:tcPr>
            <w:tcW w:w="2801" w:type="dxa"/>
            <w:noWrap/>
            <w:vAlign w:val="center"/>
          </w:tcPr>
          <w:p w14:paraId="73DF6605" w14:textId="77777777" w:rsidR="00C413E6" w:rsidRDefault="001D182D">
            <w:pPr>
              <w:spacing w:after="0" w:line="280" w:lineRule="exact"/>
              <w:jc w:val="center"/>
            </w:pPr>
            <w:r>
              <w:rPr>
                <w:rFonts w:hint="eastAsia"/>
              </w:rPr>
              <w:t>GB45184-2024</w:t>
            </w:r>
          </w:p>
        </w:tc>
      </w:tr>
      <w:tr w:rsidR="00C413E6" w14:paraId="3FACAD26" w14:textId="77777777">
        <w:trPr>
          <w:trHeight w:val="408"/>
          <w:jc w:val="center"/>
        </w:trPr>
        <w:tc>
          <w:tcPr>
            <w:tcW w:w="1008" w:type="dxa"/>
            <w:noWrap/>
            <w:vAlign w:val="center"/>
          </w:tcPr>
          <w:p w14:paraId="7986E6E9" w14:textId="77777777" w:rsidR="00C413E6" w:rsidRDefault="001D182D">
            <w:pPr>
              <w:spacing w:after="0"/>
              <w:jc w:val="center"/>
            </w:pPr>
            <w:r>
              <w:t>4</w:t>
            </w:r>
          </w:p>
        </w:tc>
        <w:tc>
          <w:tcPr>
            <w:tcW w:w="3425" w:type="dxa"/>
            <w:noWrap/>
            <w:vAlign w:val="center"/>
          </w:tcPr>
          <w:p w14:paraId="47557C5E" w14:textId="77777777" w:rsidR="00C413E6" w:rsidRDefault="001D182D">
            <w:pPr>
              <w:spacing w:after="0"/>
              <w:jc w:val="center"/>
            </w:pPr>
            <w:r>
              <w:rPr>
                <w:rFonts w:hint="eastAsia"/>
              </w:rPr>
              <w:t>镍析出量</w:t>
            </w:r>
          </w:p>
        </w:tc>
        <w:tc>
          <w:tcPr>
            <w:tcW w:w="2259" w:type="dxa"/>
            <w:noWrap/>
            <w:vAlign w:val="center"/>
          </w:tcPr>
          <w:p w14:paraId="35910894" w14:textId="77777777" w:rsidR="00C413E6" w:rsidRDefault="001D182D">
            <w:pPr>
              <w:spacing w:after="0" w:line="280" w:lineRule="exact"/>
              <w:jc w:val="center"/>
            </w:pPr>
            <w:r>
              <w:rPr>
                <w:rFonts w:hint="eastAsia"/>
              </w:rPr>
              <w:t xml:space="preserve">GB45184-2024 </w:t>
            </w:r>
          </w:p>
        </w:tc>
        <w:tc>
          <w:tcPr>
            <w:tcW w:w="2801" w:type="dxa"/>
            <w:noWrap/>
            <w:vAlign w:val="center"/>
          </w:tcPr>
          <w:p w14:paraId="1802D4DC" w14:textId="77777777" w:rsidR="00C413E6" w:rsidRDefault="001D182D">
            <w:pPr>
              <w:spacing w:after="0" w:line="280" w:lineRule="exact"/>
              <w:jc w:val="center"/>
            </w:pPr>
            <w:r>
              <w:rPr>
                <w:rFonts w:hint="eastAsia"/>
              </w:rPr>
              <w:t>GB45184-2024</w:t>
            </w:r>
          </w:p>
        </w:tc>
      </w:tr>
      <w:tr w:rsidR="00C413E6" w14:paraId="42616751" w14:textId="77777777">
        <w:trPr>
          <w:trHeight w:val="408"/>
          <w:jc w:val="center"/>
        </w:trPr>
        <w:tc>
          <w:tcPr>
            <w:tcW w:w="1008" w:type="dxa"/>
            <w:noWrap/>
            <w:vAlign w:val="center"/>
          </w:tcPr>
          <w:p w14:paraId="5E7B719B" w14:textId="77777777" w:rsidR="00C413E6" w:rsidRDefault="001D182D">
            <w:pPr>
              <w:spacing w:after="0"/>
              <w:jc w:val="center"/>
            </w:pPr>
            <w:r>
              <w:t>5</w:t>
            </w:r>
          </w:p>
        </w:tc>
        <w:tc>
          <w:tcPr>
            <w:tcW w:w="3425" w:type="dxa"/>
            <w:noWrap/>
            <w:vAlign w:val="center"/>
          </w:tcPr>
          <w:p w14:paraId="40C2293D" w14:textId="77777777" w:rsidR="00C413E6" w:rsidRDefault="001D182D">
            <w:pPr>
              <w:spacing w:after="0"/>
              <w:jc w:val="center"/>
            </w:pPr>
            <w:r>
              <w:t>机械稳定性</w:t>
            </w:r>
            <w:r>
              <w:t>—</w:t>
            </w:r>
            <w:r>
              <w:t>耐疲劳</w:t>
            </w:r>
          </w:p>
        </w:tc>
        <w:tc>
          <w:tcPr>
            <w:tcW w:w="2259" w:type="dxa"/>
            <w:noWrap/>
            <w:vAlign w:val="center"/>
          </w:tcPr>
          <w:p w14:paraId="73B4F282" w14:textId="77777777" w:rsidR="00C413E6" w:rsidRDefault="001D182D">
            <w:pPr>
              <w:spacing w:after="0"/>
              <w:ind w:left="1260" w:hanging="1338"/>
              <w:jc w:val="center"/>
            </w:pPr>
            <w:r>
              <w:t>GB/T 14214—2019</w:t>
            </w:r>
          </w:p>
        </w:tc>
        <w:tc>
          <w:tcPr>
            <w:tcW w:w="2801" w:type="dxa"/>
            <w:noWrap/>
            <w:vAlign w:val="center"/>
          </w:tcPr>
          <w:p w14:paraId="7FC84DE6" w14:textId="77777777" w:rsidR="00C413E6" w:rsidRDefault="001D182D">
            <w:pPr>
              <w:spacing w:after="0"/>
              <w:ind w:left="1260" w:hanging="1338"/>
              <w:jc w:val="center"/>
            </w:pPr>
            <w:r>
              <w:t>GB/T 14214—2019</w:t>
            </w:r>
          </w:p>
        </w:tc>
      </w:tr>
      <w:tr w:rsidR="00C413E6" w14:paraId="2A87B9C4" w14:textId="77777777">
        <w:trPr>
          <w:trHeight w:val="408"/>
          <w:jc w:val="center"/>
        </w:trPr>
        <w:tc>
          <w:tcPr>
            <w:tcW w:w="1008" w:type="dxa"/>
            <w:noWrap/>
            <w:vAlign w:val="center"/>
          </w:tcPr>
          <w:p w14:paraId="2DC56485" w14:textId="77777777" w:rsidR="00C413E6" w:rsidRDefault="001D182D">
            <w:pPr>
              <w:spacing w:after="0"/>
              <w:jc w:val="center"/>
            </w:pPr>
            <w:r>
              <w:t>6</w:t>
            </w:r>
          </w:p>
        </w:tc>
        <w:tc>
          <w:tcPr>
            <w:tcW w:w="3425" w:type="dxa"/>
            <w:noWrap/>
            <w:vAlign w:val="center"/>
          </w:tcPr>
          <w:p w14:paraId="08AE10D8" w14:textId="77777777" w:rsidR="00C413E6" w:rsidRDefault="001D182D">
            <w:pPr>
              <w:spacing w:after="0"/>
              <w:jc w:val="center"/>
            </w:pPr>
            <w:r>
              <w:t>高温尺寸稳定性</w:t>
            </w:r>
          </w:p>
        </w:tc>
        <w:tc>
          <w:tcPr>
            <w:tcW w:w="2259" w:type="dxa"/>
            <w:noWrap/>
            <w:vAlign w:val="center"/>
          </w:tcPr>
          <w:p w14:paraId="18C8EFBC" w14:textId="77777777" w:rsidR="00C413E6" w:rsidRDefault="001D182D">
            <w:pPr>
              <w:spacing w:after="0"/>
              <w:ind w:left="1260" w:hanging="1338"/>
              <w:jc w:val="center"/>
            </w:pPr>
            <w:r>
              <w:t>GB/T 14214—2019</w:t>
            </w:r>
          </w:p>
        </w:tc>
        <w:tc>
          <w:tcPr>
            <w:tcW w:w="2801" w:type="dxa"/>
            <w:noWrap/>
            <w:vAlign w:val="center"/>
          </w:tcPr>
          <w:p w14:paraId="6FA1BACA" w14:textId="77777777" w:rsidR="00C413E6" w:rsidRDefault="001D182D">
            <w:pPr>
              <w:spacing w:after="0"/>
              <w:ind w:left="1260" w:hanging="1338"/>
              <w:jc w:val="center"/>
            </w:pPr>
            <w:r>
              <w:t>GB/T 14214—2019</w:t>
            </w:r>
          </w:p>
        </w:tc>
      </w:tr>
      <w:tr w:rsidR="00C413E6" w14:paraId="1509857B" w14:textId="77777777">
        <w:trPr>
          <w:trHeight w:val="408"/>
          <w:jc w:val="center"/>
        </w:trPr>
        <w:tc>
          <w:tcPr>
            <w:tcW w:w="1008" w:type="dxa"/>
            <w:noWrap/>
            <w:vAlign w:val="center"/>
          </w:tcPr>
          <w:p w14:paraId="33EE5AB6" w14:textId="77777777" w:rsidR="00C413E6" w:rsidRDefault="001D182D">
            <w:pPr>
              <w:spacing w:after="0"/>
              <w:jc w:val="center"/>
            </w:pPr>
            <w:r>
              <w:t>7</w:t>
            </w:r>
          </w:p>
        </w:tc>
        <w:tc>
          <w:tcPr>
            <w:tcW w:w="3425" w:type="dxa"/>
            <w:noWrap/>
            <w:vAlign w:val="center"/>
          </w:tcPr>
          <w:p w14:paraId="5A1ACF08" w14:textId="77777777" w:rsidR="00C413E6" w:rsidRDefault="001D182D">
            <w:pPr>
              <w:spacing w:after="0"/>
              <w:jc w:val="center"/>
            </w:pPr>
            <w:r>
              <w:t>阻燃性</w:t>
            </w:r>
          </w:p>
        </w:tc>
        <w:tc>
          <w:tcPr>
            <w:tcW w:w="2259" w:type="dxa"/>
            <w:noWrap/>
            <w:vAlign w:val="center"/>
          </w:tcPr>
          <w:p w14:paraId="51855AB8" w14:textId="77777777" w:rsidR="00C413E6" w:rsidRDefault="001D182D">
            <w:pPr>
              <w:spacing w:after="0"/>
              <w:ind w:left="1260" w:hanging="1338"/>
              <w:jc w:val="center"/>
            </w:pPr>
            <w:r>
              <w:t>GB/T 14214—2019</w:t>
            </w:r>
          </w:p>
        </w:tc>
        <w:tc>
          <w:tcPr>
            <w:tcW w:w="2801" w:type="dxa"/>
            <w:noWrap/>
            <w:vAlign w:val="center"/>
          </w:tcPr>
          <w:p w14:paraId="03F62581" w14:textId="77777777" w:rsidR="00C413E6" w:rsidRDefault="001D182D">
            <w:pPr>
              <w:spacing w:after="0"/>
              <w:ind w:left="1260" w:hanging="1338"/>
              <w:jc w:val="center"/>
            </w:pPr>
            <w:r>
              <w:t>GB/T 14214—2019</w:t>
            </w:r>
          </w:p>
        </w:tc>
      </w:tr>
      <w:tr w:rsidR="00C413E6" w14:paraId="2D158564" w14:textId="77777777">
        <w:trPr>
          <w:trHeight w:val="408"/>
          <w:jc w:val="center"/>
        </w:trPr>
        <w:tc>
          <w:tcPr>
            <w:tcW w:w="1008" w:type="dxa"/>
            <w:noWrap/>
            <w:vAlign w:val="center"/>
          </w:tcPr>
          <w:p w14:paraId="29527B54" w14:textId="77777777" w:rsidR="00C413E6" w:rsidRDefault="001D182D">
            <w:pPr>
              <w:spacing w:after="0"/>
              <w:jc w:val="center"/>
            </w:pPr>
            <w:r>
              <w:rPr>
                <w:rFonts w:hint="eastAsia"/>
              </w:rPr>
              <w:t>8</w:t>
            </w:r>
          </w:p>
        </w:tc>
        <w:tc>
          <w:tcPr>
            <w:tcW w:w="3425" w:type="dxa"/>
            <w:noWrap/>
            <w:vAlign w:val="center"/>
          </w:tcPr>
          <w:p w14:paraId="5C520F78" w14:textId="77777777" w:rsidR="00C413E6" w:rsidRDefault="001D182D">
            <w:pPr>
              <w:spacing w:after="0"/>
              <w:jc w:val="center"/>
            </w:pPr>
            <w:r>
              <w:t>尺寸偏差</w:t>
            </w:r>
          </w:p>
        </w:tc>
        <w:tc>
          <w:tcPr>
            <w:tcW w:w="2259" w:type="dxa"/>
            <w:noWrap/>
            <w:vAlign w:val="center"/>
          </w:tcPr>
          <w:p w14:paraId="53285326" w14:textId="77777777" w:rsidR="00C413E6" w:rsidRDefault="001D182D">
            <w:pPr>
              <w:spacing w:after="0"/>
              <w:ind w:left="1260" w:hanging="1338"/>
              <w:jc w:val="center"/>
            </w:pPr>
            <w:r>
              <w:t>GB/T 14214</w:t>
            </w:r>
            <w:r>
              <w:rPr>
                <w:sz w:val="18"/>
              </w:rPr>
              <w:t>—</w:t>
            </w:r>
            <w:r>
              <w:t>2019</w:t>
            </w:r>
          </w:p>
        </w:tc>
        <w:tc>
          <w:tcPr>
            <w:tcW w:w="2801" w:type="dxa"/>
            <w:noWrap/>
            <w:vAlign w:val="center"/>
          </w:tcPr>
          <w:p w14:paraId="4D0AA981" w14:textId="77777777" w:rsidR="00C413E6" w:rsidRDefault="001D182D">
            <w:pPr>
              <w:spacing w:after="0"/>
              <w:ind w:left="1260" w:hanging="1338"/>
              <w:jc w:val="center"/>
            </w:pPr>
            <w:r>
              <w:t>GB/T 14214</w:t>
            </w:r>
            <w:r>
              <w:rPr>
                <w:sz w:val="18"/>
              </w:rPr>
              <w:t>—</w:t>
            </w:r>
            <w:r>
              <w:t>2019</w:t>
            </w:r>
          </w:p>
        </w:tc>
      </w:tr>
    </w:tbl>
    <w:p w14:paraId="2DAB2AC4" w14:textId="77777777" w:rsidR="00C413E6" w:rsidRDefault="00C413E6"/>
    <w:p w14:paraId="1A946817" w14:textId="77777777" w:rsidR="00C413E6" w:rsidRDefault="001D182D">
      <w:pPr>
        <w:rPr>
          <w:rFonts w:ascii="宋体" w:hAnsi="宋体" w:cs="宋体"/>
          <w:sz w:val="24"/>
          <w:szCs w:val="24"/>
          <w:lang w:bidi="ar"/>
        </w:rPr>
      </w:pPr>
      <w:r>
        <w:rPr>
          <w:rFonts w:ascii="宋体" w:hAnsi="宋体" w:hint="eastAsia"/>
          <w:sz w:val="24"/>
          <w:szCs w:val="24"/>
          <w:lang w:bidi="ar"/>
        </w:rPr>
        <w:t>4</w:t>
      </w:r>
      <w:r>
        <w:rPr>
          <w:rFonts w:ascii="宋体" w:hAnsi="宋体"/>
          <w:sz w:val="24"/>
          <w:szCs w:val="24"/>
          <w:lang w:bidi="ar"/>
        </w:rPr>
        <w:t>.</w:t>
      </w:r>
      <w:r>
        <w:rPr>
          <w:rFonts w:ascii="宋体" w:hAnsi="宋体" w:cs="宋体" w:hint="eastAsia"/>
          <w:sz w:val="24"/>
          <w:szCs w:val="24"/>
          <w:lang w:bidi="ar"/>
        </w:rPr>
        <w:t>泰州黄桥乐器文化产业园（乐器产品检验项目、依据及方法）</w:t>
      </w:r>
    </w:p>
    <w:tbl>
      <w:tblPr>
        <w:tblW w:w="82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9"/>
        <w:gridCol w:w="2271"/>
        <w:gridCol w:w="2469"/>
        <w:gridCol w:w="2651"/>
      </w:tblGrid>
      <w:tr w:rsidR="00C413E6" w14:paraId="6297D2DB" w14:textId="77777777">
        <w:trPr>
          <w:jc w:val="center"/>
        </w:trPr>
        <w:tc>
          <w:tcPr>
            <w:tcW w:w="879" w:type="dxa"/>
            <w:vAlign w:val="center"/>
          </w:tcPr>
          <w:p w14:paraId="4A69E763" w14:textId="77777777" w:rsidR="00C413E6" w:rsidRDefault="001D182D">
            <w:pPr>
              <w:jc w:val="center"/>
              <w:rPr>
                <w:rFonts w:ascii="宋体" w:hAnsi="Calibri" w:cs="宋体"/>
                <w:sz w:val="21"/>
                <w:szCs w:val="21"/>
              </w:rPr>
            </w:pPr>
            <w:r>
              <w:rPr>
                <w:rFonts w:ascii="宋体" w:hAnsi="Calibri" w:cs="宋体" w:hint="eastAsia"/>
                <w:sz w:val="21"/>
                <w:szCs w:val="21"/>
              </w:rPr>
              <w:t>序号</w:t>
            </w:r>
          </w:p>
        </w:tc>
        <w:tc>
          <w:tcPr>
            <w:tcW w:w="2271" w:type="dxa"/>
            <w:vAlign w:val="center"/>
          </w:tcPr>
          <w:p w14:paraId="5BDEA12C" w14:textId="77777777" w:rsidR="00C413E6" w:rsidRDefault="001D182D">
            <w:pPr>
              <w:jc w:val="center"/>
              <w:rPr>
                <w:rFonts w:ascii="宋体" w:hAnsi="Calibri" w:cs="宋体"/>
                <w:sz w:val="21"/>
                <w:szCs w:val="21"/>
              </w:rPr>
            </w:pPr>
            <w:r>
              <w:rPr>
                <w:rFonts w:ascii="宋体" w:hAnsi="Calibri" w:cs="宋体" w:hint="eastAsia"/>
                <w:sz w:val="21"/>
                <w:szCs w:val="21"/>
              </w:rPr>
              <w:t>检验项目</w:t>
            </w:r>
          </w:p>
        </w:tc>
        <w:tc>
          <w:tcPr>
            <w:tcW w:w="2469" w:type="dxa"/>
            <w:vAlign w:val="center"/>
          </w:tcPr>
          <w:p w14:paraId="06D9F785" w14:textId="77777777" w:rsidR="00C413E6" w:rsidRDefault="001D182D">
            <w:pPr>
              <w:jc w:val="center"/>
              <w:rPr>
                <w:rFonts w:ascii="宋体" w:hAnsi="Calibri" w:cs="宋体"/>
                <w:sz w:val="21"/>
                <w:szCs w:val="21"/>
              </w:rPr>
            </w:pPr>
            <w:r>
              <w:rPr>
                <w:rFonts w:ascii="宋体" w:hAnsi="Calibri" w:cs="宋体" w:hint="eastAsia"/>
                <w:sz w:val="21"/>
                <w:szCs w:val="21"/>
              </w:rPr>
              <w:t>检验依据</w:t>
            </w:r>
          </w:p>
        </w:tc>
        <w:tc>
          <w:tcPr>
            <w:tcW w:w="2651" w:type="dxa"/>
            <w:vAlign w:val="center"/>
          </w:tcPr>
          <w:p w14:paraId="72F95752" w14:textId="77777777" w:rsidR="00C413E6" w:rsidRDefault="001D182D">
            <w:pPr>
              <w:jc w:val="center"/>
              <w:rPr>
                <w:rFonts w:ascii="宋体" w:hAnsi="Calibri" w:cs="宋体"/>
                <w:sz w:val="21"/>
                <w:szCs w:val="21"/>
              </w:rPr>
            </w:pPr>
            <w:r>
              <w:rPr>
                <w:rFonts w:ascii="宋体" w:hAnsi="Calibri" w:cs="宋体" w:hint="eastAsia"/>
                <w:sz w:val="21"/>
                <w:szCs w:val="21"/>
              </w:rPr>
              <w:t>检验方法</w:t>
            </w:r>
          </w:p>
        </w:tc>
      </w:tr>
      <w:tr w:rsidR="00C413E6" w14:paraId="68C1F408" w14:textId="77777777">
        <w:trPr>
          <w:jc w:val="center"/>
        </w:trPr>
        <w:tc>
          <w:tcPr>
            <w:tcW w:w="879" w:type="dxa"/>
            <w:vAlign w:val="center"/>
          </w:tcPr>
          <w:p w14:paraId="75811550" w14:textId="77777777" w:rsidR="00C413E6" w:rsidRDefault="001D182D">
            <w:pPr>
              <w:jc w:val="center"/>
              <w:rPr>
                <w:sz w:val="21"/>
                <w:szCs w:val="21"/>
              </w:rPr>
            </w:pPr>
            <w:r>
              <w:rPr>
                <w:rFonts w:hint="eastAsia"/>
                <w:sz w:val="21"/>
                <w:szCs w:val="21"/>
              </w:rPr>
              <w:t>1</w:t>
            </w:r>
          </w:p>
        </w:tc>
        <w:tc>
          <w:tcPr>
            <w:tcW w:w="2271" w:type="dxa"/>
            <w:vAlign w:val="center"/>
          </w:tcPr>
          <w:p w14:paraId="741BA4A1" w14:textId="77777777" w:rsidR="00C413E6" w:rsidRDefault="001D182D">
            <w:pPr>
              <w:jc w:val="center"/>
              <w:rPr>
                <w:sz w:val="21"/>
                <w:szCs w:val="21"/>
              </w:rPr>
            </w:pPr>
            <w:r>
              <w:rPr>
                <w:rFonts w:hint="eastAsia"/>
                <w:sz w:val="21"/>
                <w:szCs w:val="21"/>
              </w:rPr>
              <w:t>邻苯二甲酸酯类</w:t>
            </w:r>
          </w:p>
        </w:tc>
        <w:tc>
          <w:tcPr>
            <w:tcW w:w="2469" w:type="dxa"/>
            <w:vAlign w:val="center"/>
          </w:tcPr>
          <w:p w14:paraId="6387BD61" w14:textId="77777777" w:rsidR="00C413E6" w:rsidRDefault="001D182D">
            <w:pPr>
              <w:jc w:val="center"/>
              <w:rPr>
                <w:sz w:val="21"/>
                <w:szCs w:val="21"/>
              </w:rPr>
            </w:pPr>
            <w:r>
              <w:rPr>
                <w:rFonts w:hint="eastAsia"/>
                <w:sz w:val="21"/>
                <w:szCs w:val="21"/>
              </w:rPr>
              <w:t>GB 28489-2022</w:t>
            </w:r>
          </w:p>
        </w:tc>
        <w:tc>
          <w:tcPr>
            <w:tcW w:w="2651" w:type="dxa"/>
            <w:vAlign w:val="center"/>
          </w:tcPr>
          <w:p w14:paraId="69792D0B" w14:textId="77777777" w:rsidR="00C413E6" w:rsidRDefault="001D182D">
            <w:pPr>
              <w:jc w:val="center"/>
              <w:rPr>
                <w:sz w:val="21"/>
                <w:szCs w:val="21"/>
              </w:rPr>
            </w:pPr>
            <w:r>
              <w:rPr>
                <w:rFonts w:hint="eastAsia"/>
                <w:sz w:val="21"/>
                <w:szCs w:val="21"/>
              </w:rPr>
              <w:t>GB/T 22048-2022</w:t>
            </w:r>
          </w:p>
        </w:tc>
      </w:tr>
      <w:tr w:rsidR="00C413E6" w14:paraId="1483BA2A" w14:textId="77777777">
        <w:trPr>
          <w:jc w:val="center"/>
        </w:trPr>
        <w:tc>
          <w:tcPr>
            <w:tcW w:w="879" w:type="dxa"/>
            <w:vAlign w:val="center"/>
          </w:tcPr>
          <w:p w14:paraId="73BBCC77" w14:textId="77777777" w:rsidR="00C413E6" w:rsidRDefault="001D182D">
            <w:pPr>
              <w:jc w:val="center"/>
              <w:rPr>
                <w:sz w:val="21"/>
                <w:szCs w:val="21"/>
              </w:rPr>
            </w:pPr>
            <w:r>
              <w:rPr>
                <w:rFonts w:hint="eastAsia"/>
                <w:sz w:val="21"/>
                <w:szCs w:val="21"/>
              </w:rPr>
              <w:t>2</w:t>
            </w:r>
          </w:p>
        </w:tc>
        <w:tc>
          <w:tcPr>
            <w:tcW w:w="2271" w:type="dxa"/>
            <w:vAlign w:val="center"/>
          </w:tcPr>
          <w:p w14:paraId="069FF136" w14:textId="77777777" w:rsidR="00C413E6" w:rsidRDefault="001D182D">
            <w:pPr>
              <w:jc w:val="center"/>
              <w:rPr>
                <w:sz w:val="21"/>
                <w:szCs w:val="21"/>
              </w:rPr>
            </w:pPr>
            <w:r>
              <w:rPr>
                <w:rFonts w:hint="eastAsia"/>
                <w:sz w:val="21"/>
                <w:szCs w:val="21"/>
              </w:rPr>
              <w:t>多环芳烃类</w:t>
            </w:r>
          </w:p>
        </w:tc>
        <w:tc>
          <w:tcPr>
            <w:tcW w:w="2469" w:type="dxa"/>
            <w:vAlign w:val="center"/>
          </w:tcPr>
          <w:p w14:paraId="40F56162" w14:textId="77777777" w:rsidR="00C413E6" w:rsidRDefault="001D182D">
            <w:pPr>
              <w:jc w:val="center"/>
              <w:rPr>
                <w:sz w:val="21"/>
                <w:szCs w:val="21"/>
              </w:rPr>
            </w:pPr>
            <w:r>
              <w:rPr>
                <w:rFonts w:hint="eastAsia"/>
                <w:sz w:val="21"/>
                <w:szCs w:val="21"/>
              </w:rPr>
              <w:t>GB 28489-2022</w:t>
            </w:r>
          </w:p>
        </w:tc>
        <w:tc>
          <w:tcPr>
            <w:tcW w:w="2651" w:type="dxa"/>
            <w:vAlign w:val="center"/>
          </w:tcPr>
          <w:p w14:paraId="20A5D25B" w14:textId="77777777" w:rsidR="00C413E6" w:rsidRDefault="001D182D">
            <w:pPr>
              <w:jc w:val="center"/>
              <w:rPr>
                <w:sz w:val="21"/>
                <w:szCs w:val="21"/>
              </w:rPr>
            </w:pPr>
            <w:r>
              <w:rPr>
                <w:rFonts w:hint="eastAsia"/>
                <w:sz w:val="21"/>
                <w:szCs w:val="21"/>
              </w:rPr>
              <w:t>GB/T 40968-2021</w:t>
            </w:r>
          </w:p>
        </w:tc>
      </w:tr>
      <w:tr w:rsidR="00C413E6" w14:paraId="23D791D7" w14:textId="77777777">
        <w:trPr>
          <w:jc w:val="center"/>
        </w:trPr>
        <w:tc>
          <w:tcPr>
            <w:tcW w:w="879" w:type="dxa"/>
            <w:vAlign w:val="center"/>
          </w:tcPr>
          <w:p w14:paraId="1C898D37" w14:textId="77777777" w:rsidR="00C413E6" w:rsidRDefault="001D182D">
            <w:pPr>
              <w:jc w:val="center"/>
              <w:rPr>
                <w:sz w:val="21"/>
                <w:szCs w:val="21"/>
              </w:rPr>
            </w:pPr>
            <w:r>
              <w:rPr>
                <w:rFonts w:hint="eastAsia"/>
                <w:sz w:val="21"/>
                <w:szCs w:val="21"/>
              </w:rPr>
              <w:t>3</w:t>
            </w:r>
          </w:p>
        </w:tc>
        <w:tc>
          <w:tcPr>
            <w:tcW w:w="2271" w:type="dxa"/>
            <w:vAlign w:val="center"/>
          </w:tcPr>
          <w:p w14:paraId="63FB340C" w14:textId="77777777" w:rsidR="00C413E6" w:rsidRDefault="001D182D">
            <w:pPr>
              <w:jc w:val="center"/>
              <w:rPr>
                <w:sz w:val="21"/>
                <w:szCs w:val="21"/>
              </w:rPr>
            </w:pPr>
            <w:r>
              <w:rPr>
                <w:rFonts w:hint="eastAsia"/>
                <w:sz w:val="21"/>
                <w:szCs w:val="21"/>
              </w:rPr>
              <w:t>可迁移元素物质</w:t>
            </w:r>
          </w:p>
        </w:tc>
        <w:tc>
          <w:tcPr>
            <w:tcW w:w="2469" w:type="dxa"/>
            <w:vAlign w:val="center"/>
          </w:tcPr>
          <w:p w14:paraId="37088B9F" w14:textId="77777777" w:rsidR="00C413E6" w:rsidRDefault="001D182D">
            <w:pPr>
              <w:jc w:val="center"/>
              <w:rPr>
                <w:sz w:val="21"/>
                <w:szCs w:val="21"/>
              </w:rPr>
            </w:pPr>
            <w:r>
              <w:rPr>
                <w:rFonts w:hint="eastAsia"/>
                <w:sz w:val="21"/>
                <w:szCs w:val="21"/>
              </w:rPr>
              <w:t>GB 28489-2022</w:t>
            </w:r>
          </w:p>
        </w:tc>
        <w:tc>
          <w:tcPr>
            <w:tcW w:w="2651" w:type="dxa"/>
            <w:vAlign w:val="center"/>
          </w:tcPr>
          <w:p w14:paraId="5DE135BE" w14:textId="77777777" w:rsidR="00C413E6" w:rsidRDefault="001D182D">
            <w:pPr>
              <w:jc w:val="center"/>
              <w:rPr>
                <w:sz w:val="21"/>
                <w:szCs w:val="21"/>
              </w:rPr>
            </w:pPr>
            <w:r>
              <w:rPr>
                <w:rFonts w:hint="eastAsia"/>
                <w:sz w:val="21"/>
                <w:szCs w:val="21"/>
              </w:rPr>
              <w:t>GB 28489-2022</w:t>
            </w:r>
          </w:p>
        </w:tc>
      </w:tr>
      <w:tr w:rsidR="00C413E6" w14:paraId="56F31621" w14:textId="77777777">
        <w:trPr>
          <w:jc w:val="center"/>
        </w:trPr>
        <w:tc>
          <w:tcPr>
            <w:tcW w:w="879" w:type="dxa"/>
            <w:vAlign w:val="center"/>
          </w:tcPr>
          <w:p w14:paraId="2002BA73" w14:textId="77777777" w:rsidR="00C413E6" w:rsidRDefault="001D182D">
            <w:pPr>
              <w:jc w:val="center"/>
              <w:rPr>
                <w:sz w:val="21"/>
                <w:szCs w:val="21"/>
              </w:rPr>
            </w:pPr>
            <w:r>
              <w:rPr>
                <w:rFonts w:hint="eastAsia"/>
                <w:sz w:val="21"/>
                <w:szCs w:val="21"/>
              </w:rPr>
              <w:t>4</w:t>
            </w:r>
          </w:p>
        </w:tc>
        <w:tc>
          <w:tcPr>
            <w:tcW w:w="2271" w:type="dxa"/>
            <w:vAlign w:val="center"/>
          </w:tcPr>
          <w:p w14:paraId="23B7A359" w14:textId="77777777" w:rsidR="00C413E6" w:rsidRDefault="001D182D">
            <w:pPr>
              <w:jc w:val="center"/>
              <w:rPr>
                <w:sz w:val="21"/>
                <w:szCs w:val="21"/>
              </w:rPr>
            </w:pPr>
            <w:r>
              <w:rPr>
                <w:rFonts w:hint="eastAsia"/>
                <w:sz w:val="21"/>
                <w:szCs w:val="21"/>
              </w:rPr>
              <w:t>苯系物</w:t>
            </w:r>
          </w:p>
        </w:tc>
        <w:tc>
          <w:tcPr>
            <w:tcW w:w="2469" w:type="dxa"/>
            <w:vAlign w:val="center"/>
          </w:tcPr>
          <w:p w14:paraId="57025171" w14:textId="77777777" w:rsidR="00C413E6" w:rsidRDefault="001D182D">
            <w:pPr>
              <w:jc w:val="center"/>
              <w:rPr>
                <w:sz w:val="21"/>
                <w:szCs w:val="21"/>
              </w:rPr>
            </w:pPr>
            <w:r>
              <w:rPr>
                <w:rFonts w:hint="eastAsia"/>
                <w:sz w:val="21"/>
                <w:szCs w:val="21"/>
              </w:rPr>
              <w:t>GB 28489-2022</w:t>
            </w:r>
          </w:p>
        </w:tc>
        <w:tc>
          <w:tcPr>
            <w:tcW w:w="2651" w:type="dxa"/>
            <w:vAlign w:val="center"/>
          </w:tcPr>
          <w:p w14:paraId="0EFB3A2A" w14:textId="77777777" w:rsidR="00C413E6" w:rsidRDefault="001D182D">
            <w:pPr>
              <w:jc w:val="center"/>
              <w:rPr>
                <w:sz w:val="21"/>
                <w:szCs w:val="21"/>
              </w:rPr>
            </w:pPr>
            <w:r>
              <w:rPr>
                <w:rFonts w:hint="eastAsia"/>
                <w:sz w:val="21"/>
                <w:szCs w:val="21"/>
              </w:rPr>
              <w:t>GB 28489-2022</w:t>
            </w:r>
          </w:p>
        </w:tc>
      </w:tr>
      <w:tr w:rsidR="00C413E6" w14:paraId="55375464" w14:textId="77777777">
        <w:trPr>
          <w:jc w:val="center"/>
        </w:trPr>
        <w:tc>
          <w:tcPr>
            <w:tcW w:w="879" w:type="dxa"/>
            <w:vAlign w:val="center"/>
          </w:tcPr>
          <w:p w14:paraId="46A4C4A8" w14:textId="77777777" w:rsidR="00C413E6" w:rsidRDefault="001D182D">
            <w:pPr>
              <w:jc w:val="center"/>
              <w:rPr>
                <w:sz w:val="21"/>
                <w:szCs w:val="21"/>
              </w:rPr>
            </w:pPr>
            <w:r>
              <w:rPr>
                <w:rFonts w:hint="eastAsia"/>
                <w:sz w:val="21"/>
                <w:szCs w:val="21"/>
              </w:rPr>
              <w:t>5</w:t>
            </w:r>
          </w:p>
        </w:tc>
        <w:tc>
          <w:tcPr>
            <w:tcW w:w="2271" w:type="dxa"/>
            <w:vAlign w:val="center"/>
          </w:tcPr>
          <w:p w14:paraId="3A19449D" w14:textId="77777777" w:rsidR="00C413E6" w:rsidRDefault="001D182D">
            <w:pPr>
              <w:jc w:val="center"/>
              <w:rPr>
                <w:sz w:val="21"/>
                <w:szCs w:val="21"/>
              </w:rPr>
            </w:pPr>
            <w:r>
              <w:rPr>
                <w:rFonts w:hint="eastAsia"/>
                <w:sz w:val="21"/>
                <w:szCs w:val="21"/>
              </w:rPr>
              <w:t>总挥发有机化合物</w:t>
            </w:r>
          </w:p>
        </w:tc>
        <w:tc>
          <w:tcPr>
            <w:tcW w:w="2469" w:type="dxa"/>
            <w:vAlign w:val="center"/>
          </w:tcPr>
          <w:p w14:paraId="7669FDDE" w14:textId="77777777" w:rsidR="00C413E6" w:rsidRDefault="001D182D">
            <w:pPr>
              <w:jc w:val="center"/>
              <w:rPr>
                <w:sz w:val="21"/>
                <w:szCs w:val="21"/>
              </w:rPr>
            </w:pPr>
            <w:r>
              <w:rPr>
                <w:rFonts w:hint="eastAsia"/>
                <w:sz w:val="21"/>
                <w:szCs w:val="21"/>
              </w:rPr>
              <w:t>GB 28489-2022</w:t>
            </w:r>
          </w:p>
        </w:tc>
        <w:tc>
          <w:tcPr>
            <w:tcW w:w="2651" w:type="dxa"/>
            <w:vAlign w:val="center"/>
          </w:tcPr>
          <w:p w14:paraId="5B3D2EC0" w14:textId="77777777" w:rsidR="00C413E6" w:rsidRDefault="001D182D">
            <w:pPr>
              <w:jc w:val="center"/>
              <w:rPr>
                <w:sz w:val="21"/>
                <w:szCs w:val="21"/>
              </w:rPr>
            </w:pPr>
            <w:r>
              <w:rPr>
                <w:rFonts w:hint="eastAsia"/>
                <w:sz w:val="21"/>
                <w:szCs w:val="21"/>
              </w:rPr>
              <w:t>GB 28489-2022</w:t>
            </w:r>
          </w:p>
        </w:tc>
      </w:tr>
      <w:tr w:rsidR="00C413E6" w14:paraId="61AEFE4C" w14:textId="77777777">
        <w:trPr>
          <w:jc w:val="center"/>
        </w:trPr>
        <w:tc>
          <w:tcPr>
            <w:tcW w:w="879" w:type="dxa"/>
            <w:vAlign w:val="center"/>
          </w:tcPr>
          <w:p w14:paraId="46AD5599" w14:textId="77777777" w:rsidR="00C413E6" w:rsidRDefault="001D182D">
            <w:pPr>
              <w:jc w:val="center"/>
              <w:rPr>
                <w:sz w:val="21"/>
                <w:szCs w:val="21"/>
              </w:rPr>
            </w:pPr>
            <w:r>
              <w:rPr>
                <w:rFonts w:hint="eastAsia"/>
                <w:sz w:val="21"/>
                <w:szCs w:val="21"/>
              </w:rPr>
              <w:t>6</w:t>
            </w:r>
          </w:p>
        </w:tc>
        <w:tc>
          <w:tcPr>
            <w:tcW w:w="2271" w:type="dxa"/>
            <w:vAlign w:val="center"/>
          </w:tcPr>
          <w:p w14:paraId="02B99D30" w14:textId="77777777" w:rsidR="00C413E6" w:rsidRDefault="001D182D">
            <w:pPr>
              <w:jc w:val="center"/>
              <w:rPr>
                <w:sz w:val="21"/>
                <w:szCs w:val="21"/>
              </w:rPr>
            </w:pPr>
            <w:r>
              <w:rPr>
                <w:rFonts w:hint="eastAsia"/>
                <w:sz w:val="21"/>
                <w:szCs w:val="21"/>
              </w:rPr>
              <w:t>甲醛</w:t>
            </w:r>
          </w:p>
        </w:tc>
        <w:tc>
          <w:tcPr>
            <w:tcW w:w="2469" w:type="dxa"/>
            <w:vAlign w:val="center"/>
          </w:tcPr>
          <w:p w14:paraId="25CFDC4F" w14:textId="77777777" w:rsidR="00C413E6" w:rsidRDefault="001D182D">
            <w:pPr>
              <w:jc w:val="center"/>
              <w:rPr>
                <w:sz w:val="21"/>
                <w:szCs w:val="21"/>
              </w:rPr>
            </w:pPr>
            <w:r>
              <w:rPr>
                <w:rFonts w:hint="eastAsia"/>
                <w:sz w:val="21"/>
                <w:szCs w:val="21"/>
              </w:rPr>
              <w:t>GB 28489-2022</w:t>
            </w:r>
          </w:p>
        </w:tc>
        <w:tc>
          <w:tcPr>
            <w:tcW w:w="2651" w:type="dxa"/>
            <w:vAlign w:val="center"/>
          </w:tcPr>
          <w:p w14:paraId="32437A13" w14:textId="77777777" w:rsidR="00C413E6" w:rsidRDefault="001D182D">
            <w:pPr>
              <w:jc w:val="center"/>
              <w:rPr>
                <w:sz w:val="21"/>
                <w:szCs w:val="21"/>
              </w:rPr>
            </w:pPr>
            <w:r>
              <w:rPr>
                <w:rFonts w:hint="eastAsia"/>
                <w:sz w:val="21"/>
                <w:szCs w:val="21"/>
              </w:rPr>
              <w:t>GB 28489-2022</w:t>
            </w:r>
          </w:p>
        </w:tc>
      </w:tr>
      <w:tr w:rsidR="00C413E6" w14:paraId="7C16BC15" w14:textId="77777777">
        <w:trPr>
          <w:jc w:val="center"/>
        </w:trPr>
        <w:tc>
          <w:tcPr>
            <w:tcW w:w="879" w:type="dxa"/>
            <w:vAlign w:val="center"/>
          </w:tcPr>
          <w:p w14:paraId="115E89D2" w14:textId="77777777" w:rsidR="00C413E6" w:rsidRDefault="001D182D">
            <w:pPr>
              <w:jc w:val="center"/>
              <w:rPr>
                <w:sz w:val="21"/>
                <w:szCs w:val="21"/>
              </w:rPr>
            </w:pPr>
            <w:r>
              <w:rPr>
                <w:rFonts w:hint="eastAsia"/>
                <w:sz w:val="21"/>
                <w:szCs w:val="21"/>
              </w:rPr>
              <w:t>7</w:t>
            </w:r>
          </w:p>
        </w:tc>
        <w:tc>
          <w:tcPr>
            <w:tcW w:w="2271" w:type="dxa"/>
            <w:vAlign w:val="center"/>
          </w:tcPr>
          <w:p w14:paraId="72D9F974" w14:textId="77777777" w:rsidR="00C413E6" w:rsidRDefault="001D182D">
            <w:pPr>
              <w:jc w:val="center"/>
              <w:rPr>
                <w:sz w:val="21"/>
                <w:szCs w:val="21"/>
              </w:rPr>
            </w:pPr>
            <w:r>
              <w:rPr>
                <w:rFonts w:hint="eastAsia"/>
                <w:sz w:val="21"/>
                <w:szCs w:val="21"/>
              </w:rPr>
              <w:t>五氯苯酚（</w:t>
            </w:r>
            <w:r>
              <w:rPr>
                <w:rFonts w:hint="eastAsia"/>
                <w:sz w:val="21"/>
                <w:szCs w:val="21"/>
              </w:rPr>
              <w:t>PCP</w:t>
            </w:r>
            <w:r>
              <w:rPr>
                <w:rFonts w:hint="eastAsia"/>
                <w:sz w:val="21"/>
                <w:szCs w:val="21"/>
              </w:rPr>
              <w:t>）物质</w:t>
            </w:r>
          </w:p>
        </w:tc>
        <w:tc>
          <w:tcPr>
            <w:tcW w:w="2469" w:type="dxa"/>
            <w:vAlign w:val="center"/>
          </w:tcPr>
          <w:p w14:paraId="2F43D1E0" w14:textId="77777777" w:rsidR="00C413E6" w:rsidRDefault="001D182D">
            <w:pPr>
              <w:jc w:val="center"/>
              <w:rPr>
                <w:sz w:val="21"/>
                <w:szCs w:val="21"/>
              </w:rPr>
            </w:pPr>
            <w:r>
              <w:rPr>
                <w:rFonts w:hint="eastAsia"/>
                <w:sz w:val="21"/>
                <w:szCs w:val="21"/>
              </w:rPr>
              <w:t>GB 28489-2022</w:t>
            </w:r>
          </w:p>
        </w:tc>
        <w:tc>
          <w:tcPr>
            <w:tcW w:w="2651" w:type="dxa"/>
            <w:vAlign w:val="center"/>
          </w:tcPr>
          <w:p w14:paraId="57D7463B" w14:textId="77777777" w:rsidR="00C413E6" w:rsidRDefault="001D182D">
            <w:pPr>
              <w:jc w:val="center"/>
              <w:rPr>
                <w:sz w:val="21"/>
                <w:szCs w:val="21"/>
              </w:rPr>
            </w:pPr>
            <w:r>
              <w:rPr>
                <w:rFonts w:hint="eastAsia"/>
                <w:sz w:val="21"/>
                <w:szCs w:val="21"/>
              </w:rPr>
              <w:t>GB/T 18414.1-2006</w:t>
            </w:r>
          </w:p>
          <w:p w14:paraId="78AE26B0" w14:textId="77777777" w:rsidR="00C413E6" w:rsidRDefault="001D182D">
            <w:pPr>
              <w:jc w:val="center"/>
              <w:rPr>
                <w:sz w:val="21"/>
                <w:szCs w:val="21"/>
              </w:rPr>
            </w:pPr>
            <w:r>
              <w:rPr>
                <w:rFonts w:hint="eastAsia"/>
                <w:sz w:val="21"/>
                <w:szCs w:val="21"/>
              </w:rPr>
              <w:t>GB/T 22808-2021</w:t>
            </w:r>
          </w:p>
          <w:p w14:paraId="4C0F254C" w14:textId="77777777" w:rsidR="00C413E6" w:rsidRDefault="001D182D">
            <w:pPr>
              <w:jc w:val="center"/>
              <w:rPr>
                <w:sz w:val="21"/>
                <w:szCs w:val="21"/>
              </w:rPr>
            </w:pPr>
            <w:r>
              <w:rPr>
                <w:rFonts w:hint="eastAsia"/>
                <w:sz w:val="21"/>
                <w:szCs w:val="21"/>
              </w:rPr>
              <w:t>LY/T 1985-2011</w:t>
            </w:r>
          </w:p>
        </w:tc>
      </w:tr>
    </w:tbl>
    <w:p w14:paraId="0F3A6BEA" w14:textId="77777777" w:rsidR="00C413E6" w:rsidRDefault="00C413E6"/>
    <w:p w14:paraId="4F4AB444" w14:textId="77777777" w:rsidR="00C413E6" w:rsidRDefault="001D182D">
      <w:pPr>
        <w:pStyle w:val="1"/>
        <w:keepLines w:val="0"/>
        <w:widowControl w:val="0"/>
        <w:spacing w:before="0" w:line="240" w:lineRule="auto"/>
        <w:jc w:val="center"/>
      </w:pPr>
      <w:r>
        <w:br w:type="page" w:clear="all"/>
      </w:r>
      <w:bookmarkStart w:id="95" w:name="_Toc227942467"/>
      <w:r>
        <w:rPr>
          <w:rFonts w:ascii="黑体" w:eastAsia="黑体" w:hAnsi="楷体_GB2312" w:hint="eastAsia"/>
          <w:color w:val="000000"/>
          <w:sz w:val="44"/>
          <w:szCs w:val="44"/>
        </w:rPr>
        <w:lastRenderedPageBreak/>
        <w:t>第五章</w:t>
      </w:r>
      <w:r>
        <w:rPr>
          <w:rFonts w:ascii="黑体" w:eastAsia="黑体" w:hAnsi="楷体_GB2312" w:hint="eastAsia"/>
          <w:color w:val="000000"/>
          <w:sz w:val="44"/>
          <w:szCs w:val="44"/>
        </w:rPr>
        <w:t xml:space="preserve">  </w:t>
      </w:r>
      <w:r>
        <w:rPr>
          <w:rFonts w:ascii="黑体" w:eastAsia="黑体" w:hAnsi="楷体_GB2312" w:hint="eastAsia"/>
          <w:color w:val="000000"/>
          <w:sz w:val="44"/>
          <w:szCs w:val="44"/>
        </w:rPr>
        <w:t>评标方法与评标标准</w:t>
      </w:r>
      <w:bookmarkEnd w:id="95"/>
    </w:p>
    <w:bookmarkEnd w:id="78"/>
    <w:bookmarkEnd w:id="79"/>
    <w:p w14:paraId="7FF280BF" w14:textId="77777777" w:rsidR="00C413E6" w:rsidRDefault="001D182D">
      <w:pPr>
        <w:ind w:firstLine="480"/>
      </w:pPr>
      <w:r>
        <w:rPr>
          <w:rFonts w:ascii="Arial" w:hAnsi="Arial" w:cs="Arial" w:hint="eastAsia"/>
          <w:sz w:val="24"/>
          <w:szCs w:val="24"/>
        </w:rPr>
        <w:t>本项目采用综合评分法，总分为</w:t>
      </w:r>
      <w:r>
        <w:rPr>
          <w:rFonts w:ascii="Arial" w:hAnsi="Arial" w:cs="Arial" w:hint="eastAsia"/>
          <w:sz w:val="24"/>
          <w:szCs w:val="24"/>
        </w:rPr>
        <w:t>100</w:t>
      </w:r>
      <w:r>
        <w:rPr>
          <w:rFonts w:ascii="Arial" w:hAnsi="Arial" w:cs="Arial" w:hint="eastAsia"/>
          <w:sz w:val="24"/>
          <w:szCs w:val="24"/>
        </w:rPr>
        <w:t>分，将所有评委的评分进行算术平均计算，按四舍五入规则小数点后保留两位。评标结果按评审后得分由高到低顺序排列。得分相同的，按投标报价由低到高顺序排列。得分且投标报价相同的，</w:t>
      </w:r>
      <w:bookmarkStart w:id="96" w:name="_Hlk227216020"/>
      <w:r>
        <w:rPr>
          <w:rFonts w:ascii="Arial" w:hAnsi="Arial" w:cs="Arial" w:hint="eastAsia"/>
          <w:sz w:val="24"/>
          <w:szCs w:val="24"/>
        </w:rPr>
        <w:t>按主要技术指标优劣顺序排列，</w:t>
      </w:r>
      <w:bookmarkEnd w:id="96"/>
      <w:r>
        <w:rPr>
          <w:rFonts w:ascii="Arial" w:hAnsi="Arial" w:cs="Arial" w:hint="eastAsia"/>
          <w:sz w:val="24"/>
          <w:szCs w:val="24"/>
        </w:rPr>
        <w:t>由评标委员会推荐中标候选人。</w:t>
      </w:r>
      <w:r>
        <w:rPr>
          <w:rFonts w:ascii="Arial" w:hAnsi="Arial" w:cs="Arial" w:hint="eastAsia"/>
          <w:b/>
          <w:bCs/>
          <w:sz w:val="24"/>
          <w:szCs w:val="24"/>
        </w:rPr>
        <w:t>本评分标准适用所有采购包，每个采购包选择</w:t>
      </w:r>
      <w:r>
        <w:rPr>
          <w:rFonts w:ascii="Arial" w:hAnsi="Arial" w:cs="Arial" w:hint="eastAsia"/>
          <w:b/>
          <w:bCs/>
          <w:sz w:val="24"/>
          <w:szCs w:val="24"/>
        </w:rPr>
        <w:t>1</w:t>
      </w:r>
      <w:r>
        <w:rPr>
          <w:rFonts w:ascii="Arial" w:hAnsi="Arial" w:cs="Arial" w:hint="eastAsia"/>
          <w:b/>
          <w:bCs/>
          <w:sz w:val="24"/>
          <w:szCs w:val="24"/>
        </w:rPr>
        <w:t>名中标供应商。</w:t>
      </w:r>
    </w:p>
    <w:tbl>
      <w:tblPr>
        <w:tblW w:w="946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954"/>
        <w:gridCol w:w="6238"/>
        <w:gridCol w:w="604"/>
        <w:gridCol w:w="850"/>
      </w:tblGrid>
      <w:tr w:rsidR="00C413E6" w14:paraId="31DDE0AB" w14:textId="77777777">
        <w:trPr>
          <w:trHeight w:val="639"/>
          <w:tblHeader/>
        </w:trPr>
        <w:tc>
          <w:tcPr>
            <w:tcW w:w="817" w:type="dxa"/>
            <w:vAlign w:val="center"/>
          </w:tcPr>
          <w:p w14:paraId="15421CBF" w14:textId="77777777" w:rsidR="00C413E6" w:rsidRDefault="001D182D">
            <w:pPr>
              <w:widowControl w:val="0"/>
              <w:spacing w:after="0" w:line="240" w:lineRule="auto"/>
              <w:jc w:val="center"/>
              <w:outlineLvl w:val="1"/>
              <w:rPr>
                <w:rFonts w:ascii="宋体" w:hAnsi="宋体" w:cs="宋体"/>
                <w:b/>
                <w:sz w:val="21"/>
                <w:szCs w:val="21"/>
              </w:rPr>
            </w:pPr>
            <w:bookmarkStart w:id="97" w:name="_Toc192946456"/>
            <w:bookmarkStart w:id="98" w:name="_Toc227942468"/>
            <w:bookmarkStart w:id="99" w:name="_Hlk227216073"/>
            <w:r>
              <w:rPr>
                <w:rFonts w:ascii="宋体" w:hAnsi="宋体" w:cs="宋体" w:hint="eastAsia"/>
                <w:b/>
                <w:sz w:val="21"/>
                <w:szCs w:val="21"/>
              </w:rPr>
              <w:t>类别</w:t>
            </w:r>
            <w:bookmarkEnd w:id="97"/>
            <w:bookmarkEnd w:id="98"/>
          </w:p>
        </w:tc>
        <w:tc>
          <w:tcPr>
            <w:tcW w:w="954" w:type="dxa"/>
            <w:vAlign w:val="center"/>
          </w:tcPr>
          <w:p w14:paraId="24557A85" w14:textId="77777777" w:rsidR="00C413E6" w:rsidRDefault="001D182D">
            <w:pPr>
              <w:widowControl w:val="0"/>
              <w:spacing w:after="0" w:line="240" w:lineRule="auto"/>
              <w:jc w:val="center"/>
              <w:outlineLvl w:val="1"/>
              <w:rPr>
                <w:rFonts w:ascii="宋体" w:hAnsi="宋体" w:cs="宋体"/>
                <w:b/>
                <w:sz w:val="21"/>
                <w:szCs w:val="21"/>
              </w:rPr>
            </w:pPr>
            <w:bookmarkStart w:id="100" w:name="_Toc192946457"/>
            <w:bookmarkStart w:id="101" w:name="_Toc227942469"/>
            <w:r>
              <w:rPr>
                <w:rFonts w:ascii="宋体" w:hAnsi="宋体" w:cs="宋体" w:hint="eastAsia"/>
                <w:b/>
                <w:sz w:val="21"/>
                <w:szCs w:val="21"/>
              </w:rPr>
              <w:t>评分内容</w:t>
            </w:r>
            <w:bookmarkEnd w:id="100"/>
            <w:bookmarkEnd w:id="101"/>
          </w:p>
        </w:tc>
        <w:tc>
          <w:tcPr>
            <w:tcW w:w="6238" w:type="dxa"/>
            <w:vAlign w:val="center"/>
          </w:tcPr>
          <w:p w14:paraId="7E49FD74" w14:textId="77777777" w:rsidR="00C413E6" w:rsidRDefault="001D182D">
            <w:pPr>
              <w:widowControl w:val="0"/>
              <w:spacing w:after="0" w:line="240" w:lineRule="auto"/>
              <w:jc w:val="center"/>
              <w:outlineLvl w:val="1"/>
              <w:rPr>
                <w:rFonts w:ascii="宋体" w:hAnsi="宋体" w:cs="宋体"/>
                <w:b/>
                <w:sz w:val="21"/>
                <w:szCs w:val="21"/>
              </w:rPr>
            </w:pPr>
            <w:bookmarkStart w:id="102" w:name="_Toc192946458"/>
            <w:bookmarkStart w:id="103" w:name="_Toc227942470"/>
            <w:r>
              <w:rPr>
                <w:rFonts w:ascii="宋体" w:hAnsi="宋体" w:cs="宋体" w:hint="eastAsia"/>
                <w:b/>
                <w:sz w:val="21"/>
                <w:szCs w:val="21"/>
              </w:rPr>
              <w:t>评分标准（适用所有采购包）</w:t>
            </w:r>
            <w:bookmarkEnd w:id="102"/>
            <w:bookmarkEnd w:id="103"/>
          </w:p>
        </w:tc>
        <w:tc>
          <w:tcPr>
            <w:tcW w:w="604" w:type="dxa"/>
            <w:vAlign w:val="center"/>
          </w:tcPr>
          <w:p w14:paraId="778D53BB" w14:textId="77777777" w:rsidR="00C413E6" w:rsidRDefault="001D182D">
            <w:pPr>
              <w:widowControl w:val="0"/>
              <w:spacing w:after="0" w:line="240" w:lineRule="auto"/>
              <w:jc w:val="center"/>
              <w:outlineLvl w:val="1"/>
              <w:rPr>
                <w:rFonts w:ascii="宋体" w:hAnsi="宋体" w:cs="宋体"/>
                <w:b/>
                <w:sz w:val="21"/>
                <w:szCs w:val="21"/>
              </w:rPr>
            </w:pPr>
            <w:bookmarkStart w:id="104" w:name="_Toc192946459"/>
            <w:bookmarkStart w:id="105" w:name="_Toc227942471"/>
            <w:r>
              <w:rPr>
                <w:rFonts w:ascii="宋体" w:hAnsi="宋体" w:cs="宋体" w:hint="eastAsia"/>
                <w:b/>
                <w:sz w:val="21"/>
                <w:szCs w:val="21"/>
              </w:rPr>
              <w:t>分值</w:t>
            </w:r>
            <w:bookmarkEnd w:id="104"/>
            <w:bookmarkEnd w:id="105"/>
          </w:p>
        </w:tc>
        <w:tc>
          <w:tcPr>
            <w:tcW w:w="850" w:type="dxa"/>
            <w:vAlign w:val="center"/>
          </w:tcPr>
          <w:p w14:paraId="03D2323C" w14:textId="77777777" w:rsidR="00C413E6" w:rsidRDefault="001D182D">
            <w:pPr>
              <w:widowControl w:val="0"/>
              <w:spacing w:after="0" w:line="240" w:lineRule="auto"/>
              <w:jc w:val="center"/>
              <w:outlineLvl w:val="1"/>
              <w:rPr>
                <w:rFonts w:ascii="宋体" w:hAnsi="宋体" w:cs="宋体"/>
                <w:b/>
                <w:sz w:val="21"/>
                <w:szCs w:val="21"/>
              </w:rPr>
            </w:pPr>
            <w:bookmarkStart w:id="106" w:name="_Toc227942472"/>
            <w:r>
              <w:rPr>
                <w:rFonts w:ascii="宋体" w:hAnsi="宋体" w:cs="宋体" w:hint="eastAsia"/>
                <w:b/>
                <w:sz w:val="21"/>
                <w:szCs w:val="21"/>
              </w:rPr>
              <w:t>备注</w:t>
            </w:r>
            <w:bookmarkEnd w:id="106"/>
          </w:p>
        </w:tc>
      </w:tr>
      <w:tr w:rsidR="00C413E6" w14:paraId="1DDA5D34" w14:textId="77777777">
        <w:trPr>
          <w:trHeight w:val="1148"/>
          <w:tblHeader/>
        </w:trPr>
        <w:tc>
          <w:tcPr>
            <w:tcW w:w="817" w:type="dxa"/>
            <w:vAlign w:val="center"/>
          </w:tcPr>
          <w:p w14:paraId="2800D4CB" w14:textId="77777777" w:rsidR="00C413E6" w:rsidRDefault="001D182D">
            <w:pPr>
              <w:widowControl w:val="0"/>
              <w:spacing w:after="0" w:line="240" w:lineRule="auto"/>
              <w:jc w:val="center"/>
              <w:rPr>
                <w:rFonts w:ascii="宋体" w:hAnsi="宋体" w:cs="宋体"/>
                <w:sz w:val="21"/>
                <w:szCs w:val="21"/>
                <w:lang w:val="zh-CN" w:bidi="zh-CN"/>
              </w:rPr>
            </w:pPr>
            <w:r>
              <w:rPr>
                <w:rFonts w:ascii="宋体" w:hAnsi="宋体" w:cs="宋体" w:hint="eastAsia"/>
                <w:sz w:val="21"/>
                <w:szCs w:val="21"/>
                <w:lang w:val="zh-CN" w:bidi="zh-CN"/>
              </w:rPr>
              <w:t>1</w:t>
            </w:r>
          </w:p>
        </w:tc>
        <w:tc>
          <w:tcPr>
            <w:tcW w:w="954" w:type="dxa"/>
            <w:vAlign w:val="center"/>
          </w:tcPr>
          <w:p w14:paraId="42F02CF6" w14:textId="77777777" w:rsidR="00C413E6" w:rsidRDefault="001D182D">
            <w:pPr>
              <w:widowControl w:val="0"/>
              <w:spacing w:after="0" w:line="240" w:lineRule="auto"/>
              <w:jc w:val="center"/>
              <w:rPr>
                <w:rFonts w:ascii="宋体" w:hAnsi="宋体" w:cs="宋体"/>
                <w:sz w:val="21"/>
                <w:szCs w:val="21"/>
                <w:lang w:val="zh-CN" w:bidi="zh-CN"/>
              </w:rPr>
            </w:pPr>
            <w:r>
              <w:rPr>
                <w:rFonts w:ascii="宋体" w:hAnsi="宋体" w:cs="宋体" w:hint="eastAsia"/>
                <w:sz w:val="21"/>
                <w:szCs w:val="21"/>
                <w:lang w:val="zh-CN" w:bidi="zh-CN"/>
              </w:rPr>
              <w:t>价格</w:t>
            </w:r>
          </w:p>
        </w:tc>
        <w:tc>
          <w:tcPr>
            <w:tcW w:w="6238" w:type="dxa"/>
          </w:tcPr>
          <w:p w14:paraId="12F9C292" w14:textId="77777777" w:rsidR="00C413E6" w:rsidRDefault="001D182D">
            <w:pPr>
              <w:widowControl w:val="0"/>
              <w:spacing w:after="0" w:line="240" w:lineRule="auto"/>
              <w:rPr>
                <w:rFonts w:ascii="宋体" w:hAnsi="宋体" w:cs="宋体"/>
                <w:sz w:val="21"/>
                <w:szCs w:val="21"/>
                <w:lang w:val="zh-CN" w:bidi="zh-CN"/>
              </w:rPr>
            </w:pPr>
            <w:r>
              <w:rPr>
                <w:rFonts w:ascii="宋体" w:hAnsi="宋体" w:cs="宋体" w:hint="eastAsia"/>
                <w:sz w:val="21"/>
                <w:szCs w:val="21"/>
                <w:lang w:val="zh-CN" w:bidi="zh-CN"/>
              </w:rPr>
              <w:t>价格分统一采用低价优先法，即满足招标文件要求且投标评审价格最低的投标报价为评标基准价，其价格分为满分。其他投标人的价格分统一按照下列公式计算：投标报价得分＝（评标基准价</w:t>
            </w:r>
            <w:r>
              <w:rPr>
                <w:rFonts w:ascii="宋体" w:hAnsi="宋体" w:cs="宋体" w:hint="eastAsia"/>
                <w:sz w:val="21"/>
                <w:szCs w:val="21"/>
                <w:lang w:val="zh-CN" w:bidi="zh-CN"/>
              </w:rPr>
              <w:t>/</w:t>
            </w:r>
            <w:r>
              <w:rPr>
                <w:rFonts w:ascii="宋体" w:hAnsi="宋体" w:cs="宋体" w:hint="eastAsia"/>
                <w:sz w:val="21"/>
                <w:szCs w:val="21"/>
                <w:lang w:val="zh-CN" w:bidi="zh-CN"/>
              </w:rPr>
              <w:t>投标报价）×</w:t>
            </w:r>
            <w:r>
              <w:rPr>
                <w:rFonts w:ascii="宋体" w:hAnsi="宋体" w:cs="宋体" w:hint="eastAsia"/>
                <w:sz w:val="21"/>
                <w:szCs w:val="21"/>
                <w:lang w:val="zh-CN" w:bidi="zh-CN"/>
              </w:rPr>
              <w:t>10</w:t>
            </w:r>
            <w:r>
              <w:rPr>
                <w:rFonts w:ascii="宋体" w:hAnsi="宋体" w:cs="宋体" w:hint="eastAsia"/>
                <w:sz w:val="21"/>
                <w:szCs w:val="21"/>
                <w:lang w:val="zh-CN" w:bidi="zh-CN"/>
              </w:rPr>
              <w:t>。小数点后按四舍五入规则保留</w:t>
            </w:r>
            <w:r>
              <w:rPr>
                <w:rFonts w:ascii="宋体" w:hAnsi="宋体" w:cs="宋体" w:hint="eastAsia"/>
                <w:sz w:val="21"/>
                <w:szCs w:val="21"/>
                <w:lang w:val="zh-CN" w:bidi="zh-CN"/>
              </w:rPr>
              <w:t>2</w:t>
            </w:r>
            <w:r>
              <w:rPr>
                <w:rFonts w:ascii="宋体" w:hAnsi="宋体" w:cs="宋体" w:hint="eastAsia"/>
                <w:sz w:val="21"/>
                <w:szCs w:val="21"/>
                <w:lang w:val="zh-CN" w:bidi="zh-CN"/>
              </w:rPr>
              <w:t>位小数。</w:t>
            </w:r>
          </w:p>
        </w:tc>
        <w:tc>
          <w:tcPr>
            <w:tcW w:w="604" w:type="dxa"/>
            <w:vAlign w:val="center"/>
          </w:tcPr>
          <w:p w14:paraId="12AA0F6B" w14:textId="77777777" w:rsidR="00C413E6" w:rsidRDefault="001D182D">
            <w:pPr>
              <w:widowControl w:val="0"/>
              <w:spacing w:after="0" w:line="240" w:lineRule="auto"/>
              <w:jc w:val="center"/>
              <w:outlineLvl w:val="1"/>
              <w:rPr>
                <w:rFonts w:ascii="宋体" w:hAnsi="宋体" w:cs="宋体"/>
                <w:spacing w:val="-6"/>
                <w:sz w:val="21"/>
                <w:szCs w:val="21"/>
                <w:lang w:val="zh-CN" w:bidi="zh-CN"/>
              </w:rPr>
            </w:pPr>
            <w:bookmarkStart w:id="107" w:name="_Toc227942473"/>
            <w:bookmarkStart w:id="108" w:name="_Toc192946460"/>
            <w:r>
              <w:rPr>
                <w:rFonts w:ascii="宋体" w:hAnsi="宋体" w:cs="宋体" w:hint="eastAsia"/>
                <w:spacing w:val="-6"/>
                <w:sz w:val="21"/>
                <w:szCs w:val="21"/>
                <w:lang w:val="zh-CN" w:bidi="zh-CN"/>
              </w:rPr>
              <w:t>1</w:t>
            </w:r>
            <w:r>
              <w:rPr>
                <w:rFonts w:ascii="宋体" w:hAnsi="宋体" w:cs="宋体"/>
                <w:spacing w:val="-6"/>
                <w:sz w:val="21"/>
                <w:szCs w:val="21"/>
                <w:lang w:val="zh-CN" w:bidi="zh-CN"/>
              </w:rPr>
              <w:t>0</w:t>
            </w:r>
            <w:r>
              <w:rPr>
                <w:rFonts w:ascii="宋体" w:hAnsi="宋体" w:cs="宋体" w:hint="eastAsia"/>
                <w:spacing w:val="-6"/>
                <w:sz w:val="21"/>
                <w:szCs w:val="21"/>
                <w:lang w:val="zh-CN" w:bidi="zh-CN"/>
              </w:rPr>
              <w:t>分</w:t>
            </w:r>
            <w:bookmarkEnd w:id="107"/>
            <w:bookmarkEnd w:id="108"/>
          </w:p>
        </w:tc>
        <w:tc>
          <w:tcPr>
            <w:tcW w:w="850" w:type="dxa"/>
            <w:vAlign w:val="center"/>
          </w:tcPr>
          <w:p w14:paraId="211E2E13"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09" w:name="_Toc227942474"/>
            <w:r>
              <w:rPr>
                <w:rFonts w:ascii="宋体" w:hAnsi="宋体" w:cs="宋体" w:hint="eastAsia"/>
                <w:spacing w:val="-6"/>
                <w:sz w:val="21"/>
                <w:szCs w:val="21"/>
                <w:lang w:val="zh-CN" w:bidi="zh-CN"/>
              </w:rPr>
              <w:t>价格</w:t>
            </w:r>
            <w:r>
              <w:rPr>
                <w:rFonts w:ascii="宋体" w:hAnsi="宋体" w:cs="宋体" w:hint="eastAsia"/>
                <w:spacing w:val="-6"/>
                <w:sz w:val="21"/>
                <w:szCs w:val="21"/>
                <w:lang w:bidi="zh-CN"/>
              </w:rPr>
              <w:t>分</w:t>
            </w:r>
            <w:bookmarkEnd w:id="109"/>
          </w:p>
        </w:tc>
      </w:tr>
      <w:tr w:rsidR="00C413E6" w14:paraId="5A910FD2" w14:textId="77777777">
        <w:trPr>
          <w:trHeight w:val="1148"/>
          <w:tblHeader/>
        </w:trPr>
        <w:tc>
          <w:tcPr>
            <w:tcW w:w="817" w:type="dxa"/>
            <w:vAlign w:val="center"/>
          </w:tcPr>
          <w:p w14:paraId="5D36669C" w14:textId="77777777" w:rsidR="00C413E6" w:rsidRDefault="001D182D">
            <w:pPr>
              <w:widowControl w:val="0"/>
              <w:spacing w:after="0" w:line="240" w:lineRule="auto"/>
              <w:jc w:val="center"/>
              <w:outlineLvl w:val="1"/>
              <w:rPr>
                <w:rFonts w:ascii="宋体" w:hAnsi="宋体" w:cs="宋体"/>
                <w:sz w:val="21"/>
                <w:szCs w:val="21"/>
                <w:lang w:bidi="zh-CN"/>
              </w:rPr>
            </w:pPr>
            <w:bookmarkStart w:id="110" w:name="_Toc227942475"/>
            <w:bookmarkStart w:id="111" w:name="_Toc192946461"/>
            <w:r>
              <w:rPr>
                <w:rFonts w:ascii="宋体" w:hAnsi="宋体" w:cs="宋体" w:hint="eastAsia"/>
                <w:sz w:val="21"/>
                <w:szCs w:val="21"/>
                <w:lang w:bidi="zh-CN"/>
              </w:rPr>
              <w:t>2</w:t>
            </w:r>
            <w:bookmarkEnd w:id="110"/>
          </w:p>
        </w:tc>
        <w:tc>
          <w:tcPr>
            <w:tcW w:w="954" w:type="dxa"/>
            <w:vAlign w:val="center"/>
          </w:tcPr>
          <w:p w14:paraId="0B0B5CE5" w14:textId="77777777" w:rsidR="00C413E6" w:rsidRDefault="001D182D">
            <w:pPr>
              <w:widowControl w:val="0"/>
              <w:spacing w:after="0" w:line="240" w:lineRule="auto"/>
              <w:jc w:val="center"/>
              <w:outlineLvl w:val="1"/>
              <w:rPr>
                <w:rFonts w:ascii="宋体" w:hAnsi="宋体" w:cs="宋体"/>
                <w:sz w:val="21"/>
                <w:szCs w:val="21"/>
                <w:lang w:bidi="zh-CN"/>
              </w:rPr>
            </w:pPr>
            <w:bookmarkStart w:id="112" w:name="_Toc227942476"/>
            <w:r>
              <w:rPr>
                <w:rFonts w:ascii="宋体" w:hAnsi="宋体" w:cs="宋体" w:hint="eastAsia"/>
                <w:sz w:val="21"/>
                <w:szCs w:val="21"/>
                <w:lang w:bidi="zh-CN"/>
              </w:rPr>
              <w:t>供应商履约信用情况</w:t>
            </w:r>
            <w:bookmarkEnd w:id="112"/>
          </w:p>
        </w:tc>
        <w:tc>
          <w:tcPr>
            <w:tcW w:w="6238" w:type="dxa"/>
            <w:vAlign w:val="center"/>
          </w:tcPr>
          <w:p w14:paraId="4DF77816"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bidi="zh-CN"/>
              </w:rPr>
              <w:t>（</w:t>
            </w:r>
            <w:r>
              <w:rPr>
                <w:rFonts w:ascii="宋体" w:hAnsi="宋体" w:cs="宋体" w:hint="eastAsia"/>
                <w:spacing w:val="-3"/>
                <w:sz w:val="21"/>
                <w:szCs w:val="21"/>
                <w:lang w:bidi="zh-CN"/>
              </w:rPr>
              <w:t>1</w:t>
            </w:r>
            <w:r>
              <w:rPr>
                <w:rFonts w:ascii="宋体" w:hAnsi="宋体" w:cs="宋体" w:hint="eastAsia"/>
                <w:spacing w:val="-3"/>
                <w:sz w:val="21"/>
                <w:szCs w:val="21"/>
                <w:lang w:bidi="zh-CN"/>
              </w:rPr>
              <w:t>）</w:t>
            </w:r>
            <w:r>
              <w:rPr>
                <w:rFonts w:ascii="宋体" w:hAnsi="宋体" w:cs="宋体" w:hint="eastAsia"/>
                <w:spacing w:val="-3"/>
                <w:sz w:val="21"/>
                <w:szCs w:val="21"/>
                <w:lang w:val="zh-CN" w:bidi="zh-CN"/>
              </w:rPr>
              <w:t>从</w:t>
            </w:r>
            <w:r>
              <w:rPr>
                <w:rFonts w:ascii="宋体" w:hAnsi="宋体" w:cs="宋体" w:hint="eastAsia"/>
                <w:spacing w:val="-3"/>
                <w:sz w:val="21"/>
                <w:szCs w:val="21"/>
                <w:lang w:val="zh-CN" w:bidi="zh-CN"/>
              </w:rPr>
              <w:t>2023</w:t>
            </w:r>
            <w:r>
              <w:rPr>
                <w:rFonts w:ascii="宋体" w:hAnsi="宋体" w:cs="宋体" w:hint="eastAsia"/>
                <w:spacing w:val="-3"/>
                <w:sz w:val="21"/>
                <w:szCs w:val="21"/>
                <w:lang w:val="zh-CN" w:bidi="zh-CN"/>
              </w:rPr>
              <w:t>年</w:t>
            </w:r>
            <w:r>
              <w:rPr>
                <w:rFonts w:ascii="宋体" w:hAnsi="宋体" w:cs="宋体" w:hint="eastAsia"/>
                <w:spacing w:val="-3"/>
                <w:sz w:val="21"/>
                <w:szCs w:val="21"/>
                <w:lang w:val="zh-CN" w:bidi="zh-CN"/>
              </w:rPr>
              <w:t>1</w:t>
            </w:r>
            <w:r>
              <w:rPr>
                <w:rFonts w:ascii="宋体" w:hAnsi="宋体" w:cs="宋体" w:hint="eastAsia"/>
                <w:spacing w:val="-3"/>
                <w:sz w:val="21"/>
                <w:szCs w:val="21"/>
                <w:lang w:val="zh-CN" w:bidi="zh-CN"/>
              </w:rPr>
              <w:t>月</w:t>
            </w:r>
            <w:r>
              <w:rPr>
                <w:rFonts w:ascii="宋体" w:hAnsi="宋体" w:cs="宋体" w:hint="eastAsia"/>
                <w:spacing w:val="-3"/>
                <w:sz w:val="21"/>
                <w:szCs w:val="21"/>
                <w:lang w:val="zh-CN" w:bidi="zh-CN"/>
              </w:rPr>
              <w:t>1</w:t>
            </w:r>
            <w:r>
              <w:rPr>
                <w:rFonts w:ascii="宋体" w:hAnsi="宋体" w:cs="宋体" w:hint="eastAsia"/>
                <w:spacing w:val="-3"/>
                <w:sz w:val="21"/>
                <w:szCs w:val="21"/>
                <w:lang w:val="zh-CN" w:bidi="zh-CN"/>
              </w:rPr>
              <w:t>日起（以</w:t>
            </w:r>
            <w:r>
              <w:rPr>
                <w:rFonts w:ascii="宋体" w:hAnsi="宋体" w:cs="宋体" w:hint="eastAsia"/>
                <w:spacing w:val="-3"/>
                <w:sz w:val="21"/>
                <w:szCs w:val="21"/>
                <w:lang w:bidi="zh-CN"/>
              </w:rPr>
              <w:t>通报发布</w:t>
            </w:r>
            <w:r>
              <w:rPr>
                <w:rFonts w:ascii="宋体" w:hAnsi="宋体" w:cs="宋体" w:hint="eastAsia"/>
                <w:spacing w:val="-3"/>
                <w:sz w:val="21"/>
                <w:szCs w:val="21"/>
                <w:lang w:val="zh-CN" w:bidi="zh-CN"/>
              </w:rPr>
              <w:t>时间为准）至投标截止之日止，投标人在市场监管领域相关产品质量监督抽查任务中，没有因工作质量问题被通报的，得</w:t>
            </w:r>
            <w:r>
              <w:rPr>
                <w:rFonts w:ascii="宋体" w:hAnsi="宋体" w:cs="宋体" w:hint="eastAsia"/>
                <w:spacing w:val="-3"/>
                <w:sz w:val="21"/>
                <w:szCs w:val="21"/>
                <w:lang w:val="zh-CN" w:bidi="zh-CN"/>
              </w:rPr>
              <w:t>3</w:t>
            </w:r>
            <w:r>
              <w:rPr>
                <w:rFonts w:ascii="宋体" w:hAnsi="宋体" w:cs="宋体" w:hint="eastAsia"/>
                <w:spacing w:val="-3"/>
                <w:sz w:val="21"/>
                <w:szCs w:val="21"/>
                <w:lang w:val="zh-CN" w:bidi="zh-CN"/>
              </w:rPr>
              <w:t>分；</w:t>
            </w:r>
          </w:p>
          <w:p w14:paraId="29C6B4FE"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需提供承诺函，否则不得分。</w:t>
            </w:r>
          </w:p>
          <w:p w14:paraId="471A3550"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hint="eastAsia"/>
                <w:spacing w:val="-3"/>
                <w:sz w:val="21"/>
                <w:szCs w:val="21"/>
                <w:lang w:bidi="zh-CN"/>
              </w:rPr>
              <w:t>2</w:t>
            </w:r>
            <w:r>
              <w:rPr>
                <w:rFonts w:ascii="宋体" w:hAnsi="宋体" w:cs="宋体" w:hint="eastAsia"/>
                <w:spacing w:val="-3"/>
                <w:sz w:val="21"/>
                <w:szCs w:val="21"/>
                <w:lang w:bidi="zh-CN"/>
              </w:rPr>
              <w:t>）</w:t>
            </w:r>
            <w:r>
              <w:rPr>
                <w:rFonts w:ascii="宋体" w:hAnsi="宋体" w:cs="宋体"/>
                <w:spacing w:val="-3"/>
                <w:sz w:val="21"/>
                <w:szCs w:val="21"/>
                <w:lang w:bidi="zh-CN"/>
              </w:rPr>
              <w:t>从</w:t>
            </w:r>
            <w:r>
              <w:rPr>
                <w:rFonts w:ascii="宋体" w:hAnsi="宋体" w:cs="宋体"/>
                <w:spacing w:val="-3"/>
                <w:sz w:val="21"/>
                <w:szCs w:val="21"/>
                <w:lang w:bidi="zh-CN"/>
              </w:rPr>
              <w:t>2023</w:t>
            </w:r>
            <w:r>
              <w:rPr>
                <w:rFonts w:ascii="宋体" w:hAnsi="宋体" w:cs="宋体"/>
                <w:spacing w:val="-3"/>
                <w:sz w:val="21"/>
                <w:szCs w:val="21"/>
                <w:lang w:bidi="zh-CN"/>
              </w:rPr>
              <w:t>年</w:t>
            </w:r>
            <w:r>
              <w:rPr>
                <w:rFonts w:ascii="宋体" w:hAnsi="宋体" w:cs="宋体"/>
                <w:spacing w:val="-3"/>
                <w:sz w:val="21"/>
                <w:szCs w:val="21"/>
                <w:lang w:bidi="zh-CN"/>
              </w:rPr>
              <w:t>1</w:t>
            </w:r>
            <w:r>
              <w:rPr>
                <w:rFonts w:ascii="宋体" w:hAnsi="宋体" w:cs="宋体"/>
                <w:spacing w:val="-3"/>
                <w:sz w:val="21"/>
                <w:szCs w:val="21"/>
                <w:lang w:bidi="zh-CN"/>
              </w:rPr>
              <w:t>月</w:t>
            </w:r>
            <w:r>
              <w:rPr>
                <w:rFonts w:ascii="宋体" w:hAnsi="宋体" w:cs="宋体"/>
                <w:spacing w:val="-3"/>
                <w:sz w:val="21"/>
                <w:szCs w:val="21"/>
                <w:lang w:bidi="zh-CN"/>
              </w:rPr>
              <w:t>1</w:t>
            </w:r>
            <w:r>
              <w:rPr>
                <w:rFonts w:ascii="宋体" w:hAnsi="宋体" w:cs="宋体"/>
                <w:spacing w:val="-3"/>
                <w:sz w:val="21"/>
                <w:szCs w:val="21"/>
                <w:lang w:bidi="zh-CN"/>
              </w:rPr>
              <w:t>日起至投标截止之日止，投标人在市场监管领域无产品质量监督抽查任务的，视为无工作质量问题，得</w:t>
            </w:r>
            <w:r>
              <w:rPr>
                <w:rFonts w:ascii="宋体" w:hAnsi="宋体" w:cs="宋体"/>
                <w:spacing w:val="-3"/>
                <w:sz w:val="21"/>
                <w:szCs w:val="21"/>
                <w:lang w:bidi="zh-CN"/>
              </w:rPr>
              <w:t>3</w:t>
            </w:r>
            <w:r>
              <w:rPr>
                <w:rFonts w:ascii="宋体" w:hAnsi="宋体" w:cs="宋体"/>
                <w:spacing w:val="-3"/>
                <w:sz w:val="21"/>
                <w:szCs w:val="21"/>
                <w:lang w:bidi="zh-CN"/>
              </w:rPr>
              <w:t>分；需提供承诺函，否则不得分。</w:t>
            </w:r>
          </w:p>
          <w:p w14:paraId="537C0B03" w14:textId="77777777" w:rsidR="00C413E6" w:rsidRDefault="00C413E6">
            <w:pPr>
              <w:widowControl w:val="0"/>
              <w:spacing w:after="0" w:line="240" w:lineRule="auto"/>
              <w:jc w:val="both"/>
              <w:rPr>
                <w:rFonts w:ascii="宋体" w:hAnsi="宋体" w:cs="宋体"/>
                <w:spacing w:val="-3"/>
                <w:sz w:val="21"/>
                <w:szCs w:val="21"/>
                <w:lang w:val="zh-CN" w:bidi="zh-CN"/>
              </w:rPr>
            </w:pPr>
          </w:p>
          <w:p w14:paraId="58BF60D5"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该评分点供应商如不实承诺，一经发现则按提供虚假材料谋取中标报财政监管部门。</w:t>
            </w:r>
          </w:p>
        </w:tc>
        <w:tc>
          <w:tcPr>
            <w:tcW w:w="604" w:type="dxa"/>
            <w:vAlign w:val="center"/>
          </w:tcPr>
          <w:p w14:paraId="40F2B70D"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13" w:name="_Toc227942477"/>
            <w:r>
              <w:rPr>
                <w:rFonts w:ascii="宋体" w:hAnsi="宋体" w:cs="宋体" w:hint="eastAsia"/>
                <w:spacing w:val="-6"/>
                <w:sz w:val="21"/>
                <w:szCs w:val="21"/>
                <w:lang w:bidi="zh-CN"/>
              </w:rPr>
              <w:t>3</w:t>
            </w:r>
            <w:r>
              <w:rPr>
                <w:rFonts w:ascii="宋体" w:hAnsi="宋体" w:cs="宋体" w:hint="eastAsia"/>
                <w:spacing w:val="-6"/>
                <w:sz w:val="21"/>
                <w:szCs w:val="21"/>
                <w:lang w:bidi="zh-CN"/>
              </w:rPr>
              <w:t>分</w:t>
            </w:r>
            <w:bookmarkEnd w:id="113"/>
          </w:p>
        </w:tc>
        <w:tc>
          <w:tcPr>
            <w:tcW w:w="850" w:type="dxa"/>
            <w:vAlign w:val="center"/>
          </w:tcPr>
          <w:p w14:paraId="3A65483D"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14" w:name="_Toc227942478"/>
            <w:bookmarkStart w:id="115" w:name="OLE_LINK4"/>
            <w:r>
              <w:rPr>
                <w:rFonts w:ascii="宋体" w:hAnsi="宋体" w:cs="宋体" w:hint="eastAsia"/>
                <w:spacing w:val="-6"/>
                <w:sz w:val="21"/>
                <w:szCs w:val="21"/>
                <w:lang w:bidi="zh-CN"/>
              </w:rPr>
              <w:t>客观分</w:t>
            </w:r>
            <w:bookmarkEnd w:id="114"/>
            <w:bookmarkEnd w:id="115"/>
          </w:p>
        </w:tc>
      </w:tr>
      <w:tr w:rsidR="00C413E6" w14:paraId="4BE4769A" w14:textId="77777777">
        <w:trPr>
          <w:trHeight w:val="2087"/>
          <w:tblHeader/>
        </w:trPr>
        <w:tc>
          <w:tcPr>
            <w:tcW w:w="817" w:type="dxa"/>
            <w:vAlign w:val="center"/>
          </w:tcPr>
          <w:p w14:paraId="0A18C5F5" w14:textId="77777777" w:rsidR="00C413E6" w:rsidRDefault="001D182D">
            <w:pPr>
              <w:widowControl w:val="0"/>
              <w:spacing w:after="0" w:line="240" w:lineRule="auto"/>
              <w:jc w:val="center"/>
              <w:outlineLvl w:val="1"/>
              <w:rPr>
                <w:rFonts w:ascii="宋体" w:hAnsi="宋体" w:cs="宋体"/>
                <w:sz w:val="21"/>
                <w:szCs w:val="21"/>
                <w:lang w:bidi="zh-CN"/>
              </w:rPr>
            </w:pPr>
            <w:bookmarkStart w:id="116" w:name="_Toc227942479"/>
            <w:r>
              <w:rPr>
                <w:rFonts w:ascii="宋体" w:hAnsi="宋体" w:cs="宋体" w:hint="eastAsia"/>
                <w:sz w:val="21"/>
                <w:szCs w:val="21"/>
                <w:lang w:bidi="zh-CN"/>
              </w:rPr>
              <w:t>3</w:t>
            </w:r>
            <w:bookmarkEnd w:id="116"/>
          </w:p>
        </w:tc>
        <w:tc>
          <w:tcPr>
            <w:tcW w:w="954" w:type="dxa"/>
            <w:vAlign w:val="center"/>
          </w:tcPr>
          <w:p w14:paraId="736EF33C" w14:textId="77777777" w:rsidR="00C413E6" w:rsidRDefault="001D182D">
            <w:pPr>
              <w:widowControl w:val="0"/>
              <w:spacing w:after="0" w:line="240" w:lineRule="auto"/>
              <w:jc w:val="center"/>
              <w:outlineLvl w:val="1"/>
              <w:rPr>
                <w:rFonts w:ascii="宋体" w:hAnsi="宋体" w:cs="宋体"/>
                <w:sz w:val="21"/>
                <w:szCs w:val="21"/>
                <w:lang w:bidi="zh-CN"/>
              </w:rPr>
            </w:pPr>
            <w:bookmarkStart w:id="117" w:name="_Toc227942480"/>
            <w:r>
              <w:rPr>
                <w:rFonts w:ascii="宋体" w:hAnsi="宋体" w:cs="宋体" w:hint="eastAsia"/>
                <w:sz w:val="21"/>
                <w:szCs w:val="21"/>
                <w:lang w:bidi="zh-CN"/>
              </w:rPr>
              <w:t>业绩</w:t>
            </w:r>
            <w:bookmarkEnd w:id="117"/>
          </w:p>
        </w:tc>
        <w:tc>
          <w:tcPr>
            <w:tcW w:w="6238" w:type="dxa"/>
            <w:vAlign w:val="center"/>
          </w:tcPr>
          <w:p w14:paraId="02763D96"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从</w:t>
            </w:r>
            <w:r>
              <w:rPr>
                <w:rFonts w:ascii="宋体" w:hAnsi="宋体" w:cs="宋体" w:hint="eastAsia"/>
                <w:spacing w:val="-3"/>
                <w:sz w:val="21"/>
                <w:szCs w:val="21"/>
                <w:lang w:val="zh-CN" w:bidi="zh-CN"/>
              </w:rPr>
              <w:t>2023</w:t>
            </w:r>
            <w:r>
              <w:rPr>
                <w:rFonts w:ascii="宋体" w:hAnsi="宋体" w:cs="宋体" w:hint="eastAsia"/>
                <w:spacing w:val="-3"/>
                <w:sz w:val="21"/>
                <w:szCs w:val="21"/>
                <w:lang w:val="zh-CN" w:bidi="zh-CN"/>
              </w:rPr>
              <w:t>年</w:t>
            </w:r>
            <w:r>
              <w:rPr>
                <w:rFonts w:ascii="宋体" w:hAnsi="宋体" w:cs="宋体" w:hint="eastAsia"/>
                <w:spacing w:val="-3"/>
                <w:sz w:val="21"/>
                <w:szCs w:val="21"/>
                <w:lang w:val="zh-CN" w:bidi="zh-CN"/>
              </w:rPr>
              <w:t>1</w:t>
            </w:r>
            <w:r>
              <w:rPr>
                <w:rFonts w:ascii="宋体" w:hAnsi="宋体" w:cs="宋体" w:hint="eastAsia"/>
                <w:spacing w:val="-3"/>
                <w:sz w:val="21"/>
                <w:szCs w:val="21"/>
                <w:lang w:val="zh-CN" w:bidi="zh-CN"/>
              </w:rPr>
              <w:t>月</w:t>
            </w:r>
            <w:r>
              <w:rPr>
                <w:rFonts w:ascii="宋体" w:hAnsi="宋体" w:cs="宋体" w:hint="eastAsia"/>
                <w:spacing w:val="-3"/>
                <w:sz w:val="21"/>
                <w:szCs w:val="21"/>
                <w:lang w:val="zh-CN" w:bidi="zh-CN"/>
              </w:rPr>
              <w:t>1</w:t>
            </w:r>
            <w:r>
              <w:rPr>
                <w:rFonts w:ascii="宋体" w:hAnsi="宋体" w:cs="宋体" w:hint="eastAsia"/>
                <w:spacing w:val="-3"/>
                <w:sz w:val="21"/>
                <w:szCs w:val="21"/>
                <w:lang w:val="zh-CN" w:bidi="zh-CN"/>
              </w:rPr>
              <w:t>日起（以合同或合作协议签订时间为准）至投标截止之日止，投标人有承担过</w:t>
            </w:r>
            <w:r>
              <w:rPr>
                <w:rFonts w:ascii="宋体" w:hAnsi="宋体" w:cs="宋体" w:hint="eastAsia"/>
                <w:spacing w:val="-3"/>
                <w:sz w:val="21"/>
                <w:szCs w:val="21"/>
                <w:lang w:bidi="zh-CN"/>
              </w:rPr>
              <w:t>与本项目类似</w:t>
            </w:r>
            <w:r>
              <w:rPr>
                <w:rFonts w:ascii="宋体" w:hAnsi="宋体" w:cs="宋体" w:hint="eastAsia"/>
                <w:spacing w:val="-3"/>
                <w:sz w:val="21"/>
                <w:szCs w:val="21"/>
                <w:lang w:val="zh-CN" w:bidi="zh-CN"/>
              </w:rPr>
              <w:t>案例产品质量监督抽查</w:t>
            </w:r>
            <w:r>
              <w:rPr>
                <w:rFonts w:ascii="宋体" w:hAnsi="宋体" w:cs="宋体" w:hint="eastAsia"/>
                <w:spacing w:val="-3"/>
                <w:sz w:val="21"/>
                <w:szCs w:val="21"/>
                <w:lang w:bidi="zh-CN"/>
              </w:rPr>
              <w:t>业绩</w:t>
            </w:r>
            <w:r>
              <w:rPr>
                <w:rFonts w:ascii="宋体" w:hAnsi="宋体" w:cs="宋体" w:hint="eastAsia"/>
                <w:spacing w:val="-3"/>
                <w:sz w:val="21"/>
                <w:szCs w:val="21"/>
                <w:lang w:val="zh-CN" w:bidi="zh-CN"/>
              </w:rPr>
              <w:t>的，每例得</w:t>
            </w:r>
            <w:r>
              <w:rPr>
                <w:rFonts w:ascii="宋体" w:hAnsi="宋体" w:cs="宋体" w:hint="eastAsia"/>
                <w:spacing w:val="-3"/>
                <w:sz w:val="21"/>
                <w:szCs w:val="21"/>
                <w:lang w:val="zh-CN" w:bidi="zh-CN"/>
              </w:rPr>
              <w:t>3</w:t>
            </w:r>
            <w:r>
              <w:rPr>
                <w:rFonts w:ascii="宋体" w:hAnsi="宋体" w:cs="宋体" w:hint="eastAsia"/>
                <w:spacing w:val="-3"/>
                <w:sz w:val="21"/>
                <w:szCs w:val="21"/>
                <w:lang w:val="zh-CN" w:bidi="zh-CN"/>
              </w:rPr>
              <w:t>分，本项最高得</w:t>
            </w:r>
            <w:r>
              <w:rPr>
                <w:rFonts w:ascii="宋体" w:hAnsi="宋体" w:cs="宋体" w:hint="eastAsia"/>
                <w:spacing w:val="-3"/>
                <w:sz w:val="21"/>
                <w:szCs w:val="21"/>
                <w:lang w:val="zh-CN" w:bidi="zh-CN"/>
              </w:rPr>
              <w:t>9</w:t>
            </w:r>
            <w:r>
              <w:rPr>
                <w:rFonts w:ascii="宋体" w:hAnsi="宋体" w:cs="宋体" w:hint="eastAsia"/>
                <w:spacing w:val="-3"/>
                <w:sz w:val="21"/>
                <w:szCs w:val="21"/>
                <w:lang w:val="zh-CN" w:bidi="zh-CN"/>
              </w:rPr>
              <w:t>分。</w:t>
            </w:r>
          </w:p>
          <w:p w14:paraId="0D254F7B"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需提供相关项目合同（或合作协议）复印件并加盖投标供应商公章，需体现签约单位及盖章内容、合同（或合作协议）签订时间、主要服务内容及其他主要条款，未提供证明文件或者证明文件不清晰不完整或不符合要求的不得分。同一合同甲方的多份合同仅按一份计算。</w:t>
            </w:r>
          </w:p>
        </w:tc>
        <w:tc>
          <w:tcPr>
            <w:tcW w:w="604" w:type="dxa"/>
            <w:vAlign w:val="center"/>
          </w:tcPr>
          <w:p w14:paraId="6B66C6B3"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18" w:name="_Toc227942481"/>
            <w:r>
              <w:rPr>
                <w:rFonts w:ascii="宋体" w:hAnsi="宋体" w:cs="宋体" w:hint="eastAsia"/>
                <w:spacing w:val="-6"/>
                <w:sz w:val="21"/>
                <w:szCs w:val="21"/>
                <w:lang w:bidi="zh-CN"/>
              </w:rPr>
              <w:t>9</w:t>
            </w:r>
            <w:r>
              <w:rPr>
                <w:rFonts w:ascii="宋体" w:hAnsi="宋体" w:cs="宋体" w:hint="eastAsia"/>
                <w:spacing w:val="-6"/>
                <w:sz w:val="21"/>
                <w:szCs w:val="21"/>
                <w:lang w:bidi="zh-CN"/>
              </w:rPr>
              <w:t>分</w:t>
            </w:r>
            <w:bookmarkEnd w:id="118"/>
          </w:p>
        </w:tc>
        <w:tc>
          <w:tcPr>
            <w:tcW w:w="850" w:type="dxa"/>
            <w:vAlign w:val="center"/>
          </w:tcPr>
          <w:p w14:paraId="60E1A785"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19" w:name="_Toc227942482"/>
            <w:r>
              <w:rPr>
                <w:rFonts w:ascii="宋体" w:hAnsi="宋体" w:cs="宋体" w:hint="eastAsia"/>
                <w:spacing w:val="-6"/>
                <w:sz w:val="21"/>
                <w:szCs w:val="21"/>
                <w:lang w:bidi="zh-CN"/>
              </w:rPr>
              <w:t>客观分</w:t>
            </w:r>
            <w:bookmarkEnd w:id="119"/>
          </w:p>
        </w:tc>
      </w:tr>
      <w:tr w:rsidR="00C413E6" w14:paraId="599F7C86" w14:textId="77777777">
        <w:trPr>
          <w:trHeight w:val="1148"/>
          <w:tblHeader/>
        </w:trPr>
        <w:tc>
          <w:tcPr>
            <w:tcW w:w="817" w:type="dxa"/>
            <w:vAlign w:val="center"/>
          </w:tcPr>
          <w:p w14:paraId="16A6D142" w14:textId="77777777" w:rsidR="00C413E6" w:rsidRDefault="001D182D">
            <w:pPr>
              <w:widowControl w:val="0"/>
              <w:spacing w:after="0" w:line="240" w:lineRule="auto"/>
              <w:jc w:val="center"/>
              <w:outlineLvl w:val="1"/>
              <w:rPr>
                <w:rFonts w:ascii="宋体" w:hAnsi="宋体" w:cs="宋体"/>
                <w:sz w:val="21"/>
                <w:szCs w:val="21"/>
                <w:lang w:bidi="zh-CN"/>
              </w:rPr>
            </w:pPr>
            <w:bookmarkStart w:id="120" w:name="_Toc227942483"/>
            <w:r>
              <w:rPr>
                <w:rFonts w:ascii="宋体" w:hAnsi="宋体" w:cs="宋体" w:hint="eastAsia"/>
                <w:sz w:val="21"/>
                <w:szCs w:val="21"/>
                <w:lang w:bidi="zh-CN"/>
              </w:rPr>
              <w:t>4</w:t>
            </w:r>
            <w:bookmarkEnd w:id="120"/>
          </w:p>
        </w:tc>
        <w:tc>
          <w:tcPr>
            <w:tcW w:w="954" w:type="dxa"/>
            <w:vAlign w:val="center"/>
          </w:tcPr>
          <w:p w14:paraId="18B68641" w14:textId="77777777" w:rsidR="00C413E6" w:rsidRDefault="001D182D">
            <w:pPr>
              <w:widowControl w:val="0"/>
              <w:spacing w:after="0" w:line="240" w:lineRule="auto"/>
              <w:jc w:val="center"/>
              <w:outlineLvl w:val="1"/>
              <w:rPr>
                <w:rFonts w:ascii="宋体" w:hAnsi="宋体" w:cs="宋体"/>
                <w:sz w:val="21"/>
                <w:szCs w:val="21"/>
                <w:lang w:bidi="zh-CN"/>
              </w:rPr>
            </w:pPr>
            <w:bookmarkStart w:id="121" w:name="_Toc227942484"/>
            <w:r>
              <w:rPr>
                <w:rFonts w:ascii="宋体" w:hAnsi="宋体" w:cs="宋体" w:hint="eastAsia"/>
                <w:sz w:val="21"/>
                <w:szCs w:val="21"/>
                <w:lang w:bidi="zh-CN"/>
              </w:rPr>
              <w:t>项目团队负责人</w:t>
            </w:r>
            <w:bookmarkEnd w:id="121"/>
          </w:p>
        </w:tc>
        <w:tc>
          <w:tcPr>
            <w:tcW w:w="6238" w:type="dxa"/>
            <w:vAlign w:val="center"/>
          </w:tcPr>
          <w:p w14:paraId="2D4924B6"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根据供应商拟投入本项目的项目负责人专业技术职称评分：</w:t>
            </w:r>
          </w:p>
          <w:p w14:paraId="6A121D53"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项目负责人具有副高级</w:t>
            </w:r>
            <w:bookmarkStart w:id="122" w:name="OLE_LINK9"/>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含</w:t>
            </w:r>
            <w:r>
              <w:rPr>
                <w:rFonts w:ascii="宋体" w:hAnsi="宋体" w:cs="宋体" w:hint="eastAsia"/>
                <w:spacing w:val="-3"/>
                <w:sz w:val="21"/>
                <w:szCs w:val="21"/>
                <w:lang w:val="zh-CN" w:bidi="zh-CN"/>
              </w:rPr>
              <w:t>)</w:t>
            </w:r>
            <w:bookmarkEnd w:id="122"/>
            <w:r>
              <w:rPr>
                <w:rFonts w:ascii="宋体" w:hAnsi="宋体" w:cs="宋体" w:hint="eastAsia"/>
                <w:spacing w:val="-3"/>
                <w:sz w:val="21"/>
                <w:szCs w:val="21"/>
                <w:lang w:bidi="zh-CN"/>
              </w:rPr>
              <w:t>以上</w:t>
            </w:r>
            <w:r>
              <w:rPr>
                <w:rFonts w:ascii="宋体" w:hAnsi="宋体" w:cs="宋体" w:hint="eastAsia"/>
                <w:spacing w:val="-3"/>
                <w:sz w:val="21"/>
                <w:szCs w:val="21"/>
                <w:lang w:val="zh-CN" w:bidi="zh-CN"/>
              </w:rPr>
              <w:t>专业技术职称，得</w:t>
            </w:r>
            <w:r>
              <w:rPr>
                <w:rFonts w:ascii="宋体" w:hAnsi="宋体" w:cs="宋体" w:hint="eastAsia"/>
                <w:spacing w:val="-3"/>
                <w:sz w:val="21"/>
                <w:szCs w:val="21"/>
                <w:lang w:bidi="zh-CN"/>
              </w:rPr>
              <w:t>5</w:t>
            </w:r>
            <w:r>
              <w:rPr>
                <w:rFonts w:ascii="宋体" w:hAnsi="宋体" w:cs="宋体" w:hint="eastAsia"/>
                <w:spacing w:val="-3"/>
                <w:sz w:val="21"/>
                <w:szCs w:val="21"/>
                <w:lang w:val="zh-CN" w:bidi="zh-CN"/>
              </w:rPr>
              <w:t>分；具有中级专业技术职称，得</w:t>
            </w:r>
            <w:r>
              <w:rPr>
                <w:rFonts w:ascii="宋体" w:hAnsi="宋体" w:cs="宋体" w:hint="eastAsia"/>
                <w:spacing w:val="-3"/>
                <w:sz w:val="21"/>
                <w:szCs w:val="21"/>
                <w:lang w:val="zh-CN" w:bidi="zh-CN"/>
              </w:rPr>
              <w:t>2</w:t>
            </w:r>
            <w:r>
              <w:rPr>
                <w:rFonts w:ascii="宋体" w:hAnsi="宋体" w:cs="宋体" w:hint="eastAsia"/>
                <w:spacing w:val="-3"/>
                <w:sz w:val="21"/>
                <w:szCs w:val="21"/>
                <w:lang w:val="zh-CN" w:bidi="zh-CN"/>
              </w:rPr>
              <w:t>分。</w:t>
            </w:r>
          </w:p>
          <w:p w14:paraId="53FBF6BB"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须同时提供：</w:t>
            </w:r>
          </w:p>
          <w:p w14:paraId="04354E43"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①人员名单</w:t>
            </w:r>
            <w:r>
              <w:rPr>
                <w:rFonts w:ascii="宋体" w:hAnsi="宋体" w:cs="宋体" w:hint="eastAsia"/>
                <w:spacing w:val="-3"/>
                <w:sz w:val="21"/>
                <w:szCs w:val="21"/>
                <w:lang w:val="zh-CN" w:bidi="zh-CN"/>
              </w:rPr>
              <w:t xml:space="preserve"> </w:t>
            </w:r>
            <w:r>
              <w:rPr>
                <w:rFonts w:ascii="宋体" w:hAnsi="宋体" w:cs="宋体" w:hint="eastAsia"/>
                <w:spacing w:val="-3"/>
                <w:sz w:val="21"/>
                <w:szCs w:val="21"/>
                <w:lang w:bidi="zh-CN"/>
              </w:rPr>
              <w:t>②</w:t>
            </w:r>
            <w:r>
              <w:rPr>
                <w:rFonts w:ascii="宋体" w:hAnsi="宋体" w:cs="宋体" w:hint="eastAsia"/>
                <w:spacing w:val="-3"/>
                <w:sz w:val="21"/>
                <w:szCs w:val="21"/>
                <w:lang w:val="zh-CN" w:bidi="zh-CN"/>
              </w:rPr>
              <w:t>职称证明材料复印件</w:t>
            </w:r>
            <w:r>
              <w:rPr>
                <w:rFonts w:ascii="宋体" w:hAnsi="宋体" w:cs="宋体" w:hint="eastAsia"/>
                <w:spacing w:val="-3"/>
                <w:sz w:val="21"/>
                <w:szCs w:val="21"/>
                <w:lang w:val="zh-CN" w:bidi="zh-CN"/>
              </w:rPr>
              <w:t xml:space="preserve"> </w:t>
            </w:r>
            <w:r>
              <w:rPr>
                <w:rFonts w:ascii="宋体" w:hAnsi="宋体" w:cs="宋体" w:hint="eastAsia"/>
                <w:spacing w:val="-3"/>
                <w:sz w:val="21"/>
                <w:szCs w:val="21"/>
                <w:lang w:bidi="zh-CN"/>
              </w:rPr>
              <w:t>③</w:t>
            </w:r>
            <w:r>
              <w:rPr>
                <w:rFonts w:ascii="宋体" w:hAnsi="宋体" w:cs="宋体" w:hint="eastAsia"/>
                <w:spacing w:val="-3"/>
                <w:sz w:val="21"/>
                <w:szCs w:val="21"/>
                <w:lang w:val="zh-CN" w:bidi="zh-CN"/>
              </w:rPr>
              <w:t>供应商为其缴纳社保的证明材料：如为供应商自有在职人员，需同时提供</w:t>
            </w:r>
            <w:r>
              <w:rPr>
                <w:rFonts w:ascii="宋体" w:hAnsi="宋体" w:cs="宋体" w:hint="eastAsia"/>
                <w:spacing w:val="-3"/>
                <w:sz w:val="21"/>
                <w:szCs w:val="21"/>
                <w:lang w:val="zh-CN" w:bidi="zh-CN"/>
              </w:rPr>
              <w:t>2026</w:t>
            </w:r>
            <w:r>
              <w:rPr>
                <w:rFonts w:ascii="宋体" w:hAnsi="宋体" w:cs="宋体" w:hint="eastAsia"/>
                <w:spacing w:val="-3"/>
                <w:sz w:val="21"/>
                <w:szCs w:val="21"/>
                <w:lang w:val="zh-CN" w:bidi="zh-CN"/>
              </w:rPr>
              <w:t>年</w:t>
            </w:r>
            <w:r>
              <w:rPr>
                <w:rFonts w:ascii="宋体" w:hAnsi="宋体" w:cs="宋体" w:hint="eastAsia"/>
                <w:spacing w:val="-3"/>
                <w:sz w:val="21"/>
                <w:szCs w:val="21"/>
                <w:lang w:val="zh-CN" w:bidi="zh-CN"/>
              </w:rPr>
              <w:t>01</w:t>
            </w:r>
            <w:r>
              <w:rPr>
                <w:rFonts w:ascii="宋体" w:hAnsi="宋体" w:cs="宋体" w:hint="eastAsia"/>
                <w:spacing w:val="-3"/>
                <w:sz w:val="21"/>
                <w:szCs w:val="21"/>
                <w:lang w:val="zh-CN" w:bidi="zh-CN"/>
              </w:rPr>
              <w:t>月至递交投标文件截止之日期间任意一月由投标人为其缴纳社保基金的证明材料；若为劳务派遣人员，需同时提供项目负责人个人的劳动合同、投标人与人事代理（劳务外包）公司签订的人事代理（劳务外包）合同、</w:t>
            </w:r>
            <w:r>
              <w:rPr>
                <w:rFonts w:ascii="宋体" w:hAnsi="宋体" w:cs="宋体" w:hint="eastAsia"/>
                <w:spacing w:val="-3"/>
                <w:sz w:val="21"/>
                <w:szCs w:val="21"/>
                <w:lang w:val="zh-CN" w:bidi="zh-CN"/>
              </w:rPr>
              <w:t>2026</w:t>
            </w:r>
            <w:r>
              <w:rPr>
                <w:rFonts w:ascii="宋体" w:hAnsi="宋体" w:cs="宋体" w:hint="eastAsia"/>
                <w:spacing w:val="-3"/>
                <w:sz w:val="21"/>
                <w:szCs w:val="21"/>
                <w:lang w:val="zh-CN" w:bidi="zh-CN"/>
              </w:rPr>
              <w:t>年</w:t>
            </w:r>
            <w:r>
              <w:rPr>
                <w:rFonts w:ascii="宋体" w:hAnsi="宋体" w:cs="宋体" w:hint="eastAsia"/>
                <w:spacing w:val="-3"/>
                <w:sz w:val="21"/>
                <w:szCs w:val="21"/>
                <w:lang w:val="zh-CN" w:bidi="zh-CN"/>
              </w:rPr>
              <w:t>01</w:t>
            </w:r>
            <w:r>
              <w:rPr>
                <w:rFonts w:ascii="宋体" w:hAnsi="宋体" w:cs="宋体" w:hint="eastAsia"/>
                <w:spacing w:val="-3"/>
                <w:sz w:val="21"/>
                <w:szCs w:val="21"/>
                <w:lang w:val="zh-CN" w:bidi="zh-CN"/>
              </w:rPr>
              <w:t>月至递交投标文件截止之日期间任意一月人事代理（劳务外包）公司为其缴纳社保证明材料。退休返聘人员不得分。</w:t>
            </w:r>
          </w:p>
          <w:p w14:paraId="0C080A27"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上述评分点证明资料不完整或不一致或不符合要求的不计分。</w:t>
            </w:r>
          </w:p>
        </w:tc>
        <w:tc>
          <w:tcPr>
            <w:tcW w:w="604" w:type="dxa"/>
            <w:vAlign w:val="center"/>
          </w:tcPr>
          <w:p w14:paraId="2B7A3B48"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23" w:name="_Toc227942485"/>
            <w:r>
              <w:rPr>
                <w:rFonts w:ascii="宋体" w:hAnsi="宋体" w:cs="宋体" w:hint="eastAsia"/>
                <w:spacing w:val="-6"/>
                <w:sz w:val="21"/>
                <w:szCs w:val="21"/>
                <w:lang w:bidi="zh-CN"/>
              </w:rPr>
              <w:t>5</w:t>
            </w:r>
            <w:r>
              <w:rPr>
                <w:rFonts w:ascii="宋体" w:hAnsi="宋体" w:cs="宋体" w:hint="eastAsia"/>
                <w:spacing w:val="-6"/>
                <w:sz w:val="21"/>
                <w:szCs w:val="21"/>
                <w:lang w:bidi="zh-CN"/>
              </w:rPr>
              <w:t>分</w:t>
            </w:r>
            <w:bookmarkEnd w:id="123"/>
          </w:p>
        </w:tc>
        <w:tc>
          <w:tcPr>
            <w:tcW w:w="850" w:type="dxa"/>
            <w:vAlign w:val="center"/>
          </w:tcPr>
          <w:p w14:paraId="0B410D14"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24" w:name="_Toc227942486"/>
            <w:r>
              <w:rPr>
                <w:rFonts w:ascii="宋体" w:hAnsi="宋体" w:cs="宋体" w:hint="eastAsia"/>
                <w:spacing w:val="-6"/>
                <w:sz w:val="21"/>
                <w:szCs w:val="21"/>
                <w:lang w:bidi="zh-CN"/>
              </w:rPr>
              <w:t>客观分分</w:t>
            </w:r>
            <w:bookmarkEnd w:id="124"/>
          </w:p>
        </w:tc>
      </w:tr>
      <w:tr w:rsidR="00C413E6" w14:paraId="3382A845" w14:textId="77777777">
        <w:trPr>
          <w:trHeight w:val="5772"/>
          <w:tblHeader/>
        </w:trPr>
        <w:tc>
          <w:tcPr>
            <w:tcW w:w="817" w:type="dxa"/>
            <w:vAlign w:val="center"/>
          </w:tcPr>
          <w:p w14:paraId="56790CBA" w14:textId="77777777" w:rsidR="00C413E6" w:rsidRDefault="001D182D">
            <w:pPr>
              <w:widowControl w:val="0"/>
              <w:spacing w:after="0" w:line="240" w:lineRule="auto"/>
              <w:jc w:val="center"/>
              <w:outlineLvl w:val="1"/>
              <w:rPr>
                <w:rFonts w:ascii="宋体" w:hAnsi="宋体" w:cs="宋体"/>
                <w:sz w:val="21"/>
                <w:szCs w:val="21"/>
                <w:lang w:bidi="zh-CN"/>
              </w:rPr>
            </w:pPr>
            <w:bookmarkStart w:id="125" w:name="_Toc227942487"/>
            <w:r>
              <w:rPr>
                <w:rFonts w:ascii="宋体" w:hAnsi="宋体" w:cs="宋体" w:hint="eastAsia"/>
                <w:sz w:val="21"/>
                <w:szCs w:val="21"/>
                <w:lang w:bidi="zh-CN"/>
              </w:rPr>
              <w:lastRenderedPageBreak/>
              <w:t>5</w:t>
            </w:r>
            <w:bookmarkEnd w:id="125"/>
          </w:p>
        </w:tc>
        <w:tc>
          <w:tcPr>
            <w:tcW w:w="954" w:type="dxa"/>
            <w:vAlign w:val="center"/>
          </w:tcPr>
          <w:p w14:paraId="7CEA128F" w14:textId="77777777" w:rsidR="00C413E6" w:rsidRDefault="001D182D">
            <w:pPr>
              <w:widowControl w:val="0"/>
              <w:spacing w:after="0" w:line="240" w:lineRule="auto"/>
              <w:jc w:val="center"/>
              <w:outlineLvl w:val="1"/>
              <w:rPr>
                <w:rFonts w:ascii="宋体" w:hAnsi="宋体" w:cs="宋体"/>
                <w:sz w:val="21"/>
                <w:szCs w:val="21"/>
                <w:lang w:bidi="zh-CN"/>
              </w:rPr>
            </w:pPr>
            <w:bookmarkStart w:id="126" w:name="_Toc227942488"/>
            <w:r>
              <w:rPr>
                <w:rFonts w:ascii="宋体" w:hAnsi="宋体" w:cs="宋体" w:hint="eastAsia"/>
                <w:sz w:val="21"/>
                <w:szCs w:val="21"/>
                <w:lang w:bidi="zh-CN"/>
              </w:rPr>
              <w:t>项目团队成员</w:t>
            </w:r>
            <w:bookmarkEnd w:id="126"/>
          </w:p>
        </w:tc>
        <w:tc>
          <w:tcPr>
            <w:tcW w:w="6238" w:type="dxa"/>
            <w:vAlign w:val="center"/>
          </w:tcPr>
          <w:p w14:paraId="3AD6F3BB"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供应商拟投入本项目的项目组成员（</w:t>
            </w:r>
            <w:r>
              <w:rPr>
                <w:rFonts w:ascii="宋体" w:hAnsi="宋体" w:cs="宋体" w:hint="eastAsia"/>
                <w:spacing w:val="-3"/>
                <w:sz w:val="21"/>
                <w:szCs w:val="21"/>
                <w:lang w:bidi="zh-CN"/>
              </w:rPr>
              <w:t>不</w:t>
            </w:r>
            <w:r>
              <w:rPr>
                <w:rFonts w:ascii="宋体" w:hAnsi="宋体" w:cs="宋体" w:hint="eastAsia"/>
                <w:spacing w:val="-3"/>
                <w:sz w:val="21"/>
                <w:szCs w:val="21"/>
                <w:lang w:val="zh-CN" w:bidi="zh-CN"/>
              </w:rPr>
              <w:t>含项目负责人）</w:t>
            </w:r>
          </w:p>
          <w:p w14:paraId="63512978"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1</w:t>
            </w:r>
            <w:r>
              <w:rPr>
                <w:rFonts w:ascii="宋体" w:hAnsi="宋体" w:cs="宋体" w:hint="eastAsia"/>
                <w:spacing w:val="-3"/>
                <w:sz w:val="21"/>
                <w:szCs w:val="21"/>
                <w:lang w:val="zh-CN" w:bidi="zh-CN"/>
              </w:rPr>
              <w:t>）具有中级（含）以上专业技术职称的检验人员或具有</w:t>
            </w:r>
            <w:r>
              <w:rPr>
                <w:rFonts w:ascii="宋体" w:hAnsi="宋体" w:cs="宋体" w:hint="eastAsia"/>
                <w:spacing w:val="-3"/>
                <w:sz w:val="21"/>
                <w:szCs w:val="21"/>
                <w:lang w:val="zh-CN" w:bidi="zh-CN"/>
              </w:rPr>
              <w:t>8</w:t>
            </w:r>
            <w:r>
              <w:rPr>
                <w:rFonts w:ascii="宋体" w:hAnsi="宋体" w:cs="宋体" w:hint="eastAsia"/>
                <w:spacing w:val="-3"/>
                <w:sz w:val="21"/>
                <w:szCs w:val="21"/>
                <w:lang w:val="zh-CN" w:bidi="zh-CN"/>
              </w:rPr>
              <w:t>年以上所投包产品检验工作经历的人员数量≥</w:t>
            </w:r>
            <w:r>
              <w:rPr>
                <w:rFonts w:ascii="宋体" w:hAnsi="宋体" w:cs="宋体" w:hint="eastAsia"/>
                <w:spacing w:val="-3"/>
                <w:sz w:val="21"/>
                <w:szCs w:val="21"/>
                <w:lang w:val="zh-CN" w:bidi="zh-CN"/>
              </w:rPr>
              <w:t>8</w:t>
            </w:r>
            <w:r>
              <w:rPr>
                <w:rFonts w:ascii="宋体" w:hAnsi="宋体" w:cs="宋体" w:hint="eastAsia"/>
                <w:spacing w:val="-3"/>
                <w:sz w:val="21"/>
                <w:szCs w:val="21"/>
                <w:lang w:val="zh-CN" w:bidi="zh-CN"/>
              </w:rPr>
              <w:t>人，同时抽样人员数量≥</w:t>
            </w:r>
            <w:r>
              <w:rPr>
                <w:rFonts w:ascii="宋体" w:hAnsi="宋体" w:cs="宋体" w:hint="eastAsia"/>
                <w:spacing w:val="-3"/>
                <w:sz w:val="21"/>
                <w:szCs w:val="21"/>
                <w:lang w:val="zh-CN" w:bidi="zh-CN"/>
              </w:rPr>
              <w:t>10</w:t>
            </w:r>
            <w:r>
              <w:rPr>
                <w:rFonts w:ascii="宋体" w:hAnsi="宋体" w:cs="宋体" w:hint="eastAsia"/>
                <w:spacing w:val="-3"/>
                <w:sz w:val="21"/>
                <w:szCs w:val="21"/>
                <w:lang w:val="zh-CN" w:bidi="zh-CN"/>
              </w:rPr>
              <w:t>人，同时满足上述两点得</w:t>
            </w:r>
            <w:r>
              <w:rPr>
                <w:rFonts w:ascii="宋体" w:hAnsi="宋体" w:cs="宋体" w:hint="eastAsia"/>
                <w:spacing w:val="-3"/>
                <w:sz w:val="21"/>
                <w:szCs w:val="21"/>
                <w:lang w:bidi="zh-CN"/>
              </w:rPr>
              <w:t>7</w:t>
            </w:r>
            <w:r>
              <w:rPr>
                <w:rFonts w:ascii="宋体" w:hAnsi="宋体" w:cs="宋体" w:hint="eastAsia"/>
                <w:spacing w:val="-3"/>
                <w:sz w:val="21"/>
                <w:szCs w:val="21"/>
                <w:lang w:val="zh-CN" w:bidi="zh-CN"/>
              </w:rPr>
              <w:t>分。</w:t>
            </w:r>
          </w:p>
          <w:p w14:paraId="3BB0C6F2"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2</w:t>
            </w:r>
            <w:r>
              <w:rPr>
                <w:rFonts w:ascii="宋体" w:hAnsi="宋体" w:cs="宋体" w:hint="eastAsia"/>
                <w:spacing w:val="-3"/>
                <w:sz w:val="21"/>
                <w:szCs w:val="21"/>
                <w:lang w:val="zh-CN" w:bidi="zh-CN"/>
              </w:rPr>
              <w:t>）具有中级（含）以上专业技术职称的检验人员或具有</w:t>
            </w:r>
            <w:r>
              <w:rPr>
                <w:rFonts w:ascii="宋体" w:hAnsi="宋体" w:cs="宋体" w:hint="eastAsia"/>
                <w:spacing w:val="-3"/>
                <w:sz w:val="21"/>
                <w:szCs w:val="21"/>
                <w:lang w:val="zh-CN" w:bidi="zh-CN"/>
              </w:rPr>
              <w:t>8</w:t>
            </w:r>
            <w:r>
              <w:rPr>
                <w:rFonts w:ascii="宋体" w:hAnsi="宋体" w:cs="宋体" w:hint="eastAsia"/>
                <w:spacing w:val="-3"/>
                <w:sz w:val="21"/>
                <w:szCs w:val="21"/>
                <w:lang w:val="zh-CN" w:bidi="zh-CN"/>
              </w:rPr>
              <w:t>年以上所投包产品检验工作经历的人员数量介于</w:t>
            </w:r>
            <w:r>
              <w:rPr>
                <w:rFonts w:ascii="宋体" w:hAnsi="宋体" w:cs="宋体" w:hint="eastAsia"/>
                <w:spacing w:val="-3"/>
                <w:sz w:val="21"/>
                <w:szCs w:val="21"/>
                <w:lang w:val="zh-CN" w:bidi="zh-CN"/>
              </w:rPr>
              <w:t>5</w:t>
            </w:r>
            <w:r>
              <w:rPr>
                <w:rFonts w:ascii="宋体" w:hAnsi="宋体" w:cs="宋体" w:hint="eastAsia"/>
                <w:spacing w:val="-3"/>
                <w:sz w:val="21"/>
                <w:szCs w:val="21"/>
                <w:lang w:val="zh-CN" w:bidi="zh-CN"/>
              </w:rPr>
              <w:t>（含）人</w:t>
            </w:r>
            <w:r>
              <w:rPr>
                <w:rFonts w:ascii="宋体" w:hAnsi="宋体" w:cs="宋体" w:hint="eastAsia"/>
                <w:spacing w:val="-3"/>
                <w:sz w:val="21"/>
                <w:szCs w:val="21"/>
                <w:lang w:val="zh-CN" w:bidi="zh-CN"/>
              </w:rPr>
              <w:t>-7</w:t>
            </w:r>
            <w:r>
              <w:rPr>
                <w:rFonts w:ascii="宋体" w:hAnsi="宋体" w:cs="宋体" w:hint="eastAsia"/>
                <w:spacing w:val="-3"/>
                <w:sz w:val="21"/>
                <w:szCs w:val="21"/>
                <w:lang w:val="zh-CN" w:bidi="zh-CN"/>
              </w:rPr>
              <w:t>（含）人之间的，同时抽样人员数量在</w:t>
            </w:r>
            <w:r>
              <w:rPr>
                <w:rFonts w:ascii="宋体" w:hAnsi="宋体" w:cs="宋体" w:hint="eastAsia"/>
                <w:spacing w:val="-3"/>
                <w:sz w:val="21"/>
                <w:szCs w:val="21"/>
                <w:lang w:val="zh-CN" w:bidi="zh-CN"/>
              </w:rPr>
              <w:t>7</w:t>
            </w:r>
            <w:r>
              <w:rPr>
                <w:rFonts w:ascii="宋体" w:hAnsi="宋体" w:cs="宋体" w:hint="eastAsia"/>
                <w:spacing w:val="-3"/>
                <w:sz w:val="21"/>
                <w:szCs w:val="21"/>
                <w:lang w:val="zh-CN" w:bidi="zh-CN"/>
              </w:rPr>
              <w:t>（含）人</w:t>
            </w:r>
            <w:r>
              <w:rPr>
                <w:rFonts w:ascii="宋体" w:hAnsi="宋体" w:cs="宋体" w:hint="eastAsia"/>
                <w:spacing w:val="-3"/>
                <w:sz w:val="21"/>
                <w:szCs w:val="21"/>
                <w:lang w:val="zh-CN" w:bidi="zh-CN"/>
              </w:rPr>
              <w:t>-9</w:t>
            </w:r>
            <w:r>
              <w:rPr>
                <w:rFonts w:ascii="宋体" w:hAnsi="宋体" w:cs="宋体" w:hint="eastAsia"/>
                <w:spacing w:val="-3"/>
                <w:sz w:val="21"/>
                <w:szCs w:val="21"/>
                <w:lang w:val="zh-CN" w:bidi="zh-CN"/>
              </w:rPr>
              <w:t>（含）人之间的，同时满足上述两点得</w:t>
            </w:r>
            <w:r>
              <w:rPr>
                <w:rFonts w:ascii="宋体" w:hAnsi="宋体" w:cs="宋体" w:hint="eastAsia"/>
                <w:spacing w:val="-3"/>
                <w:sz w:val="21"/>
                <w:szCs w:val="21"/>
                <w:lang w:bidi="zh-CN"/>
              </w:rPr>
              <w:t>4</w:t>
            </w:r>
            <w:r>
              <w:rPr>
                <w:rFonts w:ascii="宋体" w:hAnsi="宋体" w:cs="宋体" w:hint="eastAsia"/>
                <w:spacing w:val="-3"/>
                <w:sz w:val="21"/>
                <w:szCs w:val="21"/>
                <w:lang w:val="zh-CN" w:bidi="zh-CN"/>
              </w:rPr>
              <w:t>分。</w:t>
            </w:r>
          </w:p>
          <w:p w14:paraId="07CD1067"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3</w:t>
            </w:r>
            <w:r>
              <w:rPr>
                <w:rFonts w:ascii="宋体" w:hAnsi="宋体" w:cs="宋体" w:hint="eastAsia"/>
                <w:spacing w:val="-3"/>
                <w:sz w:val="21"/>
                <w:szCs w:val="21"/>
                <w:lang w:val="zh-CN" w:bidi="zh-CN"/>
              </w:rPr>
              <w:t>）其他</w:t>
            </w:r>
            <w:r>
              <w:rPr>
                <w:rFonts w:ascii="宋体" w:hAnsi="宋体" w:cs="宋体" w:hint="eastAsia"/>
                <w:spacing w:val="-3"/>
                <w:sz w:val="21"/>
                <w:szCs w:val="21"/>
                <w:lang w:bidi="zh-CN"/>
              </w:rPr>
              <w:t>或未提供或不符合要求不得分</w:t>
            </w:r>
            <w:r>
              <w:rPr>
                <w:rFonts w:ascii="宋体" w:hAnsi="宋体" w:cs="宋体" w:hint="eastAsia"/>
                <w:spacing w:val="-3"/>
                <w:sz w:val="21"/>
                <w:szCs w:val="21"/>
                <w:lang w:val="zh-CN" w:bidi="zh-CN"/>
              </w:rPr>
              <w:t>。</w:t>
            </w:r>
          </w:p>
          <w:p w14:paraId="60FAF4C4" w14:textId="77777777" w:rsidR="00C413E6" w:rsidRDefault="00C413E6">
            <w:pPr>
              <w:widowControl w:val="0"/>
              <w:spacing w:after="0" w:line="240" w:lineRule="auto"/>
              <w:jc w:val="both"/>
              <w:rPr>
                <w:rFonts w:ascii="宋体" w:hAnsi="宋体" w:cs="宋体"/>
                <w:spacing w:val="-3"/>
                <w:sz w:val="21"/>
                <w:szCs w:val="21"/>
                <w:lang w:val="zh-CN" w:bidi="zh-CN"/>
              </w:rPr>
            </w:pPr>
          </w:p>
          <w:p w14:paraId="168CE9A2"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须同时提供：</w:t>
            </w:r>
          </w:p>
          <w:p w14:paraId="36EBAAF1"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①人员清单</w:t>
            </w:r>
            <w:r>
              <w:rPr>
                <w:rFonts w:ascii="宋体" w:hAnsi="宋体" w:cs="宋体" w:hint="eastAsia"/>
                <w:spacing w:val="-3"/>
                <w:sz w:val="21"/>
                <w:szCs w:val="21"/>
                <w:lang w:val="zh-CN" w:bidi="zh-CN"/>
              </w:rPr>
              <w:t xml:space="preserve"> </w:t>
            </w:r>
            <w:r>
              <w:rPr>
                <w:rFonts w:ascii="宋体" w:hAnsi="宋体" w:cs="宋体" w:hint="eastAsia"/>
                <w:spacing w:val="-3"/>
                <w:sz w:val="21"/>
                <w:szCs w:val="21"/>
                <w:lang w:val="zh-CN" w:bidi="zh-CN"/>
              </w:rPr>
              <w:t>②职称或工作经验证明材料</w:t>
            </w:r>
            <w:r>
              <w:rPr>
                <w:rFonts w:ascii="宋体" w:hAnsi="宋体" w:cs="宋体" w:hint="eastAsia"/>
                <w:spacing w:val="-3"/>
                <w:sz w:val="21"/>
                <w:szCs w:val="21"/>
                <w:lang w:val="zh-CN" w:bidi="zh-CN"/>
              </w:rPr>
              <w:t xml:space="preserve"> </w:t>
            </w:r>
            <w:r>
              <w:rPr>
                <w:rFonts w:ascii="宋体" w:hAnsi="宋体" w:cs="宋体" w:hint="eastAsia"/>
                <w:spacing w:val="-3"/>
                <w:sz w:val="21"/>
                <w:szCs w:val="21"/>
                <w:lang w:val="zh-CN" w:bidi="zh-CN"/>
              </w:rPr>
              <w:t>③供应商为其缴纳社保的证明材料，所有参与评分的人员：如为供应商自有在职人员，均需同时提供一一对应的</w:t>
            </w:r>
            <w:r>
              <w:rPr>
                <w:rFonts w:ascii="宋体" w:hAnsi="宋体" w:cs="宋体" w:hint="eastAsia"/>
                <w:spacing w:val="-3"/>
                <w:sz w:val="21"/>
                <w:szCs w:val="21"/>
                <w:lang w:val="zh-CN" w:bidi="zh-CN"/>
              </w:rPr>
              <w:t>2026</w:t>
            </w:r>
            <w:r>
              <w:rPr>
                <w:rFonts w:ascii="宋体" w:hAnsi="宋体" w:cs="宋体" w:hint="eastAsia"/>
                <w:spacing w:val="-3"/>
                <w:sz w:val="21"/>
                <w:szCs w:val="21"/>
                <w:lang w:val="zh-CN" w:bidi="zh-CN"/>
              </w:rPr>
              <w:t>年</w:t>
            </w:r>
            <w:r>
              <w:rPr>
                <w:rFonts w:ascii="宋体" w:hAnsi="宋体" w:cs="宋体" w:hint="eastAsia"/>
                <w:spacing w:val="-3"/>
                <w:sz w:val="21"/>
                <w:szCs w:val="21"/>
                <w:lang w:val="zh-CN" w:bidi="zh-CN"/>
              </w:rPr>
              <w:t>01</w:t>
            </w:r>
            <w:r>
              <w:rPr>
                <w:rFonts w:ascii="宋体" w:hAnsi="宋体" w:cs="宋体" w:hint="eastAsia"/>
                <w:spacing w:val="-3"/>
                <w:sz w:val="21"/>
                <w:szCs w:val="21"/>
                <w:lang w:val="zh-CN" w:bidi="zh-CN"/>
              </w:rPr>
              <w:t>月至递交投标文件截止之日期间任意一月由投标人为其缴纳社保基金的证明材料；若为劳务派遣人员，均需同时提供一一对应的团队成员个人的劳动合同、投标人与人事代理（劳务外包）公司签订的人事代理（劳务外包）合同、</w:t>
            </w:r>
            <w:r>
              <w:rPr>
                <w:rFonts w:ascii="宋体" w:hAnsi="宋体" w:cs="宋体" w:hint="eastAsia"/>
                <w:spacing w:val="-3"/>
                <w:sz w:val="21"/>
                <w:szCs w:val="21"/>
                <w:lang w:val="zh-CN" w:bidi="zh-CN"/>
              </w:rPr>
              <w:t>2026</w:t>
            </w:r>
            <w:r>
              <w:rPr>
                <w:rFonts w:ascii="宋体" w:hAnsi="宋体" w:cs="宋体" w:hint="eastAsia"/>
                <w:spacing w:val="-3"/>
                <w:sz w:val="21"/>
                <w:szCs w:val="21"/>
                <w:lang w:val="zh-CN" w:bidi="zh-CN"/>
              </w:rPr>
              <w:t>年</w:t>
            </w:r>
            <w:r>
              <w:rPr>
                <w:rFonts w:ascii="宋体" w:hAnsi="宋体" w:cs="宋体" w:hint="eastAsia"/>
                <w:spacing w:val="-3"/>
                <w:sz w:val="21"/>
                <w:szCs w:val="21"/>
                <w:lang w:val="zh-CN" w:bidi="zh-CN"/>
              </w:rPr>
              <w:t>01</w:t>
            </w:r>
            <w:r>
              <w:rPr>
                <w:rFonts w:ascii="宋体" w:hAnsi="宋体" w:cs="宋体" w:hint="eastAsia"/>
                <w:spacing w:val="-3"/>
                <w:sz w:val="21"/>
                <w:szCs w:val="21"/>
                <w:lang w:val="zh-CN" w:bidi="zh-CN"/>
              </w:rPr>
              <w:t>月至递交投标文件截止之日期间任意一月人事代理（劳务外包）公司为团队成员缴纳社保证明材料。退休返聘人员不得分。</w:t>
            </w:r>
          </w:p>
          <w:p w14:paraId="0A09B725" w14:textId="77777777" w:rsidR="00C413E6" w:rsidRDefault="001D182D">
            <w:pPr>
              <w:widowControl w:val="0"/>
              <w:spacing w:after="0" w:line="240" w:lineRule="auto"/>
              <w:jc w:val="both"/>
            </w:pPr>
            <w:r>
              <w:rPr>
                <w:rFonts w:ascii="宋体" w:hAnsi="宋体" w:cs="宋体" w:hint="eastAsia"/>
                <w:spacing w:val="-3"/>
                <w:sz w:val="21"/>
                <w:szCs w:val="21"/>
                <w:lang w:val="zh-CN" w:bidi="zh-CN"/>
              </w:rPr>
              <w:t>上述评分点证明资料不完整或不一致或不符合要求的不计分。</w:t>
            </w:r>
          </w:p>
          <w:p w14:paraId="31C3C6E2" w14:textId="77777777" w:rsidR="00C413E6" w:rsidRDefault="001D182D">
            <w:pPr>
              <w:widowControl w:val="0"/>
              <w:spacing w:after="0" w:line="240" w:lineRule="auto"/>
              <w:jc w:val="both"/>
              <w:rPr>
                <w:rFonts w:ascii="宋体" w:hAnsi="宋体" w:cs="宋体"/>
                <w:spacing w:val="-3"/>
                <w:sz w:val="21"/>
                <w:szCs w:val="21"/>
                <w:lang w:val="zh-CN" w:bidi="zh-CN"/>
              </w:rPr>
            </w:pPr>
            <w:r>
              <w:rPr>
                <w:rFonts w:hint="eastAsia"/>
                <w:lang w:val="zh-CN"/>
              </w:rPr>
              <w:t>此评分点中抽样人员与检验人员不得重复，如有重复在符合人员要求的前提下优先按检验人员计算，不重复计算。</w:t>
            </w:r>
          </w:p>
        </w:tc>
        <w:tc>
          <w:tcPr>
            <w:tcW w:w="604" w:type="dxa"/>
            <w:vAlign w:val="center"/>
          </w:tcPr>
          <w:p w14:paraId="3EB187AC"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27" w:name="_Toc227942489"/>
            <w:r>
              <w:rPr>
                <w:rFonts w:ascii="宋体" w:hAnsi="宋体" w:cs="宋体" w:hint="eastAsia"/>
                <w:spacing w:val="-6"/>
                <w:sz w:val="21"/>
                <w:szCs w:val="21"/>
                <w:lang w:bidi="zh-CN"/>
              </w:rPr>
              <w:t>7</w:t>
            </w:r>
            <w:r>
              <w:rPr>
                <w:rFonts w:ascii="宋体" w:hAnsi="宋体" w:cs="宋体" w:hint="eastAsia"/>
                <w:spacing w:val="-6"/>
                <w:sz w:val="21"/>
                <w:szCs w:val="21"/>
                <w:lang w:bidi="zh-CN"/>
              </w:rPr>
              <w:t>分</w:t>
            </w:r>
            <w:bookmarkEnd w:id="127"/>
          </w:p>
        </w:tc>
        <w:tc>
          <w:tcPr>
            <w:tcW w:w="850" w:type="dxa"/>
            <w:vAlign w:val="center"/>
          </w:tcPr>
          <w:p w14:paraId="3BAE9479"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28" w:name="_Toc227942490"/>
            <w:r>
              <w:rPr>
                <w:rFonts w:ascii="宋体" w:hAnsi="宋体" w:cs="宋体" w:hint="eastAsia"/>
                <w:spacing w:val="-6"/>
                <w:sz w:val="21"/>
                <w:szCs w:val="21"/>
                <w:lang w:bidi="zh-CN"/>
              </w:rPr>
              <w:t>客观分</w:t>
            </w:r>
            <w:bookmarkEnd w:id="128"/>
          </w:p>
        </w:tc>
      </w:tr>
      <w:tr w:rsidR="00C413E6" w14:paraId="18E15D84" w14:textId="77777777">
        <w:trPr>
          <w:trHeight w:val="1148"/>
          <w:tblHeader/>
        </w:trPr>
        <w:tc>
          <w:tcPr>
            <w:tcW w:w="817" w:type="dxa"/>
            <w:vAlign w:val="center"/>
          </w:tcPr>
          <w:p w14:paraId="367E2F64" w14:textId="77777777" w:rsidR="00C413E6" w:rsidRDefault="001D182D">
            <w:pPr>
              <w:widowControl w:val="0"/>
              <w:spacing w:after="0" w:line="240" w:lineRule="auto"/>
              <w:jc w:val="center"/>
              <w:outlineLvl w:val="1"/>
              <w:rPr>
                <w:rFonts w:ascii="宋体" w:hAnsi="宋体" w:cs="宋体"/>
                <w:sz w:val="21"/>
                <w:szCs w:val="21"/>
                <w:lang w:bidi="zh-CN"/>
              </w:rPr>
            </w:pPr>
            <w:bookmarkStart w:id="129" w:name="_Toc227942491"/>
            <w:r>
              <w:rPr>
                <w:rFonts w:ascii="宋体" w:hAnsi="宋体" w:cs="宋体" w:hint="eastAsia"/>
                <w:sz w:val="21"/>
                <w:szCs w:val="21"/>
                <w:lang w:bidi="zh-CN"/>
              </w:rPr>
              <w:t>6</w:t>
            </w:r>
            <w:bookmarkEnd w:id="129"/>
          </w:p>
        </w:tc>
        <w:tc>
          <w:tcPr>
            <w:tcW w:w="954" w:type="dxa"/>
            <w:vAlign w:val="center"/>
          </w:tcPr>
          <w:p w14:paraId="21ECDE61" w14:textId="77777777" w:rsidR="00C413E6" w:rsidRDefault="001D182D">
            <w:pPr>
              <w:widowControl w:val="0"/>
              <w:spacing w:after="0" w:line="240" w:lineRule="auto"/>
              <w:jc w:val="center"/>
              <w:outlineLvl w:val="1"/>
              <w:rPr>
                <w:rFonts w:ascii="宋体" w:hAnsi="宋体" w:cs="宋体"/>
                <w:sz w:val="21"/>
                <w:szCs w:val="21"/>
                <w:lang w:bidi="zh-CN"/>
              </w:rPr>
            </w:pPr>
            <w:bookmarkStart w:id="130" w:name="_Toc227942492"/>
            <w:r>
              <w:rPr>
                <w:rFonts w:ascii="宋体" w:hAnsi="宋体" w:cs="宋体" w:hint="eastAsia"/>
                <w:sz w:val="21"/>
                <w:szCs w:val="21"/>
                <w:lang w:bidi="zh-CN"/>
              </w:rPr>
              <w:t>快速响应服务时效</w:t>
            </w:r>
            <w:bookmarkEnd w:id="130"/>
          </w:p>
        </w:tc>
        <w:tc>
          <w:tcPr>
            <w:tcW w:w="6238" w:type="dxa"/>
            <w:vAlign w:val="center"/>
          </w:tcPr>
          <w:p w14:paraId="171BFAEB"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根据供应商在出现突发状况时到达</w:t>
            </w:r>
            <w:r>
              <w:rPr>
                <w:rFonts w:ascii="宋体" w:hAnsi="宋体" w:cs="宋体" w:hint="eastAsia"/>
                <w:spacing w:val="-3"/>
                <w:sz w:val="21"/>
                <w:szCs w:val="21"/>
                <w:lang w:bidi="zh-CN"/>
              </w:rPr>
              <w:t>各采购包的</w:t>
            </w:r>
            <w:r>
              <w:rPr>
                <w:rFonts w:ascii="宋体" w:hAnsi="宋体" w:cs="宋体" w:hint="eastAsia"/>
                <w:spacing w:val="-3"/>
                <w:sz w:val="21"/>
                <w:szCs w:val="21"/>
                <w:lang w:val="zh-CN" w:bidi="zh-CN"/>
              </w:rPr>
              <w:t>专业市场所在地开展工作所需要的快速响应时间进行评分。</w:t>
            </w:r>
          </w:p>
          <w:p w14:paraId="2775CE62"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bidi="zh-CN"/>
              </w:rPr>
              <w:t>1</w:t>
            </w:r>
            <w:r>
              <w:rPr>
                <w:rFonts w:ascii="宋体" w:hAnsi="宋体" w:cs="宋体" w:hint="eastAsia"/>
                <w:spacing w:val="-3"/>
                <w:sz w:val="21"/>
                <w:szCs w:val="21"/>
                <w:lang w:val="zh-CN" w:bidi="zh-CN"/>
              </w:rPr>
              <w:t>）</w:t>
            </w:r>
            <w:r>
              <w:rPr>
                <w:rFonts w:ascii="宋体" w:hAnsi="宋体" w:cs="宋体" w:hint="eastAsia"/>
                <w:spacing w:val="-3"/>
                <w:sz w:val="21"/>
                <w:szCs w:val="21"/>
                <w:lang w:bidi="zh-CN"/>
              </w:rPr>
              <w:t>4</w:t>
            </w:r>
            <w:r>
              <w:rPr>
                <w:rFonts w:ascii="宋体" w:hAnsi="宋体" w:cs="宋体" w:hint="eastAsia"/>
                <w:spacing w:val="-3"/>
                <w:sz w:val="21"/>
                <w:szCs w:val="21"/>
                <w:lang w:val="zh-CN" w:bidi="zh-CN"/>
              </w:rPr>
              <w:t>小时内及时响应并到达所投采购包的专业市场所在地开展工作的，得</w:t>
            </w:r>
            <w:r>
              <w:rPr>
                <w:rFonts w:ascii="宋体" w:hAnsi="宋体" w:cs="宋体" w:hint="eastAsia"/>
                <w:spacing w:val="-3"/>
                <w:sz w:val="21"/>
                <w:szCs w:val="21"/>
                <w:lang w:bidi="zh-CN"/>
              </w:rPr>
              <w:t>4</w:t>
            </w:r>
            <w:r>
              <w:rPr>
                <w:rFonts w:ascii="宋体" w:hAnsi="宋体" w:cs="宋体" w:hint="eastAsia"/>
                <w:spacing w:val="-3"/>
                <w:sz w:val="21"/>
                <w:szCs w:val="21"/>
                <w:lang w:val="zh-CN" w:bidi="zh-CN"/>
              </w:rPr>
              <w:t>分；</w:t>
            </w:r>
          </w:p>
          <w:p w14:paraId="6D7B443D"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bidi="zh-CN"/>
              </w:rPr>
              <w:t>2</w:t>
            </w:r>
            <w:r>
              <w:rPr>
                <w:rFonts w:ascii="宋体" w:hAnsi="宋体" w:cs="宋体" w:hint="eastAsia"/>
                <w:spacing w:val="-3"/>
                <w:sz w:val="21"/>
                <w:szCs w:val="21"/>
                <w:lang w:val="zh-CN" w:bidi="zh-CN"/>
              </w:rPr>
              <w:t>）</w:t>
            </w:r>
            <w:r>
              <w:rPr>
                <w:rFonts w:ascii="宋体" w:hAnsi="宋体" w:cs="宋体" w:hint="eastAsia"/>
                <w:spacing w:val="-3"/>
                <w:sz w:val="21"/>
                <w:szCs w:val="21"/>
                <w:lang w:bidi="zh-CN"/>
              </w:rPr>
              <w:t>6</w:t>
            </w:r>
            <w:r>
              <w:rPr>
                <w:rFonts w:ascii="宋体" w:hAnsi="宋体" w:cs="宋体" w:hint="eastAsia"/>
                <w:spacing w:val="-3"/>
                <w:sz w:val="21"/>
                <w:szCs w:val="21"/>
                <w:lang w:val="zh-CN" w:bidi="zh-CN"/>
              </w:rPr>
              <w:t>小时内及时响应并到达所投采购包的专业市场所在地开展工作的，得</w:t>
            </w:r>
            <w:r>
              <w:rPr>
                <w:rFonts w:ascii="宋体" w:hAnsi="宋体" w:cs="宋体" w:hint="eastAsia"/>
                <w:spacing w:val="-3"/>
                <w:sz w:val="21"/>
                <w:szCs w:val="21"/>
                <w:lang w:val="zh-CN" w:bidi="zh-CN"/>
              </w:rPr>
              <w:t>2</w:t>
            </w:r>
            <w:r>
              <w:rPr>
                <w:rFonts w:ascii="宋体" w:hAnsi="宋体" w:cs="宋体" w:hint="eastAsia"/>
                <w:spacing w:val="-3"/>
                <w:sz w:val="21"/>
                <w:szCs w:val="21"/>
                <w:lang w:val="zh-CN" w:bidi="zh-CN"/>
              </w:rPr>
              <w:t>分；</w:t>
            </w:r>
          </w:p>
          <w:p w14:paraId="2CF5D2AB"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bidi="zh-CN"/>
              </w:rPr>
              <w:t>3</w:t>
            </w:r>
            <w:r>
              <w:rPr>
                <w:rFonts w:ascii="宋体" w:hAnsi="宋体" w:cs="宋体" w:hint="eastAsia"/>
                <w:spacing w:val="-3"/>
                <w:sz w:val="21"/>
                <w:szCs w:val="21"/>
                <w:lang w:val="zh-CN" w:bidi="zh-CN"/>
              </w:rPr>
              <w:t>）</w:t>
            </w:r>
            <w:r>
              <w:rPr>
                <w:rFonts w:ascii="宋体" w:hAnsi="宋体" w:cs="宋体" w:hint="eastAsia"/>
                <w:spacing w:val="-3"/>
                <w:sz w:val="21"/>
                <w:szCs w:val="21"/>
                <w:lang w:bidi="zh-CN"/>
              </w:rPr>
              <w:t>8</w:t>
            </w:r>
            <w:r>
              <w:rPr>
                <w:rFonts w:ascii="宋体" w:hAnsi="宋体" w:cs="宋体" w:hint="eastAsia"/>
                <w:spacing w:val="-3"/>
                <w:sz w:val="21"/>
                <w:szCs w:val="21"/>
                <w:lang w:val="zh-CN" w:bidi="zh-CN"/>
              </w:rPr>
              <w:t>小时内及时响应并到达所投采购包的专业市场所在地开展工作的，得</w:t>
            </w:r>
            <w:r>
              <w:rPr>
                <w:rFonts w:ascii="宋体" w:hAnsi="宋体" w:cs="宋体" w:hint="eastAsia"/>
                <w:spacing w:val="-3"/>
                <w:sz w:val="21"/>
                <w:szCs w:val="21"/>
                <w:lang w:val="zh-CN" w:bidi="zh-CN"/>
              </w:rPr>
              <w:t>1</w:t>
            </w:r>
            <w:r>
              <w:rPr>
                <w:rFonts w:ascii="宋体" w:hAnsi="宋体" w:cs="宋体" w:hint="eastAsia"/>
                <w:spacing w:val="-3"/>
                <w:sz w:val="21"/>
                <w:szCs w:val="21"/>
                <w:lang w:val="zh-CN" w:bidi="zh-CN"/>
              </w:rPr>
              <w:t>分；</w:t>
            </w:r>
          </w:p>
          <w:p w14:paraId="6D9FC35C" w14:textId="77777777" w:rsidR="00C413E6" w:rsidRDefault="001D182D">
            <w:pPr>
              <w:widowControl w:val="0"/>
              <w:spacing w:after="0" w:line="240" w:lineRule="auto"/>
              <w:ind w:firstLine="204"/>
              <w:jc w:val="both"/>
              <w:rPr>
                <w:rFonts w:ascii="宋体" w:hAnsi="宋体" w:cs="宋体"/>
                <w:spacing w:val="-3"/>
                <w:sz w:val="21"/>
                <w:szCs w:val="21"/>
                <w:lang w:val="zh-CN" w:bidi="zh-CN"/>
              </w:rPr>
            </w:pPr>
            <w:r>
              <w:rPr>
                <w:rFonts w:ascii="宋体" w:hAnsi="宋体" w:cs="宋体" w:hint="eastAsia"/>
                <w:spacing w:val="-3"/>
                <w:sz w:val="21"/>
                <w:szCs w:val="21"/>
                <w:lang w:val="zh-CN" w:bidi="zh-CN"/>
              </w:rPr>
              <w:t>不符合上述要求的，不得分。</w:t>
            </w:r>
          </w:p>
          <w:p w14:paraId="25168713"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注：供应商须提交以供应商实验室为起点至所投采购包的专业市场所在地为终点（各专业市场所在地见附件</w:t>
            </w:r>
            <w:r>
              <w:rPr>
                <w:rFonts w:ascii="宋体" w:hAnsi="宋体" w:cs="宋体" w:hint="eastAsia"/>
                <w:spacing w:val="-3"/>
                <w:sz w:val="21"/>
                <w:szCs w:val="21"/>
                <w:lang w:val="zh-CN" w:bidi="zh-CN"/>
              </w:rPr>
              <w:t>1</w:t>
            </w:r>
            <w:r>
              <w:rPr>
                <w:rFonts w:ascii="宋体" w:hAnsi="宋体" w:cs="宋体" w:hint="eastAsia"/>
                <w:spacing w:val="-3"/>
                <w:sz w:val="21"/>
                <w:szCs w:val="21"/>
                <w:lang w:val="zh-CN" w:bidi="zh-CN"/>
              </w:rPr>
              <w:t>）的全部行程导航截图，若更换交通工具，须分段截图，行程方式包括飞机、火车、汽车等。</w:t>
            </w:r>
          </w:p>
        </w:tc>
        <w:tc>
          <w:tcPr>
            <w:tcW w:w="604" w:type="dxa"/>
            <w:vAlign w:val="center"/>
          </w:tcPr>
          <w:p w14:paraId="6C48B80B"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31" w:name="_Toc227942493"/>
            <w:r>
              <w:rPr>
                <w:rFonts w:ascii="宋体" w:hAnsi="宋体" w:cs="宋体" w:hint="eastAsia"/>
                <w:spacing w:val="-6"/>
                <w:sz w:val="21"/>
                <w:szCs w:val="21"/>
                <w:lang w:bidi="zh-CN"/>
              </w:rPr>
              <w:t>4</w:t>
            </w:r>
            <w:r>
              <w:rPr>
                <w:rFonts w:ascii="宋体" w:hAnsi="宋体" w:cs="宋体" w:hint="eastAsia"/>
                <w:spacing w:val="-6"/>
                <w:sz w:val="21"/>
                <w:szCs w:val="21"/>
                <w:lang w:bidi="zh-CN"/>
              </w:rPr>
              <w:t>分</w:t>
            </w:r>
            <w:bookmarkEnd w:id="131"/>
          </w:p>
        </w:tc>
        <w:tc>
          <w:tcPr>
            <w:tcW w:w="850" w:type="dxa"/>
            <w:vAlign w:val="center"/>
          </w:tcPr>
          <w:p w14:paraId="3CC97D86"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32" w:name="_Toc227942494"/>
            <w:r>
              <w:rPr>
                <w:rFonts w:ascii="宋体" w:hAnsi="宋体" w:cs="宋体" w:hint="eastAsia"/>
                <w:spacing w:val="-6"/>
                <w:sz w:val="21"/>
                <w:szCs w:val="21"/>
                <w:lang w:bidi="zh-CN"/>
              </w:rPr>
              <w:t>客观分</w:t>
            </w:r>
            <w:bookmarkEnd w:id="132"/>
          </w:p>
        </w:tc>
      </w:tr>
      <w:tr w:rsidR="00C413E6" w14:paraId="72D47029" w14:textId="77777777">
        <w:trPr>
          <w:trHeight w:val="340"/>
          <w:tblHeader/>
        </w:trPr>
        <w:tc>
          <w:tcPr>
            <w:tcW w:w="817" w:type="dxa"/>
            <w:vAlign w:val="center"/>
          </w:tcPr>
          <w:p w14:paraId="18CD50A5" w14:textId="77777777" w:rsidR="00C413E6" w:rsidRDefault="001D182D">
            <w:pPr>
              <w:spacing w:after="0" w:line="240" w:lineRule="auto"/>
              <w:jc w:val="center"/>
              <w:rPr>
                <w:rFonts w:ascii="宋体" w:hAnsi="宋体" w:cs="宋体"/>
                <w:sz w:val="21"/>
                <w:szCs w:val="21"/>
                <w:lang w:bidi="zh-CN"/>
              </w:rPr>
            </w:pPr>
            <w:r>
              <w:rPr>
                <w:rFonts w:ascii="宋体" w:hAnsi="宋体" w:cs="宋体" w:hint="eastAsia"/>
                <w:sz w:val="21"/>
                <w:szCs w:val="21"/>
                <w:lang w:bidi="zh-CN"/>
              </w:rPr>
              <w:t>7</w:t>
            </w:r>
          </w:p>
        </w:tc>
        <w:tc>
          <w:tcPr>
            <w:tcW w:w="954" w:type="dxa"/>
            <w:vAlign w:val="center"/>
          </w:tcPr>
          <w:p w14:paraId="179B8C8E" w14:textId="77777777" w:rsidR="00C413E6" w:rsidRDefault="001D182D">
            <w:pPr>
              <w:widowControl w:val="0"/>
              <w:spacing w:after="0" w:line="240" w:lineRule="auto"/>
              <w:jc w:val="center"/>
              <w:rPr>
                <w:rFonts w:ascii="宋体" w:hAnsi="宋体" w:cs="宋体"/>
                <w:sz w:val="21"/>
                <w:szCs w:val="21"/>
                <w:lang w:val="zh-CN" w:bidi="zh-CN"/>
              </w:rPr>
            </w:pPr>
            <w:r>
              <w:rPr>
                <w:rFonts w:ascii="宋体" w:hAnsi="宋体" w:cs="宋体" w:hint="eastAsia"/>
                <w:sz w:val="21"/>
                <w:szCs w:val="21"/>
                <w:lang w:val="zh-CN" w:bidi="zh-CN"/>
              </w:rPr>
              <w:t>实验室检测设备配置情况</w:t>
            </w:r>
          </w:p>
        </w:tc>
        <w:tc>
          <w:tcPr>
            <w:tcW w:w="6238" w:type="dxa"/>
          </w:tcPr>
          <w:p w14:paraId="456BE96B" w14:textId="77777777" w:rsidR="00C413E6" w:rsidRDefault="001D182D">
            <w:pPr>
              <w:widowControl w:val="0"/>
              <w:spacing w:after="0" w:line="240" w:lineRule="auto"/>
              <w:rPr>
                <w:rFonts w:ascii="宋体" w:hAnsi="宋体" w:cs="宋体"/>
                <w:sz w:val="21"/>
                <w:szCs w:val="21"/>
                <w:lang w:val="zh-CN" w:bidi="zh-CN"/>
              </w:rPr>
            </w:pPr>
            <w:bookmarkStart w:id="133" w:name="OLE_LINK10"/>
            <w:r>
              <w:rPr>
                <w:rFonts w:ascii="宋体" w:hAnsi="宋体" w:cs="宋体" w:hint="eastAsia"/>
                <w:sz w:val="21"/>
                <w:szCs w:val="21"/>
                <w:lang w:bidi="zh-CN"/>
              </w:rPr>
              <w:t>供应商应承诺在服务期间</w:t>
            </w:r>
            <w:r>
              <w:rPr>
                <w:rFonts w:ascii="宋体" w:hAnsi="宋体" w:cs="宋体" w:hint="eastAsia"/>
                <w:sz w:val="21"/>
                <w:szCs w:val="21"/>
                <w:lang w:val="zh-CN" w:bidi="zh-CN"/>
              </w:rPr>
              <w:t>投入的所有仪器设备在计量（校准）有效期内，覆盖所投采购包风险动态监测产品全部检验项目，精度适宜、数量充足，能够满足所投采购包产品所有检验项目的检测需要。</w:t>
            </w:r>
          </w:p>
          <w:p w14:paraId="57E692CC" w14:textId="77777777" w:rsidR="00C413E6" w:rsidRDefault="001D182D">
            <w:pPr>
              <w:widowControl w:val="0"/>
              <w:spacing w:after="0" w:line="240" w:lineRule="auto"/>
              <w:rPr>
                <w:rFonts w:ascii="宋体" w:hAnsi="宋体" w:cs="宋体"/>
                <w:b/>
                <w:bCs/>
                <w:sz w:val="21"/>
                <w:szCs w:val="21"/>
                <w:lang w:val="zh-CN" w:bidi="zh-CN"/>
              </w:rPr>
            </w:pPr>
            <w:r>
              <w:rPr>
                <w:rFonts w:ascii="宋体" w:hAnsi="宋体" w:cs="宋体" w:hint="eastAsia"/>
                <w:sz w:val="21"/>
                <w:szCs w:val="21"/>
                <w:lang w:val="zh-CN" w:bidi="zh-CN"/>
              </w:rPr>
              <w:t>需提供书面承诺函并加盖</w:t>
            </w:r>
            <w:r>
              <w:rPr>
                <w:rFonts w:ascii="宋体" w:hAnsi="宋体" w:cs="宋体" w:hint="eastAsia"/>
                <w:sz w:val="21"/>
                <w:szCs w:val="21"/>
                <w:lang w:bidi="zh-CN"/>
              </w:rPr>
              <w:t>CA</w:t>
            </w:r>
            <w:r>
              <w:rPr>
                <w:rFonts w:ascii="宋体" w:hAnsi="宋体" w:cs="宋体" w:hint="eastAsia"/>
                <w:sz w:val="21"/>
                <w:szCs w:val="21"/>
                <w:lang w:val="zh-CN" w:bidi="zh-CN"/>
              </w:rPr>
              <w:t>公章。未提供或不符合要求者不得分。</w:t>
            </w:r>
            <w:bookmarkEnd w:id="133"/>
          </w:p>
        </w:tc>
        <w:tc>
          <w:tcPr>
            <w:tcW w:w="604" w:type="dxa"/>
            <w:vAlign w:val="center"/>
          </w:tcPr>
          <w:p w14:paraId="439A8FA6" w14:textId="77777777" w:rsidR="00C413E6" w:rsidRDefault="001D182D">
            <w:pPr>
              <w:widowControl w:val="0"/>
              <w:spacing w:after="0" w:line="240" w:lineRule="auto"/>
              <w:jc w:val="center"/>
              <w:outlineLvl w:val="1"/>
              <w:rPr>
                <w:rFonts w:ascii="宋体" w:hAnsi="宋体" w:cs="宋体"/>
                <w:spacing w:val="-6"/>
                <w:sz w:val="21"/>
                <w:szCs w:val="21"/>
                <w:lang w:val="zh-CN" w:bidi="zh-CN"/>
              </w:rPr>
            </w:pPr>
            <w:bookmarkStart w:id="134" w:name="_Toc227942495"/>
            <w:r>
              <w:rPr>
                <w:rFonts w:ascii="宋体" w:hAnsi="宋体" w:cs="宋体" w:hint="eastAsia"/>
                <w:spacing w:val="-6"/>
                <w:sz w:val="21"/>
                <w:szCs w:val="21"/>
                <w:lang w:bidi="zh-CN"/>
              </w:rPr>
              <w:t>3</w:t>
            </w:r>
            <w:r>
              <w:rPr>
                <w:rFonts w:ascii="宋体" w:hAnsi="宋体" w:cs="宋体" w:hint="eastAsia"/>
                <w:spacing w:val="-6"/>
                <w:sz w:val="21"/>
                <w:szCs w:val="21"/>
                <w:lang w:val="zh-CN" w:bidi="zh-CN"/>
              </w:rPr>
              <w:t>分</w:t>
            </w:r>
            <w:bookmarkEnd w:id="134"/>
          </w:p>
        </w:tc>
        <w:tc>
          <w:tcPr>
            <w:tcW w:w="850" w:type="dxa"/>
            <w:vAlign w:val="center"/>
          </w:tcPr>
          <w:p w14:paraId="1B85B098" w14:textId="77777777" w:rsidR="00C413E6" w:rsidRDefault="001D182D">
            <w:pPr>
              <w:widowControl w:val="0"/>
              <w:spacing w:after="0" w:line="240" w:lineRule="auto"/>
              <w:jc w:val="center"/>
              <w:outlineLvl w:val="1"/>
              <w:rPr>
                <w:rFonts w:ascii="宋体" w:hAnsi="宋体" w:cs="宋体"/>
                <w:spacing w:val="-6"/>
                <w:sz w:val="21"/>
                <w:szCs w:val="21"/>
                <w:lang w:val="zh-CN" w:bidi="zh-CN"/>
              </w:rPr>
            </w:pPr>
            <w:bookmarkStart w:id="135" w:name="_Toc227942496"/>
            <w:r>
              <w:rPr>
                <w:rFonts w:ascii="宋体" w:hAnsi="宋体" w:cs="宋体" w:hint="eastAsia"/>
                <w:spacing w:val="-6"/>
                <w:sz w:val="21"/>
                <w:szCs w:val="21"/>
                <w:lang w:bidi="zh-CN"/>
              </w:rPr>
              <w:t>客</w:t>
            </w:r>
            <w:r>
              <w:rPr>
                <w:rFonts w:ascii="宋体" w:hAnsi="宋体" w:cs="宋体" w:hint="eastAsia"/>
                <w:spacing w:val="-6"/>
                <w:sz w:val="21"/>
                <w:szCs w:val="21"/>
                <w:lang w:val="zh-CN" w:bidi="zh-CN"/>
              </w:rPr>
              <w:t>观分</w:t>
            </w:r>
            <w:bookmarkEnd w:id="135"/>
          </w:p>
        </w:tc>
      </w:tr>
      <w:tr w:rsidR="00C413E6" w14:paraId="74BB4B16" w14:textId="77777777">
        <w:trPr>
          <w:trHeight w:val="340"/>
          <w:tblHeader/>
        </w:trPr>
        <w:tc>
          <w:tcPr>
            <w:tcW w:w="817" w:type="dxa"/>
            <w:vAlign w:val="center"/>
          </w:tcPr>
          <w:p w14:paraId="5ADFD6E5" w14:textId="77777777" w:rsidR="00C413E6" w:rsidRDefault="001D182D">
            <w:pPr>
              <w:widowControl w:val="0"/>
              <w:spacing w:after="0" w:line="240" w:lineRule="auto"/>
              <w:jc w:val="center"/>
              <w:outlineLvl w:val="1"/>
              <w:rPr>
                <w:rFonts w:ascii="宋体" w:hAnsi="宋体" w:cs="宋体"/>
                <w:sz w:val="21"/>
                <w:szCs w:val="21"/>
                <w:lang w:bidi="zh-CN"/>
              </w:rPr>
            </w:pPr>
            <w:bookmarkStart w:id="136" w:name="_Toc227942497"/>
            <w:bookmarkEnd w:id="111"/>
            <w:r>
              <w:rPr>
                <w:rFonts w:ascii="宋体" w:hAnsi="宋体" w:cs="宋体" w:hint="eastAsia"/>
                <w:sz w:val="21"/>
                <w:szCs w:val="21"/>
                <w:lang w:bidi="zh-CN"/>
              </w:rPr>
              <w:t>8</w:t>
            </w:r>
            <w:bookmarkEnd w:id="136"/>
          </w:p>
        </w:tc>
        <w:tc>
          <w:tcPr>
            <w:tcW w:w="954" w:type="dxa"/>
            <w:vAlign w:val="center"/>
          </w:tcPr>
          <w:p w14:paraId="5843EEB9" w14:textId="77777777" w:rsidR="00C413E6" w:rsidRDefault="001D182D">
            <w:pPr>
              <w:widowControl w:val="0"/>
              <w:spacing w:after="0" w:line="240" w:lineRule="auto"/>
              <w:jc w:val="center"/>
              <w:outlineLvl w:val="1"/>
              <w:rPr>
                <w:rFonts w:ascii="宋体" w:hAnsi="宋体" w:cs="宋体"/>
                <w:sz w:val="21"/>
                <w:szCs w:val="21"/>
                <w:lang w:val="zh-CN" w:bidi="zh-CN"/>
              </w:rPr>
            </w:pPr>
            <w:bookmarkStart w:id="137" w:name="_Toc227942498"/>
            <w:r>
              <w:rPr>
                <w:rFonts w:ascii="宋体" w:hAnsi="宋体" w:cs="宋体" w:hint="eastAsia"/>
                <w:sz w:val="21"/>
                <w:szCs w:val="21"/>
                <w:lang w:val="zh-CN" w:bidi="zh-CN"/>
              </w:rPr>
              <w:t>抽样、检验工作管理制度</w:t>
            </w:r>
            <w:bookmarkEnd w:id="137"/>
          </w:p>
        </w:tc>
        <w:tc>
          <w:tcPr>
            <w:tcW w:w="6238" w:type="dxa"/>
            <w:vAlign w:val="center"/>
          </w:tcPr>
          <w:p w14:paraId="412A1FC0"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根据需求响应方案中供应商针对本项目拟定的抽样、检验工作管理制度予以评审，</w:t>
            </w:r>
          </w:p>
          <w:p w14:paraId="0810DBD9"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1</w:t>
            </w:r>
            <w:r>
              <w:rPr>
                <w:rFonts w:ascii="宋体" w:hAnsi="宋体" w:cs="宋体" w:hint="eastAsia"/>
                <w:spacing w:val="-3"/>
                <w:sz w:val="21"/>
                <w:szCs w:val="21"/>
                <w:lang w:val="zh-CN" w:bidi="zh-CN"/>
              </w:rPr>
              <w:t>）优于需求得</w:t>
            </w:r>
            <w:r>
              <w:rPr>
                <w:rFonts w:ascii="宋体" w:hAnsi="宋体" w:cs="宋体" w:hint="eastAsia"/>
                <w:spacing w:val="-3"/>
                <w:sz w:val="21"/>
                <w:szCs w:val="21"/>
                <w:lang w:val="zh-CN" w:bidi="zh-CN"/>
              </w:rPr>
              <w:t>6</w:t>
            </w:r>
            <w:r>
              <w:rPr>
                <w:rFonts w:ascii="宋体" w:hAnsi="宋体" w:cs="宋体" w:hint="eastAsia"/>
                <w:spacing w:val="-3"/>
                <w:sz w:val="21"/>
                <w:szCs w:val="21"/>
                <w:lang w:val="zh-CN" w:bidi="zh-CN"/>
              </w:rPr>
              <w:t>分；</w:t>
            </w:r>
          </w:p>
          <w:p w14:paraId="09CED82C"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2</w:t>
            </w:r>
            <w:r>
              <w:rPr>
                <w:rFonts w:ascii="宋体" w:hAnsi="宋体" w:cs="宋体" w:hint="eastAsia"/>
                <w:spacing w:val="-3"/>
                <w:sz w:val="21"/>
                <w:szCs w:val="21"/>
                <w:lang w:val="zh-CN" w:bidi="zh-CN"/>
              </w:rPr>
              <w:t>）满足需求得</w:t>
            </w:r>
            <w:r>
              <w:rPr>
                <w:rFonts w:ascii="宋体" w:hAnsi="宋体" w:cs="宋体" w:hint="eastAsia"/>
                <w:spacing w:val="-3"/>
                <w:sz w:val="21"/>
                <w:szCs w:val="21"/>
                <w:lang w:val="zh-CN" w:bidi="zh-CN"/>
              </w:rPr>
              <w:t>4</w:t>
            </w:r>
            <w:r>
              <w:rPr>
                <w:rFonts w:ascii="宋体" w:hAnsi="宋体" w:cs="宋体" w:hint="eastAsia"/>
                <w:spacing w:val="-3"/>
                <w:sz w:val="21"/>
                <w:szCs w:val="21"/>
                <w:lang w:val="zh-CN" w:bidi="zh-CN"/>
              </w:rPr>
              <w:t>分；</w:t>
            </w:r>
          </w:p>
          <w:p w14:paraId="5F47B645"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3</w:t>
            </w:r>
            <w:r>
              <w:rPr>
                <w:rFonts w:ascii="宋体" w:hAnsi="宋体" w:cs="宋体" w:hint="eastAsia"/>
                <w:spacing w:val="-3"/>
                <w:sz w:val="21"/>
                <w:szCs w:val="21"/>
                <w:lang w:val="zh-CN" w:bidi="zh-CN"/>
              </w:rPr>
              <w:t>）内容有欠缺需进一步修改完善的得</w:t>
            </w:r>
            <w:r>
              <w:rPr>
                <w:rFonts w:ascii="宋体" w:hAnsi="宋体" w:cs="宋体" w:hint="eastAsia"/>
                <w:spacing w:val="-3"/>
                <w:sz w:val="21"/>
                <w:szCs w:val="21"/>
                <w:lang w:val="zh-CN" w:bidi="zh-CN"/>
              </w:rPr>
              <w:t>2</w:t>
            </w:r>
            <w:r>
              <w:rPr>
                <w:rFonts w:ascii="宋体" w:hAnsi="宋体" w:cs="宋体" w:hint="eastAsia"/>
                <w:spacing w:val="-3"/>
                <w:sz w:val="21"/>
                <w:szCs w:val="21"/>
                <w:lang w:val="zh-CN" w:bidi="zh-CN"/>
              </w:rPr>
              <w:t>分；</w:t>
            </w:r>
          </w:p>
          <w:p w14:paraId="5D286E4D"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4</w:t>
            </w:r>
            <w:r>
              <w:rPr>
                <w:rFonts w:ascii="宋体" w:hAnsi="宋体" w:cs="宋体" w:hint="eastAsia"/>
                <w:spacing w:val="-3"/>
                <w:sz w:val="21"/>
                <w:szCs w:val="21"/>
                <w:lang w:val="zh-CN" w:bidi="zh-CN"/>
              </w:rPr>
              <w:t>）其他或未提供不得分。</w:t>
            </w:r>
          </w:p>
        </w:tc>
        <w:tc>
          <w:tcPr>
            <w:tcW w:w="604" w:type="dxa"/>
            <w:vAlign w:val="center"/>
          </w:tcPr>
          <w:p w14:paraId="731C55C3"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38" w:name="_Toc227942499"/>
            <w:r>
              <w:rPr>
                <w:rFonts w:ascii="宋体" w:hAnsi="宋体" w:cs="宋体" w:hint="eastAsia"/>
                <w:spacing w:val="-6"/>
                <w:sz w:val="21"/>
                <w:szCs w:val="21"/>
                <w:lang w:bidi="zh-CN"/>
              </w:rPr>
              <w:t>6</w:t>
            </w:r>
            <w:r>
              <w:rPr>
                <w:rFonts w:ascii="宋体" w:hAnsi="宋体" w:cs="宋体" w:hint="eastAsia"/>
                <w:spacing w:val="-6"/>
                <w:sz w:val="21"/>
                <w:szCs w:val="21"/>
                <w:lang w:bidi="zh-CN"/>
              </w:rPr>
              <w:t>分</w:t>
            </w:r>
            <w:bookmarkEnd w:id="138"/>
          </w:p>
        </w:tc>
        <w:tc>
          <w:tcPr>
            <w:tcW w:w="850" w:type="dxa"/>
            <w:vAlign w:val="center"/>
          </w:tcPr>
          <w:p w14:paraId="21131938"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39" w:name="_Toc227942500"/>
            <w:r>
              <w:rPr>
                <w:rFonts w:ascii="宋体" w:hAnsi="宋体" w:cs="宋体" w:hint="eastAsia"/>
                <w:spacing w:val="-6"/>
                <w:sz w:val="21"/>
                <w:szCs w:val="21"/>
                <w:lang w:bidi="zh-CN"/>
              </w:rPr>
              <w:t>主观分</w:t>
            </w:r>
            <w:bookmarkEnd w:id="139"/>
          </w:p>
        </w:tc>
      </w:tr>
      <w:tr w:rsidR="00C413E6" w14:paraId="34B29540" w14:textId="77777777">
        <w:trPr>
          <w:trHeight w:val="340"/>
          <w:tblHeader/>
        </w:trPr>
        <w:tc>
          <w:tcPr>
            <w:tcW w:w="817" w:type="dxa"/>
            <w:vAlign w:val="center"/>
          </w:tcPr>
          <w:p w14:paraId="503C91B6" w14:textId="77777777" w:rsidR="00C413E6" w:rsidRDefault="001D182D">
            <w:pPr>
              <w:widowControl w:val="0"/>
              <w:spacing w:after="0" w:line="240" w:lineRule="auto"/>
              <w:jc w:val="center"/>
              <w:outlineLvl w:val="1"/>
              <w:rPr>
                <w:rFonts w:ascii="宋体" w:hAnsi="宋体" w:cs="宋体"/>
                <w:sz w:val="21"/>
                <w:szCs w:val="21"/>
                <w:lang w:bidi="zh-CN"/>
              </w:rPr>
            </w:pPr>
            <w:bookmarkStart w:id="140" w:name="_Toc227942501"/>
            <w:r>
              <w:rPr>
                <w:rFonts w:ascii="宋体" w:hAnsi="宋体" w:cs="宋体" w:hint="eastAsia"/>
                <w:sz w:val="21"/>
                <w:szCs w:val="21"/>
                <w:lang w:bidi="zh-CN"/>
              </w:rPr>
              <w:lastRenderedPageBreak/>
              <w:t>9</w:t>
            </w:r>
            <w:bookmarkEnd w:id="140"/>
          </w:p>
        </w:tc>
        <w:tc>
          <w:tcPr>
            <w:tcW w:w="954" w:type="dxa"/>
            <w:vAlign w:val="center"/>
          </w:tcPr>
          <w:p w14:paraId="3EAEE3BC" w14:textId="77777777" w:rsidR="00C413E6" w:rsidRDefault="001D182D">
            <w:pPr>
              <w:widowControl w:val="0"/>
              <w:spacing w:after="0" w:line="240" w:lineRule="auto"/>
              <w:jc w:val="center"/>
              <w:outlineLvl w:val="1"/>
              <w:rPr>
                <w:rFonts w:ascii="宋体" w:hAnsi="宋体" w:cs="宋体"/>
                <w:sz w:val="21"/>
                <w:szCs w:val="21"/>
                <w:lang w:val="zh-CN" w:bidi="zh-CN"/>
              </w:rPr>
            </w:pPr>
            <w:bookmarkStart w:id="141" w:name="_Toc227942502"/>
            <w:r>
              <w:rPr>
                <w:rFonts w:ascii="宋体" w:hAnsi="宋体" w:cs="宋体" w:hint="eastAsia"/>
                <w:sz w:val="21"/>
                <w:szCs w:val="21"/>
                <w:lang w:val="zh-CN" w:bidi="zh-CN"/>
              </w:rPr>
              <w:t>样品管理、处置工作管理制度</w:t>
            </w:r>
            <w:bookmarkEnd w:id="141"/>
          </w:p>
        </w:tc>
        <w:tc>
          <w:tcPr>
            <w:tcW w:w="6238" w:type="dxa"/>
            <w:vAlign w:val="center"/>
          </w:tcPr>
          <w:p w14:paraId="56637D5C"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根据需求响应方案中供应商针对本项目拟定的样品管理、处置工作管理制度予以评审，</w:t>
            </w:r>
          </w:p>
          <w:p w14:paraId="41CD1900"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1</w:t>
            </w:r>
            <w:r>
              <w:rPr>
                <w:rFonts w:ascii="宋体" w:hAnsi="宋体" w:cs="宋体" w:hint="eastAsia"/>
                <w:spacing w:val="-3"/>
                <w:sz w:val="21"/>
                <w:szCs w:val="21"/>
                <w:lang w:val="zh-CN" w:bidi="zh-CN"/>
              </w:rPr>
              <w:t>）优于需求得</w:t>
            </w:r>
            <w:r>
              <w:rPr>
                <w:rFonts w:ascii="宋体" w:hAnsi="宋体" w:cs="宋体" w:hint="eastAsia"/>
                <w:spacing w:val="-3"/>
                <w:sz w:val="21"/>
                <w:szCs w:val="21"/>
                <w:lang w:val="zh-CN" w:bidi="zh-CN"/>
              </w:rPr>
              <w:t>6</w:t>
            </w:r>
            <w:r>
              <w:rPr>
                <w:rFonts w:ascii="宋体" w:hAnsi="宋体" w:cs="宋体" w:hint="eastAsia"/>
                <w:spacing w:val="-3"/>
                <w:sz w:val="21"/>
                <w:szCs w:val="21"/>
                <w:lang w:val="zh-CN" w:bidi="zh-CN"/>
              </w:rPr>
              <w:t>分；</w:t>
            </w:r>
          </w:p>
          <w:p w14:paraId="7444E206"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2</w:t>
            </w:r>
            <w:r>
              <w:rPr>
                <w:rFonts w:ascii="宋体" w:hAnsi="宋体" w:cs="宋体" w:hint="eastAsia"/>
                <w:spacing w:val="-3"/>
                <w:sz w:val="21"/>
                <w:szCs w:val="21"/>
                <w:lang w:val="zh-CN" w:bidi="zh-CN"/>
              </w:rPr>
              <w:t>）满足需求得</w:t>
            </w:r>
            <w:r>
              <w:rPr>
                <w:rFonts w:ascii="宋体" w:hAnsi="宋体" w:cs="宋体" w:hint="eastAsia"/>
                <w:spacing w:val="-3"/>
                <w:sz w:val="21"/>
                <w:szCs w:val="21"/>
                <w:lang w:val="zh-CN" w:bidi="zh-CN"/>
              </w:rPr>
              <w:t>4</w:t>
            </w:r>
            <w:r>
              <w:rPr>
                <w:rFonts w:ascii="宋体" w:hAnsi="宋体" w:cs="宋体" w:hint="eastAsia"/>
                <w:spacing w:val="-3"/>
                <w:sz w:val="21"/>
                <w:szCs w:val="21"/>
                <w:lang w:val="zh-CN" w:bidi="zh-CN"/>
              </w:rPr>
              <w:t>分；</w:t>
            </w:r>
          </w:p>
          <w:p w14:paraId="119FF5E5"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3</w:t>
            </w:r>
            <w:r>
              <w:rPr>
                <w:rFonts w:ascii="宋体" w:hAnsi="宋体" w:cs="宋体" w:hint="eastAsia"/>
                <w:spacing w:val="-3"/>
                <w:sz w:val="21"/>
                <w:szCs w:val="21"/>
                <w:lang w:val="zh-CN" w:bidi="zh-CN"/>
              </w:rPr>
              <w:t>）内容有欠缺需进一步修改完善的得</w:t>
            </w:r>
            <w:r>
              <w:rPr>
                <w:rFonts w:ascii="宋体" w:hAnsi="宋体" w:cs="宋体" w:hint="eastAsia"/>
                <w:spacing w:val="-3"/>
                <w:sz w:val="21"/>
                <w:szCs w:val="21"/>
                <w:lang w:val="zh-CN" w:bidi="zh-CN"/>
              </w:rPr>
              <w:t>2</w:t>
            </w:r>
            <w:r>
              <w:rPr>
                <w:rFonts w:ascii="宋体" w:hAnsi="宋体" w:cs="宋体" w:hint="eastAsia"/>
                <w:spacing w:val="-3"/>
                <w:sz w:val="21"/>
                <w:szCs w:val="21"/>
                <w:lang w:val="zh-CN" w:bidi="zh-CN"/>
              </w:rPr>
              <w:t>分；</w:t>
            </w:r>
          </w:p>
          <w:p w14:paraId="40A91374"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4</w:t>
            </w:r>
            <w:r>
              <w:rPr>
                <w:rFonts w:ascii="宋体" w:hAnsi="宋体" w:cs="宋体" w:hint="eastAsia"/>
                <w:spacing w:val="-3"/>
                <w:sz w:val="21"/>
                <w:szCs w:val="21"/>
                <w:lang w:val="zh-CN" w:bidi="zh-CN"/>
              </w:rPr>
              <w:t>）其他或未提供不得分。</w:t>
            </w:r>
          </w:p>
        </w:tc>
        <w:tc>
          <w:tcPr>
            <w:tcW w:w="604" w:type="dxa"/>
            <w:vAlign w:val="center"/>
          </w:tcPr>
          <w:p w14:paraId="315C2B00"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42" w:name="_Toc227942503"/>
            <w:r>
              <w:rPr>
                <w:rFonts w:ascii="宋体" w:hAnsi="宋体" w:cs="宋体" w:hint="eastAsia"/>
                <w:spacing w:val="-6"/>
                <w:sz w:val="21"/>
                <w:szCs w:val="21"/>
                <w:lang w:bidi="zh-CN"/>
              </w:rPr>
              <w:t>6</w:t>
            </w:r>
            <w:r>
              <w:rPr>
                <w:rFonts w:ascii="宋体" w:hAnsi="宋体" w:cs="宋体" w:hint="eastAsia"/>
                <w:spacing w:val="-6"/>
                <w:sz w:val="21"/>
                <w:szCs w:val="21"/>
                <w:lang w:bidi="zh-CN"/>
              </w:rPr>
              <w:t>分</w:t>
            </w:r>
            <w:bookmarkEnd w:id="142"/>
          </w:p>
        </w:tc>
        <w:tc>
          <w:tcPr>
            <w:tcW w:w="850" w:type="dxa"/>
            <w:vAlign w:val="center"/>
          </w:tcPr>
          <w:p w14:paraId="37EA5B05"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43" w:name="_Toc227942504"/>
            <w:r>
              <w:rPr>
                <w:rFonts w:ascii="宋体" w:hAnsi="宋体" w:cs="宋体" w:hint="eastAsia"/>
                <w:spacing w:val="-6"/>
                <w:sz w:val="21"/>
                <w:szCs w:val="21"/>
                <w:lang w:bidi="zh-CN"/>
              </w:rPr>
              <w:t>主观分</w:t>
            </w:r>
            <w:bookmarkEnd w:id="143"/>
          </w:p>
        </w:tc>
      </w:tr>
      <w:tr w:rsidR="00C413E6" w14:paraId="44EC09C5" w14:textId="77777777">
        <w:trPr>
          <w:trHeight w:val="340"/>
          <w:tblHeader/>
        </w:trPr>
        <w:tc>
          <w:tcPr>
            <w:tcW w:w="817" w:type="dxa"/>
            <w:vAlign w:val="center"/>
          </w:tcPr>
          <w:p w14:paraId="42148833" w14:textId="77777777" w:rsidR="00C413E6" w:rsidRDefault="001D182D">
            <w:pPr>
              <w:widowControl w:val="0"/>
              <w:spacing w:after="0" w:line="240" w:lineRule="auto"/>
              <w:jc w:val="center"/>
              <w:outlineLvl w:val="1"/>
              <w:rPr>
                <w:rFonts w:ascii="宋体" w:hAnsi="宋体" w:cs="宋体"/>
                <w:sz w:val="21"/>
                <w:szCs w:val="21"/>
                <w:lang w:bidi="zh-CN"/>
              </w:rPr>
            </w:pPr>
            <w:bookmarkStart w:id="144" w:name="_Toc227942505"/>
            <w:r>
              <w:rPr>
                <w:rFonts w:ascii="宋体" w:hAnsi="宋体" w:cs="宋体" w:hint="eastAsia"/>
                <w:sz w:val="21"/>
                <w:szCs w:val="21"/>
                <w:lang w:bidi="zh-CN"/>
              </w:rPr>
              <w:t>10</w:t>
            </w:r>
            <w:bookmarkEnd w:id="144"/>
          </w:p>
        </w:tc>
        <w:tc>
          <w:tcPr>
            <w:tcW w:w="954" w:type="dxa"/>
            <w:vAlign w:val="center"/>
          </w:tcPr>
          <w:p w14:paraId="28B9DF1A" w14:textId="77777777" w:rsidR="00C413E6" w:rsidRDefault="001D182D">
            <w:pPr>
              <w:widowControl w:val="0"/>
              <w:spacing w:after="0" w:line="240" w:lineRule="auto"/>
              <w:jc w:val="center"/>
              <w:outlineLvl w:val="1"/>
              <w:rPr>
                <w:rFonts w:ascii="宋体" w:hAnsi="宋体" w:cs="宋体"/>
                <w:sz w:val="21"/>
                <w:szCs w:val="21"/>
                <w:lang w:val="zh-CN" w:bidi="zh-CN"/>
              </w:rPr>
            </w:pPr>
            <w:bookmarkStart w:id="145" w:name="_Toc227942506"/>
            <w:r>
              <w:rPr>
                <w:rFonts w:ascii="宋体" w:hAnsi="宋体" w:cs="宋体" w:hint="eastAsia"/>
                <w:sz w:val="21"/>
                <w:szCs w:val="21"/>
                <w:lang w:val="zh-CN" w:bidi="zh-CN"/>
              </w:rPr>
              <w:t>结果上报管理制度</w:t>
            </w:r>
            <w:bookmarkEnd w:id="145"/>
          </w:p>
          <w:p w14:paraId="7DB0A25D" w14:textId="77777777" w:rsidR="00C413E6" w:rsidRDefault="00C413E6">
            <w:pPr>
              <w:widowControl w:val="0"/>
              <w:spacing w:after="0" w:line="240" w:lineRule="auto"/>
              <w:jc w:val="center"/>
              <w:outlineLvl w:val="1"/>
              <w:rPr>
                <w:rFonts w:ascii="宋体" w:hAnsi="宋体" w:cs="宋体"/>
                <w:sz w:val="21"/>
                <w:szCs w:val="21"/>
                <w:lang w:val="zh-CN" w:bidi="zh-CN"/>
              </w:rPr>
            </w:pPr>
          </w:p>
        </w:tc>
        <w:tc>
          <w:tcPr>
            <w:tcW w:w="6238" w:type="dxa"/>
            <w:vAlign w:val="center"/>
          </w:tcPr>
          <w:p w14:paraId="7C51B348"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根据需求响应方案中供应商针对本项目拟定的结果上报管理制度予以评审，</w:t>
            </w:r>
          </w:p>
          <w:p w14:paraId="6557C7C4"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1</w:t>
            </w:r>
            <w:r>
              <w:rPr>
                <w:rFonts w:ascii="宋体" w:hAnsi="宋体" w:cs="宋体" w:hint="eastAsia"/>
                <w:spacing w:val="-3"/>
                <w:sz w:val="21"/>
                <w:szCs w:val="21"/>
                <w:lang w:val="zh-CN" w:bidi="zh-CN"/>
              </w:rPr>
              <w:t>）优于需求得</w:t>
            </w:r>
            <w:r>
              <w:rPr>
                <w:rFonts w:ascii="宋体" w:hAnsi="宋体" w:cs="宋体" w:hint="eastAsia"/>
                <w:spacing w:val="-3"/>
                <w:sz w:val="21"/>
                <w:szCs w:val="21"/>
                <w:lang w:bidi="zh-CN"/>
              </w:rPr>
              <w:t>6</w:t>
            </w:r>
            <w:r>
              <w:rPr>
                <w:rFonts w:ascii="宋体" w:hAnsi="宋体" w:cs="宋体" w:hint="eastAsia"/>
                <w:spacing w:val="-3"/>
                <w:sz w:val="21"/>
                <w:szCs w:val="21"/>
                <w:lang w:val="zh-CN" w:bidi="zh-CN"/>
              </w:rPr>
              <w:t>分；</w:t>
            </w:r>
          </w:p>
          <w:p w14:paraId="739798B8"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2</w:t>
            </w:r>
            <w:r>
              <w:rPr>
                <w:rFonts w:ascii="宋体" w:hAnsi="宋体" w:cs="宋体" w:hint="eastAsia"/>
                <w:spacing w:val="-3"/>
                <w:sz w:val="21"/>
                <w:szCs w:val="21"/>
                <w:lang w:val="zh-CN" w:bidi="zh-CN"/>
              </w:rPr>
              <w:t>）满足需求得</w:t>
            </w:r>
            <w:r>
              <w:rPr>
                <w:rFonts w:ascii="宋体" w:hAnsi="宋体" w:cs="宋体" w:hint="eastAsia"/>
                <w:spacing w:val="-3"/>
                <w:sz w:val="21"/>
                <w:szCs w:val="21"/>
                <w:lang w:bidi="zh-CN"/>
              </w:rPr>
              <w:t>4</w:t>
            </w:r>
            <w:r>
              <w:rPr>
                <w:rFonts w:ascii="宋体" w:hAnsi="宋体" w:cs="宋体" w:hint="eastAsia"/>
                <w:spacing w:val="-3"/>
                <w:sz w:val="21"/>
                <w:szCs w:val="21"/>
                <w:lang w:val="zh-CN" w:bidi="zh-CN"/>
              </w:rPr>
              <w:t>分；</w:t>
            </w:r>
          </w:p>
          <w:p w14:paraId="19CAC7FA"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3</w:t>
            </w:r>
            <w:r>
              <w:rPr>
                <w:rFonts w:ascii="宋体" w:hAnsi="宋体" w:cs="宋体" w:hint="eastAsia"/>
                <w:spacing w:val="-3"/>
                <w:sz w:val="21"/>
                <w:szCs w:val="21"/>
                <w:lang w:val="zh-CN" w:bidi="zh-CN"/>
              </w:rPr>
              <w:t>）内容有欠缺需进一步修改完善的得</w:t>
            </w:r>
            <w:r>
              <w:rPr>
                <w:rFonts w:ascii="宋体" w:hAnsi="宋体" w:cs="宋体" w:hint="eastAsia"/>
                <w:spacing w:val="-3"/>
                <w:sz w:val="21"/>
                <w:szCs w:val="21"/>
                <w:lang w:bidi="zh-CN"/>
              </w:rPr>
              <w:t>2</w:t>
            </w:r>
            <w:r>
              <w:rPr>
                <w:rFonts w:ascii="宋体" w:hAnsi="宋体" w:cs="宋体" w:hint="eastAsia"/>
                <w:spacing w:val="-3"/>
                <w:sz w:val="21"/>
                <w:szCs w:val="21"/>
                <w:lang w:val="zh-CN" w:bidi="zh-CN"/>
              </w:rPr>
              <w:t>分；</w:t>
            </w:r>
          </w:p>
          <w:p w14:paraId="1366827D" w14:textId="77777777" w:rsidR="00C413E6" w:rsidRDefault="001D182D">
            <w:pPr>
              <w:widowControl w:val="0"/>
              <w:spacing w:after="0" w:line="240" w:lineRule="auto"/>
              <w:jc w:val="both"/>
              <w:rPr>
                <w:rFonts w:ascii="宋体" w:hAnsi="宋体" w:cs="宋体"/>
                <w:spacing w:val="-3"/>
                <w:sz w:val="21"/>
                <w:szCs w:val="21"/>
                <w:lang w:val="zh-CN" w:bidi="zh-CN"/>
              </w:rPr>
            </w:pPr>
            <w:r>
              <w:rPr>
                <w:rFonts w:ascii="宋体" w:hAnsi="宋体" w:cs="宋体" w:hint="eastAsia"/>
                <w:spacing w:val="-3"/>
                <w:sz w:val="21"/>
                <w:szCs w:val="21"/>
                <w:lang w:val="zh-CN" w:bidi="zh-CN"/>
              </w:rPr>
              <w:t>（</w:t>
            </w:r>
            <w:r>
              <w:rPr>
                <w:rFonts w:ascii="宋体" w:hAnsi="宋体" w:cs="宋体" w:hint="eastAsia"/>
                <w:spacing w:val="-3"/>
                <w:sz w:val="21"/>
                <w:szCs w:val="21"/>
                <w:lang w:val="zh-CN" w:bidi="zh-CN"/>
              </w:rPr>
              <w:t>4</w:t>
            </w:r>
            <w:r>
              <w:rPr>
                <w:rFonts w:ascii="宋体" w:hAnsi="宋体" w:cs="宋体" w:hint="eastAsia"/>
                <w:spacing w:val="-3"/>
                <w:sz w:val="21"/>
                <w:szCs w:val="21"/>
                <w:lang w:val="zh-CN" w:bidi="zh-CN"/>
              </w:rPr>
              <w:t>）其他或未提供不得分。</w:t>
            </w:r>
          </w:p>
        </w:tc>
        <w:tc>
          <w:tcPr>
            <w:tcW w:w="604" w:type="dxa"/>
            <w:vAlign w:val="center"/>
          </w:tcPr>
          <w:p w14:paraId="5EA89F85"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46" w:name="_Toc227942507"/>
            <w:r>
              <w:rPr>
                <w:rFonts w:ascii="宋体" w:hAnsi="宋体" w:cs="宋体" w:hint="eastAsia"/>
                <w:spacing w:val="-6"/>
                <w:sz w:val="21"/>
                <w:szCs w:val="21"/>
                <w:lang w:bidi="zh-CN"/>
              </w:rPr>
              <w:t>6</w:t>
            </w:r>
            <w:r>
              <w:rPr>
                <w:rFonts w:ascii="宋体" w:hAnsi="宋体" w:cs="宋体" w:hint="eastAsia"/>
                <w:spacing w:val="-6"/>
                <w:sz w:val="21"/>
                <w:szCs w:val="21"/>
                <w:lang w:bidi="zh-CN"/>
              </w:rPr>
              <w:t>分</w:t>
            </w:r>
            <w:bookmarkEnd w:id="146"/>
          </w:p>
        </w:tc>
        <w:tc>
          <w:tcPr>
            <w:tcW w:w="850" w:type="dxa"/>
            <w:vAlign w:val="center"/>
          </w:tcPr>
          <w:p w14:paraId="05FC8E4E"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47" w:name="_Toc227942508"/>
            <w:r>
              <w:rPr>
                <w:rFonts w:ascii="宋体" w:hAnsi="宋体" w:cs="宋体" w:hint="eastAsia"/>
                <w:spacing w:val="-6"/>
                <w:sz w:val="21"/>
                <w:szCs w:val="21"/>
                <w:lang w:bidi="zh-CN"/>
              </w:rPr>
              <w:t>主观分</w:t>
            </w:r>
            <w:bookmarkEnd w:id="147"/>
          </w:p>
        </w:tc>
      </w:tr>
      <w:tr w:rsidR="00C413E6" w14:paraId="4769F6B2" w14:textId="77777777">
        <w:trPr>
          <w:trHeight w:val="1939"/>
          <w:tblHeader/>
        </w:trPr>
        <w:tc>
          <w:tcPr>
            <w:tcW w:w="817" w:type="dxa"/>
            <w:vAlign w:val="center"/>
          </w:tcPr>
          <w:p w14:paraId="2E3FB6B0" w14:textId="77777777" w:rsidR="00C413E6" w:rsidRDefault="001D182D">
            <w:pPr>
              <w:widowControl w:val="0"/>
              <w:spacing w:after="0" w:line="240" w:lineRule="auto"/>
              <w:jc w:val="center"/>
              <w:outlineLvl w:val="1"/>
              <w:rPr>
                <w:rFonts w:ascii="宋体" w:hAnsi="宋体" w:cs="宋体"/>
                <w:sz w:val="21"/>
                <w:szCs w:val="21"/>
                <w:lang w:bidi="zh-CN"/>
              </w:rPr>
            </w:pPr>
            <w:bookmarkStart w:id="148" w:name="_Toc227942509"/>
            <w:r>
              <w:rPr>
                <w:rFonts w:ascii="宋体" w:hAnsi="宋体" w:cs="宋体" w:hint="eastAsia"/>
                <w:sz w:val="21"/>
                <w:szCs w:val="21"/>
                <w:lang w:bidi="zh-CN"/>
              </w:rPr>
              <w:t>11</w:t>
            </w:r>
            <w:bookmarkEnd w:id="148"/>
          </w:p>
        </w:tc>
        <w:tc>
          <w:tcPr>
            <w:tcW w:w="954" w:type="dxa"/>
            <w:vAlign w:val="center"/>
          </w:tcPr>
          <w:p w14:paraId="5D505BE5" w14:textId="77777777" w:rsidR="00C413E6" w:rsidRDefault="001D182D">
            <w:pPr>
              <w:widowControl w:val="0"/>
              <w:spacing w:after="0" w:line="240" w:lineRule="auto"/>
              <w:jc w:val="center"/>
              <w:outlineLvl w:val="1"/>
              <w:rPr>
                <w:rFonts w:ascii="宋体" w:hAnsi="宋体" w:cs="宋体"/>
                <w:sz w:val="21"/>
                <w:szCs w:val="21"/>
                <w:lang w:bidi="zh-CN"/>
              </w:rPr>
            </w:pPr>
            <w:bookmarkStart w:id="149" w:name="_Toc227942510"/>
            <w:r>
              <w:rPr>
                <w:rFonts w:ascii="宋体" w:hAnsi="宋体" w:cs="宋体" w:hint="eastAsia"/>
                <w:sz w:val="21"/>
                <w:szCs w:val="21"/>
                <w:lang w:bidi="zh-CN"/>
              </w:rPr>
              <w:t>产业行业了解情况</w:t>
            </w:r>
            <w:bookmarkEnd w:id="149"/>
          </w:p>
        </w:tc>
        <w:tc>
          <w:tcPr>
            <w:tcW w:w="6238" w:type="dxa"/>
            <w:vAlign w:val="center"/>
          </w:tcPr>
          <w:p w14:paraId="6EE257D9"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val="zh-CN" w:bidi="zh-CN"/>
              </w:rPr>
              <w:t>根据需求响应方案中供应商针对监测产品相关产业行业分析</w:t>
            </w:r>
            <w:r>
              <w:rPr>
                <w:rFonts w:ascii="宋体" w:hAnsi="宋体" w:cs="宋体" w:hint="eastAsia"/>
                <w:spacing w:val="-3"/>
                <w:sz w:val="21"/>
                <w:szCs w:val="21"/>
                <w:lang w:bidi="zh-CN"/>
              </w:rPr>
              <w:t>情况予以评审，</w:t>
            </w:r>
            <w:r>
              <w:rPr>
                <w:rFonts w:ascii="宋体" w:hAnsi="宋体" w:cs="宋体" w:hint="eastAsia"/>
                <w:spacing w:val="-3"/>
                <w:sz w:val="21"/>
                <w:szCs w:val="21"/>
                <w:lang w:val="zh-CN" w:bidi="zh-CN"/>
              </w:rPr>
              <w:t>内容需包含产业分布状况、监测产品产业当前状态、专业市场现状、产品的质量现状、存在的风险点、应用前景和发展趋势</w:t>
            </w:r>
            <w:r>
              <w:rPr>
                <w:rFonts w:ascii="宋体" w:hAnsi="宋体" w:cs="宋体" w:hint="eastAsia"/>
                <w:spacing w:val="-3"/>
                <w:sz w:val="21"/>
                <w:szCs w:val="21"/>
                <w:lang w:bidi="zh-CN"/>
              </w:rPr>
              <w:t>等。</w:t>
            </w:r>
          </w:p>
          <w:p w14:paraId="7C51231A" w14:textId="77777777" w:rsidR="00C413E6" w:rsidRDefault="001D182D">
            <w:pPr>
              <w:widowControl w:val="0"/>
              <w:spacing w:after="0" w:line="240" w:lineRule="auto"/>
              <w:ind w:left="425" w:hanging="425"/>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spacing w:val="-3"/>
                <w:sz w:val="21"/>
                <w:szCs w:val="21"/>
                <w:lang w:bidi="zh-CN"/>
              </w:rPr>
              <w:t>1</w:t>
            </w:r>
            <w:r>
              <w:rPr>
                <w:rFonts w:ascii="宋体" w:hAnsi="宋体" w:cs="宋体" w:hint="eastAsia"/>
                <w:spacing w:val="-3"/>
                <w:sz w:val="21"/>
                <w:szCs w:val="21"/>
                <w:lang w:bidi="zh-CN"/>
              </w:rPr>
              <w:t>）</w:t>
            </w:r>
            <w:r>
              <w:rPr>
                <w:rFonts w:ascii="宋体" w:hAnsi="宋体" w:cs="宋体"/>
                <w:spacing w:val="-3"/>
                <w:sz w:val="21"/>
                <w:szCs w:val="21"/>
                <w:lang w:bidi="zh-CN"/>
              </w:rPr>
              <w:t>优于需求得</w:t>
            </w:r>
            <w:r>
              <w:rPr>
                <w:rFonts w:ascii="宋体" w:hAnsi="宋体" w:cs="宋体" w:hint="eastAsia"/>
                <w:spacing w:val="-3"/>
                <w:sz w:val="21"/>
                <w:szCs w:val="21"/>
                <w:lang w:bidi="zh-CN"/>
              </w:rPr>
              <w:t>9</w:t>
            </w:r>
            <w:r>
              <w:rPr>
                <w:rFonts w:ascii="宋体" w:hAnsi="宋体" w:cs="宋体"/>
                <w:spacing w:val="-3"/>
                <w:sz w:val="21"/>
                <w:szCs w:val="21"/>
                <w:lang w:bidi="zh-CN"/>
              </w:rPr>
              <w:t>分；</w:t>
            </w:r>
          </w:p>
          <w:p w14:paraId="4FBCA5A3" w14:textId="77777777" w:rsidR="00C413E6" w:rsidRDefault="001D182D">
            <w:pPr>
              <w:widowControl w:val="0"/>
              <w:spacing w:after="0" w:line="240" w:lineRule="auto"/>
              <w:ind w:left="425" w:hanging="425"/>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spacing w:val="-3"/>
                <w:sz w:val="21"/>
                <w:szCs w:val="21"/>
                <w:lang w:bidi="zh-CN"/>
              </w:rPr>
              <w:t>2</w:t>
            </w:r>
            <w:r>
              <w:rPr>
                <w:rFonts w:ascii="宋体" w:hAnsi="宋体" w:cs="宋体" w:hint="eastAsia"/>
                <w:spacing w:val="-3"/>
                <w:sz w:val="21"/>
                <w:szCs w:val="21"/>
                <w:lang w:bidi="zh-CN"/>
              </w:rPr>
              <w:t>）</w:t>
            </w:r>
            <w:r>
              <w:rPr>
                <w:rFonts w:ascii="宋体" w:hAnsi="宋体" w:cs="宋体"/>
                <w:spacing w:val="-3"/>
                <w:sz w:val="21"/>
                <w:szCs w:val="21"/>
                <w:lang w:bidi="zh-CN"/>
              </w:rPr>
              <w:t>满足需求得</w:t>
            </w:r>
            <w:r>
              <w:rPr>
                <w:rFonts w:ascii="宋体" w:hAnsi="宋体" w:cs="宋体" w:hint="eastAsia"/>
                <w:spacing w:val="-3"/>
                <w:sz w:val="21"/>
                <w:szCs w:val="21"/>
                <w:lang w:bidi="zh-CN"/>
              </w:rPr>
              <w:t>6</w:t>
            </w:r>
            <w:r>
              <w:rPr>
                <w:rFonts w:ascii="宋体" w:hAnsi="宋体" w:cs="宋体"/>
                <w:spacing w:val="-3"/>
                <w:sz w:val="21"/>
                <w:szCs w:val="21"/>
                <w:lang w:bidi="zh-CN"/>
              </w:rPr>
              <w:t>分；</w:t>
            </w:r>
          </w:p>
          <w:p w14:paraId="132B4E89" w14:textId="77777777" w:rsidR="00C413E6" w:rsidRDefault="001D182D">
            <w:pPr>
              <w:widowControl w:val="0"/>
              <w:spacing w:after="0" w:line="240" w:lineRule="auto"/>
              <w:ind w:left="425" w:hanging="425"/>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spacing w:val="-3"/>
                <w:sz w:val="21"/>
                <w:szCs w:val="21"/>
                <w:lang w:bidi="zh-CN"/>
              </w:rPr>
              <w:t>3</w:t>
            </w:r>
            <w:r>
              <w:rPr>
                <w:rFonts w:ascii="宋体" w:hAnsi="宋体" w:cs="宋体" w:hint="eastAsia"/>
                <w:spacing w:val="-3"/>
                <w:sz w:val="21"/>
                <w:szCs w:val="21"/>
                <w:lang w:bidi="zh-CN"/>
              </w:rPr>
              <w:t>）</w:t>
            </w:r>
            <w:r>
              <w:rPr>
                <w:rFonts w:ascii="宋体" w:hAnsi="宋体" w:cs="宋体"/>
                <w:spacing w:val="-3"/>
                <w:sz w:val="21"/>
                <w:szCs w:val="21"/>
                <w:lang w:bidi="zh-CN"/>
              </w:rPr>
              <w:t>内容有欠缺需进一步修改完善的得</w:t>
            </w:r>
            <w:r>
              <w:rPr>
                <w:rFonts w:ascii="宋体" w:hAnsi="宋体" w:cs="宋体" w:hint="eastAsia"/>
                <w:spacing w:val="-3"/>
                <w:sz w:val="21"/>
                <w:szCs w:val="21"/>
                <w:lang w:bidi="zh-CN"/>
              </w:rPr>
              <w:t>3</w:t>
            </w:r>
            <w:r>
              <w:rPr>
                <w:rFonts w:ascii="宋体" w:hAnsi="宋体" w:cs="宋体"/>
                <w:spacing w:val="-3"/>
                <w:sz w:val="21"/>
                <w:szCs w:val="21"/>
                <w:lang w:bidi="zh-CN"/>
              </w:rPr>
              <w:t>分；</w:t>
            </w:r>
          </w:p>
          <w:p w14:paraId="7F709BF5" w14:textId="77777777" w:rsidR="00C413E6" w:rsidRDefault="001D182D">
            <w:pPr>
              <w:widowControl w:val="0"/>
              <w:spacing w:after="0" w:line="240" w:lineRule="auto"/>
              <w:ind w:left="425" w:hanging="425"/>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spacing w:val="-3"/>
                <w:sz w:val="21"/>
                <w:szCs w:val="21"/>
                <w:lang w:bidi="zh-CN"/>
              </w:rPr>
              <w:t>4</w:t>
            </w:r>
            <w:r>
              <w:rPr>
                <w:rFonts w:ascii="宋体" w:hAnsi="宋体" w:cs="宋体" w:hint="eastAsia"/>
                <w:spacing w:val="-3"/>
                <w:sz w:val="21"/>
                <w:szCs w:val="21"/>
                <w:lang w:bidi="zh-CN"/>
              </w:rPr>
              <w:t>）</w:t>
            </w:r>
            <w:r>
              <w:rPr>
                <w:rFonts w:ascii="宋体" w:hAnsi="宋体" w:cs="宋体"/>
                <w:spacing w:val="-3"/>
                <w:sz w:val="21"/>
                <w:szCs w:val="21"/>
                <w:lang w:bidi="zh-CN"/>
              </w:rPr>
              <w:t>其他或未提供不得分。</w:t>
            </w:r>
          </w:p>
        </w:tc>
        <w:tc>
          <w:tcPr>
            <w:tcW w:w="604" w:type="dxa"/>
            <w:vAlign w:val="center"/>
          </w:tcPr>
          <w:p w14:paraId="1E1BFD11"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50" w:name="_Toc227942511"/>
            <w:r>
              <w:rPr>
                <w:rFonts w:ascii="宋体" w:hAnsi="宋体" w:cs="宋体" w:hint="eastAsia"/>
                <w:spacing w:val="-6"/>
                <w:sz w:val="21"/>
                <w:szCs w:val="21"/>
                <w:lang w:bidi="zh-CN"/>
              </w:rPr>
              <w:t>9</w:t>
            </w:r>
            <w:r>
              <w:rPr>
                <w:rFonts w:ascii="宋体" w:hAnsi="宋体" w:cs="宋体" w:hint="eastAsia"/>
                <w:spacing w:val="-6"/>
                <w:sz w:val="21"/>
                <w:szCs w:val="21"/>
                <w:lang w:bidi="zh-CN"/>
              </w:rPr>
              <w:t>分</w:t>
            </w:r>
            <w:bookmarkEnd w:id="150"/>
          </w:p>
        </w:tc>
        <w:tc>
          <w:tcPr>
            <w:tcW w:w="850" w:type="dxa"/>
            <w:vAlign w:val="center"/>
          </w:tcPr>
          <w:p w14:paraId="32C840C8"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51" w:name="_Toc227942512"/>
            <w:r>
              <w:rPr>
                <w:rFonts w:ascii="宋体" w:hAnsi="宋体" w:cs="宋体" w:hint="eastAsia"/>
                <w:spacing w:val="-6"/>
                <w:sz w:val="21"/>
                <w:szCs w:val="21"/>
                <w:lang w:bidi="zh-CN"/>
              </w:rPr>
              <w:t>主观分</w:t>
            </w:r>
            <w:bookmarkEnd w:id="151"/>
          </w:p>
        </w:tc>
      </w:tr>
      <w:tr w:rsidR="00C413E6" w14:paraId="52524804" w14:textId="77777777">
        <w:trPr>
          <w:trHeight w:val="340"/>
          <w:tblHeader/>
        </w:trPr>
        <w:tc>
          <w:tcPr>
            <w:tcW w:w="817" w:type="dxa"/>
            <w:vAlign w:val="center"/>
          </w:tcPr>
          <w:p w14:paraId="4729F3CA" w14:textId="77777777" w:rsidR="00C413E6" w:rsidRDefault="001D182D">
            <w:pPr>
              <w:widowControl w:val="0"/>
              <w:spacing w:after="0" w:line="240" w:lineRule="auto"/>
              <w:jc w:val="center"/>
              <w:outlineLvl w:val="1"/>
              <w:rPr>
                <w:rFonts w:ascii="宋体" w:hAnsi="宋体" w:cs="宋体"/>
                <w:sz w:val="21"/>
                <w:szCs w:val="21"/>
                <w:lang w:bidi="zh-CN"/>
              </w:rPr>
            </w:pPr>
            <w:bookmarkStart w:id="152" w:name="_Toc227942513"/>
            <w:r>
              <w:rPr>
                <w:rFonts w:ascii="宋体" w:hAnsi="宋体" w:cs="宋体" w:hint="eastAsia"/>
                <w:sz w:val="21"/>
                <w:szCs w:val="21"/>
                <w:lang w:bidi="zh-CN"/>
              </w:rPr>
              <w:t>12</w:t>
            </w:r>
            <w:bookmarkEnd w:id="152"/>
          </w:p>
        </w:tc>
        <w:tc>
          <w:tcPr>
            <w:tcW w:w="954" w:type="dxa"/>
            <w:vAlign w:val="center"/>
          </w:tcPr>
          <w:p w14:paraId="2F7A6027" w14:textId="77777777" w:rsidR="00C413E6" w:rsidRDefault="001D182D">
            <w:pPr>
              <w:widowControl w:val="0"/>
              <w:spacing w:after="0" w:line="240" w:lineRule="auto"/>
              <w:jc w:val="center"/>
              <w:outlineLvl w:val="1"/>
              <w:rPr>
                <w:rFonts w:ascii="宋体" w:hAnsi="宋体" w:cs="宋体"/>
                <w:sz w:val="21"/>
                <w:szCs w:val="21"/>
                <w:lang w:bidi="zh-CN"/>
              </w:rPr>
            </w:pPr>
            <w:bookmarkStart w:id="153" w:name="_Toc227942514"/>
            <w:r>
              <w:rPr>
                <w:rFonts w:ascii="宋体" w:hAnsi="宋体" w:cs="宋体" w:hint="eastAsia"/>
                <w:sz w:val="21"/>
                <w:szCs w:val="21"/>
                <w:lang w:bidi="zh-CN"/>
              </w:rPr>
              <w:t>服务方案</w:t>
            </w:r>
            <w:r>
              <w:rPr>
                <w:rFonts w:ascii="宋体" w:hAnsi="宋体" w:cs="宋体" w:hint="eastAsia"/>
                <w:sz w:val="21"/>
                <w:szCs w:val="21"/>
                <w:lang w:bidi="zh-CN"/>
              </w:rPr>
              <w:t>(</w:t>
            </w:r>
            <w:r>
              <w:rPr>
                <w:rFonts w:ascii="宋体" w:hAnsi="宋体" w:cs="宋体" w:hint="eastAsia"/>
                <w:sz w:val="21"/>
                <w:szCs w:val="21"/>
                <w:lang w:bidi="zh-CN"/>
              </w:rPr>
              <w:t>前期准备工作</w:t>
            </w:r>
            <w:r>
              <w:rPr>
                <w:rFonts w:ascii="宋体" w:hAnsi="宋体" w:cs="宋体" w:hint="eastAsia"/>
                <w:sz w:val="21"/>
                <w:szCs w:val="21"/>
                <w:lang w:bidi="zh-CN"/>
              </w:rPr>
              <w:t>)</w:t>
            </w:r>
            <w:bookmarkEnd w:id="153"/>
          </w:p>
        </w:tc>
        <w:tc>
          <w:tcPr>
            <w:tcW w:w="6238" w:type="dxa"/>
            <w:vAlign w:val="center"/>
          </w:tcPr>
          <w:p w14:paraId="04C794DC"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根据需求响应方案中供应商针对本次产品质量风险动态监测服务的前期准备工作予以评审，具体包括工作部署、抽样工作的详细内容及组织安排、样品购买、样品接收及核查方案等。</w:t>
            </w:r>
          </w:p>
          <w:p w14:paraId="77A6637B"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hint="eastAsia"/>
                <w:spacing w:val="-3"/>
                <w:sz w:val="21"/>
                <w:szCs w:val="21"/>
                <w:lang w:bidi="zh-CN"/>
              </w:rPr>
              <w:t>1</w:t>
            </w:r>
            <w:r>
              <w:rPr>
                <w:rFonts w:ascii="宋体" w:hAnsi="宋体" w:cs="宋体" w:hint="eastAsia"/>
                <w:spacing w:val="-3"/>
                <w:sz w:val="21"/>
                <w:szCs w:val="21"/>
                <w:lang w:bidi="zh-CN"/>
              </w:rPr>
              <w:t>）</w:t>
            </w:r>
            <w:r>
              <w:rPr>
                <w:rFonts w:ascii="宋体" w:hAnsi="宋体" w:cs="宋体"/>
                <w:spacing w:val="-3"/>
                <w:sz w:val="21"/>
                <w:szCs w:val="21"/>
                <w:lang w:bidi="zh-CN"/>
              </w:rPr>
              <w:t>优于需求得</w:t>
            </w:r>
            <w:r>
              <w:rPr>
                <w:rFonts w:ascii="宋体" w:hAnsi="宋体" w:cs="宋体"/>
                <w:spacing w:val="-3"/>
                <w:sz w:val="21"/>
                <w:szCs w:val="21"/>
                <w:lang w:bidi="zh-CN"/>
              </w:rPr>
              <w:t>8</w:t>
            </w:r>
            <w:r>
              <w:rPr>
                <w:rFonts w:ascii="宋体" w:hAnsi="宋体" w:cs="宋体"/>
                <w:spacing w:val="-3"/>
                <w:sz w:val="21"/>
                <w:szCs w:val="21"/>
                <w:lang w:bidi="zh-CN"/>
              </w:rPr>
              <w:t>分；</w:t>
            </w:r>
          </w:p>
          <w:p w14:paraId="4543624A"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hint="eastAsia"/>
                <w:spacing w:val="-3"/>
                <w:sz w:val="21"/>
                <w:szCs w:val="21"/>
                <w:lang w:bidi="zh-CN"/>
              </w:rPr>
              <w:t>2</w:t>
            </w:r>
            <w:r>
              <w:rPr>
                <w:rFonts w:ascii="宋体" w:hAnsi="宋体" w:cs="宋体" w:hint="eastAsia"/>
                <w:spacing w:val="-3"/>
                <w:sz w:val="21"/>
                <w:szCs w:val="21"/>
                <w:lang w:bidi="zh-CN"/>
              </w:rPr>
              <w:t>）</w:t>
            </w:r>
            <w:r>
              <w:rPr>
                <w:rFonts w:ascii="宋体" w:hAnsi="宋体" w:cs="宋体"/>
                <w:spacing w:val="-3"/>
                <w:sz w:val="21"/>
                <w:szCs w:val="21"/>
                <w:lang w:bidi="zh-CN"/>
              </w:rPr>
              <w:t>满足需求得</w:t>
            </w:r>
            <w:r>
              <w:rPr>
                <w:rFonts w:ascii="宋体" w:hAnsi="宋体" w:cs="宋体"/>
                <w:spacing w:val="-3"/>
                <w:sz w:val="21"/>
                <w:szCs w:val="21"/>
                <w:lang w:bidi="zh-CN"/>
              </w:rPr>
              <w:t>5</w:t>
            </w:r>
            <w:r>
              <w:rPr>
                <w:rFonts w:ascii="宋体" w:hAnsi="宋体" w:cs="宋体"/>
                <w:spacing w:val="-3"/>
                <w:sz w:val="21"/>
                <w:szCs w:val="21"/>
                <w:lang w:bidi="zh-CN"/>
              </w:rPr>
              <w:t>分；</w:t>
            </w:r>
          </w:p>
          <w:p w14:paraId="451E8D6B"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hint="eastAsia"/>
                <w:spacing w:val="-3"/>
                <w:sz w:val="21"/>
                <w:szCs w:val="21"/>
                <w:lang w:bidi="zh-CN"/>
              </w:rPr>
              <w:t>3</w:t>
            </w:r>
            <w:r>
              <w:rPr>
                <w:rFonts w:ascii="宋体" w:hAnsi="宋体" w:cs="宋体" w:hint="eastAsia"/>
                <w:spacing w:val="-3"/>
                <w:sz w:val="21"/>
                <w:szCs w:val="21"/>
                <w:lang w:bidi="zh-CN"/>
              </w:rPr>
              <w:t>）</w:t>
            </w:r>
            <w:r>
              <w:rPr>
                <w:rFonts w:ascii="宋体" w:hAnsi="宋体" w:cs="宋体"/>
                <w:spacing w:val="-3"/>
                <w:sz w:val="21"/>
                <w:szCs w:val="21"/>
                <w:lang w:bidi="zh-CN"/>
              </w:rPr>
              <w:t>内容有欠缺需进一步修改完善的得</w:t>
            </w:r>
            <w:r>
              <w:rPr>
                <w:rFonts w:ascii="宋体" w:hAnsi="宋体" w:cs="宋体"/>
                <w:spacing w:val="-3"/>
                <w:sz w:val="21"/>
                <w:szCs w:val="21"/>
                <w:lang w:bidi="zh-CN"/>
              </w:rPr>
              <w:t>2</w:t>
            </w:r>
            <w:r>
              <w:rPr>
                <w:rFonts w:ascii="宋体" w:hAnsi="宋体" w:cs="宋体"/>
                <w:spacing w:val="-3"/>
                <w:sz w:val="21"/>
                <w:szCs w:val="21"/>
                <w:lang w:bidi="zh-CN"/>
              </w:rPr>
              <w:t>分；</w:t>
            </w:r>
          </w:p>
          <w:p w14:paraId="40242839"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hint="eastAsia"/>
                <w:spacing w:val="-3"/>
                <w:sz w:val="21"/>
                <w:szCs w:val="21"/>
                <w:lang w:bidi="zh-CN"/>
              </w:rPr>
              <w:t>4</w:t>
            </w:r>
            <w:r>
              <w:rPr>
                <w:rFonts w:ascii="宋体" w:hAnsi="宋体" w:cs="宋体" w:hint="eastAsia"/>
                <w:spacing w:val="-3"/>
                <w:sz w:val="21"/>
                <w:szCs w:val="21"/>
                <w:lang w:bidi="zh-CN"/>
              </w:rPr>
              <w:t>）</w:t>
            </w:r>
            <w:r>
              <w:rPr>
                <w:rFonts w:ascii="宋体" w:hAnsi="宋体" w:cs="宋体"/>
                <w:spacing w:val="-3"/>
                <w:sz w:val="21"/>
                <w:szCs w:val="21"/>
                <w:lang w:bidi="zh-CN"/>
              </w:rPr>
              <w:t>其他或未提供不得分。</w:t>
            </w:r>
          </w:p>
        </w:tc>
        <w:tc>
          <w:tcPr>
            <w:tcW w:w="604" w:type="dxa"/>
            <w:vAlign w:val="center"/>
          </w:tcPr>
          <w:p w14:paraId="4627F131"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54" w:name="_Toc227942515"/>
            <w:r>
              <w:rPr>
                <w:rFonts w:ascii="宋体" w:hAnsi="宋体" w:cs="宋体" w:hint="eastAsia"/>
                <w:spacing w:val="-6"/>
                <w:sz w:val="21"/>
                <w:szCs w:val="21"/>
                <w:lang w:bidi="zh-CN"/>
              </w:rPr>
              <w:t>8</w:t>
            </w:r>
            <w:r>
              <w:rPr>
                <w:rFonts w:ascii="宋体" w:hAnsi="宋体" w:cs="宋体" w:hint="eastAsia"/>
                <w:spacing w:val="-6"/>
                <w:sz w:val="21"/>
                <w:szCs w:val="21"/>
                <w:lang w:bidi="zh-CN"/>
              </w:rPr>
              <w:t>分</w:t>
            </w:r>
            <w:bookmarkEnd w:id="154"/>
          </w:p>
        </w:tc>
        <w:tc>
          <w:tcPr>
            <w:tcW w:w="850" w:type="dxa"/>
            <w:vAlign w:val="center"/>
          </w:tcPr>
          <w:p w14:paraId="055CC084"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55" w:name="_Toc227942516"/>
            <w:r>
              <w:rPr>
                <w:rFonts w:ascii="宋体" w:hAnsi="宋体" w:cs="宋体" w:hint="eastAsia"/>
                <w:spacing w:val="-6"/>
                <w:sz w:val="21"/>
                <w:szCs w:val="21"/>
                <w:lang w:bidi="zh-CN"/>
              </w:rPr>
              <w:t>主观分</w:t>
            </w:r>
            <w:bookmarkEnd w:id="155"/>
          </w:p>
        </w:tc>
      </w:tr>
      <w:tr w:rsidR="00C413E6" w14:paraId="1C2FCC65" w14:textId="77777777">
        <w:trPr>
          <w:trHeight w:val="340"/>
          <w:tblHeader/>
        </w:trPr>
        <w:tc>
          <w:tcPr>
            <w:tcW w:w="817" w:type="dxa"/>
            <w:vAlign w:val="center"/>
          </w:tcPr>
          <w:p w14:paraId="39A1A6E8" w14:textId="77777777" w:rsidR="00C413E6" w:rsidRDefault="001D182D">
            <w:pPr>
              <w:widowControl w:val="0"/>
              <w:spacing w:after="0" w:line="240" w:lineRule="auto"/>
              <w:jc w:val="center"/>
              <w:outlineLvl w:val="1"/>
              <w:rPr>
                <w:rFonts w:ascii="宋体" w:hAnsi="宋体" w:cs="宋体"/>
                <w:sz w:val="21"/>
                <w:szCs w:val="21"/>
                <w:lang w:bidi="zh-CN"/>
              </w:rPr>
            </w:pPr>
            <w:bookmarkStart w:id="156" w:name="_Toc227942517"/>
            <w:r>
              <w:rPr>
                <w:rFonts w:ascii="宋体" w:hAnsi="宋体" w:cs="宋体" w:hint="eastAsia"/>
                <w:sz w:val="21"/>
                <w:szCs w:val="21"/>
                <w:lang w:bidi="zh-CN"/>
              </w:rPr>
              <w:t>13</w:t>
            </w:r>
            <w:bookmarkEnd w:id="156"/>
          </w:p>
        </w:tc>
        <w:tc>
          <w:tcPr>
            <w:tcW w:w="954" w:type="dxa"/>
            <w:vAlign w:val="center"/>
          </w:tcPr>
          <w:p w14:paraId="098CE9E0" w14:textId="77777777" w:rsidR="00C413E6" w:rsidRDefault="001D182D">
            <w:pPr>
              <w:widowControl w:val="0"/>
              <w:spacing w:after="0" w:line="240" w:lineRule="auto"/>
              <w:jc w:val="center"/>
              <w:outlineLvl w:val="1"/>
              <w:rPr>
                <w:rFonts w:ascii="宋体" w:hAnsi="宋体" w:cs="宋体"/>
                <w:sz w:val="21"/>
                <w:szCs w:val="21"/>
                <w:lang w:bidi="zh-CN"/>
              </w:rPr>
            </w:pPr>
            <w:bookmarkStart w:id="157" w:name="_Toc227942518"/>
            <w:r>
              <w:rPr>
                <w:rFonts w:ascii="宋体" w:hAnsi="宋体" w:cs="宋体" w:hint="eastAsia"/>
                <w:sz w:val="21"/>
                <w:szCs w:val="21"/>
                <w:lang w:bidi="zh-CN"/>
              </w:rPr>
              <w:t>服务方案</w:t>
            </w:r>
            <w:r>
              <w:rPr>
                <w:rFonts w:ascii="宋体" w:hAnsi="宋体" w:cs="宋体" w:hint="eastAsia"/>
                <w:sz w:val="21"/>
                <w:szCs w:val="21"/>
                <w:lang w:bidi="zh-CN"/>
              </w:rPr>
              <w:t>(</w:t>
            </w:r>
            <w:r>
              <w:rPr>
                <w:rFonts w:ascii="宋体" w:hAnsi="宋体" w:cs="宋体" w:hint="eastAsia"/>
                <w:sz w:val="21"/>
                <w:szCs w:val="21"/>
                <w:lang w:bidi="zh-CN"/>
              </w:rPr>
              <w:t>后期准备工作</w:t>
            </w:r>
            <w:r>
              <w:rPr>
                <w:rFonts w:ascii="宋体" w:hAnsi="宋体" w:cs="宋体" w:hint="eastAsia"/>
                <w:sz w:val="21"/>
                <w:szCs w:val="21"/>
                <w:lang w:bidi="zh-CN"/>
              </w:rPr>
              <w:t>)</w:t>
            </w:r>
            <w:bookmarkEnd w:id="157"/>
          </w:p>
        </w:tc>
        <w:tc>
          <w:tcPr>
            <w:tcW w:w="6238" w:type="dxa"/>
            <w:vAlign w:val="center"/>
          </w:tcPr>
          <w:p w14:paraId="7DF4F6CF"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根据需求响应方案中供应商针对本次产品质量风险动态监测服务的后期准备工作予以评审，</w:t>
            </w:r>
            <w:bookmarkStart w:id="158" w:name="OLE_LINK19"/>
            <w:r>
              <w:rPr>
                <w:rFonts w:ascii="宋体" w:hAnsi="宋体" w:cs="宋体"/>
                <w:spacing w:val="-3"/>
                <w:sz w:val="21"/>
                <w:szCs w:val="21"/>
                <w:lang w:bidi="zh-CN"/>
              </w:rPr>
              <w:t>具体包括检验工作安排、检验结果报送、样品处置及保密工作等方案</w:t>
            </w:r>
            <w:r>
              <w:rPr>
                <w:rFonts w:ascii="宋体" w:hAnsi="宋体" w:cs="宋体" w:hint="eastAsia"/>
                <w:spacing w:val="-3"/>
                <w:sz w:val="21"/>
                <w:szCs w:val="21"/>
                <w:lang w:bidi="zh-CN"/>
              </w:rPr>
              <w:t>。</w:t>
            </w:r>
            <w:bookmarkEnd w:id="158"/>
          </w:p>
          <w:p w14:paraId="39AD6B7F"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hint="eastAsia"/>
                <w:spacing w:val="-3"/>
                <w:sz w:val="21"/>
                <w:szCs w:val="21"/>
                <w:lang w:bidi="zh-CN"/>
              </w:rPr>
              <w:t>1</w:t>
            </w:r>
            <w:r>
              <w:rPr>
                <w:rFonts w:ascii="宋体" w:hAnsi="宋体" w:cs="宋体" w:hint="eastAsia"/>
                <w:spacing w:val="-3"/>
                <w:sz w:val="21"/>
                <w:szCs w:val="21"/>
                <w:lang w:bidi="zh-CN"/>
              </w:rPr>
              <w:t>）</w:t>
            </w:r>
            <w:r>
              <w:rPr>
                <w:rFonts w:ascii="宋体" w:hAnsi="宋体" w:cs="宋体"/>
                <w:spacing w:val="-3"/>
                <w:sz w:val="21"/>
                <w:szCs w:val="21"/>
                <w:lang w:bidi="zh-CN"/>
              </w:rPr>
              <w:t>优于需求得</w:t>
            </w:r>
            <w:r>
              <w:rPr>
                <w:rFonts w:ascii="宋体" w:hAnsi="宋体" w:cs="宋体"/>
                <w:spacing w:val="-3"/>
                <w:sz w:val="21"/>
                <w:szCs w:val="21"/>
                <w:lang w:bidi="zh-CN"/>
              </w:rPr>
              <w:t>8</w:t>
            </w:r>
            <w:r>
              <w:rPr>
                <w:rFonts w:ascii="宋体" w:hAnsi="宋体" w:cs="宋体"/>
                <w:spacing w:val="-3"/>
                <w:sz w:val="21"/>
                <w:szCs w:val="21"/>
                <w:lang w:bidi="zh-CN"/>
              </w:rPr>
              <w:t>分；</w:t>
            </w:r>
          </w:p>
          <w:p w14:paraId="4D01AA32"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hint="eastAsia"/>
                <w:spacing w:val="-3"/>
                <w:sz w:val="21"/>
                <w:szCs w:val="21"/>
                <w:lang w:bidi="zh-CN"/>
              </w:rPr>
              <w:t>2</w:t>
            </w:r>
            <w:r>
              <w:rPr>
                <w:rFonts w:ascii="宋体" w:hAnsi="宋体" w:cs="宋体" w:hint="eastAsia"/>
                <w:spacing w:val="-3"/>
                <w:sz w:val="21"/>
                <w:szCs w:val="21"/>
                <w:lang w:bidi="zh-CN"/>
              </w:rPr>
              <w:t>）</w:t>
            </w:r>
            <w:r>
              <w:rPr>
                <w:rFonts w:ascii="宋体" w:hAnsi="宋体" w:cs="宋体"/>
                <w:spacing w:val="-3"/>
                <w:sz w:val="21"/>
                <w:szCs w:val="21"/>
                <w:lang w:bidi="zh-CN"/>
              </w:rPr>
              <w:t>满足需求得</w:t>
            </w:r>
            <w:r>
              <w:rPr>
                <w:rFonts w:ascii="宋体" w:hAnsi="宋体" w:cs="宋体"/>
                <w:spacing w:val="-3"/>
                <w:sz w:val="21"/>
                <w:szCs w:val="21"/>
                <w:lang w:bidi="zh-CN"/>
              </w:rPr>
              <w:t>5</w:t>
            </w:r>
            <w:r>
              <w:rPr>
                <w:rFonts w:ascii="宋体" w:hAnsi="宋体" w:cs="宋体"/>
                <w:spacing w:val="-3"/>
                <w:sz w:val="21"/>
                <w:szCs w:val="21"/>
                <w:lang w:bidi="zh-CN"/>
              </w:rPr>
              <w:t>分；</w:t>
            </w:r>
          </w:p>
          <w:p w14:paraId="53EB2FCE"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hint="eastAsia"/>
                <w:spacing w:val="-3"/>
                <w:sz w:val="21"/>
                <w:szCs w:val="21"/>
                <w:lang w:bidi="zh-CN"/>
              </w:rPr>
              <w:t>3</w:t>
            </w:r>
            <w:r>
              <w:rPr>
                <w:rFonts w:ascii="宋体" w:hAnsi="宋体" w:cs="宋体" w:hint="eastAsia"/>
                <w:spacing w:val="-3"/>
                <w:sz w:val="21"/>
                <w:szCs w:val="21"/>
                <w:lang w:bidi="zh-CN"/>
              </w:rPr>
              <w:t>）</w:t>
            </w:r>
            <w:r>
              <w:rPr>
                <w:rFonts w:ascii="宋体" w:hAnsi="宋体" w:cs="宋体"/>
                <w:spacing w:val="-3"/>
                <w:sz w:val="21"/>
                <w:szCs w:val="21"/>
                <w:lang w:bidi="zh-CN"/>
              </w:rPr>
              <w:t>内容有欠缺需进一步修改完善的得</w:t>
            </w:r>
            <w:r>
              <w:rPr>
                <w:rFonts w:ascii="宋体" w:hAnsi="宋体" w:cs="宋体"/>
                <w:spacing w:val="-3"/>
                <w:sz w:val="21"/>
                <w:szCs w:val="21"/>
                <w:lang w:bidi="zh-CN"/>
              </w:rPr>
              <w:t>2</w:t>
            </w:r>
            <w:r>
              <w:rPr>
                <w:rFonts w:ascii="宋体" w:hAnsi="宋体" w:cs="宋体"/>
                <w:spacing w:val="-3"/>
                <w:sz w:val="21"/>
                <w:szCs w:val="21"/>
                <w:lang w:bidi="zh-CN"/>
              </w:rPr>
              <w:t>分；</w:t>
            </w:r>
          </w:p>
          <w:p w14:paraId="0095E468"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hint="eastAsia"/>
                <w:spacing w:val="-3"/>
                <w:sz w:val="21"/>
                <w:szCs w:val="21"/>
                <w:lang w:bidi="zh-CN"/>
              </w:rPr>
              <w:t>4</w:t>
            </w:r>
            <w:r>
              <w:rPr>
                <w:rFonts w:ascii="宋体" w:hAnsi="宋体" w:cs="宋体" w:hint="eastAsia"/>
                <w:spacing w:val="-3"/>
                <w:sz w:val="21"/>
                <w:szCs w:val="21"/>
                <w:lang w:bidi="zh-CN"/>
              </w:rPr>
              <w:t>）</w:t>
            </w:r>
            <w:r>
              <w:rPr>
                <w:rFonts w:ascii="宋体" w:hAnsi="宋体" w:cs="宋体"/>
                <w:spacing w:val="-3"/>
                <w:sz w:val="21"/>
                <w:szCs w:val="21"/>
                <w:lang w:bidi="zh-CN"/>
              </w:rPr>
              <w:t>其他或未提供不得分。</w:t>
            </w:r>
          </w:p>
        </w:tc>
        <w:tc>
          <w:tcPr>
            <w:tcW w:w="604" w:type="dxa"/>
            <w:vAlign w:val="center"/>
          </w:tcPr>
          <w:p w14:paraId="116812D8"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59" w:name="_Toc227942519"/>
            <w:r>
              <w:rPr>
                <w:rFonts w:ascii="宋体" w:hAnsi="宋体" w:cs="宋体" w:hint="eastAsia"/>
                <w:spacing w:val="-6"/>
                <w:sz w:val="21"/>
                <w:szCs w:val="21"/>
                <w:lang w:bidi="zh-CN"/>
              </w:rPr>
              <w:t>8</w:t>
            </w:r>
            <w:r>
              <w:rPr>
                <w:rFonts w:ascii="宋体" w:hAnsi="宋体" w:cs="宋体" w:hint="eastAsia"/>
                <w:spacing w:val="-6"/>
                <w:sz w:val="21"/>
                <w:szCs w:val="21"/>
                <w:lang w:bidi="zh-CN"/>
              </w:rPr>
              <w:t>分</w:t>
            </w:r>
            <w:bookmarkEnd w:id="159"/>
          </w:p>
        </w:tc>
        <w:tc>
          <w:tcPr>
            <w:tcW w:w="850" w:type="dxa"/>
            <w:vAlign w:val="center"/>
          </w:tcPr>
          <w:p w14:paraId="60A7B0A0"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60" w:name="_Toc227942520"/>
            <w:r>
              <w:rPr>
                <w:rFonts w:ascii="宋体" w:hAnsi="宋体" w:cs="宋体" w:hint="eastAsia"/>
                <w:spacing w:val="-6"/>
                <w:sz w:val="21"/>
                <w:szCs w:val="21"/>
                <w:lang w:bidi="zh-CN"/>
              </w:rPr>
              <w:t>主观分</w:t>
            </w:r>
            <w:bookmarkEnd w:id="160"/>
          </w:p>
        </w:tc>
      </w:tr>
      <w:tr w:rsidR="00C413E6" w14:paraId="621E43C3" w14:textId="77777777">
        <w:trPr>
          <w:trHeight w:val="340"/>
          <w:tblHeader/>
        </w:trPr>
        <w:tc>
          <w:tcPr>
            <w:tcW w:w="817" w:type="dxa"/>
            <w:vAlign w:val="center"/>
          </w:tcPr>
          <w:p w14:paraId="70C10DD0" w14:textId="77777777" w:rsidR="00C413E6" w:rsidRDefault="001D182D">
            <w:pPr>
              <w:widowControl w:val="0"/>
              <w:spacing w:after="0" w:line="240" w:lineRule="auto"/>
              <w:jc w:val="center"/>
              <w:outlineLvl w:val="1"/>
              <w:rPr>
                <w:rFonts w:ascii="宋体" w:hAnsi="宋体" w:cs="宋体"/>
                <w:sz w:val="21"/>
                <w:szCs w:val="21"/>
                <w:lang w:bidi="zh-CN"/>
              </w:rPr>
            </w:pPr>
            <w:bookmarkStart w:id="161" w:name="_Toc227942521"/>
            <w:r>
              <w:rPr>
                <w:rFonts w:ascii="宋体" w:hAnsi="宋体" w:cs="宋体" w:hint="eastAsia"/>
                <w:sz w:val="21"/>
                <w:szCs w:val="21"/>
                <w:lang w:bidi="zh-CN"/>
              </w:rPr>
              <w:t>14</w:t>
            </w:r>
            <w:bookmarkEnd w:id="161"/>
          </w:p>
        </w:tc>
        <w:tc>
          <w:tcPr>
            <w:tcW w:w="954" w:type="dxa"/>
            <w:vAlign w:val="center"/>
          </w:tcPr>
          <w:p w14:paraId="393BDD93" w14:textId="77777777" w:rsidR="00C413E6" w:rsidRDefault="001D182D">
            <w:pPr>
              <w:widowControl w:val="0"/>
              <w:spacing w:after="0" w:line="240" w:lineRule="auto"/>
              <w:jc w:val="center"/>
              <w:outlineLvl w:val="1"/>
              <w:rPr>
                <w:rFonts w:ascii="宋体" w:hAnsi="宋体" w:cs="宋体"/>
                <w:sz w:val="21"/>
                <w:szCs w:val="21"/>
                <w:lang w:bidi="zh-CN"/>
              </w:rPr>
            </w:pPr>
            <w:bookmarkStart w:id="162" w:name="_Toc227942522"/>
            <w:r>
              <w:rPr>
                <w:rFonts w:ascii="宋体" w:hAnsi="宋体" w:cs="宋体" w:hint="eastAsia"/>
                <w:sz w:val="21"/>
                <w:szCs w:val="21"/>
                <w:lang w:bidi="zh-CN"/>
              </w:rPr>
              <w:t>重点难点问题分析及解决方案</w:t>
            </w:r>
            <w:bookmarkEnd w:id="162"/>
          </w:p>
        </w:tc>
        <w:tc>
          <w:tcPr>
            <w:tcW w:w="6238" w:type="dxa"/>
            <w:vAlign w:val="center"/>
          </w:tcPr>
          <w:p w14:paraId="48B0115D"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根据需求响应方案中供应商针对本次产品质量风险动态监测服务的重点难点问题分析及解决方案予以评审。</w:t>
            </w:r>
          </w:p>
          <w:p w14:paraId="25970922"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hint="eastAsia"/>
                <w:spacing w:val="-3"/>
                <w:sz w:val="21"/>
                <w:szCs w:val="21"/>
                <w:lang w:bidi="zh-CN"/>
              </w:rPr>
              <w:t>1</w:t>
            </w:r>
            <w:r>
              <w:rPr>
                <w:rFonts w:ascii="宋体" w:hAnsi="宋体" w:cs="宋体" w:hint="eastAsia"/>
                <w:spacing w:val="-3"/>
                <w:sz w:val="21"/>
                <w:szCs w:val="21"/>
                <w:lang w:bidi="zh-CN"/>
              </w:rPr>
              <w:t>）优于需求得</w:t>
            </w:r>
            <w:r>
              <w:rPr>
                <w:rFonts w:ascii="宋体" w:hAnsi="宋体" w:cs="宋体" w:hint="eastAsia"/>
                <w:spacing w:val="-3"/>
                <w:sz w:val="21"/>
                <w:szCs w:val="21"/>
                <w:lang w:bidi="zh-CN"/>
              </w:rPr>
              <w:t>8</w:t>
            </w:r>
            <w:r>
              <w:rPr>
                <w:rFonts w:ascii="宋体" w:hAnsi="宋体" w:cs="宋体" w:hint="eastAsia"/>
                <w:spacing w:val="-3"/>
                <w:sz w:val="21"/>
                <w:szCs w:val="21"/>
                <w:lang w:bidi="zh-CN"/>
              </w:rPr>
              <w:t>分；</w:t>
            </w:r>
          </w:p>
          <w:p w14:paraId="2E4629DB"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hint="eastAsia"/>
                <w:spacing w:val="-3"/>
                <w:sz w:val="21"/>
                <w:szCs w:val="21"/>
                <w:lang w:bidi="zh-CN"/>
              </w:rPr>
              <w:t>2</w:t>
            </w:r>
            <w:r>
              <w:rPr>
                <w:rFonts w:ascii="宋体" w:hAnsi="宋体" w:cs="宋体" w:hint="eastAsia"/>
                <w:spacing w:val="-3"/>
                <w:sz w:val="21"/>
                <w:szCs w:val="21"/>
                <w:lang w:bidi="zh-CN"/>
              </w:rPr>
              <w:t>）满足需求得</w:t>
            </w:r>
            <w:r>
              <w:rPr>
                <w:rFonts w:ascii="宋体" w:hAnsi="宋体" w:cs="宋体" w:hint="eastAsia"/>
                <w:spacing w:val="-3"/>
                <w:sz w:val="21"/>
                <w:szCs w:val="21"/>
                <w:lang w:bidi="zh-CN"/>
              </w:rPr>
              <w:t>5</w:t>
            </w:r>
            <w:r>
              <w:rPr>
                <w:rFonts w:ascii="宋体" w:hAnsi="宋体" w:cs="宋体" w:hint="eastAsia"/>
                <w:spacing w:val="-3"/>
                <w:sz w:val="21"/>
                <w:szCs w:val="21"/>
                <w:lang w:bidi="zh-CN"/>
              </w:rPr>
              <w:t>分；</w:t>
            </w:r>
          </w:p>
          <w:p w14:paraId="54C07B7E"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hint="eastAsia"/>
                <w:spacing w:val="-3"/>
                <w:sz w:val="21"/>
                <w:szCs w:val="21"/>
                <w:lang w:bidi="zh-CN"/>
              </w:rPr>
              <w:t>3</w:t>
            </w:r>
            <w:r>
              <w:rPr>
                <w:rFonts w:ascii="宋体" w:hAnsi="宋体" w:cs="宋体" w:hint="eastAsia"/>
                <w:spacing w:val="-3"/>
                <w:sz w:val="21"/>
                <w:szCs w:val="21"/>
                <w:lang w:bidi="zh-CN"/>
              </w:rPr>
              <w:t>）内容有欠缺需进一步修改完善的得</w:t>
            </w:r>
            <w:r>
              <w:rPr>
                <w:rFonts w:ascii="宋体" w:hAnsi="宋体" w:cs="宋体" w:hint="eastAsia"/>
                <w:spacing w:val="-3"/>
                <w:sz w:val="21"/>
                <w:szCs w:val="21"/>
                <w:lang w:bidi="zh-CN"/>
              </w:rPr>
              <w:t>2</w:t>
            </w:r>
            <w:r>
              <w:rPr>
                <w:rFonts w:ascii="宋体" w:hAnsi="宋体" w:cs="宋体" w:hint="eastAsia"/>
                <w:spacing w:val="-3"/>
                <w:sz w:val="21"/>
                <w:szCs w:val="21"/>
                <w:lang w:bidi="zh-CN"/>
              </w:rPr>
              <w:t>分；</w:t>
            </w:r>
          </w:p>
          <w:p w14:paraId="774E6ECE" w14:textId="77777777" w:rsidR="00C413E6" w:rsidRDefault="001D182D">
            <w:pPr>
              <w:widowControl w:val="0"/>
              <w:spacing w:after="0" w:line="240" w:lineRule="auto"/>
              <w:jc w:val="both"/>
              <w:rPr>
                <w:rFonts w:ascii="宋体" w:hAnsi="宋体" w:cs="宋体"/>
                <w:spacing w:val="-3"/>
                <w:sz w:val="21"/>
                <w:szCs w:val="21"/>
                <w:lang w:bidi="zh-CN"/>
              </w:rPr>
            </w:pPr>
            <w:r>
              <w:rPr>
                <w:rFonts w:ascii="宋体" w:hAnsi="宋体" w:cs="宋体" w:hint="eastAsia"/>
                <w:spacing w:val="-3"/>
                <w:sz w:val="21"/>
                <w:szCs w:val="21"/>
                <w:lang w:bidi="zh-CN"/>
              </w:rPr>
              <w:t>（</w:t>
            </w:r>
            <w:r>
              <w:rPr>
                <w:rFonts w:ascii="宋体" w:hAnsi="宋体" w:cs="宋体" w:hint="eastAsia"/>
                <w:spacing w:val="-3"/>
                <w:sz w:val="21"/>
                <w:szCs w:val="21"/>
                <w:lang w:bidi="zh-CN"/>
              </w:rPr>
              <w:t>4</w:t>
            </w:r>
            <w:r>
              <w:rPr>
                <w:rFonts w:ascii="宋体" w:hAnsi="宋体" w:cs="宋体" w:hint="eastAsia"/>
                <w:spacing w:val="-3"/>
                <w:sz w:val="21"/>
                <w:szCs w:val="21"/>
                <w:lang w:bidi="zh-CN"/>
              </w:rPr>
              <w:t>）其他或未提供不得分。</w:t>
            </w:r>
          </w:p>
        </w:tc>
        <w:tc>
          <w:tcPr>
            <w:tcW w:w="604" w:type="dxa"/>
            <w:vAlign w:val="center"/>
          </w:tcPr>
          <w:p w14:paraId="16FDD378"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63" w:name="_Toc227942523"/>
            <w:r>
              <w:rPr>
                <w:rFonts w:ascii="宋体" w:hAnsi="宋体" w:cs="宋体" w:hint="eastAsia"/>
                <w:spacing w:val="-6"/>
                <w:sz w:val="21"/>
                <w:szCs w:val="21"/>
                <w:lang w:bidi="zh-CN"/>
              </w:rPr>
              <w:t>8</w:t>
            </w:r>
            <w:r>
              <w:rPr>
                <w:rFonts w:ascii="宋体" w:hAnsi="宋体" w:cs="宋体" w:hint="eastAsia"/>
                <w:spacing w:val="-6"/>
                <w:sz w:val="21"/>
                <w:szCs w:val="21"/>
                <w:lang w:bidi="zh-CN"/>
              </w:rPr>
              <w:t>分</w:t>
            </w:r>
            <w:bookmarkEnd w:id="163"/>
          </w:p>
        </w:tc>
        <w:tc>
          <w:tcPr>
            <w:tcW w:w="850" w:type="dxa"/>
            <w:vAlign w:val="center"/>
          </w:tcPr>
          <w:p w14:paraId="22A6552C"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64" w:name="_Toc227942524"/>
            <w:r>
              <w:rPr>
                <w:rFonts w:ascii="宋体" w:hAnsi="宋体" w:cs="宋体" w:hint="eastAsia"/>
                <w:spacing w:val="-6"/>
                <w:sz w:val="21"/>
                <w:szCs w:val="21"/>
                <w:lang w:bidi="zh-CN"/>
              </w:rPr>
              <w:t>主观分</w:t>
            </w:r>
            <w:bookmarkEnd w:id="164"/>
          </w:p>
        </w:tc>
      </w:tr>
      <w:tr w:rsidR="00C413E6" w14:paraId="031DAA86" w14:textId="77777777">
        <w:trPr>
          <w:trHeight w:val="90"/>
          <w:tblHeader/>
        </w:trPr>
        <w:tc>
          <w:tcPr>
            <w:tcW w:w="817" w:type="dxa"/>
            <w:vAlign w:val="center"/>
          </w:tcPr>
          <w:p w14:paraId="3E1A7452" w14:textId="77777777" w:rsidR="00C413E6" w:rsidRDefault="001D182D">
            <w:pPr>
              <w:jc w:val="center"/>
              <w:rPr>
                <w:rFonts w:ascii="宋体" w:hAnsi="宋体" w:cs="宋体"/>
                <w:sz w:val="21"/>
                <w:szCs w:val="21"/>
                <w:lang w:bidi="zh-CN"/>
              </w:rPr>
            </w:pPr>
            <w:r>
              <w:rPr>
                <w:rFonts w:ascii="宋体" w:hAnsi="宋体" w:cs="宋体" w:hint="eastAsia"/>
                <w:sz w:val="21"/>
                <w:szCs w:val="21"/>
                <w:lang w:bidi="zh-CN"/>
              </w:rPr>
              <w:t>15</w:t>
            </w:r>
          </w:p>
        </w:tc>
        <w:tc>
          <w:tcPr>
            <w:tcW w:w="954" w:type="dxa"/>
            <w:vAlign w:val="center"/>
          </w:tcPr>
          <w:p w14:paraId="17ED3785" w14:textId="77777777" w:rsidR="00C413E6" w:rsidRDefault="001D182D">
            <w:pPr>
              <w:widowControl w:val="0"/>
              <w:spacing w:after="0" w:line="240" w:lineRule="auto"/>
              <w:jc w:val="center"/>
              <w:rPr>
                <w:rFonts w:ascii="宋体" w:hAnsi="宋体" w:cs="宋体"/>
                <w:sz w:val="21"/>
                <w:szCs w:val="21"/>
                <w:lang w:val="zh-CN" w:bidi="zh-CN"/>
              </w:rPr>
            </w:pPr>
            <w:r>
              <w:rPr>
                <w:rFonts w:ascii="宋体" w:hAnsi="宋体" w:cs="宋体" w:hint="eastAsia"/>
                <w:sz w:val="21"/>
                <w:szCs w:val="21"/>
                <w:lang w:val="zh-CN" w:bidi="zh-CN"/>
              </w:rPr>
              <w:t>突发事件应急处置预案</w:t>
            </w:r>
          </w:p>
        </w:tc>
        <w:tc>
          <w:tcPr>
            <w:tcW w:w="6238" w:type="dxa"/>
          </w:tcPr>
          <w:p w14:paraId="0277B8F8" w14:textId="77777777" w:rsidR="00C413E6" w:rsidRDefault="001D182D">
            <w:pPr>
              <w:widowControl w:val="0"/>
              <w:spacing w:after="0" w:line="240" w:lineRule="auto"/>
              <w:rPr>
                <w:rFonts w:ascii="宋体" w:hAnsi="宋体" w:cs="宋体"/>
                <w:sz w:val="21"/>
                <w:szCs w:val="21"/>
                <w:lang w:val="zh-CN" w:bidi="zh-CN"/>
              </w:rPr>
            </w:pPr>
            <w:r>
              <w:rPr>
                <w:rFonts w:ascii="宋体" w:hAnsi="宋体" w:cs="宋体" w:hint="eastAsia"/>
                <w:sz w:val="21"/>
                <w:szCs w:val="21"/>
                <w:lang w:val="zh-CN" w:bidi="zh-CN"/>
              </w:rPr>
              <w:t>根据供应商突发事件应急处置预案进行评分。突发事件应急处置预案</w:t>
            </w:r>
            <w:r>
              <w:rPr>
                <w:rFonts w:ascii="宋体" w:hAnsi="宋体" w:cs="宋体" w:hint="eastAsia"/>
                <w:sz w:val="21"/>
                <w:szCs w:val="21"/>
                <w:lang w:bidi="zh-CN"/>
              </w:rPr>
              <w:t>内容主要</w:t>
            </w:r>
            <w:r>
              <w:rPr>
                <w:rFonts w:ascii="宋体" w:hAnsi="宋体" w:cs="宋体" w:hint="eastAsia"/>
                <w:sz w:val="21"/>
                <w:szCs w:val="21"/>
                <w:lang w:val="zh-CN" w:bidi="zh-CN"/>
              </w:rPr>
              <w:t>包括抽检过程中可能遇到的各类突发情况，以及对应的应急解决处置措施。</w:t>
            </w:r>
          </w:p>
          <w:p w14:paraId="45FFB8CB" w14:textId="77777777" w:rsidR="00C413E6" w:rsidRDefault="001D182D">
            <w:pPr>
              <w:widowControl w:val="0"/>
              <w:numPr>
                <w:ilvl w:val="0"/>
                <w:numId w:val="2"/>
              </w:numPr>
              <w:spacing w:after="0" w:line="240" w:lineRule="auto"/>
              <w:rPr>
                <w:rFonts w:ascii="宋体" w:hAnsi="宋体" w:cs="宋体"/>
                <w:sz w:val="21"/>
                <w:szCs w:val="21"/>
                <w:lang w:val="zh-CN" w:bidi="zh-CN"/>
              </w:rPr>
            </w:pPr>
            <w:r>
              <w:rPr>
                <w:rFonts w:ascii="宋体" w:hAnsi="宋体" w:cs="宋体" w:hint="eastAsia"/>
                <w:sz w:val="21"/>
                <w:szCs w:val="21"/>
                <w:lang w:val="zh-CN" w:bidi="zh-CN"/>
              </w:rPr>
              <w:t>优于需求得</w:t>
            </w:r>
            <w:r>
              <w:rPr>
                <w:rFonts w:ascii="宋体" w:hAnsi="宋体" w:cs="宋体" w:hint="eastAsia"/>
                <w:sz w:val="21"/>
                <w:szCs w:val="21"/>
                <w:lang w:val="zh-CN" w:bidi="zh-CN"/>
              </w:rPr>
              <w:t>8</w:t>
            </w:r>
            <w:r>
              <w:rPr>
                <w:rFonts w:ascii="宋体" w:hAnsi="宋体" w:cs="宋体" w:hint="eastAsia"/>
                <w:sz w:val="21"/>
                <w:szCs w:val="21"/>
                <w:lang w:val="zh-CN" w:bidi="zh-CN"/>
              </w:rPr>
              <w:t>分；</w:t>
            </w:r>
          </w:p>
          <w:p w14:paraId="7E610E26" w14:textId="77777777" w:rsidR="00C413E6" w:rsidRDefault="001D182D">
            <w:pPr>
              <w:widowControl w:val="0"/>
              <w:numPr>
                <w:ilvl w:val="0"/>
                <w:numId w:val="2"/>
              </w:numPr>
              <w:spacing w:after="0" w:line="240" w:lineRule="auto"/>
              <w:rPr>
                <w:rFonts w:ascii="宋体" w:hAnsi="宋体" w:cs="宋体"/>
                <w:sz w:val="21"/>
                <w:szCs w:val="21"/>
                <w:lang w:val="zh-CN" w:bidi="zh-CN"/>
              </w:rPr>
            </w:pPr>
            <w:r>
              <w:rPr>
                <w:rFonts w:ascii="宋体" w:hAnsi="宋体" w:cs="宋体" w:hint="eastAsia"/>
                <w:sz w:val="21"/>
                <w:szCs w:val="21"/>
                <w:lang w:val="zh-CN" w:bidi="zh-CN"/>
              </w:rPr>
              <w:t>满足需求得</w:t>
            </w:r>
            <w:r>
              <w:rPr>
                <w:rFonts w:ascii="宋体" w:hAnsi="宋体" w:cs="宋体" w:hint="eastAsia"/>
                <w:sz w:val="21"/>
                <w:szCs w:val="21"/>
                <w:lang w:val="zh-CN" w:bidi="zh-CN"/>
              </w:rPr>
              <w:t>5</w:t>
            </w:r>
            <w:r>
              <w:rPr>
                <w:rFonts w:ascii="宋体" w:hAnsi="宋体" w:cs="宋体" w:hint="eastAsia"/>
                <w:sz w:val="21"/>
                <w:szCs w:val="21"/>
                <w:lang w:val="zh-CN" w:bidi="zh-CN"/>
              </w:rPr>
              <w:t>分；</w:t>
            </w:r>
          </w:p>
          <w:p w14:paraId="6C68C6CE" w14:textId="77777777" w:rsidR="00C413E6" w:rsidRDefault="001D182D">
            <w:pPr>
              <w:widowControl w:val="0"/>
              <w:numPr>
                <w:ilvl w:val="0"/>
                <w:numId w:val="2"/>
              </w:numPr>
              <w:spacing w:after="0" w:line="240" w:lineRule="auto"/>
              <w:rPr>
                <w:rFonts w:ascii="宋体" w:hAnsi="宋体" w:cs="宋体"/>
                <w:sz w:val="21"/>
                <w:szCs w:val="21"/>
                <w:lang w:val="zh-CN" w:bidi="zh-CN"/>
              </w:rPr>
            </w:pPr>
            <w:r>
              <w:rPr>
                <w:rFonts w:ascii="宋体" w:hAnsi="宋体" w:cs="宋体" w:hint="eastAsia"/>
                <w:sz w:val="21"/>
                <w:szCs w:val="21"/>
                <w:lang w:val="zh-CN" w:bidi="zh-CN"/>
              </w:rPr>
              <w:t>内容有欠缺需进一步修改完善的得</w:t>
            </w:r>
            <w:r>
              <w:rPr>
                <w:rFonts w:ascii="宋体" w:hAnsi="宋体" w:cs="宋体" w:hint="eastAsia"/>
                <w:sz w:val="21"/>
                <w:szCs w:val="21"/>
                <w:lang w:val="zh-CN" w:bidi="zh-CN"/>
              </w:rPr>
              <w:t>2</w:t>
            </w:r>
            <w:r>
              <w:rPr>
                <w:rFonts w:ascii="宋体" w:hAnsi="宋体" w:cs="宋体" w:hint="eastAsia"/>
                <w:sz w:val="21"/>
                <w:szCs w:val="21"/>
                <w:lang w:val="zh-CN" w:bidi="zh-CN"/>
              </w:rPr>
              <w:t>分；</w:t>
            </w:r>
          </w:p>
          <w:p w14:paraId="0A9FC88C" w14:textId="77777777" w:rsidR="00C413E6" w:rsidRDefault="001D182D">
            <w:pPr>
              <w:widowControl w:val="0"/>
              <w:spacing w:after="0" w:line="240" w:lineRule="auto"/>
              <w:rPr>
                <w:rFonts w:ascii="宋体" w:hAnsi="宋体" w:cs="宋体"/>
                <w:b/>
                <w:bCs/>
                <w:sz w:val="21"/>
                <w:szCs w:val="21"/>
                <w:lang w:val="zh-CN" w:bidi="zh-CN"/>
              </w:rPr>
            </w:pPr>
            <w:r>
              <w:rPr>
                <w:rFonts w:ascii="宋体" w:hAnsi="宋体" w:cs="宋体" w:hint="eastAsia"/>
                <w:sz w:val="21"/>
                <w:szCs w:val="21"/>
                <w:lang w:bidi="zh-CN"/>
              </w:rPr>
              <w:t>(4)</w:t>
            </w:r>
            <w:r>
              <w:rPr>
                <w:rFonts w:ascii="宋体" w:hAnsi="宋体" w:cs="宋体" w:hint="eastAsia"/>
                <w:sz w:val="21"/>
                <w:szCs w:val="21"/>
                <w:lang w:val="zh-CN" w:bidi="zh-CN"/>
              </w:rPr>
              <w:t>其他或未提供不得分。</w:t>
            </w:r>
          </w:p>
        </w:tc>
        <w:tc>
          <w:tcPr>
            <w:tcW w:w="604" w:type="dxa"/>
            <w:vAlign w:val="center"/>
          </w:tcPr>
          <w:p w14:paraId="2EDD5224" w14:textId="77777777" w:rsidR="00C413E6" w:rsidRDefault="001D182D">
            <w:pPr>
              <w:widowControl w:val="0"/>
              <w:spacing w:after="0" w:line="240" w:lineRule="auto"/>
              <w:jc w:val="center"/>
              <w:outlineLvl w:val="1"/>
              <w:rPr>
                <w:rFonts w:ascii="宋体" w:hAnsi="宋体" w:cs="宋体"/>
                <w:spacing w:val="-6"/>
                <w:sz w:val="21"/>
                <w:szCs w:val="21"/>
                <w:lang w:val="zh-CN" w:bidi="zh-CN"/>
              </w:rPr>
            </w:pPr>
            <w:bookmarkStart w:id="165" w:name="_Toc192946467"/>
            <w:bookmarkStart w:id="166" w:name="_Toc227942525"/>
            <w:r>
              <w:rPr>
                <w:rFonts w:ascii="宋体" w:hAnsi="宋体" w:cs="宋体" w:hint="eastAsia"/>
                <w:spacing w:val="-6"/>
                <w:sz w:val="21"/>
                <w:szCs w:val="21"/>
                <w:lang w:bidi="zh-CN"/>
              </w:rPr>
              <w:t>8</w:t>
            </w:r>
            <w:r>
              <w:rPr>
                <w:rFonts w:ascii="宋体" w:hAnsi="宋体" w:cs="宋体" w:hint="eastAsia"/>
                <w:spacing w:val="-6"/>
                <w:sz w:val="21"/>
                <w:szCs w:val="21"/>
                <w:lang w:val="zh-CN" w:bidi="zh-CN"/>
              </w:rPr>
              <w:t>分</w:t>
            </w:r>
            <w:bookmarkEnd w:id="165"/>
            <w:bookmarkEnd w:id="166"/>
          </w:p>
        </w:tc>
        <w:tc>
          <w:tcPr>
            <w:tcW w:w="850" w:type="dxa"/>
            <w:vAlign w:val="center"/>
          </w:tcPr>
          <w:p w14:paraId="7BA4FA27" w14:textId="77777777" w:rsidR="00C413E6" w:rsidRDefault="001D182D">
            <w:pPr>
              <w:widowControl w:val="0"/>
              <w:spacing w:after="0" w:line="240" w:lineRule="auto"/>
              <w:jc w:val="center"/>
              <w:outlineLvl w:val="1"/>
              <w:rPr>
                <w:rFonts w:ascii="宋体" w:hAnsi="宋体" w:cs="宋体"/>
                <w:spacing w:val="-6"/>
                <w:sz w:val="21"/>
                <w:szCs w:val="21"/>
                <w:lang w:bidi="zh-CN"/>
              </w:rPr>
            </w:pPr>
            <w:bookmarkStart w:id="167" w:name="_Toc227942526"/>
            <w:r>
              <w:rPr>
                <w:rFonts w:ascii="宋体" w:hAnsi="宋体" w:cs="宋体" w:hint="eastAsia"/>
                <w:spacing w:val="-6"/>
                <w:sz w:val="21"/>
                <w:szCs w:val="21"/>
                <w:lang w:bidi="zh-CN"/>
              </w:rPr>
              <w:t>主观分</w:t>
            </w:r>
            <w:bookmarkEnd w:id="167"/>
          </w:p>
        </w:tc>
      </w:tr>
      <w:bookmarkEnd w:id="99"/>
    </w:tbl>
    <w:p w14:paraId="24239000" w14:textId="77777777" w:rsidR="00C413E6" w:rsidRDefault="00C413E6">
      <w:pPr>
        <w:widowControl w:val="0"/>
        <w:spacing w:before="120" w:after="120" w:line="360" w:lineRule="auto"/>
        <w:rPr>
          <w:rFonts w:ascii="Arial" w:hAnsi="Arial" w:cs="Arial"/>
          <w:sz w:val="24"/>
          <w:szCs w:val="24"/>
        </w:rPr>
      </w:pPr>
    </w:p>
    <w:p w14:paraId="0358281F" w14:textId="77777777" w:rsidR="00C413E6" w:rsidRDefault="001D182D">
      <w:pPr>
        <w:widowControl w:val="0"/>
        <w:spacing w:before="120" w:after="120" w:line="360" w:lineRule="auto"/>
        <w:rPr>
          <w:rFonts w:ascii="Arial" w:hAnsi="Arial" w:cs="Arial"/>
          <w:sz w:val="24"/>
          <w:szCs w:val="24"/>
        </w:rPr>
      </w:pPr>
      <w:r>
        <w:rPr>
          <w:rFonts w:ascii="Arial" w:hAnsi="Arial" w:cs="Arial" w:hint="eastAsia"/>
          <w:sz w:val="24"/>
          <w:szCs w:val="24"/>
        </w:rPr>
        <w:lastRenderedPageBreak/>
        <w:t>说明：</w:t>
      </w:r>
    </w:p>
    <w:p w14:paraId="6807E8C1" w14:textId="77777777" w:rsidR="00C413E6" w:rsidRDefault="001D182D">
      <w:pPr>
        <w:widowControl w:val="0"/>
        <w:spacing w:before="120" w:after="120" w:line="360" w:lineRule="auto"/>
        <w:rPr>
          <w:rFonts w:ascii="Arial" w:hAnsi="Arial" w:cs="Arial"/>
          <w:sz w:val="24"/>
          <w:szCs w:val="24"/>
        </w:rPr>
      </w:pPr>
      <w:r>
        <w:rPr>
          <w:rFonts w:ascii="Arial" w:hAnsi="Arial" w:cs="Arial" w:hint="eastAsia"/>
          <w:sz w:val="24"/>
          <w:szCs w:val="24"/>
        </w:rPr>
        <w:t>1</w:t>
      </w:r>
      <w:r>
        <w:rPr>
          <w:rFonts w:ascii="Arial" w:hAnsi="Arial" w:cs="Arial" w:hint="eastAsia"/>
          <w:sz w:val="24"/>
          <w:szCs w:val="24"/>
        </w:rPr>
        <w:t>、小微型企业价格扣除</w:t>
      </w:r>
    </w:p>
    <w:p w14:paraId="1279167F" w14:textId="77777777" w:rsidR="00C413E6" w:rsidRDefault="001D182D">
      <w:pPr>
        <w:widowControl w:val="0"/>
        <w:spacing w:before="120" w:after="120" w:line="400" w:lineRule="exact"/>
        <w:rPr>
          <w:rFonts w:ascii="宋体" w:hAnsi="Arial"/>
          <w:sz w:val="24"/>
          <w:szCs w:val="24"/>
        </w:rPr>
      </w:pPr>
      <w:r>
        <w:rPr>
          <w:rFonts w:ascii="宋体" w:hAnsi="Arial" w:hint="eastAsia"/>
          <w:sz w:val="24"/>
          <w:szCs w:val="24"/>
        </w:rPr>
        <w:t>（</w:t>
      </w:r>
      <w:r>
        <w:rPr>
          <w:rFonts w:ascii="宋体" w:hAnsi="Arial" w:hint="eastAsia"/>
          <w:sz w:val="24"/>
          <w:szCs w:val="24"/>
        </w:rPr>
        <w:t>1</w:t>
      </w:r>
      <w:r>
        <w:rPr>
          <w:rFonts w:ascii="宋体" w:hAnsi="Arial" w:hint="eastAsia"/>
          <w:sz w:val="24"/>
          <w:szCs w:val="24"/>
        </w:rPr>
        <w:t>）对小型和微型企业提供的产品在价格上给予</w:t>
      </w:r>
      <w:r>
        <w:rPr>
          <w:rFonts w:ascii="宋体" w:hAnsi="Arial" w:hint="eastAsia"/>
          <w:sz w:val="24"/>
          <w:szCs w:val="24"/>
        </w:rPr>
        <w:t>10%</w:t>
      </w:r>
      <w:r>
        <w:rPr>
          <w:rFonts w:ascii="宋体" w:hAnsi="Arial" w:hint="eastAsia"/>
          <w:sz w:val="24"/>
          <w:szCs w:val="24"/>
        </w:rPr>
        <w:t>的扣除，用扣除后的价格参与评审。</w:t>
      </w:r>
    </w:p>
    <w:p w14:paraId="4A60CC92" w14:textId="77777777" w:rsidR="00C413E6" w:rsidRDefault="001D182D">
      <w:pPr>
        <w:widowControl w:val="0"/>
        <w:spacing w:before="120" w:after="120" w:line="400" w:lineRule="exact"/>
        <w:rPr>
          <w:rFonts w:ascii="宋体" w:hAnsi="Arial"/>
          <w:sz w:val="24"/>
          <w:szCs w:val="24"/>
        </w:rPr>
      </w:pPr>
      <w:r>
        <w:rPr>
          <w:rFonts w:ascii="宋体" w:hAnsi="Arial" w:hint="eastAsia"/>
          <w:sz w:val="24"/>
          <w:szCs w:val="24"/>
        </w:rPr>
        <w:t>（</w:t>
      </w:r>
      <w:r>
        <w:rPr>
          <w:rFonts w:ascii="宋体" w:hAnsi="Arial" w:hint="eastAsia"/>
          <w:sz w:val="24"/>
          <w:szCs w:val="24"/>
        </w:rPr>
        <w:t>2</w:t>
      </w:r>
      <w:r>
        <w:rPr>
          <w:rFonts w:ascii="宋体" w:hAnsi="Arial" w:hint="eastAsia"/>
          <w:sz w:val="24"/>
          <w:szCs w:val="24"/>
        </w:rPr>
        <w:t>）供应商需按照采购文件的要求提供相应的《中小企业声明函》。</w:t>
      </w:r>
    </w:p>
    <w:p w14:paraId="7E94CCFC" w14:textId="77777777" w:rsidR="00C413E6" w:rsidRDefault="001D182D">
      <w:pPr>
        <w:widowControl w:val="0"/>
        <w:spacing w:before="120" w:after="120" w:line="400" w:lineRule="exact"/>
        <w:rPr>
          <w:rFonts w:ascii="宋体" w:hAnsi="Arial"/>
          <w:sz w:val="24"/>
          <w:szCs w:val="24"/>
        </w:rPr>
      </w:pPr>
      <w:r>
        <w:rPr>
          <w:rFonts w:ascii="宋体" w:hAnsi="Arial" w:hint="eastAsia"/>
          <w:sz w:val="24"/>
          <w:szCs w:val="24"/>
        </w:rPr>
        <w:t>（</w:t>
      </w:r>
      <w:r>
        <w:rPr>
          <w:rFonts w:ascii="宋体" w:hAnsi="Arial" w:hint="eastAsia"/>
          <w:sz w:val="24"/>
          <w:szCs w:val="24"/>
        </w:rPr>
        <w:t>3</w:t>
      </w:r>
      <w:r>
        <w:rPr>
          <w:rFonts w:ascii="宋体" w:hAnsi="Arial" w:hint="eastAsia"/>
          <w:sz w:val="24"/>
          <w:szCs w:val="24"/>
        </w:rPr>
        <w:t>）企业标准请参照《关于印发中小企业划型标准规定的通知》（工信部联企业【</w:t>
      </w:r>
      <w:r>
        <w:rPr>
          <w:rFonts w:ascii="宋体" w:hAnsi="Arial" w:hint="eastAsia"/>
          <w:sz w:val="24"/>
          <w:szCs w:val="24"/>
        </w:rPr>
        <w:t>2011</w:t>
      </w:r>
      <w:r>
        <w:rPr>
          <w:rFonts w:ascii="宋体" w:hAnsi="Arial" w:hint="eastAsia"/>
          <w:sz w:val="24"/>
          <w:szCs w:val="24"/>
        </w:rPr>
        <w:t>】</w:t>
      </w:r>
      <w:r>
        <w:rPr>
          <w:rFonts w:ascii="宋体" w:hAnsi="Arial" w:hint="eastAsia"/>
          <w:sz w:val="24"/>
          <w:szCs w:val="24"/>
        </w:rPr>
        <w:t>300</w:t>
      </w:r>
      <w:r>
        <w:rPr>
          <w:rFonts w:ascii="宋体" w:hAnsi="Arial" w:hint="eastAsia"/>
          <w:sz w:val="24"/>
          <w:szCs w:val="24"/>
        </w:rPr>
        <w:t>号）文件规定自行填写。</w:t>
      </w:r>
    </w:p>
    <w:p w14:paraId="2D88D87C" w14:textId="77777777" w:rsidR="00C413E6" w:rsidRDefault="001D182D">
      <w:pPr>
        <w:widowControl w:val="0"/>
        <w:spacing w:before="120" w:after="120" w:line="400" w:lineRule="exact"/>
        <w:rPr>
          <w:rFonts w:ascii="宋体" w:hAnsi="Arial"/>
          <w:sz w:val="24"/>
          <w:szCs w:val="24"/>
        </w:rPr>
      </w:pPr>
      <w:r>
        <w:rPr>
          <w:rFonts w:ascii="宋体" w:hAnsi="Arial" w:hint="eastAsia"/>
          <w:sz w:val="24"/>
          <w:szCs w:val="24"/>
        </w:rPr>
        <w:t>2</w:t>
      </w:r>
      <w:r>
        <w:rPr>
          <w:rFonts w:ascii="宋体" w:hAnsi="Arial" w:hint="eastAsia"/>
          <w:sz w:val="24"/>
          <w:szCs w:val="24"/>
        </w:rPr>
        <w:t>、残疾人福利单位价格扣除</w:t>
      </w:r>
    </w:p>
    <w:p w14:paraId="75E5C71D" w14:textId="77777777" w:rsidR="00C413E6" w:rsidRDefault="001D182D">
      <w:pPr>
        <w:widowControl w:val="0"/>
        <w:spacing w:before="120" w:after="120" w:line="400" w:lineRule="exact"/>
        <w:rPr>
          <w:rFonts w:ascii="宋体" w:hAnsi="Arial"/>
          <w:sz w:val="24"/>
          <w:szCs w:val="24"/>
        </w:rPr>
      </w:pPr>
      <w:r>
        <w:rPr>
          <w:rFonts w:ascii="宋体" w:hAnsi="Arial" w:hint="eastAsia"/>
          <w:sz w:val="24"/>
          <w:szCs w:val="24"/>
        </w:rPr>
        <w:t>（</w:t>
      </w:r>
      <w:r>
        <w:rPr>
          <w:rFonts w:ascii="宋体" w:hAnsi="Arial" w:hint="eastAsia"/>
          <w:sz w:val="24"/>
          <w:szCs w:val="24"/>
        </w:rPr>
        <w:t>1</w:t>
      </w:r>
      <w:r>
        <w:rPr>
          <w:rFonts w:ascii="宋体" w:hAnsi="Arial" w:hint="eastAsia"/>
          <w:sz w:val="24"/>
          <w:szCs w:val="24"/>
        </w:rPr>
        <w:t>）本项目对残疾人福利性单位视同小型、微型企业，给予</w:t>
      </w:r>
      <w:r>
        <w:rPr>
          <w:rFonts w:ascii="宋体" w:hAnsi="Arial"/>
          <w:sz w:val="24"/>
          <w:szCs w:val="24"/>
        </w:rPr>
        <w:t>10</w:t>
      </w:r>
      <w:r>
        <w:rPr>
          <w:rFonts w:ascii="宋体" w:hAnsi="Arial" w:hint="eastAsia"/>
          <w:sz w:val="24"/>
          <w:szCs w:val="24"/>
        </w:rPr>
        <w:t>%</w:t>
      </w:r>
      <w:r>
        <w:rPr>
          <w:rFonts w:ascii="宋体" w:hAnsi="Arial" w:hint="eastAsia"/>
          <w:sz w:val="24"/>
          <w:szCs w:val="24"/>
        </w:rPr>
        <w:t>的价格扣除，用扣除后的价格参与评审。</w:t>
      </w:r>
    </w:p>
    <w:p w14:paraId="0B149AF9" w14:textId="77777777" w:rsidR="00C413E6" w:rsidRDefault="001D182D">
      <w:pPr>
        <w:widowControl w:val="0"/>
        <w:spacing w:before="120" w:after="120" w:line="400" w:lineRule="exact"/>
        <w:rPr>
          <w:rFonts w:ascii="宋体" w:hAnsi="Arial"/>
          <w:sz w:val="24"/>
          <w:szCs w:val="24"/>
        </w:rPr>
      </w:pPr>
      <w:r>
        <w:rPr>
          <w:rFonts w:ascii="宋体" w:hAnsi="Arial" w:hint="eastAsia"/>
          <w:sz w:val="24"/>
          <w:szCs w:val="24"/>
        </w:rPr>
        <w:t>（</w:t>
      </w:r>
      <w:r>
        <w:rPr>
          <w:rFonts w:ascii="宋体" w:hAnsi="Arial" w:hint="eastAsia"/>
          <w:sz w:val="24"/>
          <w:szCs w:val="24"/>
        </w:rPr>
        <w:t>2</w:t>
      </w:r>
      <w:r>
        <w:rPr>
          <w:rFonts w:ascii="宋体" w:hAnsi="Arial" w:hint="eastAsia"/>
          <w:sz w:val="24"/>
          <w:szCs w:val="24"/>
        </w:rPr>
        <w:t>）残疾人福利单位需按照采购文件的要求提供《残疾人福利性单位声明函》。</w:t>
      </w:r>
    </w:p>
    <w:p w14:paraId="308A0A9D" w14:textId="77777777" w:rsidR="00C413E6" w:rsidRDefault="001D182D">
      <w:pPr>
        <w:widowControl w:val="0"/>
        <w:spacing w:before="120" w:after="120" w:line="400" w:lineRule="exact"/>
        <w:rPr>
          <w:rFonts w:ascii="宋体" w:hAnsi="Arial"/>
          <w:sz w:val="24"/>
          <w:szCs w:val="24"/>
        </w:rPr>
      </w:pPr>
      <w:r>
        <w:rPr>
          <w:rFonts w:ascii="宋体" w:hAnsi="Arial" w:hint="eastAsia"/>
          <w:sz w:val="24"/>
          <w:szCs w:val="24"/>
        </w:rPr>
        <w:t>（</w:t>
      </w:r>
      <w:r>
        <w:rPr>
          <w:rFonts w:ascii="宋体" w:hAnsi="Arial" w:hint="eastAsia"/>
          <w:sz w:val="24"/>
          <w:szCs w:val="24"/>
        </w:rPr>
        <w:t>3</w:t>
      </w:r>
      <w:r>
        <w:rPr>
          <w:rFonts w:ascii="宋体" w:hAnsi="Arial" w:hint="eastAsia"/>
          <w:sz w:val="24"/>
          <w:szCs w:val="24"/>
        </w:rPr>
        <w:t>）残疾人福利单位标准请参照《关于促进残疾人就业政府采购政策的通知》（财库〔</w:t>
      </w:r>
      <w:r>
        <w:rPr>
          <w:rFonts w:ascii="宋体" w:hAnsi="Arial" w:hint="eastAsia"/>
          <w:sz w:val="24"/>
          <w:szCs w:val="24"/>
        </w:rPr>
        <w:t>2017</w:t>
      </w:r>
      <w:r>
        <w:rPr>
          <w:rFonts w:ascii="宋体" w:hAnsi="Arial" w:hint="eastAsia"/>
          <w:sz w:val="24"/>
          <w:szCs w:val="24"/>
        </w:rPr>
        <w:t>〕</w:t>
      </w:r>
      <w:r>
        <w:rPr>
          <w:rFonts w:ascii="宋体" w:hAnsi="Arial" w:hint="eastAsia"/>
          <w:sz w:val="24"/>
          <w:szCs w:val="24"/>
        </w:rPr>
        <w:t>141</w:t>
      </w:r>
      <w:r>
        <w:rPr>
          <w:rFonts w:ascii="宋体" w:hAnsi="Arial" w:hint="eastAsia"/>
          <w:sz w:val="24"/>
          <w:szCs w:val="24"/>
        </w:rPr>
        <w:t>号）。</w:t>
      </w:r>
    </w:p>
    <w:p w14:paraId="3AC5FFCE" w14:textId="77777777" w:rsidR="00C413E6" w:rsidRDefault="001D182D">
      <w:pPr>
        <w:widowControl w:val="0"/>
        <w:spacing w:before="120" w:after="120" w:line="400" w:lineRule="exact"/>
        <w:rPr>
          <w:rFonts w:ascii="宋体" w:hAnsi="Arial"/>
          <w:sz w:val="24"/>
          <w:szCs w:val="24"/>
        </w:rPr>
      </w:pPr>
      <w:r>
        <w:rPr>
          <w:rFonts w:ascii="宋体" w:hAnsi="Arial" w:hint="eastAsia"/>
          <w:sz w:val="24"/>
          <w:szCs w:val="24"/>
        </w:rPr>
        <w:t>3</w:t>
      </w:r>
      <w:r>
        <w:rPr>
          <w:rFonts w:ascii="宋体" w:hAnsi="Arial" w:hint="eastAsia"/>
          <w:sz w:val="24"/>
          <w:szCs w:val="24"/>
        </w:rPr>
        <w:t>、监狱和戒毒企业价格扣除</w:t>
      </w:r>
    </w:p>
    <w:p w14:paraId="58F34259" w14:textId="77777777" w:rsidR="00C413E6" w:rsidRDefault="001D182D">
      <w:pPr>
        <w:widowControl w:val="0"/>
        <w:spacing w:before="120" w:after="120" w:line="400" w:lineRule="exact"/>
        <w:rPr>
          <w:rFonts w:ascii="宋体" w:hAnsi="Arial"/>
          <w:sz w:val="24"/>
          <w:szCs w:val="24"/>
        </w:rPr>
      </w:pPr>
      <w:r>
        <w:rPr>
          <w:rFonts w:ascii="宋体" w:hAnsi="Arial" w:hint="eastAsia"/>
          <w:sz w:val="24"/>
          <w:szCs w:val="24"/>
        </w:rPr>
        <w:t>（</w:t>
      </w:r>
      <w:r>
        <w:rPr>
          <w:rFonts w:ascii="宋体" w:hAnsi="Arial" w:hint="eastAsia"/>
          <w:sz w:val="24"/>
          <w:szCs w:val="24"/>
        </w:rPr>
        <w:t>1</w:t>
      </w:r>
      <w:r>
        <w:rPr>
          <w:rFonts w:ascii="宋体" w:hAnsi="Arial" w:hint="eastAsia"/>
          <w:sz w:val="24"/>
          <w:szCs w:val="24"/>
        </w:rPr>
        <w:t>）本项目对监狱和戒毒企业（简称监狱企业）视同小型、微型企业，给予</w:t>
      </w:r>
      <w:r>
        <w:rPr>
          <w:rFonts w:ascii="宋体" w:hAnsi="Arial"/>
          <w:sz w:val="24"/>
          <w:szCs w:val="24"/>
        </w:rPr>
        <w:t>10</w:t>
      </w:r>
      <w:r>
        <w:rPr>
          <w:rFonts w:ascii="宋体" w:hAnsi="Arial" w:hint="eastAsia"/>
          <w:sz w:val="24"/>
          <w:szCs w:val="24"/>
        </w:rPr>
        <w:t>%</w:t>
      </w:r>
      <w:r>
        <w:rPr>
          <w:rFonts w:ascii="宋体" w:hAnsi="Arial" w:hint="eastAsia"/>
          <w:sz w:val="24"/>
          <w:szCs w:val="24"/>
        </w:rPr>
        <w:t>的价格扣除，用扣除后的价格参与评审。</w:t>
      </w:r>
    </w:p>
    <w:p w14:paraId="0745393C" w14:textId="77777777" w:rsidR="00C413E6" w:rsidRDefault="001D182D">
      <w:pPr>
        <w:widowControl w:val="0"/>
        <w:spacing w:before="120" w:after="120" w:line="400" w:lineRule="exact"/>
        <w:rPr>
          <w:rFonts w:ascii="宋体" w:hAnsi="Arial"/>
          <w:sz w:val="24"/>
          <w:szCs w:val="24"/>
        </w:rPr>
      </w:pPr>
      <w:r>
        <w:rPr>
          <w:rFonts w:ascii="宋体" w:hAnsi="Arial" w:hint="eastAsia"/>
          <w:sz w:val="24"/>
          <w:szCs w:val="24"/>
        </w:rPr>
        <w:t>（</w:t>
      </w:r>
      <w:r>
        <w:rPr>
          <w:rFonts w:ascii="宋体" w:hAnsi="Arial" w:hint="eastAsia"/>
          <w:sz w:val="24"/>
          <w:szCs w:val="24"/>
        </w:rPr>
        <w:t>2</w:t>
      </w:r>
      <w:r>
        <w:rPr>
          <w:rFonts w:ascii="宋体" w:hAnsi="Arial" w:hint="eastAsia"/>
          <w:sz w:val="24"/>
          <w:szCs w:val="24"/>
        </w:rPr>
        <w:t>）监狱企业参加政府采购活动时，需提供由省级以上监狱管理局、戒毒管理局</w:t>
      </w:r>
      <w:r>
        <w:rPr>
          <w:rFonts w:ascii="宋体" w:hAnsi="Arial" w:hint="eastAsia"/>
          <w:sz w:val="24"/>
          <w:szCs w:val="24"/>
        </w:rPr>
        <w:t>(</w:t>
      </w:r>
      <w:r>
        <w:rPr>
          <w:rFonts w:ascii="宋体" w:hAnsi="Arial" w:hint="eastAsia"/>
          <w:sz w:val="24"/>
          <w:szCs w:val="24"/>
        </w:rPr>
        <w:t>含新疆生产建设兵团</w:t>
      </w:r>
      <w:r>
        <w:rPr>
          <w:rFonts w:ascii="宋体" w:hAnsi="Arial" w:hint="eastAsia"/>
          <w:sz w:val="24"/>
          <w:szCs w:val="24"/>
        </w:rPr>
        <w:t>)</w:t>
      </w:r>
      <w:r>
        <w:rPr>
          <w:rFonts w:ascii="宋体" w:hAnsi="Arial" w:hint="eastAsia"/>
          <w:sz w:val="24"/>
          <w:szCs w:val="24"/>
        </w:rPr>
        <w:t>出具的属于监狱企业的证明文件。供应商如不提供上述证明文件，价格将不做相应扣除。</w:t>
      </w:r>
    </w:p>
    <w:p w14:paraId="05B171AA" w14:textId="77777777" w:rsidR="00C413E6" w:rsidRDefault="001D182D">
      <w:pPr>
        <w:widowControl w:val="0"/>
        <w:spacing w:before="120" w:after="120" w:line="400" w:lineRule="exact"/>
        <w:rPr>
          <w:rFonts w:ascii="宋体" w:hAnsi="Arial"/>
          <w:sz w:val="24"/>
          <w:szCs w:val="24"/>
        </w:rPr>
      </w:pPr>
      <w:r>
        <w:rPr>
          <w:rFonts w:ascii="宋体" w:hAnsi="Arial" w:hint="eastAsia"/>
          <w:sz w:val="24"/>
          <w:szCs w:val="24"/>
        </w:rPr>
        <w:t>（</w:t>
      </w:r>
      <w:r>
        <w:rPr>
          <w:rFonts w:ascii="宋体" w:hAnsi="Arial" w:hint="eastAsia"/>
          <w:sz w:val="24"/>
          <w:szCs w:val="24"/>
        </w:rPr>
        <w:t>3</w:t>
      </w:r>
      <w:r>
        <w:rPr>
          <w:rFonts w:ascii="宋体" w:hAnsi="Arial" w:hint="eastAsia"/>
          <w:sz w:val="24"/>
          <w:szCs w:val="24"/>
        </w:rPr>
        <w:t>）监狱企业标准请参照《关于政府采购支持监狱企业发展有关问题的通知》（财库</w:t>
      </w:r>
      <w:r>
        <w:rPr>
          <w:rFonts w:ascii="宋体" w:hAnsi="Arial" w:hint="eastAsia"/>
          <w:sz w:val="24"/>
          <w:szCs w:val="24"/>
        </w:rPr>
        <w:t>[2014]68</w:t>
      </w:r>
      <w:r>
        <w:rPr>
          <w:rFonts w:ascii="宋体" w:hAnsi="Arial" w:hint="eastAsia"/>
          <w:sz w:val="24"/>
          <w:szCs w:val="24"/>
        </w:rPr>
        <w:t>号）。</w:t>
      </w:r>
    </w:p>
    <w:p w14:paraId="03624973" w14:textId="77777777" w:rsidR="00C413E6" w:rsidRDefault="001D182D">
      <w:pPr>
        <w:widowControl w:val="0"/>
        <w:spacing w:before="120" w:after="120" w:line="400" w:lineRule="exact"/>
        <w:rPr>
          <w:rFonts w:ascii="宋体" w:hAnsi="Arial"/>
          <w:sz w:val="24"/>
          <w:szCs w:val="24"/>
        </w:rPr>
      </w:pPr>
      <w:r>
        <w:rPr>
          <w:rFonts w:ascii="宋体" w:hAnsi="Arial" w:hint="eastAsia"/>
          <w:sz w:val="24"/>
          <w:szCs w:val="24"/>
        </w:rPr>
        <w:t>4</w:t>
      </w:r>
      <w:r>
        <w:rPr>
          <w:rFonts w:ascii="宋体" w:hAnsi="Arial" w:hint="eastAsia"/>
          <w:sz w:val="24"/>
          <w:szCs w:val="24"/>
        </w:rPr>
        <w:t>、残疾人福利单位、监狱企业属于小型、微型企业的，不重复享受政策。</w:t>
      </w:r>
    </w:p>
    <w:p w14:paraId="6CA86737" w14:textId="77777777" w:rsidR="00C413E6" w:rsidRDefault="001D182D">
      <w:pPr>
        <w:widowControl w:val="0"/>
        <w:spacing w:before="120" w:after="120" w:line="400" w:lineRule="exact"/>
        <w:rPr>
          <w:rFonts w:ascii="宋体" w:hAnsi="Arial"/>
          <w:sz w:val="24"/>
          <w:szCs w:val="24"/>
        </w:rPr>
      </w:pPr>
      <w:r>
        <w:rPr>
          <w:rFonts w:ascii="宋体" w:hAnsi="Arial" w:hint="eastAsia"/>
          <w:sz w:val="24"/>
          <w:szCs w:val="24"/>
        </w:rPr>
        <w:t>5</w:t>
      </w:r>
      <w:r>
        <w:rPr>
          <w:rFonts w:ascii="宋体" w:hAnsi="Arial" w:hint="eastAsia"/>
          <w:sz w:val="24"/>
          <w:szCs w:val="24"/>
        </w:rPr>
        <w:t>、采购节能产品、环境标志产品相关政策</w:t>
      </w:r>
    </w:p>
    <w:p w14:paraId="138C89CA" w14:textId="77777777" w:rsidR="00C413E6" w:rsidRDefault="001D182D">
      <w:pPr>
        <w:widowControl w:val="0"/>
        <w:spacing w:before="120" w:after="120" w:line="400" w:lineRule="exact"/>
        <w:ind w:firstLine="480"/>
        <w:rPr>
          <w:rFonts w:ascii="宋体" w:hAnsi="Arial"/>
          <w:sz w:val="24"/>
          <w:szCs w:val="24"/>
        </w:rPr>
      </w:pPr>
      <w:r>
        <w:rPr>
          <w:rFonts w:ascii="宋体" w:hAnsi="Arial" w:hint="eastAsia"/>
          <w:sz w:val="24"/>
          <w:szCs w:val="24"/>
        </w:rPr>
        <w:t>5.1</w:t>
      </w:r>
      <w:r>
        <w:rPr>
          <w:rFonts w:ascii="宋体" w:hAnsi="Arial" w:hint="eastAsia"/>
          <w:sz w:val="24"/>
          <w:szCs w:val="24"/>
        </w:rPr>
        <w:t>为发挥政府采购的政策导向作用，根据《财政部发展改革委生态环境部市场监管总局关于调整优化节能产品</w:t>
      </w:r>
      <w:r>
        <w:rPr>
          <w:rFonts w:ascii="宋体" w:hAnsi="Arial" w:hint="eastAsia"/>
          <w:sz w:val="24"/>
          <w:szCs w:val="24"/>
        </w:rPr>
        <w:t xml:space="preserve"> </w:t>
      </w:r>
      <w:r>
        <w:rPr>
          <w:rFonts w:ascii="宋体" w:hAnsi="Arial" w:hint="eastAsia"/>
          <w:sz w:val="24"/>
          <w:szCs w:val="24"/>
        </w:rPr>
        <w:t>环境标志产品</w:t>
      </w:r>
      <w:r>
        <w:rPr>
          <w:rFonts w:ascii="宋体" w:hAnsi="Arial" w:hint="eastAsia"/>
          <w:sz w:val="24"/>
          <w:szCs w:val="24"/>
        </w:rPr>
        <w:t xml:space="preserve"> </w:t>
      </w:r>
      <w:r>
        <w:rPr>
          <w:rFonts w:ascii="宋体" w:hAnsi="Arial" w:hint="eastAsia"/>
          <w:sz w:val="24"/>
          <w:szCs w:val="24"/>
        </w:rPr>
        <w:t>政府采购执行机制的通知》</w:t>
      </w:r>
      <w:r>
        <w:rPr>
          <w:rFonts w:ascii="宋体" w:hAnsi="Arial" w:hint="eastAsia"/>
          <w:sz w:val="24"/>
          <w:szCs w:val="24"/>
        </w:rPr>
        <w:t xml:space="preserve"> </w:t>
      </w:r>
      <w:r>
        <w:rPr>
          <w:rFonts w:ascii="宋体" w:hAnsi="Arial" w:hint="eastAsia"/>
          <w:sz w:val="24"/>
          <w:szCs w:val="24"/>
        </w:rPr>
        <w:t>（财库〔</w:t>
      </w:r>
      <w:r>
        <w:rPr>
          <w:rFonts w:ascii="宋体" w:hAnsi="Arial" w:hint="eastAsia"/>
          <w:sz w:val="24"/>
          <w:szCs w:val="24"/>
        </w:rPr>
        <w:t>2019</w:t>
      </w:r>
      <w:r>
        <w:rPr>
          <w:rFonts w:ascii="宋体" w:hAnsi="Arial" w:hint="eastAsia"/>
          <w:sz w:val="24"/>
          <w:szCs w:val="24"/>
        </w:rPr>
        <w:t>〕</w:t>
      </w:r>
      <w:r>
        <w:rPr>
          <w:rFonts w:ascii="宋体" w:hAnsi="Arial" w:hint="eastAsia"/>
          <w:sz w:val="24"/>
          <w:szCs w:val="24"/>
        </w:rPr>
        <w:t xml:space="preserve">9 </w:t>
      </w:r>
      <w:r>
        <w:rPr>
          <w:rFonts w:ascii="宋体" w:hAnsi="Arial" w:hint="eastAsia"/>
          <w:sz w:val="24"/>
          <w:szCs w:val="24"/>
        </w:rPr>
        <w:t>号）的规定，若投标产品属于“关于印发节能产品政府采购品目清单的通知财库（〔</w:t>
      </w:r>
      <w:r>
        <w:rPr>
          <w:rFonts w:ascii="宋体" w:hAnsi="Arial" w:hint="eastAsia"/>
          <w:sz w:val="24"/>
          <w:szCs w:val="24"/>
        </w:rPr>
        <w:t>2019</w:t>
      </w:r>
      <w:r>
        <w:rPr>
          <w:rFonts w:ascii="宋体" w:hAnsi="Arial" w:hint="eastAsia"/>
          <w:sz w:val="24"/>
          <w:szCs w:val="24"/>
        </w:rPr>
        <w:t>〕</w:t>
      </w:r>
      <w:r>
        <w:rPr>
          <w:rFonts w:ascii="宋体" w:hAnsi="Arial" w:hint="eastAsia"/>
          <w:sz w:val="24"/>
          <w:szCs w:val="24"/>
        </w:rPr>
        <w:t xml:space="preserve">19 </w:t>
      </w:r>
      <w:r>
        <w:rPr>
          <w:rFonts w:ascii="宋体" w:hAnsi="Arial" w:hint="eastAsia"/>
          <w:sz w:val="24"/>
          <w:szCs w:val="24"/>
        </w:rPr>
        <w:t>号）”中强制采购的节能产品，实行强制采购；若投标产品属于“节能产品政府采购品目清单”中优先采购的节能产品，在技术、服务等指标满足采购需求的前提下，实行优先采购。投标人须提</w:t>
      </w:r>
      <w:r>
        <w:rPr>
          <w:rFonts w:ascii="宋体" w:hAnsi="Arial" w:hint="eastAsia"/>
          <w:sz w:val="24"/>
          <w:szCs w:val="24"/>
        </w:rPr>
        <w:lastRenderedPageBreak/>
        <w:t>供有效期内的中国节能产品认证证书复印件及“节能产品政府采购品目清单”中投标产品所在清单页并加盖投标人公章。节能产品政府采购品目清单在中国政府采购网（</w:t>
      </w:r>
      <w:r>
        <w:rPr>
          <w:rFonts w:ascii="宋体" w:hAnsi="Arial" w:hint="eastAsia"/>
          <w:sz w:val="24"/>
          <w:szCs w:val="24"/>
        </w:rPr>
        <w:t>http</w:t>
      </w:r>
      <w:r>
        <w:rPr>
          <w:rFonts w:ascii="宋体" w:hAnsi="Arial" w:hint="eastAsia"/>
          <w:sz w:val="24"/>
          <w:szCs w:val="24"/>
        </w:rPr>
        <w:t>：</w:t>
      </w:r>
      <w:r>
        <w:rPr>
          <w:rFonts w:ascii="宋体" w:hAnsi="Arial" w:hint="eastAsia"/>
          <w:sz w:val="24"/>
          <w:szCs w:val="24"/>
        </w:rPr>
        <w:t>//www.ccgp.gov .cn/</w:t>
      </w:r>
      <w:r>
        <w:rPr>
          <w:rFonts w:ascii="宋体" w:hAnsi="Arial" w:hint="eastAsia"/>
          <w:sz w:val="24"/>
          <w:szCs w:val="24"/>
        </w:rPr>
        <w:t>）上发布。</w:t>
      </w:r>
    </w:p>
    <w:p w14:paraId="118ED7F0" w14:textId="77777777" w:rsidR="00C413E6" w:rsidRDefault="001D182D">
      <w:pPr>
        <w:widowControl w:val="0"/>
        <w:spacing w:before="120" w:after="120" w:line="360" w:lineRule="auto"/>
        <w:ind w:firstLine="480"/>
        <w:rPr>
          <w:rFonts w:ascii="宋体" w:hAnsi="Arial"/>
          <w:sz w:val="24"/>
          <w:szCs w:val="24"/>
        </w:rPr>
      </w:pPr>
      <w:r>
        <w:rPr>
          <w:rFonts w:ascii="宋体" w:hAnsi="Arial" w:hint="eastAsia"/>
          <w:sz w:val="24"/>
          <w:szCs w:val="24"/>
        </w:rPr>
        <w:t>5.</w:t>
      </w:r>
      <w:r>
        <w:rPr>
          <w:rFonts w:ascii="宋体" w:hAnsi="Arial" w:hint="eastAsia"/>
          <w:sz w:val="24"/>
          <w:szCs w:val="24"/>
        </w:rPr>
        <w:t>2</w:t>
      </w:r>
      <w:r>
        <w:rPr>
          <w:rFonts w:ascii="宋体" w:hAnsi="Arial" w:hint="eastAsia"/>
          <w:sz w:val="24"/>
          <w:szCs w:val="24"/>
        </w:rPr>
        <w:t>为发挥政府采购的环境保护政策功能，根据《财政部发展改革委生态环境部市场监管总局关于调整优化节能产品环境标志产品政府采购执行机制的通知》（财库〔</w:t>
      </w:r>
      <w:r>
        <w:rPr>
          <w:rFonts w:ascii="宋体" w:hAnsi="Arial" w:hint="eastAsia"/>
          <w:sz w:val="24"/>
          <w:szCs w:val="24"/>
        </w:rPr>
        <w:t>2019</w:t>
      </w:r>
      <w:r>
        <w:rPr>
          <w:rFonts w:ascii="宋体" w:hAnsi="Arial" w:hint="eastAsia"/>
          <w:sz w:val="24"/>
          <w:szCs w:val="24"/>
        </w:rPr>
        <w:t>〕</w:t>
      </w:r>
      <w:r>
        <w:rPr>
          <w:rFonts w:ascii="宋体" w:hAnsi="Arial" w:hint="eastAsia"/>
          <w:sz w:val="24"/>
          <w:szCs w:val="24"/>
        </w:rPr>
        <w:t>9</w:t>
      </w:r>
      <w:r>
        <w:rPr>
          <w:rFonts w:ascii="宋体" w:hAnsi="Arial" w:hint="eastAsia"/>
          <w:sz w:val="24"/>
          <w:szCs w:val="24"/>
        </w:rPr>
        <w:t>号）的规定，若投标产品属于“环境标志产品政府采购品目清单”中的产品，在性能、技术、服务等指标同等条件下，应当优先采购清单中的产品。投标人须提供有效期内的中国环境标志产品认证证书复印件及“环境标志产品政府采购品目清单”中投标产品所在清单页并加盖投标人公章。环境标志产品政府采购品目清单在中国政府采购网（</w:t>
      </w:r>
      <w:r>
        <w:rPr>
          <w:rFonts w:ascii="宋体" w:hAnsi="Arial" w:hint="eastAsia"/>
          <w:sz w:val="24"/>
          <w:szCs w:val="24"/>
        </w:rPr>
        <w:t>http://www.ccgp.gov.cn/</w:t>
      </w:r>
      <w:r>
        <w:rPr>
          <w:rFonts w:ascii="宋体" w:hAnsi="Arial" w:hint="eastAsia"/>
          <w:sz w:val="24"/>
          <w:szCs w:val="24"/>
        </w:rPr>
        <w:t>）上发布。</w:t>
      </w:r>
    </w:p>
    <w:p w14:paraId="2FFEC597" w14:textId="77777777" w:rsidR="00C413E6" w:rsidRDefault="001D182D">
      <w:pPr>
        <w:widowControl w:val="0"/>
        <w:spacing w:before="120" w:after="120" w:line="400" w:lineRule="exact"/>
        <w:ind w:firstLine="480"/>
        <w:rPr>
          <w:rFonts w:ascii="宋体" w:hAnsi="Arial"/>
          <w:sz w:val="24"/>
          <w:szCs w:val="24"/>
        </w:rPr>
      </w:pPr>
      <w:r>
        <w:rPr>
          <w:rFonts w:ascii="宋体" w:hAnsi="Arial" w:hint="eastAsia"/>
          <w:sz w:val="24"/>
          <w:szCs w:val="24"/>
        </w:rPr>
        <w:t>5.3</w:t>
      </w:r>
      <w:r>
        <w:rPr>
          <w:rFonts w:ascii="宋体" w:hAnsi="Arial" w:hint="eastAsia"/>
          <w:sz w:val="24"/>
          <w:szCs w:val="24"/>
        </w:rPr>
        <w:t>节能产品、环境标志产品价格扣除</w:t>
      </w:r>
    </w:p>
    <w:p w14:paraId="5BEEFC8F" w14:textId="77777777" w:rsidR="00C413E6" w:rsidRDefault="001D182D">
      <w:pPr>
        <w:widowControl w:val="0"/>
        <w:spacing w:before="120" w:after="120" w:line="400" w:lineRule="exact"/>
        <w:ind w:firstLine="480"/>
        <w:rPr>
          <w:rFonts w:ascii="宋体" w:hAnsi="Arial"/>
          <w:sz w:val="24"/>
          <w:szCs w:val="24"/>
        </w:rPr>
      </w:pPr>
      <w:r>
        <w:rPr>
          <w:rFonts w:ascii="宋体" w:hAnsi="Arial" w:hint="eastAsia"/>
          <w:sz w:val="24"/>
          <w:szCs w:val="24"/>
        </w:rPr>
        <w:t>a</w:t>
      </w:r>
      <w:r>
        <w:rPr>
          <w:rFonts w:ascii="宋体" w:hAnsi="Arial" w:hint="eastAsia"/>
          <w:sz w:val="24"/>
          <w:szCs w:val="24"/>
        </w:rPr>
        <w:t>、投标人所投产品被列入优先采购的节能产品政府采购品目清单中产品，其投标报价将给予</w:t>
      </w:r>
      <w:r>
        <w:rPr>
          <w:rFonts w:ascii="宋体" w:hAnsi="Arial" w:hint="eastAsia"/>
          <w:sz w:val="24"/>
          <w:szCs w:val="24"/>
        </w:rPr>
        <w:t xml:space="preserve"> 1%</w:t>
      </w:r>
      <w:r>
        <w:rPr>
          <w:rFonts w:ascii="宋体" w:hAnsi="Arial" w:hint="eastAsia"/>
          <w:sz w:val="24"/>
          <w:szCs w:val="24"/>
        </w:rPr>
        <w:t>的价格扣除</w:t>
      </w:r>
      <w:r>
        <w:rPr>
          <w:rFonts w:ascii="宋体" w:hAnsi="Arial" w:hint="eastAsia"/>
          <w:sz w:val="24"/>
          <w:szCs w:val="24"/>
        </w:rPr>
        <w:t>(</w:t>
      </w:r>
      <w:r>
        <w:rPr>
          <w:rFonts w:ascii="宋体" w:hAnsi="Arial" w:hint="eastAsia"/>
          <w:sz w:val="24"/>
          <w:szCs w:val="24"/>
        </w:rPr>
        <w:t>强制采购节能产品除外</w:t>
      </w:r>
      <w:r>
        <w:rPr>
          <w:rFonts w:ascii="宋体" w:hAnsi="Arial" w:hint="eastAsia"/>
          <w:sz w:val="24"/>
          <w:szCs w:val="24"/>
        </w:rPr>
        <w:t>)</w:t>
      </w:r>
      <w:r>
        <w:rPr>
          <w:rFonts w:ascii="宋体" w:hAnsi="Arial" w:hint="eastAsia"/>
          <w:sz w:val="24"/>
          <w:szCs w:val="24"/>
        </w:rPr>
        <w:t>。</w:t>
      </w:r>
      <w:r>
        <w:rPr>
          <w:rFonts w:ascii="宋体" w:hAnsi="Arial" w:hint="eastAsia"/>
          <w:sz w:val="24"/>
          <w:szCs w:val="24"/>
        </w:rPr>
        <w:t xml:space="preserve"> </w:t>
      </w:r>
    </w:p>
    <w:p w14:paraId="7A5BD775" w14:textId="77777777" w:rsidR="00C413E6" w:rsidRDefault="001D182D">
      <w:pPr>
        <w:widowControl w:val="0"/>
        <w:spacing w:before="120" w:after="120" w:line="400" w:lineRule="exact"/>
        <w:ind w:firstLine="480"/>
        <w:rPr>
          <w:rFonts w:ascii="宋体" w:hAnsi="Arial"/>
          <w:sz w:val="24"/>
          <w:szCs w:val="24"/>
        </w:rPr>
      </w:pPr>
      <w:r>
        <w:rPr>
          <w:rFonts w:ascii="宋体" w:hAnsi="Arial" w:hint="eastAsia"/>
          <w:sz w:val="24"/>
          <w:szCs w:val="24"/>
        </w:rPr>
        <w:t>评标委员会根据投标人提供的投标产品在中国政府采购网公布的“节能产品政府采购品目清单”所在清单页截图及《节能产品认证证书》认定其是否属于节能产品价格扣除的优惠政策。</w:t>
      </w:r>
    </w:p>
    <w:p w14:paraId="306597B8" w14:textId="77777777" w:rsidR="00C413E6" w:rsidRDefault="001D182D">
      <w:pPr>
        <w:widowControl w:val="0"/>
        <w:spacing w:before="120" w:after="120" w:line="400" w:lineRule="exact"/>
        <w:ind w:firstLine="480"/>
        <w:rPr>
          <w:rFonts w:ascii="宋体" w:hAnsi="Arial"/>
          <w:sz w:val="24"/>
          <w:szCs w:val="24"/>
        </w:rPr>
      </w:pPr>
      <w:r>
        <w:rPr>
          <w:rFonts w:ascii="宋体" w:hAnsi="Arial" w:hint="eastAsia"/>
          <w:sz w:val="24"/>
          <w:szCs w:val="24"/>
        </w:rPr>
        <w:t xml:space="preserve"> b</w:t>
      </w:r>
      <w:r>
        <w:rPr>
          <w:rFonts w:ascii="宋体" w:hAnsi="Arial" w:hint="eastAsia"/>
          <w:sz w:val="24"/>
          <w:szCs w:val="24"/>
        </w:rPr>
        <w:t>、投标人所投产品被列入优先采购的环境标志产品政府采购品目清单中产品，其投标报价将给予</w:t>
      </w:r>
      <w:r>
        <w:rPr>
          <w:rFonts w:ascii="宋体" w:hAnsi="Arial" w:hint="eastAsia"/>
          <w:sz w:val="24"/>
          <w:szCs w:val="24"/>
        </w:rPr>
        <w:t xml:space="preserve"> 1%</w:t>
      </w:r>
      <w:r>
        <w:rPr>
          <w:rFonts w:ascii="宋体" w:hAnsi="Arial" w:hint="eastAsia"/>
          <w:sz w:val="24"/>
          <w:szCs w:val="24"/>
        </w:rPr>
        <w:t>的价格扣除。</w:t>
      </w:r>
    </w:p>
    <w:p w14:paraId="447A3D31" w14:textId="77777777" w:rsidR="00C413E6" w:rsidRDefault="001D182D">
      <w:pPr>
        <w:widowControl w:val="0"/>
        <w:spacing w:before="120" w:after="120" w:line="400" w:lineRule="exact"/>
        <w:ind w:firstLine="480"/>
        <w:rPr>
          <w:rFonts w:ascii="宋体" w:hAnsi="Arial"/>
          <w:sz w:val="24"/>
          <w:szCs w:val="24"/>
        </w:rPr>
      </w:pPr>
      <w:r>
        <w:rPr>
          <w:rFonts w:ascii="宋体" w:hAnsi="Arial" w:hint="eastAsia"/>
          <w:sz w:val="24"/>
          <w:szCs w:val="24"/>
        </w:rPr>
        <w:t>评标委员会根据投标人提供的投标产品在中国政府采购网公布的“环境标志产品政府采购品目清单”所在清单页截图及《环境标志产品认证证书》认定其是否属于环境标志产品价格扣除的优惠政策。</w:t>
      </w:r>
    </w:p>
    <w:p w14:paraId="208A685B" w14:textId="77777777" w:rsidR="00C413E6" w:rsidRDefault="001D182D">
      <w:pPr>
        <w:widowControl w:val="0"/>
        <w:spacing w:before="120" w:after="120" w:line="400" w:lineRule="exact"/>
        <w:ind w:firstLine="480"/>
        <w:rPr>
          <w:rFonts w:ascii="宋体" w:hAnsi="Arial"/>
          <w:sz w:val="24"/>
          <w:szCs w:val="24"/>
        </w:rPr>
      </w:pPr>
      <w:r>
        <w:rPr>
          <w:rFonts w:ascii="宋体" w:hAnsi="Arial" w:hint="eastAsia"/>
          <w:sz w:val="24"/>
          <w:szCs w:val="24"/>
        </w:rPr>
        <w:t>6</w:t>
      </w:r>
      <w:r>
        <w:rPr>
          <w:rFonts w:ascii="宋体" w:hAnsi="Arial" w:hint="eastAsia"/>
          <w:sz w:val="24"/>
          <w:szCs w:val="24"/>
        </w:rPr>
        <w:t>、所有认证、证明或业绩均以有效的证明文件的复印件并加盖</w:t>
      </w:r>
      <w:r>
        <w:rPr>
          <w:rFonts w:ascii="宋体" w:hAnsi="Arial" w:hint="eastAsia"/>
          <w:sz w:val="24"/>
          <w:szCs w:val="24"/>
        </w:rPr>
        <w:t>CA</w:t>
      </w:r>
      <w:r>
        <w:rPr>
          <w:rFonts w:ascii="宋体" w:hAnsi="Arial" w:hint="eastAsia"/>
          <w:sz w:val="24"/>
          <w:szCs w:val="24"/>
        </w:rPr>
        <w:t>电子公章为依据，原件备查。</w:t>
      </w:r>
    </w:p>
    <w:p w14:paraId="78D21F95" w14:textId="77777777" w:rsidR="00C413E6" w:rsidRDefault="00C413E6">
      <w:pPr>
        <w:widowControl w:val="0"/>
        <w:spacing w:before="120" w:after="120" w:line="400" w:lineRule="exact"/>
        <w:rPr>
          <w:rFonts w:ascii="宋体" w:hAnsi="Arial"/>
          <w:sz w:val="24"/>
          <w:szCs w:val="24"/>
        </w:rPr>
      </w:pPr>
    </w:p>
    <w:p w14:paraId="30127DA2" w14:textId="77777777" w:rsidR="00C413E6" w:rsidRDefault="00C413E6">
      <w:pPr>
        <w:widowControl w:val="0"/>
        <w:spacing w:before="120" w:after="120" w:line="400" w:lineRule="exact"/>
        <w:rPr>
          <w:rFonts w:ascii="宋体" w:hAnsi="Arial"/>
          <w:sz w:val="24"/>
          <w:szCs w:val="24"/>
        </w:rPr>
      </w:pPr>
    </w:p>
    <w:p w14:paraId="506A75E9" w14:textId="77777777" w:rsidR="00C413E6" w:rsidRDefault="00C413E6">
      <w:pPr>
        <w:widowControl w:val="0"/>
        <w:spacing w:before="120" w:after="120" w:line="400" w:lineRule="exact"/>
        <w:rPr>
          <w:rFonts w:ascii="宋体" w:hAnsi="Arial"/>
          <w:sz w:val="24"/>
          <w:szCs w:val="24"/>
        </w:rPr>
      </w:pPr>
    </w:p>
    <w:p w14:paraId="1F3A3F1E" w14:textId="77777777" w:rsidR="00C413E6" w:rsidRDefault="00C413E6">
      <w:pPr>
        <w:widowControl w:val="0"/>
        <w:spacing w:before="120" w:after="120" w:line="400" w:lineRule="exact"/>
        <w:rPr>
          <w:rFonts w:ascii="宋体" w:hAnsi="Arial"/>
          <w:sz w:val="24"/>
          <w:szCs w:val="24"/>
        </w:rPr>
      </w:pPr>
    </w:p>
    <w:p w14:paraId="189422B7" w14:textId="77777777" w:rsidR="00C413E6" w:rsidRDefault="001D182D">
      <w:pPr>
        <w:pStyle w:val="1"/>
        <w:keepLines w:val="0"/>
        <w:widowControl w:val="0"/>
        <w:spacing w:before="0" w:line="240" w:lineRule="auto"/>
        <w:jc w:val="center"/>
        <w:rPr>
          <w:rFonts w:ascii="黑体" w:eastAsia="黑体" w:hAnsi="楷体_GB2312"/>
          <w:b w:val="0"/>
          <w:bCs w:val="0"/>
          <w:color w:val="000000"/>
          <w:sz w:val="44"/>
          <w:szCs w:val="44"/>
        </w:rPr>
      </w:pPr>
      <w:bookmarkStart w:id="168" w:name="_Toc17291678"/>
      <w:bookmarkStart w:id="169" w:name="_Toc227942527"/>
      <w:bookmarkStart w:id="170" w:name="_Toc17291090"/>
      <w:r>
        <w:rPr>
          <w:rFonts w:ascii="黑体" w:eastAsia="黑体" w:hAnsi="楷体_GB2312" w:hint="eastAsia"/>
          <w:b w:val="0"/>
          <w:bCs w:val="0"/>
          <w:color w:val="000000"/>
          <w:sz w:val="44"/>
          <w:szCs w:val="44"/>
        </w:rPr>
        <w:lastRenderedPageBreak/>
        <w:t>第六章</w:t>
      </w:r>
      <w:r>
        <w:rPr>
          <w:rFonts w:ascii="黑体" w:eastAsia="黑体" w:hAnsi="楷体_GB2312" w:hint="eastAsia"/>
          <w:b w:val="0"/>
          <w:bCs w:val="0"/>
          <w:color w:val="000000"/>
          <w:sz w:val="44"/>
          <w:szCs w:val="44"/>
        </w:rPr>
        <w:t xml:space="preserve">  </w:t>
      </w:r>
      <w:r>
        <w:rPr>
          <w:rFonts w:ascii="黑体" w:eastAsia="黑体" w:hAnsi="楷体_GB2312" w:hint="eastAsia"/>
          <w:b w:val="0"/>
          <w:bCs w:val="0"/>
          <w:color w:val="000000"/>
          <w:sz w:val="44"/>
          <w:szCs w:val="44"/>
        </w:rPr>
        <w:t>投标</w:t>
      </w:r>
      <w:bookmarkEnd w:id="80"/>
      <w:bookmarkEnd w:id="81"/>
      <w:bookmarkEnd w:id="82"/>
      <w:r>
        <w:rPr>
          <w:rFonts w:ascii="黑体" w:eastAsia="黑体" w:hAnsi="楷体_GB2312" w:hint="eastAsia"/>
          <w:b w:val="0"/>
          <w:bCs w:val="0"/>
          <w:color w:val="000000"/>
          <w:sz w:val="44"/>
          <w:szCs w:val="44"/>
        </w:rPr>
        <w:t>文件格式</w:t>
      </w:r>
      <w:bookmarkEnd w:id="168"/>
      <w:bookmarkEnd w:id="169"/>
      <w:bookmarkEnd w:id="170"/>
      <w:r>
        <w:rPr>
          <w:rFonts w:ascii="黑体" w:eastAsia="黑体" w:hAnsi="楷体_GB2312" w:hint="eastAsia"/>
          <w:b w:val="0"/>
          <w:bCs w:val="0"/>
          <w:color w:val="000000"/>
          <w:sz w:val="44"/>
          <w:szCs w:val="44"/>
        </w:rPr>
        <w:t xml:space="preserve"> </w:t>
      </w:r>
    </w:p>
    <w:p w14:paraId="06047E88" w14:textId="77777777" w:rsidR="00C413E6" w:rsidRDefault="00C413E6">
      <w:pPr>
        <w:widowControl w:val="0"/>
        <w:spacing w:after="0" w:line="240" w:lineRule="auto"/>
        <w:jc w:val="center"/>
        <w:rPr>
          <w:rFonts w:ascii="宋体"/>
          <w:b/>
          <w:sz w:val="72"/>
        </w:rPr>
      </w:pPr>
      <w:bookmarkStart w:id="171" w:name="_Hlt26671244"/>
      <w:bookmarkStart w:id="172" w:name="_Hlt26955039"/>
      <w:bookmarkEnd w:id="171"/>
      <w:bookmarkEnd w:id="172"/>
    </w:p>
    <w:p w14:paraId="7576D5C9" w14:textId="77777777" w:rsidR="00C413E6" w:rsidRDefault="001D182D">
      <w:pPr>
        <w:widowControl w:val="0"/>
        <w:spacing w:after="0" w:line="240" w:lineRule="auto"/>
        <w:jc w:val="center"/>
        <w:rPr>
          <w:rFonts w:ascii="宋体"/>
          <w:b/>
          <w:sz w:val="72"/>
        </w:rPr>
      </w:pPr>
      <w:r>
        <w:rPr>
          <w:rFonts w:ascii="宋体" w:hint="eastAsia"/>
          <w:b/>
          <w:sz w:val="72"/>
        </w:rPr>
        <w:t>投</w:t>
      </w:r>
      <w:r>
        <w:rPr>
          <w:rFonts w:ascii="宋体" w:hint="eastAsia"/>
          <w:b/>
          <w:sz w:val="72"/>
        </w:rPr>
        <w:t xml:space="preserve">  </w:t>
      </w:r>
      <w:r>
        <w:rPr>
          <w:rFonts w:ascii="宋体" w:hint="eastAsia"/>
          <w:b/>
          <w:sz w:val="72"/>
        </w:rPr>
        <w:t>标</w:t>
      </w:r>
      <w:r>
        <w:rPr>
          <w:rFonts w:ascii="宋体" w:hint="eastAsia"/>
          <w:b/>
          <w:sz w:val="72"/>
        </w:rPr>
        <w:t xml:space="preserve">  </w:t>
      </w:r>
      <w:r>
        <w:rPr>
          <w:rFonts w:ascii="宋体" w:hint="eastAsia"/>
          <w:b/>
          <w:sz w:val="72"/>
        </w:rPr>
        <w:t>文</w:t>
      </w:r>
      <w:r>
        <w:rPr>
          <w:rFonts w:ascii="宋体" w:hint="eastAsia"/>
          <w:b/>
          <w:sz w:val="72"/>
        </w:rPr>
        <w:t xml:space="preserve">  </w:t>
      </w:r>
      <w:r>
        <w:rPr>
          <w:rFonts w:ascii="宋体" w:hint="eastAsia"/>
          <w:b/>
          <w:sz w:val="72"/>
        </w:rPr>
        <w:t>件</w:t>
      </w:r>
    </w:p>
    <w:p w14:paraId="6AF46A91" w14:textId="77777777" w:rsidR="00C413E6" w:rsidRDefault="00C413E6">
      <w:pPr>
        <w:widowControl w:val="0"/>
        <w:spacing w:after="0" w:line="240" w:lineRule="auto"/>
        <w:jc w:val="center"/>
        <w:rPr>
          <w:rFonts w:ascii="宋体"/>
          <w:b/>
          <w:sz w:val="72"/>
        </w:rPr>
      </w:pPr>
    </w:p>
    <w:p w14:paraId="3DA921E8" w14:textId="77777777" w:rsidR="00C413E6" w:rsidRDefault="00C413E6">
      <w:pPr>
        <w:widowControl w:val="0"/>
        <w:spacing w:after="0" w:line="240" w:lineRule="auto"/>
        <w:jc w:val="center"/>
        <w:rPr>
          <w:rFonts w:ascii="宋体"/>
          <w:b/>
          <w:sz w:val="72"/>
        </w:rPr>
      </w:pPr>
    </w:p>
    <w:p w14:paraId="1C86840B" w14:textId="77777777" w:rsidR="00C413E6" w:rsidRDefault="001D182D">
      <w:pPr>
        <w:widowControl w:val="0"/>
        <w:spacing w:after="0" w:line="240" w:lineRule="auto"/>
        <w:jc w:val="center"/>
        <w:rPr>
          <w:rFonts w:ascii="宋体"/>
          <w:b/>
          <w:sz w:val="36"/>
        </w:rPr>
      </w:pPr>
      <w:r>
        <w:rPr>
          <w:rFonts w:ascii="宋体" w:hint="eastAsia"/>
          <w:b/>
          <w:sz w:val="36"/>
        </w:rPr>
        <w:t xml:space="preserve">  </w:t>
      </w:r>
    </w:p>
    <w:p w14:paraId="6F846DC3" w14:textId="77777777" w:rsidR="00C413E6" w:rsidRDefault="00C413E6">
      <w:pPr>
        <w:widowControl w:val="0"/>
        <w:spacing w:after="0" w:line="240" w:lineRule="auto"/>
        <w:jc w:val="center"/>
        <w:rPr>
          <w:rFonts w:ascii="宋体"/>
          <w:b/>
          <w:sz w:val="36"/>
        </w:rPr>
      </w:pPr>
    </w:p>
    <w:p w14:paraId="4673D4E4" w14:textId="77777777" w:rsidR="00C413E6" w:rsidRDefault="00C413E6">
      <w:pPr>
        <w:widowControl w:val="0"/>
        <w:spacing w:after="0" w:line="240" w:lineRule="auto"/>
        <w:jc w:val="center"/>
        <w:rPr>
          <w:rFonts w:ascii="宋体"/>
          <w:b/>
          <w:sz w:val="36"/>
        </w:rPr>
      </w:pPr>
    </w:p>
    <w:p w14:paraId="64BAFCD4" w14:textId="77777777" w:rsidR="00C413E6" w:rsidRDefault="001D182D">
      <w:pPr>
        <w:widowControl w:val="0"/>
        <w:spacing w:after="0" w:line="240" w:lineRule="auto"/>
        <w:ind w:firstLine="1084"/>
        <w:jc w:val="both"/>
        <w:rPr>
          <w:rFonts w:ascii="宋体"/>
          <w:b/>
          <w:sz w:val="36"/>
        </w:rPr>
      </w:pPr>
      <w:r>
        <w:rPr>
          <w:rFonts w:ascii="宋体" w:hint="eastAsia"/>
          <w:b/>
          <w:sz w:val="36"/>
        </w:rPr>
        <w:t>项</w:t>
      </w:r>
      <w:r>
        <w:rPr>
          <w:rFonts w:ascii="宋体" w:hint="eastAsia"/>
          <w:b/>
          <w:sz w:val="36"/>
        </w:rPr>
        <w:t xml:space="preserve"> </w:t>
      </w:r>
      <w:r>
        <w:rPr>
          <w:rFonts w:ascii="宋体" w:hint="eastAsia"/>
          <w:b/>
          <w:sz w:val="36"/>
        </w:rPr>
        <w:t>目</w:t>
      </w:r>
      <w:r>
        <w:rPr>
          <w:rFonts w:ascii="宋体" w:hint="eastAsia"/>
          <w:b/>
          <w:sz w:val="36"/>
        </w:rPr>
        <w:t xml:space="preserve"> </w:t>
      </w:r>
      <w:r>
        <w:rPr>
          <w:rFonts w:ascii="宋体" w:hint="eastAsia"/>
          <w:b/>
          <w:sz w:val="36"/>
        </w:rPr>
        <w:t>名</w:t>
      </w:r>
      <w:r>
        <w:rPr>
          <w:rFonts w:ascii="宋体" w:hint="eastAsia"/>
          <w:b/>
          <w:sz w:val="36"/>
        </w:rPr>
        <w:t xml:space="preserve"> </w:t>
      </w:r>
      <w:r>
        <w:rPr>
          <w:rFonts w:ascii="宋体" w:hint="eastAsia"/>
          <w:b/>
          <w:sz w:val="36"/>
        </w:rPr>
        <w:t>称：</w:t>
      </w:r>
      <w:r>
        <w:rPr>
          <w:rFonts w:ascii="宋体" w:hint="eastAsia"/>
          <w:b/>
          <w:sz w:val="36"/>
          <w:u w:val="single"/>
        </w:rPr>
        <w:t xml:space="preserve">             </w:t>
      </w:r>
      <w:r>
        <w:rPr>
          <w:rFonts w:ascii="宋体"/>
          <w:b/>
          <w:sz w:val="36"/>
          <w:u w:val="single"/>
        </w:rPr>
        <w:t xml:space="preserve">           </w:t>
      </w:r>
      <w:r>
        <w:rPr>
          <w:rFonts w:ascii="宋体" w:hint="eastAsia"/>
          <w:b/>
          <w:sz w:val="36"/>
          <w:u w:val="single"/>
        </w:rPr>
        <w:t xml:space="preserve">  </w:t>
      </w:r>
    </w:p>
    <w:p w14:paraId="74822E39" w14:textId="77777777" w:rsidR="00C413E6" w:rsidRDefault="001D182D">
      <w:pPr>
        <w:widowControl w:val="0"/>
        <w:spacing w:after="0" w:line="240" w:lineRule="auto"/>
        <w:ind w:firstLine="1084"/>
        <w:jc w:val="both"/>
        <w:rPr>
          <w:rFonts w:ascii="宋体"/>
          <w:b/>
          <w:sz w:val="36"/>
          <w:u w:val="single"/>
        </w:rPr>
      </w:pPr>
      <w:r>
        <w:rPr>
          <w:rFonts w:ascii="宋体" w:hint="eastAsia"/>
          <w:b/>
          <w:sz w:val="36"/>
        </w:rPr>
        <w:t>项</w:t>
      </w:r>
      <w:r>
        <w:rPr>
          <w:rFonts w:ascii="宋体" w:hint="eastAsia"/>
          <w:b/>
          <w:sz w:val="36"/>
        </w:rPr>
        <w:t xml:space="preserve"> </w:t>
      </w:r>
      <w:r>
        <w:rPr>
          <w:rFonts w:ascii="宋体" w:hint="eastAsia"/>
          <w:b/>
          <w:sz w:val="36"/>
        </w:rPr>
        <w:t>目</w:t>
      </w:r>
      <w:r>
        <w:rPr>
          <w:rFonts w:ascii="宋体" w:hint="eastAsia"/>
          <w:b/>
          <w:sz w:val="36"/>
        </w:rPr>
        <w:t xml:space="preserve"> </w:t>
      </w:r>
      <w:r>
        <w:rPr>
          <w:rFonts w:ascii="宋体" w:hint="eastAsia"/>
          <w:b/>
          <w:sz w:val="36"/>
        </w:rPr>
        <w:t>编</w:t>
      </w:r>
      <w:r>
        <w:rPr>
          <w:rFonts w:ascii="宋体" w:hint="eastAsia"/>
          <w:b/>
          <w:sz w:val="36"/>
        </w:rPr>
        <w:t xml:space="preserve"> </w:t>
      </w:r>
      <w:r>
        <w:rPr>
          <w:rFonts w:ascii="宋体" w:hint="eastAsia"/>
          <w:b/>
          <w:sz w:val="36"/>
        </w:rPr>
        <w:t>号：</w:t>
      </w:r>
      <w:r>
        <w:rPr>
          <w:rFonts w:ascii="宋体" w:hint="eastAsia"/>
          <w:b/>
          <w:sz w:val="36"/>
          <w:u w:val="single"/>
        </w:rPr>
        <w:t xml:space="preserve">             </w:t>
      </w:r>
      <w:r>
        <w:rPr>
          <w:rFonts w:ascii="宋体"/>
          <w:b/>
          <w:sz w:val="36"/>
          <w:u w:val="single"/>
        </w:rPr>
        <w:t xml:space="preserve">           </w:t>
      </w:r>
      <w:r>
        <w:rPr>
          <w:rFonts w:ascii="宋体" w:hint="eastAsia"/>
          <w:b/>
          <w:sz w:val="36"/>
          <w:u w:val="single"/>
        </w:rPr>
        <w:t xml:space="preserve">  </w:t>
      </w:r>
    </w:p>
    <w:p w14:paraId="41343F69" w14:textId="77777777" w:rsidR="00C413E6" w:rsidRDefault="001D182D">
      <w:pPr>
        <w:widowControl w:val="0"/>
        <w:spacing w:after="0" w:line="240" w:lineRule="auto"/>
        <w:ind w:firstLine="1084"/>
        <w:jc w:val="both"/>
        <w:rPr>
          <w:rFonts w:ascii="宋体" w:eastAsia="楷体_GB2312" w:hAnsi="Arial"/>
          <w:b/>
          <w:sz w:val="36"/>
          <w:szCs w:val="28"/>
          <w:lang w:val="zh-CN"/>
        </w:rPr>
      </w:pPr>
      <w:r>
        <w:rPr>
          <w:rFonts w:ascii="宋体" w:hint="eastAsia"/>
          <w:b/>
          <w:sz w:val="36"/>
        </w:rPr>
        <w:t>采购包号：</w:t>
      </w:r>
      <w:r>
        <w:rPr>
          <w:rFonts w:ascii="宋体"/>
          <w:b/>
          <w:sz w:val="36"/>
          <w:u w:val="single"/>
        </w:rPr>
        <w:t xml:space="preserve">                             </w:t>
      </w:r>
    </w:p>
    <w:p w14:paraId="0C717EFB" w14:textId="77777777" w:rsidR="00C413E6" w:rsidRDefault="001D182D">
      <w:pPr>
        <w:widowControl w:val="0"/>
        <w:spacing w:after="0" w:line="240" w:lineRule="auto"/>
        <w:jc w:val="both"/>
        <w:rPr>
          <w:rFonts w:ascii="宋体"/>
          <w:b/>
          <w:sz w:val="36"/>
          <w:u w:val="single"/>
        </w:rPr>
      </w:pPr>
      <w:r>
        <w:rPr>
          <w:rFonts w:ascii="宋体" w:hint="eastAsia"/>
          <w:b/>
          <w:sz w:val="36"/>
        </w:rPr>
        <w:t xml:space="preserve">      </w:t>
      </w:r>
      <w:r>
        <w:rPr>
          <w:rFonts w:ascii="宋体" w:hint="eastAsia"/>
          <w:b/>
          <w:sz w:val="36"/>
        </w:rPr>
        <w:t>投标人名称（</w:t>
      </w:r>
      <w:r>
        <w:rPr>
          <w:rFonts w:ascii="宋体" w:hint="eastAsia"/>
          <w:b/>
          <w:sz w:val="36"/>
        </w:rPr>
        <w:t>CA</w:t>
      </w:r>
      <w:r>
        <w:rPr>
          <w:rFonts w:ascii="宋体" w:hint="eastAsia"/>
          <w:b/>
          <w:sz w:val="36"/>
        </w:rPr>
        <w:t>电子公章）：</w:t>
      </w:r>
      <w:r>
        <w:rPr>
          <w:rFonts w:ascii="宋体"/>
          <w:b/>
          <w:sz w:val="36"/>
          <w:u w:val="single"/>
        </w:rPr>
        <w:t xml:space="preserve">               </w:t>
      </w:r>
    </w:p>
    <w:p w14:paraId="792122DF" w14:textId="77777777" w:rsidR="00C413E6" w:rsidRDefault="001D182D">
      <w:pPr>
        <w:widowControl w:val="0"/>
        <w:spacing w:after="0" w:line="240" w:lineRule="auto"/>
        <w:jc w:val="both"/>
        <w:rPr>
          <w:rFonts w:ascii="宋体"/>
          <w:b/>
          <w:sz w:val="36"/>
        </w:rPr>
      </w:pPr>
      <w:r>
        <w:rPr>
          <w:rFonts w:ascii="宋体"/>
          <w:b/>
          <w:sz w:val="36"/>
        </w:rPr>
        <w:t xml:space="preserve">      </w:t>
      </w:r>
      <w:r>
        <w:rPr>
          <w:rFonts w:ascii="宋体" w:hint="eastAsia"/>
          <w:b/>
          <w:sz w:val="36"/>
        </w:rPr>
        <w:t>法定代表人或授权代表（签名）：</w:t>
      </w:r>
      <w:r>
        <w:rPr>
          <w:rFonts w:ascii="宋体" w:hint="eastAsia"/>
          <w:b/>
          <w:sz w:val="36"/>
          <w:u w:val="single"/>
        </w:rPr>
        <w:t xml:space="preserve"> </w:t>
      </w:r>
      <w:r>
        <w:rPr>
          <w:rFonts w:ascii="宋体"/>
          <w:b/>
          <w:sz w:val="36"/>
          <w:u w:val="single"/>
        </w:rPr>
        <w:t xml:space="preserve">         </w:t>
      </w:r>
    </w:p>
    <w:p w14:paraId="0743ADFD" w14:textId="77777777" w:rsidR="00C413E6" w:rsidRDefault="001D182D">
      <w:pPr>
        <w:widowControl w:val="0"/>
        <w:spacing w:after="0" w:line="240" w:lineRule="auto"/>
        <w:jc w:val="both"/>
        <w:rPr>
          <w:rFonts w:ascii="宋体"/>
          <w:b/>
          <w:sz w:val="36"/>
        </w:rPr>
      </w:pPr>
      <w:r>
        <w:rPr>
          <w:rFonts w:ascii="宋体" w:hint="eastAsia"/>
          <w:b/>
          <w:sz w:val="36"/>
        </w:rPr>
        <w:t xml:space="preserve">      </w:t>
      </w:r>
      <w:r>
        <w:rPr>
          <w:rFonts w:ascii="宋体" w:hint="eastAsia"/>
          <w:b/>
          <w:sz w:val="36"/>
        </w:rPr>
        <w:t>日</w:t>
      </w:r>
      <w:r>
        <w:rPr>
          <w:rFonts w:ascii="宋体" w:hint="eastAsia"/>
          <w:b/>
          <w:sz w:val="36"/>
        </w:rPr>
        <w:t xml:space="preserve">      </w:t>
      </w:r>
      <w:r>
        <w:rPr>
          <w:rFonts w:ascii="宋体" w:hint="eastAsia"/>
          <w:b/>
          <w:sz w:val="36"/>
        </w:rPr>
        <w:t>期</w:t>
      </w:r>
      <w:r>
        <w:rPr>
          <w:rFonts w:ascii="宋体" w:hint="eastAsia"/>
          <w:b/>
          <w:sz w:val="36"/>
        </w:rPr>
        <w:t xml:space="preserve"> </w:t>
      </w:r>
      <w:r>
        <w:rPr>
          <w:rFonts w:ascii="宋体" w:hint="eastAsia"/>
          <w:b/>
          <w:sz w:val="36"/>
        </w:rPr>
        <w:t>：</w:t>
      </w:r>
      <w:r>
        <w:rPr>
          <w:rFonts w:ascii="宋体" w:hint="eastAsia"/>
          <w:b/>
          <w:sz w:val="36"/>
          <w:u w:val="single"/>
        </w:rPr>
        <w:t xml:space="preserve">              </w:t>
      </w:r>
      <w:r>
        <w:rPr>
          <w:rFonts w:ascii="宋体"/>
          <w:b/>
          <w:sz w:val="36"/>
          <w:u w:val="single"/>
        </w:rPr>
        <w:t xml:space="preserve">           </w:t>
      </w:r>
      <w:r>
        <w:rPr>
          <w:rFonts w:ascii="宋体" w:hint="eastAsia"/>
          <w:b/>
          <w:sz w:val="36"/>
          <w:u w:val="single"/>
        </w:rPr>
        <w:t xml:space="preserve"> </w:t>
      </w:r>
    </w:p>
    <w:p w14:paraId="4A7688D1" w14:textId="77777777" w:rsidR="00C413E6" w:rsidRDefault="00C413E6">
      <w:pPr>
        <w:widowControl w:val="0"/>
        <w:spacing w:after="0" w:line="440" w:lineRule="exact"/>
        <w:jc w:val="center"/>
        <w:rPr>
          <w:rFonts w:ascii="宋体"/>
          <w:b/>
          <w:bCs/>
          <w:sz w:val="32"/>
          <w:szCs w:val="32"/>
        </w:rPr>
      </w:pPr>
    </w:p>
    <w:p w14:paraId="406BA5D3" w14:textId="77777777" w:rsidR="00C413E6" w:rsidRDefault="00C413E6">
      <w:pPr>
        <w:widowControl w:val="0"/>
        <w:spacing w:after="0" w:line="440" w:lineRule="exact"/>
        <w:jc w:val="center"/>
        <w:rPr>
          <w:rFonts w:ascii="宋体"/>
          <w:b/>
          <w:bCs/>
          <w:sz w:val="32"/>
          <w:szCs w:val="32"/>
        </w:rPr>
      </w:pPr>
    </w:p>
    <w:p w14:paraId="7CC558B4" w14:textId="77777777" w:rsidR="00C413E6" w:rsidRDefault="00C413E6">
      <w:pPr>
        <w:widowControl w:val="0"/>
        <w:spacing w:after="0" w:line="440" w:lineRule="exact"/>
        <w:jc w:val="center"/>
        <w:rPr>
          <w:rFonts w:ascii="宋体"/>
          <w:b/>
          <w:bCs/>
          <w:sz w:val="32"/>
          <w:szCs w:val="32"/>
        </w:rPr>
      </w:pPr>
    </w:p>
    <w:p w14:paraId="39E8F56A" w14:textId="77777777" w:rsidR="00C413E6" w:rsidRDefault="00C413E6">
      <w:pPr>
        <w:widowControl w:val="0"/>
        <w:spacing w:after="0" w:line="440" w:lineRule="exact"/>
        <w:jc w:val="center"/>
        <w:rPr>
          <w:rFonts w:ascii="宋体"/>
          <w:b/>
          <w:bCs/>
          <w:sz w:val="32"/>
          <w:szCs w:val="32"/>
        </w:rPr>
      </w:pPr>
    </w:p>
    <w:p w14:paraId="391BBF72" w14:textId="77777777" w:rsidR="00C413E6" w:rsidRDefault="00C413E6">
      <w:pPr>
        <w:widowControl w:val="0"/>
        <w:spacing w:after="0" w:line="440" w:lineRule="exact"/>
        <w:rPr>
          <w:rFonts w:ascii="宋体"/>
          <w:b/>
          <w:bCs/>
          <w:sz w:val="32"/>
          <w:szCs w:val="32"/>
        </w:rPr>
      </w:pPr>
    </w:p>
    <w:p w14:paraId="788C4D61" w14:textId="77777777" w:rsidR="00C413E6" w:rsidRDefault="00C413E6">
      <w:pPr>
        <w:widowControl w:val="0"/>
        <w:spacing w:after="0" w:line="440" w:lineRule="exact"/>
        <w:rPr>
          <w:rFonts w:ascii="宋体"/>
          <w:b/>
          <w:bCs/>
          <w:sz w:val="32"/>
          <w:szCs w:val="32"/>
        </w:rPr>
      </w:pPr>
    </w:p>
    <w:p w14:paraId="398181B1" w14:textId="77777777" w:rsidR="00C413E6" w:rsidRDefault="00C413E6">
      <w:pPr>
        <w:widowControl w:val="0"/>
        <w:spacing w:after="0" w:line="240" w:lineRule="auto"/>
        <w:jc w:val="both"/>
        <w:rPr>
          <w:rFonts w:ascii="楷体_GB2312" w:eastAsia="楷体_GB2312" w:hAnsi="Arial"/>
          <w:sz w:val="28"/>
          <w:szCs w:val="28"/>
        </w:rPr>
      </w:pPr>
    </w:p>
    <w:p w14:paraId="38593C17" w14:textId="77777777" w:rsidR="00C413E6" w:rsidRDefault="001D182D">
      <w:pPr>
        <w:widowControl w:val="0"/>
        <w:spacing w:after="0" w:line="240" w:lineRule="auto"/>
        <w:jc w:val="center"/>
        <w:rPr>
          <w:rFonts w:ascii="黑体" w:eastAsia="黑体" w:hAnsi="黑体"/>
          <w:b/>
          <w:bCs/>
          <w:sz w:val="32"/>
          <w:szCs w:val="32"/>
        </w:rPr>
      </w:pPr>
      <w:r>
        <w:rPr>
          <w:rFonts w:ascii="黑体" w:eastAsia="黑体" w:hAnsi="黑体" w:hint="eastAsia"/>
          <w:b/>
          <w:bCs/>
          <w:sz w:val="32"/>
          <w:szCs w:val="32"/>
        </w:rPr>
        <w:t>投标文件主要目录</w:t>
      </w:r>
    </w:p>
    <w:p w14:paraId="5263218F" w14:textId="77777777" w:rsidR="00C413E6" w:rsidRDefault="00C413E6">
      <w:pPr>
        <w:widowControl w:val="0"/>
        <w:spacing w:after="0" w:line="560" w:lineRule="exact"/>
        <w:jc w:val="center"/>
        <w:rPr>
          <w:rFonts w:ascii="宋体" w:hAnsi="宋体"/>
          <w:b/>
          <w:bCs/>
          <w:sz w:val="24"/>
          <w:szCs w:val="24"/>
        </w:rPr>
      </w:pPr>
    </w:p>
    <w:p w14:paraId="400B57AC" w14:textId="77777777" w:rsidR="00C413E6" w:rsidRDefault="001D182D">
      <w:pPr>
        <w:widowControl w:val="0"/>
        <w:spacing w:after="0" w:line="560" w:lineRule="exact"/>
        <w:ind w:firstLine="480"/>
        <w:jc w:val="both"/>
        <w:rPr>
          <w:rFonts w:ascii="宋体" w:hAnsi="宋体"/>
          <w:sz w:val="24"/>
          <w:szCs w:val="24"/>
        </w:rPr>
      </w:pPr>
      <w:r>
        <w:rPr>
          <w:rFonts w:ascii="宋体" w:hAnsi="宋体" w:hint="eastAsia"/>
          <w:sz w:val="24"/>
          <w:szCs w:val="24"/>
        </w:rPr>
        <w:t>一、评分索引表</w:t>
      </w:r>
      <w:r>
        <w:rPr>
          <w:rFonts w:ascii="宋体" w:hAnsi="宋体"/>
          <w:sz w:val="24"/>
          <w:szCs w:val="24"/>
        </w:rPr>
        <w:t>………………………………………………………</w:t>
      </w:r>
      <w:r>
        <w:rPr>
          <w:rFonts w:ascii="宋体" w:hAnsi="宋体" w:hint="eastAsia"/>
          <w:sz w:val="24"/>
          <w:szCs w:val="24"/>
        </w:rPr>
        <w:t>页码（下</w:t>
      </w:r>
      <w:r>
        <w:rPr>
          <w:rFonts w:ascii="宋体" w:hAnsi="宋体" w:hint="eastAsia"/>
          <w:sz w:val="24"/>
          <w:szCs w:val="24"/>
        </w:rPr>
        <w:lastRenderedPageBreak/>
        <w:t>同）</w:t>
      </w:r>
    </w:p>
    <w:p w14:paraId="0E2F2A78" w14:textId="77777777" w:rsidR="00C413E6" w:rsidRDefault="001D182D">
      <w:pPr>
        <w:widowControl w:val="0"/>
        <w:spacing w:after="0" w:line="560" w:lineRule="exact"/>
        <w:ind w:firstLine="480"/>
        <w:jc w:val="both"/>
        <w:rPr>
          <w:rFonts w:ascii="宋体" w:hAnsi="宋体"/>
          <w:sz w:val="24"/>
          <w:szCs w:val="24"/>
        </w:rPr>
      </w:pPr>
      <w:r>
        <w:rPr>
          <w:rFonts w:ascii="宋体" w:hAnsi="宋体" w:hint="eastAsia"/>
          <w:sz w:val="24"/>
          <w:szCs w:val="24"/>
        </w:rPr>
        <w:t>二、资格性和符合性检查响应对照表</w:t>
      </w:r>
    </w:p>
    <w:p w14:paraId="427CEDEC" w14:textId="77777777" w:rsidR="00C413E6" w:rsidRDefault="001D182D">
      <w:pPr>
        <w:widowControl w:val="0"/>
        <w:spacing w:after="0" w:line="560" w:lineRule="exact"/>
        <w:ind w:firstLine="480"/>
        <w:jc w:val="both"/>
        <w:rPr>
          <w:rFonts w:ascii="宋体" w:hAnsi="宋体"/>
          <w:sz w:val="24"/>
          <w:szCs w:val="24"/>
        </w:rPr>
      </w:pPr>
      <w:r>
        <w:rPr>
          <w:rFonts w:ascii="宋体" w:hAnsi="宋体" w:hint="eastAsia"/>
          <w:sz w:val="24"/>
          <w:szCs w:val="24"/>
        </w:rPr>
        <w:t>（一）资格性检查证明材料（自行添加子目录）</w:t>
      </w:r>
    </w:p>
    <w:p w14:paraId="4DC056A4" w14:textId="77777777" w:rsidR="00C413E6" w:rsidRDefault="001D182D">
      <w:pPr>
        <w:widowControl w:val="0"/>
        <w:spacing w:after="0" w:line="560" w:lineRule="exact"/>
        <w:ind w:firstLine="480"/>
        <w:jc w:val="both"/>
        <w:rPr>
          <w:rFonts w:ascii="宋体" w:hAnsi="宋体"/>
          <w:sz w:val="24"/>
          <w:szCs w:val="24"/>
        </w:rPr>
      </w:pPr>
      <w:r>
        <w:rPr>
          <w:rFonts w:ascii="宋体" w:hAnsi="宋体" w:hint="eastAsia"/>
          <w:sz w:val="24"/>
          <w:szCs w:val="24"/>
        </w:rPr>
        <w:t>1</w:t>
      </w:r>
      <w:r>
        <w:rPr>
          <w:rFonts w:ascii="宋体" w:hAnsi="宋体" w:hint="eastAsia"/>
          <w:sz w:val="24"/>
          <w:szCs w:val="24"/>
        </w:rPr>
        <w:t>、</w:t>
      </w:r>
    </w:p>
    <w:p w14:paraId="66C8BE99" w14:textId="77777777" w:rsidR="00C413E6" w:rsidRDefault="001D182D">
      <w:pPr>
        <w:widowControl w:val="0"/>
        <w:spacing w:after="0" w:line="560" w:lineRule="exact"/>
        <w:ind w:firstLine="480"/>
        <w:jc w:val="both"/>
        <w:rPr>
          <w:rFonts w:ascii="宋体" w:hAnsi="宋体"/>
          <w:sz w:val="24"/>
          <w:szCs w:val="24"/>
        </w:rPr>
      </w:pPr>
      <w:r>
        <w:rPr>
          <w:rFonts w:ascii="宋体" w:hAnsi="宋体" w:hint="eastAsia"/>
          <w:sz w:val="24"/>
          <w:szCs w:val="24"/>
        </w:rPr>
        <w:t>2</w:t>
      </w:r>
      <w:r>
        <w:rPr>
          <w:rFonts w:ascii="宋体" w:hAnsi="宋体" w:hint="eastAsia"/>
          <w:sz w:val="24"/>
          <w:szCs w:val="24"/>
        </w:rPr>
        <w:t>、</w:t>
      </w:r>
    </w:p>
    <w:p w14:paraId="3E44D870" w14:textId="77777777" w:rsidR="00C413E6" w:rsidRDefault="001D182D">
      <w:pPr>
        <w:widowControl w:val="0"/>
        <w:spacing w:after="0" w:line="560" w:lineRule="exact"/>
        <w:ind w:firstLine="480"/>
        <w:jc w:val="both"/>
        <w:rPr>
          <w:rFonts w:ascii="宋体" w:hAnsi="宋体"/>
          <w:sz w:val="24"/>
          <w:szCs w:val="24"/>
        </w:rPr>
      </w:pPr>
      <w:r>
        <w:rPr>
          <w:rFonts w:ascii="宋体" w:hAnsi="宋体"/>
          <w:sz w:val="24"/>
          <w:szCs w:val="24"/>
        </w:rPr>
        <w:t>…</w:t>
      </w:r>
    </w:p>
    <w:p w14:paraId="723006E4" w14:textId="77777777" w:rsidR="00C413E6" w:rsidRDefault="001D182D">
      <w:pPr>
        <w:widowControl w:val="0"/>
        <w:spacing w:after="0" w:line="560" w:lineRule="exact"/>
        <w:ind w:firstLine="480"/>
        <w:jc w:val="both"/>
        <w:rPr>
          <w:rFonts w:ascii="宋体" w:hAnsi="宋体"/>
          <w:sz w:val="24"/>
          <w:szCs w:val="24"/>
        </w:rPr>
      </w:pPr>
      <w:r>
        <w:rPr>
          <w:rFonts w:ascii="宋体" w:hAnsi="宋体" w:hint="eastAsia"/>
          <w:sz w:val="24"/>
          <w:szCs w:val="24"/>
        </w:rPr>
        <w:t>（二）符合性检查证明材料</w:t>
      </w:r>
      <w:r>
        <w:rPr>
          <w:rFonts w:ascii="宋体" w:hAnsi="宋体"/>
          <w:sz w:val="24"/>
          <w:szCs w:val="24"/>
        </w:rPr>
        <w:t>(</w:t>
      </w:r>
      <w:r>
        <w:rPr>
          <w:rFonts w:ascii="宋体" w:hAnsi="宋体" w:hint="eastAsia"/>
          <w:sz w:val="24"/>
          <w:szCs w:val="24"/>
        </w:rPr>
        <w:t>自行添加子目录</w:t>
      </w:r>
      <w:r>
        <w:rPr>
          <w:rFonts w:ascii="宋体" w:hAnsi="宋体" w:hint="eastAsia"/>
          <w:sz w:val="24"/>
          <w:szCs w:val="24"/>
        </w:rPr>
        <w:t>)</w:t>
      </w:r>
    </w:p>
    <w:p w14:paraId="37856099" w14:textId="77777777" w:rsidR="00C413E6" w:rsidRDefault="001D182D">
      <w:pPr>
        <w:widowControl w:val="0"/>
        <w:spacing w:after="0" w:line="560" w:lineRule="exact"/>
        <w:ind w:firstLine="480"/>
        <w:jc w:val="both"/>
        <w:rPr>
          <w:rFonts w:ascii="宋体" w:hAnsi="宋体"/>
          <w:sz w:val="24"/>
          <w:szCs w:val="24"/>
        </w:rPr>
      </w:pPr>
      <w:r>
        <w:rPr>
          <w:rFonts w:ascii="宋体" w:hAnsi="宋体" w:hint="eastAsia"/>
          <w:sz w:val="24"/>
          <w:szCs w:val="24"/>
        </w:rPr>
        <w:t>1</w:t>
      </w:r>
      <w:r>
        <w:rPr>
          <w:rFonts w:ascii="宋体" w:hAnsi="宋体" w:hint="eastAsia"/>
          <w:sz w:val="24"/>
          <w:szCs w:val="24"/>
        </w:rPr>
        <w:t>、</w:t>
      </w:r>
    </w:p>
    <w:p w14:paraId="12D7AC85" w14:textId="77777777" w:rsidR="00C413E6" w:rsidRDefault="001D182D">
      <w:pPr>
        <w:widowControl w:val="0"/>
        <w:spacing w:after="0" w:line="560" w:lineRule="exact"/>
        <w:ind w:firstLine="480"/>
        <w:jc w:val="both"/>
        <w:rPr>
          <w:rFonts w:ascii="宋体" w:hAnsi="宋体"/>
          <w:sz w:val="24"/>
          <w:szCs w:val="24"/>
        </w:rPr>
      </w:pPr>
      <w:r>
        <w:rPr>
          <w:rFonts w:ascii="宋体" w:hAnsi="宋体" w:hint="eastAsia"/>
          <w:sz w:val="24"/>
          <w:szCs w:val="24"/>
        </w:rPr>
        <w:t>2</w:t>
      </w:r>
      <w:r>
        <w:rPr>
          <w:rFonts w:ascii="宋体" w:hAnsi="宋体" w:hint="eastAsia"/>
          <w:sz w:val="24"/>
          <w:szCs w:val="24"/>
        </w:rPr>
        <w:t>、</w:t>
      </w:r>
    </w:p>
    <w:p w14:paraId="7702231C" w14:textId="77777777" w:rsidR="00C413E6" w:rsidRDefault="001D182D">
      <w:pPr>
        <w:widowControl w:val="0"/>
        <w:spacing w:after="0" w:line="560" w:lineRule="exact"/>
        <w:ind w:firstLine="480"/>
        <w:jc w:val="both"/>
        <w:rPr>
          <w:rFonts w:ascii="宋体" w:hAnsi="宋体"/>
          <w:sz w:val="24"/>
          <w:szCs w:val="24"/>
        </w:rPr>
      </w:pPr>
      <w:r>
        <w:rPr>
          <w:rFonts w:ascii="宋体" w:hAnsi="宋体"/>
          <w:sz w:val="24"/>
          <w:szCs w:val="24"/>
        </w:rPr>
        <w:t>…</w:t>
      </w:r>
    </w:p>
    <w:p w14:paraId="2809DD3D" w14:textId="77777777" w:rsidR="00C413E6" w:rsidRDefault="001D182D">
      <w:pPr>
        <w:widowControl w:val="0"/>
        <w:spacing w:after="0" w:line="560" w:lineRule="exact"/>
        <w:ind w:firstLine="480"/>
        <w:jc w:val="both"/>
        <w:rPr>
          <w:rFonts w:ascii="宋体" w:hAnsi="宋体"/>
          <w:sz w:val="24"/>
          <w:szCs w:val="24"/>
        </w:rPr>
      </w:pPr>
      <w:r>
        <w:rPr>
          <w:rFonts w:ascii="宋体" w:hAnsi="宋体" w:hint="eastAsia"/>
          <w:sz w:val="24"/>
          <w:szCs w:val="24"/>
        </w:rPr>
        <w:t>三、投标产品配置及分项报价表</w:t>
      </w:r>
    </w:p>
    <w:p w14:paraId="1D792E93" w14:textId="77777777" w:rsidR="00C413E6" w:rsidRDefault="001D182D">
      <w:pPr>
        <w:widowControl w:val="0"/>
        <w:spacing w:after="0" w:line="560" w:lineRule="exact"/>
        <w:ind w:firstLine="480"/>
        <w:jc w:val="both"/>
        <w:rPr>
          <w:rFonts w:ascii="宋体" w:hAnsi="宋体"/>
          <w:sz w:val="24"/>
          <w:szCs w:val="24"/>
        </w:rPr>
      </w:pPr>
      <w:r>
        <w:rPr>
          <w:rFonts w:ascii="宋体" w:hAnsi="宋体" w:hint="eastAsia"/>
          <w:sz w:val="24"/>
          <w:szCs w:val="24"/>
        </w:rPr>
        <w:t>四、</w:t>
      </w:r>
      <w:r>
        <w:rPr>
          <w:rFonts w:ascii="宋体" w:hAnsi="宋体" w:hint="eastAsia"/>
          <w:sz w:val="24"/>
          <w:szCs w:val="24"/>
        </w:rPr>
        <w:t>非实质性资信证明文件目录</w:t>
      </w:r>
    </w:p>
    <w:p w14:paraId="4CFC86D5" w14:textId="77777777" w:rsidR="00C413E6" w:rsidRDefault="001D182D">
      <w:pPr>
        <w:widowControl w:val="0"/>
        <w:spacing w:after="0" w:line="560" w:lineRule="exact"/>
        <w:ind w:firstLine="480"/>
        <w:jc w:val="both"/>
        <w:rPr>
          <w:rFonts w:ascii="宋体" w:hAnsi="宋体"/>
          <w:sz w:val="24"/>
          <w:szCs w:val="24"/>
        </w:rPr>
      </w:pPr>
      <w:r>
        <w:rPr>
          <w:rFonts w:ascii="宋体" w:hAnsi="宋体" w:hint="eastAsia"/>
          <w:sz w:val="24"/>
          <w:szCs w:val="24"/>
        </w:rPr>
        <w:t>五</w:t>
      </w:r>
      <w:r>
        <w:rPr>
          <w:rFonts w:ascii="宋体" w:hAnsi="宋体" w:hint="eastAsia"/>
          <w:sz w:val="24"/>
          <w:szCs w:val="24"/>
        </w:rPr>
        <w:t>、投入人员一览表</w:t>
      </w:r>
    </w:p>
    <w:p w14:paraId="0ECD7385" w14:textId="77777777" w:rsidR="00C413E6" w:rsidRDefault="001D182D">
      <w:pPr>
        <w:widowControl w:val="0"/>
        <w:spacing w:after="0" w:line="560" w:lineRule="exact"/>
        <w:ind w:firstLine="480"/>
        <w:jc w:val="both"/>
        <w:rPr>
          <w:rFonts w:ascii="宋体" w:hAnsi="宋体"/>
          <w:sz w:val="24"/>
          <w:szCs w:val="24"/>
        </w:rPr>
      </w:pPr>
      <w:r>
        <w:rPr>
          <w:rFonts w:ascii="宋体" w:hAnsi="宋体" w:hint="eastAsia"/>
          <w:sz w:val="24"/>
          <w:szCs w:val="24"/>
        </w:rPr>
        <w:t>六</w:t>
      </w:r>
      <w:r>
        <w:rPr>
          <w:rFonts w:ascii="宋体" w:hAnsi="宋体" w:hint="eastAsia"/>
          <w:sz w:val="24"/>
          <w:szCs w:val="24"/>
        </w:rPr>
        <w:t>、技术（服务）条款响应及偏离表</w:t>
      </w:r>
    </w:p>
    <w:p w14:paraId="7AD57C7F" w14:textId="77777777" w:rsidR="00C413E6" w:rsidRDefault="001D182D">
      <w:pPr>
        <w:widowControl w:val="0"/>
        <w:spacing w:after="0" w:line="560" w:lineRule="exact"/>
        <w:ind w:firstLine="480"/>
        <w:jc w:val="both"/>
        <w:rPr>
          <w:rFonts w:ascii="宋体" w:hAnsi="宋体"/>
          <w:sz w:val="24"/>
          <w:szCs w:val="24"/>
        </w:rPr>
      </w:pPr>
      <w:r>
        <w:rPr>
          <w:rFonts w:ascii="宋体" w:hAnsi="宋体" w:hint="eastAsia"/>
          <w:sz w:val="24"/>
          <w:szCs w:val="24"/>
        </w:rPr>
        <w:t>七</w:t>
      </w:r>
      <w:r>
        <w:rPr>
          <w:rFonts w:ascii="宋体" w:hAnsi="宋体" w:hint="eastAsia"/>
          <w:sz w:val="24"/>
          <w:szCs w:val="24"/>
        </w:rPr>
        <w:t>、商务条款响应及偏离表</w:t>
      </w:r>
    </w:p>
    <w:p w14:paraId="6B160367" w14:textId="77777777" w:rsidR="00C413E6" w:rsidRDefault="001D182D">
      <w:pPr>
        <w:widowControl w:val="0"/>
        <w:spacing w:after="0" w:line="560" w:lineRule="exact"/>
        <w:ind w:firstLine="480"/>
        <w:jc w:val="both"/>
        <w:rPr>
          <w:rFonts w:ascii="宋体" w:hAnsi="宋体"/>
          <w:b/>
          <w:sz w:val="24"/>
          <w:szCs w:val="24"/>
        </w:rPr>
      </w:pPr>
      <w:r>
        <w:rPr>
          <w:rFonts w:ascii="宋体" w:hAnsi="宋体" w:hint="eastAsia"/>
          <w:sz w:val="24"/>
          <w:szCs w:val="24"/>
        </w:rPr>
        <w:t>八</w:t>
      </w:r>
      <w:r>
        <w:rPr>
          <w:rFonts w:ascii="宋体" w:hAnsi="宋体" w:hint="eastAsia"/>
          <w:sz w:val="24"/>
          <w:szCs w:val="24"/>
        </w:rPr>
        <w:t>、</w:t>
      </w:r>
      <w:r>
        <w:rPr>
          <w:rFonts w:ascii="宋体" w:hAnsi="宋体" w:hint="eastAsia"/>
          <w:bCs/>
          <w:sz w:val="24"/>
          <w:szCs w:val="24"/>
        </w:rPr>
        <w:t>业绩一览表</w:t>
      </w:r>
    </w:p>
    <w:p w14:paraId="468D7C94" w14:textId="77777777" w:rsidR="00C413E6" w:rsidRDefault="001D182D">
      <w:pPr>
        <w:widowControl w:val="0"/>
        <w:spacing w:after="0" w:line="560" w:lineRule="exact"/>
        <w:ind w:firstLine="480"/>
        <w:jc w:val="both"/>
        <w:rPr>
          <w:rFonts w:ascii="宋体" w:hAnsi="宋体"/>
          <w:sz w:val="24"/>
          <w:szCs w:val="24"/>
        </w:rPr>
      </w:pPr>
      <w:r>
        <w:rPr>
          <w:rFonts w:ascii="宋体" w:hAnsi="宋体" w:hint="eastAsia"/>
          <w:bCs/>
          <w:sz w:val="24"/>
          <w:szCs w:val="24"/>
        </w:rPr>
        <w:t>九</w:t>
      </w:r>
      <w:r>
        <w:rPr>
          <w:rFonts w:ascii="宋体" w:hAnsi="宋体" w:hint="eastAsia"/>
          <w:bCs/>
          <w:sz w:val="24"/>
          <w:szCs w:val="24"/>
        </w:rPr>
        <w:t>、</w:t>
      </w:r>
      <w:r>
        <w:rPr>
          <w:rFonts w:ascii="宋体" w:hAnsi="宋体" w:hint="eastAsia"/>
          <w:sz w:val="24"/>
          <w:szCs w:val="24"/>
        </w:rPr>
        <w:t>项目需求响应方案</w:t>
      </w:r>
    </w:p>
    <w:p w14:paraId="3CF124D7" w14:textId="77777777" w:rsidR="00C413E6" w:rsidRDefault="001D182D">
      <w:pPr>
        <w:widowControl w:val="0"/>
        <w:spacing w:after="0" w:line="560" w:lineRule="exact"/>
        <w:ind w:firstLine="480"/>
        <w:jc w:val="both"/>
        <w:rPr>
          <w:rFonts w:ascii="宋体" w:hAnsi="宋体"/>
          <w:sz w:val="24"/>
          <w:szCs w:val="24"/>
        </w:rPr>
      </w:pPr>
      <w:r>
        <w:rPr>
          <w:rFonts w:ascii="宋体" w:hAnsi="宋体" w:hint="eastAsia"/>
          <w:sz w:val="24"/>
          <w:szCs w:val="24"/>
        </w:rPr>
        <w:t>十</w:t>
      </w:r>
      <w:r>
        <w:rPr>
          <w:rFonts w:ascii="宋体" w:hAnsi="宋体" w:hint="eastAsia"/>
          <w:sz w:val="24"/>
          <w:szCs w:val="24"/>
        </w:rPr>
        <w:t>、供应商认为需提供或采购文件要求的其他证明材料或实施方案</w:t>
      </w:r>
    </w:p>
    <w:p w14:paraId="0A1F153D" w14:textId="77777777" w:rsidR="00C413E6" w:rsidRDefault="001D182D">
      <w:pPr>
        <w:widowControl w:val="0"/>
        <w:spacing w:after="0" w:line="440" w:lineRule="exact"/>
        <w:ind w:firstLine="480"/>
        <w:jc w:val="both"/>
        <w:rPr>
          <w:rFonts w:ascii="宋体" w:hAnsi="宋体"/>
          <w:sz w:val="24"/>
          <w:szCs w:val="24"/>
        </w:rPr>
      </w:pPr>
      <w:r>
        <w:rPr>
          <w:rFonts w:ascii="宋体" w:hAnsi="宋体" w:hint="eastAsia"/>
          <w:sz w:val="24"/>
          <w:szCs w:val="24"/>
        </w:rPr>
        <w:t>1</w:t>
      </w:r>
      <w:r>
        <w:rPr>
          <w:rFonts w:ascii="宋体" w:hAnsi="宋体" w:hint="eastAsia"/>
          <w:sz w:val="24"/>
          <w:szCs w:val="24"/>
        </w:rPr>
        <w:t>、</w:t>
      </w:r>
    </w:p>
    <w:p w14:paraId="657E836C" w14:textId="77777777" w:rsidR="00C413E6" w:rsidRDefault="001D182D">
      <w:pPr>
        <w:widowControl w:val="0"/>
        <w:spacing w:after="0" w:line="440" w:lineRule="exact"/>
        <w:ind w:firstLine="480"/>
        <w:jc w:val="both"/>
        <w:rPr>
          <w:rFonts w:ascii="宋体" w:hAnsi="宋体"/>
          <w:sz w:val="24"/>
          <w:szCs w:val="24"/>
        </w:rPr>
      </w:pPr>
      <w:r>
        <w:rPr>
          <w:rFonts w:ascii="宋体" w:hAnsi="宋体" w:hint="eastAsia"/>
          <w:sz w:val="24"/>
          <w:szCs w:val="24"/>
        </w:rPr>
        <w:t>2</w:t>
      </w:r>
      <w:r>
        <w:rPr>
          <w:rFonts w:ascii="宋体" w:hAnsi="宋体" w:hint="eastAsia"/>
          <w:sz w:val="24"/>
          <w:szCs w:val="24"/>
        </w:rPr>
        <w:t>、</w:t>
      </w:r>
    </w:p>
    <w:p w14:paraId="4184C444" w14:textId="77777777" w:rsidR="00C413E6" w:rsidRDefault="001D182D">
      <w:pPr>
        <w:widowControl w:val="0"/>
        <w:spacing w:after="0" w:line="440" w:lineRule="exact"/>
        <w:ind w:firstLine="480"/>
        <w:jc w:val="both"/>
        <w:rPr>
          <w:rFonts w:ascii="宋体" w:hAnsi="宋体"/>
          <w:sz w:val="24"/>
          <w:szCs w:val="24"/>
        </w:rPr>
      </w:pPr>
      <w:r>
        <w:rPr>
          <w:rFonts w:ascii="宋体" w:hAnsi="宋体"/>
          <w:sz w:val="24"/>
          <w:szCs w:val="24"/>
        </w:rPr>
        <w:t>…</w:t>
      </w:r>
    </w:p>
    <w:p w14:paraId="1D6A2C1D" w14:textId="77777777" w:rsidR="00C413E6" w:rsidRDefault="001D182D">
      <w:pPr>
        <w:widowControl w:val="0"/>
        <w:spacing w:after="0" w:line="440" w:lineRule="exact"/>
        <w:jc w:val="center"/>
        <w:rPr>
          <w:rFonts w:ascii="黑体" w:eastAsia="黑体" w:hAnsi="黑体"/>
          <w:b/>
          <w:sz w:val="32"/>
          <w:szCs w:val="32"/>
        </w:rPr>
      </w:pPr>
      <w:r>
        <w:rPr>
          <w:rFonts w:ascii="宋体" w:hAnsi="宋体"/>
          <w:b/>
          <w:color w:val="000000"/>
          <w:sz w:val="32"/>
          <w:szCs w:val="32"/>
        </w:rPr>
        <w:br w:type="page" w:clear="all"/>
      </w:r>
      <w:r>
        <w:rPr>
          <w:rFonts w:ascii="黑体" w:eastAsia="黑体" w:hAnsi="黑体" w:hint="eastAsia"/>
          <w:b/>
          <w:color w:val="000000"/>
          <w:sz w:val="32"/>
          <w:szCs w:val="32"/>
        </w:rPr>
        <w:lastRenderedPageBreak/>
        <w:t>一、</w:t>
      </w:r>
      <w:r>
        <w:rPr>
          <w:rFonts w:ascii="黑体" w:eastAsia="黑体" w:hAnsi="黑体" w:hint="eastAsia"/>
          <w:b/>
          <w:sz w:val="32"/>
          <w:szCs w:val="32"/>
        </w:rPr>
        <w:t>评分索引表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0"/>
        <w:gridCol w:w="4560"/>
        <w:gridCol w:w="3570"/>
      </w:tblGrid>
      <w:tr w:rsidR="00C413E6" w14:paraId="238C5668" w14:textId="77777777">
        <w:trPr>
          <w:trHeight w:val="460"/>
        </w:trPr>
        <w:tc>
          <w:tcPr>
            <w:tcW w:w="1110" w:type="dxa"/>
          </w:tcPr>
          <w:p w14:paraId="0D2B0BFC" w14:textId="77777777" w:rsidR="00C413E6" w:rsidRDefault="001D182D">
            <w:pPr>
              <w:shd w:val="clear" w:color="auto" w:fill="FFFFFF"/>
              <w:spacing w:line="265" w:lineRule="atLeast"/>
              <w:contextualSpacing/>
              <w:jc w:val="center"/>
              <w:rPr>
                <w:rFonts w:ascii="宋体" w:hAnsi="宋体"/>
                <w:b/>
                <w:bCs/>
                <w:sz w:val="24"/>
                <w:szCs w:val="24"/>
                <w:lang w:bidi="en-US"/>
              </w:rPr>
            </w:pPr>
            <w:r>
              <w:rPr>
                <w:rFonts w:ascii="宋体" w:hAnsi="宋体" w:cs="宋体" w:hint="eastAsia"/>
                <w:b/>
                <w:bCs/>
                <w:sz w:val="24"/>
                <w:szCs w:val="24"/>
                <w:lang w:bidi="en-US"/>
              </w:rPr>
              <w:t>序号</w:t>
            </w:r>
          </w:p>
        </w:tc>
        <w:tc>
          <w:tcPr>
            <w:tcW w:w="4560" w:type="dxa"/>
          </w:tcPr>
          <w:p w14:paraId="477785E8" w14:textId="77777777" w:rsidR="00C413E6" w:rsidRDefault="001D182D">
            <w:pPr>
              <w:shd w:val="clear" w:color="auto" w:fill="FFFFFF"/>
              <w:spacing w:line="265" w:lineRule="atLeast"/>
              <w:contextualSpacing/>
              <w:jc w:val="center"/>
              <w:rPr>
                <w:rFonts w:ascii="宋体" w:hAnsi="宋体"/>
                <w:b/>
                <w:bCs/>
                <w:sz w:val="24"/>
                <w:szCs w:val="24"/>
                <w:lang w:bidi="en-US"/>
              </w:rPr>
            </w:pPr>
            <w:r>
              <w:rPr>
                <w:rFonts w:ascii="宋体" w:hAnsi="宋体" w:hint="eastAsia"/>
                <w:b/>
                <w:sz w:val="24"/>
                <w:szCs w:val="24"/>
                <w:lang w:eastAsia="en-US" w:bidi="en-US"/>
              </w:rPr>
              <w:t>评分项目</w:t>
            </w:r>
          </w:p>
        </w:tc>
        <w:tc>
          <w:tcPr>
            <w:tcW w:w="3570" w:type="dxa"/>
          </w:tcPr>
          <w:p w14:paraId="4F58FA6F" w14:textId="77777777" w:rsidR="00C413E6" w:rsidRDefault="001D182D">
            <w:pPr>
              <w:jc w:val="center"/>
              <w:rPr>
                <w:rFonts w:ascii="宋体" w:hAnsi="宋体"/>
                <w:b/>
                <w:sz w:val="24"/>
              </w:rPr>
            </w:pPr>
            <w:r>
              <w:rPr>
                <w:rFonts w:ascii="宋体" w:hAnsi="宋体" w:hint="eastAsia"/>
                <w:b/>
                <w:sz w:val="24"/>
                <w:lang w:bidi="en-US"/>
              </w:rPr>
              <w:t>证明材料或方案内容在投标文件中的页码位置（可不填写）</w:t>
            </w:r>
          </w:p>
        </w:tc>
      </w:tr>
      <w:tr w:rsidR="00C413E6" w14:paraId="3CAF8F94" w14:textId="77777777">
        <w:trPr>
          <w:trHeight w:val="446"/>
        </w:trPr>
        <w:tc>
          <w:tcPr>
            <w:tcW w:w="1110" w:type="dxa"/>
          </w:tcPr>
          <w:p w14:paraId="59DBA4B4" w14:textId="77777777" w:rsidR="00C413E6" w:rsidRDefault="001D182D">
            <w:pPr>
              <w:shd w:val="clear" w:color="auto" w:fill="FFFFFF"/>
              <w:spacing w:line="265" w:lineRule="atLeast"/>
              <w:ind w:left="420"/>
              <w:contextualSpacing/>
              <w:jc w:val="both"/>
              <w:rPr>
                <w:rFonts w:ascii="宋体" w:hAnsi="宋体"/>
                <w:b/>
                <w:sz w:val="24"/>
                <w:szCs w:val="24"/>
                <w:lang w:bidi="en-US"/>
              </w:rPr>
            </w:pPr>
            <w:r>
              <w:rPr>
                <w:rFonts w:hint="eastAsia"/>
                <w:sz w:val="24"/>
                <w:szCs w:val="24"/>
                <w:lang w:eastAsia="en-US" w:bidi="en-US"/>
              </w:rPr>
              <w:t>1</w:t>
            </w:r>
          </w:p>
        </w:tc>
        <w:tc>
          <w:tcPr>
            <w:tcW w:w="4560" w:type="dxa"/>
          </w:tcPr>
          <w:p w14:paraId="5A4A6DD2" w14:textId="77777777" w:rsidR="00C413E6" w:rsidRDefault="00C413E6">
            <w:pPr>
              <w:shd w:val="clear" w:color="auto" w:fill="FFFFFF"/>
              <w:spacing w:line="265" w:lineRule="atLeast"/>
              <w:ind w:left="420"/>
              <w:contextualSpacing/>
              <w:jc w:val="both"/>
              <w:rPr>
                <w:rFonts w:ascii="宋体" w:hAnsi="宋体"/>
                <w:b/>
                <w:sz w:val="24"/>
                <w:szCs w:val="24"/>
                <w:lang w:bidi="en-US"/>
              </w:rPr>
            </w:pPr>
          </w:p>
        </w:tc>
        <w:tc>
          <w:tcPr>
            <w:tcW w:w="3570" w:type="dxa"/>
          </w:tcPr>
          <w:p w14:paraId="746408B9" w14:textId="77777777" w:rsidR="00C413E6" w:rsidRDefault="00C413E6">
            <w:pPr>
              <w:ind w:left="720"/>
              <w:contextualSpacing/>
              <w:rPr>
                <w:rFonts w:ascii="宋体" w:hAnsi="宋体"/>
                <w:b/>
                <w:sz w:val="24"/>
                <w:szCs w:val="24"/>
                <w:lang w:bidi="en-US"/>
              </w:rPr>
            </w:pPr>
          </w:p>
        </w:tc>
      </w:tr>
      <w:tr w:rsidR="00C413E6" w14:paraId="690C6ACD" w14:textId="77777777">
        <w:trPr>
          <w:trHeight w:val="320"/>
        </w:trPr>
        <w:tc>
          <w:tcPr>
            <w:tcW w:w="1110" w:type="dxa"/>
          </w:tcPr>
          <w:p w14:paraId="3623E9AC" w14:textId="77777777" w:rsidR="00C413E6" w:rsidRDefault="001D182D">
            <w:pPr>
              <w:shd w:val="clear" w:color="auto" w:fill="FFFFFF"/>
              <w:spacing w:line="265" w:lineRule="atLeast"/>
              <w:ind w:left="420"/>
              <w:contextualSpacing/>
              <w:rPr>
                <w:rFonts w:ascii="宋体" w:hAnsi="宋体"/>
                <w:sz w:val="24"/>
                <w:szCs w:val="24"/>
                <w:lang w:bidi="en-US"/>
              </w:rPr>
            </w:pPr>
            <w:r>
              <w:rPr>
                <w:rFonts w:hint="eastAsia"/>
                <w:sz w:val="24"/>
                <w:szCs w:val="24"/>
                <w:lang w:eastAsia="en-US" w:bidi="en-US"/>
              </w:rPr>
              <w:t>2</w:t>
            </w:r>
          </w:p>
        </w:tc>
        <w:tc>
          <w:tcPr>
            <w:tcW w:w="4560" w:type="dxa"/>
          </w:tcPr>
          <w:p w14:paraId="1AC83B36"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3570" w:type="dxa"/>
          </w:tcPr>
          <w:p w14:paraId="0E944449" w14:textId="77777777" w:rsidR="00C413E6" w:rsidRDefault="00C413E6">
            <w:pPr>
              <w:ind w:left="720"/>
              <w:contextualSpacing/>
              <w:rPr>
                <w:rFonts w:ascii="宋体" w:hAnsi="宋体"/>
                <w:sz w:val="24"/>
                <w:szCs w:val="24"/>
                <w:lang w:bidi="en-US"/>
              </w:rPr>
            </w:pPr>
          </w:p>
        </w:tc>
      </w:tr>
      <w:tr w:rsidR="00C413E6" w14:paraId="41E2E880" w14:textId="77777777">
        <w:trPr>
          <w:trHeight w:val="280"/>
        </w:trPr>
        <w:tc>
          <w:tcPr>
            <w:tcW w:w="1110" w:type="dxa"/>
          </w:tcPr>
          <w:p w14:paraId="1C6A22DA" w14:textId="77777777" w:rsidR="00C413E6" w:rsidRDefault="001D182D">
            <w:pPr>
              <w:shd w:val="clear" w:color="auto" w:fill="FFFFFF"/>
              <w:spacing w:line="265" w:lineRule="atLeast"/>
              <w:ind w:left="420"/>
              <w:contextualSpacing/>
              <w:rPr>
                <w:rFonts w:ascii="宋体" w:hAnsi="宋体"/>
                <w:sz w:val="24"/>
                <w:szCs w:val="24"/>
                <w:lang w:bidi="en-US"/>
              </w:rPr>
            </w:pPr>
            <w:r>
              <w:rPr>
                <w:rFonts w:hint="eastAsia"/>
                <w:sz w:val="24"/>
                <w:szCs w:val="24"/>
                <w:lang w:eastAsia="en-US" w:bidi="en-US"/>
              </w:rPr>
              <w:t>3</w:t>
            </w:r>
          </w:p>
        </w:tc>
        <w:tc>
          <w:tcPr>
            <w:tcW w:w="4560" w:type="dxa"/>
          </w:tcPr>
          <w:p w14:paraId="2EC7B9A6"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3570" w:type="dxa"/>
          </w:tcPr>
          <w:p w14:paraId="3F29CE7A" w14:textId="77777777" w:rsidR="00C413E6" w:rsidRDefault="00C413E6">
            <w:pPr>
              <w:ind w:left="720"/>
              <w:contextualSpacing/>
              <w:rPr>
                <w:rFonts w:ascii="宋体" w:hAnsi="宋体"/>
                <w:sz w:val="24"/>
                <w:szCs w:val="24"/>
                <w:lang w:bidi="en-US"/>
              </w:rPr>
            </w:pPr>
          </w:p>
        </w:tc>
      </w:tr>
      <w:tr w:rsidR="00C413E6" w14:paraId="44C9930D" w14:textId="77777777">
        <w:trPr>
          <w:trHeight w:val="460"/>
        </w:trPr>
        <w:tc>
          <w:tcPr>
            <w:tcW w:w="1110" w:type="dxa"/>
          </w:tcPr>
          <w:p w14:paraId="38FE4999" w14:textId="77777777" w:rsidR="00C413E6" w:rsidRDefault="001D182D">
            <w:pPr>
              <w:shd w:val="clear" w:color="auto" w:fill="FFFFFF"/>
              <w:spacing w:line="265" w:lineRule="atLeast"/>
              <w:ind w:left="420"/>
              <w:contextualSpacing/>
              <w:rPr>
                <w:rFonts w:ascii="宋体" w:hAnsi="宋体"/>
                <w:sz w:val="24"/>
                <w:szCs w:val="24"/>
                <w:lang w:bidi="en-US"/>
              </w:rPr>
            </w:pPr>
            <w:r>
              <w:rPr>
                <w:rFonts w:ascii="宋体" w:hAnsi="宋体"/>
                <w:sz w:val="24"/>
                <w:szCs w:val="24"/>
                <w:lang w:bidi="en-US"/>
              </w:rPr>
              <w:t>…</w:t>
            </w:r>
          </w:p>
        </w:tc>
        <w:tc>
          <w:tcPr>
            <w:tcW w:w="4560" w:type="dxa"/>
          </w:tcPr>
          <w:p w14:paraId="0E5A36EC"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3570" w:type="dxa"/>
          </w:tcPr>
          <w:p w14:paraId="35F9A206" w14:textId="77777777" w:rsidR="00C413E6" w:rsidRDefault="00C413E6">
            <w:pPr>
              <w:ind w:left="720"/>
              <w:contextualSpacing/>
              <w:rPr>
                <w:rFonts w:ascii="宋体" w:hAnsi="宋体"/>
                <w:sz w:val="24"/>
                <w:szCs w:val="24"/>
                <w:lang w:bidi="en-US"/>
              </w:rPr>
            </w:pPr>
          </w:p>
        </w:tc>
      </w:tr>
      <w:tr w:rsidR="00C413E6" w14:paraId="3894D277" w14:textId="77777777">
        <w:trPr>
          <w:trHeight w:val="460"/>
        </w:trPr>
        <w:tc>
          <w:tcPr>
            <w:tcW w:w="1110" w:type="dxa"/>
          </w:tcPr>
          <w:p w14:paraId="041B2F85"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4560" w:type="dxa"/>
          </w:tcPr>
          <w:p w14:paraId="21FAB3F8"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3570" w:type="dxa"/>
          </w:tcPr>
          <w:p w14:paraId="29D702D8" w14:textId="77777777" w:rsidR="00C413E6" w:rsidRDefault="00C413E6">
            <w:pPr>
              <w:ind w:left="720"/>
              <w:contextualSpacing/>
              <w:rPr>
                <w:rFonts w:ascii="宋体" w:hAnsi="宋体"/>
                <w:sz w:val="24"/>
                <w:szCs w:val="24"/>
                <w:lang w:bidi="en-US"/>
              </w:rPr>
            </w:pPr>
          </w:p>
        </w:tc>
      </w:tr>
      <w:tr w:rsidR="00C413E6" w14:paraId="17C65E73" w14:textId="77777777">
        <w:trPr>
          <w:trHeight w:val="280"/>
        </w:trPr>
        <w:tc>
          <w:tcPr>
            <w:tcW w:w="1110" w:type="dxa"/>
          </w:tcPr>
          <w:p w14:paraId="405AE956"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4560" w:type="dxa"/>
          </w:tcPr>
          <w:p w14:paraId="7AB6545E"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3570" w:type="dxa"/>
          </w:tcPr>
          <w:p w14:paraId="3FCF88F8" w14:textId="77777777" w:rsidR="00C413E6" w:rsidRDefault="00C413E6">
            <w:pPr>
              <w:ind w:left="720"/>
              <w:contextualSpacing/>
              <w:rPr>
                <w:rFonts w:ascii="宋体" w:hAnsi="宋体"/>
                <w:sz w:val="24"/>
                <w:szCs w:val="24"/>
                <w:lang w:bidi="en-US"/>
              </w:rPr>
            </w:pPr>
          </w:p>
        </w:tc>
      </w:tr>
      <w:tr w:rsidR="00C413E6" w14:paraId="13082767" w14:textId="77777777">
        <w:trPr>
          <w:trHeight w:val="600"/>
        </w:trPr>
        <w:tc>
          <w:tcPr>
            <w:tcW w:w="1110" w:type="dxa"/>
          </w:tcPr>
          <w:p w14:paraId="302218C7"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4560" w:type="dxa"/>
          </w:tcPr>
          <w:p w14:paraId="271D4A35"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3570" w:type="dxa"/>
          </w:tcPr>
          <w:p w14:paraId="29B4AAC6" w14:textId="77777777" w:rsidR="00C413E6" w:rsidRDefault="00C413E6">
            <w:pPr>
              <w:ind w:left="720"/>
              <w:contextualSpacing/>
              <w:rPr>
                <w:rFonts w:ascii="宋体" w:hAnsi="宋体"/>
                <w:sz w:val="24"/>
                <w:szCs w:val="24"/>
                <w:lang w:bidi="en-US"/>
              </w:rPr>
            </w:pPr>
          </w:p>
        </w:tc>
      </w:tr>
      <w:tr w:rsidR="00C413E6" w14:paraId="22ABBA20" w14:textId="77777777">
        <w:trPr>
          <w:trHeight w:val="160"/>
        </w:trPr>
        <w:tc>
          <w:tcPr>
            <w:tcW w:w="1110" w:type="dxa"/>
          </w:tcPr>
          <w:p w14:paraId="3ADC5A1C"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4560" w:type="dxa"/>
          </w:tcPr>
          <w:p w14:paraId="3279A6C9"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3570" w:type="dxa"/>
          </w:tcPr>
          <w:p w14:paraId="000032DB" w14:textId="77777777" w:rsidR="00C413E6" w:rsidRDefault="00C413E6">
            <w:pPr>
              <w:ind w:left="720"/>
              <w:contextualSpacing/>
              <w:rPr>
                <w:rFonts w:ascii="宋体" w:hAnsi="宋体"/>
                <w:sz w:val="24"/>
                <w:szCs w:val="24"/>
                <w:lang w:bidi="en-US"/>
              </w:rPr>
            </w:pPr>
          </w:p>
        </w:tc>
      </w:tr>
      <w:tr w:rsidR="00C413E6" w14:paraId="5723728A" w14:textId="77777777">
        <w:trPr>
          <w:trHeight w:val="289"/>
        </w:trPr>
        <w:tc>
          <w:tcPr>
            <w:tcW w:w="1110" w:type="dxa"/>
          </w:tcPr>
          <w:p w14:paraId="31102ACE"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4560" w:type="dxa"/>
          </w:tcPr>
          <w:p w14:paraId="5446E58B"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3570" w:type="dxa"/>
          </w:tcPr>
          <w:p w14:paraId="3EE0F4FD" w14:textId="77777777" w:rsidR="00C413E6" w:rsidRDefault="00C413E6">
            <w:pPr>
              <w:ind w:left="720"/>
              <w:contextualSpacing/>
              <w:rPr>
                <w:rFonts w:ascii="宋体" w:hAnsi="宋体"/>
                <w:sz w:val="24"/>
                <w:szCs w:val="24"/>
                <w:lang w:bidi="en-US"/>
              </w:rPr>
            </w:pPr>
          </w:p>
        </w:tc>
      </w:tr>
      <w:tr w:rsidR="00C413E6" w14:paraId="15736796" w14:textId="77777777">
        <w:trPr>
          <w:trHeight w:val="278"/>
        </w:trPr>
        <w:tc>
          <w:tcPr>
            <w:tcW w:w="1110" w:type="dxa"/>
          </w:tcPr>
          <w:p w14:paraId="05EDEFCE"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4560" w:type="dxa"/>
          </w:tcPr>
          <w:p w14:paraId="141552E2"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3570" w:type="dxa"/>
          </w:tcPr>
          <w:p w14:paraId="11195F8D" w14:textId="77777777" w:rsidR="00C413E6" w:rsidRDefault="00C413E6">
            <w:pPr>
              <w:ind w:left="720"/>
              <w:contextualSpacing/>
              <w:rPr>
                <w:rFonts w:ascii="宋体" w:hAnsi="宋体"/>
                <w:sz w:val="24"/>
                <w:szCs w:val="24"/>
                <w:lang w:bidi="en-US"/>
              </w:rPr>
            </w:pPr>
          </w:p>
        </w:tc>
      </w:tr>
      <w:tr w:rsidR="00C413E6" w14:paraId="20DA4710" w14:textId="77777777">
        <w:trPr>
          <w:trHeight w:val="269"/>
        </w:trPr>
        <w:tc>
          <w:tcPr>
            <w:tcW w:w="1110" w:type="dxa"/>
          </w:tcPr>
          <w:p w14:paraId="0759A449"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4560" w:type="dxa"/>
          </w:tcPr>
          <w:p w14:paraId="1500403E"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3570" w:type="dxa"/>
          </w:tcPr>
          <w:p w14:paraId="45AD3515" w14:textId="77777777" w:rsidR="00C413E6" w:rsidRDefault="00C413E6">
            <w:pPr>
              <w:ind w:left="720"/>
              <w:contextualSpacing/>
              <w:rPr>
                <w:rFonts w:ascii="宋体" w:hAnsi="宋体"/>
                <w:sz w:val="24"/>
                <w:szCs w:val="24"/>
                <w:lang w:bidi="en-US"/>
              </w:rPr>
            </w:pPr>
          </w:p>
        </w:tc>
      </w:tr>
      <w:tr w:rsidR="00C413E6" w14:paraId="14C02103" w14:textId="77777777">
        <w:trPr>
          <w:trHeight w:val="320"/>
        </w:trPr>
        <w:tc>
          <w:tcPr>
            <w:tcW w:w="1110" w:type="dxa"/>
          </w:tcPr>
          <w:p w14:paraId="70E501E2" w14:textId="77777777" w:rsidR="00C413E6" w:rsidRDefault="00C413E6">
            <w:pPr>
              <w:shd w:val="clear" w:color="auto" w:fill="FFFFFF"/>
              <w:spacing w:line="265" w:lineRule="atLeast"/>
              <w:ind w:left="420"/>
              <w:contextualSpacing/>
              <w:rPr>
                <w:rFonts w:ascii="宋体" w:hAnsi="宋体"/>
                <w:b/>
                <w:bCs/>
                <w:sz w:val="24"/>
                <w:szCs w:val="24"/>
                <w:lang w:bidi="en-US"/>
              </w:rPr>
            </w:pPr>
          </w:p>
        </w:tc>
        <w:tc>
          <w:tcPr>
            <w:tcW w:w="4560" w:type="dxa"/>
          </w:tcPr>
          <w:p w14:paraId="1C862979" w14:textId="77777777" w:rsidR="00C413E6" w:rsidRDefault="00C413E6">
            <w:pPr>
              <w:shd w:val="clear" w:color="auto" w:fill="FFFFFF"/>
              <w:spacing w:line="265" w:lineRule="atLeast"/>
              <w:ind w:left="420"/>
              <w:contextualSpacing/>
              <w:rPr>
                <w:rFonts w:ascii="宋体" w:hAnsi="宋体"/>
                <w:b/>
                <w:bCs/>
                <w:sz w:val="24"/>
                <w:szCs w:val="24"/>
                <w:lang w:bidi="en-US"/>
              </w:rPr>
            </w:pPr>
          </w:p>
        </w:tc>
        <w:tc>
          <w:tcPr>
            <w:tcW w:w="3570" w:type="dxa"/>
          </w:tcPr>
          <w:p w14:paraId="61F1CFDC" w14:textId="77777777" w:rsidR="00C413E6" w:rsidRDefault="00C413E6">
            <w:pPr>
              <w:ind w:left="720"/>
              <w:contextualSpacing/>
              <w:rPr>
                <w:rFonts w:ascii="宋体" w:hAnsi="宋体"/>
                <w:sz w:val="24"/>
                <w:szCs w:val="24"/>
                <w:lang w:bidi="en-US"/>
              </w:rPr>
            </w:pPr>
          </w:p>
        </w:tc>
      </w:tr>
      <w:tr w:rsidR="00C413E6" w14:paraId="57BFD102" w14:textId="77777777">
        <w:trPr>
          <w:trHeight w:val="280"/>
        </w:trPr>
        <w:tc>
          <w:tcPr>
            <w:tcW w:w="1110" w:type="dxa"/>
          </w:tcPr>
          <w:p w14:paraId="29BF2DC2"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4560" w:type="dxa"/>
          </w:tcPr>
          <w:p w14:paraId="264B31C3" w14:textId="77777777" w:rsidR="00C413E6" w:rsidRDefault="00C413E6">
            <w:pPr>
              <w:shd w:val="clear" w:color="auto" w:fill="FFFFFF"/>
              <w:spacing w:line="265" w:lineRule="atLeast"/>
              <w:ind w:left="420"/>
              <w:contextualSpacing/>
              <w:rPr>
                <w:rFonts w:ascii="宋体" w:hAnsi="宋体"/>
                <w:sz w:val="24"/>
                <w:szCs w:val="24"/>
                <w:lang w:bidi="en-US"/>
              </w:rPr>
            </w:pPr>
          </w:p>
        </w:tc>
        <w:tc>
          <w:tcPr>
            <w:tcW w:w="3570" w:type="dxa"/>
          </w:tcPr>
          <w:p w14:paraId="2DC0C7DA" w14:textId="77777777" w:rsidR="00C413E6" w:rsidRDefault="00C413E6">
            <w:pPr>
              <w:ind w:left="720"/>
              <w:contextualSpacing/>
              <w:rPr>
                <w:rFonts w:ascii="宋体" w:hAnsi="宋体"/>
                <w:sz w:val="24"/>
                <w:szCs w:val="24"/>
                <w:lang w:bidi="en-US"/>
              </w:rPr>
            </w:pPr>
          </w:p>
        </w:tc>
      </w:tr>
      <w:tr w:rsidR="00C413E6" w14:paraId="24717496" w14:textId="77777777">
        <w:trPr>
          <w:trHeight w:val="320"/>
        </w:trPr>
        <w:tc>
          <w:tcPr>
            <w:tcW w:w="1110" w:type="dxa"/>
          </w:tcPr>
          <w:p w14:paraId="74C21942" w14:textId="77777777" w:rsidR="00C413E6" w:rsidRDefault="00C413E6">
            <w:pPr>
              <w:shd w:val="clear" w:color="auto" w:fill="FFFFFF"/>
              <w:spacing w:line="265" w:lineRule="atLeast"/>
              <w:ind w:left="420"/>
              <w:contextualSpacing/>
              <w:rPr>
                <w:rFonts w:ascii="宋体" w:hAnsi="宋体"/>
                <w:b/>
                <w:bCs/>
                <w:sz w:val="24"/>
                <w:szCs w:val="24"/>
                <w:lang w:bidi="en-US"/>
              </w:rPr>
            </w:pPr>
          </w:p>
        </w:tc>
        <w:tc>
          <w:tcPr>
            <w:tcW w:w="4560" w:type="dxa"/>
          </w:tcPr>
          <w:p w14:paraId="554FE985" w14:textId="77777777" w:rsidR="00C413E6" w:rsidRDefault="00C413E6">
            <w:pPr>
              <w:shd w:val="clear" w:color="auto" w:fill="FFFFFF"/>
              <w:spacing w:line="265" w:lineRule="atLeast"/>
              <w:ind w:left="420"/>
              <w:contextualSpacing/>
              <w:rPr>
                <w:rFonts w:ascii="宋体" w:hAnsi="宋体"/>
                <w:b/>
                <w:bCs/>
                <w:sz w:val="24"/>
                <w:szCs w:val="24"/>
                <w:lang w:bidi="en-US"/>
              </w:rPr>
            </w:pPr>
          </w:p>
        </w:tc>
        <w:tc>
          <w:tcPr>
            <w:tcW w:w="3570" w:type="dxa"/>
          </w:tcPr>
          <w:p w14:paraId="75BE668F" w14:textId="77777777" w:rsidR="00C413E6" w:rsidRDefault="00C413E6">
            <w:pPr>
              <w:ind w:left="720"/>
              <w:contextualSpacing/>
              <w:rPr>
                <w:rFonts w:ascii="宋体" w:hAnsi="宋体"/>
                <w:sz w:val="24"/>
                <w:szCs w:val="24"/>
                <w:lang w:bidi="en-US"/>
              </w:rPr>
            </w:pPr>
          </w:p>
        </w:tc>
      </w:tr>
      <w:tr w:rsidR="00C413E6" w14:paraId="337203AD" w14:textId="77777777">
        <w:trPr>
          <w:trHeight w:val="500"/>
        </w:trPr>
        <w:tc>
          <w:tcPr>
            <w:tcW w:w="1110" w:type="dxa"/>
          </w:tcPr>
          <w:p w14:paraId="2F92630E" w14:textId="77777777" w:rsidR="00C413E6" w:rsidRDefault="00C413E6">
            <w:pPr>
              <w:shd w:val="clear" w:color="auto" w:fill="FFFFFF"/>
              <w:spacing w:line="265" w:lineRule="atLeast"/>
              <w:ind w:firstLine="480"/>
              <w:contextualSpacing/>
              <w:rPr>
                <w:rFonts w:ascii="宋体" w:hAnsi="宋体"/>
                <w:sz w:val="24"/>
                <w:szCs w:val="24"/>
                <w:lang w:bidi="en-US"/>
              </w:rPr>
            </w:pPr>
          </w:p>
        </w:tc>
        <w:tc>
          <w:tcPr>
            <w:tcW w:w="4560" w:type="dxa"/>
          </w:tcPr>
          <w:p w14:paraId="1DEECB48" w14:textId="77777777" w:rsidR="00C413E6" w:rsidRDefault="00C413E6">
            <w:pPr>
              <w:shd w:val="clear" w:color="auto" w:fill="FFFFFF"/>
              <w:spacing w:line="265" w:lineRule="atLeast"/>
              <w:ind w:firstLine="480"/>
              <w:contextualSpacing/>
              <w:rPr>
                <w:rFonts w:ascii="宋体" w:hAnsi="宋体"/>
                <w:sz w:val="24"/>
                <w:szCs w:val="24"/>
                <w:lang w:bidi="en-US"/>
              </w:rPr>
            </w:pPr>
          </w:p>
        </w:tc>
        <w:tc>
          <w:tcPr>
            <w:tcW w:w="3570" w:type="dxa"/>
          </w:tcPr>
          <w:p w14:paraId="6CF94FA9" w14:textId="77777777" w:rsidR="00C413E6" w:rsidRDefault="00C413E6">
            <w:pPr>
              <w:ind w:left="720"/>
              <w:contextualSpacing/>
              <w:rPr>
                <w:rFonts w:ascii="宋体" w:hAnsi="宋体"/>
                <w:sz w:val="24"/>
                <w:szCs w:val="24"/>
                <w:lang w:bidi="en-US"/>
              </w:rPr>
            </w:pPr>
          </w:p>
        </w:tc>
      </w:tr>
      <w:tr w:rsidR="00C413E6" w14:paraId="76327137" w14:textId="77777777">
        <w:trPr>
          <w:trHeight w:val="440"/>
        </w:trPr>
        <w:tc>
          <w:tcPr>
            <w:tcW w:w="1110" w:type="dxa"/>
          </w:tcPr>
          <w:p w14:paraId="3803D24C" w14:textId="77777777" w:rsidR="00C413E6" w:rsidRDefault="00C413E6">
            <w:pPr>
              <w:shd w:val="clear" w:color="auto" w:fill="FFFFFF"/>
              <w:spacing w:line="265" w:lineRule="atLeast"/>
              <w:ind w:firstLine="480"/>
              <w:contextualSpacing/>
              <w:rPr>
                <w:rFonts w:ascii="宋体" w:hAnsi="宋体"/>
                <w:sz w:val="24"/>
                <w:szCs w:val="24"/>
                <w:lang w:bidi="en-US"/>
              </w:rPr>
            </w:pPr>
          </w:p>
        </w:tc>
        <w:tc>
          <w:tcPr>
            <w:tcW w:w="4560" w:type="dxa"/>
          </w:tcPr>
          <w:p w14:paraId="05A78E45" w14:textId="77777777" w:rsidR="00C413E6" w:rsidRDefault="00C413E6">
            <w:pPr>
              <w:shd w:val="clear" w:color="auto" w:fill="FFFFFF"/>
              <w:spacing w:line="265" w:lineRule="atLeast"/>
              <w:ind w:firstLine="480"/>
              <w:contextualSpacing/>
              <w:rPr>
                <w:rFonts w:ascii="宋体" w:hAnsi="宋体"/>
                <w:sz w:val="24"/>
                <w:szCs w:val="24"/>
                <w:lang w:bidi="en-US"/>
              </w:rPr>
            </w:pPr>
          </w:p>
        </w:tc>
        <w:tc>
          <w:tcPr>
            <w:tcW w:w="3570" w:type="dxa"/>
          </w:tcPr>
          <w:p w14:paraId="0809ACAF" w14:textId="77777777" w:rsidR="00C413E6" w:rsidRDefault="00C413E6">
            <w:pPr>
              <w:ind w:left="720"/>
              <w:contextualSpacing/>
              <w:rPr>
                <w:rFonts w:ascii="宋体" w:hAnsi="宋体"/>
                <w:sz w:val="24"/>
                <w:szCs w:val="24"/>
                <w:lang w:bidi="en-US"/>
              </w:rPr>
            </w:pPr>
          </w:p>
        </w:tc>
      </w:tr>
    </w:tbl>
    <w:p w14:paraId="082E3B4D" w14:textId="77777777" w:rsidR="00C413E6" w:rsidRDefault="001D182D">
      <w:pPr>
        <w:widowControl w:val="0"/>
        <w:spacing w:after="0" w:line="240" w:lineRule="auto"/>
        <w:jc w:val="both"/>
        <w:rPr>
          <w:rFonts w:ascii="宋体"/>
          <w:sz w:val="21"/>
        </w:rPr>
      </w:pPr>
      <w:r>
        <w:rPr>
          <w:rFonts w:ascii="宋体" w:hAnsi="宋体" w:hint="eastAsia"/>
          <w:b/>
          <w:color w:val="000000"/>
          <w:sz w:val="28"/>
          <w:szCs w:val="28"/>
        </w:rPr>
        <w:t>注：请供应商仔细阅读采购文件，根据采购文件评分要求填写至上表并标注评审所需要的证明材料或方案内容的具体页码</w:t>
      </w:r>
      <w:r>
        <w:rPr>
          <w:rFonts w:ascii="宋体" w:hAnsi="宋体" w:hint="eastAsia"/>
          <w:b/>
          <w:color w:val="000000"/>
          <w:sz w:val="28"/>
          <w:szCs w:val="28"/>
          <w:lang w:bidi="en-US"/>
        </w:rPr>
        <w:t>（如无页码可不填写页码）</w:t>
      </w:r>
      <w:r>
        <w:rPr>
          <w:rFonts w:ascii="宋体" w:hAnsi="宋体" w:hint="eastAsia"/>
          <w:b/>
          <w:color w:val="000000"/>
          <w:sz w:val="28"/>
          <w:szCs w:val="28"/>
        </w:rPr>
        <w:t>。</w:t>
      </w:r>
    </w:p>
    <w:p w14:paraId="70A5B73C" w14:textId="77777777" w:rsidR="00C413E6" w:rsidRDefault="00C413E6">
      <w:pPr>
        <w:widowControl w:val="0"/>
        <w:spacing w:after="0" w:line="240" w:lineRule="auto"/>
        <w:rPr>
          <w:rFonts w:ascii="宋体"/>
          <w:sz w:val="21"/>
        </w:rPr>
      </w:pPr>
    </w:p>
    <w:p w14:paraId="207376D4" w14:textId="77777777" w:rsidR="00C413E6" w:rsidRDefault="001D182D">
      <w:pPr>
        <w:widowControl w:val="0"/>
        <w:spacing w:after="0" w:line="240" w:lineRule="auto"/>
        <w:jc w:val="center"/>
        <w:rPr>
          <w:rFonts w:ascii="黑体" w:eastAsia="黑体" w:hAnsi="黑体"/>
          <w:color w:val="000000"/>
          <w:sz w:val="30"/>
          <w:szCs w:val="30"/>
        </w:rPr>
      </w:pPr>
      <w:r>
        <w:rPr>
          <w:rFonts w:ascii="黑体" w:eastAsia="黑体" w:hAnsi="黑体"/>
          <w:color w:val="000000"/>
          <w:sz w:val="30"/>
          <w:szCs w:val="30"/>
        </w:rPr>
        <w:br w:type="page" w:clear="all"/>
      </w:r>
      <w:r>
        <w:rPr>
          <w:rFonts w:ascii="黑体" w:eastAsia="黑体" w:hAnsi="黑体" w:hint="eastAsia"/>
          <w:color w:val="000000"/>
          <w:sz w:val="30"/>
          <w:szCs w:val="30"/>
        </w:rPr>
        <w:lastRenderedPageBreak/>
        <w:t>二、资格性和符合性检查响应对照表</w:t>
      </w:r>
    </w:p>
    <w:p w14:paraId="08A26A93" w14:textId="77777777" w:rsidR="00C413E6" w:rsidRDefault="00C413E6">
      <w:pPr>
        <w:widowControl w:val="0"/>
        <w:spacing w:after="0" w:line="240" w:lineRule="auto"/>
        <w:jc w:val="center"/>
        <w:rPr>
          <w:rFonts w:ascii="黑体" w:eastAsia="黑体" w:hAnsi="黑体"/>
          <w:color w:val="000000"/>
          <w:sz w:val="30"/>
          <w:szCs w:val="30"/>
        </w:rPr>
      </w:pPr>
    </w:p>
    <w:tbl>
      <w:tblPr>
        <w:tblW w:w="9989" w:type="dxa"/>
        <w:tblInd w:w="-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6663"/>
        <w:gridCol w:w="1275"/>
        <w:gridCol w:w="1058"/>
      </w:tblGrid>
      <w:tr w:rsidR="00C413E6" w14:paraId="1B25E3D1" w14:textId="77777777">
        <w:trPr>
          <w:trHeight w:val="921"/>
        </w:trPr>
        <w:tc>
          <w:tcPr>
            <w:tcW w:w="993" w:type="dxa"/>
            <w:vAlign w:val="center"/>
          </w:tcPr>
          <w:p w14:paraId="59DF4EC9" w14:textId="77777777" w:rsidR="00C413E6" w:rsidRDefault="001D182D">
            <w:pPr>
              <w:widowControl w:val="0"/>
              <w:spacing w:after="0" w:line="240" w:lineRule="atLeast"/>
              <w:jc w:val="center"/>
              <w:rPr>
                <w:rFonts w:ascii="宋体" w:hAnsi="宋体"/>
                <w:color w:val="000000"/>
                <w:sz w:val="24"/>
                <w:szCs w:val="24"/>
              </w:rPr>
            </w:pPr>
            <w:r>
              <w:rPr>
                <w:rFonts w:ascii="宋体" w:hAnsi="宋体" w:hint="eastAsia"/>
                <w:color w:val="000000"/>
                <w:sz w:val="24"/>
                <w:szCs w:val="24"/>
              </w:rPr>
              <w:t>序号</w:t>
            </w:r>
          </w:p>
        </w:tc>
        <w:tc>
          <w:tcPr>
            <w:tcW w:w="6663" w:type="dxa"/>
            <w:vAlign w:val="center"/>
          </w:tcPr>
          <w:p w14:paraId="66DE5680" w14:textId="77777777" w:rsidR="00C413E6" w:rsidRDefault="001D182D">
            <w:pPr>
              <w:widowControl w:val="0"/>
              <w:spacing w:after="0" w:line="240" w:lineRule="atLeast"/>
              <w:jc w:val="center"/>
              <w:rPr>
                <w:rFonts w:ascii="宋体" w:hAnsi="宋体"/>
                <w:color w:val="000000"/>
                <w:sz w:val="24"/>
                <w:szCs w:val="24"/>
              </w:rPr>
            </w:pPr>
            <w:r>
              <w:rPr>
                <w:rFonts w:ascii="宋体" w:hAnsi="宋体" w:hint="eastAsia"/>
                <w:color w:val="000000"/>
                <w:sz w:val="24"/>
                <w:szCs w:val="24"/>
              </w:rPr>
              <w:t>资格和符合性检查响应内容</w:t>
            </w:r>
          </w:p>
        </w:tc>
        <w:tc>
          <w:tcPr>
            <w:tcW w:w="1275" w:type="dxa"/>
            <w:vAlign w:val="center"/>
          </w:tcPr>
          <w:p w14:paraId="7AA95266" w14:textId="77777777" w:rsidR="00C413E6" w:rsidRDefault="001D182D">
            <w:pPr>
              <w:widowControl w:val="0"/>
              <w:spacing w:after="0" w:line="240" w:lineRule="atLeast"/>
              <w:jc w:val="center"/>
              <w:rPr>
                <w:rFonts w:ascii="宋体" w:hAnsi="宋体"/>
                <w:color w:val="000000"/>
                <w:sz w:val="21"/>
                <w:szCs w:val="21"/>
              </w:rPr>
            </w:pPr>
            <w:r>
              <w:rPr>
                <w:rFonts w:ascii="宋体" w:hAnsi="宋体" w:hint="eastAsia"/>
                <w:color w:val="000000"/>
                <w:sz w:val="21"/>
                <w:szCs w:val="21"/>
              </w:rPr>
              <w:t>是否响应</w:t>
            </w:r>
          </w:p>
          <w:p w14:paraId="4CCB1475" w14:textId="77777777" w:rsidR="00C413E6" w:rsidRDefault="001D182D">
            <w:pPr>
              <w:widowControl w:val="0"/>
              <w:spacing w:after="0" w:line="240" w:lineRule="atLeast"/>
              <w:jc w:val="center"/>
              <w:rPr>
                <w:rFonts w:ascii="宋体" w:hAnsi="宋体"/>
                <w:color w:val="000000"/>
                <w:sz w:val="24"/>
                <w:szCs w:val="24"/>
              </w:rPr>
            </w:pPr>
            <w:r>
              <w:rPr>
                <w:rFonts w:ascii="宋体" w:hAnsi="宋体" w:hint="eastAsia"/>
                <w:color w:val="000000"/>
                <w:sz w:val="21"/>
                <w:szCs w:val="21"/>
              </w:rPr>
              <w:t>（填“是”或者“否”）</w:t>
            </w:r>
          </w:p>
        </w:tc>
        <w:tc>
          <w:tcPr>
            <w:tcW w:w="1058" w:type="dxa"/>
            <w:vAlign w:val="center"/>
          </w:tcPr>
          <w:p w14:paraId="25DC9AA8" w14:textId="77777777" w:rsidR="00C413E6" w:rsidRDefault="001D182D">
            <w:pPr>
              <w:widowControl w:val="0"/>
              <w:spacing w:after="0" w:line="240" w:lineRule="atLeast"/>
              <w:jc w:val="center"/>
              <w:rPr>
                <w:rFonts w:ascii="宋体" w:hAnsi="宋体"/>
                <w:color w:val="000000"/>
                <w:sz w:val="24"/>
                <w:szCs w:val="24"/>
              </w:rPr>
            </w:pPr>
            <w:r>
              <w:rPr>
                <w:rFonts w:ascii="宋体" w:hAnsi="宋体" w:hint="eastAsia"/>
                <w:color w:val="000000"/>
                <w:sz w:val="24"/>
                <w:szCs w:val="24"/>
              </w:rPr>
              <w:t>投标文件中支撑材料的页码位置（可不填写）</w:t>
            </w:r>
          </w:p>
        </w:tc>
      </w:tr>
      <w:tr w:rsidR="00C413E6" w14:paraId="2D785BB0" w14:textId="77777777">
        <w:trPr>
          <w:trHeight w:val="820"/>
        </w:trPr>
        <w:tc>
          <w:tcPr>
            <w:tcW w:w="9989" w:type="dxa"/>
            <w:gridSpan w:val="4"/>
            <w:vAlign w:val="center"/>
          </w:tcPr>
          <w:p w14:paraId="17A19907" w14:textId="77777777" w:rsidR="00C413E6" w:rsidRDefault="001D182D">
            <w:pPr>
              <w:widowControl w:val="0"/>
              <w:spacing w:after="0" w:line="240" w:lineRule="auto"/>
              <w:jc w:val="both"/>
              <w:rPr>
                <w:rFonts w:ascii="宋体" w:hAnsi="宋体"/>
                <w:color w:val="000000"/>
                <w:sz w:val="24"/>
                <w:szCs w:val="24"/>
              </w:rPr>
            </w:pPr>
            <w:r>
              <w:rPr>
                <w:rFonts w:ascii="宋体" w:hAnsi="宋体" w:cs="Arial" w:hint="eastAsia"/>
                <w:sz w:val="28"/>
                <w:szCs w:val="36"/>
              </w:rPr>
              <w:t>（一）资格性检查主要内容（根据政府采购法律法规及采购文件要求需满足的资格条件）</w:t>
            </w:r>
          </w:p>
        </w:tc>
      </w:tr>
      <w:tr w:rsidR="00C413E6" w14:paraId="6AB26D16" w14:textId="77777777">
        <w:trPr>
          <w:trHeight w:val="585"/>
        </w:trPr>
        <w:tc>
          <w:tcPr>
            <w:tcW w:w="993" w:type="dxa"/>
            <w:vAlign w:val="center"/>
          </w:tcPr>
          <w:p w14:paraId="7D6246FA" w14:textId="77777777" w:rsidR="00C413E6" w:rsidRDefault="001D182D">
            <w:pPr>
              <w:widowControl w:val="0"/>
              <w:spacing w:after="0" w:line="240" w:lineRule="auto"/>
              <w:jc w:val="both"/>
              <w:rPr>
                <w:rFonts w:ascii="宋体" w:hAnsi="宋体"/>
                <w:iCs/>
                <w:color w:val="000000"/>
                <w:sz w:val="24"/>
                <w:szCs w:val="24"/>
              </w:rPr>
            </w:pPr>
            <w:bookmarkStart w:id="173" w:name="_Hlk69968653"/>
            <w:r>
              <w:rPr>
                <w:rFonts w:ascii="宋体" w:hAnsi="宋体" w:hint="eastAsia"/>
                <w:iCs/>
                <w:color w:val="000000"/>
                <w:sz w:val="24"/>
                <w:szCs w:val="24"/>
              </w:rPr>
              <w:t>1</w:t>
            </w:r>
          </w:p>
        </w:tc>
        <w:tc>
          <w:tcPr>
            <w:tcW w:w="6663" w:type="dxa"/>
            <w:vAlign w:val="center"/>
          </w:tcPr>
          <w:p w14:paraId="3E49CF12" w14:textId="77777777" w:rsidR="00C413E6" w:rsidRDefault="001D182D">
            <w:pPr>
              <w:widowControl w:val="0"/>
              <w:spacing w:after="0" w:line="480" w:lineRule="exact"/>
              <w:jc w:val="both"/>
              <w:rPr>
                <w:rFonts w:ascii="宋体" w:hAnsi="宋体"/>
                <w:color w:val="000000"/>
                <w:sz w:val="24"/>
                <w:szCs w:val="24"/>
              </w:rPr>
            </w:pPr>
            <w:r>
              <w:rPr>
                <w:rFonts w:ascii="宋体" w:hAnsi="宋体" w:hint="eastAsia"/>
                <w:color w:val="000000"/>
                <w:sz w:val="24"/>
                <w:szCs w:val="24"/>
              </w:rPr>
              <w:t>法人或者其他组织的营业执照（事业单位法人登记证书，社会团体法人登记证书）等证明文件（复印件并加盖公章）；自然人投标需提供自然人的身份证明（复印件并加盖公章）；非独立法人独立参加投标需提供法人授权其独立参加投标并承诺承担全部责任与风险的授权书原件、非独立法人营业执照复印件等证明文件（加盖</w:t>
            </w:r>
            <w:r>
              <w:rPr>
                <w:rFonts w:ascii="宋体" w:hAnsi="宋体" w:hint="eastAsia"/>
                <w:color w:val="000000"/>
                <w:sz w:val="24"/>
                <w:szCs w:val="24"/>
              </w:rPr>
              <w:t>CA</w:t>
            </w:r>
            <w:r>
              <w:rPr>
                <w:rFonts w:ascii="宋体" w:hAnsi="宋体" w:hint="eastAsia"/>
                <w:color w:val="000000"/>
                <w:sz w:val="24"/>
                <w:szCs w:val="24"/>
              </w:rPr>
              <w:t>电子公章）。</w:t>
            </w:r>
          </w:p>
        </w:tc>
        <w:tc>
          <w:tcPr>
            <w:tcW w:w="1275" w:type="dxa"/>
            <w:vAlign w:val="center"/>
          </w:tcPr>
          <w:p w14:paraId="3099AEE5" w14:textId="77777777" w:rsidR="00C413E6" w:rsidRDefault="00C413E6">
            <w:pPr>
              <w:widowControl w:val="0"/>
              <w:spacing w:after="0" w:line="240" w:lineRule="auto"/>
              <w:jc w:val="both"/>
              <w:rPr>
                <w:rFonts w:ascii="宋体" w:hAnsi="宋体"/>
                <w:color w:val="000000"/>
                <w:sz w:val="24"/>
                <w:szCs w:val="24"/>
              </w:rPr>
            </w:pPr>
          </w:p>
        </w:tc>
        <w:tc>
          <w:tcPr>
            <w:tcW w:w="1058" w:type="dxa"/>
            <w:vAlign w:val="center"/>
          </w:tcPr>
          <w:p w14:paraId="12D75A5D" w14:textId="77777777" w:rsidR="00C413E6" w:rsidRDefault="00C413E6">
            <w:pPr>
              <w:widowControl w:val="0"/>
              <w:spacing w:after="0" w:line="240" w:lineRule="auto"/>
              <w:jc w:val="both"/>
              <w:rPr>
                <w:rFonts w:ascii="宋体" w:hAnsi="宋体"/>
                <w:color w:val="000000"/>
                <w:sz w:val="24"/>
                <w:szCs w:val="24"/>
              </w:rPr>
            </w:pPr>
          </w:p>
        </w:tc>
      </w:tr>
      <w:tr w:rsidR="00C413E6" w14:paraId="00A33449" w14:textId="77777777">
        <w:trPr>
          <w:trHeight w:val="585"/>
        </w:trPr>
        <w:tc>
          <w:tcPr>
            <w:tcW w:w="993" w:type="dxa"/>
            <w:vAlign w:val="center"/>
          </w:tcPr>
          <w:p w14:paraId="5A0FD3E3" w14:textId="77777777" w:rsidR="00C413E6" w:rsidRDefault="001D182D">
            <w:pPr>
              <w:widowControl w:val="0"/>
              <w:spacing w:after="0" w:line="240" w:lineRule="auto"/>
              <w:jc w:val="both"/>
              <w:rPr>
                <w:rFonts w:ascii="宋体" w:hAnsi="宋体"/>
                <w:iCs/>
                <w:color w:val="000000"/>
                <w:sz w:val="24"/>
                <w:szCs w:val="24"/>
              </w:rPr>
            </w:pPr>
            <w:r>
              <w:rPr>
                <w:rFonts w:ascii="宋体" w:hAnsi="宋体" w:hint="eastAsia"/>
                <w:iCs/>
                <w:color w:val="000000"/>
                <w:sz w:val="24"/>
                <w:szCs w:val="24"/>
              </w:rPr>
              <w:t>2</w:t>
            </w:r>
          </w:p>
        </w:tc>
        <w:tc>
          <w:tcPr>
            <w:tcW w:w="6663" w:type="dxa"/>
            <w:vAlign w:val="center"/>
          </w:tcPr>
          <w:p w14:paraId="2C407EB6" w14:textId="77777777" w:rsidR="00C413E6" w:rsidRDefault="001D182D">
            <w:pPr>
              <w:widowControl w:val="0"/>
              <w:spacing w:after="0" w:line="480" w:lineRule="exact"/>
              <w:jc w:val="both"/>
              <w:rPr>
                <w:rFonts w:ascii="宋体" w:hAnsi="宋体"/>
                <w:color w:val="000000"/>
                <w:sz w:val="24"/>
                <w:szCs w:val="24"/>
              </w:rPr>
            </w:pPr>
            <w:r>
              <w:rPr>
                <w:rFonts w:ascii="宋体" w:hAnsi="宋体" w:hint="eastAsia"/>
                <w:color w:val="000000"/>
                <w:sz w:val="24"/>
                <w:szCs w:val="24"/>
              </w:rPr>
              <w:t>2</w:t>
            </w:r>
            <w:r>
              <w:rPr>
                <w:rFonts w:ascii="宋体" w:hAnsi="宋体"/>
                <w:color w:val="000000"/>
                <w:sz w:val="24"/>
                <w:szCs w:val="24"/>
              </w:rPr>
              <w:t>02</w:t>
            </w:r>
            <w:r>
              <w:rPr>
                <w:rFonts w:ascii="宋体" w:hAnsi="宋体" w:hint="eastAsia"/>
                <w:color w:val="000000"/>
                <w:sz w:val="24"/>
                <w:szCs w:val="24"/>
              </w:rPr>
              <w:t>4</w:t>
            </w:r>
            <w:r>
              <w:rPr>
                <w:rFonts w:ascii="宋体" w:hAnsi="宋体" w:hint="eastAsia"/>
                <w:color w:val="000000"/>
                <w:sz w:val="24"/>
                <w:szCs w:val="24"/>
              </w:rPr>
              <w:t>年度或</w:t>
            </w:r>
            <w:r>
              <w:rPr>
                <w:rFonts w:ascii="宋体" w:hAnsi="宋体" w:hint="eastAsia"/>
                <w:color w:val="000000"/>
                <w:sz w:val="24"/>
                <w:szCs w:val="24"/>
              </w:rPr>
              <w:t>2025</w:t>
            </w:r>
            <w:r>
              <w:rPr>
                <w:rFonts w:ascii="宋体" w:hAnsi="宋体" w:hint="eastAsia"/>
                <w:color w:val="000000"/>
                <w:sz w:val="24"/>
                <w:szCs w:val="24"/>
              </w:rPr>
              <w:t>年度的年度财务状况报告（复印件并加盖公章，成立不满一年</w:t>
            </w:r>
            <w:bookmarkStart w:id="174" w:name="_Hlk108382233"/>
            <w:r>
              <w:rPr>
                <w:rFonts w:ascii="宋体" w:hAnsi="宋体" w:hint="eastAsia"/>
                <w:iCs/>
                <w:color w:val="000000"/>
                <w:sz w:val="24"/>
                <w:szCs w:val="24"/>
              </w:rPr>
              <w:t>仅需提供提交投标文件截止之日前的一个月的会计报表</w:t>
            </w:r>
            <w:bookmarkEnd w:id="174"/>
            <w:r>
              <w:rPr>
                <w:rFonts w:ascii="宋体" w:hAnsi="宋体" w:hint="eastAsia"/>
                <w:color w:val="000000"/>
                <w:sz w:val="24"/>
                <w:szCs w:val="24"/>
              </w:rPr>
              <w:t>）</w:t>
            </w:r>
          </w:p>
        </w:tc>
        <w:tc>
          <w:tcPr>
            <w:tcW w:w="1275" w:type="dxa"/>
            <w:vAlign w:val="center"/>
          </w:tcPr>
          <w:p w14:paraId="4149DE64" w14:textId="77777777" w:rsidR="00C413E6" w:rsidRDefault="00C413E6">
            <w:pPr>
              <w:widowControl w:val="0"/>
              <w:spacing w:after="0" w:line="240" w:lineRule="auto"/>
              <w:jc w:val="both"/>
              <w:rPr>
                <w:rFonts w:ascii="宋体" w:hAnsi="宋体"/>
                <w:color w:val="000000"/>
                <w:sz w:val="24"/>
                <w:szCs w:val="24"/>
              </w:rPr>
            </w:pPr>
          </w:p>
        </w:tc>
        <w:tc>
          <w:tcPr>
            <w:tcW w:w="1058" w:type="dxa"/>
            <w:vAlign w:val="center"/>
          </w:tcPr>
          <w:p w14:paraId="49E566BD" w14:textId="77777777" w:rsidR="00C413E6" w:rsidRDefault="00C413E6">
            <w:pPr>
              <w:widowControl w:val="0"/>
              <w:spacing w:after="0" w:line="240" w:lineRule="auto"/>
              <w:jc w:val="both"/>
              <w:rPr>
                <w:rFonts w:ascii="宋体" w:hAnsi="宋体"/>
                <w:color w:val="000000"/>
                <w:sz w:val="24"/>
                <w:szCs w:val="24"/>
              </w:rPr>
            </w:pPr>
          </w:p>
        </w:tc>
      </w:tr>
      <w:tr w:rsidR="00C413E6" w14:paraId="3C815A6C" w14:textId="77777777">
        <w:trPr>
          <w:trHeight w:val="585"/>
        </w:trPr>
        <w:tc>
          <w:tcPr>
            <w:tcW w:w="993" w:type="dxa"/>
            <w:vAlign w:val="center"/>
          </w:tcPr>
          <w:p w14:paraId="10197CE9" w14:textId="77777777" w:rsidR="00C413E6" w:rsidRDefault="001D182D">
            <w:pPr>
              <w:widowControl w:val="0"/>
              <w:spacing w:after="0" w:line="240" w:lineRule="auto"/>
              <w:jc w:val="both"/>
              <w:rPr>
                <w:rFonts w:ascii="宋体" w:hAnsi="宋体"/>
                <w:iCs/>
                <w:color w:val="000000"/>
                <w:sz w:val="24"/>
                <w:szCs w:val="24"/>
              </w:rPr>
            </w:pPr>
            <w:r>
              <w:rPr>
                <w:rFonts w:ascii="宋体" w:hAnsi="宋体" w:hint="eastAsia"/>
                <w:iCs/>
                <w:color w:val="000000"/>
                <w:sz w:val="24"/>
                <w:szCs w:val="24"/>
              </w:rPr>
              <w:t>3</w:t>
            </w:r>
          </w:p>
        </w:tc>
        <w:tc>
          <w:tcPr>
            <w:tcW w:w="6663" w:type="dxa"/>
            <w:vAlign w:val="center"/>
          </w:tcPr>
          <w:p w14:paraId="3CD9A673" w14:textId="77777777" w:rsidR="00C413E6" w:rsidRDefault="001D182D">
            <w:pPr>
              <w:widowControl w:val="0"/>
              <w:spacing w:after="0" w:line="480" w:lineRule="exact"/>
              <w:jc w:val="both"/>
              <w:rPr>
                <w:rFonts w:ascii="宋体" w:hAnsi="宋体"/>
                <w:color w:val="000000"/>
                <w:sz w:val="24"/>
                <w:szCs w:val="24"/>
              </w:rPr>
            </w:pPr>
            <w:r>
              <w:rPr>
                <w:rFonts w:ascii="宋体" w:hAnsi="宋体" w:hint="eastAsia"/>
                <w:color w:val="000000"/>
                <w:sz w:val="24"/>
                <w:szCs w:val="24"/>
              </w:rPr>
              <w:t>依法缴纳</w:t>
            </w:r>
            <w:r>
              <w:rPr>
                <w:rFonts w:ascii="宋体" w:hAnsi="宋体" w:hint="eastAsia"/>
                <w:b/>
                <w:bCs/>
                <w:color w:val="000000"/>
                <w:sz w:val="24"/>
                <w:szCs w:val="24"/>
              </w:rPr>
              <w:t>税收</w:t>
            </w:r>
            <w:r>
              <w:rPr>
                <w:rFonts w:ascii="宋体" w:hAnsi="宋体" w:hint="eastAsia"/>
                <w:color w:val="000000"/>
                <w:sz w:val="24"/>
                <w:szCs w:val="24"/>
              </w:rPr>
              <w:t>的相关材料（距提交投标文件截止之日前的一年内任意一个月的相关证明材料复印件并加盖</w:t>
            </w:r>
            <w:r>
              <w:rPr>
                <w:rFonts w:ascii="宋体" w:hAnsi="宋体" w:hint="eastAsia"/>
                <w:color w:val="000000"/>
                <w:sz w:val="24"/>
                <w:szCs w:val="24"/>
              </w:rPr>
              <w:t>CA</w:t>
            </w:r>
            <w:r>
              <w:rPr>
                <w:rFonts w:ascii="宋体" w:hAnsi="宋体" w:hint="eastAsia"/>
                <w:color w:val="000000"/>
                <w:sz w:val="24"/>
                <w:szCs w:val="24"/>
              </w:rPr>
              <w:t>电子公章）</w:t>
            </w:r>
          </w:p>
        </w:tc>
        <w:tc>
          <w:tcPr>
            <w:tcW w:w="1275" w:type="dxa"/>
            <w:vAlign w:val="center"/>
          </w:tcPr>
          <w:p w14:paraId="04D36AC7" w14:textId="77777777" w:rsidR="00C413E6" w:rsidRDefault="00C413E6">
            <w:pPr>
              <w:widowControl w:val="0"/>
              <w:spacing w:after="0" w:line="240" w:lineRule="auto"/>
              <w:jc w:val="both"/>
              <w:rPr>
                <w:rFonts w:ascii="宋体" w:hAnsi="宋体"/>
                <w:color w:val="000000"/>
                <w:sz w:val="24"/>
                <w:szCs w:val="24"/>
              </w:rPr>
            </w:pPr>
          </w:p>
        </w:tc>
        <w:tc>
          <w:tcPr>
            <w:tcW w:w="1058" w:type="dxa"/>
            <w:vAlign w:val="center"/>
          </w:tcPr>
          <w:p w14:paraId="3DB3F9C2" w14:textId="77777777" w:rsidR="00C413E6" w:rsidRDefault="00C413E6">
            <w:pPr>
              <w:widowControl w:val="0"/>
              <w:spacing w:after="0" w:line="240" w:lineRule="auto"/>
              <w:jc w:val="both"/>
              <w:rPr>
                <w:rFonts w:ascii="宋体" w:hAnsi="宋体"/>
                <w:color w:val="000000"/>
                <w:sz w:val="24"/>
                <w:szCs w:val="24"/>
              </w:rPr>
            </w:pPr>
          </w:p>
        </w:tc>
      </w:tr>
      <w:tr w:rsidR="00C413E6" w14:paraId="15E87DAE" w14:textId="77777777">
        <w:trPr>
          <w:trHeight w:val="585"/>
        </w:trPr>
        <w:tc>
          <w:tcPr>
            <w:tcW w:w="993" w:type="dxa"/>
            <w:vAlign w:val="center"/>
          </w:tcPr>
          <w:p w14:paraId="4976BDFF" w14:textId="77777777" w:rsidR="00C413E6" w:rsidRDefault="001D182D">
            <w:pPr>
              <w:widowControl w:val="0"/>
              <w:spacing w:after="0" w:line="240" w:lineRule="auto"/>
              <w:jc w:val="both"/>
              <w:rPr>
                <w:rFonts w:ascii="宋体" w:hAnsi="宋体" w:cs="Arial"/>
                <w:sz w:val="28"/>
                <w:szCs w:val="36"/>
              </w:rPr>
            </w:pPr>
            <w:r>
              <w:rPr>
                <w:rFonts w:ascii="宋体" w:hAnsi="宋体"/>
                <w:iCs/>
                <w:color w:val="000000"/>
                <w:sz w:val="24"/>
                <w:szCs w:val="24"/>
              </w:rPr>
              <w:t>4</w:t>
            </w:r>
          </w:p>
        </w:tc>
        <w:tc>
          <w:tcPr>
            <w:tcW w:w="6663" w:type="dxa"/>
            <w:vAlign w:val="center"/>
          </w:tcPr>
          <w:p w14:paraId="6B63B487" w14:textId="77777777" w:rsidR="00C413E6" w:rsidRDefault="001D182D">
            <w:pPr>
              <w:widowControl w:val="0"/>
              <w:spacing w:after="0" w:line="480" w:lineRule="exact"/>
              <w:jc w:val="both"/>
              <w:rPr>
                <w:rFonts w:ascii="宋体" w:hAnsi="宋体"/>
                <w:color w:val="000000"/>
                <w:sz w:val="24"/>
                <w:szCs w:val="24"/>
              </w:rPr>
            </w:pPr>
            <w:r>
              <w:rPr>
                <w:rFonts w:ascii="宋体" w:hAnsi="宋体" w:hint="eastAsia"/>
                <w:color w:val="000000"/>
                <w:sz w:val="24"/>
                <w:szCs w:val="24"/>
              </w:rPr>
              <w:t>依法缴纳</w:t>
            </w:r>
            <w:r>
              <w:rPr>
                <w:rFonts w:ascii="宋体" w:hAnsi="宋体" w:hint="eastAsia"/>
                <w:b/>
                <w:bCs/>
                <w:color w:val="000000"/>
                <w:sz w:val="24"/>
                <w:szCs w:val="24"/>
              </w:rPr>
              <w:t>社会保障资金</w:t>
            </w:r>
            <w:r>
              <w:rPr>
                <w:rFonts w:ascii="宋体" w:hAnsi="宋体" w:hint="eastAsia"/>
                <w:color w:val="000000"/>
                <w:sz w:val="24"/>
                <w:szCs w:val="24"/>
              </w:rPr>
              <w:t>的相关材料（距提交投标文件截止之日前的一年内任意一个月的相关证明材料复印件并加盖</w:t>
            </w:r>
            <w:r>
              <w:rPr>
                <w:rFonts w:ascii="宋体" w:hAnsi="宋体" w:hint="eastAsia"/>
                <w:color w:val="000000"/>
                <w:sz w:val="24"/>
                <w:szCs w:val="24"/>
              </w:rPr>
              <w:t>CA</w:t>
            </w:r>
            <w:r>
              <w:rPr>
                <w:rFonts w:ascii="宋体" w:hAnsi="宋体" w:hint="eastAsia"/>
                <w:color w:val="000000"/>
                <w:sz w:val="24"/>
                <w:szCs w:val="24"/>
              </w:rPr>
              <w:t>电子公章）</w:t>
            </w:r>
          </w:p>
        </w:tc>
        <w:tc>
          <w:tcPr>
            <w:tcW w:w="1275" w:type="dxa"/>
            <w:vAlign w:val="center"/>
          </w:tcPr>
          <w:p w14:paraId="6B119786" w14:textId="77777777" w:rsidR="00C413E6" w:rsidRDefault="00C413E6">
            <w:pPr>
              <w:widowControl w:val="0"/>
              <w:spacing w:after="0" w:line="240" w:lineRule="auto"/>
              <w:jc w:val="both"/>
              <w:rPr>
                <w:rFonts w:ascii="宋体" w:hAnsi="宋体"/>
                <w:color w:val="000000"/>
                <w:sz w:val="24"/>
                <w:szCs w:val="24"/>
              </w:rPr>
            </w:pPr>
          </w:p>
        </w:tc>
        <w:tc>
          <w:tcPr>
            <w:tcW w:w="1058" w:type="dxa"/>
            <w:vAlign w:val="center"/>
          </w:tcPr>
          <w:p w14:paraId="1CEEF2E2" w14:textId="77777777" w:rsidR="00C413E6" w:rsidRDefault="00C413E6">
            <w:pPr>
              <w:widowControl w:val="0"/>
              <w:spacing w:after="0" w:line="240" w:lineRule="auto"/>
              <w:jc w:val="both"/>
              <w:rPr>
                <w:rFonts w:ascii="宋体" w:hAnsi="宋体"/>
                <w:color w:val="000000"/>
                <w:sz w:val="24"/>
                <w:szCs w:val="24"/>
              </w:rPr>
            </w:pPr>
          </w:p>
        </w:tc>
      </w:tr>
      <w:tr w:rsidR="00C413E6" w14:paraId="5E1E5E66" w14:textId="77777777">
        <w:trPr>
          <w:trHeight w:val="909"/>
        </w:trPr>
        <w:tc>
          <w:tcPr>
            <w:tcW w:w="993" w:type="dxa"/>
            <w:vAlign w:val="center"/>
          </w:tcPr>
          <w:p w14:paraId="132A2AD2" w14:textId="77777777" w:rsidR="00C413E6" w:rsidRDefault="001D182D">
            <w:pPr>
              <w:widowControl w:val="0"/>
              <w:spacing w:after="0" w:line="240" w:lineRule="auto"/>
              <w:jc w:val="both"/>
              <w:rPr>
                <w:rFonts w:ascii="宋体" w:hAnsi="宋体"/>
                <w:iCs/>
                <w:color w:val="000000"/>
                <w:sz w:val="24"/>
                <w:szCs w:val="24"/>
              </w:rPr>
            </w:pPr>
            <w:r>
              <w:rPr>
                <w:rFonts w:ascii="宋体" w:hAnsi="宋体"/>
                <w:iCs/>
                <w:color w:val="000000"/>
                <w:sz w:val="24"/>
                <w:szCs w:val="24"/>
              </w:rPr>
              <w:t>5</w:t>
            </w:r>
          </w:p>
        </w:tc>
        <w:tc>
          <w:tcPr>
            <w:tcW w:w="6663" w:type="dxa"/>
            <w:vAlign w:val="center"/>
          </w:tcPr>
          <w:p w14:paraId="53B96D04" w14:textId="77777777" w:rsidR="00C413E6" w:rsidRDefault="001D182D">
            <w:pPr>
              <w:widowControl w:val="0"/>
              <w:spacing w:after="0" w:line="360" w:lineRule="auto"/>
              <w:jc w:val="both"/>
              <w:rPr>
                <w:rFonts w:ascii="宋体" w:hAnsi="宋体"/>
                <w:color w:val="000000"/>
                <w:sz w:val="24"/>
                <w:szCs w:val="24"/>
              </w:rPr>
            </w:pPr>
            <w:r>
              <w:rPr>
                <w:rFonts w:ascii="宋体" w:hAnsi="宋体" w:hint="eastAsia"/>
                <w:color w:val="000000"/>
                <w:sz w:val="24"/>
                <w:szCs w:val="24"/>
              </w:rPr>
              <w:t>具备履行合同所必需的设备和专业技术能力的书面声明（原件并加盖</w:t>
            </w:r>
            <w:r>
              <w:rPr>
                <w:rFonts w:ascii="宋体" w:hAnsi="宋体" w:hint="eastAsia"/>
                <w:color w:val="000000"/>
                <w:sz w:val="24"/>
                <w:szCs w:val="24"/>
              </w:rPr>
              <w:t>CA</w:t>
            </w:r>
            <w:r>
              <w:rPr>
                <w:rFonts w:ascii="宋体" w:hAnsi="宋体" w:hint="eastAsia"/>
                <w:color w:val="000000"/>
                <w:sz w:val="24"/>
                <w:szCs w:val="24"/>
              </w:rPr>
              <w:t>电子公章）</w:t>
            </w:r>
          </w:p>
        </w:tc>
        <w:tc>
          <w:tcPr>
            <w:tcW w:w="1275" w:type="dxa"/>
            <w:vAlign w:val="center"/>
          </w:tcPr>
          <w:p w14:paraId="0B980B2C" w14:textId="77777777" w:rsidR="00C413E6" w:rsidRDefault="00C413E6">
            <w:pPr>
              <w:widowControl w:val="0"/>
              <w:spacing w:after="0" w:line="240" w:lineRule="auto"/>
              <w:jc w:val="both"/>
              <w:rPr>
                <w:rFonts w:ascii="宋体" w:hAnsi="宋体"/>
                <w:color w:val="000000"/>
                <w:sz w:val="24"/>
                <w:szCs w:val="24"/>
              </w:rPr>
            </w:pPr>
          </w:p>
        </w:tc>
        <w:tc>
          <w:tcPr>
            <w:tcW w:w="1058" w:type="dxa"/>
            <w:vAlign w:val="center"/>
          </w:tcPr>
          <w:p w14:paraId="62F14CDB" w14:textId="77777777" w:rsidR="00C413E6" w:rsidRDefault="00C413E6">
            <w:pPr>
              <w:widowControl w:val="0"/>
              <w:spacing w:after="0" w:line="240" w:lineRule="auto"/>
              <w:jc w:val="both"/>
              <w:rPr>
                <w:rFonts w:ascii="宋体" w:hAnsi="宋体"/>
                <w:color w:val="000000"/>
                <w:sz w:val="24"/>
                <w:szCs w:val="24"/>
              </w:rPr>
            </w:pPr>
          </w:p>
        </w:tc>
      </w:tr>
      <w:tr w:rsidR="00C413E6" w14:paraId="7BC932B5" w14:textId="77777777">
        <w:trPr>
          <w:trHeight w:val="557"/>
        </w:trPr>
        <w:tc>
          <w:tcPr>
            <w:tcW w:w="993" w:type="dxa"/>
            <w:vAlign w:val="center"/>
          </w:tcPr>
          <w:p w14:paraId="4E185E06" w14:textId="77777777" w:rsidR="00C413E6" w:rsidRDefault="001D182D">
            <w:pPr>
              <w:widowControl w:val="0"/>
              <w:spacing w:after="0" w:line="240" w:lineRule="auto"/>
              <w:jc w:val="both"/>
              <w:rPr>
                <w:rFonts w:ascii="宋体" w:hAnsi="宋体"/>
                <w:iCs/>
                <w:color w:val="000000"/>
                <w:sz w:val="24"/>
                <w:szCs w:val="24"/>
              </w:rPr>
            </w:pPr>
            <w:r>
              <w:rPr>
                <w:rFonts w:ascii="宋体" w:hAnsi="宋体"/>
                <w:iCs/>
                <w:color w:val="000000"/>
                <w:sz w:val="24"/>
                <w:szCs w:val="24"/>
              </w:rPr>
              <w:t>6</w:t>
            </w:r>
          </w:p>
        </w:tc>
        <w:tc>
          <w:tcPr>
            <w:tcW w:w="6663" w:type="dxa"/>
            <w:vAlign w:val="center"/>
          </w:tcPr>
          <w:p w14:paraId="17DBE665" w14:textId="77777777" w:rsidR="00C413E6" w:rsidRDefault="001D182D">
            <w:pPr>
              <w:widowControl w:val="0"/>
              <w:spacing w:after="0" w:line="590" w:lineRule="atLeast"/>
              <w:jc w:val="both"/>
              <w:rPr>
                <w:rFonts w:ascii="宋体" w:hAnsi="宋体"/>
                <w:color w:val="000000"/>
                <w:sz w:val="24"/>
                <w:szCs w:val="24"/>
              </w:rPr>
            </w:pPr>
            <w:r>
              <w:rPr>
                <w:rFonts w:ascii="宋体" w:hAnsi="宋体" w:hint="eastAsia"/>
                <w:color w:val="000000"/>
                <w:sz w:val="24"/>
                <w:szCs w:val="24"/>
              </w:rPr>
              <w:t>参加政府采购活动前</w:t>
            </w:r>
            <w:r>
              <w:rPr>
                <w:rFonts w:ascii="宋体" w:hAnsi="宋体" w:hint="eastAsia"/>
                <w:color w:val="000000"/>
                <w:sz w:val="24"/>
                <w:szCs w:val="24"/>
              </w:rPr>
              <w:t>3</w:t>
            </w:r>
            <w:r>
              <w:rPr>
                <w:rFonts w:ascii="宋体" w:hAnsi="宋体" w:hint="eastAsia"/>
                <w:color w:val="000000"/>
                <w:sz w:val="24"/>
                <w:szCs w:val="24"/>
              </w:rPr>
              <w:t>年内（距提交投标文件截止之日前）在经营活动中没有重大违法记录的书面声明（原件并加盖</w:t>
            </w:r>
            <w:r>
              <w:rPr>
                <w:rFonts w:ascii="宋体" w:hAnsi="宋体" w:hint="eastAsia"/>
                <w:color w:val="000000"/>
                <w:sz w:val="24"/>
                <w:szCs w:val="24"/>
              </w:rPr>
              <w:t>CA</w:t>
            </w:r>
            <w:r>
              <w:rPr>
                <w:rFonts w:ascii="宋体" w:hAnsi="宋体" w:hint="eastAsia"/>
                <w:color w:val="000000"/>
                <w:sz w:val="24"/>
                <w:szCs w:val="24"/>
              </w:rPr>
              <w:t>电子公章）</w:t>
            </w:r>
          </w:p>
        </w:tc>
        <w:tc>
          <w:tcPr>
            <w:tcW w:w="1275" w:type="dxa"/>
            <w:vAlign w:val="center"/>
          </w:tcPr>
          <w:p w14:paraId="6A227ED7" w14:textId="77777777" w:rsidR="00C413E6" w:rsidRDefault="00C413E6">
            <w:pPr>
              <w:widowControl w:val="0"/>
              <w:spacing w:after="0" w:line="240" w:lineRule="auto"/>
              <w:jc w:val="both"/>
              <w:rPr>
                <w:rFonts w:ascii="宋体" w:hAnsi="宋体"/>
                <w:color w:val="000000"/>
                <w:sz w:val="24"/>
                <w:szCs w:val="24"/>
              </w:rPr>
            </w:pPr>
          </w:p>
        </w:tc>
        <w:tc>
          <w:tcPr>
            <w:tcW w:w="1058" w:type="dxa"/>
            <w:vAlign w:val="center"/>
          </w:tcPr>
          <w:p w14:paraId="4868E941" w14:textId="77777777" w:rsidR="00C413E6" w:rsidRDefault="00C413E6">
            <w:pPr>
              <w:widowControl w:val="0"/>
              <w:spacing w:after="0" w:line="240" w:lineRule="auto"/>
              <w:jc w:val="both"/>
              <w:rPr>
                <w:rFonts w:ascii="宋体" w:hAnsi="宋体"/>
                <w:color w:val="000000"/>
                <w:sz w:val="24"/>
                <w:szCs w:val="24"/>
              </w:rPr>
            </w:pPr>
          </w:p>
        </w:tc>
      </w:tr>
      <w:tr w:rsidR="00C413E6" w14:paraId="74416C51" w14:textId="77777777">
        <w:trPr>
          <w:trHeight w:val="616"/>
        </w:trPr>
        <w:tc>
          <w:tcPr>
            <w:tcW w:w="993" w:type="dxa"/>
            <w:vAlign w:val="center"/>
          </w:tcPr>
          <w:p w14:paraId="70AB509F" w14:textId="77777777" w:rsidR="00C413E6" w:rsidRDefault="001D182D">
            <w:pPr>
              <w:widowControl w:val="0"/>
              <w:spacing w:after="0" w:line="240" w:lineRule="auto"/>
              <w:jc w:val="both"/>
              <w:rPr>
                <w:rFonts w:ascii="宋体" w:hAnsi="宋体"/>
                <w:iCs/>
                <w:color w:val="000000"/>
                <w:sz w:val="24"/>
                <w:szCs w:val="24"/>
              </w:rPr>
            </w:pPr>
            <w:r>
              <w:rPr>
                <w:rFonts w:ascii="宋体" w:hAnsi="宋体" w:hint="eastAsia"/>
                <w:iCs/>
                <w:color w:val="000000"/>
                <w:sz w:val="24"/>
                <w:szCs w:val="24"/>
              </w:rPr>
              <w:lastRenderedPageBreak/>
              <w:t>7</w:t>
            </w:r>
          </w:p>
        </w:tc>
        <w:tc>
          <w:tcPr>
            <w:tcW w:w="6663" w:type="dxa"/>
            <w:vAlign w:val="center"/>
          </w:tcPr>
          <w:p w14:paraId="7740E22A" w14:textId="77777777" w:rsidR="00C413E6" w:rsidRDefault="001D182D">
            <w:pPr>
              <w:widowControl w:val="0"/>
              <w:spacing w:after="0" w:line="590" w:lineRule="atLeast"/>
              <w:jc w:val="both"/>
              <w:rPr>
                <w:rFonts w:ascii="宋体" w:hAnsi="宋体"/>
                <w:color w:val="000000"/>
                <w:sz w:val="24"/>
                <w:szCs w:val="24"/>
              </w:rPr>
            </w:pPr>
            <w:r>
              <w:rPr>
                <w:rFonts w:ascii="宋体" w:hAnsi="宋体" w:hint="eastAsia"/>
                <w:color w:val="000000"/>
                <w:sz w:val="24"/>
                <w:szCs w:val="24"/>
              </w:rPr>
              <w:t>未被列入失信被执行人、重大税收违法案件当事人名单、政府采购严重违法失信行为记录名单的证明材料（</w:t>
            </w:r>
            <w:r>
              <w:rPr>
                <w:rFonts w:ascii="宋体" w:hAnsi="宋体" w:hint="eastAsia"/>
                <w:bCs/>
                <w:color w:val="000000"/>
                <w:sz w:val="24"/>
                <w:szCs w:val="24"/>
              </w:rPr>
              <w:t>可以不提供，由代理机构现场查询截图留存为准</w:t>
            </w:r>
            <w:r>
              <w:rPr>
                <w:rFonts w:ascii="宋体" w:hAnsi="宋体" w:hint="eastAsia"/>
                <w:color w:val="000000"/>
                <w:sz w:val="24"/>
                <w:szCs w:val="24"/>
              </w:rPr>
              <w:t>）</w:t>
            </w:r>
          </w:p>
        </w:tc>
        <w:tc>
          <w:tcPr>
            <w:tcW w:w="1275" w:type="dxa"/>
            <w:vAlign w:val="center"/>
          </w:tcPr>
          <w:p w14:paraId="0F314F96" w14:textId="77777777" w:rsidR="00C413E6" w:rsidRDefault="00C413E6">
            <w:pPr>
              <w:widowControl w:val="0"/>
              <w:spacing w:after="0" w:line="240" w:lineRule="auto"/>
              <w:jc w:val="both"/>
              <w:rPr>
                <w:rFonts w:ascii="宋体" w:hAnsi="宋体"/>
                <w:color w:val="000000"/>
                <w:sz w:val="24"/>
                <w:szCs w:val="24"/>
              </w:rPr>
            </w:pPr>
          </w:p>
        </w:tc>
        <w:tc>
          <w:tcPr>
            <w:tcW w:w="1058" w:type="dxa"/>
            <w:vAlign w:val="center"/>
          </w:tcPr>
          <w:p w14:paraId="71C6D760" w14:textId="77777777" w:rsidR="00C413E6" w:rsidRDefault="00C413E6">
            <w:pPr>
              <w:widowControl w:val="0"/>
              <w:spacing w:after="0" w:line="240" w:lineRule="auto"/>
              <w:jc w:val="both"/>
              <w:rPr>
                <w:rFonts w:ascii="宋体" w:hAnsi="宋体"/>
                <w:color w:val="000000"/>
                <w:sz w:val="24"/>
                <w:szCs w:val="24"/>
              </w:rPr>
            </w:pPr>
          </w:p>
        </w:tc>
      </w:tr>
      <w:tr w:rsidR="00C413E6" w14:paraId="393EAE31" w14:textId="77777777">
        <w:trPr>
          <w:trHeight w:val="1021"/>
        </w:trPr>
        <w:tc>
          <w:tcPr>
            <w:tcW w:w="993" w:type="dxa"/>
            <w:vAlign w:val="center"/>
          </w:tcPr>
          <w:p w14:paraId="0CE555BE" w14:textId="77777777" w:rsidR="00C413E6" w:rsidRDefault="001D182D">
            <w:pPr>
              <w:widowControl w:val="0"/>
              <w:spacing w:after="0" w:line="240" w:lineRule="auto"/>
              <w:rPr>
                <w:rFonts w:ascii="宋体" w:hAnsi="宋体" w:cs="Arial"/>
                <w:sz w:val="24"/>
                <w:szCs w:val="32"/>
              </w:rPr>
            </w:pPr>
            <w:r>
              <w:rPr>
                <w:rFonts w:ascii="宋体" w:hAnsi="宋体" w:cs="Arial" w:hint="eastAsia"/>
                <w:sz w:val="24"/>
                <w:szCs w:val="32"/>
              </w:rPr>
              <w:t>8</w:t>
            </w:r>
          </w:p>
        </w:tc>
        <w:tc>
          <w:tcPr>
            <w:tcW w:w="6663" w:type="dxa"/>
            <w:vAlign w:val="center"/>
          </w:tcPr>
          <w:p w14:paraId="5517064E" w14:textId="77777777" w:rsidR="00C413E6" w:rsidRDefault="001D182D">
            <w:pPr>
              <w:spacing w:line="560" w:lineRule="exact"/>
              <w:rPr>
                <w:rFonts w:ascii="宋体" w:hAnsi="宋体"/>
                <w:color w:val="000000"/>
                <w:sz w:val="24"/>
                <w:szCs w:val="24"/>
              </w:rPr>
            </w:pPr>
            <w:r>
              <w:rPr>
                <w:rFonts w:ascii="宋体" w:hAnsi="宋体" w:hint="eastAsia"/>
                <w:color w:val="000000"/>
                <w:sz w:val="24"/>
                <w:szCs w:val="24"/>
              </w:rPr>
              <w:t>本项目的特定资格要求：</w:t>
            </w:r>
          </w:p>
          <w:p w14:paraId="6F59C596" w14:textId="77777777" w:rsidR="00C413E6" w:rsidRDefault="001D182D">
            <w:pPr>
              <w:spacing w:line="560" w:lineRule="exact"/>
              <w:rPr>
                <w:rFonts w:ascii="宋体" w:hAnsi="宋体"/>
                <w:color w:val="000000"/>
                <w:sz w:val="24"/>
                <w:szCs w:val="24"/>
              </w:rPr>
            </w:pPr>
            <w:r>
              <w:rPr>
                <w:rFonts w:ascii="宋体" w:hAnsi="宋体" w:hint="eastAsia"/>
                <w:color w:val="000000"/>
                <w:sz w:val="24"/>
                <w:szCs w:val="24"/>
              </w:rPr>
              <w:t>1.</w:t>
            </w:r>
            <w:r>
              <w:rPr>
                <w:rFonts w:ascii="宋体" w:hAnsi="宋体" w:hint="eastAsia"/>
                <w:color w:val="000000"/>
                <w:sz w:val="24"/>
                <w:szCs w:val="24"/>
              </w:rPr>
              <w:t>投标人应具有国家认证认可监督管理委员会或省级市场监督管理部门颁发的有效期内（有效期能覆盖相关产品抽检任务的完成，具体抽检时间参看采购需求表）的检验检测机构资质认定证书（</w:t>
            </w:r>
            <w:r>
              <w:rPr>
                <w:rFonts w:ascii="宋体" w:hAnsi="宋体" w:hint="eastAsia"/>
                <w:color w:val="000000"/>
                <w:sz w:val="24"/>
                <w:szCs w:val="24"/>
              </w:rPr>
              <w:t>CMA</w:t>
            </w:r>
            <w:r>
              <w:rPr>
                <w:rFonts w:ascii="宋体" w:hAnsi="宋体" w:hint="eastAsia"/>
                <w:color w:val="000000"/>
                <w:sz w:val="24"/>
                <w:szCs w:val="24"/>
              </w:rPr>
              <w:t>）。国家质检中心或省级质检站承担检验工作的，可提供国家质检中心或省级质检站资质认定证书（</w:t>
            </w:r>
            <w:r>
              <w:rPr>
                <w:rFonts w:ascii="宋体" w:hAnsi="宋体" w:hint="eastAsia"/>
                <w:color w:val="000000"/>
                <w:sz w:val="24"/>
                <w:szCs w:val="24"/>
              </w:rPr>
              <w:t>CMA</w:t>
            </w:r>
            <w:r>
              <w:rPr>
                <w:rFonts w:ascii="宋体" w:hAnsi="宋体" w:hint="eastAsia"/>
                <w:color w:val="000000"/>
                <w:sz w:val="24"/>
                <w:szCs w:val="24"/>
              </w:rPr>
              <w:t>）</w:t>
            </w:r>
            <w:r>
              <w:rPr>
                <w:rFonts w:ascii="宋体" w:hAnsi="宋体" w:hint="eastAsia"/>
                <w:color w:val="000000"/>
                <w:sz w:val="24"/>
                <w:szCs w:val="24"/>
              </w:rPr>
              <w:t xml:space="preserve"> </w:t>
            </w:r>
            <w:r>
              <w:rPr>
                <w:rFonts w:ascii="宋体" w:hAnsi="宋体" w:hint="eastAsia"/>
                <w:color w:val="000000"/>
                <w:sz w:val="24"/>
                <w:szCs w:val="24"/>
              </w:rPr>
              <w:t>并应以“法人单位名称（国家质检中心或省级质检站名称）”的形式作为投标人参与投标：</w:t>
            </w:r>
          </w:p>
          <w:p w14:paraId="61FDF0DE" w14:textId="77777777" w:rsidR="00C413E6" w:rsidRDefault="001D182D">
            <w:pPr>
              <w:spacing w:line="560" w:lineRule="exact"/>
              <w:rPr>
                <w:rFonts w:ascii="宋体" w:hAnsi="宋体"/>
                <w:color w:val="000000"/>
                <w:sz w:val="24"/>
                <w:szCs w:val="24"/>
              </w:rPr>
            </w:pPr>
            <w:r>
              <w:rPr>
                <w:rFonts w:ascii="宋体" w:hAnsi="宋体" w:hint="eastAsia"/>
                <w:color w:val="000000"/>
                <w:sz w:val="24"/>
                <w:szCs w:val="24"/>
              </w:rPr>
              <w:t>正值</w:t>
            </w:r>
            <w:r>
              <w:rPr>
                <w:rFonts w:ascii="宋体" w:hAnsi="宋体" w:hint="eastAsia"/>
                <w:color w:val="000000"/>
                <w:sz w:val="24"/>
                <w:szCs w:val="24"/>
              </w:rPr>
              <w:t xml:space="preserve"> CMA </w:t>
            </w:r>
            <w:r>
              <w:rPr>
                <w:rFonts w:ascii="宋体" w:hAnsi="宋体" w:hint="eastAsia"/>
                <w:color w:val="000000"/>
                <w:sz w:val="24"/>
                <w:szCs w:val="24"/>
              </w:rPr>
              <w:t>换证期间的，应提供：</w:t>
            </w:r>
          </w:p>
          <w:p w14:paraId="660E6BB5" w14:textId="77777777" w:rsidR="00C413E6" w:rsidRDefault="001D182D">
            <w:pPr>
              <w:spacing w:line="560" w:lineRule="exact"/>
              <w:rPr>
                <w:rFonts w:ascii="宋体" w:hAnsi="宋体"/>
                <w:color w:val="000000"/>
                <w:sz w:val="24"/>
                <w:szCs w:val="24"/>
              </w:rPr>
            </w:pPr>
            <w:r>
              <w:rPr>
                <w:rFonts w:ascii="宋体" w:hAnsi="宋体" w:hint="eastAsia"/>
                <w:color w:val="000000"/>
                <w:sz w:val="24"/>
                <w:szCs w:val="24"/>
              </w:rPr>
              <w:t>①旧证复印件和技术机构向发证机关递交的换证申请相关页（应具有覆盖所投产品检验项目的检验能力并</w:t>
            </w:r>
            <w:r>
              <w:rPr>
                <w:rFonts w:ascii="宋体" w:hAnsi="宋体" w:hint="eastAsia"/>
                <w:color w:val="000000"/>
                <w:sz w:val="24"/>
                <w:szCs w:val="24"/>
              </w:rPr>
              <w:t xml:space="preserve"> </w:t>
            </w:r>
            <w:r>
              <w:rPr>
                <w:rFonts w:ascii="宋体" w:hAnsi="宋体" w:hint="eastAsia"/>
                <w:color w:val="000000"/>
                <w:sz w:val="24"/>
                <w:szCs w:val="24"/>
              </w:rPr>
              <w:t>对相应项目及标准做好明显标记）；</w:t>
            </w:r>
          </w:p>
          <w:p w14:paraId="5246F0A5" w14:textId="77777777" w:rsidR="00C413E6" w:rsidRDefault="001D182D">
            <w:pPr>
              <w:spacing w:line="560" w:lineRule="exact"/>
              <w:rPr>
                <w:rFonts w:ascii="宋体" w:hAnsi="宋体"/>
                <w:color w:val="000000"/>
                <w:sz w:val="24"/>
                <w:szCs w:val="24"/>
              </w:rPr>
            </w:pPr>
            <w:r>
              <w:rPr>
                <w:rFonts w:ascii="宋体" w:hAnsi="宋体" w:hint="eastAsia"/>
                <w:color w:val="000000"/>
                <w:sz w:val="24"/>
                <w:szCs w:val="24"/>
              </w:rPr>
              <w:t>②加盖法人单位和技术机构（如与法人单位不同）公章</w:t>
            </w:r>
            <w:r>
              <w:rPr>
                <w:rFonts w:ascii="宋体" w:hAnsi="宋体" w:hint="eastAsia"/>
                <w:color w:val="000000"/>
                <w:sz w:val="24"/>
                <w:szCs w:val="24"/>
              </w:rPr>
              <w:t xml:space="preserve"> </w:t>
            </w:r>
            <w:r>
              <w:rPr>
                <w:rFonts w:ascii="宋体" w:hAnsi="宋体" w:hint="eastAsia"/>
                <w:color w:val="000000"/>
                <w:sz w:val="24"/>
                <w:szCs w:val="24"/>
              </w:rPr>
              <w:t>的承诺书，承诺新证书和检测能力能在旧证有效期</w:t>
            </w:r>
            <w:r>
              <w:rPr>
                <w:rFonts w:ascii="宋体" w:hAnsi="宋体" w:hint="eastAsia"/>
                <w:color w:val="000000"/>
                <w:sz w:val="24"/>
                <w:szCs w:val="24"/>
              </w:rPr>
              <w:t xml:space="preserve"> </w:t>
            </w:r>
            <w:r>
              <w:rPr>
                <w:rFonts w:ascii="宋体" w:hAnsi="宋体" w:hint="eastAsia"/>
                <w:color w:val="000000"/>
                <w:sz w:val="24"/>
                <w:szCs w:val="24"/>
              </w:rPr>
              <w:t>届满前下达并持续有效，保证资质能达到本次工作要求。</w:t>
            </w:r>
          </w:p>
          <w:p w14:paraId="068AC761" w14:textId="77777777" w:rsidR="00C413E6" w:rsidRDefault="001D182D">
            <w:pPr>
              <w:spacing w:line="560" w:lineRule="exact"/>
              <w:rPr>
                <w:rFonts w:ascii="宋体" w:hAnsi="宋体"/>
                <w:color w:val="000000"/>
                <w:sz w:val="24"/>
                <w:szCs w:val="24"/>
              </w:rPr>
            </w:pPr>
            <w:r>
              <w:rPr>
                <w:rFonts w:ascii="宋体" w:hAnsi="宋体" w:hint="eastAsia"/>
                <w:color w:val="000000"/>
                <w:sz w:val="24"/>
                <w:szCs w:val="24"/>
              </w:rPr>
              <w:t>所投产品检验项目的检验能力正值新版标准资质申请期间的，应提供：</w:t>
            </w:r>
          </w:p>
          <w:p w14:paraId="150F9B20" w14:textId="77777777" w:rsidR="00C413E6" w:rsidRDefault="001D182D">
            <w:pPr>
              <w:spacing w:line="560" w:lineRule="exact"/>
              <w:rPr>
                <w:rFonts w:ascii="宋体" w:hAnsi="宋体"/>
                <w:color w:val="000000"/>
                <w:sz w:val="24"/>
                <w:szCs w:val="24"/>
              </w:rPr>
            </w:pPr>
            <w:r>
              <w:rPr>
                <w:rFonts w:ascii="宋体" w:hAnsi="宋体" w:hint="eastAsia"/>
                <w:color w:val="000000"/>
                <w:sz w:val="24"/>
                <w:szCs w:val="24"/>
              </w:rPr>
              <w:t>①旧版标准资质认定附表相关页复印件；</w:t>
            </w:r>
          </w:p>
          <w:p w14:paraId="12BEC7A9" w14:textId="77777777" w:rsidR="00C413E6" w:rsidRDefault="001D182D">
            <w:pPr>
              <w:spacing w:line="560" w:lineRule="exact"/>
              <w:rPr>
                <w:rFonts w:ascii="宋体" w:hAnsi="宋体"/>
                <w:color w:val="000000"/>
                <w:sz w:val="24"/>
                <w:szCs w:val="24"/>
              </w:rPr>
            </w:pPr>
            <w:r>
              <w:rPr>
                <w:rFonts w:ascii="宋体" w:hAnsi="宋体" w:hint="eastAsia"/>
                <w:color w:val="000000"/>
                <w:sz w:val="24"/>
                <w:szCs w:val="24"/>
              </w:rPr>
              <w:lastRenderedPageBreak/>
              <w:t>②加盖法人单位和技术机构（如与法人单位不同）公章</w:t>
            </w:r>
            <w:r>
              <w:rPr>
                <w:rFonts w:ascii="宋体" w:hAnsi="宋体" w:hint="eastAsia"/>
                <w:color w:val="000000"/>
                <w:sz w:val="24"/>
                <w:szCs w:val="24"/>
              </w:rPr>
              <w:t xml:space="preserve"> </w:t>
            </w:r>
            <w:r>
              <w:rPr>
                <w:rFonts w:ascii="宋体" w:hAnsi="宋体" w:hint="eastAsia"/>
                <w:color w:val="000000"/>
                <w:sz w:val="24"/>
                <w:szCs w:val="24"/>
              </w:rPr>
              <w:t>的承诺书，承诺新版标准检测能力的资质认定能在</w:t>
            </w:r>
            <w:r>
              <w:rPr>
                <w:rFonts w:ascii="宋体" w:hAnsi="宋体" w:hint="eastAsia"/>
                <w:color w:val="000000"/>
                <w:sz w:val="24"/>
                <w:szCs w:val="24"/>
              </w:rPr>
              <w:t xml:space="preserve"> </w:t>
            </w:r>
            <w:r>
              <w:rPr>
                <w:rFonts w:ascii="宋体" w:hAnsi="宋体" w:hint="eastAsia"/>
                <w:color w:val="000000"/>
                <w:sz w:val="24"/>
                <w:szCs w:val="24"/>
              </w:rPr>
              <w:t>检验任务实施前下达，保证资质能达到本次工作要求。</w:t>
            </w:r>
          </w:p>
          <w:p w14:paraId="3BFE583D" w14:textId="77777777" w:rsidR="00C413E6" w:rsidRDefault="001D182D">
            <w:pPr>
              <w:spacing w:line="560" w:lineRule="exact"/>
              <w:rPr>
                <w:rFonts w:ascii="Calibri" w:hAnsi="Calibri"/>
              </w:rPr>
            </w:pPr>
            <w:r>
              <w:rPr>
                <w:rFonts w:ascii="宋体" w:hAnsi="宋体" w:hint="eastAsia"/>
                <w:color w:val="000000"/>
                <w:sz w:val="24"/>
                <w:szCs w:val="24"/>
              </w:rPr>
              <w:t>2.</w:t>
            </w:r>
            <w:r>
              <w:rPr>
                <w:rFonts w:ascii="宋体" w:hAnsi="宋体" w:hint="eastAsia"/>
                <w:color w:val="000000"/>
                <w:sz w:val="24"/>
                <w:szCs w:val="24"/>
              </w:rPr>
              <w:t>投标人应具有能全部覆盖所投产品检验项目的检验能力（相关产品检验项目、检验依据及检测方法等要求详见招标文件第四章采购需求）。投标人应提供能全部覆盖所投产品检验项目的检验能力证明文件。须附上述检验检测机构资质认定证书（</w:t>
            </w:r>
            <w:r>
              <w:rPr>
                <w:rFonts w:ascii="宋体" w:hAnsi="宋体" w:hint="eastAsia"/>
                <w:color w:val="000000"/>
                <w:sz w:val="24"/>
                <w:szCs w:val="24"/>
              </w:rPr>
              <w:t>CMA</w:t>
            </w:r>
            <w:r>
              <w:rPr>
                <w:rFonts w:ascii="宋体" w:hAnsi="宋体" w:hint="eastAsia"/>
                <w:color w:val="000000"/>
                <w:sz w:val="24"/>
                <w:szCs w:val="24"/>
              </w:rPr>
              <w:t>）附表相关页复印件，</w:t>
            </w:r>
            <w:r>
              <w:rPr>
                <w:rFonts w:ascii="宋体" w:hAnsi="宋体" w:hint="eastAsia"/>
                <w:b/>
                <w:bCs/>
                <w:color w:val="000000"/>
                <w:sz w:val="24"/>
                <w:szCs w:val="24"/>
              </w:rPr>
              <w:t>对相应项目、依据标准及检测方法做好明显标记</w:t>
            </w:r>
            <w:r>
              <w:rPr>
                <w:rFonts w:ascii="宋体" w:hAnsi="宋体" w:hint="eastAsia"/>
                <w:color w:val="000000"/>
                <w:sz w:val="24"/>
                <w:szCs w:val="24"/>
              </w:rPr>
              <w:t>。全部附表所对应的证书应为同一机构同一证书编号。备注：对不含检验检测方法的各类</w:t>
            </w:r>
            <w:r>
              <w:rPr>
                <w:rFonts w:ascii="宋体" w:hAnsi="宋体" w:hint="eastAsia"/>
                <w:color w:val="000000"/>
                <w:sz w:val="24"/>
                <w:szCs w:val="24"/>
              </w:rPr>
              <w:t xml:space="preserve"> </w:t>
            </w:r>
            <w:r>
              <w:rPr>
                <w:rFonts w:ascii="宋体" w:hAnsi="宋体" w:hint="eastAsia"/>
                <w:color w:val="000000"/>
                <w:sz w:val="24"/>
                <w:szCs w:val="24"/>
              </w:rPr>
              <w:t>产品标准、限值标准可作为判定依据，不作为本项</w:t>
            </w:r>
            <w:r>
              <w:rPr>
                <w:rFonts w:ascii="宋体" w:hAnsi="宋体" w:hint="eastAsia"/>
                <w:color w:val="000000"/>
                <w:sz w:val="24"/>
                <w:szCs w:val="24"/>
              </w:rPr>
              <w:t xml:space="preserve"> </w:t>
            </w:r>
            <w:r>
              <w:rPr>
                <w:rFonts w:ascii="宋体" w:hAnsi="宋体" w:hint="eastAsia"/>
                <w:color w:val="000000"/>
                <w:sz w:val="24"/>
                <w:szCs w:val="24"/>
              </w:rPr>
              <w:t>目的</w:t>
            </w:r>
            <w:r>
              <w:rPr>
                <w:rFonts w:ascii="宋体" w:hAnsi="宋体" w:hint="eastAsia"/>
                <w:color w:val="000000"/>
                <w:sz w:val="24"/>
                <w:szCs w:val="24"/>
              </w:rPr>
              <w:t xml:space="preserve"> CMA </w:t>
            </w:r>
            <w:r>
              <w:rPr>
                <w:rFonts w:ascii="宋体" w:hAnsi="宋体" w:hint="eastAsia"/>
                <w:color w:val="000000"/>
                <w:sz w:val="24"/>
                <w:szCs w:val="24"/>
              </w:rPr>
              <w:t>资质条件要求。对需旧版标准资质的，应提供含有旧版标准资质的能力附表（若仅能提供旧版资质附表，可忽略附表编号与证书编号的一致性）。对需新版标准资质且机构正值新版标准资质申请期间的，应按上述要求提供旧版资质认定附表相关页和承诺书。</w:t>
            </w:r>
          </w:p>
        </w:tc>
        <w:tc>
          <w:tcPr>
            <w:tcW w:w="1275" w:type="dxa"/>
            <w:vAlign w:val="center"/>
          </w:tcPr>
          <w:p w14:paraId="278BFEB1" w14:textId="77777777" w:rsidR="00C413E6" w:rsidRDefault="00C413E6">
            <w:pPr>
              <w:widowControl w:val="0"/>
              <w:spacing w:after="0" w:line="240" w:lineRule="auto"/>
              <w:jc w:val="both"/>
              <w:rPr>
                <w:rFonts w:ascii="宋体" w:hAnsi="宋体"/>
                <w:color w:val="000000"/>
                <w:sz w:val="24"/>
                <w:szCs w:val="24"/>
              </w:rPr>
            </w:pPr>
          </w:p>
        </w:tc>
        <w:tc>
          <w:tcPr>
            <w:tcW w:w="1058" w:type="dxa"/>
            <w:vAlign w:val="center"/>
          </w:tcPr>
          <w:p w14:paraId="40B6A0AC" w14:textId="77777777" w:rsidR="00C413E6" w:rsidRDefault="00C413E6">
            <w:pPr>
              <w:widowControl w:val="0"/>
              <w:spacing w:after="0" w:line="240" w:lineRule="auto"/>
              <w:jc w:val="both"/>
              <w:rPr>
                <w:rFonts w:ascii="宋体" w:hAnsi="宋体"/>
                <w:color w:val="000000"/>
                <w:sz w:val="24"/>
                <w:szCs w:val="24"/>
              </w:rPr>
            </w:pPr>
          </w:p>
        </w:tc>
      </w:tr>
      <w:tr w:rsidR="00C413E6" w14:paraId="4C75763A" w14:textId="77777777">
        <w:trPr>
          <w:trHeight w:val="302"/>
        </w:trPr>
        <w:tc>
          <w:tcPr>
            <w:tcW w:w="993" w:type="dxa"/>
            <w:vAlign w:val="center"/>
          </w:tcPr>
          <w:p w14:paraId="34AD611F" w14:textId="77777777" w:rsidR="00C413E6" w:rsidRDefault="001D182D">
            <w:pPr>
              <w:widowControl w:val="0"/>
              <w:spacing w:after="0" w:line="240" w:lineRule="auto"/>
              <w:jc w:val="both"/>
              <w:rPr>
                <w:rFonts w:ascii="宋体" w:hAnsi="宋体" w:cs="Arial"/>
                <w:sz w:val="28"/>
                <w:szCs w:val="36"/>
              </w:rPr>
            </w:pPr>
            <w:r>
              <w:rPr>
                <w:rFonts w:ascii="宋体" w:hAnsi="宋体" w:cs="Arial" w:hint="eastAsia"/>
                <w:sz w:val="28"/>
                <w:szCs w:val="36"/>
              </w:rPr>
              <w:t>9</w:t>
            </w:r>
          </w:p>
        </w:tc>
        <w:tc>
          <w:tcPr>
            <w:tcW w:w="6663" w:type="dxa"/>
            <w:vAlign w:val="center"/>
          </w:tcPr>
          <w:p w14:paraId="7A73BB80" w14:textId="77777777" w:rsidR="00C413E6" w:rsidRDefault="001D182D">
            <w:pPr>
              <w:widowControl w:val="0"/>
              <w:spacing w:after="0" w:line="240" w:lineRule="auto"/>
              <w:jc w:val="both"/>
              <w:rPr>
                <w:rFonts w:ascii="宋体" w:hAnsi="宋体"/>
                <w:color w:val="000000"/>
                <w:sz w:val="24"/>
                <w:szCs w:val="24"/>
              </w:rPr>
            </w:pPr>
            <w:r>
              <w:rPr>
                <w:rFonts w:ascii="宋体" w:hAnsi="宋体" w:hint="eastAsia"/>
                <w:color w:val="000000"/>
                <w:sz w:val="24"/>
                <w:szCs w:val="24"/>
              </w:rPr>
              <w:t>其他资格要求承诺函（原件并加盖</w:t>
            </w:r>
            <w:r>
              <w:rPr>
                <w:rFonts w:ascii="宋体" w:hAnsi="宋体" w:hint="eastAsia"/>
                <w:color w:val="000000"/>
                <w:sz w:val="24"/>
                <w:szCs w:val="24"/>
              </w:rPr>
              <w:t>CA</w:t>
            </w:r>
            <w:r>
              <w:rPr>
                <w:rFonts w:ascii="宋体" w:hAnsi="宋体" w:hint="eastAsia"/>
                <w:color w:val="000000"/>
                <w:sz w:val="24"/>
                <w:szCs w:val="24"/>
              </w:rPr>
              <w:t>电子公章）</w:t>
            </w:r>
          </w:p>
        </w:tc>
        <w:tc>
          <w:tcPr>
            <w:tcW w:w="1275" w:type="dxa"/>
            <w:vAlign w:val="center"/>
          </w:tcPr>
          <w:p w14:paraId="44ED0427" w14:textId="77777777" w:rsidR="00C413E6" w:rsidRDefault="00C413E6">
            <w:pPr>
              <w:widowControl w:val="0"/>
              <w:spacing w:after="0" w:line="240" w:lineRule="auto"/>
              <w:jc w:val="both"/>
              <w:rPr>
                <w:rFonts w:ascii="宋体" w:hAnsi="宋体"/>
                <w:color w:val="000000"/>
                <w:sz w:val="24"/>
                <w:szCs w:val="24"/>
              </w:rPr>
            </w:pPr>
          </w:p>
        </w:tc>
        <w:tc>
          <w:tcPr>
            <w:tcW w:w="1058" w:type="dxa"/>
            <w:vAlign w:val="center"/>
          </w:tcPr>
          <w:p w14:paraId="53C52050" w14:textId="77777777" w:rsidR="00C413E6" w:rsidRDefault="00C413E6">
            <w:pPr>
              <w:widowControl w:val="0"/>
              <w:spacing w:after="0" w:line="240" w:lineRule="auto"/>
              <w:jc w:val="both"/>
              <w:rPr>
                <w:rFonts w:ascii="宋体" w:hAnsi="宋体"/>
                <w:color w:val="000000"/>
                <w:sz w:val="24"/>
                <w:szCs w:val="24"/>
              </w:rPr>
            </w:pPr>
          </w:p>
        </w:tc>
      </w:tr>
      <w:tr w:rsidR="00C413E6" w14:paraId="6FB6BA3A" w14:textId="77777777">
        <w:trPr>
          <w:trHeight w:val="758"/>
        </w:trPr>
        <w:tc>
          <w:tcPr>
            <w:tcW w:w="9989" w:type="dxa"/>
            <w:gridSpan w:val="4"/>
            <w:vAlign w:val="center"/>
          </w:tcPr>
          <w:p w14:paraId="51456EC1" w14:textId="77777777" w:rsidR="00C413E6" w:rsidRDefault="001D182D">
            <w:pPr>
              <w:widowControl w:val="0"/>
              <w:spacing w:after="0" w:line="240" w:lineRule="auto"/>
              <w:jc w:val="both"/>
              <w:rPr>
                <w:rFonts w:ascii="宋体" w:hAnsi="宋体"/>
                <w:color w:val="000000"/>
                <w:sz w:val="24"/>
                <w:szCs w:val="24"/>
              </w:rPr>
            </w:pPr>
            <w:bookmarkStart w:id="175" w:name="_Hlk69969747"/>
            <w:bookmarkEnd w:id="173"/>
            <w:r>
              <w:rPr>
                <w:rFonts w:ascii="宋体" w:hAnsi="宋体" w:hint="eastAsia"/>
                <w:color w:val="000000"/>
                <w:sz w:val="24"/>
                <w:szCs w:val="24"/>
              </w:rPr>
              <w:t>（二）符合性检查主要内容（根据政府采购法律法规及采购文件要求需满足的各项符合性、实质性要求，包括形式要求和内容要求。包括但不限于投标文件的有效性、完整性，采购文件要求的各类承诺函、声明函，采购文件标★的实质性要求所需的证明文件、证明材料或响应方案等。</w:t>
            </w:r>
            <w:r>
              <w:rPr>
                <w:rFonts w:ascii="宋体" w:hAnsi="宋体" w:hint="eastAsia"/>
                <w:color w:val="FF0000"/>
                <w:sz w:val="24"/>
                <w:szCs w:val="24"/>
              </w:rPr>
              <w:t>本采购文件的项目需求中技术服务条款和商务条款标★的实质性要求在“技术及服务条款响应偏离表”和“商务条款响应偏离表”中填写后，可无须在此重复填写，但无论在何处填写均不得缺失</w:t>
            </w:r>
            <w:r>
              <w:rPr>
                <w:rFonts w:ascii="宋体" w:hAnsi="宋体" w:hint="eastAsia"/>
                <w:color w:val="000000"/>
                <w:sz w:val="24"/>
                <w:szCs w:val="24"/>
              </w:rPr>
              <w:t>）</w:t>
            </w:r>
          </w:p>
        </w:tc>
      </w:tr>
      <w:tr w:rsidR="00C413E6" w14:paraId="31837340" w14:textId="77777777">
        <w:trPr>
          <w:trHeight w:val="758"/>
        </w:trPr>
        <w:tc>
          <w:tcPr>
            <w:tcW w:w="993" w:type="dxa"/>
          </w:tcPr>
          <w:p w14:paraId="50133449" w14:textId="77777777" w:rsidR="00C413E6" w:rsidRDefault="001D182D">
            <w:pPr>
              <w:widowControl w:val="0"/>
              <w:spacing w:after="0" w:line="240" w:lineRule="auto"/>
              <w:jc w:val="both"/>
              <w:rPr>
                <w:rFonts w:ascii="宋体" w:hAnsi="宋体" w:cs="Arial"/>
                <w:sz w:val="28"/>
                <w:szCs w:val="36"/>
              </w:rPr>
            </w:pPr>
            <w:r>
              <w:rPr>
                <w:rFonts w:ascii="宋体" w:hAnsi="宋体"/>
                <w:iCs/>
                <w:color w:val="000000"/>
                <w:sz w:val="24"/>
                <w:szCs w:val="24"/>
              </w:rPr>
              <w:t>1</w:t>
            </w:r>
          </w:p>
        </w:tc>
        <w:tc>
          <w:tcPr>
            <w:tcW w:w="6663" w:type="dxa"/>
          </w:tcPr>
          <w:p w14:paraId="0BC9C00C" w14:textId="77777777" w:rsidR="00C413E6" w:rsidRDefault="001D182D">
            <w:pPr>
              <w:widowControl w:val="0"/>
              <w:spacing w:after="0" w:line="590" w:lineRule="atLeast"/>
              <w:jc w:val="both"/>
              <w:rPr>
                <w:rFonts w:ascii="宋体" w:hAnsi="宋体"/>
                <w:color w:val="000000"/>
                <w:sz w:val="24"/>
                <w:szCs w:val="24"/>
              </w:rPr>
            </w:pPr>
            <w:r>
              <w:rPr>
                <w:rFonts w:ascii="宋体" w:hAnsi="宋体" w:hint="eastAsia"/>
                <w:color w:val="000000"/>
                <w:sz w:val="24"/>
                <w:szCs w:val="24"/>
              </w:rPr>
              <w:t>法人授权书（原件并加盖</w:t>
            </w:r>
            <w:r>
              <w:rPr>
                <w:rFonts w:ascii="宋体" w:hAnsi="宋体" w:hint="eastAsia"/>
                <w:color w:val="000000"/>
                <w:sz w:val="24"/>
                <w:szCs w:val="24"/>
              </w:rPr>
              <w:t>CA</w:t>
            </w:r>
            <w:r>
              <w:rPr>
                <w:rFonts w:ascii="宋体" w:hAnsi="宋体" w:hint="eastAsia"/>
                <w:color w:val="000000"/>
                <w:sz w:val="24"/>
                <w:szCs w:val="24"/>
              </w:rPr>
              <w:t>电子公章）</w:t>
            </w:r>
          </w:p>
        </w:tc>
        <w:tc>
          <w:tcPr>
            <w:tcW w:w="1275" w:type="dxa"/>
          </w:tcPr>
          <w:p w14:paraId="55D93292" w14:textId="77777777" w:rsidR="00C413E6" w:rsidRDefault="00C413E6">
            <w:pPr>
              <w:widowControl w:val="0"/>
              <w:spacing w:after="0" w:line="240" w:lineRule="auto"/>
              <w:jc w:val="both"/>
              <w:rPr>
                <w:rFonts w:ascii="宋体" w:hAnsi="宋体"/>
                <w:color w:val="000000"/>
                <w:sz w:val="24"/>
                <w:szCs w:val="24"/>
              </w:rPr>
            </w:pPr>
          </w:p>
        </w:tc>
        <w:tc>
          <w:tcPr>
            <w:tcW w:w="1058" w:type="dxa"/>
          </w:tcPr>
          <w:p w14:paraId="0875FD4F" w14:textId="77777777" w:rsidR="00C413E6" w:rsidRDefault="00C413E6">
            <w:pPr>
              <w:widowControl w:val="0"/>
              <w:spacing w:after="0" w:line="240" w:lineRule="auto"/>
              <w:jc w:val="both"/>
              <w:rPr>
                <w:rFonts w:ascii="宋体" w:hAnsi="宋体"/>
                <w:color w:val="000000"/>
                <w:sz w:val="24"/>
                <w:szCs w:val="24"/>
              </w:rPr>
            </w:pPr>
          </w:p>
        </w:tc>
      </w:tr>
      <w:tr w:rsidR="00C413E6" w14:paraId="3AA1C471" w14:textId="77777777">
        <w:trPr>
          <w:trHeight w:val="774"/>
        </w:trPr>
        <w:tc>
          <w:tcPr>
            <w:tcW w:w="993" w:type="dxa"/>
          </w:tcPr>
          <w:p w14:paraId="1AE936E5" w14:textId="77777777" w:rsidR="00C413E6" w:rsidRDefault="001D182D">
            <w:pPr>
              <w:widowControl w:val="0"/>
              <w:spacing w:after="0" w:line="240" w:lineRule="auto"/>
              <w:jc w:val="both"/>
              <w:rPr>
                <w:rFonts w:ascii="宋体" w:hAnsi="宋体" w:cs="Arial"/>
                <w:sz w:val="28"/>
                <w:szCs w:val="36"/>
              </w:rPr>
            </w:pPr>
            <w:r>
              <w:rPr>
                <w:rFonts w:ascii="宋体" w:hAnsi="宋体"/>
                <w:iCs/>
                <w:color w:val="000000"/>
                <w:sz w:val="24"/>
                <w:szCs w:val="24"/>
              </w:rPr>
              <w:t>2</w:t>
            </w:r>
          </w:p>
        </w:tc>
        <w:tc>
          <w:tcPr>
            <w:tcW w:w="6663" w:type="dxa"/>
          </w:tcPr>
          <w:p w14:paraId="7FEB9E18" w14:textId="77777777" w:rsidR="00C413E6" w:rsidRDefault="001D182D">
            <w:pPr>
              <w:widowControl w:val="0"/>
              <w:spacing w:after="0" w:line="590" w:lineRule="atLeast"/>
              <w:jc w:val="both"/>
              <w:rPr>
                <w:rFonts w:ascii="宋体" w:hAnsi="宋体"/>
                <w:color w:val="000000"/>
                <w:sz w:val="24"/>
                <w:szCs w:val="24"/>
              </w:rPr>
            </w:pPr>
            <w:r>
              <w:rPr>
                <w:rFonts w:ascii="宋体" w:hAnsi="宋体" w:hint="eastAsia"/>
                <w:color w:val="000000"/>
                <w:sz w:val="24"/>
                <w:szCs w:val="24"/>
              </w:rPr>
              <w:t>投标函（原件并加盖</w:t>
            </w:r>
            <w:r>
              <w:rPr>
                <w:rFonts w:ascii="宋体" w:hAnsi="宋体" w:hint="eastAsia"/>
                <w:color w:val="000000"/>
                <w:sz w:val="24"/>
                <w:szCs w:val="24"/>
              </w:rPr>
              <w:t>CA</w:t>
            </w:r>
            <w:r>
              <w:rPr>
                <w:rFonts w:ascii="宋体" w:hAnsi="宋体" w:hint="eastAsia"/>
                <w:color w:val="000000"/>
                <w:sz w:val="24"/>
                <w:szCs w:val="24"/>
              </w:rPr>
              <w:t>电子公章）</w:t>
            </w:r>
          </w:p>
        </w:tc>
        <w:tc>
          <w:tcPr>
            <w:tcW w:w="1275" w:type="dxa"/>
          </w:tcPr>
          <w:p w14:paraId="0D1CF3AF" w14:textId="77777777" w:rsidR="00C413E6" w:rsidRDefault="00C413E6">
            <w:pPr>
              <w:widowControl w:val="0"/>
              <w:spacing w:after="0" w:line="240" w:lineRule="auto"/>
              <w:jc w:val="both"/>
              <w:rPr>
                <w:rFonts w:ascii="宋体" w:hAnsi="宋体"/>
                <w:color w:val="000000"/>
                <w:sz w:val="24"/>
                <w:szCs w:val="24"/>
              </w:rPr>
            </w:pPr>
          </w:p>
        </w:tc>
        <w:tc>
          <w:tcPr>
            <w:tcW w:w="1058" w:type="dxa"/>
          </w:tcPr>
          <w:p w14:paraId="2ABD48E2" w14:textId="77777777" w:rsidR="00C413E6" w:rsidRDefault="00C413E6">
            <w:pPr>
              <w:widowControl w:val="0"/>
              <w:spacing w:after="0" w:line="240" w:lineRule="auto"/>
              <w:jc w:val="both"/>
              <w:rPr>
                <w:rFonts w:ascii="宋体" w:hAnsi="宋体"/>
                <w:color w:val="000000"/>
                <w:sz w:val="24"/>
                <w:szCs w:val="24"/>
              </w:rPr>
            </w:pPr>
          </w:p>
        </w:tc>
      </w:tr>
      <w:tr w:rsidR="00C413E6" w14:paraId="7E6E2C3B" w14:textId="77777777">
        <w:trPr>
          <w:trHeight w:val="682"/>
        </w:trPr>
        <w:tc>
          <w:tcPr>
            <w:tcW w:w="993" w:type="dxa"/>
            <w:vAlign w:val="center"/>
          </w:tcPr>
          <w:p w14:paraId="6AFA01AF" w14:textId="77777777" w:rsidR="00C413E6" w:rsidRDefault="001D182D">
            <w:pPr>
              <w:widowControl w:val="0"/>
              <w:spacing w:after="0" w:line="240" w:lineRule="auto"/>
              <w:jc w:val="both"/>
              <w:rPr>
                <w:rFonts w:ascii="宋体" w:hAnsi="宋体" w:cs="Arial"/>
                <w:sz w:val="24"/>
                <w:szCs w:val="24"/>
              </w:rPr>
            </w:pPr>
            <w:r>
              <w:rPr>
                <w:rFonts w:ascii="宋体" w:hAnsi="宋体" w:cs="Arial" w:hint="eastAsia"/>
                <w:sz w:val="24"/>
                <w:szCs w:val="24"/>
              </w:rPr>
              <w:lastRenderedPageBreak/>
              <w:t>3</w:t>
            </w:r>
          </w:p>
        </w:tc>
        <w:tc>
          <w:tcPr>
            <w:tcW w:w="6663" w:type="dxa"/>
            <w:vAlign w:val="center"/>
          </w:tcPr>
          <w:p w14:paraId="141F803A" w14:textId="77777777" w:rsidR="00C413E6" w:rsidRDefault="001D182D">
            <w:pPr>
              <w:widowControl w:val="0"/>
              <w:spacing w:after="0" w:line="240" w:lineRule="auto"/>
              <w:jc w:val="both"/>
              <w:rPr>
                <w:rFonts w:ascii="宋体" w:hAnsi="宋体" w:cs="Arial"/>
                <w:sz w:val="24"/>
                <w:szCs w:val="24"/>
              </w:rPr>
            </w:pPr>
            <w:r>
              <w:rPr>
                <w:rFonts w:ascii="宋体" w:hAnsi="宋体" w:cs="Arial" w:hint="eastAsia"/>
                <w:sz w:val="24"/>
                <w:szCs w:val="24"/>
              </w:rPr>
              <w:t>开标一览表</w:t>
            </w:r>
          </w:p>
        </w:tc>
        <w:tc>
          <w:tcPr>
            <w:tcW w:w="1275" w:type="dxa"/>
            <w:vAlign w:val="center"/>
          </w:tcPr>
          <w:p w14:paraId="1786E90B" w14:textId="77777777" w:rsidR="00C413E6" w:rsidRDefault="00C413E6">
            <w:pPr>
              <w:widowControl w:val="0"/>
              <w:spacing w:after="0" w:line="240" w:lineRule="auto"/>
              <w:jc w:val="both"/>
              <w:rPr>
                <w:rFonts w:ascii="宋体" w:hAnsi="宋体" w:cs="Arial"/>
                <w:sz w:val="24"/>
                <w:szCs w:val="24"/>
              </w:rPr>
            </w:pPr>
          </w:p>
        </w:tc>
        <w:tc>
          <w:tcPr>
            <w:tcW w:w="1058" w:type="dxa"/>
            <w:vAlign w:val="center"/>
          </w:tcPr>
          <w:p w14:paraId="2DA718C6" w14:textId="77777777" w:rsidR="00C413E6" w:rsidRDefault="00C413E6">
            <w:pPr>
              <w:widowControl w:val="0"/>
              <w:spacing w:after="0" w:line="240" w:lineRule="auto"/>
              <w:jc w:val="both"/>
              <w:rPr>
                <w:rFonts w:ascii="宋体" w:hAnsi="宋体" w:cs="Arial"/>
                <w:sz w:val="24"/>
                <w:szCs w:val="24"/>
              </w:rPr>
            </w:pPr>
          </w:p>
        </w:tc>
      </w:tr>
      <w:tr w:rsidR="00C413E6" w14:paraId="3234A847" w14:textId="77777777">
        <w:trPr>
          <w:trHeight w:val="838"/>
        </w:trPr>
        <w:tc>
          <w:tcPr>
            <w:tcW w:w="993" w:type="dxa"/>
          </w:tcPr>
          <w:p w14:paraId="63A3DE80" w14:textId="77777777" w:rsidR="00C413E6" w:rsidRDefault="001D182D">
            <w:pPr>
              <w:widowControl w:val="0"/>
              <w:spacing w:after="0" w:line="240" w:lineRule="auto"/>
              <w:jc w:val="both"/>
              <w:rPr>
                <w:rFonts w:ascii="宋体" w:hAnsi="宋体"/>
                <w:iCs/>
                <w:color w:val="000000"/>
                <w:sz w:val="24"/>
                <w:szCs w:val="24"/>
              </w:rPr>
            </w:pPr>
            <w:r>
              <w:rPr>
                <w:rFonts w:ascii="宋体" w:hAnsi="宋体"/>
                <w:iCs/>
                <w:color w:val="000000"/>
                <w:sz w:val="24"/>
                <w:szCs w:val="24"/>
              </w:rPr>
              <w:t>4</w:t>
            </w:r>
          </w:p>
        </w:tc>
        <w:tc>
          <w:tcPr>
            <w:tcW w:w="6663" w:type="dxa"/>
          </w:tcPr>
          <w:p w14:paraId="209BB323" w14:textId="77777777" w:rsidR="00C413E6" w:rsidRDefault="001D182D">
            <w:pPr>
              <w:widowControl w:val="0"/>
              <w:spacing w:after="0" w:line="590" w:lineRule="atLeast"/>
              <w:jc w:val="both"/>
              <w:rPr>
                <w:rFonts w:ascii="宋体" w:hAnsi="宋体"/>
                <w:color w:val="000000"/>
                <w:sz w:val="24"/>
                <w:szCs w:val="24"/>
              </w:rPr>
            </w:pPr>
            <w:bookmarkStart w:id="176" w:name="OLE_LINK8"/>
            <w:bookmarkStart w:id="177" w:name="_Hlk123886068"/>
            <w:r>
              <w:rPr>
                <w:rFonts w:ascii="宋体" w:hAnsi="宋体" w:hint="eastAsia"/>
                <w:color w:val="000000"/>
                <w:sz w:val="24"/>
                <w:szCs w:val="24"/>
              </w:rPr>
              <w:t>不予分包转包</w:t>
            </w:r>
            <w:bookmarkEnd w:id="176"/>
            <w:r>
              <w:rPr>
                <w:rFonts w:ascii="宋体" w:hAnsi="宋体" w:hint="eastAsia"/>
                <w:color w:val="000000"/>
                <w:sz w:val="24"/>
                <w:szCs w:val="24"/>
              </w:rPr>
              <w:t>书面承诺函（格式自拟，内容需满足采购文件要求，原件并加盖</w:t>
            </w:r>
            <w:r>
              <w:rPr>
                <w:rFonts w:ascii="宋体" w:hAnsi="宋体" w:hint="eastAsia"/>
                <w:color w:val="000000"/>
                <w:sz w:val="24"/>
                <w:szCs w:val="24"/>
              </w:rPr>
              <w:t>CA</w:t>
            </w:r>
            <w:r>
              <w:rPr>
                <w:rFonts w:ascii="宋体" w:hAnsi="宋体" w:hint="eastAsia"/>
                <w:color w:val="000000"/>
                <w:sz w:val="24"/>
                <w:szCs w:val="24"/>
              </w:rPr>
              <w:t>电子公章）</w:t>
            </w:r>
            <w:bookmarkEnd w:id="177"/>
          </w:p>
        </w:tc>
        <w:tc>
          <w:tcPr>
            <w:tcW w:w="1275" w:type="dxa"/>
          </w:tcPr>
          <w:p w14:paraId="10340901" w14:textId="77777777" w:rsidR="00C413E6" w:rsidRDefault="00C413E6">
            <w:pPr>
              <w:widowControl w:val="0"/>
              <w:spacing w:after="0" w:line="240" w:lineRule="auto"/>
              <w:jc w:val="both"/>
              <w:rPr>
                <w:rFonts w:ascii="宋体" w:hAnsi="宋体"/>
                <w:color w:val="000000"/>
                <w:sz w:val="24"/>
                <w:szCs w:val="24"/>
              </w:rPr>
            </w:pPr>
          </w:p>
        </w:tc>
        <w:tc>
          <w:tcPr>
            <w:tcW w:w="1058" w:type="dxa"/>
          </w:tcPr>
          <w:p w14:paraId="374A2330" w14:textId="77777777" w:rsidR="00C413E6" w:rsidRDefault="00C413E6">
            <w:pPr>
              <w:widowControl w:val="0"/>
              <w:spacing w:after="0" w:line="240" w:lineRule="auto"/>
              <w:jc w:val="both"/>
              <w:rPr>
                <w:rFonts w:ascii="宋体" w:hAnsi="宋体"/>
                <w:color w:val="000000"/>
                <w:sz w:val="24"/>
                <w:szCs w:val="24"/>
              </w:rPr>
            </w:pPr>
          </w:p>
        </w:tc>
      </w:tr>
      <w:tr w:rsidR="00C413E6" w14:paraId="07854434" w14:textId="77777777">
        <w:trPr>
          <w:trHeight w:val="723"/>
        </w:trPr>
        <w:tc>
          <w:tcPr>
            <w:tcW w:w="993" w:type="dxa"/>
          </w:tcPr>
          <w:p w14:paraId="29287C58" w14:textId="77777777" w:rsidR="00C413E6" w:rsidRDefault="001D182D">
            <w:pPr>
              <w:widowControl w:val="0"/>
              <w:spacing w:after="0" w:line="240" w:lineRule="auto"/>
              <w:jc w:val="both"/>
              <w:rPr>
                <w:rFonts w:ascii="宋体" w:hAnsi="宋体" w:cs="Arial"/>
                <w:sz w:val="24"/>
                <w:szCs w:val="24"/>
              </w:rPr>
            </w:pPr>
            <w:r>
              <w:rPr>
                <w:rFonts w:ascii="宋体" w:hAnsi="宋体" w:cs="Arial" w:hint="eastAsia"/>
                <w:sz w:val="24"/>
                <w:szCs w:val="24"/>
              </w:rPr>
              <w:t>5</w:t>
            </w:r>
          </w:p>
        </w:tc>
        <w:tc>
          <w:tcPr>
            <w:tcW w:w="6663" w:type="dxa"/>
          </w:tcPr>
          <w:p w14:paraId="1136F990" w14:textId="77777777" w:rsidR="00C413E6" w:rsidRDefault="001D182D">
            <w:pPr>
              <w:spacing w:after="0" w:line="240" w:lineRule="auto"/>
              <w:rPr>
                <w:rFonts w:ascii="宋体" w:hAnsi="宋体"/>
                <w:color w:val="000000"/>
                <w:sz w:val="24"/>
                <w:szCs w:val="24"/>
              </w:rPr>
            </w:pPr>
            <w:r>
              <w:rPr>
                <w:rFonts w:ascii="宋体" w:hAnsi="宋体" w:cs="宋体" w:hint="eastAsia"/>
                <w:sz w:val="24"/>
              </w:rPr>
              <w:t>保密要求</w:t>
            </w:r>
            <w:r>
              <w:rPr>
                <w:rFonts w:ascii="宋体" w:hAnsi="宋体" w:hint="eastAsia"/>
                <w:color w:val="000000"/>
                <w:sz w:val="24"/>
                <w:szCs w:val="24"/>
              </w:rPr>
              <w:t>书面承诺函（格式自拟，内容需满足采购文件要求，原件并加盖</w:t>
            </w:r>
            <w:r>
              <w:rPr>
                <w:rFonts w:ascii="宋体" w:hAnsi="宋体" w:hint="eastAsia"/>
                <w:color w:val="000000"/>
                <w:sz w:val="24"/>
                <w:szCs w:val="24"/>
              </w:rPr>
              <w:t>CA</w:t>
            </w:r>
            <w:r>
              <w:rPr>
                <w:rFonts w:ascii="宋体" w:hAnsi="宋体" w:hint="eastAsia"/>
                <w:color w:val="000000"/>
                <w:sz w:val="24"/>
                <w:szCs w:val="24"/>
              </w:rPr>
              <w:t>电子公章）</w:t>
            </w:r>
          </w:p>
        </w:tc>
        <w:tc>
          <w:tcPr>
            <w:tcW w:w="1275" w:type="dxa"/>
          </w:tcPr>
          <w:p w14:paraId="0510C8A1" w14:textId="77777777" w:rsidR="00C413E6" w:rsidRDefault="00C413E6">
            <w:pPr>
              <w:widowControl w:val="0"/>
              <w:spacing w:after="0" w:line="240" w:lineRule="auto"/>
              <w:jc w:val="both"/>
              <w:rPr>
                <w:rFonts w:ascii="宋体" w:hAnsi="宋体"/>
                <w:color w:val="000000"/>
                <w:sz w:val="24"/>
                <w:szCs w:val="24"/>
              </w:rPr>
            </w:pPr>
          </w:p>
        </w:tc>
        <w:tc>
          <w:tcPr>
            <w:tcW w:w="1058" w:type="dxa"/>
          </w:tcPr>
          <w:p w14:paraId="6FED8E9E" w14:textId="77777777" w:rsidR="00C413E6" w:rsidRDefault="00C413E6">
            <w:pPr>
              <w:widowControl w:val="0"/>
              <w:spacing w:after="0" w:line="240" w:lineRule="auto"/>
              <w:jc w:val="both"/>
              <w:rPr>
                <w:rFonts w:ascii="宋体" w:hAnsi="宋体"/>
                <w:color w:val="000000"/>
                <w:sz w:val="24"/>
                <w:szCs w:val="24"/>
              </w:rPr>
            </w:pPr>
          </w:p>
        </w:tc>
      </w:tr>
      <w:tr w:rsidR="00C413E6" w14:paraId="07DF9133" w14:textId="77777777">
        <w:trPr>
          <w:trHeight w:val="723"/>
        </w:trPr>
        <w:tc>
          <w:tcPr>
            <w:tcW w:w="993" w:type="dxa"/>
          </w:tcPr>
          <w:p w14:paraId="1E963BA9" w14:textId="77777777" w:rsidR="00C413E6" w:rsidRDefault="001D182D">
            <w:pPr>
              <w:widowControl w:val="0"/>
              <w:spacing w:after="0" w:line="240" w:lineRule="auto"/>
              <w:jc w:val="both"/>
              <w:rPr>
                <w:rFonts w:ascii="宋体" w:hAnsi="宋体" w:cs="Arial"/>
                <w:sz w:val="24"/>
                <w:szCs w:val="24"/>
              </w:rPr>
            </w:pPr>
            <w:r>
              <w:rPr>
                <w:rFonts w:ascii="宋体" w:hAnsi="宋体" w:cs="Arial" w:hint="eastAsia"/>
                <w:sz w:val="24"/>
                <w:szCs w:val="24"/>
              </w:rPr>
              <w:t>6</w:t>
            </w:r>
          </w:p>
        </w:tc>
        <w:tc>
          <w:tcPr>
            <w:tcW w:w="6663" w:type="dxa"/>
          </w:tcPr>
          <w:p w14:paraId="047B81CA" w14:textId="77777777" w:rsidR="00C413E6" w:rsidRDefault="001D182D">
            <w:pPr>
              <w:spacing w:after="0" w:line="240" w:lineRule="auto"/>
              <w:rPr>
                <w:rFonts w:ascii="宋体" w:hAnsi="宋体" w:cs="宋体"/>
                <w:sz w:val="24"/>
              </w:rPr>
            </w:pPr>
            <w:r>
              <w:rPr>
                <w:rFonts w:ascii="宋体" w:hAnsi="宋体" w:cs="宋体" w:hint="eastAsia"/>
                <w:sz w:val="24"/>
              </w:rPr>
              <w:t>成果归属要求书面承诺函（格式自拟，内容需满足采购文件要求，原件并加盖</w:t>
            </w:r>
            <w:r>
              <w:rPr>
                <w:rFonts w:ascii="宋体" w:hAnsi="宋体" w:cs="宋体" w:hint="eastAsia"/>
                <w:sz w:val="24"/>
              </w:rPr>
              <w:t>CA</w:t>
            </w:r>
            <w:r>
              <w:rPr>
                <w:rFonts w:ascii="宋体" w:hAnsi="宋体" w:cs="宋体" w:hint="eastAsia"/>
                <w:sz w:val="24"/>
              </w:rPr>
              <w:t>电子公章）</w:t>
            </w:r>
          </w:p>
        </w:tc>
        <w:tc>
          <w:tcPr>
            <w:tcW w:w="1275" w:type="dxa"/>
          </w:tcPr>
          <w:p w14:paraId="112EC920" w14:textId="77777777" w:rsidR="00C413E6" w:rsidRDefault="00C413E6">
            <w:pPr>
              <w:widowControl w:val="0"/>
              <w:spacing w:after="0" w:line="240" w:lineRule="auto"/>
              <w:jc w:val="both"/>
              <w:rPr>
                <w:rFonts w:ascii="宋体" w:hAnsi="宋体"/>
                <w:color w:val="000000"/>
                <w:sz w:val="24"/>
                <w:szCs w:val="24"/>
              </w:rPr>
            </w:pPr>
          </w:p>
        </w:tc>
        <w:tc>
          <w:tcPr>
            <w:tcW w:w="1058" w:type="dxa"/>
          </w:tcPr>
          <w:p w14:paraId="4AE68094" w14:textId="77777777" w:rsidR="00C413E6" w:rsidRDefault="00C413E6">
            <w:pPr>
              <w:widowControl w:val="0"/>
              <w:spacing w:after="0" w:line="240" w:lineRule="auto"/>
              <w:jc w:val="both"/>
              <w:rPr>
                <w:rFonts w:ascii="宋体" w:hAnsi="宋体"/>
                <w:color w:val="000000"/>
                <w:sz w:val="24"/>
                <w:szCs w:val="24"/>
              </w:rPr>
            </w:pPr>
          </w:p>
        </w:tc>
      </w:tr>
      <w:tr w:rsidR="00C413E6" w14:paraId="085DC787" w14:textId="77777777">
        <w:trPr>
          <w:trHeight w:val="723"/>
        </w:trPr>
        <w:tc>
          <w:tcPr>
            <w:tcW w:w="993" w:type="dxa"/>
          </w:tcPr>
          <w:p w14:paraId="26D2066E" w14:textId="77777777" w:rsidR="00C413E6" w:rsidRDefault="001D182D">
            <w:pPr>
              <w:widowControl w:val="0"/>
              <w:spacing w:after="0" w:line="240" w:lineRule="auto"/>
              <w:jc w:val="both"/>
              <w:rPr>
                <w:rFonts w:ascii="宋体" w:hAnsi="宋体" w:cs="Arial"/>
                <w:sz w:val="24"/>
                <w:szCs w:val="24"/>
              </w:rPr>
            </w:pPr>
            <w:r>
              <w:rPr>
                <w:rFonts w:ascii="宋体" w:hAnsi="宋体" w:cs="Arial" w:hint="eastAsia"/>
                <w:sz w:val="24"/>
                <w:szCs w:val="24"/>
              </w:rPr>
              <w:t>7</w:t>
            </w:r>
          </w:p>
        </w:tc>
        <w:tc>
          <w:tcPr>
            <w:tcW w:w="6663" w:type="dxa"/>
          </w:tcPr>
          <w:p w14:paraId="624D6693" w14:textId="77777777" w:rsidR="00C413E6" w:rsidRDefault="001D182D">
            <w:pPr>
              <w:spacing w:after="0" w:line="240" w:lineRule="auto"/>
              <w:rPr>
                <w:rFonts w:ascii="宋体" w:hAnsi="宋体" w:cs="宋体"/>
                <w:sz w:val="24"/>
              </w:rPr>
            </w:pPr>
            <w:bookmarkStart w:id="178" w:name="OLE_LINK31"/>
            <w:r>
              <w:rPr>
                <w:rFonts w:ascii="宋体" w:hAnsi="宋体" w:cs="宋体" w:hint="eastAsia"/>
                <w:sz w:val="24"/>
              </w:rPr>
              <w:t>参与本项目按评审顺序在本采购包之前的所有采购包，被列为排名第一的拟中标人未满</w:t>
            </w:r>
            <w:r>
              <w:rPr>
                <w:rFonts w:ascii="宋体" w:hAnsi="宋体" w:cs="宋体" w:hint="eastAsia"/>
                <w:sz w:val="24"/>
              </w:rPr>
              <w:t>2</w:t>
            </w:r>
            <w:r>
              <w:rPr>
                <w:rFonts w:ascii="宋体" w:hAnsi="宋体" w:cs="宋体" w:hint="eastAsia"/>
                <w:sz w:val="24"/>
              </w:rPr>
              <w:t>个（供应商无需提交响应材料，由评标委员会根据评标结果确认即可）</w:t>
            </w:r>
            <w:bookmarkEnd w:id="178"/>
          </w:p>
        </w:tc>
        <w:tc>
          <w:tcPr>
            <w:tcW w:w="1275" w:type="dxa"/>
          </w:tcPr>
          <w:p w14:paraId="4E651395" w14:textId="77777777" w:rsidR="00C413E6" w:rsidRDefault="00C413E6">
            <w:pPr>
              <w:widowControl w:val="0"/>
              <w:spacing w:after="0" w:line="240" w:lineRule="auto"/>
              <w:jc w:val="both"/>
              <w:rPr>
                <w:rFonts w:ascii="宋体" w:hAnsi="宋体"/>
                <w:color w:val="000000"/>
                <w:sz w:val="24"/>
                <w:szCs w:val="24"/>
              </w:rPr>
            </w:pPr>
          </w:p>
        </w:tc>
        <w:tc>
          <w:tcPr>
            <w:tcW w:w="1058" w:type="dxa"/>
          </w:tcPr>
          <w:p w14:paraId="16AD107A" w14:textId="77777777" w:rsidR="00C413E6" w:rsidRDefault="00C413E6">
            <w:pPr>
              <w:widowControl w:val="0"/>
              <w:spacing w:after="0" w:line="240" w:lineRule="auto"/>
              <w:jc w:val="both"/>
              <w:rPr>
                <w:rFonts w:ascii="宋体" w:hAnsi="宋体"/>
                <w:color w:val="000000"/>
                <w:sz w:val="24"/>
                <w:szCs w:val="24"/>
              </w:rPr>
            </w:pPr>
          </w:p>
        </w:tc>
      </w:tr>
      <w:tr w:rsidR="00C413E6" w14:paraId="2FBE8B33" w14:textId="77777777">
        <w:trPr>
          <w:trHeight w:val="400"/>
        </w:trPr>
        <w:tc>
          <w:tcPr>
            <w:tcW w:w="993" w:type="dxa"/>
          </w:tcPr>
          <w:p w14:paraId="10BC4A28" w14:textId="77777777" w:rsidR="00C413E6" w:rsidRDefault="001D182D">
            <w:pPr>
              <w:widowControl w:val="0"/>
              <w:spacing w:after="0" w:line="240" w:lineRule="auto"/>
              <w:jc w:val="both"/>
              <w:rPr>
                <w:rFonts w:ascii="宋体" w:hAnsi="宋体"/>
                <w:iCs/>
                <w:color w:val="000000"/>
                <w:sz w:val="24"/>
                <w:szCs w:val="24"/>
              </w:rPr>
            </w:pPr>
            <w:r>
              <w:rPr>
                <w:rFonts w:ascii="宋体" w:hAnsi="宋体" w:hint="eastAsia"/>
                <w:iCs/>
                <w:color w:val="000000"/>
                <w:sz w:val="24"/>
                <w:szCs w:val="24"/>
              </w:rPr>
              <w:t>8</w:t>
            </w:r>
          </w:p>
        </w:tc>
        <w:tc>
          <w:tcPr>
            <w:tcW w:w="6663" w:type="dxa"/>
          </w:tcPr>
          <w:p w14:paraId="22759848" w14:textId="77777777" w:rsidR="00C413E6" w:rsidRDefault="001D182D">
            <w:pPr>
              <w:widowControl w:val="0"/>
              <w:spacing w:after="0" w:line="590" w:lineRule="atLeast"/>
              <w:jc w:val="both"/>
              <w:rPr>
                <w:rFonts w:ascii="宋体" w:hAnsi="宋体"/>
                <w:color w:val="000000"/>
                <w:sz w:val="24"/>
                <w:szCs w:val="24"/>
              </w:rPr>
            </w:pPr>
            <w:r>
              <w:rPr>
                <w:rFonts w:ascii="宋体" w:hAnsi="宋体"/>
                <w:color w:val="000000"/>
                <w:sz w:val="24"/>
                <w:szCs w:val="24"/>
              </w:rPr>
              <w:t>…</w:t>
            </w:r>
            <w:r>
              <w:rPr>
                <w:rFonts w:ascii="宋体" w:hAnsi="宋体" w:hint="eastAsia"/>
                <w:color w:val="000000"/>
                <w:sz w:val="24"/>
                <w:szCs w:val="24"/>
              </w:rPr>
              <w:t>（请</w:t>
            </w:r>
            <w:r>
              <w:rPr>
                <w:rFonts w:ascii="宋体" w:hAnsi="宋体"/>
                <w:color w:val="000000"/>
                <w:sz w:val="24"/>
                <w:szCs w:val="24"/>
              </w:rPr>
              <w:t>根据采购</w:t>
            </w:r>
            <w:r>
              <w:rPr>
                <w:rFonts w:ascii="宋体" w:hAnsi="宋体" w:hint="eastAsia"/>
                <w:color w:val="000000"/>
                <w:sz w:val="24"/>
                <w:szCs w:val="24"/>
              </w:rPr>
              <w:t>文件是否提出其他应具备的符合性要求或实质性要求自行添加删减序号与内容）</w:t>
            </w:r>
          </w:p>
        </w:tc>
        <w:tc>
          <w:tcPr>
            <w:tcW w:w="1275" w:type="dxa"/>
          </w:tcPr>
          <w:p w14:paraId="145FBB08" w14:textId="77777777" w:rsidR="00C413E6" w:rsidRDefault="00C413E6">
            <w:pPr>
              <w:widowControl w:val="0"/>
              <w:spacing w:after="0" w:line="240" w:lineRule="auto"/>
              <w:jc w:val="both"/>
              <w:rPr>
                <w:rFonts w:ascii="宋体" w:hAnsi="宋体"/>
                <w:color w:val="000000"/>
                <w:sz w:val="24"/>
                <w:szCs w:val="24"/>
              </w:rPr>
            </w:pPr>
          </w:p>
        </w:tc>
        <w:tc>
          <w:tcPr>
            <w:tcW w:w="1058" w:type="dxa"/>
          </w:tcPr>
          <w:p w14:paraId="3796D036" w14:textId="77777777" w:rsidR="00C413E6" w:rsidRDefault="00C413E6">
            <w:pPr>
              <w:widowControl w:val="0"/>
              <w:spacing w:after="0" w:line="240" w:lineRule="auto"/>
              <w:jc w:val="both"/>
              <w:rPr>
                <w:rFonts w:ascii="宋体" w:hAnsi="宋体"/>
                <w:color w:val="000000"/>
                <w:sz w:val="24"/>
                <w:szCs w:val="24"/>
              </w:rPr>
            </w:pPr>
          </w:p>
        </w:tc>
      </w:tr>
      <w:bookmarkEnd w:id="175"/>
      <w:tr w:rsidR="00C413E6" w14:paraId="57085886" w14:textId="77777777">
        <w:trPr>
          <w:trHeight w:val="400"/>
        </w:trPr>
        <w:tc>
          <w:tcPr>
            <w:tcW w:w="9989" w:type="dxa"/>
            <w:gridSpan w:val="4"/>
            <w:vAlign w:val="center"/>
          </w:tcPr>
          <w:p w14:paraId="3BEEE65D" w14:textId="77777777" w:rsidR="00C413E6" w:rsidRDefault="001D182D">
            <w:pPr>
              <w:widowControl w:val="0"/>
              <w:spacing w:after="0" w:line="240" w:lineRule="auto"/>
              <w:jc w:val="both"/>
              <w:rPr>
                <w:rFonts w:ascii="宋体" w:hAnsi="宋体"/>
                <w:color w:val="000000"/>
                <w:sz w:val="24"/>
                <w:szCs w:val="24"/>
              </w:rPr>
            </w:pPr>
            <w:r>
              <w:rPr>
                <w:rFonts w:ascii="宋体" w:hAnsi="宋体"/>
                <w:color w:val="000000"/>
                <w:sz w:val="24"/>
                <w:szCs w:val="24"/>
              </w:rPr>
              <w:t>……(</w:t>
            </w:r>
            <w:r>
              <w:rPr>
                <w:rFonts w:ascii="宋体" w:hAnsi="宋体"/>
                <w:color w:val="000000"/>
                <w:sz w:val="24"/>
                <w:szCs w:val="24"/>
              </w:rPr>
              <w:t>可根据</w:t>
            </w:r>
            <w:r>
              <w:rPr>
                <w:rFonts w:ascii="宋体" w:hAnsi="宋体" w:hint="eastAsia"/>
                <w:color w:val="000000"/>
                <w:sz w:val="24"/>
                <w:szCs w:val="24"/>
              </w:rPr>
              <w:t>需要自行添加行数</w:t>
            </w:r>
            <w:r>
              <w:rPr>
                <w:rFonts w:ascii="宋体" w:hAnsi="宋体" w:hint="eastAsia"/>
                <w:color w:val="000000"/>
                <w:sz w:val="24"/>
                <w:szCs w:val="24"/>
              </w:rPr>
              <w:t>)</w:t>
            </w:r>
          </w:p>
        </w:tc>
      </w:tr>
    </w:tbl>
    <w:p w14:paraId="7638E53E" w14:textId="77777777" w:rsidR="00C413E6" w:rsidRDefault="001D182D">
      <w:pPr>
        <w:widowControl w:val="0"/>
        <w:spacing w:after="0" w:line="240" w:lineRule="auto"/>
        <w:rPr>
          <w:rFonts w:ascii="宋体" w:hAnsi="宋体"/>
          <w:b/>
          <w:bCs/>
          <w:sz w:val="24"/>
          <w:szCs w:val="24"/>
        </w:rPr>
      </w:pPr>
      <w:r>
        <w:rPr>
          <w:rFonts w:ascii="宋体" w:hAnsi="宋体" w:hint="eastAsia"/>
          <w:b/>
          <w:bCs/>
          <w:sz w:val="24"/>
          <w:szCs w:val="24"/>
        </w:rPr>
        <w:t>注：上述表格是资格性和符合性检查的主要检查内容和基本格式，供投标供应商参照，不代表全部检查内容也不是最终表格，请供应商务必仔细阅读采购文件全文，按采购文件要求和上述表格格式完整列举填写所有资格性和符合性检查的内容，并在投标文件以下附件中提供相应支撑材料（以下系格式列举，实际制作投标文件时可按要求自行添加、填写具体内容材料或按提供的规定格式填写详细内容，每项证明材料可单独成一页并在投标文件目录中制作子目录、标注页码）。</w:t>
      </w:r>
    </w:p>
    <w:p w14:paraId="7FBF702F" w14:textId="77777777" w:rsidR="00C413E6" w:rsidRDefault="00C413E6">
      <w:pPr>
        <w:widowControl w:val="0"/>
        <w:spacing w:after="0" w:line="440" w:lineRule="exact"/>
        <w:ind w:firstLine="482"/>
        <w:jc w:val="both"/>
        <w:rPr>
          <w:rFonts w:ascii="宋体" w:hAnsi="宋体"/>
          <w:b/>
          <w:bCs/>
          <w:sz w:val="24"/>
          <w:szCs w:val="24"/>
        </w:rPr>
      </w:pPr>
    </w:p>
    <w:p w14:paraId="6E3FB43B" w14:textId="77777777" w:rsidR="00C413E6" w:rsidRDefault="00C413E6">
      <w:pPr>
        <w:widowControl w:val="0"/>
        <w:spacing w:after="0" w:line="440" w:lineRule="exact"/>
        <w:ind w:firstLine="482"/>
        <w:jc w:val="both"/>
        <w:rPr>
          <w:rFonts w:ascii="宋体" w:hAnsi="宋体"/>
          <w:b/>
          <w:bCs/>
          <w:sz w:val="24"/>
          <w:szCs w:val="24"/>
        </w:rPr>
      </w:pPr>
    </w:p>
    <w:p w14:paraId="1CF230B3" w14:textId="77777777" w:rsidR="00C413E6" w:rsidRDefault="00C413E6">
      <w:pPr>
        <w:widowControl w:val="0"/>
        <w:spacing w:after="0" w:line="440" w:lineRule="exact"/>
        <w:ind w:firstLine="482"/>
        <w:jc w:val="both"/>
        <w:rPr>
          <w:rFonts w:ascii="宋体" w:hAnsi="宋体"/>
          <w:b/>
          <w:bCs/>
          <w:sz w:val="24"/>
          <w:szCs w:val="24"/>
        </w:rPr>
      </w:pPr>
    </w:p>
    <w:p w14:paraId="124300D9" w14:textId="77777777" w:rsidR="00C413E6" w:rsidRDefault="00C413E6">
      <w:pPr>
        <w:widowControl w:val="0"/>
        <w:spacing w:after="0" w:line="440" w:lineRule="exact"/>
        <w:ind w:firstLine="482"/>
        <w:jc w:val="both"/>
        <w:rPr>
          <w:rFonts w:ascii="宋体" w:hAnsi="宋体"/>
          <w:b/>
          <w:bCs/>
          <w:sz w:val="24"/>
          <w:szCs w:val="24"/>
        </w:rPr>
      </w:pPr>
    </w:p>
    <w:p w14:paraId="2F8432B1" w14:textId="77777777" w:rsidR="00C413E6" w:rsidRDefault="00C413E6">
      <w:pPr>
        <w:widowControl w:val="0"/>
        <w:spacing w:after="0" w:line="440" w:lineRule="exact"/>
        <w:ind w:firstLine="482"/>
        <w:jc w:val="both"/>
        <w:rPr>
          <w:rFonts w:ascii="宋体" w:hAnsi="宋体"/>
          <w:b/>
          <w:bCs/>
          <w:sz w:val="24"/>
          <w:szCs w:val="24"/>
        </w:rPr>
      </w:pPr>
    </w:p>
    <w:p w14:paraId="7D996A11" w14:textId="77777777" w:rsidR="00C413E6" w:rsidRDefault="00C413E6">
      <w:pPr>
        <w:widowControl w:val="0"/>
        <w:spacing w:after="0" w:line="440" w:lineRule="exact"/>
        <w:ind w:firstLine="482"/>
        <w:jc w:val="both"/>
        <w:rPr>
          <w:rFonts w:ascii="宋体" w:hAnsi="宋体"/>
          <w:b/>
          <w:bCs/>
          <w:sz w:val="24"/>
          <w:szCs w:val="24"/>
        </w:rPr>
      </w:pPr>
    </w:p>
    <w:p w14:paraId="0187101B" w14:textId="77777777" w:rsidR="00C413E6" w:rsidRDefault="00C413E6">
      <w:pPr>
        <w:widowControl w:val="0"/>
        <w:spacing w:after="0" w:line="440" w:lineRule="exact"/>
        <w:ind w:firstLine="482"/>
        <w:jc w:val="both"/>
        <w:rPr>
          <w:rFonts w:ascii="宋体" w:hAnsi="宋体"/>
          <w:b/>
          <w:bCs/>
          <w:sz w:val="24"/>
          <w:szCs w:val="24"/>
        </w:rPr>
      </w:pPr>
    </w:p>
    <w:p w14:paraId="35818E16" w14:textId="77777777" w:rsidR="00C413E6" w:rsidRDefault="00C413E6">
      <w:pPr>
        <w:widowControl w:val="0"/>
        <w:spacing w:after="0" w:line="440" w:lineRule="exact"/>
        <w:ind w:firstLine="482"/>
        <w:jc w:val="both"/>
        <w:rPr>
          <w:rFonts w:ascii="宋体" w:hAnsi="宋体"/>
          <w:b/>
          <w:bCs/>
          <w:sz w:val="24"/>
          <w:szCs w:val="24"/>
        </w:rPr>
      </w:pPr>
    </w:p>
    <w:p w14:paraId="4634B743" w14:textId="77777777" w:rsidR="00C413E6" w:rsidRDefault="00C413E6">
      <w:pPr>
        <w:widowControl w:val="0"/>
        <w:spacing w:after="0" w:line="440" w:lineRule="exact"/>
        <w:ind w:firstLine="482"/>
        <w:jc w:val="both"/>
        <w:rPr>
          <w:rFonts w:ascii="宋体" w:hAnsi="宋体"/>
          <w:b/>
          <w:bCs/>
          <w:sz w:val="24"/>
          <w:szCs w:val="24"/>
        </w:rPr>
      </w:pPr>
    </w:p>
    <w:p w14:paraId="6F675F67" w14:textId="77777777" w:rsidR="00C413E6" w:rsidRDefault="001D182D">
      <w:pPr>
        <w:widowControl w:val="0"/>
        <w:spacing w:after="0" w:line="360" w:lineRule="auto"/>
        <w:jc w:val="both"/>
        <w:rPr>
          <w:rFonts w:ascii="宋体" w:hAnsi="宋体"/>
          <w:b/>
          <w:sz w:val="28"/>
          <w:szCs w:val="28"/>
          <w:u w:val="single"/>
        </w:rPr>
      </w:pPr>
      <w:r>
        <w:rPr>
          <w:rFonts w:ascii="宋体" w:hAnsi="宋体" w:hint="eastAsia"/>
          <w:b/>
          <w:sz w:val="28"/>
          <w:szCs w:val="28"/>
          <w:u w:val="single"/>
        </w:rPr>
        <w:t>附件：</w:t>
      </w:r>
      <w:r>
        <w:rPr>
          <w:rFonts w:ascii="宋体" w:hAnsi="宋体" w:hint="eastAsia"/>
          <w:b/>
          <w:sz w:val="28"/>
          <w:szCs w:val="28"/>
          <w:u w:val="single"/>
        </w:rPr>
        <w:t>(</w:t>
      </w:r>
      <w:r>
        <w:rPr>
          <w:rFonts w:ascii="宋体" w:hAnsi="宋体" w:hint="eastAsia"/>
          <w:b/>
          <w:sz w:val="28"/>
          <w:szCs w:val="28"/>
          <w:u w:val="single"/>
        </w:rPr>
        <w:t>一</w:t>
      </w:r>
      <w:r>
        <w:rPr>
          <w:rFonts w:ascii="宋体" w:hAnsi="宋体"/>
          <w:b/>
          <w:sz w:val="28"/>
          <w:szCs w:val="28"/>
          <w:u w:val="single"/>
        </w:rPr>
        <w:t>)</w:t>
      </w:r>
      <w:r>
        <w:rPr>
          <w:rFonts w:ascii="宋体" w:hAnsi="宋体" w:hint="eastAsia"/>
          <w:b/>
          <w:sz w:val="28"/>
          <w:szCs w:val="28"/>
          <w:u w:val="single"/>
        </w:rPr>
        <w:t>资格性检查证明材料</w:t>
      </w:r>
    </w:p>
    <w:p w14:paraId="6BC3D8FE" w14:textId="77777777" w:rsidR="00C413E6" w:rsidRDefault="001D182D">
      <w:pPr>
        <w:widowControl w:val="0"/>
        <w:spacing w:after="0" w:line="360" w:lineRule="auto"/>
        <w:jc w:val="both"/>
        <w:rPr>
          <w:rFonts w:ascii="宋体" w:hAnsi="宋体"/>
          <w:b/>
          <w:sz w:val="28"/>
          <w:szCs w:val="28"/>
          <w:u w:val="single"/>
        </w:rPr>
      </w:pPr>
      <w:r>
        <w:rPr>
          <w:rFonts w:ascii="宋体" w:hAnsi="宋体" w:hint="eastAsia"/>
          <w:b/>
          <w:sz w:val="28"/>
          <w:szCs w:val="28"/>
          <w:u w:val="single"/>
        </w:rPr>
        <w:t>1</w:t>
      </w:r>
      <w:r>
        <w:rPr>
          <w:rFonts w:ascii="宋体" w:hAnsi="宋体" w:hint="eastAsia"/>
          <w:b/>
          <w:sz w:val="28"/>
          <w:szCs w:val="28"/>
          <w:u w:val="single"/>
        </w:rPr>
        <w:t>、法人或者其他组织的营业执照（事业单位法人登记证书，社会团体法人登记证书）等证明文件（复印件并加盖公章）；自然人投标</w:t>
      </w:r>
      <w:r>
        <w:rPr>
          <w:rFonts w:ascii="宋体" w:hAnsi="宋体" w:hint="eastAsia"/>
          <w:b/>
          <w:sz w:val="28"/>
          <w:szCs w:val="28"/>
          <w:u w:val="single"/>
        </w:rPr>
        <w:lastRenderedPageBreak/>
        <w:t>需提供自然人的身份证明（复印件并加盖公章）；非独立法人独立参加投标需提供法人授权其独立参加投标并承诺承担全部责任与风险的授权书原件、非独立法人营业执照复印件等证明文件（加盖</w:t>
      </w:r>
      <w:r>
        <w:rPr>
          <w:rFonts w:ascii="宋体" w:hAnsi="宋体" w:hint="eastAsia"/>
          <w:b/>
          <w:sz w:val="28"/>
          <w:szCs w:val="28"/>
          <w:u w:val="single"/>
        </w:rPr>
        <w:t>CA</w:t>
      </w:r>
      <w:r>
        <w:rPr>
          <w:rFonts w:ascii="宋体" w:hAnsi="宋体" w:hint="eastAsia"/>
          <w:b/>
          <w:sz w:val="28"/>
          <w:szCs w:val="28"/>
          <w:u w:val="single"/>
        </w:rPr>
        <w:t>电子公章）。</w:t>
      </w:r>
    </w:p>
    <w:p w14:paraId="53687BBD" w14:textId="77777777" w:rsidR="00C413E6" w:rsidRDefault="001D182D">
      <w:pPr>
        <w:widowControl w:val="0"/>
        <w:spacing w:after="0" w:line="360" w:lineRule="auto"/>
        <w:jc w:val="both"/>
        <w:rPr>
          <w:rFonts w:ascii="宋体" w:hAnsi="宋体"/>
          <w:b/>
          <w:sz w:val="28"/>
          <w:szCs w:val="28"/>
          <w:u w:val="single"/>
        </w:rPr>
      </w:pPr>
      <w:r>
        <w:rPr>
          <w:rFonts w:ascii="宋体" w:hAnsi="宋体"/>
          <w:b/>
          <w:sz w:val="28"/>
          <w:szCs w:val="28"/>
          <w:u w:val="single"/>
        </w:rPr>
        <w:t>…</w:t>
      </w:r>
      <w:bookmarkStart w:id="179" w:name="_Hlk69969156"/>
      <w:r>
        <w:rPr>
          <w:rFonts w:ascii="宋体" w:hAnsi="宋体" w:hint="eastAsia"/>
          <w:b/>
          <w:sz w:val="28"/>
          <w:szCs w:val="28"/>
          <w:u w:val="single"/>
        </w:rPr>
        <w:t>（自行添加内容）</w:t>
      </w:r>
      <w:bookmarkEnd w:id="179"/>
    </w:p>
    <w:p w14:paraId="6A5FD80D" w14:textId="77777777" w:rsidR="00C413E6" w:rsidRDefault="00C413E6">
      <w:pPr>
        <w:widowControl w:val="0"/>
        <w:spacing w:after="0" w:line="360" w:lineRule="auto"/>
        <w:jc w:val="both"/>
        <w:rPr>
          <w:rFonts w:ascii="宋体" w:hAnsi="宋体"/>
          <w:b/>
          <w:sz w:val="28"/>
          <w:szCs w:val="28"/>
          <w:u w:val="single"/>
        </w:rPr>
      </w:pPr>
    </w:p>
    <w:p w14:paraId="79F0551E" w14:textId="77777777" w:rsidR="00C413E6" w:rsidRDefault="001D182D">
      <w:pPr>
        <w:widowControl w:val="0"/>
        <w:spacing w:after="0" w:line="360" w:lineRule="auto"/>
        <w:jc w:val="both"/>
        <w:rPr>
          <w:rFonts w:ascii="宋体" w:hAnsi="宋体"/>
          <w:b/>
          <w:sz w:val="28"/>
          <w:szCs w:val="28"/>
          <w:u w:val="single"/>
        </w:rPr>
      </w:pPr>
      <w:r>
        <w:rPr>
          <w:rFonts w:ascii="宋体" w:hAnsi="宋体" w:hint="eastAsia"/>
          <w:b/>
          <w:sz w:val="28"/>
          <w:szCs w:val="28"/>
          <w:u w:val="single"/>
        </w:rPr>
        <w:t>2</w:t>
      </w:r>
      <w:r>
        <w:rPr>
          <w:rFonts w:ascii="宋体" w:hAnsi="宋体" w:hint="eastAsia"/>
          <w:b/>
          <w:sz w:val="28"/>
          <w:szCs w:val="28"/>
          <w:u w:val="single"/>
        </w:rPr>
        <w:t>、</w:t>
      </w:r>
      <w:r>
        <w:rPr>
          <w:rFonts w:ascii="宋体" w:hAnsi="宋体" w:hint="eastAsia"/>
          <w:b/>
          <w:sz w:val="28"/>
          <w:szCs w:val="28"/>
          <w:u w:val="single"/>
        </w:rPr>
        <w:t>2</w:t>
      </w:r>
      <w:r>
        <w:rPr>
          <w:rFonts w:ascii="宋体" w:hAnsi="宋体"/>
          <w:b/>
          <w:sz w:val="28"/>
          <w:szCs w:val="28"/>
          <w:u w:val="single"/>
        </w:rPr>
        <w:t>02</w:t>
      </w:r>
      <w:r>
        <w:rPr>
          <w:rFonts w:ascii="宋体" w:hAnsi="宋体" w:hint="eastAsia"/>
          <w:b/>
          <w:sz w:val="28"/>
          <w:szCs w:val="28"/>
          <w:u w:val="single"/>
        </w:rPr>
        <w:t>4</w:t>
      </w:r>
      <w:r>
        <w:rPr>
          <w:rFonts w:ascii="宋体" w:hAnsi="宋体" w:hint="eastAsia"/>
          <w:b/>
          <w:sz w:val="28"/>
          <w:szCs w:val="28"/>
          <w:u w:val="single"/>
        </w:rPr>
        <w:t>年度或</w:t>
      </w:r>
      <w:r>
        <w:rPr>
          <w:rFonts w:ascii="宋体" w:hAnsi="宋体" w:hint="eastAsia"/>
          <w:b/>
          <w:sz w:val="28"/>
          <w:szCs w:val="28"/>
          <w:u w:val="single"/>
        </w:rPr>
        <w:t>2025</w:t>
      </w:r>
      <w:r>
        <w:rPr>
          <w:rFonts w:ascii="宋体" w:hAnsi="宋体" w:hint="eastAsia"/>
          <w:b/>
          <w:sz w:val="28"/>
          <w:szCs w:val="28"/>
          <w:u w:val="single"/>
        </w:rPr>
        <w:t>年度的年度财务状况报告（复印件并加盖公章，成立不满一年</w:t>
      </w:r>
      <w:r>
        <w:rPr>
          <w:rFonts w:ascii="宋体" w:hAnsi="宋体" w:hint="eastAsia"/>
          <w:b/>
          <w:iCs/>
          <w:sz w:val="28"/>
          <w:szCs w:val="28"/>
          <w:u w:val="single"/>
        </w:rPr>
        <w:t>仅需提供提交投标文件截止之日前的一个月的会计报表</w:t>
      </w:r>
      <w:r>
        <w:rPr>
          <w:rFonts w:ascii="宋体" w:hAnsi="宋体" w:hint="eastAsia"/>
          <w:b/>
          <w:sz w:val="28"/>
          <w:szCs w:val="28"/>
          <w:u w:val="single"/>
        </w:rPr>
        <w:t>）</w:t>
      </w:r>
    </w:p>
    <w:p w14:paraId="13FE5D68" w14:textId="77777777" w:rsidR="00C413E6" w:rsidRDefault="001D182D">
      <w:pPr>
        <w:widowControl w:val="0"/>
        <w:spacing w:after="0" w:line="360" w:lineRule="auto"/>
        <w:jc w:val="both"/>
        <w:rPr>
          <w:rFonts w:ascii="宋体" w:hAnsi="宋体"/>
          <w:b/>
          <w:sz w:val="28"/>
          <w:szCs w:val="28"/>
          <w:u w:val="single"/>
        </w:rPr>
      </w:pPr>
      <w:r>
        <w:rPr>
          <w:rFonts w:ascii="宋体" w:hAnsi="宋体"/>
          <w:b/>
          <w:sz w:val="28"/>
          <w:szCs w:val="28"/>
          <w:u w:val="single"/>
        </w:rPr>
        <w:t>…</w:t>
      </w:r>
      <w:r>
        <w:rPr>
          <w:rFonts w:ascii="宋体" w:hAnsi="宋体"/>
          <w:b/>
          <w:sz w:val="28"/>
          <w:szCs w:val="28"/>
          <w:u w:val="single"/>
        </w:rPr>
        <w:t>（自行添加</w:t>
      </w:r>
      <w:r>
        <w:rPr>
          <w:rFonts w:ascii="宋体" w:hAnsi="宋体" w:hint="eastAsia"/>
          <w:b/>
          <w:sz w:val="28"/>
          <w:szCs w:val="28"/>
          <w:u w:val="single"/>
        </w:rPr>
        <w:t>内容</w:t>
      </w:r>
      <w:r>
        <w:rPr>
          <w:rFonts w:ascii="宋体" w:hAnsi="宋体"/>
          <w:b/>
          <w:sz w:val="28"/>
          <w:szCs w:val="28"/>
          <w:u w:val="single"/>
        </w:rPr>
        <w:t>）</w:t>
      </w:r>
    </w:p>
    <w:p w14:paraId="20521BDA" w14:textId="77777777" w:rsidR="00C413E6" w:rsidRDefault="00C413E6">
      <w:pPr>
        <w:widowControl w:val="0"/>
        <w:spacing w:after="0" w:line="360" w:lineRule="auto"/>
        <w:jc w:val="both"/>
        <w:rPr>
          <w:rFonts w:ascii="宋体" w:hAnsi="宋体"/>
          <w:b/>
          <w:sz w:val="28"/>
          <w:szCs w:val="28"/>
          <w:u w:val="single"/>
        </w:rPr>
      </w:pPr>
    </w:p>
    <w:p w14:paraId="09032F19" w14:textId="77777777" w:rsidR="00C413E6" w:rsidRDefault="001D182D">
      <w:pPr>
        <w:widowControl w:val="0"/>
        <w:spacing w:after="0" w:line="360" w:lineRule="auto"/>
        <w:jc w:val="both"/>
        <w:rPr>
          <w:rFonts w:ascii="宋体" w:hAnsi="宋体"/>
          <w:b/>
          <w:sz w:val="28"/>
          <w:szCs w:val="28"/>
          <w:u w:val="single"/>
        </w:rPr>
      </w:pPr>
      <w:r>
        <w:rPr>
          <w:rFonts w:ascii="宋体" w:hAnsi="宋体" w:hint="eastAsia"/>
          <w:b/>
          <w:sz w:val="28"/>
          <w:szCs w:val="28"/>
          <w:u w:val="single"/>
        </w:rPr>
        <w:t>3</w:t>
      </w:r>
      <w:r>
        <w:rPr>
          <w:rFonts w:ascii="宋体" w:hAnsi="宋体" w:hint="eastAsia"/>
          <w:b/>
          <w:sz w:val="28"/>
          <w:szCs w:val="28"/>
          <w:u w:val="single"/>
        </w:rPr>
        <w:t>、依法缴纳税收的相关材料（距提交响应文件截止之日前的一年内任意一个月的相关证明材料复印件并加盖</w:t>
      </w:r>
      <w:r>
        <w:rPr>
          <w:rFonts w:ascii="宋体" w:hAnsi="宋体" w:hint="eastAsia"/>
          <w:b/>
          <w:sz w:val="28"/>
          <w:szCs w:val="28"/>
          <w:u w:val="single"/>
        </w:rPr>
        <w:t>CA</w:t>
      </w:r>
      <w:r>
        <w:rPr>
          <w:rFonts w:ascii="宋体" w:hAnsi="宋体" w:hint="eastAsia"/>
          <w:b/>
          <w:sz w:val="28"/>
          <w:szCs w:val="28"/>
          <w:u w:val="single"/>
        </w:rPr>
        <w:t>电子公章）</w:t>
      </w:r>
    </w:p>
    <w:p w14:paraId="5A328EB3" w14:textId="77777777" w:rsidR="00C413E6" w:rsidRDefault="001D182D">
      <w:pPr>
        <w:widowControl w:val="0"/>
        <w:spacing w:after="0" w:line="360" w:lineRule="auto"/>
        <w:jc w:val="both"/>
        <w:rPr>
          <w:rFonts w:ascii="宋体" w:hAnsi="宋体"/>
          <w:b/>
          <w:sz w:val="28"/>
          <w:szCs w:val="28"/>
          <w:u w:val="single"/>
        </w:rPr>
      </w:pPr>
      <w:r>
        <w:rPr>
          <w:rFonts w:ascii="宋体" w:hAnsi="宋体"/>
          <w:b/>
          <w:sz w:val="28"/>
          <w:szCs w:val="28"/>
          <w:u w:val="single"/>
        </w:rPr>
        <w:t>…</w:t>
      </w:r>
      <w:r>
        <w:rPr>
          <w:rFonts w:ascii="宋体" w:hAnsi="宋体"/>
          <w:b/>
          <w:sz w:val="28"/>
          <w:szCs w:val="28"/>
          <w:u w:val="single"/>
        </w:rPr>
        <w:t>（自行添加</w:t>
      </w:r>
      <w:r>
        <w:rPr>
          <w:rFonts w:ascii="宋体" w:hAnsi="宋体" w:hint="eastAsia"/>
          <w:b/>
          <w:sz w:val="28"/>
          <w:szCs w:val="28"/>
          <w:u w:val="single"/>
        </w:rPr>
        <w:t>内容</w:t>
      </w:r>
      <w:r>
        <w:rPr>
          <w:rFonts w:ascii="宋体" w:hAnsi="宋体"/>
          <w:b/>
          <w:sz w:val="28"/>
          <w:szCs w:val="28"/>
          <w:u w:val="single"/>
        </w:rPr>
        <w:t>）</w:t>
      </w:r>
    </w:p>
    <w:p w14:paraId="609940D7" w14:textId="77777777" w:rsidR="00C413E6" w:rsidRDefault="00C413E6">
      <w:pPr>
        <w:rPr>
          <w:rFonts w:ascii="Arial" w:hAnsi="Arial"/>
        </w:rPr>
      </w:pPr>
    </w:p>
    <w:p w14:paraId="725973CF" w14:textId="77777777" w:rsidR="00C413E6" w:rsidRDefault="001D182D">
      <w:pPr>
        <w:widowControl w:val="0"/>
        <w:spacing w:after="0" w:line="360" w:lineRule="auto"/>
        <w:jc w:val="both"/>
        <w:rPr>
          <w:rFonts w:ascii="宋体" w:hAnsi="宋体"/>
          <w:b/>
          <w:sz w:val="28"/>
          <w:szCs w:val="28"/>
          <w:u w:val="single"/>
        </w:rPr>
      </w:pPr>
      <w:r>
        <w:rPr>
          <w:rFonts w:ascii="宋体" w:hAnsi="宋体" w:hint="eastAsia"/>
          <w:b/>
          <w:sz w:val="28"/>
          <w:szCs w:val="28"/>
          <w:u w:val="single"/>
        </w:rPr>
        <w:t>4</w:t>
      </w:r>
      <w:r>
        <w:rPr>
          <w:rFonts w:ascii="宋体" w:hAnsi="宋体" w:hint="eastAsia"/>
          <w:b/>
          <w:sz w:val="28"/>
          <w:szCs w:val="28"/>
          <w:u w:val="single"/>
        </w:rPr>
        <w:t>、依法缴纳社会保障资金的相关材料（距提交响应文件截止之日前的一年内任意一个月的相关证明材料复印件并加盖</w:t>
      </w:r>
      <w:r>
        <w:rPr>
          <w:rFonts w:ascii="宋体" w:hAnsi="宋体" w:hint="eastAsia"/>
          <w:b/>
          <w:sz w:val="28"/>
          <w:szCs w:val="28"/>
          <w:u w:val="single"/>
        </w:rPr>
        <w:t>CA</w:t>
      </w:r>
      <w:r>
        <w:rPr>
          <w:rFonts w:ascii="宋体" w:hAnsi="宋体" w:hint="eastAsia"/>
          <w:b/>
          <w:sz w:val="28"/>
          <w:szCs w:val="28"/>
          <w:u w:val="single"/>
        </w:rPr>
        <w:t>电子公章）</w:t>
      </w:r>
    </w:p>
    <w:p w14:paraId="6CBCC821" w14:textId="77777777" w:rsidR="00C413E6" w:rsidRDefault="001D182D">
      <w:pPr>
        <w:widowControl w:val="0"/>
        <w:spacing w:after="0" w:line="360" w:lineRule="auto"/>
        <w:jc w:val="both"/>
        <w:rPr>
          <w:rFonts w:ascii="宋体" w:hAnsi="宋体"/>
          <w:b/>
          <w:sz w:val="28"/>
          <w:szCs w:val="28"/>
          <w:u w:val="single"/>
        </w:rPr>
      </w:pPr>
      <w:r>
        <w:rPr>
          <w:rFonts w:ascii="宋体" w:hAnsi="宋体"/>
          <w:b/>
          <w:sz w:val="28"/>
          <w:szCs w:val="28"/>
          <w:u w:val="single"/>
        </w:rPr>
        <w:t>…</w:t>
      </w:r>
      <w:r>
        <w:rPr>
          <w:rFonts w:ascii="宋体" w:hAnsi="宋体" w:hint="eastAsia"/>
          <w:b/>
          <w:sz w:val="28"/>
          <w:szCs w:val="28"/>
          <w:u w:val="single"/>
        </w:rPr>
        <w:t>（自行添加内容）</w:t>
      </w:r>
      <w:bookmarkStart w:id="180" w:name="_Hlk126856116"/>
    </w:p>
    <w:p w14:paraId="2156849D" w14:textId="77777777" w:rsidR="00C413E6" w:rsidRDefault="00C413E6">
      <w:pPr>
        <w:widowControl w:val="0"/>
        <w:spacing w:after="0" w:line="360" w:lineRule="auto"/>
        <w:jc w:val="both"/>
        <w:rPr>
          <w:rFonts w:ascii="宋体" w:hAnsi="宋体"/>
          <w:b/>
          <w:sz w:val="28"/>
          <w:szCs w:val="28"/>
          <w:u w:val="single"/>
        </w:rPr>
      </w:pPr>
    </w:p>
    <w:bookmarkEnd w:id="180"/>
    <w:p w14:paraId="0F2A40CC" w14:textId="77777777" w:rsidR="00C413E6" w:rsidRDefault="001D182D">
      <w:pPr>
        <w:widowControl w:val="0"/>
        <w:spacing w:after="0" w:line="360" w:lineRule="auto"/>
        <w:jc w:val="both"/>
        <w:rPr>
          <w:rFonts w:ascii="宋体" w:hAnsi="宋体"/>
          <w:b/>
          <w:sz w:val="28"/>
          <w:szCs w:val="28"/>
          <w:u w:val="single"/>
        </w:rPr>
      </w:pPr>
      <w:r>
        <w:rPr>
          <w:rFonts w:ascii="宋体" w:hAnsi="宋体" w:hint="eastAsia"/>
          <w:b/>
          <w:sz w:val="28"/>
          <w:szCs w:val="28"/>
          <w:u w:val="single"/>
        </w:rPr>
        <w:t>5</w:t>
      </w:r>
      <w:r>
        <w:rPr>
          <w:rFonts w:ascii="宋体" w:hAnsi="宋体" w:hint="eastAsia"/>
          <w:b/>
          <w:sz w:val="28"/>
          <w:szCs w:val="28"/>
          <w:u w:val="single"/>
        </w:rPr>
        <w:t>、具备履行合同所必需的设备和专业技术能力的书面声明（格式如下，按要求填写，原件并加盖</w:t>
      </w:r>
      <w:r>
        <w:rPr>
          <w:rFonts w:ascii="宋体" w:hAnsi="宋体" w:hint="eastAsia"/>
          <w:b/>
          <w:sz w:val="28"/>
          <w:szCs w:val="28"/>
          <w:u w:val="single"/>
        </w:rPr>
        <w:t>CA</w:t>
      </w:r>
      <w:r>
        <w:rPr>
          <w:rFonts w:ascii="宋体" w:hAnsi="宋体" w:hint="eastAsia"/>
          <w:b/>
          <w:sz w:val="28"/>
          <w:szCs w:val="28"/>
          <w:u w:val="single"/>
        </w:rPr>
        <w:t>电子公章）</w:t>
      </w:r>
    </w:p>
    <w:p w14:paraId="630489B4" w14:textId="77777777" w:rsidR="00C413E6" w:rsidRDefault="00C413E6">
      <w:pPr>
        <w:widowControl w:val="0"/>
        <w:spacing w:before="50" w:after="50" w:line="240" w:lineRule="auto"/>
        <w:jc w:val="both"/>
        <w:rPr>
          <w:rFonts w:ascii="Calibri" w:hAnsi="Calibri"/>
          <w:b/>
          <w:sz w:val="30"/>
          <w:szCs w:val="30"/>
        </w:rPr>
      </w:pPr>
    </w:p>
    <w:p w14:paraId="4023B60D" w14:textId="77777777" w:rsidR="00C413E6" w:rsidRDefault="001D182D">
      <w:pPr>
        <w:widowControl w:val="0"/>
        <w:spacing w:before="50" w:after="50" w:line="240" w:lineRule="auto"/>
        <w:jc w:val="center"/>
        <w:rPr>
          <w:rFonts w:ascii="宋体" w:hAnsi="宋体"/>
          <w:b/>
          <w:bCs/>
          <w:sz w:val="24"/>
          <w:szCs w:val="24"/>
        </w:rPr>
      </w:pPr>
      <w:r>
        <w:rPr>
          <w:rFonts w:ascii="Calibri" w:hAnsi="Calibri" w:hint="eastAsia"/>
          <w:b/>
          <w:sz w:val="30"/>
          <w:szCs w:val="30"/>
        </w:rPr>
        <w:t>具备履行合同所必需的设备和专业技术能力的书面声明</w:t>
      </w:r>
    </w:p>
    <w:p w14:paraId="350BEDA2" w14:textId="77777777" w:rsidR="00C413E6" w:rsidRDefault="001D182D">
      <w:pPr>
        <w:jc w:val="center"/>
        <w:rPr>
          <w:rFonts w:ascii="黑体" w:eastAsia="黑体" w:hAnsi="黑体"/>
          <w:sz w:val="30"/>
          <w:szCs w:val="30"/>
        </w:rPr>
      </w:pPr>
      <w:r>
        <w:rPr>
          <w:rFonts w:ascii="黑体" w:eastAsia="黑体" w:hAnsi="黑体" w:hint="eastAsia"/>
          <w:sz w:val="30"/>
          <w:szCs w:val="30"/>
        </w:rPr>
        <w:t>声</w:t>
      </w:r>
      <w:r>
        <w:rPr>
          <w:rFonts w:ascii="黑体" w:eastAsia="黑体" w:hAnsi="黑体" w:hint="eastAsia"/>
          <w:sz w:val="30"/>
          <w:szCs w:val="30"/>
        </w:rPr>
        <w:t xml:space="preserve">  </w:t>
      </w:r>
      <w:r>
        <w:rPr>
          <w:rFonts w:ascii="黑体" w:eastAsia="黑体" w:hAnsi="黑体" w:hint="eastAsia"/>
          <w:sz w:val="30"/>
          <w:szCs w:val="30"/>
        </w:rPr>
        <w:t>明</w:t>
      </w:r>
    </w:p>
    <w:p w14:paraId="25A842AF" w14:textId="77777777" w:rsidR="00C413E6" w:rsidRDefault="001D182D">
      <w:pPr>
        <w:widowControl w:val="0"/>
        <w:spacing w:after="0" w:line="460" w:lineRule="exact"/>
        <w:ind w:firstLine="492"/>
        <w:jc w:val="both"/>
        <w:rPr>
          <w:rFonts w:ascii="宋体" w:hAnsi="宋体"/>
          <w:bCs/>
          <w:sz w:val="24"/>
          <w:szCs w:val="21"/>
        </w:rPr>
      </w:pPr>
      <w:r>
        <w:rPr>
          <w:rFonts w:ascii="宋体" w:hAnsi="宋体" w:hint="eastAsia"/>
          <w:bCs/>
          <w:sz w:val="24"/>
          <w:szCs w:val="24"/>
        </w:rPr>
        <w:t>我公司郑重声明：我公司</w:t>
      </w:r>
      <w:r>
        <w:rPr>
          <w:rFonts w:ascii="宋体" w:hAnsi="宋体" w:hint="eastAsia"/>
          <w:bCs/>
          <w:sz w:val="24"/>
          <w:szCs w:val="21"/>
        </w:rPr>
        <w:t>具备履行本项采购合同所必需的设备和专业技术</w:t>
      </w:r>
      <w:r>
        <w:rPr>
          <w:rFonts w:ascii="宋体" w:hAnsi="宋体" w:hint="eastAsia"/>
          <w:bCs/>
          <w:sz w:val="24"/>
          <w:szCs w:val="21"/>
        </w:rPr>
        <w:lastRenderedPageBreak/>
        <w:t>能力，为履行本项采购合同我公司</w:t>
      </w:r>
      <w:r>
        <w:rPr>
          <w:rFonts w:ascii="宋体" w:hAnsi="宋体" w:hint="eastAsia"/>
          <w:bCs/>
          <w:sz w:val="24"/>
          <w:szCs w:val="24"/>
        </w:rPr>
        <w:t>具备</w:t>
      </w:r>
      <w:r>
        <w:rPr>
          <w:rFonts w:ascii="宋体" w:hAnsi="宋体" w:hint="eastAsia"/>
          <w:bCs/>
          <w:sz w:val="24"/>
          <w:szCs w:val="21"/>
        </w:rPr>
        <w:t>如下主要设备和主要专业技术能力：</w:t>
      </w:r>
    </w:p>
    <w:p w14:paraId="4312FD74" w14:textId="77777777" w:rsidR="00C413E6" w:rsidRDefault="001D182D">
      <w:pPr>
        <w:widowControl w:val="0"/>
        <w:spacing w:after="0" w:line="460" w:lineRule="exact"/>
        <w:ind w:firstLine="492"/>
        <w:jc w:val="both"/>
        <w:rPr>
          <w:rFonts w:ascii="宋体" w:hAnsi="宋体"/>
          <w:bCs/>
          <w:sz w:val="24"/>
          <w:szCs w:val="24"/>
        </w:rPr>
      </w:pPr>
      <w:r>
        <w:rPr>
          <w:rFonts w:ascii="宋体" w:hAnsi="宋体" w:hint="eastAsia"/>
          <w:bCs/>
          <w:sz w:val="24"/>
          <w:szCs w:val="21"/>
        </w:rPr>
        <w:t>主要设备有：</w:t>
      </w:r>
      <w:r>
        <w:rPr>
          <w:rFonts w:ascii="宋体" w:hAnsi="宋体" w:hint="eastAsia"/>
          <w:bCs/>
          <w:sz w:val="24"/>
          <w:szCs w:val="21"/>
          <w:u w:val="single"/>
        </w:rPr>
        <w:t xml:space="preserve">  </w:t>
      </w:r>
      <w:r>
        <w:rPr>
          <w:rFonts w:ascii="宋体" w:hAnsi="宋体" w:hint="eastAsia"/>
          <w:bCs/>
          <w:sz w:val="24"/>
          <w:szCs w:val="24"/>
        </w:rPr>
        <w:t>。</w:t>
      </w:r>
    </w:p>
    <w:p w14:paraId="4A9228BA" w14:textId="77777777" w:rsidR="00C413E6" w:rsidRDefault="001D182D">
      <w:pPr>
        <w:widowControl w:val="0"/>
        <w:spacing w:after="0" w:line="460" w:lineRule="exact"/>
        <w:ind w:firstLine="492"/>
        <w:jc w:val="both"/>
        <w:rPr>
          <w:rFonts w:ascii="宋体" w:hAnsi="宋体"/>
          <w:bCs/>
          <w:sz w:val="24"/>
          <w:szCs w:val="21"/>
        </w:rPr>
      </w:pPr>
      <w:r>
        <w:rPr>
          <w:rFonts w:ascii="宋体" w:hAnsi="宋体" w:hint="eastAsia"/>
          <w:bCs/>
          <w:sz w:val="24"/>
          <w:szCs w:val="21"/>
        </w:rPr>
        <w:t>主要专业技术能力有：</w:t>
      </w:r>
      <w:r>
        <w:rPr>
          <w:rFonts w:ascii="宋体" w:hAnsi="宋体" w:hint="eastAsia"/>
          <w:bCs/>
          <w:sz w:val="24"/>
          <w:szCs w:val="21"/>
          <w:u w:val="single"/>
        </w:rPr>
        <w:t xml:space="preserve">   </w:t>
      </w:r>
      <w:r>
        <w:rPr>
          <w:rFonts w:ascii="宋体" w:hAnsi="宋体" w:hint="eastAsia"/>
          <w:bCs/>
          <w:sz w:val="24"/>
          <w:szCs w:val="21"/>
        </w:rPr>
        <w:t>。</w:t>
      </w:r>
    </w:p>
    <w:p w14:paraId="64313C63" w14:textId="77777777" w:rsidR="00C413E6" w:rsidRDefault="001D182D">
      <w:pPr>
        <w:widowControl w:val="0"/>
        <w:spacing w:after="0" w:line="460" w:lineRule="exact"/>
        <w:ind w:firstLine="492"/>
        <w:jc w:val="both"/>
        <w:rPr>
          <w:rFonts w:ascii="宋体" w:hAnsi="宋体"/>
          <w:bCs/>
          <w:sz w:val="24"/>
          <w:szCs w:val="21"/>
        </w:rPr>
      </w:pPr>
      <w:r>
        <w:rPr>
          <w:rFonts w:ascii="宋体" w:hAnsi="宋体" w:hint="eastAsia"/>
          <w:bCs/>
          <w:sz w:val="24"/>
          <w:szCs w:val="21"/>
        </w:rPr>
        <w:t xml:space="preserve">                                       </w:t>
      </w:r>
      <w:r>
        <w:rPr>
          <w:rFonts w:ascii="宋体" w:hAnsi="宋体" w:hint="eastAsia"/>
          <w:bCs/>
          <w:sz w:val="24"/>
          <w:szCs w:val="21"/>
        </w:rPr>
        <w:t>供应商名称：（盖章）</w:t>
      </w:r>
    </w:p>
    <w:p w14:paraId="4FE6937B" w14:textId="77777777" w:rsidR="00C413E6" w:rsidRDefault="001D182D">
      <w:pPr>
        <w:widowControl w:val="0"/>
        <w:spacing w:after="0" w:line="460" w:lineRule="exact"/>
        <w:ind w:firstLine="5280"/>
        <w:jc w:val="both"/>
        <w:rPr>
          <w:rFonts w:ascii="宋体" w:hAnsi="宋体"/>
          <w:b/>
          <w:sz w:val="30"/>
          <w:szCs w:val="30"/>
          <w:u w:val="single"/>
        </w:rPr>
      </w:pPr>
      <w:r>
        <w:rPr>
          <w:rFonts w:ascii="宋体" w:hAnsi="宋体" w:hint="eastAsia"/>
          <w:bCs/>
          <w:sz w:val="24"/>
          <w:szCs w:val="21"/>
        </w:rPr>
        <w:t>日期：</w:t>
      </w:r>
    </w:p>
    <w:p w14:paraId="5BB4B6A4" w14:textId="77777777" w:rsidR="00C413E6" w:rsidRDefault="00C413E6">
      <w:pPr>
        <w:widowControl w:val="0"/>
        <w:spacing w:after="0" w:line="360" w:lineRule="auto"/>
        <w:jc w:val="both"/>
        <w:rPr>
          <w:rFonts w:ascii="宋体" w:hAnsi="宋体"/>
          <w:b/>
          <w:sz w:val="28"/>
          <w:szCs w:val="28"/>
          <w:u w:val="single"/>
        </w:rPr>
      </w:pPr>
    </w:p>
    <w:p w14:paraId="3ECF8D11" w14:textId="77777777" w:rsidR="00C413E6" w:rsidRDefault="00C413E6">
      <w:pPr>
        <w:widowControl w:val="0"/>
        <w:spacing w:after="0" w:line="240" w:lineRule="auto"/>
        <w:ind w:firstLine="645"/>
        <w:jc w:val="both"/>
        <w:rPr>
          <w:rFonts w:ascii="楷体_GB2312" w:eastAsia="楷体_GB2312"/>
          <w:sz w:val="32"/>
          <w:szCs w:val="32"/>
        </w:rPr>
      </w:pPr>
    </w:p>
    <w:p w14:paraId="3B6396B3" w14:textId="77777777" w:rsidR="00C413E6" w:rsidRDefault="001D182D">
      <w:pPr>
        <w:widowControl w:val="0"/>
        <w:spacing w:after="0" w:line="360" w:lineRule="auto"/>
        <w:jc w:val="both"/>
        <w:rPr>
          <w:rFonts w:ascii="宋体" w:hAnsi="宋体"/>
          <w:b/>
          <w:sz w:val="28"/>
          <w:szCs w:val="28"/>
          <w:u w:val="single"/>
        </w:rPr>
      </w:pPr>
      <w:r>
        <w:rPr>
          <w:rFonts w:ascii="宋体" w:hAnsi="宋体" w:hint="eastAsia"/>
          <w:b/>
          <w:sz w:val="28"/>
          <w:szCs w:val="28"/>
          <w:u w:val="single"/>
        </w:rPr>
        <w:t>6</w:t>
      </w:r>
      <w:r>
        <w:rPr>
          <w:rFonts w:ascii="宋体" w:hAnsi="宋体" w:hint="eastAsia"/>
          <w:b/>
          <w:sz w:val="28"/>
          <w:szCs w:val="28"/>
          <w:u w:val="single"/>
        </w:rPr>
        <w:t>、参加政府采购活动前</w:t>
      </w:r>
      <w:r>
        <w:rPr>
          <w:rFonts w:ascii="宋体" w:hAnsi="宋体" w:hint="eastAsia"/>
          <w:b/>
          <w:sz w:val="28"/>
          <w:szCs w:val="28"/>
          <w:u w:val="single"/>
        </w:rPr>
        <w:t>3</w:t>
      </w:r>
      <w:r>
        <w:rPr>
          <w:rFonts w:ascii="宋体" w:hAnsi="宋体" w:hint="eastAsia"/>
          <w:b/>
          <w:sz w:val="28"/>
          <w:szCs w:val="28"/>
          <w:u w:val="single"/>
        </w:rPr>
        <w:t>年内（距提交响应文件截止之日前）在经营活动中没有重大违法记录的书面声明（格式如下，按要求填写，原件并加盖</w:t>
      </w:r>
      <w:r>
        <w:rPr>
          <w:rFonts w:ascii="宋体" w:hAnsi="宋体" w:hint="eastAsia"/>
          <w:b/>
          <w:sz w:val="28"/>
          <w:szCs w:val="28"/>
          <w:u w:val="single"/>
        </w:rPr>
        <w:t>CA</w:t>
      </w:r>
      <w:r>
        <w:rPr>
          <w:rFonts w:ascii="宋体" w:hAnsi="宋体" w:hint="eastAsia"/>
          <w:b/>
          <w:sz w:val="28"/>
          <w:szCs w:val="28"/>
          <w:u w:val="single"/>
        </w:rPr>
        <w:t>电子公章）</w:t>
      </w:r>
    </w:p>
    <w:p w14:paraId="76991C7A" w14:textId="77777777" w:rsidR="00C413E6" w:rsidRDefault="001D182D">
      <w:pPr>
        <w:widowControl w:val="0"/>
        <w:spacing w:after="0" w:line="360" w:lineRule="auto"/>
        <w:jc w:val="both"/>
        <w:rPr>
          <w:rFonts w:ascii="黑体" w:eastAsia="黑体" w:hAnsi="宋体"/>
          <w:bCs/>
          <w:sz w:val="30"/>
          <w:szCs w:val="30"/>
        </w:rPr>
      </w:pPr>
      <w:r>
        <w:rPr>
          <w:rFonts w:ascii="黑体" w:eastAsia="黑体" w:hAnsi="宋体" w:hint="eastAsia"/>
          <w:bCs/>
          <w:sz w:val="30"/>
          <w:szCs w:val="30"/>
        </w:rPr>
        <w:t>参加政府采购活动前</w:t>
      </w:r>
      <w:r>
        <w:rPr>
          <w:rFonts w:ascii="黑体" w:eastAsia="黑体" w:hAnsi="宋体" w:hint="eastAsia"/>
          <w:bCs/>
          <w:sz w:val="30"/>
          <w:szCs w:val="30"/>
        </w:rPr>
        <w:t xml:space="preserve"> 3 </w:t>
      </w:r>
      <w:r>
        <w:rPr>
          <w:rFonts w:ascii="黑体" w:eastAsia="黑体" w:hAnsi="宋体" w:hint="eastAsia"/>
          <w:bCs/>
          <w:sz w:val="30"/>
          <w:szCs w:val="30"/>
        </w:rPr>
        <w:t>年内在经营活动中没有重大违法记录的书面声明</w:t>
      </w:r>
    </w:p>
    <w:p w14:paraId="6AE67126" w14:textId="77777777" w:rsidR="00C413E6" w:rsidRDefault="001D182D">
      <w:pPr>
        <w:widowControl w:val="0"/>
        <w:spacing w:after="0" w:line="360" w:lineRule="auto"/>
        <w:jc w:val="both"/>
        <w:rPr>
          <w:rFonts w:ascii="黑体" w:eastAsia="黑体" w:hAnsi="黑体"/>
          <w:b/>
          <w:bCs/>
          <w:sz w:val="28"/>
          <w:szCs w:val="28"/>
        </w:rPr>
      </w:pPr>
      <w:r>
        <w:rPr>
          <w:rFonts w:ascii="宋体" w:hAnsi="宋体" w:hint="eastAsia"/>
          <w:b/>
          <w:bCs/>
          <w:sz w:val="44"/>
          <w:szCs w:val="44"/>
        </w:rPr>
        <w:t xml:space="preserve">        </w:t>
      </w:r>
      <w:r>
        <w:rPr>
          <w:rFonts w:ascii="宋体" w:hAnsi="宋体" w:hint="eastAsia"/>
          <w:b/>
          <w:bCs/>
          <w:sz w:val="24"/>
          <w:szCs w:val="24"/>
        </w:rPr>
        <w:t xml:space="preserve">                 </w:t>
      </w:r>
      <w:r>
        <w:rPr>
          <w:rFonts w:ascii="黑体" w:eastAsia="黑体" w:hAnsi="黑体" w:hint="eastAsia"/>
          <w:b/>
          <w:bCs/>
          <w:sz w:val="28"/>
          <w:szCs w:val="28"/>
        </w:rPr>
        <w:t>声</w:t>
      </w:r>
      <w:r>
        <w:rPr>
          <w:rFonts w:ascii="黑体" w:eastAsia="黑体" w:hAnsi="黑体" w:hint="eastAsia"/>
          <w:b/>
          <w:bCs/>
          <w:sz w:val="28"/>
          <w:szCs w:val="28"/>
        </w:rPr>
        <w:t xml:space="preserve">  </w:t>
      </w:r>
      <w:r>
        <w:rPr>
          <w:rFonts w:ascii="黑体" w:eastAsia="黑体" w:hAnsi="黑体" w:hint="eastAsia"/>
          <w:b/>
          <w:bCs/>
          <w:sz w:val="28"/>
          <w:szCs w:val="28"/>
        </w:rPr>
        <w:t>明</w:t>
      </w:r>
      <w:r>
        <w:rPr>
          <w:rFonts w:ascii="黑体" w:eastAsia="黑体" w:hAnsi="黑体" w:hint="eastAsia"/>
          <w:b/>
          <w:bCs/>
          <w:sz w:val="28"/>
          <w:szCs w:val="28"/>
        </w:rPr>
        <w:t xml:space="preserve">   </w:t>
      </w:r>
    </w:p>
    <w:p w14:paraId="258FB053" w14:textId="77777777" w:rsidR="00C413E6" w:rsidRDefault="001D182D">
      <w:pPr>
        <w:widowControl w:val="0"/>
        <w:spacing w:after="0" w:line="560" w:lineRule="exact"/>
        <w:ind w:firstLine="495"/>
        <w:jc w:val="both"/>
        <w:rPr>
          <w:rFonts w:ascii="宋体" w:hAnsi="宋体"/>
          <w:bCs/>
          <w:sz w:val="24"/>
          <w:szCs w:val="24"/>
        </w:rPr>
      </w:pPr>
      <w:r>
        <w:rPr>
          <w:rFonts w:ascii="宋体" w:hAnsi="宋体" w:hint="eastAsia"/>
          <w:bCs/>
          <w:sz w:val="24"/>
          <w:szCs w:val="24"/>
        </w:rPr>
        <w:t>我单位郑重声明：参加本次政府采购活动前</w:t>
      </w:r>
      <w:r>
        <w:rPr>
          <w:rFonts w:ascii="宋体" w:hAnsi="宋体" w:hint="eastAsia"/>
          <w:bCs/>
          <w:sz w:val="24"/>
          <w:szCs w:val="24"/>
        </w:rPr>
        <w:t xml:space="preserve"> 3 </w:t>
      </w:r>
      <w:r>
        <w:rPr>
          <w:rFonts w:ascii="宋体" w:hAnsi="宋体" w:hint="eastAsia"/>
          <w:bCs/>
          <w:sz w:val="24"/>
          <w:szCs w:val="24"/>
        </w:rPr>
        <w:t>年内，我单位在经营活动中没有因违法经营受到刑事处罚或者责令停产停业、吊销许可证或者执照、较大数额罚款等行政处罚。</w:t>
      </w:r>
    </w:p>
    <w:p w14:paraId="146C1AD3" w14:textId="77777777" w:rsidR="00C413E6" w:rsidRDefault="001D182D">
      <w:pPr>
        <w:widowControl w:val="0"/>
        <w:spacing w:after="0" w:line="460" w:lineRule="exact"/>
        <w:ind w:firstLine="492"/>
        <w:jc w:val="both"/>
        <w:rPr>
          <w:rFonts w:ascii="宋体" w:hAnsi="宋体"/>
          <w:bCs/>
          <w:sz w:val="24"/>
          <w:szCs w:val="21"/>
        </w:rPr>
      </w:pPr>
      <w:r>
        <w:rPr>
          <w:rFonts w:ascii="宋体" w:hAnsi="宋体" w:hint="eastAsia"/>
          <w:bCs/>
          <w:sz w:val="24"/>
          <w:szCs w:val="24"/>
        </w:rPr>
        <w:t xml:space="preserve">                                         </w:t>
      </w:r>
      <w:r>
        <w:rPr>
          <w:rFonts w:ascii="宋体" w:hAnsi="宋体" w:hint="eastAsia"/>
          <w:bCs/>
          <w:sz w:val="24"/>
          <w:szCs w:val="21"/>
        </w:rPr>
        <w:t>供应商名称：（盖章）</w:t>
      </w:r>
    </w:p>
    <w:p w14:paraId="124DCCBF" w14:textId="77777777" w:rsidR="00C413E6" w:rsidRDefault="001D182D">
      <w:pPr>
        <w:widowControl w:val="0"/>
        <w:spacing w:after="0" w:line="460" w:lineRule="exact"/>
        <w:ind w:firstLine="5520"/>
        <w:jc w:val="both"/>
        <w:rPr>
          <w:rFonts w:ascii="宋体" w:hAnsi="宋体"/>
          <w:bCs/>
          <w:sz w:val="24"/>
          <w:szCs w:val="21"/>
        </w:rPr>
      </w:pPr>
      <w:r>
        <w:rPr>
          <w:rFonts w:ascii="宋体" w:hAnsi="宋体" w:hint="eastAsia"/>
          <w:bCs/>
          <w:sz w:val="24"/>
          <w:szCs w:val="21"/>
        </w:rPr>
        <w:t>日期：</w:t>
      </w:r>
    </w:p>
    <w:p w14:paraId="4DB488CA" w14:textId="77777777" w:rsidR="00C413E6" w:rsidRDefault="001D182D">
      <w:pPr>
        <w:widowControl w:val="0"/>
        <w:spacing w:after="0" w:line="360" w:lineRule="auto"/>
        <w:jc w:val="both"/>
        <w:rPr>
          <w:rFonts w:ascii="宋体" w:hAnsi="宋体"/>
          <w:b/>
          <w:sz w:val="28"/>
          <w:szCs w:val="28"/>
          <w:u w:val="single"/>
        </w:rPr>
      </w:pPr>
      <w:r>
        <w:rPr>
          <w:rFonts w:ascii="宋体" w:hAnsi="宋体"/>
          <w:b/>
          <w:sz w:val="28"/>
          <w:szCs w:val="28"/>
          <w:u w:val="single"/>
        </w:rPr>
        <w:t>7</w:t>
      </w:r>
      <w:r>
        <w:rPr>
          <w:rFonts w:ascii="宋体" w:hAnsi="宋体" w:hint="eastAsia"/>
          <w:b/>
          <w:sz w:val="28"/>
          <w:szCs w:val="28"/>
          <w:u w:val="single"/>
        </w:rPr>
        <w:t>、未被列入失信被执行人、重大税收违法案件当事人名单、政府采购严重违法失信行为记录名单的证明材料（可以不提供，由代理机构现场查询截图留存为准）</w:t>
      </w:r>
    </w:p>
    <w:p w14:paraId="21F07936" w14:textId="77777777" w:rsidR="00C413E6" w:rsidRDefault="001D182D">
      <w:pPr>
        <w:widowControl w:val="0"/>
        <w:spacing w:after="0" w:line="360" w:lineRule="auto"/>
        <w:jc w:val="both"/>
        <w:rPr>
          <w:rFonts w:ascii="宋体" w:hAnsi="宋体"/>
          <w:b/>
          <w:sz w:val="28"/>
          <w:szCs w:val="28"/>
          <w:u w:val="single"/>
        </w:rPr>
      </w:pPr>
      <w:r>
        <w:rPr>
          <w:rFonts w:ascii="宋体" w:hAnsi="宋体"/>
          <w:b/>
          <w:sz w:val="28"/>
          <w:szCs w:val="28"/>
          <w:u w:val="single"/>
        </w:rPr>
        <w:t>…</w:t>
      </w:r>
      <w:r>
        <w:rPr>
          <w:rFonts w:ascii="宋体" w:hAnsi="宋体" w:hint="eastAsia"/>
          <w:b/>
          <w:sz w:val="28"/>
          <w:szCs w:val="28"/>
          <w:u w:val="single"/>
        </w:rPr>
        <w:t>（自行添加内容）</w:t>
      </w:r>
    </w:p>
    <w:p w14:paraId="2166DF91" w14:textId="77777777" w:rsidR="00C413E6" w:rsidRDefault="00C413E6">
      <w:pPr>
        <w:widowControl w:val="0"/>
        <w:spacing w:after="0" w:line="360" w:lineRule="auto"/>
        <w:ind w:firstLine="420"/>
        <w:jc w:val="both"/>
        <w:rPr>
          <w:rFonts w:ascii="宋体" w:eastAsia="楷体_GB2312" w:hAnsi="宋体"/>
          <w:sz w:val="21"/>
          <w:szCs w:val="20"/>
        </w:rPr>
      </w:pPr>
    </w:p>
    <w:p w14:paraId="029B7414" w14:textId="77777777" w:rsidR="00C413E6" w:rsidRDefault="00C413E6">
      <w:pPr>
        <w:widowControl w:val="0"/>
        <w:spacing w:after="0" w:line="360" w:lineRule="auto"/>
        <w:jc w:val="both"/>
        <w:rPr>
          <w:rFonts w:ascii="宋体" w:hAnsi="宋体"/>
          <w:b/>
          <w:sz w:val="28"/>
          <w:szCs w:val="28"/>
          <w:u w:val="single"/>
        </w:rPr>
      </w:pPr>
    </w:p>
    <w:p w14:paraId="20C0D1CC" w14:textId="77777777" w:rsidR="00C413E6" w:rsidRDefault="00C413E6">
      <w:pPr>
        <w:widowControl w:val="0"/>
        <w:spacing w:after="0" w:line="360" w:lineRule="auto"/>
        <w:jc w:val="both"/>
        <w:rPr>
          <w:rFonts w:ascii="宋体" w:hAnsi="宋体"/>
          <w:b/>
          <w:sz w:val="28"/>
          <w:szCs w:val="28"/>
          <w:u w:val="single"/>
        </w:rPr>
      </w:pPr>
    </w:p>
    <w:p w14:paraId="203D513C" w14:textId="77777777" w:rsidR="00C413E6" w:rsidRDefault="001D182D">
      <w:pPr>
        <w:widowControl w:val="0"/>
        <w:spacing w:after="0" w:line="360" w:lineRule="auto"/>
        <w:jc w:val="both"/>
        <w:rPr>
          <w:rFonts w:ascii="宋体" w:hAnsi="宋体"/>
          <w:b/>
          <w:sz w:val="28"/>
          <w:szCs w:val="28"/>
          <w:u w:val="single"/>
        </w:rPr>
      </w:pPr>
      <w:r>
        <w:rPr>
          <w:rFonts w:ascii="宋体" w:hAnsi="宋体"/>
          <w:b/>
          <w:sz w:val="28"/>
          <w:szCs w:val="28"/>
          <w:u w:val="single"/>
        </w:rPr>
        <w:t>8</w:t>
      </w:r>
      <w:r>
        <w:rPr>
          <w:rFonts w:ascii="宋体" w:hAnsi="宋体" w:hint="eastAsia"/>
          <w:b/>
          <w:sz w:val="28"/>
          <w:szCs w:val="28"/>
          <w:u w:val="single"/>
        </w:rPr>
        <w:t>、特定资格要求</w:t>
      </w:r>
    </w:p>
    <w:p w14:paraId="6B623845" w14:textId="77777777" w:rsidR="00C413E6" w:rsidRDefault="001D182D">
      <w:pPr>
        <w:spacing w:line="560" w:lineRule="exact"/>
        <w:rPr>
          <w:rFonts w:ascii="宋体" w:hAnsi="宋体"/>
          <w:color w:val="000000"/>
          <w:sz w:val="24"/>
          <w:szCs w:val="24"/>
        </w:rPr>
      </w:pPr>
      <w:r>
        <w:rPr>
          <w:rFonts w:ascii="宋体" w:hAnsi="宋体" w:hint="eastAsia"/>
          <w:color w:val="000000"/>
          <w:sz w:val="24"/>
          <w:szCs w:val="24"/>
        </w:rPr>
        <w:lastRenderedPageBreak/>
        <w:t>1.</w:t>
      </w:r>
      <w:r>
        <w:rPr>
          <w:rFonts w:ascii="宋体" w:hAnsi="宋体" w:hint="eastAsia"/>
          <w:color w:val="000000"/>
          <w:sz w:val="24"/>
          <w:szCs w:val="24"/>
        </w:rPr>
        <w:t>投标人应具有国家认证认可监督管理委员会或省级市场监督管理部门颁发的有效期内（有效期能覆盖相关产品抽检任务的完成，具体抽检时间参看采购需求表）的检验检测机构资质认定证书（</w:t>
      </w:r>
      <w:r>
        <w:rPr>
          <w:rFonts w:ascii="宋体" w:hAnsi="宋体" w:hint="eastAsia"/>
          <w:color w:val="000000"/>
          <w:sz w:val="24"/>
          <w:szCs w:val="24"/>
        </w:rPr>
        <w:t>CMA</w:t>
      </w:r>
      <w:r>
        <w:rPr>
          <w:rFonts w:ascii="宋体" w:hAnsi="宋体" w:hint="eastAsia"/>
          <w:color w:val="000000"/>
          <w:sz w:val="24"/>
          <w:szCs w:val="24"/>
        </w:rPr>
        <w:t>）。国家质检中心或省级质检站承担检验工作的，可提供国家质检中心或省级质检站资质认定证书（</w:t>
      </w:r>
      <w:r>
        <w:rPr>
          <w:rFonts w:ascii="宋体" w:hAnsi="宋体" w:hint="eastAsia"/>
          <w:color w:val="000000"/>
          <w:sz w:val="24"/>
          <w:szCs w:val="24"/>
        </w:rPr>
        <w:t>CMA</w:t>
      </w:r>
      <w:r>
        <w:rPr>
          <w:rFonts w:ascii="宋体" w:hAnsi="宋体" w:hint="eastAsia"/>
          <w:color w:val="000000"/>
          <w:sz w:val="24"/>
          <w:szCs w:val="24"/>
        </w:rPr>
        <w:t>）</w:t>
      </w:r>
      <w:r>
        <w:rPr>
          <w:rFonts w:ascii="宋体" w:hAnsi="宋体" w:hint="eastAsia"/>
          <w:color w:val="000000"/>
          <w:sz w:val="24"/>
          <w:szCs w:val="24"/>
        </w:rPr>
        <w:t xml:space="preserve"> </w:t>
      </w:r>
      <w:r>
        <w:rPr>
          <w:rFonts w:ascii="宋体" w:hAnsi="宋体" w:hint="eastAsia"/>
          <w:color w:val="000000"/>
          <w:sz w:val="24"/>
          <w:szCs w:val="24"/>
        </w:rPr>
        <w:t>并应以“法人单位名称（国家质检中心或省级质检站名称）”的形式作为投标人参与投标：</w:t>
      </w:r>
    </w:p>
    <w:p w14:paraId="3215A83A" w14:textId="77777777" w:rsidR="00C413E6" w:rsidRDefault="001D182D">
      <w:pPr>
        <w:spacing w:line="560" w:lineRule="exact"/>
        <w:rPr>
          <w:rFonts w:ascii="宋体" w:hAnsi="宋体"/>
          <w:color w:val="000000"/>
          <w:sz w:val="24"/>
          <w:szCs w:val="24"/>
        </w:rPr>
      </w:pPr>
      <w:r>
        <w:rPr>
          <w:rFonts w:ascii="宋体" w:hAnsi="宋体" w:hint="eastAsia"/>
          <w:color w:val="000000"/>
          <w:sz w:val="24"/>
          <w:szCs w:val="24"/>
        </w:rPr>
        <w:t>正值</w:t>
      </w:r>
      <w:r>
        <w:rPr>
          <w:rFonts w:ascii="宋体" w:hAnsi="宋体" w:hint="eastAsia"/>
          <w:color w:val="000000"/>
          <w:sz w:val="24"/>
          <w:szCs w:val="24"/>
        </w:rPr>
        <w:t xml:space="preserve"> CMA </w:t>
      </w:r>
      <w:r>
        <w:rPr>
          <w:rFonts w:ascii="宋体" w:hAnsi="宋体" w:hint="eastAsia"/>
          <w:color w:val="000000"/>
          <w:sz w:val="24"/>
          <w:szCs w:val="24"/>
        </w:rPr>
        <w:t>换证期间的，应提供：</w:t>
      </w:r>
    </w:p>
    <w:p w14:paraId="03E387F9" w14:textId="77777777" w:rsidR="00C413E6" w:rsidRDefault="001D182D">
      <w:pPr>
        <w:spacing w:line="560" w:lineRule="exact"/>
        <w:rPr>
          <w:rFonts w:ascii="宋体" w:hAnsi="宋体"/>
          <w:color w:val="000000"/>
          <w:sz w:val="24"/>
          <w:szCs w:val="24"/>
        </w:rPr>
      </w:pPr>
      <w:r>
        <w:rPr>
          <w:rFonts w:ascii="宋体" w:hAnsi="宋体" w:hint="eastAsia"/>
          <w:color w:val="000000"/>
          <w:sz w:val="24"/>
          <w:szCs w:val="24"/>
        </w:rPr>
        <w:t>①旧证复印件和技术机构向发证机关递交的换证申请相关页（应具有覆盖所投产品检验项目的检验能力并</w:t>
      </w:r>
      <w:r>
        <w:rPr>
          <w:rFonts w:ascii="宋体" w:hAnsi="宋体" w:hint="eastAsia"/>
          <w:color w:val="000000"/>
          <w:sz w:val="24"/>
          <w:szCs w:val="24"/>
        </w:rPr>
        <w:t xml:space="preserve"> </w:t>
      </w:r>
      <w:r>
        <w:rPr>
          <w:rFonts w:ascii="宋体" w:hAnsi="宋体" w:hint="eastAsia"/>
          <w:color w:val="000000"/>
          <w:sz w:val="24"/>
          <w:szCs w:val="24"/>
        </w:rPr>
        <w:t>对相应项目及标准做好明显标记）；</w:t>
      </w:r>
    </w:p>
    <w:p w14:paraId="4AE41933" w14:textId="77777777" w:rsidR="00C413E6" w:rsidRDefault="001D182D">
      <w:pPr>
        <w:spacing w:line="560" w:lineRule="exact"/>
        <w:rPr>
          <w:rFonts w:ascii="宋体" w:hAnsi="宋体"/>
          <w:color w:val="000000"/>
          <w:sz w:val="24"/>
          <w:szCs w:val="24"/>
        </w:rPr>
      </w:pPr>
      <w:r>
        <w:rPr>
          <w:rFonts w:ascii="宋体" w:hAnsi="宋体" w:hint="eastAsia"/>
          <w:color w:val="000000"/>
          <w:sz w:val="24"/>
          <w:szCs w:val="24"/>
        </w:rPr>
        <w:t>②加盖法人单位和技术机构（如与法人单位不同）公章</w:t>
      </w:r>
      <w:r>
        <w:rPr>
          <w:rFonts w:ascii="宋体" w:hAnsi="宋体" w:hint="eastAsia"/>
          <w:color w:val="000000"/>
          <w:sz w:val="24"/>
          <w:szCs w:val="24"/>
        </w:rPr>
        <w:t xml:space="preserve"> </w:t>
      </w:r>
      <w:r>
        <w:rPr>
          <w:rFonts w:ascii="宋体" w:hAnsi="宋体" w:hint="eastAsia"/>
          <w:color w:val="000000"/>
          <w:sz w:val="24"/>
          <w:szCs w:val="24"/>
        </w:rPr>
        <w:t>的承诺书，承诺新证书和检测能力能在旧证有效期</w:t>
      </w:r>
      <w:r>
        <w:rPr>
          <w:rFonts w:ascii="宋体" w:hAnsi="宋体" w:hint="eastAsia"/>
          <w:color w:val="000000"/>
          <w:sz w:val="24"/>
          <w:szCs w:val="24"/>
        </w:rPr>
        <w:t xml:space="preserve"> </w:t>
      </w:r>
      <w:r>
        <w:rPr>
          <w:rFonts w:ascii="宋体" w:hAnsi="宋体" w:hint="eastAsia"/>
          <w:color w:val="000000"/>
          <w:sz w:val="24"/>
          <w:szCs w:val="24"/>
        </w:rPr>
        <w:t>届满前下达并持续有效，保证资质能达到本次工作要求。</w:t>
      </w:r>
    </w:p>
    <w:p w14:paraId="2BA786C8" w14:textId="77777777" w:rsidR="00C413E6" w:rsidRDefault="001D182D">
      <w:pPr>
        <w:spacing w:line="560" w:lineRule="exact"/>
        <w:rPr>
          <w:rFonts w:ascii="宋体" w:hAnsi="宋体"/>
          <w:color w:val="000000"/>
          <w:sz w:val="24"/>
          <w:szCs w:val="24"/>
        </w:rPr>
      </w:pPr>
      <w:r>
        <w:rPr>
          <w:rFonts w:ascii="宋体" w:hAnsi="宋体" w:hint="eastAsia"/>
          <w:color w:val="000000"/>
          <w:sz w:val="24"/>
          <w:szCs w:val="24"/>
        </w:rPr>
        <w:t>所投产品检验项目的检验能力正值新版标准资质申请期间的，应提供：</w:t>
      </w:r>
    </w:p>
    <w:p w14:paraId="54EA648C" w14:textId="77777777" w:rsidR="00C413E6" w:rsidRDefault="001D182D">
      <w:pPr>
        <w:spacing w:line="560" w:lineRule="exact"/>
        <w:rPr>
          <w:rFonts w:ascii="宋体" w:hAnsi="宋体"/>
          <w:color w:val="000000"/>
          <w:sz w:val="24"/>
          <w:szCs w:val="24"/>
        </w:rPr>
      </w:pPr>
      <w:r>
        <w:rPr>
          <w:rFonts w:ascii="宋体" w:hAnsi="宋体" w:hint="eastAsia"/>
          <w:color w:val="000000"/>
          <w:sz w:val="24"/>
          <w:szCs w:val="24"/>
        </w:rPr>
        <w:t>①旧版标准资质认定附表相关页复印件；</w:t>
      </w:r>
    </w:p>
    <w:p w14:paraId="3F202A0C" w14:textId="77777777" w:rsidR="00C413E6" w:rsidRDefault="001D182D">
      <w:pPr>
        <w:spacing w:line="560" w:lineRule="exact"/>
        <w:rPr>
          <w:rFonts w:ascii="宋体" w:hAnsi="宋体"/>
          <w:color w:val="000000"/>
          <w:sz w:val="24"/>
          <w:szCs w:val="24"/>
        </w:rPr>
      </w:pPr>
      <w:r>
        <w:rPr>
          <w:rFonts w:ascii="宋体" w:hAnsi="宋体" w:hint="eastAsia"/>
          <w:color w:val="000000"/>
          <w:sz w:val="24"/>
          <w:szCs w:val="24"/>
        </w:rPr>
        <w:t>②加盖法人单位和技术机构（如与法人单位不同）公章</w:t>
      </w:r>
      <w:r>
        <w:rPr>
          <w:rFonts w:ascii="宋体" w:hAnsi="宋体" w:hint="eastAsia"/>
          <w:color w:val="000000"/>
          <w:sz w:val="24"/>
          <w:szCs w:val="24"/>
        </w:rPr>
        <w:t xml:space="preserve"> </w:t>
      </w:r>
      <w:r>
        <w:rPr>
          <w:rFonts w:ascii="宋体" w:hAnsi="宋体" w:hint="eastAsia"/>
          <w:color w:val="000000"/>
          <w:sz w:val="24"/>
          <w:szCs w:val="24"/>
        </w:rPr>
        <w:t>的承诺书，承诺新版标准检测能力的资质认定能在</w:t>
      </w:r>
      <w:r>
        <w:rPr>
          <w:rFonts w:ascii="宋体" w:hAnsi="宋体" w:hint="eastAsia"/>
          <w:color w:val="000000"/>
          <w:sz w:val="24"/>
          <w:szCs w:val="24"/>
        </w:rPr>
        <w:t xml:space="preserve"> </w:t>
      </w:r>
      <w:r>
        <w:rPr>
          <w:rFonts w:ascii="宋体" w:hAnsi="宋体" w:hint="eastAsia"/>
          <w:color w:val="000000"/>
          <w:sz w:val="24"/>
          <w:szCs w:val="24"/>
        </w:rPr>
        <w:t>检验任务实施前下达，保证资质能达到本次工作要求。</w:t>
      </w:r>
    </w:p>
    <w:p w14:paraId="4FF9EA5F" w14:textId="77777777" w:rsidR="00C413E6" w:rsidRDefault="001D182D">
      <w:pPr>
        <w:widowControl w:val="0"/>
        <w:spacing w:after="0" w:line="360" w:lineRule="auto"/>
        <w:jc w:val="both"/>
        <w:rPr>
          <w:rFonts w:ascii="宋体" w:hAnsi="宋体"/>
          <w:color w:val="000000"/>
          <w:sz w:val="24"/>
          <w:szCs w:val="24"/>
        </w:rPr>
      </w:pPr>
      <w:r>
        <w:rPr>
          <w:rFonts w:ascii="宋体" w:hAnsi="宋体" w:hint="eastAsia"/>
          <w:color w:val="000000"/>
          <w:sz w:val="24"/>
          <w:szCs w:val="24"/>
        </w:rPr>
        <w:t>2.</w:t>
      </w:r>
      <w:r>
        <w:rPr>
          <w:rFonts w:ascii="宋体" w:hAnsi="宋体" w:hint="eastAsia"/>
          <w:color w:val="000000"/>
          <w:sz w:val="24"/>
          <w:szCs w:val="24"/>
        </w:rPr>
        <w:t>投标人应具有能全部覆盖所投产品检验项目的检验能力（相关产品检验项目、检验依据及检测方法等要求详见招标文件第四章采购需求）。投标人应提供能全部覆盖所投产品检验项目的检验能力证明文件。须附上述检验检测机构资质认定证书（</w:t>
      </w:r>
      <w:r>
        <w:rPr>
          <w:rFonts w:ascii="宋体" w:hAnsi="宋体" w:hint="eastAsia"/>
          <w:color w:val="000000"/>
          <w:sz w:val="24"/>
          <w:szCs w:val="24"/>
        </w:rPr>
        <w:t>CMA</w:t>
      </w:r>
      <w:r>
        <w:rPr>
          <w:rFonts w:ascii="宋体" w:hAnsi="宋体" w:hint="eastAsia"/>
          <w:color w:val="000000"/>
          <w:sz w:val="24"/>
          <w:szCs w:val="24"/>
        </w:rPr>
        <w:t>）附表相关页复印件，</w:t>
      </w:r>
      <w:r>
        <w:rPr>
          <w:rFonts w:ascii="宋体" w:hAnsi="宋体" w:hint="eastAsia"/>
          <w:b/>
          <w:bCs/>
          <w:color w:val="000000"/>
          <w:sz w:val="24"/>
          <w:szCs w:val="24"/>
        </w:rPr>
        <w:t>对相应项目、依据标准及检测方法做好明显标记</w:t>
      </w:r>
      <w:r>
        <w:rPr>
          <w:rFonts w:ascii="宋体" w:hAnsi="宋体" w:hint="eastAsia"/>
          <w:color w:val="000000"/>
          <w:sz w:val="24"/>
          <w:szCs w:val="24"/>
        </w:rPr>
        <w:t>。全部附表所对应的证书应为同一机构同一证书编号。备注：对不含检</w:t>
      </w:r>
      <w:r>
        <w:rPr>
          <w:rFonts w:ascii="宋体" w:hAnsi="宋体" w:hint="eastAsia"/>
          <w:color w:val="000000"/>
          <w:sz w:val="24"/>
          <w:szCs w:val="24"/>
        </w:rPr>
        <w:lastRenderedPageBreak/>
        <w:t>验检测方法的各类</w:t>
      </w:r>
      <w:r>
        <w:rPr>
          <w:rFonts w:ascii="宋体" w:hAnsi="宋体" w:hint="eastAsia"/>
          <w:color w:val="000000"/>
          <w:sz w:val="24"/>
          <w:szCs w:val="24"/>
        </w:rPr>
        <w:t xml:space="preserve"> </w:t>
      </w:r>
      <w:r>
        <w:rPr>
          <w:rFonts w:ascii="宋体" w:hAnsi="宋体" w:hint="eastAsia"/>
          <w:color w:val="000000"/>
          <w:sz w:val="24"/>
          <w:szCs w:val="24"/>
        </w:rPr>
        <w:t>产品标准、限值标准可作为判定依据，不作为本项</w:t>
      </w:r>
      <w:r>
        <w:rPr>
          <w:rFonts w:ascii="宋体" w:hAnsi="宋体" w:hint="eastAsia"/>
          <w:color w:val="000000"/>
          <w:sz w:val="24"/>
          <w:szCs w:val="24"/>
        </w:rPr>
        <w:t xml:space="preserve"> </w:t>
      </w:r>
      <w:r>
        <w:rPr>
          <w:rFonts w:ascii="宋体" w:hAnsi="宋体" w:hint="eastAsia"/>
          <w:color w:val="000000"/>
          <w:sz w:val="24"/>
          <w:szCs w:val="24"/>
        </w:rPr>
        <w:t>目的</w:t>
      </w:r>
      <w:r>
        <w:rPr>
          <w:rFonts w:ascii="宋体" w:hAnsi="宋体" w:hint="eastAsia"/>
          <w:color w:val="000000"/>
          <w:sz w:val="24"/>
          <w:szCs w:val="24"/>
        </w:rPr>
        <w:t xml:space="preserve"> CMA </w:t>
      </w:r>
      <w:r>
        <w:rPr>
          <w:rFonts w:ascii="宋体" w:hAnsi="宋体" w:hint="eastAsia"/>
          <w:color w:val="000000"/>
          <w:sz w:val="24"/>
          <w:szCs w:val="24"/>
        </w:rPr>
        <w:t>资质条件要求。对需旧版标准资质的，应提供含有旧版标准资质的能力附表（若仅能提供旧版资质附表，可忽略附表编号与证书编号的一致性）。对需新版标准资质且机构正值新版标准资质申请期间的，应按上述要求提供旧版资质认定附表相关页和承诺书。</w:t>
      </w:r>
    </w:p>
    <w:p w14:paraId="41A11A73" w14:textId="77777777" w:rsidR="00C413E6" w:rsidRDefault="001D182D">
      <w:pPr>
        <w:widowControl w:val="0"/>
        <w:spacing w:after="0" w:line="360" w:lineRule="auto"/>
        <w:jc w:val="both"/>
        <w:rPr>
          <w:rFonts w:ascii="宋体" w:hAnsi="宋体"/>
          <w:b/>
          <w:sz w:val="28"/>
          <w:szCs w:val="28"/>
          <w:u w:val="single"/>
        </w:rPr>
      </w:pPr>
      <w:r>
        <w:rPr>
          <w:rFonts w:ascii="宋体" w:hAnsi="宋体"/>
          <w:b/>
          <w:sz w:val="28"/>
          <w:szCs w:val="28"/>
          <w:u w:val="single"/>
        </w:rPr>
        <w:t>…</w:t>
      </w:r>
      <w:r>
        <w:rPr>
          <w:rFonts w:ascii="宋体" w:hAnsi="宋体" w:hint="eastAsia"/>
          <w:b/>
          <w:sz w:val="28"/>
          <w:szCs w:val="28"/>
          <w:u w:val="single"/>
        </w:rPr>
        <w:t>（自行添加内容）</w:t>
      </w:r>
    </w:p>
    <w:p w14:paraId="5C8082BF" w14:textId="77777777" w:rsidR="00C413E6" w:rsidRDefault="00C413E6">
      <w:pPr>
        <w:widowControl w:val="0"/>
        <w:spacing w:after="0" w:line="360" w:lineRule="auto"/>
        <w:jc w:val="both"/>
        <w:rPr>
          <w:rFonts w:ascii="宋体" w:hAnsi="宋体"/>
          <w:b/>
          <w:sz w:val="28"/>
          <w:szCs w:val="28"/>
          <w:u w:val="single"/>
        </w:rPr>
      </w:pPr>
    </w:p>
    <w:p w14:paraId="4924B27A" w14:textId="77777777" w:rsidR="00C413E6" w:rsidRDefault="00C413E6">
      <w:pPr>
        <w:widowControl w:val="0"/>
        <w:spacing w:after="0" w:line="360" w:lineRule="auto"/>
        <w:jc w:val="both"/>
        <w:rPr>
          <w:rFonts w:ascii="宋体" w:hAnsi="宋体"/>
          <w:b/>
          <w:sz w:val="28"/>
          <w:szCs w:val="28"/>
          <w:u w:val="single"/>
        </w:rPr>
      </w:pPr>
    </w:p>
    <w:p w14:paraId="1FDFCB0A" w14:textId="77777777" w:rsidR="00C413E6" w:rsidRDefault="00C413E6">
      <w:pPr>
        <w:widowControl w:val="0"/>
        <w:spacing w:after="0" w:line="360" w:lineRule="auto"/>
        <w:jc w:val="both"/>
        <w:rPr>
          <w:rFonts w:ascii="宋体" w:hAnsi="宋体"/>
          <w:b/>
          <w:sz w:val="28"/>
          <w:szCs w:val="28"/>
          <w:u w:val="single"/>
        </w:rPr>
      </w:pPr>
    </w:p>
    <w:p w14:paraId="677CF481" w14:textId="77777777" w:rsidR="00C413E6" w:rsidRDefault="00C413E6">
      <w:pPr>
        <w:widowControl w:val="0"/>
        <w:spacing w:after="0" w:line="360" w:lineRule="auto"/>
        <w:jc w:val="both"/>
        <w:rPr>
          <w:rFonts w:ascii="宋体" w:hAnsi="宋体"/>
          <w:b/>
          <w:sz w:val="28"/>
          <w:szCs w:val="28"/>
          <w:u w:val="single"/>
        </w:rPr>
      </w:pPr>
    </w:p>
    <w:p w14:paraId="3FBCE9B5" w14:textId="77777777" w:rsidR="00C413E6" w:rsidRDefault="00C413E6">
      <w:pPr>
        <w:widowControl w:val="0"/>
        <w:spacing w:after="0" w:line="360" w:lineRule="auto"/>
        <w:jc w:val="both"/>
        <w:rPr>
          <w:rFonts w:ascii="宋体" w:hAnsi="宋体"/>
          <w:b/>
          <w:sz w:val="28"/>
          <w:szCs w:val="28"/>
          <w:u w:val="single"/>
        </w:rPr>
      </w:pPr>
    </w:p>
    <w:p w14:paraId="4D5E8D5C" w14:textId="77777777" w:rsidR="00C413E6" w:rsidRDefault="00C413E6">
      <w:pPr>
        <w:widowControl w:val="0"/>
        <w:spacing w:after="0" w:line="360" w:lineRule="auto"/>
        <w:jc w:val="both"/>
        <w:rPr>
          <w:rFonts w:ascii="宋体" w:hAnsi="宋体"/>
          <w:b/>
          <w:sz w:val="28"/>
          <w:szCs w:val="28"/>
          <w:u w:val="single"/>
        </w:rPr>
      </w:pPr>
    </w:p>
    <w:p w14:paraId="3F61DCA3" w14:textId="77777777" w:rsidR="00C413E6" w:rsidRDefault="00C413E6">
      <w:pPr>
        <w:widowControl w:val="0"/>
        <w:spacing w:after="0" w:line="360" w:lineRule="auto"/>
        <w:jc w:val="both"/>
        <w:rPr>
          <w:rFonts w:ascii="宋体" w:hAnsi="宋体"/>
          <w:b/>
          <w:sz w:val="28"/>
          <w:szCs w:val="28"/>
          <w:u w:val="single"/>
        </w:rPr>
      </w:pPr>
    </w:p>
    <w:p w14:paraId="285A275E" w14:textId="77777777" w:rsidR="00C413E6" w:rsidRDefault="00C413E6">
      <w:pPr>
        <w:widowControl w:val="0"/>
        <w:spacing w:after="0" w:line="360" w:lineRule="auto"/>
        <w:jc w:val="both"/>
        <w:rPr>
          <w:rFonts w:ascii="宋体" w:hAnsi="宋体"/>
          <w:b/>
          <w:sz w:val="28"/>
          <w:szCs w:val="28"/>
          <w:u w:val="single"/>
        </w:rPr>
      </w:pPr>
    </w:p>
    <w:p w14:paraId="25A505EF" w14:textId="77777777" w:rsidR="00C413E6" w:rsidRDefault="00C413E6">
      <w:pPr>
        <w:widowControl w:val="0"/>
        <w:spacing w:after="0" w:line="360" w:lineRule="auto"/>
        <w:jc w:val="both"/>
        <w:rPr>
          <w:rFonts w:ascii="宋体" w:hAnsi="宋体"/>
          <w:b/>
          <w:sz w:val="28"/>
          <w:szCs w:val="28"/>
          <w:u w:val="single"/>
        </w:rPr>
      </w:pPr>
    </w:p>
    <w:p w14:paraId="46E171EC" w14:textId="77777777" w:rsidR="00C413E6" w:rsidRDefault="00C413E6">
      <w:pPr>
        <w:widowControl w:val="0"/>
        <w:spacing w:after="0" w:line="360" w:lineRule="auto"/>
        <w:jc w:val="both"/>
        <w:rPr>
          <w:rFonts w:ascii="宋体" w:hAnsi="宋体"/>
          <w:b/>
          <w:sz w:val="28"/>
          <w:szCs w:val="28"/>
          <w:u w:val="single"/>
        </w:rPr>
      </w:pPr>
    </w:p>
    <w:p w14:paraId="51DC4B3E" w14:textId="77777777" w:rsidR="00C413E6" w:rsidRDefault="001D182D">
      <w:pPr>
        <w:rPr>
          <w:rFonts w:ascii="宋体" w:hAnsi="宋体"/>
          <w:b/>
          <w:color w:val="000000"/>
          <w:sz w:val="28"/>
          <w:szCs w:val="28"/>
        </w:rPr>
      </w:pPr>
      <w:r>
        <w:rPr>
          <w:rFonts w:ascii="宋体" w:hAnsi="宋体"/>
          <w:b/>
          <w:sz w:val="28"/>
          <w:szCs w:val="28"/>
        </w:rPr>
        <w:t>9</w:t>
      </w:r>
      <w:r>
        <w:rPr>
          <w:rFonts w:ascii="宋体" w:hAnsi="宋体" w:hint="eastAsia"/>
          <w:b/>
          <w:sz w:val="28"/>
          <w:szCs w:val="28"/>
        </w:rPr>
        <w:t>、</w:t>
      </w:r>
      <w:bookmarkStart w:id="181" w:name="_Hlk107592330"/>
      <w:r>
        <w:rPr>
          <w:rFonts w:ascii="宋体" w:hAnsi="宋体" w:hint="eastAsia"/>
          <w:b/>
          <w:color w:val="000000"/>
          <w:sz w:val="28"/>
          <w:szCs w:val="28"/>
        </w:rPr>
        <w:t>其他资格要求承诺函（格式如下，不得随意更改，加盖公章）</w:t>
      </w:r>
    </w:p>
    <w:p w14:paraId="0B3F6191" w14:textId="77777777" w:rsidR="00C413E6" w:rsidRDefault="001D182D">
      <w:pPr>
        <w:spacing w:after="156" w:line="460" w:lineRule="exact"/>
        <w:ind w:firstLine="562"/>
        <w:jc w:val="center"/>
        <w:rPr>
          <w:rFonts w:ascii="宋体" w:hAnsi="宋体"/>
          <w:b/>
          <w:color w:val="000000"/>
          <w:sz w:val="28"/>
          <w:szCs w:val="28"/>
        </w:rPr>
      </w:pPr>
      <w:r>
        <w:rPr>
          <w:rFonts w:ascii="宋体" w:hAnsi="宋体" w:hint="eastAsia"/>
          <w:b/>
          <w:color w:val="000000"/>
          <w:sz w:val="28"/>
          <w:szCs w:val="28"/>
        </w:rPr>
        <w:t>其他资格要求承诺函</w:t>
      </w:r>
    </w:p>
    <w:p w14:paraId="198EBB90" w14:textId="77777777" w:rsidR="00C413E6" w:rsidRDefault="001D182D">
      <w:pPr>
        <w:spacing w:after="156" w:line="460" w:lineRule="exact"/>
        <w:ind w:firstLine="562"/>
        <w:rPr>
          <w:rFonts w:ascii="宋体" w:hAnsi="宋体"/>
          <w:color w:val="000000"/>
          <w:sz w:val="28"/>
          <w:szCs w:val="28"/>
        </w:rPr>
      </w:pPr>
      <w:r>
        <w:rPr>
          <w:rFonts w:ascii="宋体" w:hAnsi="宋体" w:hint="eastAsia"/>
          <w:color w:val="000000"/>
          <w:sz w:val="28"/>
          <w:szCs w:val="28"/>
        </w:rPr>
        <w:t>我单位承诺：</w:t>
      </w:r>
    </w:p>
    <w:p w14:paraId="13BE4C85" w14:textId="77777777" w:rsidR="00C413E6" w:rsidRDefault="001D182D">
      <w:pPr>
        <w:spacing w:after="156" w:line="460" w:lineRule="exact"/>
        <w:ind w:firstLine="560"/>
        <w:rPr>
          <w:rFonts w:ascii="宋体" w:hAnsi="宋体"/>
          <w:color w:val="000000"/>
          <w:sz w:val="28"/>
          <w:szCs w:val="28"/>
        </w:rPr>
      </w:pPr>
      <w:r>
        <w:rPr>
          <w:rFonts w:ascii="宋体" w:hAnsi="宋体" w:hint="eastAsia"/>
          <w:color w:val="000000"/>
          <w:sz w:val="28"/>
          <w:szCs w:val="28"/>
        </w:rPr>
        <w:t>1</w:t>
      </w:r>
      <w:r>
        <w:rPr>
          <w:rFonts w:ascii="宋体" w:hAnsi="宋体" w:hint="eastAsia"/>
          <w:color w:val="000000"/>
          <w:sz w:val="28"/>
          <w:szCs w:val="28"/>
        </w:rPr>
        <w:t>、</w:t>
      </w:r>
      <w:r>
        <w:rPr>
          <w:rFonts w:ascii="宋体" w:hAnsi="宋体" w:hint="eastAsia"/>
          <w:color w:val="000000"/>
          <w:sz w:val="28"/>
          <w:szCs w:val="28"/>
        </w:rPr>
        <w:t xml:space="preserve"> </w:t>
      </w:r>
      <w:r>
        <w:rPr>
          <w:rFonts w:ascii="宋体" w:hAnsi="宋体" w:hint="eastAsia"/>
          <w:color w:val="000000"/>
          <w:sz w:val="28"/>
          <w:szCs w:val="28"/>
        </w:rPr>
        <w:t>我单位独立参加本项目采购活动，未与其他潜在供应商组成联合体响应。未提供进口产品投标。</w:t>
      </w:r>
    </w:p>
    <w:p w14:paraId="068A4F8E" w14:textId="77777777" w:rsidR="00C413E6" w:rsidRDefault="001D182D">
      <w:pPr>
        <w:spacing w:after="156" w:line="460" w:lineRule="exact"/>
        <w:ind w:firstLine="560"/>
        <w:rPr>
          <w:rFonts w:ascii="宋体" w:hAnsi="宋体"/>
          <w:color w:val="000000"/>
          <w:sz w:val="28"/>
          <w:szCs w:val="28"/>
        </w:rPr>
      </w:pPr>
      <w:r>
        <w:rPr>
          <w:rFonts w:ascii="宋体" w:hAnsi="宋体" w:hint="eastAsia"/>
          <w:color w:val="000000"/>
          <w:sz w:val="28"/>
          <w:szCs w:val="28"/>
        </w:rPr>
        <w:t>2</w:t>
      </w:r>
      <w:r>
        <w:rPr>
          <w:rFonts w:ascii="宋体" w:hAnsi="宋体" w:hint="eastAsia"/>
          <w:color w:val="000000"/>
          <w:sz w:val="28"/>
          <w:szCs w:val="28"/>
        </w:rPr>
        <w:t>、我单位参加本次采购活动，遵守并符合以下要求：</w:t>
      </w:r>
    </w:p>
    <w:p w14:paraId="031AA7C6" w14:textId="77777777" w:rsidR="00C413E6" w:rsidRDefault="001D182D">
      <w:pPr>
        <w:spacing w:after="156" w:line="460" w:lineRule="exact"/>
        <w:ind w:firstLine="560"/>
        <w:rPr>
          <w:rFonts w:ascii="宋体" w:hAnsi="宋体"/>
          <w:color w:val="000000"/>
          <w:sz w:val="28"/>
          <w:szCs w:val="28"/>
        </w:rPr>
      </w:pPr>
      <w:r>
        <w:rPr>
          <w:rFonts w:ascii="宋体" w:hAnsi="宋体" w:hint="eastAsia"/>
          <w:color w:val="000000"/>
          <w:sz w:val="28"/>
          <w:szCs w:val="28"/>
        </w:rPr>
        <w:t>（</w:t>
      </w:r>
      <w:r>
        <w:rPr>
          <w:rFonts w:ascii="宋体" w:hAnsi="宋体" w:hint="eastAsia"/>
          <w:color w:val="000000"/>
          <w:sz w:val="28"/>
          <w:szCs w:val="28"/>
        </w:rPr>
        <w:t>1</w:t>
      </w:r>
      <w:r>
        <w:rPr>
          <w:rFonts w:ascii="宋体" w:hAnsi="宋体" w:hint="eastAsia"/>
          <w:color w:val="000000"/>
          <w:sz w:val="28"/>
          <w:szCs w:val="28"/>
        </w:rPr>
        <w:t>）供应商单位负责人为同一人或者存在直接控股、管理关系的不同供应商，不得参加同一合同项下的政府采购活动；不存在与</w:t>
      </w:r>
      <w:r>
        <w:rPr>
          <w:rFonts w:ascii="宋体" w:hAnsi="宋体" w:hint="eastAsia"/>
          <w:color w:val="000000"/>
          <w:sz w:val="28"/>
          <w:szCs w:val="28"/>
        </w:rPr>
        <w:lastRenderedPageBreak/>
        <w:t>我单位负责人为同一人或者存在直接控股、管理关系的不同供应商同时参加本项目同一包响应的情形。</w:t>
      </w:r>
    </w:p>
    <w:p w14:paraId="30A2F859" w14:textId="77777777" w:rsidR="00C413E6" w:rsidRDefault="001D182D">
      <w:pPr>
        <w:spacing w:after="156" w:line="460" w:lineRule="exact"/>
        <w:ind w:firstLine="560"/>
        <w:rPr>
          <w:rFonts w:ascii="宋体" w:hAnsi="宋体"/>
          <w:color w:val="000000"/>
          <w:sz w:val="28"/>
          <w:szCs w:val="28"/>
        </w:rPr>
      </w:pPr>
      <w:r>
        <w:rPr>
          <w:rFonts w:ascii="宋体" w:hAnsi="宋体" w:hint="eastAsia"/>
          <w:color w:val="000000"/>
          <w:sz w:val="28"/>
          <w:szCs w:val="28"/>
        </w:rPr>
        <w:t>（</w:t>
      </w:r>
      <w:r>
        <w:rPr>
          <w:rFonts w:ascii="宋体" w:hAnsi="宋体" w:hint="eastAsia"/>
          <w:color w:val="000000"/>
          <w:sz w:val="28"/>
          <w:szCs w:val="28"/>
        </w:rPr>
        <w:t>2</w:t>
      </w:r>
      <w:r>
        <w:rPr>
          <w:rFonts w:ascii="宋体" w:hAnsi="宋体" w:hint="eastAsia"/>
          <w:color w:val="000000"/>
          <w:sz w:val="28"/>
          <w:szCs w:val="28"/>
        </w:rPr>
        <w:t>）凡为采购项目提供整体设计、规范编制或者项目管理、监理、检测等服务的供应商，不得再参加本项目的采购活动；我单位不存在为采购项目提供整体设计、规范编制或者项目管理、监理、检测等服务的情形。</w:t>
      </w:r>
    </w:p>
    <w:p w14:paraId="771E489F" w14:textId="77777777" w:rsidR="00C413E6" w:rsidRDefault="001D182D">
      <w:pPr>
        <w:spacing w:after="156" w:line="460" w:lineRule="exact"/>
        <w:ind w:firstLine="560"/>
        <w:rPr>
          <w:rFonts w:ascii="宋体" w:hAnsi="宋体"/>
          <w:color w:val="000000"/>
          <w:sz w:val="28"/>
          <w:szCs w:val="28"/>
        </w:rPr>
      </w:pPr>
      <w:r>
        <w:rPr>
          <w:rFonts w:ascii="宋体" w:hAnsi="宋体" w:hint="eastAsia"/>
          <w:color w:val="000000"/>
          <w:sz w:val="28"/>
          <w:szCs w:val="28"/>
        </w:rPr>
        <w:t>（</w:t>
      </w:r>
      <w:r>
        <w:rPr>
          <w:rFonts w:ascii="宋体" w:hAnsi="宋体" w:hint="eastAsia"/>
          <w:color w:val="000000"/>
          <w:sz w:val="28"/>
          <w:szCs w:val="28"/>
        </w:rPr>
        <w:t>3</w:t>
      </w:r>
      <w:r>
        <w:rPr>
          <w:rFonts w:ascii="宋体" w:hAnsi="宋体" w:hint="eastAsia"/>
          <w:color w:val="000000"/>
          <w:sz w:val="28"/>
          <w:szCs w:val="28"/>
        </w:rPr>
        <w:t>）公益一类事业单位、使用事业编制且由财政拨款保障的群团组织，不得参加本项目的采购活动；我单位性质不属于此类情况。</w:t>
      </w:r>
    </w:p>
    <w:p w14:paraId="5FD4E7E2" w14:textId="77777777" w:rsidR="00C413E6" w:rsidRDefault="001D182D">
      <w:pPr>
        <w:spacing w:after="156" w:line="460" w:lineRule="exact"/>
        <w:ind w:firstLine="562"/>
        <w:rPr>
          <w:rFonts w:ascii="宋体" w:hAnsi="宋体"/>
          <w:color w:val="000000"/>
          <w:sz w:val="28"/>
          <w:szCs w:val="28"/>
        </w:rPr>
      </w:pPr>
      <w:r>
        <w:rPr>
          <w:rFonts w:ascii="宋体" w:hAnsi="宋体" w:hint="eastAsia"/>
          <w:color w:val="000000"/>
          <w:sz w:val="28"/>
          <w:szCs w:val="28"/>
        </w:rPr>
        <w:t>特此承诺。</w:t>
      </w:r>
    </w:p>
    <w:p w14:paraId="05D0A724" w14:textId="77777777" w:rsidR="00C413E6" w:rsidRDefault="00C413E6">
      <w:pPr>
        <w:spacing w:after="156" w:line="460" w:lineRule="exact"/>
        <w:ind w:firstLine="562"/>
        <w:rPr>
          <w:rFonts w:ascii="宋体" w:hAnsi="宋体"/>
          <w:color w:val="000000"/>
          <w:sz w:val="28"/>
          <w:szCs w:val="28"/>
        </w:rPr>
      </w:pPr>
    </w:p>
    <w:p w14:paraId="30A8C1FB" w14:textId="77777777" w:rsidR="00C413E6" w:rsidRDefault="001D182D">
      <w:pPr>
        <w:spacing w:after="156" w:line="460" w:lineRule="exact"/>
        <w:ind w:firstLine="2520"/>
        <w:jc w:val="right"/>
        <w:rPr>
          <w:rFonts w:ascii="宋体" w:hAnsi="宋体"/>
          <w:color w:val="000000"/>
          <w:sz w:val="28"/>
          <w:szCs w:val="28"/>
        </w:rPr>
      </w:pPr>
      <w:r>
        <w:rPr>
          <w:rFonts w:ascii="宋体" w:hAnsi="宋体" w:hint="eastAsia"/>
          <w:color w:val="000000"/>
          <w:sz w:val="28"/>
          <w:szCs w:val="28"/>
        </w:rPr>
        <w:t>供应商名称</w:t>
      </w:r>
      <w:r>
        <w:rPr>
          <w:rFonts w:ascii="宋体" w:hAnsi="宋体" w:hint="eastAsia"/>
          <w:color w:val="000000"/>
          <w:sz w:val="28"/>
          <w:szCs w:val="28"/>
          <w:u w:val="single"/>
        </w:rPr>
        <w:t>：</w:t>
      </w:r>
      <w:r>
        <w:rPr>
          <w:rFonts w:ascii="宋体" w:hAnsi="宋体" w:hint="eastAsia"/>
          <w:color w:val="000000"/>
          <w:sz w:val="28"/>
          <w:szCs w:val="28"/>
          <w:u w:val="single"/>
        </w:rPr>
        <w:t xml:space="preserve">        </w:t>
      </w:r>
      <w:r>
        <w:rPr>
          <w:rFonts w:ascii="宋体" w:hAnsi="宋体" w:hint="eastAsia"/>
          <w:color w:val="000000"/>
          <w:sz w:val="28"/>
          <w:szCs w:val="28"/>
        </w:rPr>
        <w:t>（加盖</w:t>
      </w:r>
      <w:r>
        <w:rPr>
          <w:rFonts w:ascii="宋体" w:hAnsi="宋体" w:hint="eastAsia"/>
          <w:color w:val="000000"/>
          <w:sz w:val="28"/>
          <w:szCs w:val="28"/>
        </w:rPr>
        <w:t>CA</w:t>
      </w:r>
      <w:r>
        <w:rPr>
          <w:rFonts w:ascii="宋体" w:hAnsi="宋体" w:hint="eastAsia"/>
          <w:color w:val="000000"/>
          <w:sz w:val="28"/>
          <w:szCs w:val="28"/>
        </w:rPr>
        <w:t>电子公章）：</w:t>
      </w:r>
    </w:p>
    <w:p w14:paraId="552692F9" w14:textId="77777777" w:rsidR="00C413E6" w:rsidRDefault="001D182D">
      <w:pPr>
        <w:spacing w:after="156" w:line="460" w:lineRule="exact"/>
        <w:ind w:right="1120" w:firstLine="4760"/>
        <w:rPr>
          <w:rFonts w:ascii="宋体" w:hAnsi="宋体"/>
          <w:color w:val="000000"/>
          <w:sz w:val="28"/>
          <w:szCs w:val="28"/>
        </w:rPr>
      </w:pPr>
      <w:r>
        <w:rPr>
          <w:rFonts w:ascii="宋体" w:hAnsi="宋体" w:hint="eastAsia"/>
          <w:color w:val="000000"/>
          <w:sz w:val="28"/>
          <w:szCs w:val="28"/>
        </w:rPr>
        <w:t>日期：</w:t>
      </w:r>
    </w:p>
    <w:p w14:paraId="43E13DAA" w14:textId="77777777" w:rsidR="00C413E6" w:rsidRDefault="00C413E6">
      <w:pPr>
        <w:widowControl w:val="0"/>
        <w:spacing w:after="0" w:line="360" w:lineRule="auto"/>
        <w:jc w:val="both"/>
        <w:rPr>
          <w:rFonts w:ascii="宋体" w:hAnsi="宋体"/>
          <w:b/>
          <w:sz w:val="28"/>
          <w:szCs w:val="28"/>
          <w:u w:val="single"/>
        </w:rPr>
      </w:pPr>
    </w:p>
    <w:bookmarkEnd w:id="181"/>
    <w:p w14:paraId="3307691E" w14:textId="77777777" w:rsidR="00C413E6" w:rsidRDefault="00C413E6">
      <w:pPr>
        <w:widowControl w:val="0"/>
        <w:spacing w:after="0" w:line="360" w:lineRule="auto"/>
        <w:jc w:val="both"/>
        <w:rPr>
          <w:rFonts w:ascii="宋体" w:hAnsi="宋体"/>
          <w:b/>
          <w:sz w:val="28"/>
          <w:szCs w:val="28"/>
          <w:u w:val="single"/>
        </w:rPr>
      </w:pPr>
    </w:p>
    <w:p w14:paraId="3E586CE1" w14:textId="77777777" w:rsidR="00C413E6" w:rsidRDefault="00C413E6">
      <w:pPr>
        <w:widowControl w:val="0"/>
        <w:spacing w:after="0" w:line="240" w:lineRule="auto"/>
        <w:jc w:val="both"/>
        <w:rPr>
          <w:rFonts w:ascii="宋体"/>
          <w:sz w:val="21"/>
        </w:rPr>
      </w:pPr>
    </w:p>
    <w:p w14:paraId="6155CA6E" w14:textId="77777777" w:rsidR="00C413E6" w:rsidRDefault="00C413E6">
      <w:pPr>
        <w:widowControl w:val="0"/>
        <w:spacing w:after="0" w:line="240" w:lineRule="auto"/>
        <w:jc w:val="both"/>
        <w:rPr>
          <w:rFonts w:ascii="宋体"/>
          <w:sz w:val="21"/>
        </w:rPr>
      </w:pPr>
    </w:p>
    <w:p w14:paraId="3343BDDF" w14:textId="77777777" w:rsidR="00C413E6" w:rsidRDefault="001D182D">
      <w:pPr>
        <w:widowControl w:val="0"/>
        <w:spacing w:after="0" w:line="460" w:lineRule="exact"/>
        <w:jc w:val="both"/>
        <w:rPr>
          <w:rFonts w:ascii="宋体" w:hAnsi="宋体"/>
          <w:b/>
          <w:sz w:val="28"/>
          <w:szCs w:val="28"/>
        </w:rPr>
      </w:pPr>
      <w:r>
        <w:rPr>
          <w:rFonts w:ascii="宋体" w:hAnsi="宋体" w:hint="eastAsia"/>
          <w:b/>
          <w:sz w:val="28"/>
          <w:szCs w:val="28"/>
        </w:rPr>
        <w:t>附件（二）符合性检查证明材料</w:t>
      </w:r>
    </w:p>
    <w:p w14:paraId="48D7DAAB" w14:textId="77777777" w:rsidR="00C413E6" w:rsidRDefault="001D182D">
      <w:pPr>
        <w:widowControl w:val="0"/>
        <w:spacing w:after="0" w:line="240" w:lineRule="auto"/>
        <w:jc w:val="both"/>
        <w:rPr>
          <w:rFonts w:ascii="宋体"/>
          <w:sz w:val="21"/>
        </w:rPr>
      </w:pPr>
      <w:r>
        <w:rPr>
          <w:rFonts w:ascii="宋体" w:hAnsi="宋体" w:hint="eastAsia"/>
          <w:b/>
          <w:sz w:val="28"/>
          <w:szCs w:val="28"/>
        </w:rPr>
        <w:t>1</w:t>
      </w:r>
      <w:r>
        <w:rPr>
          <w:rFonts w:ascii="宋体" w:hAnsi="宋体" w:hint="eastAsia"/>
          <w:b/>
          <w:sz w:val="28"/>
          <w:szCs w:val="28"/>
        </w:rPr>
        <w:t>、法人授权书（格式如下</w:t>
      </w:r>
      <w:r>
        <w:rPr>
          <w:rFonts w:ascii="宋体" w:hAnsi="宋体" w:hint="eastAsia"/>
          <w:b/>
          <w:color w:val="000000"/>
          <w:sz w:val="28"/>
          <w:szCs w:val="28"/>
        </w:rPr>
        <w:t>，</w:t>
      </w:r>
      <w:r>
        <w:rPr>
          <w:rFonts w:ascii="宋体" w:hAnsi="宋体" w:hint="eastAsia"/>
          <w:b/>
          <w:sz w:val="28"/>
          <w:szCs w:val="28"/>
        </w:rPr>
        <w:t>不得随意更改，请按要求填写，原件并加盖</w:t>
      </w:r>
      <w:r>
        <w:rPr>
          <w:rFonts w:ascii="宋体" w:hAnsi="宋体" w:hint="eastAsia"/>
          <w:b/>
          <w:sz w:val="28"/>
          <w:szCs w:val="28"/>
        </w:rPr>
        <w:t>CA</w:t>
      </w:r>
      <w:r>
        <w:rPr>
          <w:rFonts w:ascii="宋体" w:hAnsi="宋体" w:hint="eastAsia"/>
          <w:b/>
          <w:sz w:val="28"/>
          <w:szCs w:val="28"/>
        </w:rPr>
        <w:t>电子公章）</w:t>
      </w:r>
      <w:r>
        <w:rPr>
          <w:rFonts w:ascii="宋体" w:hAnsi="宋体" w:hint="eastAsia"/>
          <w:bCs/>
          <w:sz w:val="24"/>
          <w:szCs w:val="24"/>
        </w:rPr>
        <w:tab/>
      </w:r>
    </w:p>
    <w:p w14:paraId="1BECB6FA" w14:textId="77777777" w:rsidR="00C413E6" w:rsidRDefault="001D182D">
      <w:pPr>
        <w:widowControl w:val="0"/>
        <w:spacing w:after="0" w:line="360" w:lineRule="auto"/>
        <w:jc w:val="center"/>
        <w:rPr>
          <w:b/>
          <w:sz w:val="30"/>
          <w:szCs w:val="30"/>
        </w:rPr>
      </w:pPr>
      <w:r>
        <w:rPr>
          <w:rFonts w:hint="eastAsia"/>
          <w:b/>
          <w:sz w:val="30"/>
          <w:szCs w:val="30"/>
        </w:rPr>
        <w:t>法人授权书</w:t>
      </w:r>
    </w:p>
    <w:p w14:paraId="63345B07" w14:textId="77777777" w:rsidR="00C413E6" w:rsidRDefault="001D182D">
      <w:pPr>
        <w:widowControl w:val="0"/>
        <w:tabs>
          <w:tab w:val="left" w:pos="360"/>
        </w:tabs>
        <w:spacing w:after="0" w:line="360" w:lineRule="auto"/>
        <w:ind w:firstLine="480"/>
        <w:jc w:val="both"/>
        <w:rPr>
          <w:sz w:val="24"/>
          <w:szCs w:val="24"/>
        </w:rPr>
      </w:pPr>
      <w:r>
        <w:rPr>
          <w:rFonts w:hint="eastAsia"/>
          <w:sz w:val="24"/>
          <w:szCs w:val="24"/>
        </w:rPr>
        <w:t>本授权书声明：</w:t>
      </w:r>
      <w:r>
        <w:rPr>
          <w:rFonts w:hint="eastAsia"/>
          <w:sz w:val="24"/>
          <w:szCs w:val="24"/>
        </w:rPr>
        <w:t>____________</w:t>
      </w:r>
      <w:r>
        <w:rPr>
          <w:rFonts w:hint="eastAsia"/>
          <w:sz w:val="24"/>
          <w:szCs w:val="24"/>
        </w:rPr>
        <w:t>（投标人名称）授权</w:t>
      </w:r>
      <w:r>
        <w:rPr>
          <w:rFonts w:hint="eastAsia"/>
          <w:sz w:val="24"/>
          <w:szCs w:val="24"/>
        </w:rPr>
        <w:t>________________</w:t>
      </w:r>
      <w:r>
        <w:rPr>
          <w:rFonts w:hint="eastAsia"/>
          <w:sz w:val="24"/>
          <w:szCs w:val="24"/>
        </w:rPr>
        <w:t>（被授权人的姓名）为我方就</w:t>
      </w:r>
      <w:r>
        <w:rPr>
          <w:rFonts w:hint="eastAsia"/>
          <w:sz w:val="24"/>
          <w:szCs w:val="24"/>
          <w:u w:val="single"/>
        </w:rPr>
        <w:t xml:space="preserve">        </w:t>
      </w:r>
      <w:r>
        <w:rPr>
          <w:rFonts w:hint="eastAsia"/>
          <w:sz w:val="24"/>
          <w:szCs w:val="24"/>
        </w:rPr>
        <w:t>号项目采购活动的合法代理人，以本单位名义全权处理一切与该项目采购有关的事务。</w:t>
      </w:r>
    </w:p>
    <w:p w14:paraId="6A94FCF3" w14:textId="77777777" w:rsidR="00C413E6" w:rsidRDefault="001D182D">
      <w:pPr>
        <w:widowControl w:val="0"/>
        <w:tabs>
          <w:tab w:val="left" w:pos="360"/>
        </w:tabs>
        <w:spacing w:after="0" w:line="360" w:lineRule="auto"/>
        <w:ind w:firstLine="480"/>
        <w:jc w:val="both"/>
        <w:rPr>
          <w:sz w:val="24"/>
          <w:szCs w:val="24"/>
        </w:rPr>
      </w:pPr>
      <w:r>
        <w:rPr>
          <w:rFonts w:hint="eastAsia"/>
          <w:sz w:val="24"/>
          <w:szCs w:val="24"/>
        </w:rPr>
        <w:t>本授权书于</w:t>
      </w:r>
      <w:r>
        <w:rPr>
          <w:rFonts w:hint="eastAsia"/>
          <w:sz w:val="24"/>
          <w:szCs w:val="24"/>
        </w:rPr>
        <w:t>______</w:t>
      </w:r>
      <w:r>
        <w:rPr>
          <w:rFonts w:hint="eastAsia"/>
          <w:sz w:val="24"/>
          <w:szCs w:val="24"/>
        </w:rPr>
        <w:t>年</w:t>
      </w:r>
      <w:r>
        <w:rPr>
          <w:rFonts w:hint="eastAsia"/>
          <w:sz w:val="24"/>
          <w:szCs w:val="24"/>
        </w:rPr>
        <w:t>____</w:t>
      </w:r>
      <w:r>
        <w:rPr>
          <w:rFonts w:hint="eastAsia"/>
          <w:sz w:val="24"/>
          <w:szCs w:val="24"/>
        </w:rPr>
        <w:t>月</w:t>
      </w:r>
      <w:r>
        <w:rPr>
          <w:rFonts w:hint="eastAsia"/>
          <w:sz w:val="24"/>
          <w:szCs w:val="24"/>
        </w:rPr>
        <w:t>____</w:t>
      </w:r>
      <w:r>
        <w:rPr>
          <w:rFonts w:hint="eastAsia"/>
          <w:sz w:val="24"/>
          <w:szCs w:val="24"/>
        </w:rPr>
        <w:t>日起生效，特此声明。</w:t>
      </w:r>
    </w:p>
    <w:p w14:paraId="70B8D535" w14:textId="77777777" w:rsidR="00C413E6" w:rsidRDefault="001D182D">
      <w:pPr>
        <w:widowControl w:val="0"/>
        <w:tabs>
          <w:tab w:val="left" w:pos="360"/>
        </w:tabs>
        <w:spacing w:after="62" w:line="360" w:lineRule="auto"/>
        <w:ind w:firstLine="480"/>
        <w:jc w:val="both"/>
        <w:rPr>
          <w:sz w:val="24"/>
          <w:szCs w:val="24"/>
          <w:u w:val="single"/>
        </w:rPr>
      </w:pPr>
      <w:r>
        <w:rPr>
          <w:rFonts w:ascii="宋体" w:hAnsi="宋体" w:hint="eastAsia"/>
          <w:sz w:val="24"/>
          <w:szCs w:val="24"/>
        </w:rPr>
        <w:t>★</w:t>
      </w:r>
      <w:r>
        <w:rPr>
          <w:rFonts w:hint="eastAsia"/>
          <w:b/>
          <w:bCs/>
          <w:sz w:val="24"/>
          <w:szCs w:val="24"/>
          <w:u w:val="single"/>
        </w:rPr>
        <w:t>代理人（被授权人）</w:t>
      </w:r>
      <w:r>
        <w:rPr>
          <w:rFonts w:hint="eastAsia"/>
          <w:sz w:val="24"/>
          <w:szCs w:val="24"/>
        </w:rPr>
        <w:t>身份证号码：</w:t>
      </w:r>
      <w:r>
        <w:rPr>
          <w:rFonts w:hint="eastAsia"/>
          <w:sz w:val="24"/>
          <w:szCs w:val="24"/>
          <w:u w:val="single"/>
        </w:rPr>
        <w:t xml:space="preserve">                              </w:t>
      </w:r>
    </w:p>
    <w:p w14:paraId="7DD857C6" w14:textId="77777777" w:rsidR="00C413E6" w:rsidRDefault="001D182D">
      <w:pPr>
        <w:widowControl w:val="0"/>
        <w:tabs>
          <w:tab w:val="left" w:pos="360"/>
        </w:tabs>
        <w:spacing w:after="62" w:line="360" w:lineRule="auto"/>
        <w:ind w:firstLine="723"/>
        <w:jc w:val="both"/>
        <w:rPr>
          <w:sz w:val="24"/>
          <w:szCs w:val="24"/>
          <w:u w:val="single"/>
        </w:rPr>
      </w:pPr>
      <w:r>
        <w:rPr>
          <w:rFonts w:hint="eastAsia"/>
          <w:b/>
          <w:bCs/>
          <w:sz w:val="24"/>
          <w:szCs w:val="24"/>
        </w:rPr>
        <w:t>代理人（被授权人）</w:t>
      </w:r>
      <w:r>
        <w:rPr>
          <w:rFonts w:hint="eastAsia"/>
          <w:sz w:val="24"/>
          <w:szCs w:val="24"/>
        </w:rPr>
        <w:t>联系电话：（手机）</w:t>
      </w:r>
      <w:r>
        <w:rPr>
          <w:rFonts w:hint="eastAsia"/>
          <w:sz w:val="24"/>
          <w:szCs w:val="24"/>
          <w:u w:val="single"/>
        </w:rPr>
        <w:t xml:space="preserve">                          </w:t>
      </w:r>
    </w:p>
    <w:p w14:paraId="6FAC3B24" w14:textId="77777777" w:rsidR="00C413E6" w:rsidRDefault="001D182D">
      <w:pPr>
        <w:widowControl w:val="0"/>
        <w:tabs>
          <w:tab w:val="left" w:pos="360"/>
        </w:tabs>
        <w:spacing w:after="62" w:line="360" w:lineRule="auto"/>
        <w:ind w:firstLine="723"/>
        <w:jc w:val="both"/>
        <w:rPr>
          <w:color w:val="000000"/>
          <w:sz w:val="24"/>
          <w:szCs w:val="24"/>
          <w:u w:val="single"/>
        </w:rPr>
      </w:pPr>
      <w:r>
        <w:rPr>
          <w:rFonts w:hint="eastAsia"/>
          <w:b/>
          <w:bCs/>
          <w:color w:val="000000"/>
          <w:sz w:val="24"/>
          <w:szCs w:val="24"/>
        </w:rPr>
        <w:t>代理人（被授权人）</w:t>
      </w:r>
      <w:r>
        <w:rPr>
          <w:rFonts w:hint="eastAsia"/>
          <w:color w:val="000000"/>
          <w:sz w:val="24"/>
          <w:szCs w:val="24"/>
        </w:rPr>
        <w:t>联系邮箱：</w:t>
      </w:r>
      <w:r>
        <w:rPr>
          <w:rFonts w:hint="eastAsia"/>
          <w:color w:val="000000"/>
          <w:sz w:val="24"/>
          <w:szCs w:val="24"/>
          <w:u w:val="single"/>
        </w:rPr>
        <w:t xml:space="preserve">                          </w:t>
      </w:r>
    </w:p>
    <w:p w14:paraId="3D65C9CA" w14:textId="77777777" w:rsidR="00C413E6" w:rsidRDefault="00C413E6">
      <w:pPr>
        <w:widowControl w:val="0"/>
        <w:tabs>
          <w:tab w:val="left" w:pos="360"/>
        </w:tabs>
        <w:spacing w:after="62" w:line="360" w:lineRule="auto"/>
        <w:ind w:firstLine="720"/>
        <w:jc w:val="both"/>
        <w:rPr>
          <w:sz w:val="24"/>
          <w:szCs w:val="24"/>
          <w:u w:val="single"/>
        </w:rPr>
      </w:pPr>
    </w:p>
    <w:p w14:paraId="04FB3203" w14:textId="77777777" w:rsidR="00C413E6" w:rsidRDefault="001D182D">
      <w:pPr>
        <w:widowControl w:val="0"/>
        <w:tabs>
          <w:tab w:val="left" w:pos="360"/>
        </w:tabs>
        <w:spacing w:after="62" w:line="360" w:lineRule="auto"/>
        <w:ind w:firstLine="480"/>
        <w:jc w:val="both"/>
        <w:rPr>
          <w:sz w:val="24"/>
          <w:szCs w:val="24"/>
        </w:rPr>
      </w:pPr>
      <w:r>
        <w:rPr>
          <w:rFonts w:ascii="宋体" w:hAnsi="宋体" w:hint="eastAsia"/>
          <w:sz w:val="24"/>
          <w:szCs w:val="24"/>
        </w:rPr>
        <w:t>★</w:t>
      </w:r>
      <w:r>
        <w:rPr>
          <w:rFonts w:hint="eastAsia"/>
          <w:b/>
          <w:bCs/>
          <w:sz w:val="24"/>
          <w:szCs w:val="24"/>
          <w:u w:val="single"/>
        </w:rPr>
        <w:t>授权单位（</w:t>
      </w:r>
      <w:r>
        <w:rPr>
          <w:rFonts w:hint="eastAsia"/>
          <w:b/>
          <w:bCs/>
          <w:sz w:val="24"/>
          <w:szCs w:val="24"/>
          <w:u w:val="single"/>
        </w:rPr>
        <w:t>CA</w:t>
      </w:r>
      <w:r>
        <w:rPr>
          <w:rFonts w:hint="eastAsia"/>
          <w:b/>
          <w:bCs/>
          <w:sz w:val="24"/>
          <w:szCs w:val="24"/>
          <w:u w:val="single"/>
        </w:rPr>
        <w:t>电子公章）：</w:t>
      </w:r>
      <w:r>
        <w:rPr>
          <w:rFonts w:hint="eastAsia"/>
          <w:sz w:val="24"/>
          <w:szCs w:val="24"/>
        </w:rPr>
        <w:t>_________________________________</w:t>
      </w:r>
    </w:p>
    <w:p w14:paraId="33BA5896" w14:textId="77777777" w:rsidR="00C413E6" w:rsidRDefault="001D182D">
      <w:pPr>
        <w:widowControl w:val="0"/>
        <w:tabs>
          <w:tab w:val="left" w:pos="360"/>
        </w:tabs>
        <w:spacing w:after="62" w:line="360" w:lineRule="auto"/>
        <w:ind w:firstLine="720"/>
        <w:jc w:val="both"/>
        <w:rPr>
          <w:sz w:val="24"/>
          <w:szCs w:val="24"/>
          <w:u w:val="single"/>
        </w:rPr>
      </w:pPr>
      <w:r>
        <w:rPr>
          <w:rFonts w:hint="eastAsia"/>
          <w:sz w:val="24"/>
          <w:szCs w:val="24"/>
        </w:rPr>
        <w:t>单位地址：</w:t>
      </w:r>
      <w:r>
        <w:rPr>
          <w:rFonts w:hint="eastAsia"/>
          <w:sz w:val="24"/>
          <w:szCs w:val="24"/>
          <w:u w:val="single"/>
        </w:rPr>
        <w:t xml:space="preserve">                                         </w:t>
      </w:r>
    </w:p>
    <w:p w14:paraId="0EE52E83" w14:textId="77777777" w:rsidR="00C413E6" w:rsidRDefault="001D182D">
      <w:pPr>
        <w:widowControl w:val="0"/>
        <w:tabs>
          <w:tab w:val="left" w:pos="360"/>
        </w:tabs>
        <w:spacing w:after="62" w:line="360" w:lineRule="auto"/>
        <w:ind w:firstLine="720"/>
        <w:jc w:val="both"/>
        <w:rPr>
          <w:sz w:val="24"/>
          <w:szCs w:val="24"/>
        </w:rPr>
      </w:pPr>
      <w:r>
        <w:rPr>
          <w:rFonts w:hint="eastAsia"/>
          <w:sz w:val="24"/>
          <w:szCs w:val="24"/>
        </w:rPr>
        <w:t>日期：</w:t>
      </w:r>
      <w:bookmarkStart w:id="182" w:name="_格式3__银行出具的资信证明"/>
      <w:bookmarkStart w:id="183" w:name="_Hlt26955070"/>
      <w:bookmarkStart w:id="184" w:name="_Hlt26671380"/>
      <w:bookmarkEnd w:id="182"/>
      <w:bookmarkEnd w:id="183"/>
      <w:bookmarkEnd w:id="184"/>
      <w:r>
        <w:rPr>
          <w:rFonts w:hint="eastAsia"/>
          <w:sz w:val="24"/>
          <w:szCs w:val="24"/>
          <w:u w:val="single"/>
        </w:rPr>
        <w:t xml:space="preserve">                                         </w:t>
      </w:r>
    </w:p>
    <w:p w14:paraId="09361E07" w14:textId="77777777" w:rsidR="00C413E6" w:rsidRDefault="00C413E6">
      <w:pPr>
        <w:widowControl w:val="0"/>
        <w:spacing w:after="0" w:line="240" w:lineRule="auto"/>
        <w:ind w:firstLine="420"/>
        <w:jc w:val="both"/>
        <w:rPr>
          <w:iCs/>
          <w:sz w:val="24"/>
          <w:szCs w:val="24"/>
          <w:u w:val="single"/>
        </w:rPr>
      </w:pPr>
    </w:p>
    <w:p w14:paraId="7C2A9C20" w14:textId="77777777" w:rsidR="00C413E6" w:rsidRDefault="00C413E6">
      <w:pPr>
        <w:widowControl w:val="0"/>
        <w:spacing w:after="0" w:line="240" w:lineRule="auto"/>
        <w:ind w:firstLine="420"/>
        <w:jc w:val="both"/>
        <w:rPr>
          <w:iCs/>
          <w:sz w:val="21"/>
        </w:rPr>
      </w:pPr>
    </w:p>
    <w:p w14:paraId="09B47090" w14:textId="77777777" w:rsidR="00C413E6" w:rsidRDefault="001D182D">
      <w:pPr>
        <w:ind w:firstLine="420"/>
        <w:rPr>
          <w:color w:val="000000"/>
          <w:sz w:val="32"/>
          <w:szCs w:val="32"/>
        </w:rPr>
      </w:pPr>
      <w:r>
        <w:rPr>
          <w:rFonts w:ascii="宋体" w:hAnsi="宋体" w:hint="eastAsia"/>
          <w:color w:val="000000"/>
          <w:sz w:val="24"/>
          <w:szCs w:val="24"/>
        </w:rPr>
        <w:t>★</w:t>
      </w:r>
      <w:r>
        <w:rPr>
          <w:rFonts w:hint="eastAsia"/>
          <w:color w:val="000000"/>
          <w:sz w:val="32"/>
          <w:szCs w:val="32"/>
        </w:rPr>
        <w:t>1.1</w:t>
      </w:r>
      <w:r>
        <w:rPr>
          <w:rFonts w:hint="eastAsia"/>
          <w:color w:val="000000"/>
          <w:sz w:val="32"/>
          <w:szCs w:val="32"/>
        </w:rPr>
        <w:t>被授权人身份证复印件（扫描上传</w:t>
      </w:r>
      <w:bookmarkStart w:id="185" w:name="_Hlk219361877"/>
      <w:r>
        <w:rPr>
          <w:rFonts w:hint="eastAsia"/>
          <w:color w:val="000000"/>
          <w:sz w:val="32"/>
          <w:szCs w:val="32"/>
        </w:rPr>
        <w:t>、</w:t>
      </w:r>
      <w:r>
        <w:rPr>
          <w:rFonts w:hint="eastAsia"/>
          <w:color w:val="000000"/>
          <w:sz w:val="32"/>
          <w:szCs w:val="32"/>
        </w:rPr>
        <w:t>CA</w:t>
      </w:r>
      <w:r>
        <w:rPr>
          <w:rFonts w:hint="eastAsia"/>
          <w:color w:val="000000"/>
          <w:sz w:val="32"/>
          <w:szCs w:val="32"/>
        </w:rPr>
        <w:t>电子公章</w:t>
      </w:r>
      <w:bookmarkEnd w:id="185"/>
      <w:r>
        <w:rPr>
          <w:rFonts w:hint="eastAsia"/>
          <w:color w:val="000000"/>
          <w:sz w:val="32"/>
          <w:szCs w:val="32"/>
        </w:rPr>
        <w:t>）：</w:t>
      </w:r>
    </w:p>
    <w:p w14:paraId="6A4EFE61" w14:textId="77777777" w:rsidR="00C413E6" w:rsidRDefault="00C413E6">
      <w:pPr>
        <w:ind w:firstLine="420"/>
        <w:rPr>
          <w:color w:val="000000"/>
          <w:sz w:val="32"/>
          <w:szCs w:val="32"/>
        </w:rPr>
      </w:pPr>
    </w:p>
    <w:p w14:paraId="7381C6AC" w14:textId="77777777" w:rsidR="00C413E6" w:rsidRDefault="00C413E6">
      <w:pPr>
        <w:ind w:firstLine="420"/>
        <w:rPr>
          <w:color w:val="000000"/>
          <w:sz w:val="32"/>
          <w:szCs w:val="32"/>
        </w:rPr>
      </w:pPr>
    </w:p>
    <w:p w14:paraId="54AFA2DA" w14:textId="77777777" w:rsidR="00C413E6" w:rsidRDefault="001D182D">
      <w:pPr>
        <w:widowControl w:val="0"/>
        <w:spacing w:after="62" w:line="240" w:lineRule="auto"/>
        <w:ind w:firstLine="560"/>
        <w:jc w:val="both"/>
        <w:rPr>
          <w:color w:val="000000"/>
          <w:sz w:val="28"/>
          <w:szCs w:val="28"/>
        </w:rPr>
      </w:pPr>
      <w:r>
        <w:rPr>
          <w:rFonts w:ascii="宋体" w:hAnsi="宋体" w:hint="eastAsia"/>
          <w:color w:val="000000"/>
          <w:sz w:val="24"/>
          <w:szCs w:val="24"/>
        </w:rPr>
        <w:t>★</w:t>
      </w:r>
      <w:r>
        <w:rPr>
          <w:rFonts w:hint="eastAsia"/>
          <w:bCs/>
          <w:color w:val="000000"/>
          <w:sz w:val="32"/>
          <w:szCs w:val="32"/>
        </w:rPr>
        <w:t>1.2</w:t>
      </w:r>
      <w:r>
        <w:rPr>
          <w:rFonts w:hint="eastAsia"/>
          <w:bCs/>
          <w:color w:val="000000"/>
          <w:sz w:val="32"/>
          <w:szCs w:val="32"/>
        </w:rPr>
        <w:t>近三个月内任意一个月由授权单位为被授权人缴纳社保的证明材料</w:t>
      </w:r>
      <w:r>
        <w:rPr>
          <w:rFonts w:hint="eastAsia"/>
          <w:color w:val="000000"/>
          <w:sz w:val="32"/>
          <w:szCs w:val="32"/>
        </w:rPr>
        <w:t>（扫描上传、</w:t>
      </w:r>
      <w:r>
        <w:rPr>
          <w:rFonts w:hint="eastAsia"/>
          <w:color w:val="000000"/>
          <w:sz w:val="32"/>
          <w:szCs w:val="32"/>
        </w:rPr>
        <w:t>CA</w:t>
      </w:r>
      <w:r>
        <w:rPr>
          <w:rFonts w:hint="eastAsia"/>
          <w:color w:val="000000"/>
          <w:sz w:val="32"/>
          <w:szCs w:val="32"/>
        </w:rPr>
        <w:t>电子公章）</w:t>
      </w:r>
      <w:r>
        <w:rPr>
          <w:rFonts w:hint="eastAsia"/>
          <w:bCs/>
          <w:color w:val="000000"/>
          <w:sz w:val="32"/>
          <w:szCs w:val="32"/>
        </w:rPr>
        <w:t>：</w:t>
      </w:r>
    </w:p>
    <w:p w14:paraId="71077476" w14:textId="77777777" w:rsidR="00C413E6" w:rsidRDefault="00C413E6">
      <w:pPr>
        <w:widowControl w:val="0"/>
        <w:spacing w:after="0" w:line="240" w:lineRule="auto"/>
        <w:ind w:firstLine="420"/>
        <w:jc w:val="both"/>
        <w:rPr>
          <w:b/>
          <w:sz w:val="32"/>
          <w:szCs w:val="32"/>
        </w:rPr>
      </w:pPr>
    </w:p>
    <w:p w14:paraId="460BC8F4" w14:textId="77777777" w:rsidR="00C413E6" w:rsidRDefault="001D182D">
      <w:pPr>
        <w:widowControl w:val="0"/>
        <w:spacing w:after="0" w:line="240" w:lineRule="auto"/>
        <w:ind w:firstLine="562"/>
        <w:jc w:val="both"/>
        <w:rPr>
          <w:rFonts w:ascii="宋体" w:hAnsi="宋体"/>
          <w:b/>
          <w:sz w:val="28"/>
          <w:szCs w:val="28"/>
        </w:rPr>
      </w:pPr>
      <w:r>
        <w:rPr>
          <w:rFonts w:ascii="宋体" w:hAnsi="宋体" w:hint="eastAsia"/>
          <w:b/>
          <w:sz w:val="28"/>
          <w:szCs w:val="28"/>
        </w:rPr>
        <w:br w:type="page" w:clear="all"/>
      </w:r>
      <w:r>
        <w:rPr>
          <w:rFonts w:ascii="宋体" w:hAnsi="宋体" w:hint="eastAsia"/>
          <w:b/>
          <w:sz w:val="28"/>
          <w:szCs w:val="28"/>
        </w:rPr>
        <w:lastRenderedPageBreak/>
        <w:t>2.</w:t>
      </w:r>
      <w:r>
        <w:rPr>
          <w:rFonts w:ascii="宋体" w:hAnsi="宋体" w:hint="eastAsia"/>
          <w:b/>
          <w:sz w:val="28"/>
          <w:szCs w:val="28"/>
        </w:rPr>
        <w:t>投标函（格式如下</w:t>
      </w:r>
      <w:r>
        <w:rPr>
          <w:rFonts w:ascii="宋体" w:hAnsi="宋体" w:hint="eastAsia"/>
          <w:b/>
          <w:color w:val="000000"/>
          <w:sz w:val="28"/>
          <w:szCs w:val="28"/>
        </w:rPr>
        <w:t>，</w:t>
      </w:r>
      <w:r>
        <w:rPr>
          <w:rFonts w:ascii="宋体" w:hAnsi="宋体" w:hint="eastAsia"/>
          <w:b/>
          <w:sz w:val="28"/>
          <w:szCs w:val="28"/>
        </w:rPr>
        <w:t>不得随意更改，请按要求填写，原件并加盖</w:t>
      </w:r>
      <w:r>
        <w:rPr>
          <w:rFonts w:ascii="宋体" w:hAnsi="宋体" w:hint="eastAsia"/>
          <w:b/>
          <w:sz w:val="28"/>
          <w:szCs w:val="28"/>
        </w:rPr>
        <w:t>CA</w:t>
      </w:r>
      <w:r>
        <w:rPr>
          <w:rFonts w:ascii="宋体" w:hAnsi="宋体" w:hint="eastAsia"/>
          <w:b/>
          <w:sz w:val="28"/>
          <w:szCs w:val="28"/>
        </w:rPr>
        <w:t>电子公章）。</w:t>
      </w:r>
    </w:p>
    <w:p w14:paraId="4D291CAB" w14:textId="77777777" w:rsidR="00C413E6" w:rsidRDefault="001D182D">
      <w:pPr>
        <w:widowControl w:val="0"/>
        <w:spacing w:after="0" w:line="240" w:lineRule="auto"/>
        <w:jc w:val="center"/>
        <w:rPr>
          <w:b/>
          <w:sz w:val="32"/>
          <w:szCs w:val="32"/>
        </w:rPr>
      </w:pPr>
      <w:r>
        <w:rPr>
          <w:rFonts w:hint="eastAsia"/>
          <w:b/>
          <w:sz w:val="32"/>
          <w:szCs w:val="32"/>
        </w:rPr>
        <w:t>投标函格式</w:t>
      </w:r>
    </w:p>
    <w:p w14:paraId="3D3DB8C5" w14:textId="77777777" w:rsidR="00C413E6" w:rsidRDefault="001D182D">
      <w:pPr>
        <w:widowControl w:val="0"/>
        <w:spacing w:after="0" w:line="420" w:lineRule="exact"/>
        <w:rPr>
          <w:rFonts w:ascii="宋体" w:hAnsi="Arial"/>
          <w:sz w:val="24"/>
        </w:rPr>
      </w:pPr>
      <w:r>
        <w:rPr>
          <w:rFonts w:ascii="宋体" w:hAnsi="Arial" w:hint="eastAsia"/>
          <w:sz w:val="24"/>
        </w:rPr>
        <w:t>致：南京小旸树招标代理有限公司</w:t>
      </w:r>
    </w:p>
    <w:p w14:paraId="03E61F95" w14:textId="77777777" w:rsidR="00C413E6" w:rsidRDefault="001D182D">
      <w:pPr>
        <w:widowControl w:val="0"/>
        <w:spacing w:after="0" w:line="420" w:lineRule="exact"/>
        <w:ind w:firstLine="480"/>
        <w:rPr>
          <w:rFonts w:ascii="宋体" w:hAnsi="Arial"/>
          <w:sz w:val="24"/>
        </w:rPr>
      </w:pPr>
      <w:r>
        <w:rPr>
          <w:rFonts w:ascii="宋体" w:hAnsi="Arial" w:hint="eastAsia"/>
          <w:sz w:val="24"/>
        </w:rPr>
        <w:t>根据贵方的</w:t>
      </w:r>
      <w:r>
        <w:rPr>
          <w:rFonts w:ascii="宋体" w:hAnsi="Arial" w:hint="eastAsia"/>
          <w:b/>
          <w:sz w:val="36"/>
          <w:szCs w:val="24"/>
          <w:u w:val="single"/>
        </w:rPr>
        <w:t xml:space="preserve">            </w:t>
      </w:r>
      <w:r>
        <w:rPr>
          <w:rFonts w:ascii="宋体" w:hAnsi="Arial" w:hint="eastAsia"/>
          <w:sz w:val="24"/>
        </w:rPr>
        <w:t>号招标文件，正式授权下述签字人</w:t>
      </w:r>
      <w:r>
        <w:rPr>
          <w:rFonts w:ascii="宋体" w:hAnsi="Arial" w:hint="eastAsia"/>
          <w:sz w:val="24"/>
        </w:rPr>
        <w:t>________(</w:t>
      </w:r>
      <w:r>
        <w:rPr>
          <w:rFonts w:ascii="宋体" w:hAnsi="Arial" w:hint="eastAsia"/>
          <w:sz w:val="24"/>
        </w:rPr>
        <w:t>姓名</w:t>
      </w:r>
      <w:r>
        <w:rPr>
          <w:rFonts w:ascii="宋体" w:hAnsi="Arial" w:hint="eastAsia"/>
          <w:sz w:val="24"/>
        </w:rPr>
        <w:t>)</w:t>
      </w:r>
      <w:r>
        <w:rPr>
          <w:rFonts w:ascii="宋体" w:hAnsi="Arial" w:hint="eastAsia"/>
          <w:sz w:val="24"/>
        </w:rPr>
        <w:t>代表我方</w:t>
      </w:r>
      <w:r>
        <w:rPr>
          <w:rFonts w:ascii="宋体" w:hAnsi="Arial" w:hint="eastAsia"/>
          <w:sz w:val="24"/>
        </w:rPr>
        <w:t>______________</w:t>
      </w:r>
      <w:r>
        <w:rPr>
          <w:rFonts w:ascii="宋体" w:hAnsi="Arial" w:hint="eastAsia"/>
          <w:sz w:val="24"/>
        </w:rPr>
        <w:t>（投标人的名称），全权处理本次项目投标的有关事宜。</w:t>
      </w:r>
    </w:p>
    <w:p w14:paraId="2E564B95" w14:textId="77777777" w:rsidR="00C413E6" w:rsidRDefault="001D182D">
      <w:pPr>
        <w:widowControl w:val="0"/>
        <w:spacing w:after="0" w:line="420" w:lineRule="exact"/>
        <w:ind w:firstLine="480"/>
        <w:rPr>
          <w:rFonts w:ascii="宋体" w:hAnsi="Arial"/>
          <w:sz w:val="24"/>
        </w:rPr>
      </w:pPr>
      <w:r>
        <w:rPr>
          <w:rFonts w:ascii="宋体" w:hAnsi="Arial" w:hint="eastAsia"/>
          <w:sz w:val="24"/>
        </w:rPr>
        <w:t>据此函，</w:t>
      </w:r>
      <w:r>
        <w:rPr>
          <w:rFonts w:ascii="宋体" w:hAnsi="Arial" w:hint="eastAsia"/>
          <w:sz w:val="24"/>
        </w:rPr>
        <w:t>__________</w:t>
      </w:r>
      <w:r>
        <w:rPr>
          <w:rFonts w:ascii="宋体" w:hAnsi="Arial" w:hint="eastAsia"/>
          <w:sz w:val="24"/>
        </w:rPr>
        <w:t>（被授权人）兹宣布同意如下：</w:t>
      </w:r>
    </w:p>
    <w:p w14:paraId="3F9E4C4D" w14:textId="77777777" w:rsidR="00C413E6" w:rsidRDefault="001D182D">
      <w:pPr>
        <w:widowControl w:val="0"/>
        <w:spacing w:after="0" w:line="420" w:lineRule="exact"/>
        <w:ind w:firstLine="480"/>
        <w:rPr>
          <w:rFonts w:ascii="宋体" w:hAnsi="Arial"/>
          <w:sz w:val="24"/>
        </w:rPr>
      </w:pPr>
      <w:r>
        <w:rPr>
          <w:rFonts w:ascii="宋体" w:hAnsi="Arial" w:hint="eastAsia"/>
          <w:sz w:val="24"/>
        </w:rPr>
        <w:t>1.</w:t>
      </w:r>
      <w:r>
        <w:rPr>
          <w:rFonts w:ascii="宋体" w:hAnsi="Arial" w:hint="eastAsia"/>
          <w:sz w:val="24"/>
        </w:rPr>
        <w:t>按招标文件规定的各项要求，向买方提供所需货物与服务。</w:t>
      </w:r>
    </w:p>
    <w:p w14:paraId="36E1F027" w14:textId="77777777" w:rsidR="00C413E6" w:rsidRDefault="001D182D">
      <w:pPr>
        <w:widowControl w:val="0"/>
        <w:spacing w:after="0" w:line="420" w:lineRule="exact"/>
        <w:ind w:firstLine="480"/>
        <w:rPr>
          <w:rFonts w:ascii="宋体" w:hAnsi="Arial"/>
          <w:sz w:val="24"/>
        </w:rPr>
      </w:pPr>
      <w:r>
        <w:rPr>
          <w:rFonts w:ascii="宋体" w:hAnsi="Arial" w:hint="eastAsia"/>
          <w:sz w:val="24"/>
        </w:rPr>
        <w:t>2.</w:t>
      </w:r>
      <w:r>
        <w:rPr>
          <w:rFonts w:ascii="宋体" w:hAnsi="Arial" w:hint="eastAsia"/>
          <w:sz w:val="24"/>
        </w:rPr>
        <w:t>我们完全理解贵方不一定将合同授予最低报价的投标人。</w:t>
      </w:r>
    </w:p>
    <w:p w14:paraId="14C6DB44" w14:textId="77777777" w:rsidR="00C413E6" w:rsidRDefault="001D182D">
      <w:pPr>
        <w:widowControl w:val="0"/>
        <w:spacing w:after="0" w:line="420" w:lineRule="exact"/>
        <w:ind w:firstLine="480"/>
        <w:rPr>
          <w:rFonts w:ascii="宋体" w:hAnsi="Arial"/>
          <w:sz w:val="24"/>
        </w:rPr>
      </w:pPr>
      <w:r>
        <w:rPr>
          <w:rFonts w:ascii="宋体" w:hAnsi="Arial" w:hint="eastAsia"/>
          <w:sz w:val="24"/>
        </w:rPr>
        <w:t>3.</w:t>
      </w:r>
      <w:r>
        <w:rPr>
          <w:rFonts w:ascii="宋体" w:hAnsi="Arial" w:hint="eastAsia"/>
          <w:sz w:val="24"/>
        </w:rPr>
        <w:t>我们已详细审核全部招标文件及其有效补充文件，我们知道必须放弃提出含糊不清或误解问题的权利。</w:t>
      </w:r>
    </w:p>
    <w:p w14:paraId="2BD6840A" w14:textId="77777777" w:rsidR="00C413E6" w:rsidRDefault="001D182D">
      <w:pPr>
        <w:widowControl w:val="0"/>
        <w:spacing w:after="0" w:line="420" w:lineRule="exact"/>
        <w:ind w:firstLine="480"/>
        <w:rPr>
          <w:rFonts w:ascii="宋体" w:hAnsi="Arial"/>
          <w:sz w:val="24"/>
        </w:rPr>
      </w:pPr>
      <w:r>
        <w:rPr>
          <w:rFonts w:ascii="宋体" w:hAnsi="Arial" w:hint="eastAsia"/>
          <w:sz w:val="24"/>
        </w:rPr>
        <w:t>4.</w:t>
      </w:r>
      <w:r>
        <w:rPr>
          <w:rFonts w:ascii="宋体" w:hAnsi="Arial" w:hint="eastAsia"/>
          <w:sz w:val="24"/>
        </w:rPr>
        <w:t>我们同意从规定的开标日期起遵循本投标文件，并在规定的投标有效期期满之前均具有约束力。</w:t>
      </w:r>
    </w:p>
    <w:p w14:paraId="5F944048" w14:textId="77777777" w:rsidR="00C413E6" w:rsidRDefault="001D182D">
      <w:pPr>
        <w:widowControl w:val="0"/>
        <w:spacing w:after="0" w:line="420" w:lineRule="exact"/>
        <w:ind w:firstLine="480"/>
        <w:rPr>
          <w:rFonts w:ascii="宋体" w:hAnsi="Arial"/>
          <w:sz w:val="24"/>
        </w:rPr>
      </w:pPr>
      <w:r>
        <w:rPr>
          <w:rFonts w:ascii="宋体" w:hAnsi="Arial" w:hint="eastAsia"/>
          <w:sz w:val="24"/>
        </w:rPr>
        <w:t>5.</w:t>
      </w:r>
      <w:r>
        <w:rPr>
          <w:rFonts w:ascii="宋体" w:hAnsi="Arial" w:hint="eastAsia"/>
          <w:sz w:val="24"/>
        </w:rPr>
        <w:t>同意向贵方提供贵方可能另外要求的与投标有关的任何证据或资料，并保证我方已提供和将要提供的文件是真实的、准确的。</w:t>
      </w:r>
    </w:p>
    <w:p w14:paraId="55730364" w14:textId="77777777" w:rsidR="00C413E6" w:rsidRDefault="001D182D">
      <w:pPr>
        <w:widowControl w:val="0"/>
        <w:spacing w:after="0" w:line="420" w:lineRule="exact"/>
        <w:ind w:firstLine="480"/>
        <w:rPr>
          <w:rFonts w:ascii="宋体" w:hAnsi="Arial"/>
          <w:sz w:val="24"/>
        </w:rPr>
      </w:pPr>
      <w:r>
        <w:rPr>
          <w:rFonts w:ascii="宋体" w:hAnsi="Arial" w:hint="eastAsia"/>
          <w:sz w:val="24"/>
        </w:rPr>
        <w:t>6.</w:t>
      </w:r>
      <w:r>
        <w:rPr>
          <w:rFonts w:ascii="宋体" w:hAnsi="Arial" w:hint="eastAsia"/>
          <w:sz w:val="24"/>
        </w:rPr>
        <w:t>一旦我方中标</w:t>
      </w:r>
      <w:r>
        <w:rPr>
          <w:rFonts w:ascii="宋体" w:hAnsi="Arial" w:hint="eastAsia"/>
          <w:sz w:val="24"/>
        </w:rPr>
        <w:t>,</w:t>
      </w:r>
      <w:r>
        <w:rPr>
          <w:rFonts w:ascii="宋体" w:hAnsi="Arial" w:hint="eastAsia"/>
          <w:sz w:val="24"/>
        </w:rPr>
        <w:t>我方将根据招标文件的规定，严格履行合同的责任和义务</w:t>
      </w:r>
      <w:r>
        <w:rPr>
          <w:rFonts w:ascii="宋体" w:hAnsi="Arial" w:hint="eastAsia"/>
          <w:sz w:val="24"/>
        </w:rPr>
        <w:t>,</w:t>
      </w:r>
      <w:r>
        <w:rPr>
          <w:rFonts w:ascii="宋体" w:hAnsi="Arial" w:hint="eastAsia"/>
          <w:sz w:val="24"/>
        </w:rPr>
        <w:t>并保证在招标文件规定的时间完成项目，交付买方验收、使用。</w:t>
      </w:r>
    </w:p>
    <w:p w14:paraId="3855E91F" w14:textId="77777777" w:rsidR="00C413E6" w:rsidRDefault="001D182D">
      <w:pPr>
        <w:widowControl w:val="0"/>
        <w:spacing w:after="0" w:line="420" w:lineRule="exact"/>
        <w:ind w:left="425"/>
        <w:rPr>
          <w:rFonts w:ascii="宋体" w:hAnsi="Arial"/>
          <w:sz w:val="24"/>
        </w:rPr>
      </w:pPr>
      <w:r>
        <w:rPr>
          <w:rFonts w:ascii="宋体" w:hAnsi="Arial" w:hint="eastAsia"/>
          <w:sz w:val="24"/>
        </w:rPr>
        <w:t>7.</w:t>
      </w:r>
      <w:r>
        <w:rPr>
          <w:rFonts w:ascii="宋体" w:hAnsi="Arial" w:hint="eastAsia"/>
          <w:sz w:val="24"/>
        </w:rPr>
        <w:t>与本投标有关的正式通讯地址为：</w:t>
      </w:r>
    </w:p>
    <w:p w14:paraId="52DD2347" w14:textId="77777777" w:rsidR="00C413E6" w:rsidRDefault="001D182D">
      <w:pPr>
        <w:widowControl w:val="0"/>
        <w:spacing w:after="0" w:line="420" w:lineRule="exact"/>
        <w:ind w:left="440" w:firstLine="480"/>
        <w:rPr>
          <w:rFonts w:ascii="宋体" w:hAnsi="Arial"/>
          <w:sz w:val="24"/>
        </w:rPr>
      </w:pPr>
      <w:r>
        <w:rPr>
          <w:rFonts w:ascii="宋体" w:hAnsi="Arial" w:hint="eastAsia"/>
          <w:sz w:val="24"/>
        </w:rPr>
        <w:t>地</w:t>
      </w:r>
      <w:r>
        <w:rPr>
          <w:rFonts w:ascii="宋体" w:hAnsi="Arial" w:hint="eastAsia"/>
          <w:sz w:val="24"/>
        </w:rPr>
        <w:t xml:space="preserve">          </w:t>
      </w:r>
      <w:r>
        <w:rPr>
          <w:rFonts w:ascii="宋体" w:hAnsi="Arial" w:hint="eastAsia"/>
          <w:sz w:val="24"/>
        </w:rPr>
        <w:t>址：</w:t>
      </w:r>
    </w:p>
    <w:p w14:paraId="089F2C8B" w14:textId="77777777" w:rsidR="00C413E6" w:rsidRDefault="001D182D">
      <w:pPr>
        <w:widowControl w:val="0"/>
        <w:spacing w:after="0" w:line="420" w:lineRule="exact"/>
        <w:ind w:left="440" w:firstLine="480"/>
        <w:rPr>
          <w:rFonts w:ascii="宋体" w:hAnsi="Arial"/>
          <w:sz w:val="24"/>
        </w:rPr>
      </w:pPr>
      <w:r>
        <w:rPr>
          <w:rFonts w:ascii="宋体" w:hAnsi="Arial" w:hint="eastAsia"/>
          <w:sz w:val="24"/>
        </w:rPr>
        <w:t>邮</w:t>
      </w:r>
      <w:r>
        <w:rPr>
          <w:rFonts w:ascii="宋体" w:hAnsi="Arial" w:hint="eastAsia"/>
          <w:sz w:val="24"/>
        </w:rPr>
        <w:t xml:space="preserve">          </w:t>
      </w:r>
      <w:r>
        <w:rPr>
          <w:rFonts w:ascii="宋体" w:hAnsi="Arial" w:hint="eastAsia"/>
          <w:sz w:val="24"/>
        </w:rPr>
        <w:t>编：</w:t>
      </w:r>
    </w:p>
    <w:p w14:paraId="5D7C8A7D" w14:textId="77777777" w:rsidR="00C413E6" w:rsidRDefault="001D182D">
      <w:pPr>
        <w:widowControl w:val="0"/>
        <w:spacing w:after="0" w:line="420" w:lineRule="exact"/>
        <w:ind w:left="440" w:firstLine="480"/>
        <w:rPr>
          <w:rFonts w:ascii="宋体" w:hAnsi="Arial"/>
          <w:sz w:val="24"/>
        </w:rPr>
      </w:pPr>
      <w:r>
        <w:rPr>
          <w:rFonts w:ascii="宋体" w:hAnsi="Arial" w:hint="eastAsia"/>
          <w:sz w:val="24"/>
        </w:rPr>
        <w:t>电</w:t>
      </w:r>
      <w:r>
        <w:rPr>
          <w:rFonts w:ascii="宋体" w:hAnsi="Arial" w:hint="eastAsia"/>
          <w:sz w:val="24"/>
        </w:rPr>
        <w:t xml:space="preserve">          </w:t>
      </w:r>
      <w:r>
        <w:rPr>
          <w:rFonts w:ascii="宋体" w:hAnsi="Arial" w:hint="eastAsia"/>
          <w:sz w:val="24"/>
        </w:rPr>
        <w:t>话：</w:t>
      </w:r>
    </w:p>
    <w:p w14:paraId="0DD9CDE2" w14:textId="77777777" w:rsidR="00C413E6" w:rsidRDefault="001D182D">
      <w:pPr>
        <w:widowControl w:val="0"/>
        <w:spacing w:after="0" w:line="420" w:lineRule="exact"/>
        <w:ind w:left="440" w:firstLine="480"/>
        <w:rPr>
          <w:rFonts w:ascii="宋体" w:hAnsi="Arial"/>
          <w:sz w:val="24"/>
        </w:rPr>
      </w:pPr>
      <w:r>
        <w:rPr>
          <w:rFonts w:ascii="宋体" w:hAnsi="Arial" w:hint="eastAsia"/>
          <w:sz w:val="24"/>
        </w:rPr>
        <w:t>传</w:t>
      </w:r>
      <w:r>
        <w:rPr>
          <w:rFonts w:ascii="宋体" w:hAnsi="Arial" w:hint="eastAsia"/>
          <w:sz w:val="24"/>
        </w:rPr>
        <w:t xml:space="preserve">          </w:t>
      </w:r>
      <w:r>
        <w:rPr>
          <w:rFonts w:ascii="宋体" w:hAnsi="Arial" w:hint="eastAsia"/>
          <w:sz w:val="24"/>
        </w:rPr>
        <w:t>真：</w:t>
      </w:r>
    </w:p>
    <w:p w14:paraId="77BBFCDD" w14:textId="77777777" w:rsidR="00C413E6" w:rsidRDefault="001D182D">
      <w:pPr>
        <w:widowControl w:val="0"/>
        <w:spacing w:after="0" w:line="420" w:lineRule="exact"/>
        <w:ind w:left="440" w:firstLine="480"/>
        <w:rPr>
          <w:rFonts w:ascii="宋体" w:hAnsi="Arial"/>
          <w:sz w:val="24"/>
        </w:rPr>
      </w:pPr>
      <w:r>
        <w:rPr>
          <w:rFonts w:ascii="宋体" w:hAnsi="Arial" w:hint="eastAsia"/>
          <w:sz w:val="24"/>
        </w:rPr>
        <w:t>投标人开户行：</w:t>
      </w:r>
    </w:p>
    <w:p w14:paraId="01E0991C" w14:textId="77777777" w:rsidR="00C413E6" w:rsidRDefault="001D182D">
      <w:pPr>
        <w:widowControl w:val="0"/>
        <w:spacing w:after="0" w:line="420" w:lineRule="exact"/>
        <w:ind w:left="440" w:firstLine="480"/>
        <w:rPr>
          <w:rFonts w:ascii="宋体" w:hAnsi="Arial"/>
          <w:sz w:val="24"/>
        </w:rPr>
      </w:pPr>
      <w:r>
        <w:rPr>
          <w:rFonts w:ascii="宋体" w:hAnsi="Arial" w:hint="eastAsia"/>
          <w:sz w:val="24"/>
        </w:rPr>
        <w:t>账</w:t>
      </w:r>
      <w:r>
        <w:rPr>
          <w:rFonts w:ascii="宋体" w:hAnsi="Arial" w:hint="eastAsia"/>
          <w:sz w:val="24"/>
        </w:rPr>
        <w:t xml:space="preserve">          </w:t>
      </w:r>
      <w:r>
        <w:rPr>
          <w:rFonts w:ascii="宋体" w:hAnsi="Arial" w:hint="eastAsia"/>
          <w:sz w:val="24"/>
        </w:rPr>
        <w:t>户：</w:t>
      </w:r>
      <w:r>
        <w:rPr>
          <w:rFonts w:ascii="宋体" w:hAnsi="Arial" w:hint="eastAsia"/>
          <w:sz w:val="24"/>
        </w:rPr>
        <w:t xml:space="preserve"> </w:t>
      </w:r>
    </w:p>
    <w:p w14:paraId="205E6D2A" w14:textId="77777777" w:rsidR="00C413E6" w:rsidRDefault="001D182D">
      <w:pPr>
        <w:widowControl w:val="0"/>
        <w:spacing w:after="0" w:line="420" w:lineRule="exact"/>
        <w:ind w:left="440" w:firstLine="480"/>
        <w:rPr>
          <w:rFonts w:ascii="宋体" w:hAnsi="Arial"/>
          <w:sz w:val="24"/>
        </w:rPr>
      </w:pPr>
      <w:r>
        <w:rPr>
          <w:rFonts w:ascii="宋体" w:hAnsi="Arial" w:hint="eastAsia"/>
          <w:sz w:val="24"/>
        </w:rPr>
        <w:t>投标人名称（</w:t>
      </w:r>
      <w:r>
        <w:rPr>
          <w:rFonts w:ascii="宋体" w:hAnsi="Arial" w:hint="eastAsia"/>
          <w:sz w:val="24"/>
        </w:rPr>
        <w:t>CA</w:t>
      </w:r>
      <w:r>
        <w:rPr>
          <w:rFonts w:ascii="宋体" w:hAnsi="Arial" w:hint="eastAsia"/>
          <w:sz w:val="24"/>
        </w:rPr>
        <w:t>电子公章）：</w:t>
      </w:r>
    </w:p>
    <w:p w14:paraId="618E9B41" w14:textId="77777777" w:rsidR="00C413E6" w:rsidRDefault="001D182D">
      <w:pPr>
        <w:widowControl w:val="0"/>
        <w:spacing w:after="0" w:line="420" w:lineRule="exact"/>
        <w:ind w:left="440" w:firstLine="480"/>
        <w:rPr>
          <w:rFonts w:ascii="宋体" w:hAnsi="Arial"/>
          <w:sz w:val="24"/>
        </w:rPr>
      </w:pPr>
      <w:r>
        <w:rPr>
          <w:rFonts w:ascii="宋体" w:hAnsi="Arial" w:hint="eastAsia"/>
          <w:sz w:val="24"/>
        </w:rPr>
        <w:t>日</w:t>
      </w:r>
      <w:r>
        <w:rPr>
          <w:rFonts w:ascii="宋体" w:hAnsi="Arial" w:hint="eastAsia"/>
          <w:sz w:val="24"/>
        </w:rPr>
        <w:t xml:space="preserve">           </w:t>
      </w:r>
      <w:r>
        <w:rPr>
          <w:rFonts w:ascii="宋体" w:hAnsi="Arial" w:hint="eastAsia"/>
          <w:sz w:val="24"/>
        </w:rPr>
        <w:t>期：</w:t>
      </w:r>
      <w:r>
        <w:rPr>
          <w:rFonts w:ascii="宋体" w:hAnsi="Arial" w:hint="eastAsia"/>
          <w:sz w:val="24"/>
        </w:rPr>
        <w:t>________</w:t>
      </w:r>
      <w:r>
        <w:rPr>
          <w:rFonts w:ascii="宋体" w:hAnsi="Arial" w:hint="eastAsia"/>
          <w:sz w:val="24"/>
        </w:rPr>
        <w:t>年</w:t>
      </w:r>
      <w:r>
        <w:rPr>
          <w:rFonts w:ascii="宋体" w:hAnsi="Arial" w:hint="eastAsia"/>
          <w:sz w:val="24"/>
        </w:rPr>
        <w:t>____</w:t>
      </w:r>
      <w:r>
        <w:rPr>
          <w:rFonts w:ascii="宋体" w:hAnsi="Arial" w:hint="eastAsia"/>
          <w:sz w:val="24"/>
        </w:rPr>
        <w:t>月</w:t>
      </w:r>
      <w:r>
        <w:rPr>
          <w:rFonts w:ascii="宋体" w:hAnsi="Arial" w:hint="eastAsia"/>
          <w:sz w:val="24"/>
        </w:rPr>
        <w:t>____</w:t>
      </w:r>
      <w:r>
        <w:rPr>
          <w:rFonts w:ascii="宋体" w:hAnsi="Arial" w:hint="eastAsia"/>
          <w:sz w:val="24"/>
        </w:rPr>
        <w:t>日</w:t>
      </w:r>
    </w:p>
    <w:p w14:paraId="36E709E5" w14:textId="77777777" w:rsidR="00C413E6" w:rsidRDefault="00C413E6">
      <w:pPr>
        <w:widowControl w:val="0"/>
        <w:spacing w:after="0" w:line="460" w:lineRule="exact"/>
        <w:jc w:val="both"/>
        <w:rPr>
          <w:rFonts w:ascii="宋体"/>
          <w:bCs/>
          <w:sz w:val="24"/>
        </w:rPr>
      </w:pPr>
    </w:p>
    <w:p w14:paraId="587364A4" w14:textId="77777777" w:rsidR="00C413E6" w:rsidRDefault="00C413E6">
      <w:pPr>
        <w:widowControl w:val="0"/>
        <w:spacing w:after="0" w:line="240" w:lineRule="auto"/>
        <w:jc w:val="center"/>
        <w:rPr>
          <w:b/>
          <w:sz w:val="32"/>
          <w:szCs w:val="32"/>
        </w:rPr>
      </w:pPr>
    </w:p>
    <w:p w14:paraId="5DE8C83C" w14:textId="77777777" w:rsidR="00C413E6" w:rsidRDefault="00C413E6">
      <w:pPr>
        <w:widowControl w:val="0"/>
        <w:spacing w:after="0" w:line="240" w:lineRule="auto"/>
        <w:jc w:val="center"/>
        <w:rPr>
          <w:b/>
          <w:sz w:val="32"/>
          <w:szCs w:val="32"/>
        </w:rPr>
      </w:pPr>
    </w:p>
    <w:p w14:paraId="46568BC6" w14:textId="77777777" w:rsidR="00C413E6" w:rsidRDefault="001D182D">
      <w:pPr>
        <w:widowControl w:val="0"/>
        <w:spacing w:after="0" w:line="240" w:lineRule="auto"/>
        <w:ind w:firstLine="562"/>
        <w:jc w:val="both"/>
        <w:rPr>
          <w:rFonts w:ascii="宋体" w:hAnsi="宋体"/>
          <w:b/>
          <w:sz w:val="28"/>
          <w:szCs w:val="28"/>
        </w:rPr>
      </w:pPr>
      <w:r>
        <w:rPr>
          <w:rFonts w:ascii="宋体" w:hAnsi="宋体" w:hint="eastAsia"/>
          <w:b/>
          <w:sz w:val="28"/>
          <w:szCs w:val="28"/>
        </w:rPr>
        <w:t>3.</w:t>
      </w:r>
      <w:r>
        <w:rPr>
          <w:rFonts w:ascii="宋体" w:hAnsi="宋体" w:hint="eastAsia"/>
          <w:b/>
          <w:sz w:val="28"/>
          <w:szCs w:val="28"/>
        </w:rPr>
        <w:t>开标一览表（格式如下</w:t>
      </w:r>
      <w:r>
        <w:rPr>
          <w:rFonts w:ascii="宋体" w:hAnsi="宋体" w:hint="eastAsia"/>
          <w:b/>
          <w:color w:val="000000"/>
          <w:sz w:val="28"/>
          <w:szCs w:val="28"/>
        </w:rPr>
        <w:t>，</w:t>
      </w:r>
      <w:r>
        <w:rPr>
          <w:rFonts w:ascii="宋体" w:hAnsi="宋体" w:hint="eastAsia"/>
          <w:b/>
          <w:sz w:val="28"/>
          <w:szCs w:val="28"/>
        </w:rPr>
        <w:t>不得随意更改，请按要求填写，原件并加盖</w:t>
      </w:r>
      <w:r>
        <w:rPr>
          <w:rFonts w:ascii="宋体" w:hAnsi="宋体" w:hint="eastAsia"/>
          <w:b/>
          <w:sz w:val="28"/>
          <w:szCs w:val="28"/>
        </w:rPr>
        <w:t>CA</w:t>
      </w:r>
      <w:r>
        <w:rPr>
          <w:rFonts w:ascii="宋体" w:hAnsi="宋体" w:hint="eastAsia"/>
          <w:b/>
          <w:sz w:val="28"/>
          <w:szCs w:val="28"/>
        </w:rPr>
        <w:t>电子公章）。</w:t>
      </w:r>
    </w:p>
    <w:p w14:paraId="013D0CF1" w14:textId="77777777" w:rsidR="00C413E6" w:rsidRDefault="001D182D">
      <w:pPr>
        <w:jc w:val="center"/>
        <w:rPr>
          <w:rFonts w:ascii="宋体" w:hAnsi="宋体" w:cs="宋体"/>
          <w:b/>
          <w:bCs/>
          <w:sz w:val="48"/>
          <w:szCs w:val="48"/>
        </w:rPr>
      </w:pPr>
      <w:bookmarkStart w:id="186" w:name="_Toc192946476"/>
      <w:r>
        <w:rPr>
          <w:rFonts w:ascii="宋体" w:hAnsi="宋体" w:cs="宋体"/>
          <w:b/>
          <w:bCs/>
          <w:sz w:val="48"/>
          <w:szCs w:val="48"/>
        </w:rPr>
        <w:lastRenderedPageBreak/>
        <w:t>开标一览表</w:t>
      </w:r>
      <w:bookmarkEnd w:id="186"/>
    </w:p>
    <w:p w14:paraId="1E261D25" w14:textId="77777777" w:rsidR="00C413E6" w:rsidRDefault="001D182D">
      <w:pPr>
        <w:widowControl w:val="0"/>
        <w:spacing w:after="0" w:line="240" w:lineRule="auto"/>
        <w:ind w:firstLine="480"/>
        <w:jc w:val="both"/>
        <w:rPr>
          <w:rFonts w:ascii="宋体" w:hAnsi="宋体"/>
          <w:color w:val="000000"/>
          <w:sz w:val="24"/>
          <w:szCs w:val="24"/>
        </w:rPr>
      </w:pPr>
      <w:bookmarkStart w:id="187" w:name="_Hlk176357545"/>
      <w:r>
        <w:rPr>
          <w:rFonts w:ascii="宋体" w:hAnsi="宋体" w:hint="eastAsia"/>
          <w:color w:val="000000"/>
          <w:sz w:val="24"/>
          <w:szCs w:val="24"/>
        </w:rPr>
        <w:t>投标人全称（加盖</w:t>
      </w:r>
      <w:r>
        <w:rPr>
          <w:rFonts w:ascii="宋体" w:hAnsi="宋体" w:hint="eastAsia"/>
          <w:color w:val="000000"/>
          <w:sz w:val="24"/>
          <w:szCs w:val="24"/>
        </w:rPr>
        <w:t>CA</w:t>
      </w:r>
      <w:r>
        <w:rPr>
          <w:rFonts w:ascii="宋体" w:hAnsi="宋体" w:hint="eastAsia"/>
          <w:color w:val="000000"/>
          <w:sz w:val="24"/>
          <w:szCs w:val="24"/>
        </w:rPr>
        <w:t>电子公章）：</w:t>
      </w:r>
    </w:p>
    <w:p w14:paraId="3738D2A2" w14:textId="77777777" w:rsidR="00C413E6" w:rsidRDefault="001D182D">
      <w:pPr>
        <w:widowControl w:val="0"/>
        <w:spacing w:after="0" w:line="240" w:lineRule="auto"/>
        <w:ind w:firstLine="480"/>
        <w:jc w:val="both"/>
        <w:rPr>
          <w:color w:val="000000"/>
          <w:sz w:val="24"/>
          <w:szCs w:val="24"/>
        </w:rPr>
      </w:pPr>
      <w:r>
        <w:rPr>
          <w:rFonts w:ascii="宋体" w:hAnsi="宋体" w:hint="eastAsia"/>
          <w:color w:val="000000"/>
          <w:sz w:val="24"/>
          <w:szCs w:val="24"/>
        </w:rPr>
        <w:t>项目名称：</w:t>
      </w:r>
    </w:p>
    <w:p w14:paraId="19F56D0E" w14:textId="77777777" w:rsidR="00C413E6" w:rsidRDefault="001D182D">
      <w:pPr>
        <w:widowControl w:val="0"/>
        <w:spacing w:after="0" w:line="240" w:lineRule="auto"/>
        <w:ind w:firstLine="480"/>
        <w:jc w:val="both"/>
        <w:rPr>
          <w:rFonts w:ascii="宋体" w:hAnsi="宋体"/>
          <w:color w:val="000000"/>
          <w:sz w:val="24"/>
          <w:szCs w:val="24"/>
        </w:rPr>
      </w:pPr>
      <w:r>
        <w:rPr>
          <w:rFonts w:ascii="宋体" w:hAnsi="宋体" w:hint="eastAsia"/>
          <w:color w:val="000000"/>
          <w:sz w:val="24"/>
          <w:szCs w:val="24"/>
        </w:rPr>
        <w:t>招标编号：</w:t>
      </w:r>
      <w:r>
        <w:rPr>
          <w:rFonts w:ascii="宋体" w:hAnsi="宋体" w:hint="eastAsia"/>
          <w:color w:val="000000"/>
          <w:sz w:val="24"/>
          <w:szCs w:val="24"/>
        </w:rPr>
        <w:t xml:space="preserve">                                   </w:t>
      </w:r>
      <w:r>
        <w:rPr>
          <w:rFonts w:ascii="宋体" w:hAnsi="宋体" w:hint="eastAsia"/>
          <w:color w:val="000000"/>
          <w:sz w:val="24"/>
          <w:szCs w:val="24"/>
        </w:rPr>
        <w:t>采购包号：</w:t>
      </w:r>
    </w:p>
    <w:tbl>
      <w:tblPr>
        <w:tblW w:w="88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86"/>
      </w:tblGrid>
      <w:tr w:rsidR="00C413E6" w14:paraId="08047657" w14:textId="77777777">
        <w:trPr>
          <w:cantSplit/>
          <w:trHeight w:val="725"/>
        </w:trPr>
        <w:tc>
          <w:tcPr>
            <w:tcW w:w="8886" w:type="dxa"/>
            <w:vAlign w:val="center"/>
          </w:tcPr>
          <w:p w14:paraId="776565EF" w14:textId="77777777" w:rsidR="00C413E6" w:rsidRDefault="001D182D">
            <w:pPr>
              <w:widowControl w:val="0"/>
              <w:spacing w:after="0" w:line="240" w:lineRule="auto"/>
              <w:jc w:val="both"/>
              <w:rPr>
                <w:rFonts w:ascii="宋体" w:hAnsi="宋体"/>
                <w:color w:val="000000"/>
                <w:sz w:val="24"/>
                <w:szCs w:val="24"/>
              </w:rPr>
            </w:pPr>
            <w:r>
              <w:rPr>
                <w:rFonts w:ascii="宋体" w:hAnsi="宋体" w:cs="宋体" w:hint="eastAsia"/>
                <w:color w:val="000000"/>
                <w:sz w:val="24"/>
                <w:szCs w:val="24"/>
              </w:rPr>
              <w:t xml:space="preserve">                      </w:t>
            </w:r>
            <w:r>
              <w:rPr>
                <w:rFonts w:ascii="宋体" w:hAnsi="宋体" w:hint="eastAsia"/>
                <w:color w:val="000000"/>
                <w:sz w:val="24"/>
                <w:szCs w:val="24"/>
              </w:rPr>
              <w:t>投标总报价（单价）</w:t>
            </w:r>
          </w:p>
        </w:tc>
      </w:tr>
      <w:tr w:rsidR="00C413E6" w14:paraId="68B1284C" w14:textId="77777777">
        <w:trPr>
          <w:cantSplit/>
          <w:trHeight w:val="612"/>
        </w:trPr>
        <w:tc>
          <w:tcPr>
            <w:tcW w:w="8886" w:type="dxa"/>
            <w:vAlign w:val="center"/>
          </w:tcPr>
          <w:p w14:paraId="2E3CAC77" w14:textId="77777777" w:rsidR="00C413E6" w:rsidRDefault="001D182D">
            <w:pPr>
              <w:widowControl w:val="0"/>
              <w:spacing w:after="0" w:line="500" w:lineRule="exact"/>
              <w:rPr>
                <w:rFonts w:ascii="宋体" w:hAnsi="宋体"/>
                <w:color w:val="000000"/>
                <w:sz w:val="24"/>
                <w:szCs w:val="21"/>
              </w:rPr>
            </w:pPr>
            <w:r>
              <w:rPr>
                <w:rFonts w:ascii="宋体" w:hAnsi="宋体" w:cs="宋体" w:hint="eastAsia"/>
                <w:color w:val="000000"/>
                <w:sz w:val="24"/>
                <w:szCs w:val="24"/>
              </w:rPr>
              <w:t>小写：</w:t>
            </w:r>
            <w:r>
              <w:rPr>
                <w:rFonts w:ascii="宋体" w:hAnsi="宋体" w:cs="宋体" w:hint="eastAsia"/>
                <w:color w:val="000000"/>
                <w:sz w:val="24"/>
                <w:szCs w:val="24"/>
              </w:rPr>
              <w:t xml:space="preserve">                             </w:t>
            </w:r>
            <w:r>
              <w:rPr>
                <w:rFonts w:ascii="宋体" w:hAnsi="宋体" w:cs="宋体" w:hint="eastAsia"/>
                <w:color w:val="000000"/>
                <w:sz w:val="24"/>
                <w:szCs w:val="24"/>
              </w:rPr>
              <w:t>元</w:t>
            </w:r>
          </w:p>
        </w:tc>
      </w:tr>
    </w:tbl>
    <w:p w14:paraId="6F63C7FE" w14:textId="77777777" w:rsidR="00C413E6" w:rsidRDefault="00C413E6">
      <w:pPr>
        <w:widowControl w:val="0"/>
        <w:spacing w:after="0" w:line="240" w:lineRule="auto"/>
        <w:jc w:val="both"/>
        <w:rPr>
          <w:rFonts w:ascii="宋体" w:hAnsi="宋体"/>
          <w:color w:val="000000"/>
          <w:sz w:val="24"/>
          <w:szCs w:val="24"/>
        </w:rPr>
      </w:pPr>
    </w:p>
    <w:p w14:paraId="61FC5A0D" w14:textId="77777777" w:rsidR="00C413E6" w:rsidRDefault="001D182D">
      <w:pPr>
        <w:widowControl w:val="0"/>
        <w:spacing w:after="0" w:line="240" w:lineRule="auto"/>
        <w:ind w:firstLine="480"/>
        <w:jc w:val="both"/>
        <w:rPr>
          <w:rFonts w:ascii="宋体" w:hAnsi="宋体"/>
          <w:color w:val="000000"/>
          <w:sz w:val="24"/>
          <w:szCs w:val="24"/>
        </w:rPr>
      </w:pPr>
      <w:r>
        <w:rPr>
          <w:rFonts w:ascii="宋体" w:hAnsi="宋体" w:hint="eastAsia"/>
          <w:color w:val="000000"/>
          <w:sz w:val="24"/>
          <w:szCs w:val="24"/>
        </w:rPr>
        <w:t xml:space="preserve">                                        </w:t>
      </w:r>
      <w:r>
        <w:rPr>
          <w:rFonts w:ascii="宋体" w:hAnsi="宋体" w:hint="eastAsia"/>
          <w:color w:val="000000"/>
          <w:sz w:val="24"/>
          <w:szCs w:val="24"/>
        </w:rPr>
        <w:t>日期：</w:t>
      </w:r>
      <w:r>
        <w:rPr>
          <w:rFonts w:ascii="宋体" w:hAnsi="宋体" w:hint="eastAsia"/>
          <w:color w:val="000000"/>
          <w:sz w:val="24"/>
          <w:szCs w:val="24"/>
        </w:rPr>
        <w:t xml:space="preserve">  </w:t>
      </w:r>
      <w:r>
        <w:rPr>
          <w:rFonts w:ascii="宋体" w:hAnsi="宋体" w:hint="eastAsia"/>
          <w:color w:val="000000"/>
          <w:sz w:val="24"/>
          <w:szCs w:val="24"/>
          <w:u w:val="single"/>
        </w:rPr>
        <w:t xml:space="preserve">     </w:t>
      </w:r>
      <w:r>
        <w:rPr>
          <w:rFonts w:ascii="宋体" w:hAnsi="宋体" w:hint="eastAsia"/>
          <w:color w:val="000000"/>
          <w:sz w:val="24"/>
          <w:szCs w:val="24"/>
        </w:rPr>
        <w:t>年</w:t>
      </w:r>
      <w:r>
        <w:rPr>
          <w:rFonts w:ascii="宋体" w:hAnsi="宋体" w:hint="eastAsia"/>
          <w:color w:val="000000"/>
          <w:sz w:val="24"/>
          <w:szCs w:val="24"/>
          <w:u w:val="single"/>
        </w:rPr>
        <w:t xml:space="preserve">   </w:t>
      </w:r>
      <w:r>
        <w:rPr>
          <w:rFonts w:ascii="宋体" w:hAnsi="宋体" w:hint="eastAsia"/>
          <w:color w:val="000000"/>
          <w:sz w:val="24"/>
          <w:szCs w:val="24"/>
        </w:rPr>
        <w:t>月</w:t>
      </w:r>
      <w:r>
        <w:rPr>
          <w:rFonts w:ascii="宋体" w:hAnsi="宋体" w:hint="eastAsia"/>
          <w:color w:val="000000"/>
          <w:sz w:val="24"/>
          <w:szCs w:val="24"/>
          <w:u w:val="single"/>
        </w:rPr>
        <w:t xml:space="preserve">   </w:t>
      </w:r>
      <w:bookmarkEnd w:id="187"/>
      <w:r>
        <w:rPr>
          <w:rFonts w:ascii="宋体" w:hAnsi="宋体" w:hint="eastAsia"/>
          <w:color w:val="000000"/>
          <w:sz w:val="24"/>
          <w:szCs w:val="24"/>
        </w:rPr>
        <w:t>日</w:t>
      </w:r>
    </w:p>
    <w:p w14:paraId="29178B73" w14:textId="77777777" w:rsidR="00C413E6" w:rsidRDefault="001D182D">
      <w:pPr>
        <w:widowControl w:val="0"/>
        <w:spacing w:after="0" w:line="360" w:lineRule="auto"/>
        <w:ind w:firstLine="482"/>
        <w:jc w:val="both"/>
        <w:rPr>
          <w:rFonts w:ascii="宋体"/>
          <w:b/>
          <w:bCs/>
          <w:iCs/>
          <w:sz w:val="24"/>
        </w:rPr>
      </w:pPr>
      <w:r>
        <w:rPr>
          <w:rFonts w:ascii="宋体" w:hint="eastAsia"/>
          <w:b/>
          <w:bCs/>
          <w:sz w:val="24"/>
        </w:rPr>
        <w:t>注：一、请仔细阅读本文件“第二章</w:t>
      </w:r>
      <w:r>
        <w:rPr>
          <w:rFonts w:ascii="宋体" w:hint="eastAsia"/>
          <w:b/>
          <w:bCs/>
          <w:sz w:val="24"/>
        </w:rPr>
        <w:t xml:space="preserve">  </w:t>
      </w:r>
      <w:r>
        <w:rPr>
          <w:rFonts w:ascii="宋体" w:hint="eastAsia"/>
          <w:b/>
          <w:bCs/>
          <w:sz w:val="24"/>
        </w:rPr>
        <w:t>投标人须知”第</w:t>
      </w:r>
      <w:r>
        <w:rPr>
          <w:rFonts w:ascii="宋体" w:hint="eastAsia"/>
          <w:b/>
          <w:bCs/>
          <w:sz w:val="24"/>
        </w:rPr>
        <w:t>26.8</w:t>
      </w:r>
      <w:r>
        <w:rPr>
          <w:rFonts w:ascii="宋体" w:hint="eastAsia"/>
          <w:b/>
          <w:bCs/>
          <w:sz w:val="24"/>
        </w:rPr>
        <w:t>条</w:t>
      </w:r>
      <w:r>
        <w:rPr>
          <w:rFonts w:ascii="宋体"/>
          <w:b/>
          <w:bCs/>
          <w:sz w:val="24"/>
        </w:rPr>
        <w:t>、</w:t>
      </w:r>
      <w:r>
        <w:rPr>
          <w:rFonts w:ascii="宋体" w:hint="eastAsia"/>
          <w:b/>
          <w:bCs/>
          <w:sz w:val="24"/>
        </w:rPr>
        <w:t>第</w:t>
      </w:r>
      <w:r>
        <w:rPr>
          <w:rFonts w:ascii="宋体" w:hint="eastAsia"/>
          <w:b/>
          <w:bCs/>
          <w:sz w:val="24"/>
        </w:rPr>
        <w:t>26.9</w:t>
      </w:r>
      <w:r>
        <w:rPr>
          <w:rFonts w:ascii="宋体" w:hint="eastAsia"/>
          <w:b/>
          <w:bCs/>
          <w:sz w:val="24"/>
        </w:rPr>
        <w:t>条、第</w:t>
      </w:r>
      <w:r>
        <w:rPr>
          <w:rFonts w:ascii="宋体" w:hint="eastAsia"/>
          <w:b/>
          <w:bCs/>
          <w:sz w:val="24"/>
        </w:rPr>
        <w:t>27.1.10</w:t>
      </w:r>
      <w:r>
        <w:rPr>
          <w:rFonts w:ascii="宋体"/>
          <w:b/>
          <w:bCs/>
          <w:sz w:val="24"/>
        </w:rPr>
        <w:t>条</w:t>
      </w:r>
      <w:r>
        <w:rPr>
          <w:rFonts w:ascii="宋体" w:hint="eastAsia"/>
          <w:b/>
          <w:bCs/>
          <w:sz w:val="24"/>
        </w:rPr>
        <w:t>内容，如投标供应商报价触发异常低价审核程序，</w:t>
      </w:r>
      <w:r>
        <w:rPr>
          <w:rFonts w:ascii="宋体" w:hint="eastAsia"/>
          <w:b/>
          <w:bCs/>
          <w:iCs/>
          <w:sz w:val="24"/>
        </w:rPr>
        <w:t>启动异常低价投标审查后，投标供应商不按时提供书面说明、证明材料</w:t>
      </w:r>
      <w:r>
        <w:rPr>
          <w:rFonts w:ascii="宋体" w:hint="eastAsia"/>
          <w:b/>
          <w:bCs/>
          <w:iCs/>
          <w:sz w:val="24"/>
        </w:rPr>
        <w:t>,</w:t>
      </w:r>
      <w:r>
        <w:rPr>
          <w:rFonts w:ascii="宋体" w:hint="eastAsia"/>
          <w:b/>
          <w:bCs/>
          <w:iCs/>
          <w:sz w:val="24"/>
        </w:rPr>
        <w:t>或者提供的书面说明、证明材料不能证明其报价合理性的，将作无效投标处理。</w:t>
      </w:r>
    </w:p>
    <w:p w14:paraId="074D95BE" w14:textId="77777777" w:rsidR="00C413E6" w:rsidRDefault="001D182D">
      <w:pPr>
        <w:widowControl w:val="0"/>
        <w:spacing w:after="0" w:line="360" w:lineRule="auto"/>
        <w:ind w:firstLine="602"/>
        <w:jc w:val="both"/>
        <w:rPr>
          <w:rFonts w:ascii="黑体" w:eastAsia="黑体" w:hAnsi="黑体"/>
          <w:sz w:val="30"/>
          <w:szCs w:val="30"/>
        </w:rPr>
      </w:pPr>
      <w:r>
        <w:rPr>
          <w:rFonts w:ascii="宋体" w:hint="eastAsia"/>
          <w:b/>
          <w:bCs/>
          <w:iCs/>
          <w:sz w:val="30"/>
          <w:szCs w:val="30"/>
        </w:rPr>
        <w:t>二、</w:t>
      </w:r>
      <w:bookmarkStart w:id="188" w:name="OLE_LINK32"/>
      <w:r>
        <w:rPr>
          <w:rFonts w:ascii="宋体" w:hint="eastAsia"/>
          <w:b/>
          <w:bCs/>
          <w:iCs/>
          <w:sz w:val="30"/>
          <w:szCs w:val="30"/>
        </w:rPr>
        <w:t>本项目报价方式为单批次报价，《开标一览表》格式由苏采云系统设置，无法更改，请投标时在填写《开标一览表》的报价数值时务必填入单批次报价。如填写分项报价也应按单批次报价填写明细内容。投标文件中未填写单批次报价数值的，符合性审查不符合要求，将作为无效投标处理。</w:t>
      </w:r>
    </w:p>
    <w:bookmarkEnd w:id="188"/>
    <w:p w14:paraId="46766121" w14:textId="77777777" w:rsidR="00C413E6" w:rsidRDefault="001D182D">
      <w:pPr>
        <w:widowControl w:val="0"/>
        <w:spacing w:after="0" w:line="460" w:lineRule="exact"/>
        <w:ind w:firstLine="492"/>
        <w:jc w:val="both"/>
        <w:rPr>
          <w:rFonts w:ascii="宋体" w:hAnsi="宋体"/>
          <w:b/>
          <w:sz w:val="28"/>
          <w:szCs w:val="28"/>
        </w:rPr>
      </w:pPr>
      <w:r>
        <w:rPr>
          <w:rFonts w:ascii="宋体" w:hAnsi="宋体" w:hint="eastAsia"/>
          <w:b/>
          <w:sz w:val="28"/>
          <w:szCs w:val="28"/>
        </w:rPr>
        <w:br w:type="page" w:clear="all"/>
      </w:r>
      <w:r>
        <w:rPr>
          <w:rFonts w:ascii="宋体" w:hAnsi="宋体" w:hint="eastAsia"/>
          <w:b/>
          <w:sz w:val="28"/>
          <w:szCs w:val="28"/>
        </w:rPr>
        <w:lastRenderedPageBreak/>
        <w:t>4</w:t>
      </w:r>
      <w:r>
        <w:rPr>
          <w:rFonts w:ascii="宋体" w:hAnsi="宋体"/>
          <w:b/>
          <w:sz w:val="28"/>
          <w:szCs w:val="28"/>
        </w:rPr>
        <w:t>.</w:t>
      </w:r>
      <w:r>
        <w:rPr>
          <w:rFonts w:ascii="宋体" w:hAnsi="宋体" w:hint="eastAsia"/>
          <w:color w:val="000000"/>
          <w:sz w:val="24"/>
          <w:szCs w:val="24"/>
        </w:rPr>
        <w:t xml:space="preserve"> </w:t>
      </w:r>
      <w:r>
        <w:rPr>
          <w:rFonts w:ascii="宋体" w:hAnsi="宋体" w:hint="eastAsia"/>
          <w:b/>
          <w:sz w:val="28"/>
          <w:szCs w:val="28"/>
        </w:rPr>
        <w:t>不予分包转包承诺函（格式自拟，内容需满足采购文件要求，原件并</w:t>
      </w:r>
      <w:bookmarkStart w:id="189" w:name="_Hlk190782954"/>
      <w:r>
        <w:rPr>
          <w:rFonts w:ascii="宋体" w:hAnsi="宋体" w:hint="eastAsia"/>
          <w:b/>
          <w:sz w:val="28"/>
          <w:szCs w:val="28"/>
        </w:rPr>
        <w:t>加盖</w:t>
      </w:r>
      <w:r>
        <w:rPr>
          <w:rFonts w:ascii="宋体" w:hAnsi="宋体" w:hint="eastAsia"/>
          <w:b/>
          <w:sz w:val="28"/>
          <w:szCs w:val="28"/>
        </w:rPr>
        <w:t>CA</w:t>
      </w:r>
      <w:r>
        <w:rPr>
          <w:rFonts w:ascii="宋体" w:hAnsi="宋体" w:hint="eastAsia"/>
          <w:b/>
          <w:sz w:val="28"/>
          <w:szCs w:val="28"/>
        </w:rPr>
        <w:t>电子公章</w:t>
      </w:r>
      <w:bookmarkEnd w:id="189"/>
      <w:r>
        <w:rPr>
          <w:rFonts w:ascii="宋体" w:hAnsi="宋体" w:hint="eastAsia"/>
          <w:b/>
          <w:sz w:val="28"/>
          <w:szCs w:val="28"/>
        </w:rPr>
        <w:t>）</w:t>
      </w:r>
    </w:p>
    <w:p w14:paraId="4679174A" w14:textId="77777777" w:rsidR="00C413E6" w:rsidRDefault="001D182D">
      <w:pPr>
        <w:widowControl w:val="0"/>
        <w:spacing w:after="0" w:line="460" w:lineRule="exact"/>
        <w:ind w:firstLine="492"/>
        <w:jc w:val="both"/>
        <w:rPr>
          <w:rFonts w:ascii="宋体" w:hAnsi="宋体"/>
          <w:b/>
          <w:sz w:val="28"/>
          <w:szCs w:val="28"/>
        </w:rPr>
      </w:pPr>
      <w:bookmarkStart w:id="190" w:name="_Hlk99436655"/>
      <w:r>
        <w:rPr>
          <w:rFonts w:ascii="宋体" w:hAnsi="宋体" w:hint="eastAsia"/>
          <w:b/>
          <w:sz w:val="28"/>
          <w:szCs w:val="28"/>
        </w:rPr>
        <w:t>…（自行添加内容）</w:t>
      </w:r>
      <w:bookmarkEnd w:id="190"/>
    </w:p>
    <w:p w14:paraId="2E7F45BB" w14:textId="77777777" w:rsidR="00C413E6" w:rsidRDefault="00C413E6">
      <w:pPr>
        <w:widowControl w:val="0"/>
        <w:spacing w:after="0" w:line="460" w:lineRule="exact"/>
        <w:ind w:firstLine="492"/>
        <w:jc w:val="both"/>
        <w:rPr>
          <w:rFonts w:ascii="宋体" w:hAnsi="宋体"/>
          <w:b/>
          <w:sz w:val="28"/>
          <w:szCs w:val="28"/>
        </w:rPr>
      </w:pPr>
    </w:p>
    <w:p w14:paraId="63A2D439" w14:textId="77777777" w:rsidR="00C413E6" w:rsidRDefault="001D182D">
      <w:pPr>
        <w:widowControl w:val="0"/>
        <w:spacing w:after="0" w:line="460" w:lineRule="exact"/>
        <w:ind w:firstLine="492"/>
        <w:jc w:val="both"/>
        <w:rPr>
          <w:rFonts w:ascii="宋体" w:hAnsi="宋体"/>
          <w:b/>
          <w:sz w:val="28"/>
          <w:szCs w:val="28"/>
        </w:rPr>
      </w:pPr>
      <w:r>
        <w:rPr>
          <w:rFonts w:ascii="宋体" w:hAnsi="宋体" w:hint="eastAsia"/>
          <w:b/>
          <w:sz w:val="28"/>
          <w:szCs w:val="28"/>
        </w:rPr>
        <w:t>5</w:t>
      </w:r>
      <w:r>
        <w:rPr>
          <w:rFonts w:ascii="宋体" w:hAnsi="宋体"/>
          <w:b/>
          <w:sz w:val="28"/>
          <w:szCs w:val="28"/>
        </w:rPr>
        <w:t>.</w:t>
      </w:r>
      <w:r>
        <w:rPr>
          <w:rFonts w:ascii="宋体" w:hAnsi="宋体" w:hint="eastAsia"/>
          <w:b/>
          <w:sz w:val="28"/>
          <w:szCs w:val="28"/>
        </w:rPr>
        <w:t>保密承诺函（格式自拟，内容需满足采购文件要求，原件并加盖</w:t>
      </w:r>
      <w:r>
        <w:rPr>
          <w:rFonts w:ascii="宋体" w:hAnsi="宋体" w:hint="eastAsia"/>
          <w:b/>
          <w:sz w:val="28"/>
          <w:szCs w:val="28"/>
        </w:rPr>
        <w:t>CA</w:t>
      </w:r>
      <w:r>
        <w:rPr>
          <w:rFonts w:ascii="宋体" w:hAnsi="宋体" w:hint="eastAsia"/>
          <w:b/>
          <w:sz w:val="28"/>
          <w:szCs w:val="28"/>
        </w:rPr>
        <w:t>电子公章）</w:t>
      </w:r>
    </w:p>
    <w:p w14:paraId="78B47EDF" w14:textId="77777777" w:rsidR="00C413E6" w:rsidRDefault="001D182D">
      <w:pPr>
        <w:widowControl w:val="0"/>
        <w:spacing w:after="0" w:line="460" w:lineRule="exact"/>
        <w:ind w:firstLine="492"/>
        <w:jc w:val="both"/>
        <w:rPr>
          <w:rFonts w:ascii="宋体" w:hAnsi="宋体"/>
          <w:b/>
          <w:sz w:val="28"/>
          <w:szCs w:val="28"/>
        </w:rPr>
      </w:pPr>
      <w:r>
        <w:rPr>
          <w:rFonts w:ascii="宋体" w:hAnsi="宋体" w:hint="eastAsia"/>
          <w:b/>
          <w:sz w:val="28"/>
          <w:szCs w:val="28"/>
        </w:rPr>
        <w:t>…（自行添加内容）</w:t>
      </w:r>
    </w:p>
    <w:p w14:paraId="3F742DFE" w14:textId="77777777" w:rsidR="00C413E6" w:rsidRDefault="00C413E6">
      <w:pPr>
        <w:widowControl w:val="0"/>
        <w:spacing w:after="0" w:line="460" w:lineRule="exact"/>
        <w:ind w:firstLine="492"/>
        <w:jc w:val="both"/>
        <w:rPr>
          <w:rFonts w:ascii="宋体" w:hAnsi="宋体"/>
          <w:b/>
          <w:sz w:val="28"/>
          <w:szCs w:val="28"/>
        </w:rPr>
      </w:pPr>
    </w:p>
    <w:p w14:paraId="67154236" w14:textId="77777777" w:rsidR="00C413E6" w:rsidRDefault="001D182D">
      <w:pPr>
        <w:widowControl w:val="0"/>
        <w:spacing w:after="0" w:line="460" w:lineRule="exact"/>
        <w:ind w:firstLine="492"/>
        <w:jc w:val="both"/>
        <w:rPr>
          <w:rFonts w:ascii="宋体" w:hAnsi="宋体"/>
          <w:b/>
          <w:sz w:val="28"/>
          <w:szCs w:val="28"/>
        </w:rPr>
      </w:pPr>
      <w:r>
        <w:rPr>
          <w:rFonts w:ascii="宋体" w:hAnsi="宋体" w:hint="eastAsia"/>
          <w:b/>
          <w:sz w:val="28"/>
          <w:szCs w:val="28"/>
        </w:rPr>
        <w:t>6.</w:t>
      </w:r>
      <w:r>
        <w:rPr>
          <w:rFonts w:ascii="宋体" w:hAnsi="宋体" w:hint="eastAsia"/>
          <w:b/>
          <w:sz w:val="28"/>
          <w:szCs w:val="28"/>
        </w:rPr>
        <w:t>成果归属要求书面承诺函（格式自拟，内容需满足采购文件要求，原件并加盖</w:t>
      </w:r>
      <w:r>
        <w:rPr>
          <w:rFonts w:ascii="宋体" w:hAnsi="宋体" w:hint="eastAsia"/>
          <w:b/>
          <w:sz w:val="28"/>
          <w:szCs w:val="28"/>
        </w:rPr>
        <w:t>CA</w:t>
      </w:r>
      <w:r>
        <w:rPr>
          <w:rFonts w:ascii="宋体" w:hAnsi="宋体" w:hint="eastAsia"/>
          <w:b/>
          <w:sz w:val="28"/>
          <w:szCs w:val="28"/>
        </w:rPr>
        <w:t>电子公章）</w:t>
      </w:r>
    </w:p>
    <w:p w14:paraId="359A02C3" w14:textId="77777777" w:rsidR="00C413E6" w:rsidRDefault="001D182D">
      <w:pPr>
        <w:widowControl w:val="0"/>
        <w:spacing w:after="0" w:line="460" w:lineRule="exact"/>
        <w:ind w:firstLine="492"/>
        <w:jc w:val="both"/>
        <w:rPr>
          <w:rFonts w:ascii="宋体" w:hAnsi="宋体"/>
          <w:b/>
          <w:sz w:val="28"/>
          <w:szCs w:val="28"/>
        </w:rPr>
      </w:pPr>
      <w:r>
        <w:rPr>
          <w:rFonts w:ascii="宋体" w:hAnsi="宋体" w:hint="eastAsia"/>
          <w:b/>
          <w:sz w:val="28"/>
          <w:szCs w:val="28"/>
        </w:rPr>
        <w:t>…（自行添加内容）</w:t>
      </w:r>
    </w:p>
    <w:p w14:paraId="7068B0F4" w14:textId="77777777" w:rsidR="00C413E6" w:rsidRDefault="00C413E6">
      <w:pPr>
        <w:widowControl w:val="0"/>
        <w:spacing w:after="0" w:line="460" w:lineRule="exact"/>
        <w:ind w:firstLine="492"/>
        <w:jc w:val="both"/>
        <w:rPr>
          <w:rFonts w:ascii="宋体" w:hAnsi="宋体"/>
          <w:b/>
          <w:sz w:val="28"/>
          <w:szCs w:val="28"/>
        </w:rPr>
      </w:pPr>
    </w:p>
    <w:p w14:paraId="7B5970BB" w14:textId="77777777" w:rsidR="00C413E6" w:rsidRDefault="00C413E6">
      <w:pPr>
        <w:widowControl w:val="0"/>
        <w:spacing w:after="0" w:line="460" w:lineRule="exact"/>
        <w:ind w:firstLine="492"/>
        <w:jc w:val="both"/>
        <w:rPr>
          <w:rFonts w:ascii="宋体" w:hAnsi="宋体"/>
          <w:b/>
          <w:sz w:val="28"/>
          <w:szCs w:val="28"/>
        </w:rPr>
      </w:pPr>
    </w:p>
    <w:p w14:paraId="3146ABF2" w14:textId="77777777" w:rsidR="00C413E6" w:rsidRDefault="001D182D">
      <w:pPr>
        <w:widowControl w:val="0"/>
        <w:spacing w:after="0" w:line="460" w:lineRule="exact"/>
        <w:ind w:firstLine="492"/>
        <w:jc w:val="both"/>
        <w:rPr>
          <w:rFonts w:ascii="宋体" w:hAnsi="宋体"/>
          <w:b/>
          <w:sz w:val="28"/>
          <w:szCs w:val="28"/>
        </w:rPr>
      </w:pPr>
      <w:r>
        <w:rPr>
          <w:rFonts w:ascii="宋体" w:hAnsi="宋体" w:hint="eastAsia"/>
          <w:b/>
          <w:sz w:val="28"/>
          <w:szCs w:val="28"/>
        </w:rPr>
        <w:t>7.</w:t>
      </w:r>
      <w:r>
        <w:rPr>
          <w:rFonts w:ascii="宋体" w:hAnsi="宋体" w:cs="宋体" w:hint="eastAsia"/>
          <w:sz w:val="24"/>
        </w:rPr>
        <w:t xml:space="preserve"> </w:t>
      </w:r>
      <w:r>
        <w:rPr>
          <w:rFonts w:ascii="宋体" w:hAnsi="宋体" w:hint="eastAsia"/>
          <w:b/>
          <w:sz w:val="28"/>
          <w:szCs w:val="28"/>
        </w:rPr>
        <w:t>参与本项目按评审顺序在本采购包之前的所有采购包，被列为排名第一的拟中标人未满</w:t>
      </w:r>
      <w:r>
        <w:rPr>
          <w:rFonts w:ascii="宋体" w:hAnsi="宋体" w:hint="eastAsia"/>
          <w:b/>
          <w:sz w:val="28"/>
          <w:szCs w:val="28"/>
        </w:rPr>
        <w:t>2</w:t>
      </w:r>
      <w:r>
        <w:rPr>
          <w:rFonts w:ascii="宋体" w:hAnsi="宋体"/>
          <w:b/>
          <w:sz w:val="28"/>
          <w:szCs w:val="28"/>
        </w:rPr>
        <w:t>个</w:t>
      </w:r>
      <w:r>
        <w:rPr>
          <w:rFonts w:ascii="宋体" w:hAnsi="宋体" w:hint="eastAsia"/>
          <w:b/>
          <w:sz w:val="28"/>
          <w:szCs w:val="28"/>
        </w:rPr>
        <w:t>（供应商无需提交响应材料，由评标委员会根据评标结果确认即可）</w:t>
      </w:r>
    </w:p>
    <w:p w14:paraId="7F3F400C" w14:textId="77777777" w:rsidR="00C413E6" w:rsidRDefault="00C413E6">
      <w:pPr>
        <w:widowControl w:val="0"/>
        <w:spacing w:after="0" w:line="460" w:lineRule="exact"/>
        <w:ind w:firstLine="492"/>
        <w:jc w:val="both"/>
        <w:rPr>
          <w:rFonts w:ascii="宋体" w:hAnsi="宋体"/>
          <w:b/>
          <w:sz w:val="28"/>
          <w:szCs w:val="28"/>
        </w:rPr>
      </w:pPr>
    </w:p>
    <w:p w14:paraId="38890418" w14:textId="77777777" w:rsidR="00C413E6" w:rsidRDefault="00C413E6">
      <w:pPr>
        <w:widowControl w:val="0"/>
        <w:spacing w:after="0" w:line="460" w:lineRule="exact"/>
        <w:ind w:firstLine="492"/>
        <w:jc w:val="both"/>
        <w:rPr>
          <w:rFonts w:ascii="宋体" w:hAnsi="宋体"/>
          <w:b/>
          <w:sz w:val="28"/>
          <w:szCs w:val="28"/>
        </w:rPr>
      </w:pPr>
    </w:p>
    <w:p w14:paraId="7B6EF0BF" w14:textId="77777777" w:rsidR="00C413E6" w:rsidRDefault="001D182D">
      <w:pPr>
        <w:widowControl w:val="0"/>
        <w:spacing w:after="0" w:line="460" w:lineRule="exact"/>
        <w:ind w:firstLine="492"/>
        <w:jc w:val="both"/>
        <w:rPr>
          <w:rFonts w:ascii="宋体" w:hAnsi="宋体"/>
          <w:b/>
          <w:sz w:val="28"/>
          <w:szCs w:val="28"/>
        </w:rPr>
      </w:pPr>
      <w:r>
        <w:rPr>
          <w:rFonts w:ascii="宋体" w:hAnsi="宋体" w:hint="eastAsia"/>
          <w:b/>
          <w:sz w:val="28"/>
          <w:szCs w:val="28"/>
        </w:rPr>
        <w:t>8.</w:t>
      </w:r>
      <w:r>
        <w:rPr>
          <w:rFonts w:ascii="宋体" w:hAnsi="宋体" w:hint="eastAsia"/>
          <w:b/>
          <w:sz w:val="28"/>
          <w:szCs w:val="28"/>
        </w:rPr>
        <w:t>…（请根据采购文件是否提出其他应具备的符合性要求或实质性要求自行添加序号与内容）</w:t>
      </w:r>
      <w:r>
        <w:rPr>
          <w:rFonts w:ascii="宋体" w:hAnsi="宋体"/>
          <w:b/>
          <w:sz w:val="28"/>
          <w:szCs w:val="28"/>
        </w:rPr>
        <w:t>…</w:t>
      </w:r>
      <w:r>
        <w:rPr>
          <w:rFonts w:ascii="宋体" w:hAnsi="宋体" w:hint="eastAsia"/>
          <w:b/>
          <w:sz w:val="28"/>
          <w:szCs w:val="28"/>
        </w:rPr>
        <w:t>（自行添加内容）</w:t>
      </w:r>
    </w:p>
    <w:p w14:paraId="6A16BC08" w14:textId="77777777" w:rsidR="00C413E6" w:rsidRDefault="001D182D">
      <w:pPr>
        <w:widowControl w:val="0"/>
        <w:spacing w:after="0" w:line="240" w:lineRule="auto"/>
        <w:jc w:val="center"/>
        <w:rPr>
          <w:sz w:val="44"/>
          <w:szCs w:val="24"/>
        </w:rPr>
      </w:pPr>
      <w:r>
        <w:rPr>
          <w:rFonts w:ascii="黑体" w:eastAsia="黑体" w:hAnsi="黑体" w:hint="eastAsia"/>
          <w:color w:val="000000"/>
          <w:sz w:val="30"/>
          <w:szCs w:val="30"/>
        </w:rPr>
        <w:br w:type="page" w:clear="all"/>
      </w:r>
      <w:r>
        <w:rPr>
          <w:rFonts w:ascii="黑体" w:eastAsia="黑体" w:hAnsi="黑体" w:hint="eastAsia"/>
          <w:color w:val="000000"/>
          <w:sz w:val="30"/>
          <w:szCs w:val="30"/>
        </w:rPr>
        <w:lastRenderedPageBreak/>
        <w:t>三、非实质性资信证明文件目录</w:t>
      </w:r>
      <w:r>
        <w:rPr>
          <w:rFonts w:hint="eastAsia"/>
          <w:sz w:val="44"/>
          <w:szCs w:val="24"/>
        </w:rPr>
        <w:t xml:space="preserve"> </w:t>
      </w:r>
      <w:r>
        <w:rPr>
          <w:sz w:val="44"/>
          <w:szCs w:val="24"/>
        </w:rPr>
        <w:t xml:space="preserve">  </w:t>
      </w:r>
    </w:p>
    <w:p w14:paraId="0538676F" w14:textId="77777777" w:rsidR="00C413E6" w:rsidRDefault="001D182D">
      <w:pPr>
        <w:widowControl w:val="0"/>
        <w:spacing w:after="0" w:line="240" w:lineRule="auto"/>
        <w:jc w:val="center"/>
        <w:rPr>
          <w:rFonts w:ascii="宋体" w:hAnsi="宋体"/>
          <w:b/>
          <w:bCs/>
          <w:sz w:val="21"/>
          <w:szCs w:val="21"/>
        </w:rPr>
      </w:pPr>
      <w:r>
        <w:rPr>
          <w:rFonts w:ascii="宋体" w:hAnsi="宋体"/>
          <w:b/>
          <w:bCs/>
          <w:sz w:val="28"/>
          <w:szCs w:val="28"/>
        </w:rPr>
        <w:t>1</w:t>
      </w:r>
      <w:r>
        <w:rPr>
          <w:rFonts w:ascii="宋体" w:hAnsi="宋体" w:hint="eastAsia"/>
          <w:b/>
          <w:bCs/>
          <w:sz w:val="28"/>
          <w:szCs w:val="28"/>
        </w:rPr>
        <w:t>、《中小企业声明函》（格式如下，请按要求填写，原件并加盖</w:t>
      </w:r>
      <w:r>
        <w:rPr>
          <w:rFonts w:ascii="宋体" w:hAnsi="宋体" w:hint="eastAsia"/>
          <w:b/>
          <w:bCs/>
          <w:sz w:val="28"/>
          <w:szCs w:val="28"/>
        </w:rPr>
        <w:t>CA</w:t>
      </w:r>
      <w:r>
        <w:rPr>
          <w:rFonts w:ascii="宋体" w:hAnsi="宋体" w:hint="eastAsia"/>
          <w:b/>
          <w:bCs/>
          <w:sz w:val="28"/>
          <w:szCs w:val="28"/>
        </w:rPr>
        <w:t>电子公章）</w:t>
      </w:r>
    </w:p>
    <w:p w14:paraId="5FE4CFB6" w14:textId="77777777" w:rsidR="00C413E6" w:rsidRDefault="001D182D">
      <w:pPr>
        <w:widowControl w:val="0"/>
        <w:spacing w:after="0" w:line="240" w:lineRule="auto"/>
        <w:jc w:val="center"/>
        <w:rPr>
          <w:sz w:val="21"/>
          <w:szCs w:val="24"/>
        </w:rPr>
      </w:pPr>
      <w:r>
        <w:rPr>
          <w:rFonts w:hint="eastAsia"/>
          <w:b/>
          <w:bCs/>
          <w:sz w:val="32"/>
          <w:szCs w:val="40"/>
        </w:rPr>
        <w:t>中小企业声明函（服务）</w:t>
      </w:r>
    </w:p>
    <w:p w14:paraId="68015068" w14:textId="77777777" w:rsidR="00C413E6" w:rsidRDefault="001D182D">
      <w:pPr>
        <w:widowControl w:val="0"/>
        <w:spacing w:after="0" w:line="240" w:lineRule="auto"/>
        <w:jc w:val="both"/>
        <w:rPr>
          <w:rFonts w:ascii="仿宋" w:eastAsia="仿宋" w:hAnsi="仿宋" w:cs="仿宋"/>
          <w:sz w:val="24"/>
          <w:szCs w:val="24"/>
        </w:rPr>
      </w:pPr>
      <w:r>
        <w:rPr>
          <w:rFonts w:hint="eastAsia"/>
          <w:sz w:val="21"/>
          <w:szCs w:val="24"/>
        </w:rPr>
        <w:t xml:space="preserve">     </w:t>
      </w:r>
      <w:r>
        <w:rPr>
          <w:rFonts w:ascii="仿宋" w:eastAsia="仿宋" w:hAnsi="仿宋" w:cs="仿宋" w:hint="eastAsia"/>
          <w:sz w:val="24"/>
          <w:szCs w:val="24"/>
        </w:rPr>
        <w:t>本公司（联合体）郑重声明，根据《政府采购促进中小企业发展管理办法》（财库﹝</w:t>
      </w:r>
      <w:r>
        <w:rPr>
          <w:rFonts w:ascii="仿宋" w:eastAsia="仿宋" w:hAnsi="仿宋" w:cs="仿宋" w:hint="eastAsia"/>
          <w:sz w:val="24"/>
          <w:szCs w:val="24"/>
        </w:rPr>
        <w:t>2020</w:t>
      </w:r>
      <w:r>
        <w:rPr>
          <w:rFonts w:ascii="仿宋" w:eastAsia="仿宋" w:hAnsi="仿宋" w:cs="仿宋" w:hint="eastAsia"/>
          <w:sz w:val="24"/>
          <w:szCs w:val="24"/>
        </w:rPr>
        <w:t>﹞</w:t>
      </w:r>
      <w:r>
        <w:rPr>
          <w:rFonts w:ascii="仿宋" w:eastAsia="仿宋" w:hAnsi="仿宋" w:cs="仿宋" w:hint="eastAsia"/>
          <w:sz w:val="24"/>
          <w:szCs w:val="24"/>
        </w:rPr>
        <w:t xml:space="preserve">46 </w:t>
      </w:r>
      <w:r>
        <w:rPr>
          <w:rFonts w:ascii="仿宋" w:eastAsia="仿宋" w:hAnsi="仿宋" w:cs="仿宋" w:hint="eastAsia"/>
          <w:sz w:val="24"/>
          <w:szCs w:val="24"/>
        </w:rPr>
        <w:t>号）的规定，本公司（联合体）参加（</w:t>
      </w:r>
      <w:r>
        <w:rPr>
          <w:rFonts w:ascii="仿宋" w:eastAsia="仿宋" w:hAnsi="仿宋" w:cs="仿宋" w:hint="eastAsia"/>
          <w:i/>
          <w:iCs/>
          <w:sz w:val="24"/>
          <w:szCs w:val="24"/>
          <w:u w:val="single"/>
        </w:rPr>
        <w:t>单位名称</w:t>
      </w:r>
      <w:r>
        <w:rPr>
          <w:rFonts w:ascii="仿宋" w:eastAsia="仿宋" w:hAnsi="仿宋" w:cs="仿宋" w:hint="eastAsia"/>
          <w:sz w:val="24"/>
          <w:szCs w:val="24"/>
        </w:rPr>
        <w:t>）的（</w:t>
      </w:r>
      <w:r>
        <w:rPr>
          <w:rFonts w:ascii="仿宋" w:eastAsia="仿宋" w:hAnsi="仿宋" w:cs="仿宋" w:hint="eastAsia"/>
          <w:i/>
          <w:iCs/>
          <w:sz w:val="24"/>
          <w:szCs w:val="24"/>
          <w:u w:val="single"/>
        </w:rPr>
        <w:t>项目名称</w:t>
      </w:r>
      <w:r>
        <w:rPr>
          <w:rFonts w:ascii="仿宋" w:eastAsia="仿宋" w:hAnsi="仿宋" w:cs="仿宋" w:hint="eastAsia"/>
          <w:sz w:val="24"/>
          <w:szCs w:val="24"/>
        </w:rPr>
        <w:t>）采购活动，工程的施工单位全部为符合政策要求的中小企业（或者：服务全部由符合政策要求的中小企业承接）。相关企业（含联合体中的中小企业、签订分包意向协议的中小企业）的具体情况如下：</w:t>
      </w:r>
      <w:r>
        <w:rPr>
          <w:rFonts w:ascii="仿宋" w:eastAsia="仿宋" w:hAnsi="仿宋" w:cs="仿宋" w:hint="eastAsia"/>
          <w:sz w:val="24"/>
          <w:szCs w:val="24"/>
        </w:rPr>
        <w:t xml:space="preserve">  </w:t>
      </w:r>
    </w:p>
    <w:p w14:paraId="15769713" w14:textId="77777777" w:rsidR="00C413E6" w:rsidRDefault="001D182D">
      <w:pPr>
        <w:widowControl w:val="0"/>
        <w:spacing w:after="0" w:line="240" w:lineRule="auto"/>
        <w:ind w:firstLine="480"/>
        <w:rPr>
          <w:rFonts w:ascii="仿宋" w:eastAsia="仿宋" w:hAnsi="仿宋" w:cs="仿宋"/>
          <w:sz w:val="24"/>
          <w:szCs w:val="24"/>
        </w:rPr>
      </w:pPr>
      <w:r>
        <w:rPr>
          <w:rFonts w:ascii="仿宋" w:eastAsia="仿宋" w:hAnsi="仿宋" w:cs="仿宋" w:hint="eastAsia"/>
          <w:sz w:val="24"/>
          <w:szCs w:val="24"/>
        </w:rPr>
        <w:t>1.</w:t>
      </w:r>
      <w:r>
        <w:rPr>
          <w:rFonts w:ascii="仿宋" w:eastAsia="仿宋" w:hAnsi="仿宋" w:cs="仿宋" w:hint="eastAsia"/>
          <w:i/>
          <w:iCs/>
          <w:sz w:val="24"/>
          <w:szCs w:val="24"/>
          <w:u w:val="single"/>
        </w:rPr>
        <w:t>（标的名称）</w:t>
      </w:r>
      <w:r>
        <w:rPr>
          <w:rFonts w:ascii="仿宋" w:eastAsia="仿宋" w:hAnsi="仿宋" w:cs="仿宋" w:hint="eastAsia"/>
          <w:sz w:val="24"/>
          <w:szCs w:val="24"/>
        </w:rPr>
        <w:t xml:space="preserve"> </w:t>
      </w:r>
      <w:r>
        <w:rPr>
          <w:rFonts w:ascii="仿宋" w:eastAsia="仿宋" w:hAnsi="仿宋" w:cs="仿宋" w:hint="eastAsia"/>
          <w:sz w:val="24"/>
          <w:szCs w:val="24"/>
        </w:rPr>
        <w:t>，属于</w:t>
      </w:r>
      <w:r>
        <w:rPr>
          <w:rFonts w:ascii="仿宋" w:eastAsia="仿宋" w:hAnsi="仿宋" w:cs="仿宋" w:hint="eastAsia"/>
          <w:i/>
          <w:iCs/>
          <w:sz w:val="24"/>
          <w:szCs w:val="24"/>
          <w:u w:val="single"/>
        </w:rPr>
        <w:t>（其他未列明行业）</w:t>
      </w:r>
      <w:r>
        <w:rPr>
          <w:rFonts w:ascii="仿宋" w:eastAsia="仿宋" w:hAnsi="仿宋" w:cs="仿宋" w:hint="eastAsia"/>
          <w:sz w:val="24"/>
          <w:szCs w:val="24"/>
        </w:rPr>
        <w:t>；承建（承接）企业为</w:t>
      </w:r>
      <w:r>
        <w:rPr>
          <w:rFonts w:ascii="仿宋" w:eastAsia="仿宋" w:hAnsi="仿宋" w:cs="仿宋" w:hint="eastAsia"/>
          <w:i/>
          <w:iCs/>
          <w:sz w:val="24"/>
          <w:szCs w:val="24"/>
          <w:u w:val="single"/>
        </w:rPr>
        <w:t>（企业名称）</w:t>
      </w:r>
      <w:r>
        <w:rPr>
          <w:rFonts w:ascii="仿宋" w:eastAsia="仿宋" w:hAnsi="仿宋" w:cs="仿宋" w:hint="eastAsia"/>
          <w:sz w:val="24"/>
          <w:szCs w:val="24"/>
        </w:rPr>
        <w:t>，从业人员</w:t>
      </w:r>
      <w:r>
        <w:rPr>
          <w:rFonts w:ascii="仿宋" w:eastAsia="仿宋" w:hAnsi="仿宋" w:cs="仿宋" w:hint="eastAsia"/>
          <w:sz w:val="24"/>
          <w:szCs w:val="24"/>
          <w:u w:val="single"/>
        </w:rPr>
        <w:t xml:space="preserve">   </w:t>
      </w:r>
      <w:r>
        <w:rPr>
          <w:rFonts w:ascii="仿宋" w:eastAsia="仿宋" w:hAnsi="仿宋" w:cs="仿宋" w:hint="eastAsia"/>
          <w:sz w:val="24"/>
          <w:szCs w:val="24"/>
        </w:rPr>
        <w:t>人，营业收入为</w:t>
      </w:r>
      <w:r>
        <w:rPr>
          <w:rFonts w:ascii="仿宋" w:eastAsia="仿宋" w:hAnsi="仿宋" w:cs="仿宋" w:hint="eastAsia"/>
          <w:sz w:val="24"/>
          <w:szCs w:val="24"/>
          <w:u w:val="single"/>
        </w:rPr>
        <w:t xml:space="preserve">         </w:t>
      </w:r>
      <w:r>
        <w:rPr>
          <w:rFonts w:ascii="仿宋" w:eastAsia="仿宋" w:hAnsi="仿宋" w:cs="仿宋" w:hint="eastAsia"/>
          <w:sz w:val="24"/>
          <w:szCs w:val="24"/>
        </w:rPr>
        <w:t>万元，资产总额为</w:t>
      </w:r>
      <w:r>
        <w:rPr>
          <w:rFonts w:ascii="仿宋" w:eastAsia="仿宋" w:hAnsi="仿宋" w:cs="仿宋" w:hint="eastAsia"/>
          <w:sz w:val="24"/>
          <w:szCs w:val="24"/>
          <w:u w:val="single"/>
        </w:rPr>
        <w:t xml:space="preserve">     </w:t>
      </w:r>
      <w:r>
        <w:rPr>
          <w:rFonts w:ascii="仿宋" w:eastAsia="仿宋" w:hAnsi="仿宋" w:cs="仿宋" w:hint="eastAsia"/>
          <w:sz w:val="24"/>
          <w:szCs w:val="24"/>
        </w:rPr>
        <w:t>万元，属于</w:t>
      </w:r>
      <w:r>
        <w:rPr>
          <w:rFonts w:ascii="仿宋" w:eastAsia="仿宋" w:hAnsi="仿宋" w:cs="仿宋" w:hint="eastAsia"/>
          <w:i/>
          <w:iCs/>
          <w:sz w:val="24"/>
          <w:szCs w:val="24"/>
          <w:u w:val="single"/>
        </w:rPr>
        <w:t>（中型企业、小型企业、微型企业）</w:t>
      </w:r>
      <w:r>
        <w:rPr>
          <w:rFonts w:ascii="仿宋" w:eastAsia="仿宋" w:hAnsi="仿宋" w:cs="仿宋" w:hint="eastAsia"/>
          <w:sz w:val="24"/>
          <w:szCs w:val="24"/>
        </w:rPr>
        <w:t>；</w:t>
      </w:r>
      <w:r>
        <w:rPr>
          <w:rFonts w:ascii="仿宋" w:eastAsia="仿宋" w:hAnsi="仿宋" w:cs="仿宋" w:hint="eastAsia"/>
          <w:sz w:val="24"/>
          <w:szCs w:val="24"/>
        </w:rPr>
        <w:t xml:space="preserve"> </w:t>
      </w:r>
    </w:p>
    <w:p w14:paraId="018E7FF5" w14:textId="77777777" w:rsidR="00C413E6" w:rsidRDefault="001D182D">
      <w:pPr>
        <w:widowControl w:val="0"/>
        <w:spacing w:after="0" w:line="240" w:lineRule="auto"/>
        <w:ind w:firstLine="480"/>
        <w:rPr>
          <w:rFonts w:ascii="仿宋" w:eastAsia="仿宋" w:hAnsi="仿宋" w:cs="仿宋"/>
          <w:i/>
          <w:iCs/>
          <w:sz w:val="24"/>
          <w:szCs w:val="24"/>
          <w:u w:val="single"/>
        </w:rPr>
      </w:pPr>
      <w:r>
        <w:rPr>
          <w:rFonts w:ascii="仿宋" w:eastAsia="仿宋" w:hAnsi="仿宋" w:cs="仿宋" w:hint="eastAsia"/>
          <w:sz w:val="24"/>
          <w:szCs w:val="24"/>
        </w:rPr>
        <w:t>2.</w:t>
      </w:r>
      <w:r>
        <w:rPr>
          <w:rFonts w:ascii="仿宋" w:eastAsia="仿宋" w:hAnsi="仿宋" w:cs="仿宋" w:hint="eastAsia"/>
          <w:i/>
          <w:iCs/>
          <w:sz w:val="24"/>
          <w:szCs w:val="24"/>
          <w:u w:val="single"/>
        </w:rPr>
        <w:t xml:space="preserve"> </w:t>
      </w:r>
      <w:r>
        <w:rPr>
          <w:rFonts w:ascii="仿宋" w:eastAsia="仿宋" w:hAnsi="仿宋" w:cs="仿宋" w:hint="eastAsia"/>
          <w:i/>
          <w:iCs/>
          <w:sz w:val="24"/>
          <w:szCs w:val="24"/>
          <w:u w:val="single"/>
        </w:rPr>
        <w:t>（标的名称）</w:t>
      </w:r>
      <w:r>
        <w:rPr>
          <w:rFonts w:ascii="仿宋" w:eastAsia="仿宋" w:hAnsi="仿宋" w:cs="仿宋" w:hint="eastAsia"/>
          <w:i/>
          <w:iCs/>
          <w:sz w:val="24"/>
          <w:szCs w:val="24"/>
          <w:u w:val="single"/>
        </w:rPr>
        <w:t xml:space="preserve"> </w:t>
      </w:r>
      <w:r>
        <w:rPr>
          <w:rFonts w:ascii="仿宋" w:eastAsia="仿宋" w:hAnsi="仿宋" w:cs="仿宋" w:hint="eastAsia"/>
          <w:sz w:val="24"/>
          <w:szCs w:val="24"/>
        </w:rPr>
        <w:t>，属于</w:t>
      </w:r>
      <w:r>
        <w:rPr>
          <w:rFonts w:ascii="仿宋" w:eastAsia="仿宋" w:hAnsi="仿宋" w:cs="仿宋" w:hint="eastAsia"/>
          <w:i/>
          <w:iCs/>
          <w:sz w:val="24"/>
          <w:szCs w:val="24"/>
          <w:u w:val="single"/>
        </w:rPr>
        <w:t>（其他未列明行业）</w:t>
      </w:r>
      <w:r>
        <w:rPr>
          <w:rFonts w:ascii="仿宋" w:eastAsia="仿宋" w:hAnsi="仿宋" w:cs="仿宋" w:hint="eastAsia"/>
          <w:sz w:val="24"/>
          <w:szCs w:val="24"/>
        </w:rPr>
        <w:t>；承建（承接）企业为</w:t>
      </w:r>
      <w:r>
        <w:rPr>
          <w:rFonts w:ascii="仿宋" w:eastAsia="仿宋" w:hAnsi="仿宋" w:cs="仿宋" w:hint="eastAsia"/>
          <w:i/>
          <w:iCs/>
          <w:sz w:val="24"/>
          <w:szCs w:val="24"/>
          <w:u w:val="single"/>
        </w:rPr>
        <w:t>（企业名称）</w:t>
      </w:r>
      <w:r>
        <w:rPr>
          <w:rFonts w:ascii="仿宋" w:eastAsia="仿宋" w:hAnsi="仿宋" w:cs="仿宋" w:hint="eastAsia"/>
          <w:sz w:val="24"/>
          <w:szCs w:val="24"/>
        </w:rPr>
        <w:t>，从业人员</w:t>
      </w:r>
      <w:r>
        <w:rPr>
          <w:rFonts w:ascii="仿宋" w:eastAsia="仿宋" w:hAnsi="仿宋" w:cs="仿宋" w:hint="eastAsia"/>
          <w:sz w:val="24"/>
          <w:szCs w:val="24"/>
          <w:u w:val="single"/>
        </w:rPr>
        <w:t xml:space="preserve">    </w:t>
      </w:r>
      <w:r>
        <w:rPr>
          <w:rFonts w:ascii="仿宋" w:eastAsia="仿宋" w:hAnsi="仿宋" w:cs="仿宋" w:hint="eastAsia"/>
          <w:sz w:val="24"/>
          <w:szCs w:val="24"/>
        </w:rPr>
        <w:t>人，营业收入为</w:t>
      </w:r>
      <w:r>
        <w:rPr>
          <w:rFonts w:ascii="仿宋" w:eastAsia="仿宋" w:hAnsi="仿宋" w:cs="仿宋" w:hint="eastAsia"/>
          <w:sz w:val="24"/>
          <w:szCs w:val="24"/>
          <w:u w:val="single"/>
        </w:rPr>
        <w:t xml:space="preserve">       </w:t>
      </w:r>
      <w:r>
        <w:rPr>
          <w:rFonts w:ascii="仿宋" w:eastAsia="仿宋" w:hAnsi="仿宋" w:cs="仿宋" w:hint="eastAsia"/>
          <w:sz w:val="24"/>
          <w:szCs w:val="24"/>
        </w:rPr>
        <w:t>万元，资产总额为</w:t>
      </w:r>
      <w:r>
        <w:rPr>
          <w:rFonts w:ascii="仿宋" w:eastAsia="仿宋" w:hAnsi="仿宋" w:cs="仿宋" w:hint="eastAsia"/>
          <w:sz w:val="24"/>
          <w:szCs w:val="24"/>
          <w:u w:val="single"/>
        </w:rPr>
        <w:t xml:space="preserve">     </w:t>
      </w:r>
      <w:r>
        <w:rPr>
          <w:rFonts w:ascii="仿宋" w:eastAsia="仿宋" w:hAnsi="仿宋" w:cs="仿宋" w:hint="eastAsia"/>
          <w:sz w:val="24"/>
          <w:szCs w:val="24"/>
        </w:rPr>
        <w:t>万元，属于</w:t>
      </w:r>
      <w:r>
        <w:rPr>
          <w:rFonts w:ascii="仿宋" w:eastAsia="仿宋" w:hAnsi="仿宋" w:cs="仿宋" w:hint="eastAsia"/>
          <w:i/>
          <w:iCs/>
          <w:sz w:val="24"/>
          <w:szCs w:val="24"/>
          <w:u w:val="single"/>
        </w:rPr>
        <w:t>（中型企业、小型企业、微型企业）；</w:t>
      </w:r>
    </w:p>
    <w:p w14:paraId="52CF9B7E" w14:textId="77777777" w:rsidR="00C413E6" w:rsidRDefault="001D182D">
      <w:pPr>
        <w:widowControl w:val="0"/>
        <w:spacing w:after="0" w:line="240" w:lineRule="auto"/>
        <w:jc w:val="both"/>
        <w:rPr>
          <w:rFonts w:ascii="仿宋" w:eastAsia="仿宋" w:hAnsi="仿宋" w:cs="仿宋"/>
          <w:sz w:val="24"/>
          <w:szCs w:val="24"/>
        </w:rPr>
      </w:pPr>
      <w:r>
        <w:rPr>
          <w:rFonts w:ascii="仿宋" w:eastAsia="仿宋" w:hAnsi="仿宋" w:cs="仿宋" w:hint="eastAsia"/>
          <w:sz w:val="24"/>
          <w:szCs w:val="24"/>
        </w:rPr>
        <w:t xml:space="preserve">    </w:t>
      </w:r>
      <w:r>
        <w:rPr>
          <w:rFonts w:ascii="仿宋" w:eastAsia="仿宋" w:hAnsi="仿宋" w:cs="仿宋" w:hint="eastAsia"/>
          <w:sz w:val="24"/>
          <w:szCs w:val="24"/>
        </w:rPr>
        <w:t>……</w:t>
      </w:r>
    </w:p>
    <w:p w14:paraId="018D012D" w14:textId="77777777" w:rsidR="00C413E6" w:rsidRDefault="001D182D">
      <w:pPr>
        <w:widowControl w:val="0"/>
        <w:spacing w:after="0" w:line="240" w:lineRule="auto"/>
        <w:jc w:val="both"/>
        <w:rPr>
          <w:rFonts w:ascii="仿宋" w:eastAsia="仿宋" w:hAnsi="仿宋" w:cs="仿宋"/>
          <w:sz w:val="24"/>
          <w:szCs w:val="24"/>
        </w:rPr>
      </w:pPr>
      <w:r>
        <w:rPr>
          <w:rFonts w:ascii="仿宋" w:eastAsia="仿宋" w:hAnsi="仿宋" w:cs="仿宋" w:hint="eastAsia"/>
          <w:sz w:val="24"/>
          <w:szCs w:val="24"/>
        </w:rPr>
        <w:t xml:space="preserve">    </w:t>
      </w:r>
      <w:r>
        <w:rPr>
          <w:rFonts w:ascii="仿宋" w:eastAsia="仿宋" w:hAnsi="仿宋" w:cs="仿宋" w:hint="eastAsia"/>
          <w:sz w:val="24"/>
          <w:szCs w:val="24"/>
        </w:rPr>
        <w:t>以上企业，不属于大企业的分支机构，不存在控股股东为大企业的情形，也不存在与大企业的负责人为同一人的情形。</w:t>
      </w:r>
    </w:p>
    <w:p w14:paraId="1972D678" w14:textId="77777777" w:rsidR="00C413E6" w:rsidRDefault="001D182D">
      <w:pPr>
        <w:widowControl w:val="0"/>
        <w:spacing w:after="0" w:line="240" w:lineRule="auto"/>
        <w:ind w:firstLine="480"/>
        <w:jc w:val="both"/>
        <w:rPr>
          <w:rFonts w:ascii="仿宋" w:eastAsia="仿宋" w:hAnsi="仿宋" w:cs="仿宋"/>
          <w:sz w:val="24"/>
          <w:szCs w:val="24"/>
        </w:rPr>
      </w:pPr>
      <w:r>
        <w:rPr>
          <w:rFonts w:ascii="仿宋" w:eastAsia="仿宋" w:hAnsi="仿宋" w:cs="仿宋" w:hint="eastAsia"/>
          <w:sz w:val="24"/>
          <w:szCs w:val="24"/>
        </w:rPr>
        <w:t>本企业对上述声明内容的真实性负责。如有虚假，将依法承担相应责任。</w:t>
      </w:r>
      <w:r>
        <w:rPr>
          <w:rFonts w:ascii="仿宋" w:eastAsia="仿宋" w:hAnsi="仿宋" w:cs="仿宋" w:hint="eastAsia"/>
          <w:sz w:val="24"/>
          <w:szCs w:val="24"/>
        </w:rPr>
        <w:t xml:space="preserve">                            </w:t>
      </w:r>
    </w:p>
    <w:p w14:paraId="659A7922" w14:textId="77777777" w:rsidR="00C413E6" w:rsidRDefault="001D182D">
      <w:pPr>
        <w:widowControl w:val="0"/>
        <w:spacing w:after="0" w:line="240" w:lineRule="auto"/>
        <w:ind w:firstLine="4320"/>
        <w:jc w:val="both"/>
        <w:rPr>
          <w:rFonts w:ascii="仿宋" w:eastAsia="仿宋" w:hAnsi="仿宋" w:cs="仿宋"/>
          <w:sz w:val="24"/>
          <w:szCs w:val="24"/>
        </w:rPr>
      </w:pPr>
      <w:r>
        <w:rPr>
          <w:rFonts w:ascii="仿宋" w:eastAsia="仿宋" w:hAnsi="仿宋" w:cs="仿宋" w:hint="eastAsia"/>
          <w:sz w:val="24"/>
          <w:szCs w:val="24"/>
        </w:rPr>
        <w:t>企业名称（加盖</w:t>
      </w:r>
      <w:r>
        <w:rPr>
          <w:rFonts w:ascii="仿宋" w:eastAsia="仿宋" w:hAnsi="仿宋" w:cs="仿宋" w:hint="eastAsia"/>
          <w:sz w:val="24"/>
          <w:szCs w:val="24"/>
        </w:rPr>
        <w:t>CA</w:t>
      </w:r>
      <w:r>
        <w:rPr>
          <w:rFonts w:ascii="仿宋" w:eastAsia="仿宋" w:hAnsi="仿宋" w:cs="仿宋" w:hint="eastAsia"/>
          <w:sz w:val="24"/>
          <w:szCs w:val="24"/>
        </w:rPr>
        <w:t>电子公章）：</w:t>
      </w:r>
    </w:p>
    <w:p w14:paraId="7225F3E3" w14:textId="77777777" w:rsidR="00C413E6" w:rsidRDefault="001D182D">
      <w:pPr>
        <w:widowControl w:val="0"/>
        <w:spacing w:after="0" w:line="240" w:lineRule="auto"/>
        <w:ind w:firstLine="4320"/>
        <w:jc w:val="both"/>
        <w:rPr>
          <w:rFonts w:ascii="仿宋" w:eastAsia="仿宋" w:hAnsi="仿宋" w:cs="仿宋"/>
          <w:sz w:val="24"/>
          <w:szCs w:val="24"/>
        </w:rPr>
      </w:pPr>
      <w:r>
        <w:rPr>
          <w:rFonts w:ascii="仿宋" w:eastAsia="仿宋" w:hAnsi="仿宋" w:cs="仿宋" w:hint="eastAsia"/>
          <w:sz w:val="24"/>
          <w:szCs w:val="24"/>
        </w:rPr>
        <w:t>日</w:t>
      </w:r>
      <w:r>
        <w:rPr>
          <w:rFonts w:ascii="仿宋" w:eastAsia="仿宋" w:hAnsi="仿宋" w:cs="仿宋" w:hint="eastAsia"/>
          <w:sz w:val="24"/>
          <w:szCs w:val="24"/>
        </w:rPr>
        <w:t xml:space="preserve"> </w:t>
      </w:r>
      <w:r>
        <w:rPr>
          <w:rFonts w:ascii="仿宋" w:eastAsia="仿宋" w:hAnsi="仿宋" w:cs="仿宋" w:hint="eastAsia"/>
          <w:sz w:val="24"/>
          <w:szCs w:val="24"/>
        </w:rPr>
        <w:t>期：</w:t>
      </w:r>
    </w:p>
    <w:p w14:paraId="350A4E97" w14:textId="77777777" w:rsidR="00C413E6" w:rsidRDefault="001D182D">
      <w:pPr>
        <w:widowControl w:val="0"/>
        <w:spacing w:after="0" w:line="240" w:lineRule="auto"/>
        <w:jc w:val="both"/>
        <w:rPr>
          <w:sz w:val="18"/>
          <w:szCs w:val="21"/>
        </w:rPr>
      </w:pPr>
      <w:r>
        <w:rPr>
          <w:rFonts w:hint="eastAsia"/>
          <w:sz w:val="18"/>
          <w:szCs w:val="21"/>
        </w:rPr>
        <w:t>从业人员、营业收入、资产总额填报上一年度数据，无上一年度数据的新成立企业可不填报。</w:t>
      </w:r>
    </w:p>
    <w:p w14:paraId="6775CBE6" w14:textId="77777777" w:rsidR="00C413E6" w:rsidRDefault="00C413E6">
      <w:pPr>
        <w:widowControl w:val="0"/>
        <w:spacing w:after="0" w:line="560" w:lineRule="exact"/>
        <w:ind w:firstLine="240"/>
        <w:jc w:val="both"/>
        <w:rPr>
          <w:rFonts w:ascii="宋体" w:hAnsi="宋体"/>
          <w:sz w:val="24"/>
          <w:szCs w:val="24"/>
        </w:rPr>
      </w:pPr>
    </w:p>
    <w:p w14:paraId="2D1C169D" w14:textId="77777777" w:rsidR="00C413E6" w:rsidRDefault="001D182D">
      <w:pPr>
        <w:widowControl w:val="0"/>
        <w:spacing w:after="0" w:line="560" w:lineRule="exact"/>
        <w:jc w:val="both"/>
        <w:rPr>
          <w:rFonts w:ascii="宋体" w:hAnsi="宋体"/>
          <w:sz w:val="24"/>
          <w:szCs w:val="24"/>
        </w:rPr>
      </w:pPr>
      <w:r>
        <w:rPr>
          <w:noProof/>
        </w:rPr>
        <w:drawing>
          <wp:anchor distT="0" distB="0" distL="114300" distR="114300" simplePos="0" relativeHeight="524288" behindDoc="0" locked="0" layoutInCell="1" allowOverlap="1" wp14:anchorId="4A53341B" wp14:editId="7502BD82">
            <wp:simplePos x="0" y="0"/>
            <wp:positionH relativeFrom="margin">
              <wp:posOffset>158750</wp:posOffset>
            </wp:positionH>
            <wp:positionV relativeFrom="margin">
              <wp:posOffset>6895465</wp:posOffset>
            </wp:positionV>
            <wp:extent cx="5274310" cy="811530"/>
            <wp:effectExtent l="0" t="0" r="0" b="0"/>
            <wp:wrapSquare wrapText="bothSides"/>
            <wp:docPr id="1"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pic:blipFill>
                  <pic:spPr bwMode="auto">
                    <a:xfrm>
                      <a:off x="0" y="0"/>
                      <a:ext cx="5274310" cy="811530"/>
                    </a:xfrm>
                    <a:prstGeom prst="rect">
                      <a:avLst/>
                    </a:prstGeom>
                    <a:noFill/>
                    <a:ln>
                      <a:noFill/>
                    </a:ln>
                  </pic:spPr>
                </pic:pic>
              </a:graphicData>
            </a:graphic>
          </wp:anchor>
        </w:drawing>
      </w:r>
      <w:r>
        <w:rPr>
          <w:rFonts w:ascii="宋体" w:hAnsi="宋体" w:hint="eastAsia"/>
          <w:sz w:val="24"/>
          <w:szCs w:val="24"/>
        </w:rPr>
        <w:t>（备注：</w:t>
      </w:r>
      <w:r>
        <w:rPr>
          <w:rFonts w:ascii="宋体" w:hAnsi="宋体" w:hint="eastAsia"/>
          <w:sz w:val="24"/>
          <w:szCs w:val="24"/>
        </w:rPr>
        <w:t>1</w:t>
      </w:r>
      <w:r>
        <w:rPr>
          <w:rFonts w:ascii="宋体" w:hAnsi="宋体" w:hint="eastAsia"/>
          <w:sz w:val="24"/>
          <w:szCs w:val="24"/>
        </w:rPr>
        <w:t>、投标供应商如不提供此声明函，价格将不做相应扣除。</w:t>
      </w:r>
      <w:r>
        <w:rPr>
          <w:rFonts w:ascii="宋体" w:hAnsi="宋体" w:hint="eastAsia"/>
          <w:sz w:val="24"/>
          <w:szCs w:val="24"/>
        </w:rPr>
        <w:t>2</w:t>
      </w:r>
      <w:r>
        <w:rPr>
          <w:rFonts w:ascii="宋体" w:hAnsi="宋体" w:hint="eastAsia"/>
          <w:sz w:val="24"/>
          <w:szCs w:val="24"/>
        </w:rPr>
        <w:t>、服务提供商必须是小型、微型企业方可享受价格折扣，否则不予享受。</w:t>
      </w:r>
      <w:r>
        <w:rPr>
          <w:rFonts w:ascii="宋体" w:hAnsi="宋体" w:hint="eastAsia"/>
          <w:sz w:val="24"/>
          <w:szCs w:val="24"/>
        </w:rPr>
        <w:t>3</w:t>
      </w:r>
      <w:r>
        <w:rPr>
          <w:rFonts w:ascii="宋体" w:hAnsi="宋体" w:hint="eastAsia"/>
          <w:sz w:val="24"/>
          <w:szCs w:val="24"/>
        </w:rPr>
        <w:t>、此声明函将随中标结果同时公告，接受社会监督）。</w:t>
      </w:r>
    </w:p>
    <w:p w14:paraId="299C59A2" w14:textId="77777777" w:rsidR="00C413E6" w:rsidRDefault="00C413E6">
      <w:pPr>
        <w:widowControl w:val="0"/>
        <w:spacing w:after="0" w:line="560" w:lineRule="exact"/>
        <w:ind w:firstLine="240"/>
        <w:jc w:val="both"/>
        <w:rPr>
          <w:rFonts w:ascii="宋体" w:hAnsi="宋体"/>
          <w:sz w:val="24"/>
          <w:szCs w:val="24"/>
        </w:rPr>
      </w:pPr>
    </w:p>
    <w:p w14:paraId="6E275219" w14:textId="77777777" w:rsidR="00C413E6" w:rsidRDefault="00C413E6">
      <w:pPr>
        <w:widowControl w:val="0"/>
        <w:spacing w:after="0" w:line="560" w:lineRule="exact"/>
        <w:jc w:val="both"/>
        <w:rPr>
          <w:rFonts w:ascii="宋体" w:hAnsi="宋体"/>
          <w:sz w:val="24"/>
          <w:szCs w:val="24"/>
        </w:rPr>
      </w:pPr>
    </w:p>
    <w:p w14:paraId="75857666" w14:textId="77777777" w:rsidR="00C413E6" w:rsidRDefault="001D182D">
      <w:pPr>
        <w:widowControl w:val="0"/>
        <w:spacing w:after="0" w:line="240" w:lineRule="auto"/>
        <w:ind w:firstLine="420"/>
        <w:jc w:val="both"/>
        <w:rPr>
          <w:rFonts w:ascii="黑体" w:eastAsia="黑体" w:hAnsi="黑体"/>
          <w:b/>
          <w:bCs/>
          <w:color w:val="4BACC6"/>
          <w:sz w:val="28"/>
          <w:szCs w:val="28"/>
        </w:rPr>
      </w:pPr>
      <w:r>
        <w:rPr>
          <w:rFonts w:ascii="宋体" w:hAnsi="宋体" w:cs="宋体" w:hint="eastAsia"/>
          <w:b/>
          <w:bCs/>
          <w:sz w:val="28"/>
          <w:szCs w:val="28"/>
        </w:rPr>
        <w:t>2</w:t>
      </w:r>
      <w:r>
        <w:rPr>
          <w:rFonts w:ascii="宋体" w:hAnsi="宋体" w:cs="宋体" w:hint="eastAsia"/>
          <w:b/>
          <w:bCs/>
          <w:sz w:val="28"/>
          <w:szCs w:val="28"/>
        </w:rPr>
        <w:t>、《残疾人福利性单位声明函》（格式如下，请按要求填写，原件并加盖</w:t>
      </w:r>
      <w:r>
        <w:rPr>
          <w:rFonts w:ascii="宋体" w:hAnsi="宋体" w:cs="宋体" w:hint="eastAsia"/>
          <w:b/>
          <w:bCs/>
          <w:sz w:val="28"/>
          <w:szCs w:val="28"/>
        </w:rPr>
        <w:t>CA</w:t>
      </w:r>
      <w:r>
        <w:rPr>
          <w:rFonts w:ascii="宋体" w:hAnsi="宋体" w:cs="宋体" w:hint="eastAsia"/>
          <w:b/>
          <w:bCs/>
          <w:sz w:val="28"/>
          <w:szCs w:val="28"/>
        </w:rPr>
        <w:t>电子公章）</w:t>
      </w:r>
    </w:p>
    <w:p w14:paraId="1C1C27DC" w14:textId="77777777" w:rsidR="00C413E6" w:rsidRDefault="001D182D">
      <w:pPr>
        <w:widowControl w:val="0"/>
        <w:tabs>
          <w:tab w:val="left" w:pos="360"/>
        </w:tabs>
        <w:spacing w:after="0" w:line="240" w:lineRule="auto"/>
        <w:ind w:firstLine="643"/>
        <w:jc w:val="center"/>
        <w:rPr>
          <w:rFonts w:ascii="黑体" w:eastAsia="黑体" w:hAnsi="黑体"/>
          <w:b/>
          <w:sz w:val="32"/>
          <w:szCs w:val="32"/>
        </w:rPr>
      </w:pPr>
      <w:r>
        <w:rPr>
          <w:rFonts w:ascii="黑体" w:eastAsia="黑体" w:hAnsi="黑体" w:hint="eastAsia"/>
          <w:b/>
          <w:sz w:val="32"/>
          <w:szCs w:val="32"/>
        </w:rPr>
        <w:t>残疾人福利性单位声明函</w:t>
      </w:r>
    </w:p>
    <w:p w14:paraId="7F31DFAF" w14:textId="77777777" w:rsidR="00C413E6" w:rsidRDefault="00C413E6">
      <w:pPr>
        <w:widowControl w:val="0"/>
        <w:spacing w:after="0" w:line="240" w:lineRule="auto"/>
        <w:jc w:val="both"/>
        <w:rPr>
          <w:sz w:val="21"/>
          <w:szCs w:val="21"/>
        </w:rPr>
      </w:pPr>
    </w:p>
    <w:p w14:paraId="375F48B1" w14:textId="77777777" w:rsidR="00C413E6" w:rsidRDefault="001D182D">
      <w:pPr>
        <w:widowControl w:val="0"/>
        <w:spacing w:after="0" w:line="588" w:lineRule="exact"/>
        <w:ind w:firstLine="480"/>
        <w:jc w:val="both"/>
        <w:rPr>
          <w:rFonts w:ascii="宋体" w:hAnsi="宋体"/>
          <w:sz w:val="24"/>
          <w:szCs w:val="21"/>
        </w:rPr>
      </w:pPr>
      <w:r>
        <w:rPr>
          <w:rFonts w:ascii="宋体" w:hAnsi="宋体" w:hint="eastAsia"/>
          <w:sz w:val="24"/>
          <w:szCs w:val="21"/>
        </w:rPr>
        <w:lastRenderedPageBreak/>
        <w:t>本单位郑重声明，根据《财政部</w:t>
      </w:r>
      <w:r>
        <w:rPr>
          <w:rFonts w:ascii="宋体" w:hAnsi="宋体" w:hint="eastAsia"/>
          <w:sz w:val="24"/>
          <w:szCs w:val="21"/>
        </w:rPr>
        <w:t xml:space="preserve"> </w:t>
      </w:r>
      <w:r>
        <w:rPr>
          <w:rFonts w:ascii="宋体" w:hAnsi="宋体" w:hint="eastAsia"/>
          <w:sz w:val="24"/>
          <w:szCs w:val="21"/>
        </w:rPr>
        <w:t>民政部</w:t>
      </w:r>
      <w:r>
        <w:rPr>
          <w:rFonts w:ascii="宋体" w:hAnsi="宋体" w:hint="eastAsia"/>
          <w:sz w:val="24"/>
          <w:szCs w:val="21"/>
        </w:rPr>
        <w:t xml:space="preserve"> </w:t>
      </w:r>
      <w:r>
        <w:rPr>
          <w:rFonts w:ascii="宋体" w:hAnsi="宋体" w:hint="eastAsia"/>
          <w:sz w:val="24"/>
          <w:szCs w:val="21"/>
        </w:rPr>
        <w:t>中国残疾人联合会关于促进残疾人就业政府采购政策的通知》（财库〔</w:t>
      </w:r>
      <w:r>
        <w:rPr>
          <w:rFonts w:ascii="宋体" w:hAnsi="宋体" w:hint="eastAsia"/>
          <w:sz w:val="24"/>
          <w:szCs w:val="21"/>
        </w:rPr>
        <w:t>2017</w:t>
      </w:r>
      <w:r>
        <w:rPr>
          <w:rFonts w:ascii="宋体" w:hAnsi="宋体" w:hint="eastAsia"/>
          <w:sz w:val="24"/>
          <w:szCs w:val="21"/>
        </w:rPr>
        <w:t>〕</w:t>
      </w:r>
      <w:r>
        <w:rPr>
          <w:rFonts w:ascii="宋体" w:hAnsi="宋体" w:hint="eastAsia"/>
          <w:sz w:val="24"/>
          <w:szCs w:val="21"/>
        </w:rPr>
        <w:t xml:space="preserve"> 141</w:t>
      </w:r>
      <w:r>
        <w:rPr>
          <w:rFonts w:ascii="宋体" w:hAnsi="宋体" w:hint="eastAsia"/>
          <w:sz w:val="24"/>
          <w:szCs w:val="21"/>
        </w:rPr>
        <w:t>号）的规定，本单位为符合条件的残疾人福利性单位，且本单位参加</w:t>
      </w:r>
      <w:r>
        <w:rPr>
          <w:rFonts w:ascii="宋体" w:hAnsi="宋体" w:hint="eastAsia"/>
          <w:sz w:val="24"/>
          <w:szCs w:val="21"/>
        </w:rPr>
        <w:t>______</w:t>
      </w:r>
      <w:r>
        <w:rPr>
          <w:rFonts w:ascii="宋体" w:hAnsi="宋体" w:hint="eastAsia"/>
          <w:sz w:val="24"/>
          <w:szCs w:val="21"/>
        </w:rPr>
        <w:t>单位的采购文件编号为</w:t>
      </w:r>
      <w:r>
        <w:rPr>
          <w:rFonts w:ascii="宋体" w:hAnsi="宋体" w:hint="eastAsia"/>
          <w:sz w:val="24"/>
          <w:szCs w:val="21"/>
        </w:rPr>
        <w:t>______</w:t>
      </w:r>
      <w:r>
        <w:rPr>
          <w:rFonts w:ascii="宋体" w:hAnsi="宋体" w:hint="eastAsia"/>
          <w:sz w:val="24"/>
          <w:szCs w:val="21"/>
        </w:rPr>
        <w:t>的</w:t>
      </w:r>
      <w:r>
        <w:rPr>
          <w:rFonts w:ascii="宋体" w:hAnsi="宋体" w:hint="eastAsia"/>
          <w:sz w:val="24"/>
          <w:szCs w:val="21"/>
          <w:u w:val="single"/>
        </w:rPr>
        <w:t xml:space="preserve">       </w:t>
      </w:r>
      <w:r>
        <w:rPr>
          <w:rFonts w:ascii="宋体" w:hAnsi="宋体" w:hint="eastAsia"/>
          <w:sz w:val="24"/>
          <w:szCs w:val="21"/>
        </w:rPr>
        <w:t>项目采购活动提供本单位制造的货物（由本单位承担工程</w:t>
      </w:r>
      <w:r>
        <w:rPr>
          <w:rFonts w:ascii="宋体" w:hAnsi="宋体" w:hint="eastAsia"/>
          <w:sz w:val="24"/>
          <w:szCs w:val="21"/>
        </w:rPr>
        <w:t>/</w:t>
      </w:r>
      <w:r>
        <w:rPr>
          <w:rFonts w:ascii="宋体" w:hAnsi="宋体" w:hint="eastAsia"/>
          <w:sz w:val="24"/>
          <w:szCs w:val="21"/>
        </w:rPr>
        <w:t>提供服务），或者提供其他残疾人福利性单位制造的货物（不包括使用非残疾人福利性单位注册商标的货物）。</w:t>
      </w:r>
    </w:p>
    <w:p w14:paraId="5D747B8D" w14:textId="77777777" w:rsidR="00C413E6" w:rsidRDefault="001D182D">
      <w:pPr>
        <w:widowControl w:val="0"/>
        <w:spacing w:after="0" w:line="588" w:lineRule="exact"/>
        <w:ind w:firstLine="480"/>
        <w:jc w:val="both"/>
        <w:rPr>
          <w:rFonts w:ascii="宋体" w:hAnsi="宋体"/>
          <w:sz w:val="24"/>
          <w:szCs w:val="21"/>
        </w:rPr>
      </w:pPr>
      <w:r>
        <w:rPr>
          <w:rFonts w:ascii="宋体" w:hAnsi="宋体" w:hint="eastAsia"/>
          <w:sz w:val="24"/>
          <w:szCs w:val="21"/>
        </w:rPr>
        <w:t>本单位在本次政府采购活动中提供的残疾人福利单位产品报价合计为人民币（大写）</w:t>
      </w:r>
      <w:r>
        <w:rPr>
          <w:rFonts w:ascii="宋体" w:hAnsi="宋体" w:hint="eastAsia"/>
          <w:sz w:val="24"/>
          <w:szCs w:val="21"/>
          <w:u w:val="single"/>
        </w:rPr>
        <w:t xml:space="preserve">      </w:t>
      </w:r>
      <w:r>
        <w:rPr>
          <w:rFonts w:ascii="宋体" w:hAnsi="宋体" w:hint="eastAsia"/>
          <w:sz w:val="24"/>
          <w:szCs w:val="21"/>
        </w:rPr>
        <w:t>圆整（￥：</w:t>
      </w:r>
      <w:r>
        <w:rPr>
          <w:rFonts w:ascii="宋体" w:hAnsi="宋体" w:hint="eastAsia"/>
          <w:sz w:val="24"/>
          <w:szCs w:val="21"/>
        </w:rPr>
        <w:t xml:space="preserve">     </w:t>
      </w:r>
      <w:r>
        <w:rPr>
          <w:rFonts w:ascii="宋体" w:hAnsi="宋体" w:hint="eastAsia"/>
          <w:sz w:val="24"/>
          <w:szCs w:val="21"/>
        </w:rPr>
        <w:t>）。</w:t>
      </w:r>
    </w:p>
    <w:p w14:paraId="58B4B47A" w14:textId="77777777" w:rsidR="00C413E6" w:rsidRDefault="001D182D">
      <w:pPr>
        <w:widowControl w:val="0"/>
        <w:spacing w:after="0" w:line="588" w:lineRule="exact"/>
        <w:ind w:firstLine="480"/>
        <w:jc w:val="both"/>
        <w:rPr>
          <w:rFonts w:ascii="宋体" w:hAnsi="宋体"/>
          <w:sz w:val="24"/>
          <w:szCs w:val="21"/>
        </w:rPr>
      </w:pPr>
      <w:r>
        <w:rPr>
          <w:rFonts w:ascii="宋体" w:hAnsi="宋体" w:hint="eastAsia"/>
          <w:sz w:val="24"/>
          <w:szCs w:val="21"/>
        </w:rPr>
        <w:t>本单位对上述声明的真实性负责。如有虚假，将依法承担相应责任。</w:t>
      </w:r>
    </w:p>
    <w:p w14:paraId="277C8783" w14:textId="77777777" w:rsidR="00C413E6" w:rsidRDefault="00C413E6">
      <w:pPr>
        <w:widowControl w:val="0"/>
        <w:spacing w:after="0" w:line="588" w:lineRule="exact"/>
        <w:ind w:firstLine="480"/>
        <w:jc w:val="both"/>
        <w:rPr>
          <w:rFonts w:ascii="宋体" w:hAnsi="宋体"/>
          <w:sz w:val="24"/>
          <w:szCs w:val="21"/>
        </w:rPr>
      </w:pPr>
    </w:p>
    <w:p w14:paraId="6F67623C" w14:textId="77777777" w:rsidR="00C413E6" w:rsidRDefault="001D182D">
      <w:pPr>
        <w:widowControl w:val="0"/>
        <w:spacing w:after="0" w:line="588" w:lineRule="exact"/>
        <w:ind w:firstLine="480"/>
        <w:jc w:val="both"/>
        <w:rPr>
          <w:rFonts w:ascii="宋体" w:hAnsi="宋体"/>
          <w:sz w:val="24"/>
          <w:szCs w:val="21"/>
        </w:rPr>
      </w:pPr>
      <w:r>
        <w:rPr>
          <w:rFonts w:ascii="宋体" w:hAnsi="宋体" w:hint="eastAsia"/>
          <w:sz w:val="24"/>
          <w:szCs w:val="21"/>
        </w:rPr>
        <w:t>（备注：</w:t>
      </w:r>
      <w:r>
        <w:rPr>
          <w:rFonts w:ascii="宋体" w:hAnsi="宋体" w:hint="eastAsia"/>
          <w:sz w:val="24"/>
          <w:szCs w:val="21"/>
        </w:rPr>
        <w:t>1</w:t>
      </w:r>
      <w:r>
        <w:rPr>
          <w:rFonts w:ascii="宋体" w:hAnsi="宋体" w:hint="eastAsia"/>
          <w:sz w:val="24"/>
          <w:szCs w:val="21"/>
        </w:rPr>
        <w:t>、供应商如不提供此声明函，价格将不做相应扣除。</w:t>
      </w:r>
      <w:r>
        <w:rPr>
          <w:rFonts w:ascii="宋体" w:hAnsi="宋体" w:hint="eastAsia"/>
          <w:sz w:val="24"/>
          <w:szCs w:val="21"/>
        </w:rPr>
        <w:t>2</w:t>
      </w:r>
      <w:r>
        <w:rPr>
          <w:rFonts w:ascii="宋体" w:hAnsi="宋体" w:hint="eastAsia"/>
          <w:sz w:val="24"/>
          <w:szCs w:val="21"/>
        </w:rPr>
        <w:t>、中标供应商为残疾人福利单位的，此声明函将随中标结果同时公告，接受社会监督）</w:t>
      </w:r>
    </w:p>
    <w:p w14:paraId="6C309A18" w14:textId="77777777" w:rsidR="00C413E6" w:rsidRDefault="00C413E6">
      <w:pPr>
        <w:widowControl w:val="0"/>
        <w:spacing w:after="0" w:line="588" w:lineRule="exact"/>
        <w:ind w:firstLine="624"/>
        <w:jc w:val="both"/>
        <w:rPr>
          <w:rFonts w:ascii="仿宋_GB2312" w:eastAsia="仿宋_GB2312"/>
          <w:spacing w:val="6"/>
          <w:sz w:val="30"/>
          <w:szCs w:val="30"/>
        </w:rPr>
      </w:pPr>
    </w:p>
    <w:p w14:paraId="1F948621" w14:textId="77777777" w:rsidR="00C413E6" w:rsidRDefault="001D182D">
      <w:pPr>
        <w:widowControl w:val="0"/>
        <w:tabs>
          <w:tab w:val="left" w:pos="4860"/>
        </w:tabs>
        <w:spacing w:after="0" w:line="588" w:lineRule="exact"/>
        <w:ind w:right="1560" w:firstLine="624"/>
        <w:jc w:val="center"/>
        <w:rPr>
          <w:rFonts w:ascii="宋体" w:hAnsi="宋体"/>
          <w:sz w:val="24"/>
          <w:szCs w:val="21"/>
        </w:rPr>
      </w:pPr>
      <w:r>
        <w:rPr>
          <w:rFonts w:ascii="仿宋_GB2312" w:eastAsia="仿宋_GB2312" w:hint="eastAsia"/>
          <w:spacing w:val="6"/>
          <w:sz w:val="30"/>
          <w:szCs w:val="30"/>
        </w:rPr>
        <w:t xml:space="preserve">          </w:t>
      </w:r>
      <w:r>
        <w:rPr>
          <w:rFonts w:ascii="宋体" w:hAnsi="宋体" w:hint="eastAsia"/>
          <w:sz w:val="24"/>
          <w:szCs w:val="21"/>
        </w:rPr>
        <w:t xml:space="preserve">       </w:t>
      </w:r>
      <w:r>
        <w:rPr>
          <w:rFonts w:ascii="宋体" w:hAnsi="宋体" w:hint="eastAsia"/>
          <w:sz w:val="24"/>
          <w:szCs w:val="21"/>
        </w:rPr>
        <w:t>供应商全称（加盖</w:t>
      </w:r>
      <w:r>
        <w:rPr>
          <w:rFonts w:ascii="宋体" w:hAnsi="宋体" w:hint="eastAsia"/>
          <w:sz w:val="24"/>
          <w:szCs w:val="21"/>
        </w:rPr>
        <w:t>CA</w:t>
      </w:r>
      <w:r>
        <w:rPr>
          <w:rFonts w:ascii="宋体" w:hAnsi="宋体" w:hint="eastAsia"/>
          <w:sz w:val="24"/>
          <w:szCs w:val="21"/>
        </w:rPr>
        <w:t>电子公章）：</w:t>
      </w:r>
    </w:p>
    <w:p w14:paraId="1FEA59C3" w14:textId="77777777" w:rsidR="00C413E6" w:rsidRDefault="001D182D">
      <w:pPr>
        <w:widowControl w:val="0"/>
        <w:tabs>
          <w:tab w:val="left" w:pos="4860"/>
        </w:tabs>
        <w:spacing w:after="0" w:line="588" w:lineRule="exact"/>
        <w:ind w:right="1560" w:firstLine="480"/>
        <w:jc w:val="center"/>
        <w:rPr>
          <w:rFonts w:ascii="宋体" w:hAnsi="宋体"/>
          <w:sz w:val="24"/>
          <w:szCs w:val="21"/>
        </w:rPr>
      </w:pPr>
      <w:r>
        <w:rPr>
          <w:rFonts w:ascii="宋体" w:hAnsi="宋体" w:hint="eastAsia"/>
          <w:sz w:val="24"/>
          <w:szCs w:val="21"/>
        </w:rPr>
        <w:t xml:space="preserve">                              </w:t>
      </w:r>
      <w:r>
        <w:rPr>
          <w:rFonts w:ascii="宋体" w:hAnsi="宋体" w:hint="eastAsia"/>
          <w:sz w:val="24"/>
          <w:szCs w:val="21"/>
        </w:rPr>
        <w:t>日</w:t>
      </w:r>
      <w:r>
        <w:rPr>
          <w:rFonts w:ascii="宋体" w:hAnsi="宋体" w:hint="eastAsia"/>
          <w:sz w:val="24"/>
          <w:szCs w:val="21"/>
        </w:rPr>
        <w:t xml:space="preserve">  </w:t>
      </w:r>
      <w:r>
        <w:rPr>
          <w:rFonts w:ascii="宋体" w:hAnsi="宋体" w:hint="eastAsia"/>
          <w:sz w:val="24"/>
          <w:szCs w:val="21"/>
        </w:rPr>
        <w:t>期：</w:t>
      </w:r>
    </w:p>
    <w:p w14:paraId="7C824309" w14:textId="77777777" w:rsidR="00C413E6" w:rsidRDefault="00C413E6">
      <w:pPr>
        <w:widowControl w:val="0"/>
        <w:spacing w:before="50" w:after="50" w:line="240" w:lineRule="auto"/>
        <w:ind w:firstLine="482"/>
        <w:jc w:val="both"/>
        <w:rPr>
          <w:rFonts w:ascii="宋体" w:hAnsi="宋体"/>
          <w:b/>
          <w:bCs/>
          <w:sz w:val="24"/>
          <w:szCs w:val="24"/>
        </w:rPr>
      </w:pPr>
    </w:p>
    <w:p w14:paraId="2C52AF20" w14:textId="77777777" w:rsidR="00C413E6" w:rsidRDefault="00C413E6">
      <w:pPr>
        <w:widowControl w:val="0"/>
        <w:spacing w:before="50" w:after="50" w:line="240" w:lineRule="auto"/>
        <w:ind w:firstLine="482"/>
        <w:jc w:val="both"/>
        <w:rPr>
          <w:rFonts w:ascii="宋体" w:hAnsi="宋体"/>
          <w:b/>
          <w:bCs/>
          <w:sz w:val="24"/>
          <w:szCs w:val="24"/>
        </w:rPr>
      </w:pPr>
    </w:p>
    <w:p w14:paraId="7B152607" w14:textId="77777777" w:rsidR="00C413E6" w:rsidRDefault="00C413E6">
      <w:pPr>
        <w:widowControl w:val="0"/>
        <w:spacing w:before="50" w:after="50" w:line="240" w:lineRule="auto"/>
        <w:ind w:firstLine="482"/>
        <w:jc w:val="both"/>
        <w:rPr>
          <w:rFonts w:ascii="宋体" w:hAnsi="宋体"/>
          <w:b/>
          <w:bCs/>
          <w:sz w:val="24"/>
          <w:szCs w:val="24"/>
        </w:rPr>
      </w:pPr>
    </w:p>
    <w:p w14:paraId="7560DEB7" w14:textId="77777777" w:rsidR="00C413E6" w:rsidRDefault="00C413E6">
      <w:pPr>
        <w:widowControl w:val="0"/>
        <w:spacing w:before="50" w:after="50" w:line="240" w:lineRule="auto"/>
        <w:ind w:firstLine="482"/>
        <w:jc w:val="both"/>
        <w:rPr>
          <w:rFonts w:ascii="宋体" w:hAnsi="宋体"/>
          <w:b/>
          <w:bCs/>
          <w:sz w:val="24"/>
          <w:szCs w:val="24"/>
        </w:rPr>
      </w:pPr>
    </w:p>
    <w:p w14:paraId="204CFC35" w14:textId="77777777" w:rsidR="00C413E6" w:rsidRDefault="00C413E6">
      <w:pPr>
        <w:widowControl w:val="0"/>
        <w:spacing w:before="50" w:after="50" w:line="240" w:lineRule="auto"/>
        <w:ind w:firstLine="482"/>
        <w:jc w:val="both"/>
        <w:rPr>
          <w:rFonts w:ascii="宋体" w:hAnsi="宋体"/>
          <w:b/>
          <w:bCs/>
          <w:sz w:val="24"/>
          <w:szCs w:val="24"/>
        </w:rPr>
      </w:pPr>
    </w:p>
    <w:p w14:paraId="44743C1E" w14:textId="77777777" w:rsidR="00C413E6" w:rsidRDefault="00C413E6">
      <w:pPr>
        <w:widowControl w:val="0"/>
        <w:spacing w:before="50" w:after="50" w:line="240" w:lineRule="auto"/>
        <w:ind w:firstLine="482"/>
        <w:jc w:val="both"/>
        <w:rPr>
          <w:rFonts w:ascii="宋体" w:hAnsi="宋体"/>
          <w:b/>
          <w:bCs/>
          <w:sz w:val="24"/>
          <w:szCs w:val="24"/>
        </w:rPr>
      </w:pPr>
    </w:p>
    <w:p w14:paraId="3A3333F3" w14:textId="77777777" w:rsidR="00C413E6" w:rsidRDefault="00C413E6">
      <w:pPr>
        <w:widowControl w:val="0"/>
        <w:spacing w:before="50" w:after="50" w:line="240" w:lineRule="auto"/>
        <w:ind w:firstLine="482"/>
        <w:jc w:val="both"/>
        <w:rPr>
          <w:rFonts w:ascii="宋体" w:hAnsi="宋体"/>
          <w:b/>
          <w:bCs/>
          <w:sz w:val="24"/>
          <w:szCs w:val="24"/>
        </w:rPr>
      </w:pPr>
    </w:p>
    <w:p w14:paraId="595CBE14" w14:textId="77777777" w:rsidR="00C413E6" w:rsidRDefault="001D182D">
      <w:pPr>
        <w:widowControl w:val="0"/>
        <w:spacing w:before="50" w:after="50" w:line="240" w:lineRule="auto"/>
        <w:ind w:firstLine="602"/>
        <w:jc w:val="both"/>
        <w:rPr>
          <w:rFonts w:ascii="宋体" w:hAnsi="宋体"/>
          <w:b/>
          <w:bCs/>
          <w:sz w:val="24"/>
          <w:szCs w:val="24"/>
        </w:rPr>
      </w:pPr>
      <w:r>
        <w:rPr>
          <w:b/>
          <w:sz w:val="30"/>
          <w:szCs w:val="30"/>
        </w:rPr>
        <w:t>3</w:t>
      </w:r>
      <w:r>
        <w:rPr>
          <w:rFonts w:hint="eastAsia"/>
          <w:b/>
          <w:sz w:val="30"/>
          <w:szCs w:val="30"/>
        </w:rPr>
        <w:t>、其他非实质性资信证明文件（如有）</w:t>
      </w:r>
    </w:p>
    <w:p w14:paraId="55F4E612" w14:textId="77777777" w:rsidR="00C413E6" w:rsidRDefault="001D182D">
      <w:pPr>
        <w:widowControl w:val="0"/>
        <w:spacing w:before="50" w:after="50" w:line="240" w:lineRule="auto"/>
        <w:ind w:firstLine="482"/>
        <w:jc w:val="both"/>
        <w:rPr>
          <w:rFonts w:ascii="宋体" w:hAnsi="宋体"/>
          <w:b/>
          <w:bCs/>
          <w:sz w:val="24"/>
          <w:szCs w:val="24"/>
        </w:rPr>
      </w:pPr>
      <w:r>
        <w:rPr>
          <w:rFonts w:ascii="宋体" w:hAnsi="宋体"/>
          <w:b/>
          <w:bCs/>
          <w:sz w:val="24"/>
          <w:szCs w:val="24"/>
        </w:rPr>
        <w:t>…(</w:t>
      </w:r>
      <w:r>
        <w:rPr>
          <w:rFonts w:ascii="宋体" w:hAnsi="宋体" w:hint="eastAsia"/>
          <w:b/>
          <w:bCs/>
          <w:sz w:val="24"/>
          <w:szCs w:val="24"/>
        </w:rPr>
        <w:t>自行添加内容</w:t>
      </w:r>
      <w:r>
        <w:rPr>
          <w:rFonts w:ascii="宋体" w:hAnsi="宋体" w:hint="eastAsia"/>
          <w:b/>
          <w:bCs/>
          <w:sz w:val="24"/>
          <w:szCs w:val="24"/>
        </w:rPr>
        <w:t>)</w:t>
      </w:r>
    </w:p>
    <w:p w14:paraId="2F2B3474" w14:textId="77777777" w:rsidR="00C413E6" w:rsidRDefault="00C413E6">
      <w:pPr>
        <w:widowControl w:val="0"/>
        <w:spacing w:before="50" w:after="50" w:line="240" w:lineRule="auto"/>
        <w:ind w:firstLine="482"/>
        <w:jc w:val="both"/>
        <w:rPr>
          <w:rFonts w:ascii="宋体" w:hAnsi="宋体"/>
          <w:b/>
          <w:bCs/>
          <w:sz w:val="24"/>
          <w:szCs w:val="24"/>
        </w:rPr>
      </w:pPr>
    </w:p>
    <w:p w14:paraId="27881FE8" w14:textId="77777777" w:rsidR="00C413E6" w:rsidRDefault="00C413E6">
      <w:pPr>
        <w:widowControl w:val="0"/>
        <w:spacing w:before="50" w:after="50" w:line="240" w:lineRule="auto"/>
        <w:ind w:firstLine="482"/>
        <w:jc w:val="both"/>
        <w:rPr>
          <w:rFonts w:ascii="宋体" w:hAnsi="宋体"/>
          <w:b/>
          <w:bCs/>
          <w:sz w:val="24"/>
          <w:szCs w:val="24"/>
        </w:rPr>
      </w:pPr>
    </w:p>
    <w:p w14:paraId="2C3CD1FC" w14:textId="77777777" w:rsidR="00C413E6" w:rsidRDefault="00C413E6">
      <w:pPr>
        <w:widowControl w:val="0"/>
        <w:spacing w:before="50" w:after="50" w:line="240" w:lineRule="auto"/>
        <w:ind w:firstLine="482"/>
        <w:jc w:val="both"/>
        <w:rPr>
          <w:rFonts w:ascii="宋体" w:hAnsi="宋体"/>
          <w:b/>
          <w:bCs/>
          <w:sz w:val="24"/>
          <w:szCs w:val="24"/>
        </w:rPr>
      </w:pPr>
    </w:p>
    <w:p w14:paraId="34508E0F" w14:textId="77777777" w:rsidR="00C413E6" w:rsidRDefault="00C413E6">
      <w:pPr>
        <w:widowControl w:val="0"/>
        <w:spacing w:before="50" w:after="50" w:line="240" w:lineRule="auto"/>
        <w:ind w:firstLine="482"/>
        <w:jc w:val="both"/>
        <w:rPr>
          <w:rFonts w:ascii="宋体" w:hAnsi="宋体"/>
          <w:b/>
          <w:bCs/>
          <w:sz w:val="24"/>
          <w:szCs w:val="24"/>
        </w:rPr>
      </w:pPr>
    </w:p>
    <w:p w14:paraId="1166A34E" w14:textId="77777777" w:rsidR="00C413E6" w:rsidRDefault="00C413E6">
      <w:pPr>
        <w:widowControl w:val="0"/>
        <w:spacing w:before="50" w:after="50" w:line="240" w:lineRule="auto"/>
        <w:ind w:firstLine="482"/>
        <w:jc w:val="both"/>
        <w:rPr>
          <w:rFonts w:ascii="宋体" w:hAnsi="宋体"/>
          <w:b/>
          <w:bCs/>
          <w:sz w:val="24"/>
          <w:szCs w:val="24"/>
        </w:rPr>
      </w:pPr>
    </w:p>
    <w:p w14:paraId="29939040" w14:textId="77777777" w:rsidR="00C413E6" w:rsidRDefault="00C413E6">
      <w:pPr>
        <w:widowControl w:val="0"/>
        <w:spacing w:before="50" w:after="50" w:line="240" w:lineRule="auto"/>
        <w:ind w:firstLine="482"/>
        <w:jc w:val="both"/>
        <w:rPr>
          <w:rFonts w:ascii="宋体" w:hAnsi="宋体"/>
          <w:b/>
          <w:bCs/>
          <w:sz w:val="24"/>
          <w:szCs w:val="24"/>
        </w:rPr>
      </w:pPr>
    </w:p>
    <w:p w14:paraId="1D11A179" w14:textId="77777777" w:rsidR="00C413E6" w:rsidRDefault="00C413E6">
      <w:pPr>
        <w:widowControl w:val="0"/>
        <w:spacing w:before="50" w:after="50" w:line="240" w:lineRule="auto"/>
        <w:ind w:firstLine="482"/>
        <w:jc w:val="both"/>
        <w:rPr>
          <w:rFonts w:ascii="宋体" w:hAnsi="宋体"/>
          <w:b/>
          <w:bCs/>
          <w:sz w:val="24"/>
          <w:szCs w:val="24"/>
        </w:rPr>
      </w:pPr>
    </w:p>
    <w:p w14:paraId="486C579A" w14:textId="77777777" w:rsidR="00C413E6" w:rsidRDefault="00C413E6">
      <w:pPr>
        <w:widowControl w:val="0"/>
        <w:spacing w:before="50" w:after="50" w:line="240" w:lineRule="auto"/>
        <w:ind w:firstLine="482"/>
        <w:jc w:val="both"/>
        <w:rPr>
          <w:rFonts w:ascii="宋体" w:hAnsi="宋体"/>
          <w:b/>
          <w:bCs/>
          <w:sz w:val="24"/>
          <w:szCs w:val="24"/>
        </w:rPr>
      </w:pPr>
    </w:p>
    <w:p w14:paraId="7F699512" w14:textId="77777777" w:rsidR="00C413E6" w:rsidRDefault="00C413E6">
      <w:pPr>
        <w:widowControl w:val="0"/>
        <w:spacing w:before="50" w:after="50" w:line="240" w:lineRule="auto"/>
        <w:ind w:firstLine="482"/>
        <w:jc w:val="both"/>
        <w:rPr>
          <w:rFonts w:ascii="宋体" w:hAnsi="宋体"/>
          <w:b/>
          <w:bCs/>
          <w:sz w:val="24"/>
          <w:szCs w:val="24"/>
        </w:rPr>
      </w:pPr>
    </w:p>
    <w:p w14:paraId="1088C37C" w14:textId="77777777" w:rsidR="00C413E6" w:rsidRDefault="00C413E6">
      <w:pPr>
        <w:widowControl w:val="0"/>
        <w:spacing w:before="50" w:after="50" w:line="240" w:lineRule="auto"/>
        <w:ind w:firstLine="482"/>
        <w:jc w:val="both"/>
        <w:rPr>
          <w:rFonts w:ascii="宋体" w:hAnsi="宋体"/>
          <w:b/>
          <w:bCs/>
          <w:sz w:val="24"/>
          <w:szCs w:val="24"/>
        </w:rPr>
      </w:pPr>
    </w:p>
    <w:p w14:paraId="69C02DE8" w14:textId="77777777" w:rsidR="00C413E6" w:rsidRDefault="00C413E6">
      <w:pPr>
        <w:widowControl w:val="0"/>
        <w:spacing w:before="50" w:after="50" w:line="240" w:lineRule="auto"/>
        <w:ind w:firstLine="482"/>
        <w:jc w:val="both"/>
        <w:rPr>
          <w:rFonts w:ascii="宋体" w:hAnsi="宋体"/>
          <w:b/>
          <w:bCs/>
          <w:sz w:val="24"/>
          <w:szCs w:val="24"/>
        </w:rPr>
      </w:pPr>
    </w:p>
    <w:p w14:paraId="0CAE1086" w14:textId="77777777" w:rsidR="00C413E6" w:rsidRDefault="00C413E6">
      <w:pPr>
        <w:widowControl w:val="0"/>
        <w:spacing w:before="50" w:after="50" w:line="240" w:lineRule="auto"/>
        <w:ind w:firstLine="482"/>
        <w:jc w:val="both"/>
        <w:rPr>
          <w:rFonts w:ascii="宋体" w:hAnsi="宋体"/>
          <w:b/>
          <w:bCs/>
          <w:sz w:val="24"/>
          <w:szCs w:val="24"/>
        </w:rPr>
      </w:pPr>
    </w:p>
    <w:p w14:paraId="0CBCA618" w14:textId="77777777" w:rsidR="00C413E6" w:rsidRDefault="00C413E6">
      <w:pPr>
        <w:widowControl w:val="0"/>
        <w:spacing w:before="50" w:after="50" w:line="240" w:lineRule="auto"/>
        <w:ind w:firstLine="482"/>
        <w:jc w:val="both"/>
        <w:rPr>
          <w:rFonts w:ascii="宋体" w:hAnsi="宋体"/>
          <w:b/>
          <w:bCs/>
          <w:sz w:val="24"/>
          <w:szCs w:val="24"/>
        </w:rPr>
      </w:pPr>
    </w:p>
    <w:p w14:paraId="3C3CB026" w14:textId="77777777" w:rsidR="00C413E6" w:rsidRDefault="00C413E6">
      <w:pPr>
        <w:widowControl w:val="0"/>
        <w:spacing w:before="50" w:after="50" w:line="240" w:lineRule="auto"/>
        <w:ind w:firstLine="482"/>
        <w:jc w:val="both"/>
        <w:rPr>
          <w:rFonts w:ascii="宋体" w:hAnsi="宋体"/>
          <w:b/>
          <w:bCs/>
          <w:sz w:val="24"/>
          <w:szCs w:val="24"/>
        </w:rPr>
      </w:pPr>
    </w:p>
    <w:p w14:paraId="7F3E7BF1" w14:textId="77777777" w:rsidR="00C413E6" w:rsidRDefault="00C413E6">
      <w:pPr>
        <w:widowControl w:val="0"/>
        <w:spacing w:before="50" w:after="50" w:line="240" w:lineRule="auto"/>
        <w:ind w:firstLine="482"/>
        <w:jc w:val="both"/>
        <w:rPr>
          <w:rFonts w:ascii="宋体" w:hAnsi="宋体"/>
          <w:b/>
          <w:bCs/>
          <w:sz w:val="24"/>
          <w:szCs w:val="24"/>
        </w:rPr>
      </w:pPr>
    </w:p>
    <w:p w14:paraId="1B25BA19" w14:textId="77777777" w:rsidR="00C413E6" w:rsidRDefault="00C413E6">
      <w:pPr>
        <w:widowControl w:val="0"/>
        <w:spacing w:before="50" w:after="50" w:line="240" w:lineRule="auto"/>
        <w:ind w:firstLine="482"/>
        <w:jc w:val="both"/>
        <w:rPr>
          <w:rFonts w:ascii="宋体" w:hAnsi="宋体"/>
          <w:b/>
          <w:bCs/>
          <w:sz w:val="24"/>
          <w:szCs w:val="24"/>
        </w:rPr>
      </w:pPr>
    </w:p>
    <w:p w14:paraId="11611A24" w14:textId="77777777" w:rsidR="00C413E6" w:rsidRDefault="00C413E6">
      <w:pPr>
        <w:widowControl w:val="0"/>
        <w:spacing w:before="50" w:after="50" w:line="240" w:lineRule="auto"/>
        <w:ind w:firstLine="482"/>
        <w:jc w:val="both"/>
        <w:rPr>
          <w:rFonts w:ascii="宋体" w:hAnsi="宋体"/>
          <w:b/>
          <w:bCs/>
          <w:sz w:val="24"/>
          <w:szCs w:val="24"/>
        </w:rPr>
      </w:pPr>
    </w:p>
    <w:p w14:paraId="55348E60" w14:textId="77777777" w:rsidR="00C413E6" w:rsidRDefault="00C413E6">
      <w:pPr>
        <w:widowControl w:val="0"/>
        <w:spacing w:before="50" w:after="50" w:line="240" w:lineRule="auto"/>
        <w:ind w:firstLine="482"/>
        <w:jc w:val="both"/>
        <w:rPr>
          <w:rFonts w:ascii="宋体" w:hAnsi="宋体"/>
          <w:b/>
          <w:bCs/>
          <w:sz w:val="24"/>
          <w:szCs w:val="24"/>
        </w:rPr>
      </w:pPr>
    </w:p>
    <w:p w14:paraId="5C46D4A9" w14:textId="77777777" w:rsidR="00C413E6" w:rsidRDefault="00C413E6">
      <w:pPr>
        <w:widowControl w:val="0"/>
        <w:spacing w:before="50" w:after="50" w:line="240" w:lineRule="auto"/>
        <w:ind w:firstLine="482"/>
        <w:jc w:val="both"/>
        <w:rPr>
          <w:rFonts w:ascii="宋体" w:hAnsi="宋体"/>
          <w:b/>
          <w:bCs/>
          <w:sz w:val="24"/>
          <w:szCs w:val="24"/>
        </w:rPr>
      </w:pPr>
    </w:p>
    <w:p w14:paraId="245944CB" w14:textId="77777777" w:rsidR="00C413E6" w:rsidRDefault="00C413E6">
      <w:pPr>
        <w:widowControl w:val="0"/>
        <w:spacing w:before="50" w:after="50" w:line="240" w:lineRule="auto"/>
        <w:ind w:firstLine="482"/>
        <w:jc w:val="both"/>
        <w:rPr>
          <w:rFonts w:ascii="宋体" w:hAnsi="宋体"/>
          <w:b/>
          <w:bCs/>
          <w:sz w:val="24"/>
          <w:szCs w:val="24"/>
        </w:rPr>
      </w:pPr>
    </w:p>
    <w:p w14:paraId="0FB0DAB8" w14:textId="77777777" w:rsidR="00C413E6" w:rsidRDefault="00C413E6">
      <w:pPr>
        <w:widowControl w:val="0"/>
        <w:spacing w:before="50" w:after="50" w:line="240" w:lineRule="auto"/>
        <w:ind w:firstLine="482"/>
        <w:jc w:val="both"/>
        <w:rPr>
          <w:rFonts w:ascii="宋体" w:hAnsi="宋体"/>
          <w:b/>
          <w:bCs/>
          <w:sz w:val="24"/>
          <w:szCs w:val="24"/>
        </w:rPr>
      </w:pPr>
    </w:p>
    <w:p w14:paraId="0EC37673" w14:textId="77777777" w:rsidR="00C413E6" w:rsidRDefault="00C413E6">
      <w:pPr>
        <w:widowControl w:val="0"/>
        <w:spacing w:before="50" w:after="50" w:line="240" w:lineRule="auto"/>
        <w:ind w:firstLine="482"/>
        <w:jc w:val="both"/>
        <w:rPr>
          <w:rFonts w:ascii="宋体" w:hAnsi="宋体"/>
          <w:b/>
          <w:bCs/>
          <w:sz w:val="24"/>
          <w:szCs w:val="24"/>
        </w:rPr>
      </w:pPr>
    </w:p>
    <w:p w14:paraId="7BA3D6B1" w14:textId="77777777" w:rsidR="00C413E6" w:rsidRDefault="00C413E6">
      <w:pPr>
        <w:widowControl w:val="0"/>
        <w:spacing w:before="50" w:after="50" w:line="240" w:lineRule="auto"/>
        <w:ind w:firstLine="482"/>
        <w:jc w:val="both"/>
        <w:rPr>
          <w:rFonts w:ascii="宋体" w:hAnsi="宋体"/>
          <w:b/>
          <w:bCs/>
          <w:sz w:val="24"/>
          <w:szCs w:val="24"/>
        </w:rPr>
      </w:pPr>
    </w:p>
    <w:p w14:paraId="577037FD" w14:textId="77777777" w:rsidR="00C413E6" w:rsidRDefault="00C413E6">
      <w:pPr>
        <w:widowControl w:val="0"/>
        <w:spacing w:before="50" w:after="50" w:line="240" w:lineRule="auto"/>
        <w:ind w:firstLine="482"/>
        <w:jc w:val="both"/>
        <w:rPr>
          <w:rFonts w:ascii="宋体" w:hAnsi="宋体"/>
          <w:b/>
          <w:bCs/>
          <w:sz w:val="24"/>
          <w:szCs w:val="24"/>
        </w:rPr>
      </w:pPr>
    </w:p>
    <w:p w14:paraId="0720D023" w14:textId="77777777" w:rsidR="00C413E6" w:rsidRDefault="00C413E6">
      <w:pPr>
        <w:widowControl w:val="0"/>
        <w:spacing w:before="50" w:after="50" w:line="240" w:lineRule="auto"/>
        <w:ind w:firstLine="482"/>
        <w:jc w:val="both"/>
        <w:rPr>
          <w:rFonts w:ascii="宋体" w:hAnsi="宋体"/>
          <w:b/>
          <w:bCs/>
          <w:sz w:val="24"/>
          <w:szCs w:val="24"/>
        </w:rPr>
      </w:pPr>
    </w:p>
    <w:p w14:paraId="10DD7F6C" w14:textId="77777777" w:rsidR="00C413E6" w:rsidRDefault="00C413E6">
      <w:pPr>
        <w:widowControl w:val="0"/>
        <w:spacing w:before="50" w:after="50" w:line="240" w:lineRule="auto"/>
        <w:ind w:firstLine="482"/>
        <w:jc w:val="both"/>
        <w:rPr>
          <w:rFonts w:ascii="宋体" w:hAnsi="宋体"/>
          <w:b/>
          <w:bCs/>
          <w:sz w:val="24"/>
          <w:szCs w:val="24"/>
        </w:rPr>
      </w:pPr>
    </w:p>
    <w:p w14:paraId="1C6E0843" w14:textId="77777777" w:rsidR="00C413E6" w:rsidRDefault="00C413E6">
      <w:pPr>
        <w:widowControl w:val="0"/>
        <w:spacing w:before="50" w:after="50" w:line="240" w:lineRule="auto"/>
        <w:ind w:firstLine="482"/>
        <w:jc w:val="both"/>
        <w:rPr>
          <w:rFonts w:ascii="宋体" w:hAnsi="宋体"/>
          <w:b/>
          <w:bCs/>
          <w:sz w:val="24"/>
          <w:szCs w:val="24"/>
        </w:rPr>
      </w:pPr>
    </w:p>
    <w:p w14:paraId="443FA464" w14:textId="77777777" w:rsidR="00C413E6" w:rsidRDefault="00C413E6">
      <w:pPr>
        <w:widowControl w:val="0"/>
        <w:spacing w:before="50" w:after="50" w:line="240" w:lineRule="auto"/>
        <w:ind w:firstLine="482"/>
        <w:jc w:val="both"/>
        <w:rPr>
          <w:rFonts w:ascii="宋体" w:hAnsi="宋体"/>
          <w:b/>
          <w:bCs/>
          <w:sz w:val="24"/>
          <w:szCs w:val="24"/>
        </w:rPr>
      </w:pPr>
    </w:p>
    <w:p w14:paraId="5892770E" w14:textId="77777777" w:rsidR="00C413E6" w:rsidRDefault="00C413E6">
      <w:pPr>
        <w:widowControl w:val="0"/>
        <w:spacing w:before="50" w:after="50" w:line="240" w:lineRule="auto"/>
        <w:ind w:firstLine="482"/>
        <w:jc w:val="both"/>
        <w:rPr>
          <w:rFonts w:ascii="宋体" w:hAnsi="宋体"/>
          <w:b/>
          <w:bCs/>
          <w:sz w:val="24"/>
          <w:szCs w:val="24"/>
        </w:rPr>
      </w:pPr>
    </w:p>
    <w:p w14:paraId="05EE2F0E" w14:textId="77777777" w:rsidR="00C413E6" w:rsidRDefault="00C413E6">
      <w:pPr>
        <w:widowControl w:val="0"/>
        <w:spacing w:before="50" w:after="50" w:line="240" w:lineRule="auto"/>
        <w:ind w:firstLine="482"/>
        <w:jc w:val="both"/>
        <w:rPr>
          <w:rFonts w:ascii="宋体" w:hAnsi="宋体"/>
          <w:b/>
          <w:bCs/>
          <w:sz w:val="24"/>
          <w:szCs w:val="24"/>
        </w:rPr>
      </w:pPr>
    </w:p>
    <w:p w14:paraId="1D8FCCD5" w14:textId="77777777" w:rsidR="00C413E6" w:rsidRDefault="00C413E6">
      <w:pPr>
        <w:widowControl w:val="0"/>
        <w:spacing w:before="50" w:after="50" w:line="240" w:lineRule="auto"/>
        <w:ind w:firstLine="482"/>
        <w:jc w:val="both"/>
        <w:rPr>
          <w:rFonts w:ascii="宋体" w:hAnsi="宋体"/>
          <w:b/>
          <w:bCs/>
          <w:sz w:val="24"/>
          <w:szCs w:val="24"/>
        </w:rPr>
      </w:pPr>
    </w:p>
    <w:p w14:paraId="30B1C951" w14:textId="77777777" w:rsidR="00C413E6" w:rsidRDefault="00C413E6">
      <w:pPr>
        <w:widowControl w:val="0"/>
        <w:spacing w:before="50" w:after="50" w:line="240" w:lineRule="auto"/>
        <w:ind w:firstLine="482"/>
        <w:jc w:val="both"/>
        <w:rPr>
          <w:rFonts w:ascii="宋体" w:hAnsi="宋体"/>
          <w:b/>
          <w:bCs/>
          <w:sz w:val="24"/>
          <w:szCs w:val="24"/>
        </w:rPr>
      </w:pPr>
    </w:p>
    <w:p w14:paraId="2F84FC46" w14:textId="77777777" w:rsidR="00C413E6" w:rsidRDefault="00C413E6">
      <w:pPr>
        <w:widowControl w:val="0"/>
        <w:spacing w:before="50" w:after="50" w:line="240" w:lineRule="auto"/>
        <w:ind w:firstLine="482"/>
        <w:jc w:val="both"/>
        <w:rPr>
          <w:rFonts w:ascii="宋体" w:hAnsi="宋体"/>
          <w:b/>
          <w:bCs/>
          <w:sz w:val="24"/>
          <w:szCs w:val="24"/>
        </w:rPr>
      </w:pPr>
    </w:p>
    <w:p w14:paraId="1BCEC6B9" w14:textId="77777777" w:rsidR="00C413E6" w:rsidRDefault="00C413E6">
      <w:pPr>
        <w:widowControl w:val="0"/>
        <w:spacing w:before="50" w:after="50" w:line="240" w:lineRule="auto"/>
        <w:ind w:firstLine="482"/>
        <w:jc w:val="both"/>
        <w:rPr>
          <w:rFonts w:ascii="宋体" w:hAnsi="宋体"/>
          <w:b/>
          <w:bCs/>
          <w:sz w:val="24"/>
          <w:szCs w:val="24"/>
        </w:rPr>
      </w:pPr>
    </w:p>
    <w:p w14:paraId="66AA7102" w14:textId="77777777" w:rsidR="00C413E6" w:rsidRDefault="001D182D">
      <w:pPr>
        <w:spacing w:line="360" w:lineRule="auto"/>
        <w:jc w:val="center"/>
        <w:rPr>
          <w:b/>
          <w:sz w:val="32"/>
          <w:szCs w:val="32"/>
        </w:rPr>
      </w:pPr>
      <w:r>
        <w:rPr>
          <w:rFonts w:hint="eastAsia"/>
          <w:b/>
          <w:sz w:val="32"/>
          <w:szCs w:val="32"/>
        </w:rPr>
        <w:t>四、投标产品配置及分项报价表</w:t>
      </w:r>
    </w:p>
    <w:p w14:paraId="33BE56B5" w14:textId="77777777" w:rsidR="00C413E6" w:rsidRDefault="001D182D">
      <w:pPr>
        <w:spacing w:line="360" w:lineRule="auto"/>
        <w:jc w:val="center"/>
        <w:rPr>
          <w:rFonts w:ascii="黑体" w:eastAsia="黑体" w:hAnsi="黑体"/>
          <w:b/>
          <w:sz w:val="32"/>
          <w:szCs w:val="32"/>
        </w:rPr>
      </w:pPr>
      <w:r>
        <w:rPr>
          <w:rFonts w:hint="eastAsia"/>
          <w:b/>
          <w:sz w:val="32"/>
          <w:szCs w:val="32"/>
        </w:rPr>
        <w:t>（</w:t>
      </w:r>
      <w:r>
        <w:rPr>
          <w:rFonts w:hint="eastAsia"/>
          <w:b/>
          <w:sz w:val="32"/>
          <w:szCs w:val="32"/>
        </w:rPr>
        <w:t>格式自拟</w:t>
      </w:r>
      <w:r>
        <w:rPr>
          <w:rFonts w:hint="eastAsia"/>
          <w:b/>
          <w:sz w:val="32"/>
          <w:szCs w:val="32"/>
        </w:rPr>
        <w:t>）</w:t>
      </w:r>
      <w:r>
        <w:rPr>
          <w:rFonts w:hint="eastAsia"/>
          <w:b/>
          <w:sz w:val="32"/>
          <w:szCs w:val="32"/>
        </w:rPr>
        <w:br w:type="page" w:clear="all"/>
      </w:r>
      <w:r>
        <w:rPr>
          <w:rFonts w:hint="eastAsia"/>
          <w:b/>
          <w:sz w:val="32"/>
          <w:szCs w:val="32"/>
        </w:rPr>
        <w:lastRenderedPageBreak/>
        <w:t>五</w:t>
      </w:r>
      <w:r>
        <w:rPr>
          <w:rFonts w:hint="eastAsia"/>
          <w:b/>
          <w:sz w:val="32"/>
          <w:szCs w:val="32"/>
        </w:rPr>
        <w:t>、投入人员一览表</w:t>
      </w:r>
    </w:p>
    <w:p w14:paraId="281136B2" w14:textId="77777777" w:rsidR="00C413E6" w:rsidRDefault="00C413E6">
      <w:pPr>
        <w:widowControl w:val="0"/>
        <w:spacing w:after="0" w:line="360" w:lineRule="auto"/>
        <w:jc w:val="center"/>
        <w:rPr>
          <w:rFonts w:ascii="宋体" w:hAnsi="宋体"/>
          <w:color w:val="000000"/>
          <w:sz w:val="24"/>
          <w:szCs w:val="24"/>
        </w:rPr>
      </w:pPr>
    </w:p>
    <w:p w14:paraId="376C1571" w14:textId="77777777" w:rsidR="00C413E6" w:rsidRDefault="001D182D">
      <w:pPr>
        <w:widowControl w:val="0"/>
        <w:spacing w:after="0" w:line="360" w:lineRule="auto"/>
        <w:ind w:firstLine="480"/>
        <w:jc w:val="both"/>
        <w:rPr>
          <w:rFonts w:ascii="宋体" w:hAnsi="宋体"/>
          <w:color w:val="000000"/>
          <w:sz w:val="24"/>
          <w:szCs w:val="24"/>
        </w:rPr>
      </w:pPr>
      <w:r>
        <w:rPr>
          <w:rFonts w:ascii="宋体" w:hAnsi="宋体" w:hint="eastAsia"/>
          <w:sz w:val="24"/>
          <w:szCs w:val="24"/>
        </w:rPr>
        <w:t>项目名称：</w:t>
      </w:r>
      <w:r>
        <w:rPr>
          <w:rFonts w:ascii="宋体" w:hAnsi="宋体" w:hint="eastAsia"/>
          <w:sz w:val="24"/>
          <w:szCs w:val="24"/>
        </w:rPr>
        <w:t xml:space="preserve">   </w:t>
      </w:r>
      <w:r>
        <w:rPr>
          <w:rFonts w:ascii="宋体" w:hAnsi="宋体" w:hint="eastAsia"/>
          <w:color w:val="000000"/>
          <w:sz w:val="24"/>
          <w:szCs w:val="24"/>
        </w:rPr>
        <w:t xml:space="preserve">                                        </w:t>
      </w:r>
    </w:p>
    <w:p w14:paraId="487F7488" w14:textId="77777777" w:rsidR="00C413E6" w:rsidRDefault="001D182D">
      <w:pPr>
        <w:widowControl w:val="0"/>
        <w:spacing w:after="0" w:line="360" w:lineRule="auto"/>
        <w:ind w:firstLine="480"/>
        <w:jc w:val="both"/>
        <w:rPr>
          <w:rFonts w:ascii="宋体" w:hAnsi="宋体"/>
          <w:color w:val="000000"/>
          <w:sz w:val="24"/>
          <w:szCs w:val="24"/>
        </w:rPr>
      </w:pPr>
      <w:r>
        <w:rPr>
          <w:rFonts w:ascii="宋体" w:hAnsi="宋体" w:hint="eastAsia"/>
          <w:color w:val="000000"/>
          <w:sz w:val="24"/>
          <w:szCs w:val="24"/>
        </w:rPr>
        <w:t>项目编号：</w:t>
      </w:r>
    </w:p>
    <w:p w14:paraId="5CA64F22" w14:textId="77777777" w:rsidR="00C413E6" w:rsidRDefault="001D182D">
      <w:pPr>
        <w:widowControl w:val="0"/>
        <w:spacing w:after="0" w:line="360" w:lineRule="auto"/>
        <w:ind w:firstLine="480"/>
        <w:jc w:val="both"/>
        <w:rPr>
          <w:rFonts w:ascii="宋体" w:hAnsi="宋体"/>
          <w:color w:val="000000"/>
          <w:sz w:val="24"/>
          <w:szCs w:val="24"/>
        </w:rPr>
      </w:pPr>
      <w:r>
        <w:rPr>
          <w:rFonts w:ascii="宋体" w:hAnsi="宋体" w:hint="eastAsia"/>
          <w:color w:val="000000"/>
          <w:sz w:val="24"/>
          <w:szCs w:val="24"/>
        </w:rPr>
        <w:t>采购包号：</w:t>
      </w:r>
    </w:p>
    <w:tbl>
      <w:tblPr>
        <w:tblW w:w="83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5"/>
        <w:gridCol w:w="1134"/>
        <w:gridCol w:w="829"/>
        <w:gridCol w:w="1087"/>
        <w:gridCol w:w="978"/>
        <w:gridCol w:w="1125"/>
        <w:gridCol w:w="1516"/>
        <w:gridCol w:w="819"/>
      </w:tblGrid>
      <w:tr w:rsidR="00C413E6" w14:paraId="1A6E0489" w14:textId="77777777">
        <w:trPr>
          <w:trHeight w:val="1107"/>
          <w:jc w:val="center"/>
        </w:trPr>
        <w:tc>
          <w:tcPr>
            <w:tcW w:w="885" w:type="dxa"/>
            <w:vAlign w:val="center"/>
          </w:tcPr>
          <w:p w14:paraId="7336C15C" w14:textId="77777777" w:rsidR="00C413E6" w:rsidRDefault="001D182D">
            <w:pPr>
              <w:widowControl w:val="0"/>
              <w:spacing w:after="0" w:line="360" w:lineRule="auto"/>
              <w:jc w:val="center"/>
              <w:rPr>
                <w:rFonts w:ascii="宋体" w:hAnsi="宋体"/>
                <w:b/>
                <w:sz w:val="24"/>
                <w:szCs w:val="24"/>
                <w:lang w:val="zh-CN"/>
              </w:rPr>
            </w:pPr>
            <w:r>
              <w:rPr>
                <w:rFonts w:ascii="宋体" w:hAnsi="宋体" w:hint="eastAsia"/>
                <w:b/>
                <w:sz w:val="24"/>
                <w:szCs w:val="24"/>
                <w:lang w:val="zh-CN"/>
              </w:rPr>
              <w:t>序号</w:t>
            </w:r>
          </w:p>
        </w:tc>
        <w:tc>
          <w:tcPr>
            <w:tcW w:w="1134" w:type="dxa"/>
            <w:vAlign w:val="center"/>
          </w:tcPr>
          <w:p w14:paraId="16A4E9D9" w14:textId="77777777" w:rsidR="00C413E6" w:rsidRDefault="001D182D">
            <w:pPr>
              <w:widowControl w:val="0"/>
              <w:spacing w:after="0" w:line="360" w:lineRule="auto"/>
              <w:jc w:val="center"/>
              <w:rPr>
                <w:rFonts w:ascii="宋体" w:hAnsi="宋体"/>
                <w:b/>
                <w:sz w:val="24"/>
                <w:szCs w:val="24"/>
                <w:lang w:val="zh-CN"/>
              </w:rPr>
            </w:pPr>
            <w:r>
              <w:rPr>
                <w:rFonts w:ascii="宋体" w:hAnsi="宋体" w:hint="eastAsia"/>
                <w:b/>
                <w:sz w:val="24"/>
                <w:szCs w:val="24"/>
                <w:lang w:val="zh-CN"/>
              </w:rPr>
              <w:t>姓名</w:t>
            </w:r>
          </w:p>
        </w:tc>
        <w:tc>
          <w:tcPr>
            <w:tcW w:w="829" w:type="dxa"/>
            <w:vAlign w:val="center"/>
          </w:tcPr>
          <w:p w14:paraId="4FABF463" w14:textId="77777777" w:rsidR="00C413E6" w:rsidRDefault="001D182D">
            <w:pPr>
              <w:widowControl w:val="0"/>
              <w:spacing w:after="0" w:line="360" w:lineRule="auto"/>
              <w:jc w:val="center"/>
              <w:rPr>
                <w:rFonts w:ascii="宋体" w:hAnsi="宋体"/>
                <w:b/>
                <w:sz w:val="24"/>
                <w:szCs w:val="24"/>
                <w:lang w:val="zh-CN"/>
              </w:rPr>
            </w:pPr>
            <w:r>
              <w:rPr>
                <w:rFonts w:ascii="宋体" w:hAnsi="宋体" w:hint="eastAsia"/>
                <w:b/>
                <w:sz w:val="24"/>
                <w:szCs w:val="24"/>
                <w:lang w:val="zh-CN"/>
              </w:rPr>
              <w:t>年龄</w:t>
            </w:r>
          </w:p>
        </w:tc>
        <w:tc>
          <w:tcPr>
            <w:tcW w:w="1087" w:type="dxa"/>
            <w:vAlign w:val="center"/>
          </w:tcPr>
          <w:p w14:paraId="12CB498B" w14:textId="77777777" w:rsidR="00C413E6" w:rsidRDefault="001D182D">
            <w:pPr>
              <w:widowControl w:val="0"/>
              <w:spacing w:after="0" w:line="360" w:lineRule="auto"/>
              <w:jc w:val="center"/>
              <w:rPr>
                <w:rFonts w:ascii="宋体" w:hAnsi="宋体"/>
                <w:b/>
                <w:sz w:val="24"/>
                <w:szCs w:val="24"/>
                <w:lang w:val="zh-CN"/>
              </w:rPr>
            </w:pPr>
            <w:r>
              <w:rPr>
                <w:rFonts w:ascii="宋体" w:hAnsi="宋体" w:hint="eastAsia"/>
                <w:b/>
                <w:sz w:val="24"/>
                <w:szCs w:val="24"/>
                <w:lang w:val="zh-CN"/>
              </w:rPr>
              <w:t>学历学位</w:t>
            </w:r>
          </w:p>
        </w:tc>
        <w:tc>
          <w:tcPr>
            <w:tcW w:w="978" w:type="dxa"/>
            <w:vAlign w:val="center"/>
          </w:tcPr>
          <w:p w14:paraId="1BD1093A" w14:textId="77777777" w:rsidR="00C413E6" w:rsidRDefault="001D182D">
            <w:pPr>
              <w:widowControl w:val="0"/>
              <w:spacing w:after="0" w:line="360" w:lineRule="auto"/>
              <w:jc w:val="center"/>
              <w:rPr>
                <w:rFonts w:ascii="宋体" w:hAnsi="宋体"/>
                <w:b/>
                <w:sz w:val="24"/>
                <w:szCs w:val="24"/>
                <w:lang w:val="zh-CN"/>
              </w:rPr>
            </w:pPr>
            <w:r>
              <w:rPr>
                <w:rFonts w:ascii="宋体" w:hAnsi="宋体" w:hint="eastAsia"/>
                <w:b/>
                <w:sz w:val="24"/>
                <w:szCs w:val="24"/>
                <w:lang w:val="zh-CN"/>
              </w:rPr>
              <w:t>专业技术职称</w:t>
            </w:r>
          </w:p>
        </w:tc>
        <w:tc>
          <w:tcPr>
            <w:tcW w:w="1125" w:type="dxa"/>
            <w:vAlign w:val="center"/>
          </w:tcPr>
          <w:p w14:paraId="3D5BC498" w14:textId="77777777" w:rsidR="00C413E6" w:rsidRDefault="001D182D">
            <w:pPr>
              <w:widowControl w:val="0"/>
              <w:spacing w:after="0" w:line="360" w:lineRule="auto"/>
              <w:jc w:val="center"/>
              <w:rPr>
                <w:rFonts w:ascii="宋体" w:hAnsi="宋体"/>
                <w:b/>
                <w:sz w:val="24"/>
                <w:szCs w:val="24"/>
                <w:lang w:val="zh-CN"/>
              </w:rPr>
            </w:pPr>
            <w:r>
              <w:rPr>
                <w:rFonts w:ascii="宋体" w:hAnsi="宋体" w:hint="eastAsia"/>
                <w:b/>
                <w:sz w:val="24"/>
                <w:szCs w:val="24"/>
                <w:lang w:val="zh-CN"/>
              </w:rPr>
              <w:t>相关工作年限</w:t>
            </w:r>
          </w:p>
        </w:tc>
        <w:tc>
          <w:tcPr>
            <w:tcW w:w="1516" w:type="dxa"/>
            <w:vAlign w:val="center"/>
          </w:tcPr>
          <w:p w14:paraId="0491E2D9" w14:textId="77777777" w:rsidR="00C413E6" w:rsidRDefault="001D182D">
            <w:pPr>
              <w:widowControl w:val="0"/>
              <w:spacing w:after="0" w:line="360" w:lineRule="auto"/>
              <w:jc w:val="center"/>
              <w:rPr>
                <w:rFonts w:ascii="宋体" w:hAnsi="宋体"/>
                <w:b/>
                <w:sz w:val="24"/>
                <w:szCs w:val="24"/>
                <w:lang w:val="zh-CN"/>
              </w:rPr>
            </w:pPr>
            <w:r>
              <w:rPr>
                <w:rFonts w:ascii="宋体" w:hAnsi="宋体" w:hint="eastAsia"/>
                <w:b/>
                <w:sz w:val="24"/>
                <w:szCs w:val="24"/>
                <w:lang w:val="zh-CN"/>
              </w:rPr>
              <w:t>拟担任本项目何种工作</w:t>
            </w:r>
          </w:p>
        </w:tc>
        <w:tc>
          <w:tcPr>
            <w:tcW w:w="819" w:type="dxa"/>
            <w:vAlign w:val="center"/>
          </w:tcPr>
          <w:p w14:paraId="6BB85A53" w14:textId="77777777" w:rsidR="00C413E6" w:rsidRDefault="001D182D">
            <w:pPr>
              <w:widowControl w:val="0"/>
              <w:spacing w:after="0" w:line="360" w:lineRule="auto"/>
              <w:jc w:val="center"/>
              <w:rPr>
                <w:rFonts w:ascii="宋体" w:hAnsi="宋体"/>
                <w:b/>
                <w:sz w:val="24"/>
                <w:szCs w:val="24"/>
                <w:lang w:val="zh-CN"/>
              </w:rPr>
            </w:pPr>
            <w:r>
              <w:rPr>
                <w:rFonts w:ascii="宋体" w:hAnsi="宋体" w:hint="eastAsia"/>
                <w:b/>
                <w:sz w:val="24"/>
                <w:szCs w:val="24"/>
                <w:lang w:val="zh-CN"/>
              </w:rPr>
              <w:t>备注</w:t>
            </w:r>
          </w:p>
        </w:tc>
      </w:tr>
      <w:tr w:rsidR="00C413E6" w14:paraId="541923B1" w14:textId="77777777">
        <w:trPr>
          <w:jc w:val="center"/>
        </w:trPr>
        <w:tc>
          <w:tcPr>
            <w:tcW w:w="885" w:type="dxa"/>
          </w:tcPr>
          <w:p w14:paraId="09B0C248" w14:textId="77777777" w:rsidR="00C413E6" w:rsidRDefault="00C413E6">
            <w:pPr>
              <w:widowControl w:val="0"/>
              <w:spacing w:after="0" w:line="360" w:lineRule="auto"/>
              <w:jc w:val="both"/>
              <w:rPr>
                <w:rFonts w:ascii="宋体" w:hAnsi="宋体"/>
                <w:sz w:val="24"/>
                <w:szCs w:val="24"/>
                <w:lang w:val="zh-CN"/>
              </w:rPr>
            </w:pPr>
          </w:p>
        </w:tc>
        <w:tc>
          <w:tcPr>
            <w:tcW w:w="1134" w:type="dxa"/>
          </w:tcPr>
          <w:p w14:paraId="5D19F4B5" w14:textId="77777777" w:rsidR="00C413E6" w:rsidRDefault="00C413E6">
            <w:pPr>
              <w:widowControl w:val="0"/>
              <w:spacing w:after="0" w:line="360" w:lineRule="auto"/>
              <w:jc w:val="both"/>
              <w:rPr>
                <w:rFonts w:ascii="宋体" w:hAnsi="宋体"/>
                <w:sz w:val="24"/>
                <w:szCs w:val="24"/>
                <w:lang w:val="zh-CN"/>
              </w:rPr>
            </w:pPr>
          </w:p>
        </w:tc>
        <w:tc>
          <w:tcPr>
            <w:tcW w:w="829" w:type="dxa"/>
          </w:tcPr>
          <w:p w14:paraId="47CDB891" w14:textId="77777777" w:rsidR="00C413E6" w:rsidRDefault="00C413E6">
            <w:pPr>
              <w:widowControl w:val="0"/>
              <w:spacing w:after="0" w:line="360" w:lineRule="auto"/>
              <w:jc w:val="both"/>
              <w:rPr>
                <w:rFonts w:ascii="宋体" w:hAnsi="宋体"/>
                <w:sz w:val="24"/>
                <w:szCs w:val="24"/>
                <w:lang w:val="zh-CN"/>
              </w:rPr>
            </w:pPr>
          </w:p>
        </w:tc>
        <w:tc>
          <w:tcPr>
            <w:tcW w:w="1087" w:type="dxa"/>
          </w:tcPr>
          <w:p w14:paraId="3A2E7355" w14:textId="77777777" w:rsidR="00C413E6" w:rsidRDefault="00C413E6">
            <w:pPr>
              <w:widowControl w:val="0"/>
              <w:spacing w:after="0" w:line="360" w:lineRule="auto"/>
              <w:jc w:val="both"/>
              <w:rPr>
                <w:rFonts w:ascii="宋体" w:hAnsi="宋体"/>
                <w:sz w:val="24"/>
                <w:szCs w:val="24"/>
                <w:lang w:val="zh-CN"/>
              </w:rPr>
            </w:pPr>
          </w:p>
        </w:tc>
        <w:tc>
          <w:tcPr>
            <w:tcW w:w="978" w:type="dxa"/>
          </w:tcPr>
          <w:p w14:paraId="230B69DC" w14:textId="77777777" w:rsidR="00C413E6" w:rsidRDefault="00C413E6">
            <w:pPr>
              <w:widowControl w:val="0"/>
              <w:spacing w:after="0" w:line="360" w:lineRule="auto"/>
              <w:jc w:val="both"/>
              <w:rPr>
                <w:rFonts w:ascii="宋体" w:hAnsi="宋体"/>
                <w:sz w:val="24"/>
                <w:szCs w:val="24"/>
                <w:lang w:val="zh-CN"/>
              </w:rPr>
            </w:pPr>
          </w:p>
        </w:tc>
        <w:tc>
          <w:tcPr>
            <w:tcW w:w="1125" w:type="dxa"/>
          </w:tcPr>
          <w:p w14:paraId="07E8D892" w14:textId="77777777" w:rsidR="00C413E6" w:rsidRDefault="00C413E6">
            <w:pPr>
              <w:widowControl w:val="0"/>
              <w:spacing w:after="0" w:line="360" w:lineRule="auto"/>
              <w:jc w:val="both"/>
              <w:rPr>
                <w:rFonts w:ascii="宋体" w:hAnsi="宋体"/>
                <w:sz w:val="24"/>
                <w:szCs w:val="24"/>
                <w:lang w:val="zh-CN"/>
              </w:rPr>
            </w:pPr>
          </w:p>
        </w:tc>
        <w:tc>
          <w:tcPr>
            <w:tcW w:w="1516" w:type="dxa"/>
          </w:tcPr>
          <w:p w14:paraId="0AC8FCA2" w14:textId="77777777" w:rsidR="00C413E6" w:rsidRDefault="001D182D">
            <w:pPr>
              <w:widowControl w:val="0"/>
              <w:spacing w:after="0" w:line="360" w:lineRule="auto"/>
              <w:jc w:val="both"/>
              <w:rPr>
                <w:rFonts w:ascii="宋体" w:hAnsi="宋体"/>
                <w:sz w:val="24"/>
                <w:szCs w:val="24"/>
                <w:lang w:val="zh-CN"/>
              </w:rPr>
            </w:pPr>
            <w:r>
              <w:rPr>
                <w:rFonts w:ascii="宋体" w:hAnsi="宋体" w:hint="eastAsia"/>
                <w:sz w:val="24"/>
                <w:szCs w:val="24"/>
                <w:lang w:val="zh-CN"/>
              </w:rPr>
              <w:t>项目负责人</w:t>
            </w:r>
          </w:p>
        </w:tc>
        <w:tc>
          <w:tcPr>
            <w:tcW w:w="819" w:type="dxa"/>
          </w:tcPr>
          <w:p w14:paraId="5B90910A" w14:textId="77777777" w:rsidR="00C413E6" w:rsidRDefault="00C413E6">
            <w:pPr>
              <w:widowControl w:val="0"/>
              <w:spacing w:after="0" w:line="360" w:lineRule="auto"/>
              <w:jc w:val="both"/>
              <w:rPr>
                <w:rFonts w:ascii="宋体" w:hAnsi="宋体"/>
                <w:sz w:val="24"/>
                <w:szCs w:val="24"/>
                <w:lang w:val="zh-CN"/>
              </w:rPr>
            </w:pPr>
          </w:p>
        </w:tc>
      </w:tr>
      <w:tr w:rsidR="00C413E6" w14:paraId="4DFAEE2C" w14:textId="77777777">
        <w:trPr>
          <w:jc w:val="center"/>
        </w:trPr>
        <w:tc>
          <w:tcPr>
            <w:tcW w:w="885" w:type="dxa"/>
          </w:tcPr>
          <w:p w14:paraId="637B2F31" w14:textId="77777777" w:rsidR="00C413E6" w:rsidRDefault="00C413E6">
            <w:pPr>
              <w:widowControl w:val="0"/>
              <w:spacing w:after="0" w:line="360" w:lineRule="auto"/>
              <w:jc w:val="both"/>
              <w:rPr>
                <w:rFonts w:ascii="宋体" w:hAnsi="宋体"/>
                <w:sz w:val="24"/>
                <w:szCs w:val="24"/>
                <w:lang w:val="zh-CN"/>
              </w:rPr>
            </w:pPr>
          </w:p>
        </w:tc>
        <w:tc>
          <w:tcPr>
            <w:tcW w:w="1134" w:type="dxa"/>
          </w:tcPr>
          <w:p w14:paraId="07CE483D" w14:textId="77777777" w:rsidR="00C413E6" w:rsidRDefault="00C413E6">
            <w:pPr>
              <w:widowControl w:val="0"/>
              <w:spacing w:after="0" w:line="360" w:lineRule="auto"/>
              <w:jc w:val="both"/>
              <w:rPr>
                <w:rFonts w:ascii="宋体" w:hAnsi="宋体"/>
                <w:sz w:val="24"/>
                <w:szCs w:val="24"/>
                <w:lang w:val="zh-CN"/>
              </w:rPr>
            </w:pPr>
          </w:p>
        </w:tc>
        <w:tc>
          <w:tcPr>
            <w:tcW w:w="829" w:type="dxa"/>
          </w:tcPr>
          <w:p w14:paraId="0FB6130C" w14:textId="77777777" w:rsidR="00C413E6" w:rsidRDefault="00C413E6">
            <w:pPr>
              <w:widowControl w:val="0"/>
              <w:spacing w:after="0" w:line="360" w:lineRule="auto"/>
              <w:jc w:val="both"/>
              <w:rPr>
                <w:rFonts w:ascii="宋体" w:hAnsi="宋体"/>
                <w:sz w:val="24"/>
                <w:szCs w:val="24"/>
                <w:lang w:val="zh-CN"/>
              </w:rPr>
            </w:pPr>
          </w:p>
        </w:tc>
        <w:tc>
          <w:tcPr>
            <w:tcW w:w="1087" w:type="dxa"/>
          </w:tcPr>
          <w:p w14:paraId="57056064" w14:textId="77777777" w:rsidR="00C413E6" w:rsidRDefault="00C413E6">
            <w:pPr>
              <w:widowControl w:val="0"/>
              <w:spacing w:after="0" w:line="360" w:lineRule="auto"/>
              <w:jc w:val="both"/>
              <w:rPr>
                <w:rFonts w:ascii="宋体" w:hAnsi="宋体"/>
                <w:sz w:val="24"/>
                <w:szCs w:val="24"/>
                <w:lang w:val="zh-CN"/>
              </w:rPr>
            </w:pPr>
          </w:p>
        </w:tc>
        <w:tc>
          <w:tcPr>
            <w:tcW w:w="978" w:type="dxa"/>
          </w:tcPr>
          <w:p w14:paraId="044FBC8A" w14:textId="77777777" w:rsidR="00C413E6" w:rsidRDefault="00C413E6">
            <w:pPr>
              <w:widowControl w:val="0"/>
              <w:spacing w:after="0" w:line="360" w:lineRule="auto"/>
              <w:jc w:val="both"/>
              <w:rPr>
                <w:rFonts w:ascii="宋体" w:hAnsi="宋体"/>
                <w:sz w:val="24"/>
                <w:szCs w:val="24"/>
                <w:lang w:val="zh-CN"/>
              </w:rPr>
            </w:pPr>
          </w:p>
        </w:tc>
        <w:tc>
          <w:tcPr>
            <w:tcW w:w="1125" w:type="dxa"/>
          </w:tcPr>
          <w:p w14:paraId="0200B64E" w14:textId="77777777" w:rsidR="00C413E6" w:rsidRDefault="00C413E6">
            <w:pPr>
              <w:widowControl w:val="0"/>
              <w:spacing w:after="0" w:line="360" w:lineRule="auto"/>
              <w:jc w:val="both"/>
              <w:rPr>
                <w:rFonts w:ascii="宋体" w:hAnsi="宋体"/>
                <w:sz w:val="24"/>
                <w:szCs w:val="24"/>
                <w:lang w:val="zh-CN"/>
              </w:rPr>
            </w:pPr>
          </w:p>
        </w:tc>
        <w:tc>
          <w:tcPr>
            <w:tcW w:w="1516" w:type="dxa"/>
          </w:tcPr>
          <w:p w14:paraId="705E7C57" w14:textId="77777777" w:rsidR="00C413E6" w:rsidRDefault="00C413E6">
            <w:pPr>
              <w:widowControl w:val="0"/>
              <w:spacing w:after="0" w:line="360" w:lineRule="auto"/>
              <w:jc w:val="both"/>
              <w:rPr>
                <w:rFonts w:ascii="宋体" w:hAnsi="宋体"/>
                <w:sz w:val="24"/>
                <w:szCs w:val="24"/>
                <w:lang w:val="zh-CN"/>
              </w:rPr>
            </w:pPr>
          </w:p>
        </w:tc>
        <w:tc>
          <w:tcPr>
            <w:tcW w:w="819" w:type="dxa"/>
          </w:tcPr>
          <w:p w14:paraId="73D503AD" w14:textId="77777777" w:rsidR="00C413E6" w:rsidRDefault="00C413E6">
            <w:pPr>
              <w:widowControl w:val="0"/>
              <w:spacing w:after="0" w:line="360" w:lineRule="auto"/>
              <w:jc w:val="both"/>
              <w:rPr>
                <w:rFonts w:ascii="宋体" w:hAnsi="宋体"/>
                <w:sz w:val="24"/>
                <w:szCs w:val="24"/>
                <w:lang w:val="zh-CN"/>
              </w:rPr>
            </w:pPr>
          </w:p>
        </w:tc>
      </w:tr>
      <w:tr w:rsidR="00C413E6" w14:paraId="1C5A0235" w14:textId="77777777">
        <w:trPr>
          <w:jc w:val="center"/>
        </w:trPr>
        <w:tc>
          <w:tcPr>
            <w:tcW w:w="885" w:type="dxa"/>
          </w:tcPr>
          <w:p w14:paraId="2E8FDE3C" w14:textId="77777777" w:rsidR="00C413E6" w:rsidRDefault="00C413E6">
            <w:pPr>
              <w:widowControl w:val="0"/>
              <w:spacing w:after="0" w:line="360" w:lineRule="auto"/>
              <w:jc w:val="both"/>
              <w:rPr>
                <w:rFonts w:ascii="宋体" w:hAnsi="宋体"/>
                <w:sz w:val="24"/>
                <w:szCs w:val="24"/>
                <w:lang w:val="zh-CN"/>
              </w:rPr>
            </w:pPr>
          </w:p>
        </w:tc>
        <w:tc>
          <w:tcPr>
            <w:tcW w:w="1134" w:type="dxa"/>
          </w:tcPr>
          <w:p w14:paraId="604D6BE0" w14:textId="77777777" w:rsidR="00C413E6" w:rsidRDefault="00C413E6">
            <w:pPr>
              <w:widowControl w:val="0"/>
              <w:spacing w:after="0" w:line="360" w:lineRule="auto"/>
              <w:jc w:val="both"/>
              <w:rPr>
                <w:rFonts w:ascii="宋体" w:hAnsi="宋体"/>
                <w:sz w:val="24"/>
                <w:szCs w:val="24"/>
                <w:lang w:val="zh-CN"/>
              </w:rPr>
            </w:pPr>
          </w:p>
        </w:tc>
        <w:tc>
          <w:tcPr>
            <w:tcW w:w="829" w:type="dxa"/>
          </w:tcPr>
          <w:p w14:paraId="1530668A" w14:textId="77777777" w:rsidR="00C413E6" w:rsidRDefault="00C413E6">
            <w:pPr>
              <w:widowControl w:val="0"/>
              <w:spacing w:after="0" w:line="360" w:lineRule="auto"/>
              <w:jc w:val="both"/>
              <w:rPr>
                <w:rFonts w:ascii="宋体" w:hAnsi="宋体"/>
                <w:sz w:val="24"/>
                <w:szCs w:val="24"/>
                <w:lang w:val="zh-CN"/>
              </w:rPr>
            </w:pPr>
          </w:p>
        </w:tc>
        <w:tc>
          <w:tcPr>
            <w:tcW w:w="1087" w:type="dxa"/>
          </w:tcPr>
          <w:p w14:paraId="7CDA80C4" w14:textId="77777777" w:rsidR="00C413E6" w:rsidRDefault="00C413E6">
            <w:pPr>
              <w:widowControl w:val="0"/>
              <w:spacing w:after="0" w:line="360" w:lineRule="auto"/>
              <w:jc w:val="both"/>
              <w:rPr>
                <w:rFonts w:ascii="宋体" w:hAnsi="宋体"/>
                <w:sz w:val="24"/>
                <w:szCs w:val="24"/>
                <w:lang w:val="zh-CN"/>
              </w:rPr>
            </w:pPr>
          </w:p>
        </w:tc>
        <w:tc>
          <w:tcPr>
            <w:tcW w:w="978" w:type="dxa"/>
          </w:tcPr>
          <w:p w14:paraId="658AC7BA" w14:textId="77777777" w:rsidR="00C413E6" w:rsidRDefault="00C413E6">
            <w:pPr>
              <w:widowControl w:val="0"/>
              <w:spacing w:after="0" w:line="360" w:lineRule="auto"/>
              <w:jc w:val="both"/>
              <w:rPr>
                <w:rFonts w:ascii="宋体" w:hAnsi="宋体"/>
                <w:sz w:val="24"/>
                <w:szCs w:val="24"/>
                <w:lang w:val="zh-CN"/>
              </w:rPr>
            </w:pPr>
          </w:p>
        </w:tc>
        <w:tc>
          <w:tcPr>
            <w:tcW w:w="1125" w:type="dxa"/>
          </w:tcPr>
          <w:p w14:paraId="181D1366" w14:textId="77777777" w:rsidR="00C413E6" w:rsidRDefault="00C413E6">
            <w:pPr>
              <w:widowControl w:val="0"/>
              <w:spacing w:after="0" w:line="360" w:lineRule="auto"/>
              <w:jc w:val="both"/>
              <w:rPr>
                <w:rFonts w:ascii="宋体" w:hAnsi="宋体"/>
                <w:sz w:val="24"/>
                <w:szCs w:val="24"/>
                <w:lang w:val="zh-CN"/>
              </w:rPr>
            </w:pPr>
          </w:p>
        </w:tc>
        <w:tc>
          <w:tcPr>
            <w:tcW w:w="1516" w:type="dxa"/>
          </w:tcPr>
          <w:p w14:paraId="2E7DE7F4" w14:textId="77777777" w:rsidR="00C413E6" w:rsidRDefault="00C413E6">
            <w:pPr>
              <w:widowControl w:val="0"/>
              <w:spacing w:after="0" w:line="360" w:lineRule="auto"/>
              <w:jc w:val="both"/>
              <w:rPr>
                <w:rFonts w:ascii="宋体" w:hAnsi="宋体"/>
                <w:sz w:val="24"/>
                <w:szCs w:val="24"/>
                <w:lang w:val="zh-CN"/>
              </w:rPr>
            </w:pPr>
          </w:p>
        </w:tc>
        <w:tc>
          <w:tcPr>
            <w:tcW w:w="819" w:type="dxa"/>
          </w:tcPr>
          <w:p w14:paraId="2F384273" w14:textId="77777777" w:rsidR="00C413E6" w:rsidRDefault="00C413E6">
            <w:pPr>
              <w:widowControl w:val="0"/>
              <w:spacing w:after="0" w:line="360" w:lineRule="auto"/>
              <w:jc w:val="both"/>
              <w:rPr>
                <w:rFonts w:ascii="宋体" w:hAnsi="宋体"/>
                <w:sz w:val="24"/>
                <w:szCs w:val="24"/>
                <w:lang w:val="zh-CN"/>
              </w:rPr>
            </w:pPr>
          </w:p>
        </w:tc>
      </w:tr>
      <w:tr w:rsidR="00C413E6" w14:paraId="00441BEF" w14:textId="77777777">
        <w:trPr>
          <w:jc w:val="center"/>
        </w:trPr>
        <w:tc>
          <w:tcPr>
            <w:tcW w:w="885" w:type="dxa"/>
          </w:tcPr>
          <w:p w14:paraId="44136938" w14:textId="77777777" w:rsidR="00C413E6" w:rsidRDefault="00C413E6">
            <w:pPr>
              <w:widowControl w:val="0"/>
              <w:spacing w:after="0" w:line="360" w:lineRule="auto"/>
              <w:jc w:val="both"/>
              <w:rPr>
                <w:rFonts w:ascii="宋体" w:hAnsi="宋体"/>
                <w:sz w:val="24"/>
                <w:szCs w:val="24"/>
                <w:lang w:val="zh-CN"/>
              </w:rPr>
            </w:pPr>
          </w:p>
        </w:tc>
        <w:tc>
          <w:tcPr>
            <w:tcW w:w="1134" w:type="dxa"/>
          </w:tcPr>
          <w:p w14:paraId="37B86B80" w14:textId="77777777" w:rsidR="00C413E6" w:rsidRDefault="00C413E6">
            <w:pPr>
              <w:widowControl w:val="0"/>
              <w:spacing w:after="0" w:line="360" w:lineRule="auto"/>
              <w:jc w:val="both"/>
              <w:rPr>
                <w:rFonts w:ascii="宋体" w:hAnsi="宋体"/>
                <w:sz w:val="24"/>
                <w:szCs w:val="24"/>
                <w:lang w:val="zh-CN"/>
              </w:rPr>
            </w:pPr>
          </w:p>
        </w:tc>
        <w:tc>
          <w:tcPr>
            <w:tcW w:w="829" w:type="dxa"/>
          </w:tcPr>
          <w:p w14:paraId="3900E564" w14:textId="77777777" w:rsidR="00C413E6" w:rsidRDefault="00C413E6">
            <w:pPr>
              <w:widowControl w:val="0"/>
              <w:spacing w:after="0" w:line="360" w:lineRule="auto"/>
              <w:jc w:val="both"/>
              <w:rPr>
                <w:rFonts w:ascii="宋体" w:hAnsi="宋体"/>
                <w:sz w:val="24"/>
                <w:szCs w:val="24"/>
                <w:lang w:val="zh-CN"/>
              </w:rPr>
            </w:pPr>
          </w:p>
        </w:tc>
        <w:tc>
          <w:tcPr>
            <w:tcW w:w="1087" w:type="dxa"/>
          </w:tcPr>
          <w:p w14:paraId="726D09A3" w14:textId="77777777" w:rsidR="00C413E6" w:rsidRDefault="00C413E6">
            <w:pPr>
              <w:widowControl w:val="0"/>
              <w:spacing w:after="0" w:line="360" w:lineRule="auto"/>
              <w:jc w:val="both"/>
              <w:rPr>
                <w:rFonts w:ascii="宋体" w:hAnsi="宋体"/>
                <w:sz w:val="24"/>
                <w:szCs w:val="24"/>
                <w:lang w:val="zh-CN"/>
              </w:rPr>
            </w:pPr>
          </w:p>
        </w:tc>
        <w:tc>
          <w:tcPr>
            <w:tcW w:w="978" w:type="dxa"/>
          </w:tcPr>
          <w:p w14:paraId="5C17AA06" w14:textId="77777777" w:rsidR="00C413E6" w:rsidRDefault="00C413E6">
            <w:pPr>
              <w:widowControl w:val="0"/>
              <w:spacing w:after="0" w:line="360" w:lineRule="auto"/>
              <w:jc w:val="both"/>
              <w:rPr>
                <w:rFonts w:ascii="宋体" w:hAnsi="宋体"/>
                <w:sz w:val="24"/>
                <w:szCs w:val="24"/>
                <w:lang w:val="zh-CN"/>
              </w:rPr>
            </w:pPr>
          </w:p>
        </w:tc>
        <w:tc>
          <w:tcPr>
            <w:tcW w:w="1125" w:type="dxa"/>
          </w:tcPr>
          <w:p w14:paraId="12E2931B" w14:textId="77777777" w:rsidR="00C413E6" w:rsidRDefault="00C413E6">
            <w:pPr>
              <w:widowControl w:val="0"/>
              <w:spacing w:after="0" w:line="360" w:lineRule="auto"/>
              <w:jc w:val="both"/>
              <w:rPr>
                <w:rFonts w:ascii="宋体" w:hAnsi="宋体"/>
                <w:sz w:val="24"/>
                <w:szCs w:val="24"/>
                <w:lang w:val="zh-CN"/>
              </w:rPr>
            </w:pPr>
          </w:p>
        </w:tc>
        <w:tc>
          <w:tcPr>
            <w:tcW w:w="1516" w:type="dxa"/>
          </w:tcPr>
          <w:p w14:paraId="19322E01" w14:textId="77777777" w:rsidR="00C413E6" w:rsidRDefault="00C413E6">
            <w:pPr>
              <w:widowControl w:val="0"/>
              <w:spacing w:after="0" w:line="360" w:lineRule="auto"/>
              <w:jc w:val="both"/>
              <w:rPr>
                <w:rFonts w:ascii="宋体" w:hAnsi="宋体"/>
                <w:sz w:val="24"/>
                <w:szCs w:val="24"/>
                <w:lang w:val="zh-CN"/>
              </w:rPr>
            </w:pPr>
          </w:p>
        </w:tc>
        <w:tc>
          <w:tcPr>
            <w:tcW w:w="819" w:type="dxa"/>
          </w:tcPr>
          <w:p w14:paraId="351BA2DF" w14:textId="77777777" w:rsidR="00C413E6" w:rsidRDefault="00C413E6">
            <w:pPr>
              <w:widowControl w:val="0"/>
              <w:spacing w:after="0" w:line="360" w:lineRule="auto"/>
              <w:jc w:val="both"/>
              <w:rPr>
                <w:rFonts w:ascii="宋体" w:hAnsi="宋体"/>
                <w:sz w:val="24"/>
                <w:szCs w:val="24"/>
                <w:lang w:val="zh-CN"/>
              </w:rPr>
            </w:pPr>
          </w:p>
        </w:tc>
      </w:tr>
      <w:tr w:rsidR="00C413E6" w14:paraId="1EF11C71" w14:textId="77777777">
        <w:trPr>
          <w:jc w:val="center"/>
        </w:trPr>
        <w:tc>
          <w:tcPr>
            <w:tcW w:w="885" w:type="dxa"/>
          </w:tcPr>
          <w:p w14:paraId="4FF047E9" w14:textId="77777777" w:rsidR="00C413E6" w:rsidRDefault="00C413E6">
            <w:pPr>
              <w:widowControl w:val="0"/>
              <w:spacing w:after="0" w:line="360" w:lineRule="auto"/>
              <w:jc w:val="both"/>
              <w:rPr>
                <w:rFonts w:ascii="宋体" w:hAnsi="宋体"/>
                <w:sz w:val="24"/>
                <w:szCs w:val="24"/>
                <w:lang w:val="zh-CN"/>
              </w:rPr>
            </w:pPr>
          </w:p>
        </w:tc>
        <w:tc>
          <w:tcPr>
            <w:tcW w:w="1134" w:type="dxa"/>
          </w:tcPr>
          <w:p w14:paraId="5003964E" w14:textId="77777777" w:rsidR="00C413E6" w:rsidRDefault="00C413E6">
            <w:pPr>
              <w:widowControl w:val="0"/>
              <w:spacing w:after="0" w:line="360" w:lineRule="auto"/>
              <w:jc w:val="both"/>
              <w:rPr>
                <w:rFonts w:ascii="宋体" w:hAnsi="宋体"/>
                <w:sz w:val="24"/>
                <w:szCs w:val="24"/>
                <w:lang w:val="zh-CN"/>
              </w:rPr>
            </w:pPr>
          </w:p>
        </w:tc>
        <w:tc>
          <w:tcPr>
            <w:tcW w:w="829" w:type="dxa"/>
          </w:tcPr>
          <w:p w14:paraId="34A9FC56" w14:textId="77777777" w:rsidR="00C413E6" w:rsidRDefault="00C413E6">
            <w:pPr>
              <w:widowControl w:val="0"/>
              <w:spacing w:after="0" w:line="360" w:lineRule="auto"/>
              <w:jc w:val="both"/>
              <w:rPr>
                <w:rFonts w:ascii="宋体" w:hAnsi="宋体"/>
                <w:sz w:val="24"/>
                <w:szCs w:val="24"/>
                <w:lang w:val="zh-CN"/>
              </w:rPr>
            </w:pPr>
          </w:p>
        </w:tc>
        <w:tc>
          <w:tcPr>
            <w:tcW w:w="1087" w:type="dxa"/>
          </w:tcPr>
          <w:p w14:paraId="78424C73" w14:textId="77777777" w:rsidR="00C413E6" w:rsidRDefault="00C413E6">
            <w:pPr>
              <w:widowControl w:val="0"/>
              <w:spacing w:after="0" w:line="360" w:lineRule="auto"/>
              <w:jc w:val="both"/>
              <w:rPr>
                <w:rFonts w:ascii="宋体" w:hAnsi="宋体"/>
                <w:sz w:val="24"/>
                <w:szCs w:val="24"/>
                <w:lang w:val="zh-CN"/>
              </w:rPr>
            </w:pPr>
          </w:p>
        </w:tc>
        <w:tc>
          <w:tcPr>
            <w:tcW w:w="978" w:type="dxa"/>
          </w:tcPr>
          <w:p w14:paraId="227BD67C" w14:textId="77777777" w:rsidR="00C413E6" w:rsidRDefault="00C413E6">
            <w:pPr>
              <w:widowControl w:val="0"/>
              <w:spacing w:after="0" w:line="360" w:lineRule="auto"/>
              <w:jc w:val="both"/>
              <w:rPr>
                <w:rFonts w:ascii="宋体" w:hAnsi="宋体"/>
                <w:sz w:val="24"/>
                <w:szCs w:val="24"/>
                <w:lang w:val="zh-CN"/>
              </w:rPr>
            </w:pPr>
          </w:p>
        </w:tc>
        <w:tc>
          <w:tcPr>
            <w:tcW w:w="1125" w:type="dxa"/>
          </w:tcPr>
          <w:p w14:paraId="03E00C85" w14:textId="77777777" w:rsidR="00C413E6" w:rsidRDefault="00C413E6">
            <w:pPr>
              <w:widowControl w:val="0"/>
              <w:spacing w:after="0" w:line="360" w:lineRule="auto"/>
              <w:jc w:val="both"/>
              <w:rPr>
                <w:rFonts w:ascii="宋体" w:hAnsi="宋体"/>
                <w:sz w:val="24"/>
                <w:szCs w:val="24"/>
                <w:lang w:val="zh-CN"/>
              </w:rPr>
            </w:pPr>
          </w:p>
        </w:tc>
        <w:tc>
          <w:tcPr>
            <w:tcW w:w="1516" w:type="dxa"/>
          </w:tcPr>
          <w:p w14:paraId="454D0A01" w14:textId="77777777" w:rsidR="00C413E6" w:rsidRDefault="00C413E6">
            <w:pPr>
              <w:widowControl w:val="0"/>
              <w:spacing w:after="0" w:line="360" w:lineRule="auto"/>
              <w:jc w:val="both"/>
              <w:rPr>
                <w:rFonts w:ascii="宋体" w:hAnsi="宋体"/>
                <w:sz w:val="24"/>
                <w:szCs w:val="24"/>
                <w:lang w:val="zh-CN"/>
              </w:rPr>
            </w:pPr>
          </w:p>
        </w:tc>
        <w:tc>
          <w:tcPr>
            <w:tcW w:w="819" w:type="dxa"/>
          </w:tcPr>
          <w:p w14:paraId="3785B157" w14:textId="77777777" w:rsidR="00C413E6" w:rsidRDefault="00C413E6">
            <w:pPr>
              <w:widowControl w:val="0"/>
              <w:spacing w:after="0" w:line="360" w:lineRule="auto"/>
              <w:jc w:val="both"/>
              <w:rPr>
                <w:rFonts w:ascii="宋体" w:hAnsi="宋体"/>
                <w:sz w:val="24"/>
                <w:szCs w:val="24"/>
                <w:lang w:val="zh-CN"/>
              </w:rPr>
            </w:pPr>
          </w:p>
        </w:tc>
      </w:tr>
      <w:tr w:rsidR="00C413E6" w14:paraId="5661237F" w14:textId="77777777">
        <w:trPr>
          <w:jc w:val="center"/>
        </w:trPr>
        <w:tc>
          <w:tcPr>
            <w:tcW w:w="885" w:type="dxa"/>
          </w:tcPr>
          <w:p w14:paraId="22DCD99E" w14:textId="77777777" w:rsidR="00C413E6" w:rsidRDefault="00C413E6">
            <w:pPr>
              <w:widowControl w:val="0"/>
              <w:spacing w:after="0" w:line="360" w:lineRule="auto"/>
              <w:jc w:val="both"/>
              <w:rPr>
                <w:rFonts w:ascii="宋体" w:hAnsi="宋体"/>
                <w:sz w:val="24"/>
                <w:szCs w:val="24"/>
                <w:lang w:val="zh-CN"/>
              </w:rPr>
            </w:pPr>
          </w:p>
        </w:tc>
        <w:tc>
          <w:tcPr>
            <w:tcW w:w="1134" w:type="dxa"/>
          </w:tcPr>
          <w:p w14:paraId="0D954F94" w14:textId="77777777" w:rsidR="00C413E6" w:rsidRDefault="00C413E6">
            <w:pPr>
              <w:widowControl w:val="0"/>
              <w:spacing w:after="0" w:line="360" w:lineRule="auto"/>
              <w:jc w:val="both"/>
              <w:rPr>
                <w:rFonts w:ascii="宋体" w:hAnsi="宋体"/>
                <w:sz w:val="24"/>
                <w:szCs w:val="24"/>
                <w:lang w:val="zh-CN"/>
              </w:rPr>
            </w:pPr>
          </w:p>
        </w:tc>
        <w:tc>
          <w:tcPr>
            <w:tcW w:w="829" w:type="dxa"/>
          </w:tcPr>
          <w:p w14:paraId="341A97B0" w14:textId="77777777" w:rsidR="00C413E6" w:rsidRDefault="00C413E6">
            <w:pPr>
              <w:widowControl w:val="0"/>
              <w:spacing w:after="0" w:line="360" w:lineRule="auto"/>
              <w:jc w:val="both"/>
              <w:rPr>
                <w:rFonts w:ascii="宋体" w:hAnsi="宋体"/>
                <w:sz w:val="24"/>
                <w:szCs w:val="24"/>
                <w:lang w:val="zh-CN"/>
              </w:rPr>
            </w:pPr>
          </w:p>
        </w:tc>
        <w:tc>
          <w:tcPr>
            <w:tcW w:w="1087" w:type="dxa"/>
          </w:tcPr>
          <w:p w14:paraId="7B3A1A3E" w14:textId="77777777" w:rsidR="00C413E6" w:rsidRDefault="00C413E6">
            <w:pPr>
              <w:widowControl w:val="0"/>
              <w:spacing w:after="0" w:line="360" w:lineRule="auto"/>
              <w:jc w:val="both"/>
              <w:rPr>
                <w:rFonts w:ascii="宋体" w:hAnsi="宋体"/>
                <w:sz w:val="24"/>
                <w:szCs w:val="24"/>
                <w:lang w:val="zh-CN"/>
              </w:rPr>
            </w:pPr>
          </w:p>
        </w:tc>
        <w:tc>
          <w:tcPr>
            <w:tcW w:w="978" w:type="dxa"/>
          </w:tcPr>
          <w:p w14:paraId="7F0DBE85" w14:textId="77777777" w:rsidR="00C413E6" w:rsidRDefault="00C413E6">
            <w:pPr>
              <w:widowControl w:val="0"/>
              <w:spacing w:after="0" w:line="360" w:lineRule="auto"/>
              <w:jc w:val="both"/>
              <w:rPr>
                <w:rFonts w:ascii="宋体" w:hAnsi="宋体"/>
                <w:sz w:val="24"/>
                <w:szCs w:val="24"/>
                <w:lang w:val="zh-CN"/>
              </w:rPr>
            </w:pPr>
          </w:p>
        </w:tc>
        <w:tc>
          <w:tcPr>
            <w:tcW w:w="1125" w:type="dxa"/>
          </w:tcPr>
          <w:p w14:paraId="4D52FA36" w14:textId="77777777" w:rsidR="00C413E6" w:rsidRDefault="00C413E6">
            <w:pPr>
              <w:widowControl w:val="0"/>
              <w:spacing w:after="0" w:line="360" w:lineRule="auto"/>
              <w:jc w:val="both"/>
              <w:rPr>
                <w:rFonts w:ascii="宋体" w:hAnsi="宋体"/>
                <w:sz w:val="24"/>
                <w:szCs w:val="24"/>
                <w:lang w:val="zh-CN"/>
              </w:rPr>
            </w:pPr>
          </w:p>
        </w:tc>
        <w:tc>
          <w:tcPr>
            <w:tcW w:w="1516" w:type="dxa"/>
          </w:tcPr>
          <w:p w14:paraId="0355DA3D" w14:textId="77777777" w:rsidR="00C413E6" w:rsidRDefault="00C413E6">
            <w:pPr>
              <w:widowControl w:val="0"/>
              <w:spacing w:after="0" w:line="360" w:lineRule="auto"/>
              <w:jc w:val="both"/>
              <w:rPr>
                <w:rFonts w:ascii="宋体" w:hAnsi="宋体"/>
                <w:sz w:val="24"/>
                <w:szCs w:val="24"/>
                <w:lang w:val="zh-CN"/>
              </w:rPr>
            </w:pPr>
          </w:p>
        </w:tc>
        <w:tc>
          <w:tcPr>
            <w:tcW w:w="819" w:type="dxa"/>
          </w:tcPr>
          <w:p w14:paraId="0FA209DD" w14:textId="77777777" w:rsidR="00C413E6" w:rsidRDefault="00C413E6">
            <w:pPr>
              <w:widowControl w:val="0"/>
              <w:spacing w:after="0" w:line="360" w:lineRule="auto"/>
              <w:jc w:val="both"/>
              <w:rPr>
                <w:rFonts w:ascii="宋体" w:hAnsi="宋体"/>
                <w:sz w:val="24"/>
                <w:szCs w:val="24"/>
                <w:lang w:val="zh-CN"/>
              </w:rPr>
            </w:pPr>
          </w:p>
        </w:tc>
      </w:tr>
      <w:tr w:rsidR="00C413E6" w14:paraId="4F44B9F3" w14:textId="77777777">
        <w:trPr>
          <w:jc w:val="center"/>
        </w:trPr>
        <w:tc>
          <w:tcPr>
            <w:tcW w:w="885" w:type="dxa"/>
          </w:tcPr>
          <w:p w14:paraId="679BB286" w14:textId="77777777" w:rsidR="00C413E6" w:rsidRDefault="00C413E6">
            <w:pPr>
              <w:widowControl w:val="0"/>
              <w:spacing w:after="0" w:line="360" w:lineRule="auto"/>
              <w:jc w:val="both"/>
              <w:rPr>
                <w:rFonts w:ascii="宋体" w:hAnsi="宋体"/>
                <w:sz w:val="24"/>
                <w:szCs w:val="24"/>
                <w:lang w:val="zh-CN"/>
              </w:rPr>
            </w:pPr>
          </w:p>
        </w:tc>
        <w:tc>
          <w:tcPr>
            <w:tcW w:w="1134" w:type="dxa"/>
          </w:tcPr>
          <w:p w14:paraId="5B1CB464" w14:textId="77777777" w:rsidR="00C413E6" w:rsidRDefault="00C413E6">
            <w:pPr>
              <w:widowControl w:val="0"/>
              <w:spacing w:after="0" w:line="360" w:lineRule="auto"/>
              <w:jc w:val="both"/>
              <w:rPr>
                <w:rFonts w:ascii="宋体" w:hAnsi="宋体"/>
                <w:sz w:val="24"/>
                <w:szCs w:val="24"/>
                <w:lang w:val="zh-CN"/>
              </w:rPr>
            </w:pPr>
          </w:p>
        </w:tc>
        <w:tc>
          <w:tcPr>
            <w:tcW w:w="829" w:type="dxa"/>
          </w:tcPr>
          <w:p w14:paraId="774147E0" w14:textId="77777777" w:rsidR="00C413E6" w:rsidRDefault="00C413E6">
            <w:pPr>
              <w:widowControl w:val="0"/>
              <w:spacing w:after="0" w:line="360" w:lineRule="auto"/>
              <w:jc w:val="both"/>
              <w:rPr>
                <w:rFonts w:ascii="宋体" w:hAnsi="宋体"/>
                <w:sz w:val="24"/>
                <w:szCs w:val="24"/>
                <w:lang w:val="zh-CN"/>
              </w:rPr>
            </w:pPr>
          </w:p>
        </w:tc>
        <w:tc>
          <w:tcPr>
            <w:tcW w:w="1087" w:type="dxa"/>
          </w:tcPr>
          <w:p w14:paraId="1E6F5DA1" w14:textId="77777777" w:rsidR="00C413E6" w:rsidRDefault="00C413E6">
            <w:pPr>
              <w:widowControl w:val="0"/>
              <w:spacing w:after="0" w:line="360" w:lineRule="auto"/>
              <w:jc w:val="both"/>
              <w:rPr>
                <w:rFonts w:ascii="宋体" w:hAnsi="宋体"/>
                <w:sz w:val="24"/>
                <w:szCs w:val="24"/>
                <w:lang w:val="zh-CN"/>
              </w:rPr>
            </w:pPr>
          </w:p>
        </w:tc>
        <w:tc>
          <w:tcPr>
            <w:tcW w:w="978" w:type="dxa"/>
          </w:tcPr>
          <w:p w14:paraId="3167A9B4" w14:textId="77777777" w:rsidR="00C413E6" w:rsidRDefault="00C413E6">
            <w:pPr>
              <w:widowControl w:val="0"/>
              <w:spacing w:after="0" w:line="360" w:lineRule="auto"/>
              <w:jc w:val="both"/>
              <w:rPr>
                <w:rFonts w:ascii="宋体" w:hAnsi="宋体"/>
                <w:sz w:val="24"/>
                <w:szCs w:val="24"/>
                <w:lang w:val="zh-CN"/>
              </w:rPr>
            </w:pPr>
          </w:p>
        </w:tc>
        <w:tc>
          <w:tcPr>
            <w:tcW w:w="1125" w:type="dxa"/>
          </w:tcPr>
          <w:p w14:paraId="70E62B6A" w14:textId="77777777" w:rsidR="00C413E6" w:rsidRDefault="00C413E6">
            <w:pPr>
              <w:widowControl w:val="0"/>
              <w:spacing w:after="0" w:line="360" w:lineRule="auto"/>
              <w:jc w:val="both"/>
              <w:rPr>
                <w:rFonts w:ascii="宋体" w:hAnsi="宋体"/>
                <w:sz w:val="24"/>
                <w:szCs w:val="24"/>
                <w:lang w:val="zh-CN"/>
              </w:rPr>
            </w:pPr>
          </w:p>
        </w:tc>
        <w:tc>
          <w:tcPr>
            <w:tcW w:w="1516" w:type="dxa"/>
          </w:tcPr>
          <w:p w14:paraId="491C7738" w14:textId="77777777" w:rsidR="00C413E6" w:rsidRDefault="00C413E6">
            <w:pPr>
              <w:widowControl w:val="0"/>
              <w:spacing w:after="0" w:line="360" w:lineRule="auto"/>
              <w:jc w:val="both"/>
              <w:rPr>
                <w:rFonts w:ascii="宋体" w:hAnsi="宋体"/>
                <w:sz w:val="24"/>
                <w:szCs w:val="24"/>
                <w:lang w:val="zh-CN"/>
              </w:rPr>
            </w:pPr>
          </w:p>
        </w:tc>
        <w:tc>
          <w:tcPr>
            <w:tcW w:w="819" w:type="dxa"/>
          </w:tcPr>
          <w:p w14:paraId="641686F8" w14:textId="77777777" w:rsidR="00C413E6" w:rsidRDefault="00C413E6">
            <w:pPr>
              <w:widowControl w:val="0"/>
              <w:spacing w:after="0" w:line="360" w:lineRule="auto"/>
              <w:jc w:val="both"/>
              <w:rPr>
                <w:rFonts w:ascii="宋体" w:hAnsi="宋体"/>
                <w:sz w:val="24"/>
                <w:szCs w:val="24"/>
                <w:lang w:val="zh-CN"/>
              </w:rPr>
            </w:pPr>
          </w:p>
        </w:tc>
      </w:tr>
      <w:tr w:rsidR="00C413E6" w14:paraId="78B2953E" w14:textId="77777777">
        <w:trPr>
          <w:jc w:val="center"/>
        </w:trPr>
        <w:tc>
          <w:tcPr>
            <w:tcW w:w="885" w:type="dxa"/>
          </w:tcPr>
          <w:p w14:paraId="1A9E81A9" w14:textId="77777777" w:rsidR="00C413E6" w:rsidRDefault="00C413E6">
            <w:pPr>
              <w:widowControl w:val="0"/>
              <w:spacing w:after="0" w:line="360" w:lineRule="auto"/>
              <w:jc w:val="both"/>
              <w:rPr>
                <w:rFonts w:ascii="宋体" w:hAnsi="宋体"/>
                <w:sz w:val="24"/>
                <w:szCs w:val="24"/>
                <w:lang w:val="zh-CN"/>
              </w:rPr>
            </w:pPr>
          </w:p>
        </w:tc>
        <w:tc>
          <w:tcPr>
            <w:tcW w:w="1134" w:type="dxa"/>
          </w:tcPr>
          <w:p w14:paraId="4DE0F6D4" w14:textId="77777777" w:rsidR="00C413E6" w:rsidRDefault="00C413E6">
            <w:pPr>
              <w:widowControl w:val="0"/>
              <w:spacing w:after="0" w:line="360" w:lineRule="auto"/>
              <w:jc w:val="both"/>
              <w:rPr>
                <w:rFonts w:ascii="宋体" w:hAnsi="宋体"/>
                <w:sz w:val="24"/>
                <w:szCs w:val="24"/>
                <w:lang w:val="zh-CN"/>
              </w:rPr>
            </w:pPr>
          </w:p>
        </w:tc>
        <w:tc>
          <w:tcPr>
            <w:tcW w:w="829" w:type="dxa"/>
          </w:tcPr>
          <w:p w14:paraId="4A69F2F7" w14:textId="77777777" w:rsidR="00C413E6" w:rsidRDefault="00C413E6">
            <w:pPr>
              <w:widowControl w:val="0"/>
              <w:spacing w:after="0" w:line="360" w:lineRule="auto"/>
              <w:jc w:val="both"/>
              <w:rPr>
                <w:rFonts w:ascii="宋体" w:hAnsi="宋体"/>
                <w:sz w:val="24"/>
                <w:szCs w:val="24"/>
                <w:lang w:val="zh-CN"/>
              </w:rPr>
            </w:pPr>
          </w:p>
        </w:tc>
        <w:tc>
          <w:tcPr>
            <w:tcW w:w="1087" w:type="dxa"/>
          </w:tcPr>
          <w:p w14:paraId="5D9AC04D" w14:textId="77777777" w:rsidR="00C413E6" w:rsidRDefault="00C413E6">
            <w:pPr>
              <w:widowControl w:val="0"/>
              <w:spacing w:after="0" w:line="360" w:lineRule="auto"/>
              <w:jc w:val="both"/>
              <w:rPr>
                <w:rFonts w:ascii="宋体" w:hAnsi="宋体"/>
                <w:sz w:val="24"/>
                <w:szCs w:val="24"/>
                <w:lang w:val="zh-CN"/>
              </w:rPr>
            </w:pPr>
          </w:p>
        </w:tc>
        <w:tc>
          <w:tcPr>
            <w:tcW w:w="978" w:type="dxa"/>
          </w:tcPr>
          <w:p w14:paraId="14D02A42" w14:textId="77777777" w:rsidR="00C413E6" w:rsidRDefault="00C413E6">
            <w:pPr>
              <w:widowControl w:val="0"/>
              <w:spacing w:after="0" w:line="360" w:lineRule="auto"/>
              <w:jc w:val="both"/>
              <w:rPr>
                <w:rFonts w:ascii="宋体" w:hAnsi="宋体"/>
                <w:sz w:val="24"/>
                <w:szCs w:val="24"/>
                <w:lang w:val="zh-CN"/>
              </w:rPr>
            </w:pPr>
          </w:p>
        </w:tc>
        <w:tc>
          <w:tcPr>
            <w:tcW w:w="1125" w:type="dxa"/>
          </w:tcPr>
          <w:p w14:paraId="10F1E91E" w14:textId="77777777" w:rsidR="00C413E6" w:rsidRDefault="00C413E6">
            <w:pPr>
              <w:widowControl w:val="0"/>
              <w:spacing w:after="0" w:line="360" w:lineRule="auto"/>
              <w:jc w:val="both"/>
              <w:rPr>
                <w:rFonts w:ascii="宋体" w:hAnsi="宋体"/>
                <w:sz w:val="24"/>
                <w:szCs w:val="24"/>
                <w:lang w:val="zh-CN"/>
              </w:rPr>
            </w:pPr>
          </w:p>
        </w:tc>
        <w:tc>
          <w:tcPr>
            <w:tcW w:w="1516" w:type="dxa"/>
          </w:tcPr>
          <w:p w14:paraId="2B88CDC9" w14:textId="77777777" w:rsidR="00C413E6" w:rsidRDefault="00C413E6">
            <w:pPr>
              <w:widowControl w:val="0"/>
              <w:spacing w:after="0" w:line="360" w:lineRule="auto"/>
              <w:jc w:val="both"/>
              <w:rPr>
                <w:rFonts w:ascii="宋体" w:hAnsi="宋体"/>
                <w:sz w:val="24"/>
                <w:szCs w:val="24"/>
                <w:lang w:val="zh-CN"/>
              </w:rPr>
            </w:pPr>
          </w:p>
        </w:tc>
        <w:tc>
          <w:tcPr>
            <w:tcW w:w="819" w:type="dxa"/>
          </w:tcPr>
          <w:p w14:paraId="3A4B601A" w14:textId="77777777" w:rsidR="00C413E6" w:rsidRDefault="00C413E6">
            <w:pPr>
              <w:widowControl w:val="0"/>
              <w:spacing w:after="0" w:line="360" w:lineRule="auto"/>
              <w:jc w:val="both"/>
              <w:rPr>
                <w:rFonts w:ascii="宋体" w:hAnsi="宋体"/>
                <w:sz w:val="24"/>
                <w:szCs w:val="24"/>
                <w:lang w:val="zh-CN"/>
              </w:rPr>
            </w:pPr>
          </w:p>
        </w:tc>
      </w:tr>
    </w:tbl>
    <w:p w14:paraId="76145685" w14:textId="77777777" w:rsidR="00C413E6" w:rsidRDefault="001D182D">
      <w:pPr>
        <w:widowControl w:val="0"/>
        <w:spacing w:after="0" w:line="360" w:lineRule="auto"/>
        <w:jc w:val="both"/>
        <w:rPr>
          <w:rFonts w:ascii="宋体" w:hAnsi="宋体"/>
          <w:color w:val="000000"/>
          <w:sz w:val="24"/>
          <w:szCs w:val="24"/>
        </w:rPr>
      </w:pPr>
      <w:r>
        <w:rPr>
          <w:rFonts w:ascii="宋体" w:hAnsi="宋体" w:hint="eastAsia"/>
          <w:color w:val="000000"/>
          <w:sz w:val="24"/>
          <w:szCs w:val="24"/>
        </w:rPr>
        <w:t>请按招标文件要求提供</w:t>
      </w:r>
      <w:r>
        <w:rPr>
          <w:rFonts w:ascii="黑体" w:eastAsia="黑体" w:hAnsi="黑体" w:hint="eastAsia"/>
          <w:b/>
          <w:bCs/>
          <w:color w:val="000000"/>
          <w:sz w:val="24"/>
          <w:szCs w:val="24"/>
        </w:rPr>
        <w:t>与上述人员名单顺序一一对应</w:t>
      </w:r>
      <w:r>
        <w:rPr>
          <w:rFonts w:ascii="宋体" w:hAnsi="宋体" w:hint="eastAsia"/>
          <w:color w:val="000000"/>
          <w:sz w:val="24"/>
          <w:szCs w:val="24"/>
        </w:rPr>
        <w:t>的学历学位证书，专业技术职称，专业工作年限，投标人为其缴纳社保或其他招标文件要求的各项证明材料。具体证明材料要求请自行仔细查阅招标文件要求。</w:t>
      </w:r>
    </w:p>
    <w:p w14:paraId="054814D8" w14:textId="77777777" w:rsidR="00C413E6" w:rsidRDefault="001D182D">
      <w:pPr>
        <w:widowControl w:val="0"/>
        <w:spacing w:after="0" w:line="360" w:lineRule="auto"/>
        <w:jc w:val="both"/>
        <w:rPr>
          <w:rFonts w:ascii="宋体" w:hAnsi="宋体"/>
          <w:sz w:val="24"/>
          <w:szCs w:val="24"/>
          <w:lang w:val="zh-CN"/>
        </w:rPr>
      </w:pPr>
      <w:r>
        <w:rPr>
          <w:rFonts w:ascii="宋体" w:hAnsi="宋体" w:hint="eastAsia"/>
          <w:sz w:val="24"/>
          <w:szCs w:val="24"/>
          <w:lang w:val="zh-CN"/>
        </w:rPr>
        <w:t>说明：如果行数不够，请自行增加。</w:t>
      </w:r>
    </w:p>
    <w:p w14:paraId="395464EE" w14:textId="77777777" w:rsidR="00C413E6" w:rsidRDefault="001D182D">
      <w:pPr>
        <w:widowControl w:val="0"/>
        <w:spacing w:after="0" w:line="360" w:lineRule="auto"/>
        <w:jc w:val="both"/>
        <w:rPr>
          <w:rFonts w:ascii="宋体" w:hAnsi="宋体"/>
          <w:sz w:val="24"/>
          <w:szCs w:val="24"/>
          <w:lang w:val="zh-CN"/>
        </w:rPr>
      </w:pPr>
      <w:r>
        <w:rPr>
          <w:rFonts w:ascii="宋体" w:hAnsi="宋体" w:hint="eastAsia"/>
          <w:sz w:val="24"/>
          <w:szCs w:val="24"/>
          <w:lang w:val="zh-CN"/>
        </w:rPr>
        <w:t>供应商名称：</w:t>
      </w:r>
      <w:r>
        <w:rPr>
          <w:rFonts w:ascii="宋体" w:hAnsi="宋体"/>
          <w:sz w:val="24"/>
          <w:szCs w:val="24"/>
          <w:u w:val="single"/>
          <w:lang w:val="zh-CN"/>
        </w:rPr>
        <w:t xml:space="preserve">                                      </w:t>
      </w:r>
      <w:r>
        <w:rPr>
          <w:rFonts w:ascii="宋体" w:hAnsi="宋体" w:hint="eastAsia"/>
          <w:sz w:val="24"/>
          <w:szCs w:val="24"/>
          <w:lang w:val="zh-CN"/>
        </w:rPr>
        <w:t>（加盖</w:t>
      </w:r>
      <w:r>
        <w:rPr>
          <w:rFonts w:ascii="宋体" w:hAnsi="宋体" w:hint="eastAsia"/>
          <w:sz w:val="24"/>
          <w:szCs w:val="24"/>
          <w:lang w:val="zh-CN"/>
        </w:rPr>
        <w:t>CA</w:t>
      </w:r>
      <w:r>
        <w:rPr>
          <w:rFonts w:ascii="宋体" w:hAnsi="宋体" w:hint="eastAsia"/>
          <w:sz w:val="24"/>
          <w:szCs w:val="24"/>
          <w:lang w:val="zh-CN"/>
        </w:rPr>
        <w:t>电子公章）</w:t>
      </w:r>
    </w:p>
    <w:p w14:paraId="75B0DCB8" w14:textId="77777777" w:rsidR="00C413E6" w:rsidRDefault="00C413E6">
      <w:pPr>
        <w:widowControl w:val="0"/>
        <w:spacing w:after="0" w:line="240" w:lineRule="auto"/>
        <w:jc w:val="center"/>
        <w:rPr>
          <w:rFonts w:ascii="黑体" w:eastAsia="黑体"/>
          <w:b/>
          <w:sz w:val="36"/>
        </w:rPr>
      </w:pPr>
    </w:p>
    <w:p w14:paraId="1D106C04" w14:textId="77777777" w:rsidR="00C413E6" w:rsidRDefault="00C413E6">
      <w:pPr>
        <w:widowControl w:val="0"/>
        <w:spacing w:after="0" w:line="240" w:lineRule="auto"/>
        <w:jc w:val="center"/>
        <w:rPr>
          <w:rFonts w:ascii="黑体" w:eastAsia="黑体"/>
          <w:b/>
          <w:sz w:val="36"/>
        </w:rPr>
      </w:pPr>
    </w:p>
    <w:p w14:paraId="1A0CA1F5" w14:textId="77777777" w:rsidR="00C413E6" w:rsidRDefault="00C413E6">
      <w:pPr>
        <w:widowControl w:val="0"/>
        <w:spacing w:after="0" w:line="240" w:lineRule="auto"/>
        <w:jc w:val="center"/>
        <w:rPr>
          <w:rFonts w:ascii="黑体" w:eastAsia="黑体"/>
          <w:b/>
          <w:sz w:val="36"/>
        </w:rPr>
      </w:pPr>
    </w:p>
    <w:p w14:paraId="71ADF8EF" w14:textId="77777777" w:rsidR="00C413E6" w:rsidRDefault="00C413E6">
      <w:pPr>
        <w:widowControl w:val="0"/>
        <w:spacing w:after="0" w:line="240" w:lineRule="auto"/>
        <w:jc w:val="center"/>
        <w:rPr>
          <w:rFonts w:ascii="黑体" w:eastAsia="黑体"/>
          <w:b/>
          <w:sz w:val="36"/>
        </w:rPr>
      </w:pPr>
    </w:p>
    <w:p w14:paraId="3A33ED39" w14:textId="77777777" w:rsidR="00C413E6" w:rsidRDefault="00C413E6">
      <w:pPr>
        <w:widowControl w:val="0"/>
        <w:spacing w:after="0" w:line="240" w:lineRule="auto"/>
        <w:jc w:val="center"/>
        <w:rPr>
          <w:rFonts w:ascii="黑体" w:eastAsia="黑体"/>
          <w:b/>
          <w:sz w:val="36"/>
        </w:rPr>
      </w:pPr>
    </w:p>
    <w:p w14:paraId="75207C0B" w14:textId="77777777" w:rsidR="00C413E6" w:rsidRDefault="001D182D">
      <w:pPr>
        <w:widowControl w:val="0"/>
        <w:spacing w:after="0" w:line="240" w:lineRule="auto"/>
        <w:jc w:val="center"/>
        <w:rPr>
          <w:rFonts w:eastAsia="幼圆" w:hAnsi="宋体" w:cs="Arial"/>
          <w:b/>
          <w:bCs/>
          <w:sz w:val="32"/>
          <w:szCs w:val="32"/>
        </w:rPr>
      </w:pPr>
      <w:r>
        <w:rPr>
          <w:rFonts w:hint="eastAsia"/>
          <w:b/>
          <w:sz w:val="32"/>
          <w:szCs w:val="32"/>
        </w:rPr>
        <w:t>六</w:t>
      </w:r>
      <w:r>
        <w:rPr>
          <w:rFonts w:hint="eastAsia"/>
          <w:b/>
          <w:sz w:val="32"/>
          <w:szCs w:val="32"/>
        </w:rPr>
        <w:t>、技术（服务）条款响应及偏离表</w:t>
      </w:r>
    </w:p>
    <w:p w14:paraId="7A43B81D" w14:textId="77777777" w:rsidR="00C413E6" w:rsidRDefault="001D182D">
      <w:pPr>
        <w:widowControl w:val="0"/>
        <w:spacing w:after="0" w:line="240" w:lineRule="auto"/>
        <w:jc w:val="both"/>
        <w:rPr>
          <w:sz w:val="28"/>
          <w:szCs w:val="28"/>
        </w:rPr>
      </w:pPr>
      <w:r>
        <w:rPr>
          <w:rFonts w:hint="eastAsia"/>
          <w:sz w:val="28"/>
          <w:szCs w:val="28"/>
        </w:rPr>
        <w:t>项目名称：</w:t>
      </w:r>
      <w:r>
        <w:rPr>
          <w:rFonts w:hint="eastAsia"/>
          <w:sz w:val="28"/>
          <w:szCs w:val="28"/>
        </w:rPr>
        <w:t xml:space="preserve"> </w:t>
      </w:r>
      <w:r>
        <w:rPr>
          <w:sz w:val="28"/>
          <w:szCs w:val="28"/>
        </w:rPr>
        <w:t xml:space="preserve">                                      </w:t>
      </w:r>
    </w:p>
    <w:p w14:paraId="12FB3623" w14:textId="77777777" w:rsidR="00C413E6" w:rsidRDefault="001D182D">
      <w:pPr>
        <w:widowControl w:val="0"/>
        <w:spacing w:after="0" w:line="240" w:lineRule="auto"/>
        <w:jc w:val="both"/>
        <w:rPr>
          <w:sz w:val="28"/>
          <w:szCs w:val="28"/>
        </w:rPr>
      </w:pPr>
      <w:r>
        <w:rPr>
          <w:rFonts w:hint="eastAsia"/>
          <w:sz w:val="28"/>
          <w:szCs w:val="28"/>
        </w:rPr>
        <w:t>项目编号：</w:t>
      </w:r>
    </w:p>
    <w:p w14:paraId="4A588B18" w14:textId="77777777" w:rsidR="00C413E6" w:rsidRDefault="001D182D">
      <w:pPr>
        <w:widowControl w:val="0"/>
        <w:spacing w:after="0" w:line="240" w:lineRule="auto"/>
        <w:jc w:val="both"/>
        <w:rPr>
          <w:rFonts w:ascii="楷体_GB2312" w:eastAsia="楷体_GB2312" w:hAnsi="Arial"/>
          <w:sz w:val="28"/>
          <w:szCs w:val="28"/>
          <w:lang w:val="zh-CN"/>
        </w:rPr>
      </w:pPr>
      <w:r>
        <w:rPr>
          <w:rFonts w:hint="eastAsia"/>
          <w:sz w:val="28"/>
          <w:szCs w:val="28"/>
        </w:rPr>
        <w:lastRenderedPageBreak/>
        <w:t>采购包号：</w:t>
      </w:r>
    </w:p>
    <w:tbl>
      <w:tblPr>
        <w:tblW w:w="0" w:type="auto"/>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Layout w:type="fixed"/>
        <w:tblLook w:val="04A0" w:firstRow="1" w:lastRow="0" w:firstColumn="1" w:lastColumn="0" w:noHBand="0" w:noVBand="1"/>
      </w:tblPr>
      <w:tblGrid>
        <w:gridCol w:w="892"/>
        <w:gridCol w:w="1203"/>
        <w:gridCol w:w="1596"/>
        <w:gridCol w:w="1618"/>
        <w:gridCol w:w="1736"/>
        <w:gridCol w:w="1143"/>
      </w:tblGrid>
      <w:tr w:rsidR="00C413E6" w14:paraId="490931BB" w14:textId="77777777">
        <w:trPr>
          <w:trHeight w:val="642"/>
        </w:trPr>
        <w:tc>
          <w:tcPr>
            <w:tcW w:w="892" w:type="dxa"/>
            <w:vAlign w:val="center"/>
          </w:tcPr>
          <w:p w14:paraId="41DD0244" w14:textId="77777777" w:rsidR="00C413E6" w:rsidRDefault="001D182D">
            <w:pPr>
              <w:widowControl w:val="0"/>
              <w:spacing w:before="156" w:after="0" w:line="240" w:lineRule="auto"/>
              <w:jc w:val="center"/>
              <w:rPr>
                <w:rFonts w:ascii="仿宋_GB2312" w:eastAsia="仿宋_GB2312" w:hAnsi="仿宋_GB2312"/>
                <w:sz w:val="24"/>
                <w:szCs w:val="20"/>
              </w:rPr>
            </w:pPr>
            <w:r>
              <w:rPr>
                <w:rFonts w:ascii="宋体" w:hint="eastAsia"/>
                <w:sz w:val="24"/>
                <w:szCs w:val="24"/>
              </w:rPr>
              <w:t>序号</w:t>
            </w:r>
          </w:p>
        </w:tc>
        <w:tc>
          <w:tcPr>
            <w:tcW w:w="1203" w:type="dxa"/>
            <w:vAlign w:val="center"/>
          </w:tcPr>
          <w:p w14:paraId="56ACCFC8" w14:textId="77777777" w:rsidR="00C413E6" w:rsidRDefault="001D182D">
            <w:pPr>
              <w:widowControl w:val="0"/>
              <w:spacing w:before="156" w:after="0" w:line="240" w:lineRule="auto"/>
              <w:jc w:val="center"/>
              <w:rPr>
                <w:rFonts w:ascii="仿宋_GB2312" w:hAnsi="仿宋_GB2312"/>
                <w:sz w:val="24"/>
                <w:szCs w:val="21"/>
              </w:rPr>
            </w:pPr>
            <w:r>
              <w:rPr>
                <w:rFonts w:ascii="宋体" w:hint="eastAsia"/>
                <w:sz w:val="24"/>
                <w:szCs w:val="24"/>
              </w:rPr>
              <w:t>采购文件条目号</w:t>
            </w:r>
          </w:p>
        </w:tc>
        <w:tc>
          <w:tcPr>
            <w:tcW w:w="1596" w:type="dxa"/>
            <w:vAlign w:val="center"/>
          </w:tcPr>
          <w:p w14:paraId="3EAC06C5" w14:textId="77777777" w:rsidR="00C413E6" w:rsidRDefault="001D182D">
            <w:pPr>
              <w:widowControl w:val="0"/>
              <w:spacing w:before="156" w:after="0" w:line="240" w:lineRule="auto"/>
              <w:jc w:val="center"/>
              <w:rPr>
                <w:rFonts w:ascii="仿宋_GB2312" w:eastAsia="仿宋_GB2312" w:hAnsi="仿宋_GB2312"/>
                <w:sz w:val="24"/>
                <w:szCs w:val="20"/>
              </w:rPr>
            </w:pPr>
            <w:r>
              <w:rPr>
                <w:rFonts w:ascii="宋体" w:hint="eastAsia"/>
                <w:sz w:val="24"/>
                <w:szCs w:val="24"/>
              </w:rPr>
              <w:t>招标要求</w:t>
            </w:r>
          </w:p>
        </w:tc>
        <w:tc>
          <w:tcPr>
            <w:tcW w:w="1618" w:type="dxa"/>
            <w:vAlign w:val="center"/>
          </w:tcPr>
          <w:p w14:paraId="688C889C" w14:textId="77777777" w:rsidR="00C413E6" w:rsidRDefault="001D182D">
            <w:pPr>
              <w:widowControl w:val="0"/>
              <w:spacing w:before="156" w:after="0" w:line="240" w:lineRule="auto"/>
              <w:jc w:val="center"/>
              <w:rPr>
                <w:rFonts w:ascii="仿宋_GB2312" w:eastAsia="仿宋_GB2312" w:hAnsi="仿宋_GB2312"/>
                <w:sz w:val="24"/>
                <w:szCs w:val="20"/>
              </w:rPr>
            </w:pPr>
            <w:r>
              <w:rPr>
                <w:rFonts w:ascii="宋体" w:hint="eastAsia"/>
                <w:sz w:val="24"/>
                <w:szCs w:val="24"/>
              </w:rPr>
              <w:t>投标响应内容</w:t>
            </w:r>
          </w:p>
        </w:tc>
        <w:tc>
          <w:tcPr>
            <w:tcW w:w="1736" w:type="dxa"/>
            <w:vAlign w:val="center"/>
          </w:tcPr>
          <w:p w14:paraId="7261A8BA" w14:textId="77777777" w:rsidR="00C413E6" w:rsidRDefault="001D182D">
            <w:pPr>
              <w:widowControl w:val="0"/>
              <w:spacing w:before="156" w:after="0" w:line="240" w:lineRule="auto"/>
              <w:jc w:val="center"/>
              <w:rPr>
                <w:rFonts w:ascii="仿宋_GB2312" w:hAnsi="仿宋_GB2312"/>
                <w:sz w:val="24"/>
                <w:szCs w:val="21"/>
              </w:rPr>
            </w:pPr>
            <w:r>
              <w:rPr>
                <w:rFonts w:ascii="宋体" w:hAnsi="宋体" w:hint="eastAsia"/>
                <w:sz w:val="24"/>
                <w:lang w:val="zh-CN"/>
              </w:rPr>
              <w:t>证明材料在投标文件中的页码（可不填写）</w:t>
            </w:r>
          </w:p>
        </w:tc>
        <w:tc>
          <w:tcPr>
            <w:tcW w:w="1143" w:type="dxa"/>
            <w:vAlign w:val="center"/>
          </w:tcPr>
          <w:p w14:paraId="2792E288" w14:textId="77777777" w:rsidR="00C413E6" w:rsidRDefault="001D182D">
            <w:pPr>
              <w:widowControl w:val="0"/>
              <w:spacing w:before="156" w:after="0" w:line="240" w:lineRule="auto"/>
              <w:jc w:val="center"/>
              <w:rPr>
                <w:rFonts w:ascii="仿宋_GB2312" w:eastAsia="仿宋_GB2312" w:hAnsi="仿宋_GB2312"/>
                <w:sz w:val="24"/>
                <w:szCs w:val="20"/>
              </w:rPr>
            </w:pPr>
            <w:r>
              <w:rPr>
                <w:rFonts w:ascii="宋体" w:hAnsi="宋体" w:hint="eastAsia"/>
                <w:sz w:val="24"/>
                <w:lang w:val="zh-CN"/>
              </w:rPr>
              <w:t>偏离说明</w:t>
            </w:r>
          </w:p>
        </w:tc>
      </w:tr>
      <w:tr w:rsidR="00C413E6" w14:paraId="6D1B3DEA" w14:textId="77777777">
        <w:trPr>
          <w:trHeight w:val="469"/>
        </w:trPr>
        <w:tc>
          <w:tcPr>
            <w:tcW w:w="892" w:type="dxa"/>
          </w:tcPr>
          <w:p w14:paraId="00C5A0DD"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203" w:type="dxa"/>
          </w:tcPr>
          <w:p w14:paraId="38B8EE2A"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596" w:type="dxa"/>
          </w:tcPr>
          <w:p w14:paraId="29959DB9"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618" w:type="dxa"/>
          </w:tcPr>
          <w:p w14:paraId="6BD086B0"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736" w:type="dxa"/>
          </w:tcPr>
          <w:p w14:paraId="39CC0EE4"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143" w:type="dxa"/>
          </w:tcPr>
          <w:p w14:paraId="64640B88" w14:textId="77777777" w:rsidR="00C413E6" w:rsidRDefault="00C413E6">
            <w:pPr>
              <w:widowControl w:val="0"/>
              <w:spacing w:before="156" w:after="0" w:line="240" w:lineRule="auto"/>
              <w:jc w:val="center"/>
              <w:rPr>
                <w:rFonts w:ascii="仿宋_GB2312" w:eastAsia="仿宋_GB2312" w:hAnsi="仿宋_GB2312"/>
                <w:sz w:val="24"/>
                <w:szCs w:val="20"/>
              </w:rPr>
            </w:pPr>
          </w:p>
        </w:tc>
      </w:tr>
      <w:tr w:rsidR="00C413E6" w14:paraId="110BC1B7" w14:textId="77777777">
        <w:trPr>
          <w:trHeight w:val="436"/>
        </w:trPr>
        <w:tc>
          <w:tcPr>
            <w:tcW w:w="892" w:type="dxa"/>
          </w:tcPr>
          <w:p w14:paraId="49232E39" w14:textId="77777777" w:rsidR="00C413E6" w:rsidRDefault="00C413E6">
            <w:pPr>
              <w:widowControl w:val="0"/>
              <w:spacing w:before="156" w:after="0" w:line="240" w:lineRule="auto"/>
              <w:jc w:val="both"/>
              <w:rPr>
                <w:rFonts w:ascii="仿宋_GB2312" w:eastAsia="仿宋_GB2312" w:hAnsi="仿宋_GB2312"/>
                <w:sz w:val="24"/>
                <w:szCs w:val="20"/>
              </w:rPr>
            </w:pPr>
          </w:p>
        </w:tc>
        <w:tc>
          <w:tcPr>
            <w:tcW w:w="1203" w:type="dxa"/>
          </w:tcPr>
          <w:p w14:paraId="65B1100E"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596" w:type="dxa"/>
          </w:tcPr>
          <w:p w14:paraId="54C1D0A3"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618" w:type="dxa"/>
          </w:tcPr>
          <w:p w14:paraId="2A6DD81B"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736" w:type="dxa"/>
          </w:tcPr>
          <w:p w14:paraId="530843F2"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143" w:type="dxa"/>
          </w:tcPr>
          <w:p w14:paraId="7F238755" w14:textId="77777777" w:rsidR="00C413E6" w:rsidRDefault="00C413E6">
            <w:pPr>
              <w:widowControl w:val="0"/>
              <w:spacing w:before="156" w:after="0" w:line="240" w:lineRule="auto"/>
              <w:jc w:val="center"/>
              <w:rPr>
                <w:rFonts w:ascii="仿宋_GB2312" w:eastAsia="仿宋_GB2312" w:hAnsi="仿宋_GB2312"/>
                <w:sz w:val="24"/>
                <w:szCs w:val="20"/>
              </w:rPr>
            </w:pPr>
          </w:p>
        </w:tc>
      </w:tr>
      <w:tr w:rsidR="00C413E6" w14:paraId="5767782D" w14:textId="77777777">
        <w:trPr>
          <w:trHeight w:val="540"/>
        </w:trPr>
        <w:tc>
          <w:tcPr>
            <w:tcW w:w="892" w:type="dxa"/>
          </w:tcPr>
          <w:p w14:paraId="0B134A72"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203" w:type="dxa"/>
          </w:tcPr>
          <w:p w14:paraId="7E1BBD65"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596" w:type="dxa"/>
          </w:tcPr>
          <w:p w14:paraId="093DBE8F"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618" w:type="dxa"/>
          </w:tcPr>
          <w:p w14:paraId="20C438F6" w14:textId="77777777" w:rsidR="00C413E6" w:rsidRDefault="00C413E6">
            <w:pPr>
              <w:widowControl w:val="0"/>
              <w:spacing w:before="156" w:after="0" w:line="240" w:lineRule="auto"/>
              <w:ind w:left="43"/>
              <w:jc w:val="center"/>
              <w:rPr>
                <w:rFonts w:ascii="仿宋_GB2312" w:eastAsia="仿宋_GB2312" w:hAnsi="仿宋_GB2312"/>
                <w:sz w:val="24"/>
                <w:szCs w:val="20"/>
              </w:rPr>
            </w:pPr>
          </w:p>
        </w:tc>
        <w:tc>
          <w:tcPr>
            <w:tcW w:w="1736" w:type="dxa"/>
          </w:tcPr>
          <w:p w14:paraId="22C9F402" w14:textId="77777777" w:rsidR="00C413E6" w:rsidRDefault="00C413E6">
            <w:pPr>
              <w:widowControl w:val="0"/>
              <w:spacing w:before="156" w:after="0" w:line="240" w:lineRule="auto"/>
              <w:ind w:left="43"/>
              <w:jc w:val="center"/>
              <w:rPr>
                <w:rFonts w:ascii="仿宋_GB2312" w:eastAsia="仿宋_GB2312" w:hAnsi="仿宋_GB2312"/>
                <w:sz w:val="24"/>
                <w:szCs w:val="20"/>
              </w:rPr>
            </w:pPr>
          </w:p>
        </w:tc>
        <w:tc>
          <w:tcPr>
            <w:tcW w:w="1143" w:type="dxa"/>
          </w:tcPr>
          <w:p w14:paraId="38A2C4DF" w14:textId="77777777" w:rsidR="00C413E6" w:rsidRDefault="00C413E6">
            <w:pPr>
              <w:widowControl w:val="0"/>
              <w:spacing w:before="156" w:after="0" w:line="240" w:lineRule="auto"/>
              <w:ind w:left="43"/>
              <w:jc w:val="center"/>
              <w:rPr>
                <w:rFonts w:ascii="仿宋_GB2312" w:eastAsia="仿宋_GB2312" w:hAnsi="仿宋_GB2312"/>
                <w:sz w:val="24"/>
                <w:szCs w:val="20"/>
              </w:rPr>
            </w:pPr>
          </w:p>
        </w:tc>
      </w:tr>
      <w:tr w:rsidR="00C413E6" w14:paraId="272B48FC" w14:textId="77777777">
        <w:trPr>
          <w:trHeight w:val="440"/>
        </w:trPr>
        <w:tc>
          <w:tcPr>
            <w:tcW w:w="892" w:type="dxa"/>
          </w:tcPr>
          <w:p w14:paraId="377A3608" w14:textId="77777777" w:rsidR="00C413E6" w:rsidRDefault="00C413E6">
            <w:pPr>
              <w:widowControl w:val="0"/>
              <w:spacing w:before="156" w:after="0" w:line="240" w:lineRule="auto"/>
              <w:jc w:val="center"/>
              <w:rPr>
                <w:rFonts w:ascii="仿宋_GB2312" w:hAnsi="仿宋_GB2312"/>
                <w:sz w:val="24"/>
                <w:szCs w:val="21"/>
              </w:rPr>
            </w:pPr>
          </w:p>
        </w:tc>
        <w:tc>
          <w:tcPr>
            <w:tcW w:w="1203" w:type="dxa"/>
          </w:tcPr>
          <w:p w14:paraId="6677A905" w14:textId="77777777" w:rsidR="00C413E6" w:rsidRDefault="00C413E6">
            <w:pPr>
              <w:widowControl w:val="0"/>
              <w:spacing w:before="156" w:after="0" w:line="240" w:lineRule="auto"/>
              <w:jc w:val="both"/>
              <w:rPr>
                <w:rFonts w:ascii="仿宋_GB2312" w:hAnsi="仿宋_GB2312"/>
                <w:sz w:val="24"/>
                <w:szCs w:val="21"/>
              </w:rPr>
            </w:pPr>
          </w:p>
        </w:tc>
        <w:tc>
          <w:tcPr>
            <w:tcW w:w="1596" w:type="dxa"/>
          </w:tcPr>
          <w:p w14:paraId="179C1609" w14:textId="77777777" w:rsidR="00C413E6" w:rsidRDefault="00C413E6">
            <w:pPr>
              <w:widowControl w:val="0"/>
              <w:spacing w:before="156" w:after="0" w:line="240" w:lineRule="auto"/>
              <w:jc w:val="both"/>
              <w:rPr>
                <w:rFonts w:ascii="仿宋_GB2312" w:hAnsi="仿宋_GB2312"/>
                <w:sz w:val="24"/>
                <w:szCs w:val="21"/>
              </w:rPr>
            </w:pPr>
          </w:p>
        </w:tc>
        <w:tc>
          <w:tcPr>
            <w:tcW w:w="1618" w:type="dxa"/>
          </w:tcPr>
          <w:p w14:paraId="5A061C5A" w14:textId="77777777" w:rsidR="00C413E6" w:rsidRDefault="00C413E6">
            <w:pPr>
              <w:widowControl w:val="0"/>
              <w:spacing w:before="156" w:after="0" w:line="240" w:lineRule="auto"/>
              <w:ind w:left="43"/>
              <w:jc w:val="center"/>
              <w:rPr>
                <w:rFonts w:ascii="仿宋_GB2312" w:eastAsia="仿宋_GB2312" w:hAnsi="仿宋_GB2312"/>
                <w:sz w:val="24"/>
                <w:szCs w:val="20"/>
              </w:rPr>
            </w:pPr>
          </w:p>
        </w:tc>
        <w:tc>
          <w:tcPr>
            <w:tcW w:w="1736" w:type="dxa"/>
          </w:tcPr>
          <w:p w14:paraId="377A94AB" w14:textId="77777777" w:rsidR="00C413E6" w:rsidRDefault="00C413E6">
            <w:pPr>
              <w:widowControl w:val="0"/>
              <w:spacing w:before="156" w:after="0" w:line="240" w:lineRule="auto"/>
              <w:ind w:left="43"/>
              <w:jc w:val="center"/>
              <w:rPr>
                <w:rFonts w:ascii="仿宋_GB2312" w:eastAsia="仿宋_GB2312" w:hAnsi="仿宋_GB2312"/>
                <w:sz w:val="24"/>
                <w:szCs w:val="20"/>
              </w:rPr>
            </w:pPr>
          </w:p>
        </w:tc>
        <w:tc>
          <w:tcPr>
            <w:tcW w:w="1143" w:type="dxa"/>
          </w:tcPr>
          <w:p w14:paraId="74A63424" w14:textId="77777777" w:rsidR="00C413E6" w:rsidRDefault="00C413E6">
            <w:pPr>
              <w:widowControl w:val="0"/>
              <w:spacing w:before="156" w:after="0" w:line="240" w:lineRule="auto"/>
              <w:ind w:left="43"/>
              <w:jc w:val="center"/>
              <w:rPr>
                <w:rFonts w:ascii="仿宋_GB2312" w:eastAsia="仿宋_GB2312" w:hAnsi="仿宋_GB2312"/>
                <w:sz w:val="24"/>
                <w:szCs w:val="20"/>
              </w:rPr>
            </w:pPr>
          </w:p>
        </w:tc>
      </w:tr>
      <w:tr w:rsidR="00C413E6" w14:paraId="66F354A5" w14:textId="77777777">
        <w:trPr>
          <w:trHeight w:val="460"/>
        </w:trPr>
        <w:tc>
          <w:tcPr>
            <w:tcW w:w="892" w:type="dxa"/>
          </w:tcPr>
          <w:p w14:paraId="429BA16C" w14:textId="77777777" w:rsidR="00C413E6" w:rsidRDefault="00C413E6">
            <w:pPr>
              <w:widowControl w:val="0"/>
              <w:spacing w:before="156" w:after="0" w:line="240" w:lineRule="auto"/>
              <w:jc w:val="center"/>
              <w:rPr>
                <w:rFonts w:ascii="仿宋_GB2312" w:hAnsi="仿宋_GB2312"/>
                <w:sz w:val="24"/>
                <w:szCs w:val="21"/>
              </w:rPr>
            </w:pPr>
          </w:p>
        </w:tc>
        <w:tc>
          <w:tcPr>
            <w:tcW w:w="1203" w:type="dxa"/>
          </w:tcPr>
          <w:p w14:paraId="678C76B6" w14:textId="77777777" w:rsidR="00C413E6" w:rsidRDefault="00C413E6">
            <w:pPr>
              <w:widowControl w:val="0"/>
              <w:spacing w:before="156" w:after="0" w:line="240" w:lineRule="auto"/>
              <w:jc w:val="both"/>
              <w:rPr>
                <w:rFonts w:ascii="仿宋_GB2312" w:hAnsi="仿宋_GB2312"/>
                <w:sz w:val="24"/>
                <w:szCs w:val="21"/>
              </w:rPr>
            </w:pPr>
          </w:p>
        </w:tc>
        <w:tc>
          <w:tcPr>
            <w:tcW w:w="1596" w:type="dxa"/>
          </w:tcPr>
          <w:p w14:paraId="12B31317" w14:textId="77777777" w:rsidR="00C413E6" w:rsidRDefault="00C413E6">
            <w:pPr>
              <w:widowControl w:val="0"/>
              <w:spacing w:before="156" w:after="0" w:line="240" w:lineRule="auto"/>
              <w:jc w:val="both"/>
              <w:rPr>
                <w:rFonts w:ascii="仿宋_GB2312" w:hAnsi="仿宋_GB2312"/>
                <w:sz w:val="24"/>
                <w:szCs w:val="21"/>
              </w:rPr>
            </w:pPr>
          </w:p>
        </w:tc>
        <w:tc>
          <w:tcPr>
            <w:tcW w:w="1618" w:type="dxa"/>
          </w:tcPr>
          <w:p w14:paraId="7AF00D34" w14:textId="77777777" w:rsidR="00C413E6" w:rsidRDefault="00C413E6">
            <w:pPr>
              <w:widowControl w:val="0"/>
              <w:spacing w:before="156" w:after="0" w:line="240" w:lineRule="auto"/>
              <w:ind w:left="43"/>
              <w:jc w:val="center"/>
              <w:rPr>
                <w:rFonts w:ascii="仿宋_GB2312" w:eastAsia="仿宋_GB2312" w:hAnsi="仿宋_GB2312"/>
                <w:sz w:val="24"/>
                <w:szCs w:val="20"/>
              </w:rPr>
            </w:pPr>
          </w:p>
        </w:tc>
        <w:tc>
          <w:tcPr>
            <w:tcW w:w="1736" w:type="dxa"/>
          </w:tcPr>
          <w:p w14:paraId="66377867" w14:textId="77777777" w:rsidR="00C413E6" w:rsidRDefault="00C413E6">
            <w:pPr>
              <w:widowControl w:val="0"/>
              <w:spacing w:before="156" w:after="0" w:line="240" w:lineRule="auto"/>
              <w:ind w:left="43"/>
              <w:jc w:val="center"/>
              <w:rPr>
                <w:rFonts w:ascii="仿宋_GB2312" w:eastAsia="仿宋_GB2312" w:hAnsi="仿宋_GB2312"/>
                <w:sz w:val="24"/>
                <w:szCs w:val="20"/>
              </w:rPr>
            </w:pPr>
          </w:p>
        </w:tc>
        <w:tc>
          <w:tcPr>
            <w:tcW w:w="1143" w:type="dxa"/>
          </w:tcPr>
          <w:p w14:paraId="7912F2A3" w14:textId="77777777" w:rsidR="00C413E6" w:rsidRDefault="00C413E6">
            <w:pPr>
              <w:widowControl w:val="0"/>
              <w:spacing w:before="156" w:after="0" w:line="240" w:lineRule="auto"/>
              <w:ind w:left="43"/>
              <w:jc w:val="center"/>
              <w:rPr>
                <w:rFonts w:ascii="仿宋_GB2312" w:eastAsia="仿宋_GB2312" w:hAnsi="仿宋_GB2312"/>
                <w:sz w:val="24"/>
                <w:szCs w:val="20"/>
              </w:rPr>
            </w:pPr>
          </w:p>
        </w:tc>
      </w:tr>
      <w:tr w:rsidR="00C413E6" w14:paraId="5945E056" w14:textId="77777777">
        <w:trPr>
          <w:trHeight w:val="402"/>
        </w:trPr>
        <w:tc>
          <w:tcPr>
            <w:tcW w:w="892" w:type="dxa"/>
          </w:tcPr>
          <w:p w14:paraId="20031A7B"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203" w:type="dxa"/>
          </w:tcPr>
          <w:p w14:paraId="321BA0AC" w14:textId="77777777" w:rsidR="00C413E6" w:rsidRDefault="00C413E6">
            <w:pPr>
              <w:widowControl w:val="0"/>
              <w:spacing w:before="156" w:after="0" w:line="240" w:lineRule="auto"/>
              <w:jc w:val="both"/>
              <w:rPr>
                <w:rFonts w:ascii="仿宋_GB2312" w:eastAsia="仿宋_GB2312" w:hAnsi="仿宋_GB2312"/>
                <w:sz w:val="24"/>
                <w:szCs w:val="20"/>
              </w:rPr>
            </w:pPr>
          </w:p>
        </w:tc>
        <w:tc>
          <w:tcPr>
            <w:tcW w:w="1596" w:type="dxa"/>
          </w:tcPr>
          <w:p w14:paraId="68EFC4F7" w14:textId="77777777" w:rsidR="00C413E6" w:rsidRDefault="00C413E6">
            <w:pPr>
              <w:widowControl w:val="0"/>
              <w:spacing w:before="156" w:after="0" w:line="240" w:lineRule="auto"/>
              <w:jc w:val="both"/>
              <w:rPr>
                <w:rFonts w:ascii="仿宋_GB2312" w:eastAsia="仿宋_GB2312" w:hAnsi="仿宋_GB2312"/>
                <w:sz w:val="24"/>
                <w:szCs w:val="20"/>
              </w:rPr>
            </w:pPr>
          </w:p>
        </w:tc>
        <w:tc>
          <w:tcPr>
            <w:tcW w:w="1618" w:type="dxa"/>
          </w:tcPr>
          <w:p w14:paraId="516439CE"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736" w:type="dxa"/>
          </w:tcPr>
          <w:p w14:paraId="0D0A7A44"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143" w:type="dxa"/>
          </w:tcPr>
          <w:p w14:paraId="660141CA" w14:textId="77777777" w:rsidR="00C413E6" w:rsidRDefault="00C413E6">
            <w:pPr>
              <w:widowControl w:val="0"/>
              <w:spacing w:before="156" w:after="0" w:line="240" w:lineRule="auto"/>
              <w:jc w:val="center"/>
              <w:rPr>
                <w:rFonts w:ascii="仿宋_GB2312" w:eastAsia="仿宋_GB2312" w:hAnsi="仿宋_GB2312"/>
                <w:sz w:val="24"/>
                <w:szCs w:val="20"/>
              </w:rPr>
            </w:pPr>
          </w:p>
        </w:tc>
      </w:tr>
      <w:tr w:rsidR="00C413E6" w14:paraId="42C1CA18" w14:textId="77777777">
        <w:trPr>
          <w:trHeight w:val="340"/>
        </w:trPr>
        <w:tc>
          <w:tcPr>
            <w:tcW w:w="892" w:type="dxa"/>
          </w:tcPr>
          <w:p w14:paraId="68BC2A0B" w14:textId="77777777" w:rsidR="00C413E6" w:rsidRDefault="00C413E6">
            <w:pPr>
              <w:widowControl w:val="0"/>
              <w:spacing w:before="156" w:after="0" w:line="240" w:lineRule="auto"/>
              <w:jc w:val="center"/>
              <w:rPr>
                <w:rFonts w:ascii="宋体"/>
                <w:sz w:val="24"/>
                <w:szCs w:val="20"/>
              </w:rPr>
            </w:pPr>
          </w:p>
        </w:tc>
        <w:tc>
          <w:tcPr>
            <w:tcW w:w="1203" w:type="dxa"/>
          </w:tcPr>
          <w:p w14:paraId="15A5C9EE" w14:textId="77777777" w:rsidR="00C413E6" w:rsidRDefault="00C413E6">
            <w:pPr>
              <w:widowControl w:val="0"/>
              <w:spacing w:before="156" w:after="0" w:line="240" w:lineRule="auto"/>
              <w:jc w:val="both"/>
              <w:rPr>
                <w:rFonts w:ascii="仿宋_GB2312" w:eastAsia="仿宋_GB2312" w:hAnsi="仿宋_GB2312"/>
                <w:sz w:val="24"/>
                <w:szCs w:val="20"/>
              </w:rPr>
            </w:pPr>
          </w:p>
        </w:tc>
        <w:tc>
          <w:tcPr>
            <w:tcW w:w="1596" w:type="dxa"/>
          </w:tcPr>
          <w:p w14:paraId="14407273" w14:textId="77777777" w:rsidR="00C413E6" w:rsidRDefault="00C413E6">
            <w:pPr>
              <w:widowControl w:val="0"/>
              <w:spacing w:before="156" w:after="0" w:line="240" w:lineRule="auto"/>
              <w:jc w:val="both"/>
              <w:rPr>
                <w:rFonts w:ascii="仿宋_GB2312" w:eastAsia="仿宋_GB2312" w:hAnsi="仿宋_GB2312"/>
                <w:sz w:val="24"/>
                <w:szCs w:val="20"/>
              </w:rPr>
            </w:pPr>
          </w:p>
        </w:tc>
        <w:tc>
          <w:tcPr>
            <w:tcW w:w="1618" w:type="dxa"/>
          </w:tcPr>
          <w:p w14:paraId="07736818"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736" w:type="dxa"/>
          </w:tcPr>
          <w:p w14:paraId="716D0AAD"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143" w:type="dxa"/>
          </w:tcPr>
          <w:p w14:paraId="7F3F8442" w14:textId="77777777" w:rsidR="00C413E6" w:rsidRDefault="00C413E6">
            <w:pPr>
              <w:widowControl w:val="0"/>
              <w:spacing w:before="156" w:after="0" w:line="240" w:lineRule="auto"/>
              <w:jc w:val="center"/>
              <w:rPr>
                <w:rFonts w:ascii="仿宋_GB2312" w:eastAsia="仿宋_GB2312" w:hAnsi="仿宋_GB2312"/>
                <w:sz w:val="24"/>
                <w:szCs w:val="20"/>
              </w:rPr>
            </w:pPr>
          </w:p>
        </w:tc>
      </w:tr>
      <w:tr w:rsidR="00C413E6" w14:paraId="761EDDF0" w14:textId="77777777">
        <w:trPr>
          <w:trHeight w:val="400"/>
        </w:trPr>
        <w:tc>
          <w:tcPr>
            <w:tcW w:w="892" w:type="dxa"/>
          </w:tcPr>
          <w:p w14:paraId="1F72C6C6" w14:textId="77777777" w:rsidR="00C413E6" w:rsidRDefault="00C413E6">
            <w:pPr>
              <w:widowControl w:val="0"/>
              <w:spacing w:before="156" w:after="0" w:line="240" w:lineRule="auto"/>
              <w:jc w:val="center"/>
              <w:rPr>
                <w:rFonts w:ascii="仿宋_GB2312" w:hAnsi="仿宋_GB2312"/>
                <w:sz w:val="24"/>
                <w:szCs w:val="21"/>
              </w:rPr>
            </w:pPr>
          </w:p>
        </w:tc>
        <w:tc>
          <w:tcPr>
            <w:tcW w:w="1203" w:type="dxa"/>
          </w:tcPr>
          <w:p w14:paraId="11405B6C"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596" w:type="dxa"/>
          </w:tcPr>
          <w:p w14:paraId="6CFFE844"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618" w:type="dxa"/>
          </w:tcPr>
          <w:p w14:paraId="307E7516"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736" w:type="dxa"/>
          </w:tcPr>
          <w:p w14:paraId="7E5E948C"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143" w:type="dxa"/>
          </w:tcPr>
          <w:p w14:paraId="0D75AA9C" w14:textId="77777777" w:rsidR="00C413E6" w:rsidRDefault="00C413E6">
            <w:pPr>
              <w:widowControl w:val="0"/>
              <w:spacing w:before="156" w:after="0" w:line="240" w:lineRule="auto"/>
              <w:jc w:val="center"/>
              <w:rPr>
                <w:rFonts w:ascii="仿宋_GB2312" w:eastAsia="仿宋_GB2312" w:hAnsi="仿宋_GB2312"/>
                <w:sz w:val="24"/>
                <w:szCs w:val="20"/>
              </w:rPr>
            </w:pPr>
          </w:p>
        </w:tc>
      </w:tr>
      <w:tr w:rsidR="00C413E6" w14:paraId="46B83E57" w14:textId="77777777">
        <w:tc>
          <w:tcPr>
            <w:tcW w:w="892" w:type="dxa"/>
          </w:tcPr>
          <w:p w14:paraId="19353408"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203" w:type="dxa"/>
          </w:tcPr>
          <w:p w14:paraId="2919C37E"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596" w:type="dxa"/>
          </w:tcPr>
          <w:p w14:paraId="5C6D6F2C"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618" w:type="dxa"/>
          </w:tcPr>
          <w:p w14:paraId="6D4EBFE0"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736" w:type="dxa"/>
          </w:tcPr>
          <w:p w14:paraId="0123ECDD"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143" w:type="dxa"/>
          </w:tcPr>
          <w:p w14:paraId="5A4290C2" w14:textId="77777777" w:rsidR="00C413E6" w:rsidRDefault="00C413E6">
            <w:pPr>
              <w:widowControl w:val="0"/>
              <w:spacing w:before="156" w:after="0" w:line="240" w:lineRule="auto"/>
              <w:jc w:val="center"/>
              <w:rPr>
                <w:rFonts w:ascii="仿宋_GB2312" w:eastAsia="仿宋_GB2312" w:hAnsi="仿宋_GB2312"/>
                <w:sz w:val="24"/>
                <w:szCs w:val="20"/>
              </w:rPr>
            </w:pPr>
          </w:p>
        </w:tc>
      </w:tr>
    </w:tbl>
    <w:p w14:paraId="253C6912" w14:textId="77777777" w:rsidR="00C413E6" w:rsidRDefault="001D182D">
      <w:pPr>
        <w:widowControl w:val="0"/>
        <w:spacing w:after="0" w:line="360" w:lineRule="auto"/>
        <w:jc w:val="both"/>
        <w:rPr>
          <w:rFonts w:ascii="宋体" w:hAnsi="宋体"/>
          <w:sz w:val="24"/>
          <w:szCs w:val="24"/>
          <w:lang w:val="zh-CN"/>
        </w:rPr>
      </w:pPr>
      <w:r>
        <w:rPr>
          <w:rFonts w:ascii="宋体" w:hAnsi="宋体" w:hint="eastAsia"/>
          <w:sz w:val="24"/>
          <w:szCs w:val="24"/>
          <w:lang w:val="zh-CN"/>
        </w:rPr>
        <w:t>注：请将采购文件项目需求中列举的技术（服务）条款要求逐项作出应答并提供必要的证明材料或实施方案。</w:t>
      </w:r>
    </w:p>
    <w:p w14:paraId="1997ACBC" w14:textId="77777777" w:rsidR="00C413E6" w:rsidRDefault="00C413E6">
      <w:pPr>
        <w:rPr>
          <w:rFonts w:ascii="宋体"/>
          <w:color w:val="FF0000"/>
          <w:sz w:val="24"/>
          <w:szCs w:val="24"/>
        </w:rPr>
      </w:pPr>
    </w:p>
    <w:p w14:paraId="6ACA6FED" w14:textId="77777777" w:rsidR="00C413E6" w:rsidRDefault="001D182D">
      <w:pPr>
        <w:rPr>
          <w:rFonts w:ascii="宋体"/>
          <w:sz w:val="24"/>
          <w:szCs w:val="24"/>
        </w:rPr>
      </w:pPr>
      <w:r>
        <w:rPr>
          <w:rFonts w:ascii="宋体" w:hint="eastAsia"/>
          <w:sz w:val="24"/>
          <w:szCs w:val="24"/>
        </w:rPr>
        <w:t>说明：如果行数不够，请自行增加。</w:t>
      </w:r>
    </w:p>
    <w:p w14:paraId="7334C9CF" w14:textId="77777777" w:rsidR="00C413E6" w:rsidRDefault="001D182D">
      <w:pPr>
        <w:rPr>
          <w:rFonts w:ascii="宋体"/>
          <w:sz w:val="24"/>
          <w:szCs w:val="24"/>
        </w:rPr>
      </w:pPr>
      <w:r>
        <w:rPr>
          <w:rFonts w:ascii="宋体" w:hint="eastAsia"/>
          <w:sz w:val="24"/>
          <w:szCs w:val="24"/>
        </w:rPr>
        <w:t xml:space="preserve">                                       </w:t>
      </w:r>
    </w:p>
    <w:p w14:paraId="4B2F0DFF" w14:textId="77777777" w:rsidR="00C413E6" w:rsidRDefault="001D182D">
      <w:pPr>
        <w:ind w:firstLine="3640"/>
        <w:rPr>
          <w:rFonts w:ascii="宋体"/>
          <w:sz w:val="28"/>
          <w:szCs w:val="28"/>
        </w:rPr>
      </w:pPr>
      <w:r>
        <w:rPr>
          <w:rFonts w:ascii="宋体" w:hint="eastAsia"/>
          <w:sz w:val="28"/>
          <w:szCs w:val="28"/>
        </w:rPr>
        <w:t>供应商名称</w:t>
      </w:r>
      <w:r>
        <w:rPr>
          <w:rFonts w:ascii="宋体" w:hint="eastAsia"/>
          <w:sz w:val="28"/>
          <w:szCs w:val="28"/>
        </w:rPr>
        <w:t>(</w:t>
      </w:r>
      <w:r>
        <w:rPr>
          <w:rFonts w:ascii="宋体" w:hint="eastAsia"/>
          <w:sz w:val="28"/>
          <w:szCs w:val="28"/>
        </w:rPr>
        <w:t>加盖</w:t>
      </w:r>
      <w:r>
        <w:rPr>
          <w:rFonts w:ascii="宋体" w:hint="eastAsia"/>
          <w:sz w:val="28"/>
          <w:szCs w:val="28"/>
        </w:rPr>
        <w:t>CA</w:t>
      </w:r>
      <w:r>
        <w:rPr>
          <w:rFonts w:ascii="宋体" w:hint="eastAsia"/>
          <w:sz w:val="28"/>
          <w:szCs w:val="28"/>
        </w:rPr>
        <w:t>电子公章</w:t>
      </w:r>
      <w:r>
        <w:rPr>
          <w:rFonts w:ascii="宋体" w:hint="eastAsia"/>
          <w:sz w:val="28"/>
          <w:szCs w:val="28"/>
        </w:rPr>
        <w:t>)</w:t>
      </w:r>
      <w:r>
        <w:rPr>
          <w:rFonts w:ascii="宋体" w:hint="eastAsia"/>
          <w:sz w:val="28"/>
          <w:szCs w:val="28"/>
        </w:rPr>
        <w:t>：</w:t>
      </w:r>
    </w:p>
    <w:p w14:paraId="6738DCF4" w14:textId="77777777" w:rsidR="00C413E6" w:rsidRDefault="001D182D">
      <w:pPr>
        <w:ind w:firstLine="5600"/>
        <w:rPr>
          <w:rFonts w:ascii="宋体"/>
          <w:sz w:val="28"/>
          <w:szCs w:val="28"/>
        </w:rPr>
      </w:pPr>
      <w:r>
        <w:rPr>
          <w:rFonts w:ascii="宋体" w:hint="eastAsia"/>
          <w:sz w:val="28"/>
          <w:szCs w:val="28"/>
        </w:rPr>
        <w:t>日期：</w:t>
      </w:r>
    </w:p>
    <w:p w14:paraId="0B817D5F" w14:textId="77777777" w:rsidR="00C413E6" w:rsidRDefault="00C413E6">
      <w:pPr>
        <w:rPr>
          <w:rFonts w:ascii="宋体"/>
          <w:sz w:val="24"/>
          <w:szCs w:val="24"/>
        </w:rPr>
      </w:pPr>
    </w:p>
    <w:p w14:paraId="01B35B3D" w14:textId="77777777" w:rsidR="00C413E6" w:rsidRDefault="00C413E6">
      <w:pPr>
        <w:rPr>
          <w:rFonts w:ascii="宋体"/>
          <w:sz w:val="24"/>
          <w:szCs w:val="24"/>
        </w:rPr>
      </w:pPr>
    </w:p>
    <w:p w14:paraId="58BFEFB3" w14:textId="77777777" w:rsidR="00C413E6" w:rsidRDefault="001D182D">
      <w:pPr>
        <w:widowControl w:val="0"/>
        <w:spacing w:after="0" w:line="480" w:lineRule="auto"/>
        <w:jc w:val="center"/>
        <w:rPr>
          <w:b/>
          <w:sz w:val="32"/>
          <w:szCs w:val="32"/>
        </w:rPr>
      </w:pPr>
      <w:r>
        <w:rPr>
          <w:rFonts w:hint="eastAsia"/>
          <w:b/>
          <w:sz w:val="32"/>
          <w:szCs w:val="32"/>
        </w:rPr>
        <w:t>七</w:t>
      </w:r>
      <w:r>
        <w:rPr>
          <w:rFonts w:hint="eastAsia"/>
          <w:b/>
          <w:sz w:val="32"/>
          <w:szCs w:val="32"/>
        </w:rPr>
        <w:t>、商务条款响应及偏离表</w:t>
      </w:r>
    </w:p>
    <w:p w14:paraId="565B9D3D" w14:textId="77777777" w:rsidR="00C413E6" w:rsidRDefault="001D182D">
      <w:pPr>
        <w:widowControl w:val="0"/>
        <w:spacing w:after="0" w:line="360" w:lineRule="auto"/>
        <w:jc w:val="both"/>
        <w:rPr>
          <w:sz w:val="24"/>
          <w:szCs w:val="24"/>
        </w:rPr>
      </w:pPr>
      <w:bookmarkStart w:id="191" w:name="_Hlk227216618"/>
      <w:r>
        <w:rPr>
          <w:rFonts w:hint="eastAsia"/>
          <w:sz w:val="24"/>
          <w:szCs w:val="24"/>
        </w:rPr>
        <w:t>项目名称：</w:t>
      </w:r>
      <w:r>
        <w:rPr>
          <w:rFonts w:hint="eastAsia"/>
          <w:sz w:val="24"/>
          <w:szCs w:val="24"/>
        </w:rPr>
        <w:t xml:space="preserve"> </w:t>
      </w:r>
      <w:r>
        <w:rPr>
          <w:sz w:val="24"/>
          <w:szCs w:val="24"/>
        </w:rPr>
        <w:t xml:space="preserve">                                     </w:t>
      </w:r>
    </w:p>
    <w:p w14:paraId="13AC1DA1" w14:textId="77777777" w:rsidR="00C413E6" w:rsidRDefault="001D182D">
      <w:pPr>
        <w:widowControl w:val="0"/>
        <w:spacing w:after="0" w:line="360" w:lineRule="auto"/>
        <w:jc w:val="both"/>
        <w:rPr>
          <w:sz w:val="24"/>
          <w:szCs w:val="24"/>
        </w:rPr>
      </w:pPr>
      <w:r>
        <w:rPr>
          <w:rFonts w:hint="eastAsia"/>
          <w:sz w:val="24"/>
          <w:szCs w:val="24"/>
        </w:rPr>
        <w:t>项目编号：</w:t>
      </w:r>
    </w:p>
    <w:p w14:paraId="4CF9759D" w14:textId="77777777" w:rsidR="00C413E6" w:rsidRDefault="001D182D">
      <w:pPr>
        <w:widowControl w:val="0"/>
        <w:spacing w:after="0" w:line="360" w:lineRule="auto"/>
        <w:jc w:val="both"/>
        <w:rPr>
          <w:sz w:val="24"/>
          <w:szCs w:val="24"/>
        </w:rPr>
      </w:pPr>
      <w:r>
        <w:rPr>
          <w:rFonts w:hint="eastAsia"/>
          <w:sz w:val="24"/>
          <w:szCs w:val="24"/>
        </w:rPr>
        <w:t>采购包号：</w:t>
      </w:r>
    </w:p>
    <w:tbl>
      <w:tblPr>
        <w:tblW w:w="0" w:type="auto"/>
        <w:tblBorders>
          <w:top w:val="single" w:sz="4" w:space="0" w:color="000000"/>
          <w:left w:val="single" w:sz="4" w:space="0" w:color="000000"/>
          <w:bottom w:val="single" w:sz="4" w:space="0" w:color="000000"/>
          <w:right w:val="single" w:sz="4" w:space="0" w:color="000000"/>
          <w:insideH w:val="none" w:sz="0" w:space="0" w:color="000000"/>
          <w:insideV w:val="none" w:sz="0" w:space="0" w:color="000000"/>
        </w:tblBorders>
        <w:tblLayout w:type="fixed"/>
        <w:tblLook w:val="04A0" w:firstRow="1" w:lastRow="0" w:firstColumn="1" w:lastColumn="0" w:noHBand="0" w:noVBand="1"/>
      </w:tblPr>
      <w:tblGrid>
        <w:gridCol w:w="892"/>
        <w:gridCol w:w="1203"/>
        <w:gridCol w:w="1596"/>
        <w:gridCol w:w="1618"/>
        <w:gridCol w:w="1736"/>
        <w:gridCol w:w="1143"/>
      </w:tblGrid>
      <w:tr w:rsidR="00C413E6" w14:paraId="1FBA425F" w14:textId="77777777">
        <w:trPr>
          <w:trHeight w:val="642"/>
        </w:trPr>
        <w:tc>
          <w:tcPr>
            <w:tcW w:w="892" w:type="dxa"/>
            <w:vAlign w:val="center"/>
          </w:tcPr>
          <w:bookmarkEnd w:id="191"/>
          <w:p w14:paraId="1921F6DB" w14:textId="77777777" w:rsidR="00C413E6" w:rsidRDefault="001D182D">
            <w:pPr>
              <w:widowControl w:val="0"/>
              <w:spacing w:before="156" w:after="0" w:line="240" w:lineRule="auto"/>
              <w:jc w:val="center"/>
              <w:rPr>
                <w:rFonts w:ascii="仿宋_GB2312" w:eastAsia="仿宋_GB2312" w:hAnsi="仿宋_GB2312"/>
                <w:sz w:val="24"/>
                <w:szCs w:val="20"/>
              </w:rPr>
            </w:pPr>
            <w:r>
              <w:rPr>
                <w:rFonts w:ascii="宋体" w:hint="eastAsia"/>
                <w:sz w:val="24"/>
                <w:szCs w:val="24"/>
              </w:rPr>
              <w:lastRenderedPageBreak/>
              <w:t>序号</w:t>
            </w:r>
          </w:p>
        </w:tc>
        <w:tc>
          <w:tcPr>
            <w:tcW w:w="1203" w:type="dxa"/>
            <w:vAlign w:val="center"/>
          </w:tcPr>
          <w:p w14:paraId="4707FBD6" w14:textId="77777777" w:rsidR="00C413E6" w:rsidRDefault="001D182D">
            <w:pPr>
              <w:widowControl w:val="0"/>
              <w:spacing w:before="156" w:after="0" w:line="240" w:lineRule="auto"/>
              <w:jc w:val="center"/>
              <w:rPr>
                <w:rFonts w:ascii="仿宋_GB2312" w:hAnsi="仿宋_GB2312"/>
                <w:sz w:val="24"/>
                <w:szCs w:val="21"/>
              </w:rPr>
            </w:pPr>
            <w:r>
              <w:rPr>
                <w:rFonts w:ascii="宋体" w:hint="eastAsia"/>
                <w:sz w:val="24"/>
                <w:szCs w:val="24"/>
              </w:rPr>
              <w:t>采购文件条目号</w:t>
            </w:r>
          </w:p>
        </w:tc>
        <w:tc>
          <w:tcPr>
            <w:tcW w:w="1596" w:type="dxa"/>
            <w:vAlign w:val="center"/>
          </w:tcPr>
          <w:p w14:paraId="18551723" w14:textId="77777777" w:rsidR="00C413E6" w:rsidRDefault="001D182D">
            <w:pPr>
              <w:widowControl w:val="0"/>
              <w:spacing w:before="156" w:after="0" w:line="240" w:lineRule="auto"/>
              <w:jc w:val="center"/>
              <w:rPr>
                <w:rFonts w:ascii="仿宋_GB2312" w:eastAsia="仿宋_GB2312" w:hAnsi="仿宋_GB2312"/>
                <w:sz w:val="24"/>
                <w:szCs w:val="20"/>
              </w:rPr>
            </w:pPr>
            <w:r>
              <w:rPr>
                <w:rFonts w:ascii="宋体" w:hint="eastAsia"/>
                <w:sz w:val="24"/>
                <w:szCs w:val="24"/>
              </w:rPr>
              <w:t>招标要求</w:t>
            </w:r>
          </w:p>
        </w:tc>
        <w:tc>
          <w:tcPr>
            <w:tcW w:w="1618" w:type="dxa"/>
            <w:vAlign w:val="center"/>
          </w:tcPr>
          <w:p w14:paraId="13655DC1" w14:textId="77777777" w:rsidR="00C413E6" w:rsidRDefault="001D182D">
            <w:pPr>
              <w:widowControl w:val="0"/>
              <w:spacing w:before="156" w:after="0" w:line="240" w:lineRule="auto"/>
              <w:jc w:val="center"/>
              <w:rPr>
                <w:rFonts w:ascii="仿宋_GB2312" w:eastAsia="仿宋_GB2312" w:hAnsi="仿宋_GB2312"/>
                <w:sz w:val="24"/>
                <w:szCs w:val="20"/>
              </w:rPr>
            </w:pPr>
            <w:r>
              <w:rPr>
                <w:rFonts w:ascii="宋体" w:hint="eastAsia"/>
                <w:sz w:val="24"/>
                <w:szCs w:val="24"/>
              </w:rPr>
              <w:t>投标响应内容</w:t>
            </w:r>
          </w:p>
        </w:tc>
        <w:tc>
          <w:tcPr>
            <w:tcW w:w="1736" w:type="dxa"/>
            <w:vAlign w:val="center"/>
          </w:tcPr>
          <w:p w14:paraId="32CA65E5" w14:textId="77777777" w:rsidR="00C413E6" w:rsidRDefault="001D182D">
            <w:pPr>
              <w:widowControl w:val="0"/>
              <w:spacing w:before="156" w:after="0" w:line="240" w:lineRule="auto"/>
              <w:jc w:val="center"/>
              <w:rPr>
                <w:rFonts w:ascii="仿宋_GB2312" w:hAnsi="仿宋_GB2312"/>
                <w:sz w:val="24"/>
                <w:szCs w:val="21"/>
              </w:rPr>
            </w:pPr>
            <w:r>
              <w:rPr>
                <w:rFonts w:ascii="宋体" w:hAnsi="宋体" w:hint="eastAsia"/>
                <w:sz w:val="24"/>
                <w:lang w:val="zh-CN"/>
              </w:rPr>
              <w:t>证明材料在投标文件中的页码（可不填写）</w:t>
            </w:r>
          </w:p>
        </w:tc>
        <w:tc>
          <w:tcPr>
            <w:tcW w:w="1143" w:type="dxa"/>
            <w:vAlign w:val="center"/>
          </w:tcPr>
          <w:p w14:paraId="19B3BF30" w14:textId="77777777" w:rsidR="00C413E6" w:rsidRDefault="001D182D">
            <w:pPr>
              <w:widowControl w:val="0"/>
              <w:spacing w:before="156" w:after="0" w:line="240" w:lineRule="auto"/>
              <w:jc w:val="center"/>
              <w:rPr>
                <w:rFonts w:ascii="仿宋_GB2312" w:eastAsia="仿宋_GB2312" w:hAnsi="仿宋_GB2312"/>
                <w:sz w:val="24"/>
                <w:szCs w:val="20"/>
              </w:rPr>
            </w:pPr>
            <w:r>
              <w:rPr>
                <w:rFonts w:ascii="宋体" w:hAnsi="宋体" w:hint="eastAsia"/>
                <w:sz w:val="24"/>
                <w:lang w:val="zh-CN"/>
              </w:rPr>
              <w:t>偏离说明</w:t>
            </w:r>
          </w:p>
        </w:tc>
      </w:tr>
      <w:tr w:rsidR="00C413E6" w14:paraId="2CE14D4B" w14:textId="77777777">
        <w:trPr>
          <w:trHeight w:val="469"/>
        </w:trPr>
        <w:tc>
          <w:tcPr>
            <w:tcW w:w="892" w:type="dxa"/>
          </w:tcPr>
          <w:p w14:paraId="4790F740"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203" w:type="dxa"/>
          </w:tcPr>
          <w:p w14:paraId="1F6A29B2"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596" w:type="dxa"/>
          </w:tcPr>
          <w:p w14:paraId="46CE442A"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618" w:type="dxa"/>
          </w:tcPr>
          <w:p w14:paraId="7219E96E"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736" w:type="dxa"/>
          </w:tcPr>
          <w:p w14:paraId="671D098F"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143" w:type="dxa"/>
          </w:tcPr>
          <w:p w14:paraId="6004A2AA" w14:textId="77777777" w:rsidR="00C413E6" w:rsidRDefault="00C413E6">
            <w:pPr>
              <w:widowControl w:val="0"/>
              <w:spacing w:before="156" w:after="0" w:line="240" w:lineRule="auto"/>
              <w:jc w:val="center"/>
              <w:rPr>
                <w:rFonts w:ascii="仿宋_GB2312" w:eastAsia="仿宋_GB2312" w:hAnsi="仿宋_GB2312"/>
                <w:sz w:val="24"/>
                <w:szCs w:val="20"/>
              </w:rPr>
            </w:pPr>
          </w:p>
        </w:tc>
      </w:tr>
      <w:tr w:rsidR="00C413E6" w14:paraId="59E1DC6E" w14:textId="77777777">
        <w:trPr>
          <w:trHeight w:val="436"/>
        </w:trPr>
        <w:tc>
          <w:tcPr>
            <w:tcW w:w="892" w:type="dxa"/>
          </w:tcPr>
          <w:p w14:paraId="5A5F018C" w14:textId="77777777" w:rsidR="00C413E6" w:rsidRDefault="00C413E6">
            <w:pPr>
              <w:widowControl w:val="0"/>
              <w:spacing w:before="156" w:after="0" w:line="240" w:lineRule="auto"/>
              <w:jc w:val="both"/>
              <w:rPr>
                <w:rFonts w:ascii="仿宋_GB2312" w:eastAsia="仿宋_GB2312" w:hAnsi="仿宋_GB2312"/>
                <w:sz w:val="24"/>
                <w:szCs w:val="20"/>
              </w:rPr>
            </w:pPr>
          </w:p>
        </w:tc>
        <w:tc>
          <w:tcPr>
            <w:tcW w:w="1203" w:type="dxa"/>
          </w:tcPr>
          <w:p w14:paraId="09CB46C2"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596" w:type="dxa"/>
          </w:tcPr>
          <w:p w14:paraId="56662D5C"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618" w:type="dxa"/>
          </w:tcPr>
          <w:p w14:paraId="28E6F4B2"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736" w:type="dxa"/>
          </w:tcPr>
          <w:p w14:paraId="3F461513"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143" w:type="dxa"/>
          </w:tcPr>
          <w:p w14:paraId="7EA34D85" w14:textId="77777777" w:rsidR="00C413E6" w:rsidRDefault="00C413E6">
            <w:pPr>
              <w:widowControl w:val="0"/>
              <w:spacing w:before="156" w:after="0" w:line="240" w:lineRule="auto"/>
              <w:jc w:val="center"/>
              <w:rPr>
                <w:rFonts w:ascii="仿宋_GB2312" w:eastAsia="仿宋_GB2312" w:hAnsi="仿宋_GB2312"/>
                <w:sz w:val="24"/>
                <w:szCs w:val="20"/>
              </w:rPr>
            </w:pPr>
          </w:p>
        </w:tc>
      </w:tr>
      <w:tr w:rsidR="00C413E6" w14:paraId="156EFDDB" w14:textId="77777777">
        <w:trPr>
          <w:trHeight w:val="540"/>
        </w:trPr>
        <w:tc>
          <w:tcPr>
            <w:tcW w:w="892" w:type="dxa"/>
          </w:tcPr>
          <w:p w14:paraId="48D23E34"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203" w:type="dxa"/>
          </w:tcPr>
          <w:p w14:paraId="44A92D5A"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596" w:type="dxa"/>
          </w:tcPr>
          <w:p w14:paraId="293DB515"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618" w:type="dxa"/>
          </w:tcPr>
          <w:p w14:paraId="3F58A2DF" w14:textId="77777777" w:rsidR="00C413E6" w:rsidRDefault="00C413E6">
            <w:pPr>
              <w:widowControl w:val="0"/>
              <w:spacing w:before="156" w:after="0" w:line="240" w:lineRule="auto"/>
              <w:ind w:left="43"/>
              <w:jc w:val="center"/>
              <w:rPr>
                <w:rFonts w:ascii="仿宋_GB2312" w:eastAsia="仿宋_GB2312" w:hAnsi="仿宋_GB2312"/>
                <w:sz w:val="24"/>
                <w:szCs w:val="20"/>
              </w:rPr>
            </w:pPr>
          </w:p>
        </w:tc>
        <w:tc>
          <w:tcPr>
            <w:tcW w:w="1736" w:type="dxa"/>
          </w:tcPr>
          <w:p w14:paraId="466D2059" w14:textId="77777777" w:rsidR="00C413E6" w:rsidRDefault="00C413E6">
            <w:pPr>
              <w:widowControl w:val="0"/>
              <w:spacing w:before="156" w:after="0" w:line="240" w:lineRule="auto"/>
              <w:ind w:left="43"/>
              <w:jc w:val="center"/>
              <w:rPr>
                <w:rFonts w:ascii="仿宋_GB2312" w:eastAsia="仿宋_GB2312" w:hAnsi="仿宋_GB2312"/>
                <w:sz w:val="24"/>
                <w:szCs w:val="20"/>
              </w:rPr>
            </w:pPr>
          </w:p>
        </w:tc>
        <w:tc>
          <w:tcPr>
            <w:tcW w:w="1143" w:type="dxa"/>
          </w:tcPr>
          <w:p w14:paraId="637EE047" w14:textId="77777777" w:rsidR="00C413E6" w:rsidRDefault="00C413E6">
            <w:pPr>
              <w:widowControl w:val="0"/>
              <w:spacing w:before="156" w:after="0" w:line="240" w:lineRule="auto"/>
              <w:ind w:left="43"/>
              <w:jc w:val="center"/>
              <w:rPr>
                <w:rFonts w:ascii="仿宋_GB2312" w:eastAsia="仿宋_GB2312" w:hAnsi="仿宋_GB2312"/>
                <w:sz w:val="24"/>
                <w:szCs w:val="20"/>
              </w:rPr>
            </w:pPr>
          </w:p>
        </w:tc>
      </w:tr>
      <w:tr w:rsidR="00C413E6" w14:paraId="29C1CEA2" w14:textId="77777777">
        <w:trPr>
          <w:trHeight w:val="440"/>
        </w:trPr>
        <w:tc>
          <w:tcPr>
            <w:tcW w:w="892" w:type="dxa"/>
          </w:tcPr>
          <w:p w14:paraId="5E0D69E9" w14:textId="77777777" w:rsidR="00C413E6" w:rsidRDefault="00C413E6">
            <w:pPr>
              <w:widowControl w:val="0"/>
              <w:spacing w:before="156" w:after="0" w:line="240" w:lineRule="auto"/>
              <w:jc w:val="center"/>
              <w:rPr>
                <w:rFonts w:ascii="仿宋_GB2312" w:hAnsi="仿宋_GB2312"/>
                <w:sz w:val="24"/>
                <w:szCs w:val="21"/>
              </w:rPr>
            </w:pPr>
          </w:p>
        </w:tc>
        <w:tc>
          <w:tcPr>
            <w:tcW w:w="1203" w:type="dxa"/>
          </w:tcPr>
          <w:p w14:paraId="43A5080E" w14:textId="77777777" w:rsidR="00C413E6" w:rsidRDefault="00C413E6">
            <w:pPr>
              <w:widowControl w:val="0"/>
              <w:spacing w:before="156" w:after="0" w:line="240" w:lineRule="auto"/>
              <w:jc w:val="both"/>
              <w:rPr>
                <w:rFonts w:ascii="仿宋_GB2312" w:hAnsi="仿宋_GB2312"/>
                <w:sz w:val="24"/>
                <w:szCs w:val="21"/>
              </w:rPr>
            </w:pPr>
          </w:p>
        </w:tc>
        <w:tc>
          <w:tcPr>
            <w:tcW w:w="1596" w:type="dxa"/>
          </w:tcPr>
          <w:p w14:paraId="2D32D6F5" w14:textId="77777777" w:rsidR="00C413E6" w:rsidRDefault="00C413E6">
            <w:pPr>
              <w:widowControl w:val="0"/>
              <w:spacing w:before="156" w:after="0" w:line="240" w:lineRule="auto"/>
              <w:jc w:val="both"/>
              <w:rPr>
                <w:rFonts w:ascii="仿宋_GB2312" w:hAnsi="仿宋_GB2312"/>
                <w:sz w:val="24"/>
                <w:szCs w:val="21"/>
              </w:rPr>
            </w:pPr>
          </w:p>
        </w:tc>
        <w:tc>
          <w:tcPr>
            <w:tcW w:w="1618" w:type="dxa"/>
          </w:tcPr>
          <w:p w14:paraId="126D2EA0" w14:textId="77777777" w:rsidR="00C413E6" w:rsidRDefault="00C413E6">
            <w:pPr>
              <w:widowControl w:val="0"/>
              <w:spacing w:before="156" w:after="0" w:line="240" w:lineRule="auto"/>
              <w:ind w:left="43"/>
              <w:jc w:val="center"/>
              <w:rPr>
                <w:rFonts w:ascii="仿宋_GB2312" w:eastAsia="仿宋_GB2312" w:hAnsi="仿宋_GB2312"/>
                <w:sz w:val="24"/>
                <w:szCs w:val="20"/>
              </w:rPr>
            </w:pPr>
          </w:p>
        </w:tc>
        <w:tc>
          <w:tcPr>
            <w:tcW w:w="1736" w:type="dxa"/>
          </w:tcPr>
          <w:p w14:paraId="01A27DC1" w14:textId="77777777" w:rsidR="00C413E6" w:rsidRDefault="00C413E6">
            <w:pPr>
              <w:widowControl w:val="0"/>
              <w:spacing w:before="156" w:after="0" w:line="240" w:lineRule="auto"/>
              <w:ind w:left="43"/>
              <w:jc w:val="center"/>
              <w:rPr>
                <w:rFonts w:ascii="仿宋_GB2312" w:eastAsia="仿宋_GB2312" w:hAnsi="仿宋_GB2312"/>
                <w:sz w:val="24"/>
                <w:szCs w:val="20"/>
              </w:rPr>
            </w:pPr>
          </w:p>
        </w:tc>
        <w:tc>
          <w:tcPr>
            <w:tcW w:w="1143" w:type="dxa"/>
          </w:tcPr>
          <w:p w14:paraId="51BF0F7B" w14:textId="77777777" w:rsidR="00C413E6" w:rsidRDefault="00C413E6">
            <w:pPr>
              <w:widowControl w:val="0"/>
              <w:spacing w:before="156" w:after="0" w:line="240" w:lineRule="auto"/>
              <w:ind w:left="43"/>
              <w:jc w:val="center"/>
              <w:rPr>
                <w:rFonts w:ascii="仿宋_GB2312" w:eastAsia="仿宋_GB2312" w:hAnsi="仿宋_GB2312"/>
                <w:sz w:val="24"/>
                <w:szCs w:val="20"/>
              </w:rPr>
            </w:pPr>
          </w:p>
        </w:tc>
      </w:tr>
      <w:tr w:rsidR="00C413E6" w14:paraId="1CB70BE3" w14:textId="77777777">
        <w:trPr>
          <w:trHeight w:val="460"/>
        </w:trPr>
        <w:tc>
          <w:tcPr>
            <w:tcW w:w="892" w:type="dxa"/>
          </w:tcPr>
          <w:p w14:paraId="0B20DFD7" w14:textId="77777777" w:rsidR="00C413E6" w:rsidRDefault="00C413E6">
            <w:pPr>
              <w:widowControl w:val="0"/>
              <w:spacing w:before="156" w:after="0" w:line="240" w:lineRule="auto"/>
              <w:jc w:val="center"/>
              <w:rPr>
                <w:rFonts w:ascii="仿宋_GB2312" w:hAnsi="仿宋_GB2312"/>
                <w:sz w:val="24"/>
                <w:szCs w:val="21"/>
              </w:rPr>
            </w:pPr>
          </w:p>
        </w:tc>
        <w:tc>
          <w:tcPr>
            <w:tcW w:w="1203" w:type="dxa"/>
          </w:tcPr>
          <w:p w14:paraId="0737FD6C" w14:textId="77777777" w:rsidR="00C413E6" w:rsidRDefault="00C413E6">
            <w:pPr>
              <w:widowControl w:val="0"/>
              <w:spacing w:before="156" w:after="0" w:line="240" w:lineRule="auto"/>
              <w:jc w:val="both"/>
              <w:rPr>
                <w:rFonts w:ascii="仿宋_GB2312" w:hAnsi="仿宋_GB2312"/>
                <w:sz w:val="24"/>
                <w:szCs w:val="21"/>
              </w:rPr>
            </w:pPr>
          </w:p>
        </w:tc>
        <w:tc>
          <w:tcPr>
            <w:tcW w:w="1596" w:type="dxa"/>
          </w:tcPr>
          <w:p w14:paraId="0A01C233" w14:textId="77777777" w:rsidR="00C413E6" w:rsidRDefault="00C413E6">
            <w:pPr>
              <w:widowControl w:val="0"/>
              <w:spacing w:before="156" w:after="0" w:line="240" w:lineRule="auto"/>
              <w:jc w:val="both"/>
              <w:rPr>
                <w:rFonts w:ascii="仿宋_GB2312" w:hAnsi="仿宋_GB2312"/>
                <w:sz w:val="24"/>
                <w:szCs w:val="21"/>
              </w:rPr>
            </w:pPr>
          </w:p>
        </w:tc>
        <w:tc>
          <w:tcPr>
            <w:tcW w:w="1618" w:type="dxa"/>
          </w:tcPr>
          <w:p w14:paraId="0083C738" w14:textId="77777777" w:rsidR="00C413E6" w:rsidRDefault="00C413E6">
            <w:pPr>
              <w:widowControl w:val="0"/>
              <w:spacing w:before="156" w:after="0" w:line="240" w:lineRule="auto"/>
              <w:ind w:left="43"/>
              <w:jc w:val="center"/>
              <w:rPr>
                <w:rFonts w:ascii="仿宋_GB2312" w:eastAsia="仿宋_GB2312" w:hAnsi="仿宋_GB2312"/>
                <w:sz w:val="24"/>
                <w:szCs w:val="20"/>
              </w:rPr>
            </w:pPr>
          </w:p>
        </w:tc>
        <w:tc>
          <w:tcPr>
            <w:tcW w:w="1736" w:type="dxa"/>
          </w:tcPr>
          <w:p w14:paraId="5A7E54A8" w14:textId="77777777" w:rsidR="00C413E6" w:rsidRDefault="00C413E6">
            <w:pPr>
              <w:widowControl w:val="0"/>
              <w:spacing w:before="156" w:after="0" w:line="240" w:lineRule="auto"/>
              <w:ind w:left="43"/>
              <w:jc w:val="center"/>
              <w:rPr>
                <w:rFonts w:ascii="仿宋_GB2312" w:eastAsia="仿宋_GB2312" w:hAnsi="仿宋_GB2312"/>
                <w:sz w:val="24"/>
                <w:szCs w:val="20"/>
              </w:rPr>
            </w:pPr>
          </w:p>
        </w:tc>
        <w:tc>
          <w:tcPr>
            <w:tcW w:w="1143" w:type="dxa"/>
          </w:tcPr>
          <w:p w14:paraId="3B829C68" w14:textId="77777777" w:rsidR="00C413E6" w:rsidRDefault="00C413E6">
            <w:pPr>
              <w:widowControl w:val="0"/>
              <w:spacing w:before="156" w:after="0" w:line="240" w:lineRule="auto"/>
              <w:ind w:left="43"/>
              <w:jc w:val="center"/>
              <w:rPr>
                <w:rFonts w:ascii="仿宋_GB2312" w:eastAsia="仿宋_GB2312" w:hAnsi="仿宋_GB2312"/>
                <w:sz w:val="24"/>
                <w:szCs w:val="20"/>
              </w:rPr>
            </w:pPr>
          </w:p>
        </w:tc>
      </w:tr>
      <w:tr w:rsidR="00C413E6" w14:paraId="5868F25B" w14:textId="77777777">
        <w:trPr>
          <w:trHeight w:val="402"/>
        </w:trPr>
        <w:tc>
          <w:tcPr>
            <w:tcW w:w="892" w:type="dxa"/>
          </w:tcPr>
          <w:p w14:paraId="354FCF98"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203" w:type="dxa"/>
          </w:tcPr>
          <w:p w14:paraId="51DBC2AC" w14:textId="77777777" w:rsidR="00C413E6" w:rsidRDefault="00C413E6">
            <w:pPr>
              <w:widowControl w:val="0"/>
              <w:spacing w:before="156" w:after="0" w:line="240" w:lineRule="auto"/>
              <w:jc w:val="both"/>
              <w:rPr>
                <w:rFonts w:ascii="仿宋_GB2312" w:eastAsia="仿宋_GB2312" w:hAnsi="仿宋_GB2312"/>
                <w:sz w:val="24"/>
                <w:szCs w:val="20"/>
              </w:rPr>
            </w:pPr>
          </w:p>
        </w:tc>
        <w:tc>
          <w:tcPr>
            <w:tcW w:w="1596" w:type="dxa"/>
          </w:tcPr>
          <w:p w14:paraId="76C8331F" w14:textId="77777777" w:rsidR="00C413E6" w:rsidRDefault="00C413E6">
            <w:pPr>
              <w:widowControl w:val="0"/>
              <w:spacing w:before="156" w:after="0" w:line="240" w:lineRule="auto"/>
              <w:jc w:val="both"/>
              <w:rPr>
                <w:rFonts w:ascii="仿宋_GB2312" w:eastAsia="仿宋_GB2312" w:hAnsi="仿宋_GB2312"/>
                <w:sz w:val="24"/>
                <w:szCs w:val="20"/>
              </w:rPr>
            </w:pPr>
          </w:p>
        </w:tc>
        <w:tc>
          <w:tcPr>
            <w:tcW w:w="1618" w:type="dxa"/>
          </w:tcPr>
          <w:p w14:paraId="795E2904"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736" w:type="dxa"/>
          </w:tcPr>
          <w:p w14:paraId="2C5868EE"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143" w:type="dxa"/>
          </w:tcPr>
          <w:p w14:paraId="56BE2A48" w14:textId="77777777" w:rsidR="00C413E6" w:rsidRDefault="00C413E6">
            <w:pPr>
              <w:widowControl w:val="0"/>
              <w:spacing w:before="156" w:after="0" w:line="240" w:lineRule="auto"/>
              <w:jc w:val="center"/>
              <w:rPr>
                <w:rFonts w:ascii="仿宋_GB2312" w:eastAsia="仿宋_GB2312" w:hAnsi="仿宋_GB2312"/>
                <w:sz w:val="24"/>
                <w:szCs w:val="20"/>
              </w:rPr>
            </w:pPr>
          </w:p>
        </w:tc>
      </w:tr>
      <w:tr w:rsidR="00C413E6" w14:paraId="31221095" w14:textId="77777777">
        <w:trPr>
          <w:trHeight w:val="340"/>
        </w:trPr>
        <w:tc>
          <w:tcPr>
            <w:tcW w:w="892" w:type="dxa"/>
          </w:tcPr>
          <w:p w14:paraId="4D2683F8" w14:textId="77777777" w:rsidR="00C413E6" w:rsidRDefault="00C413E6">
            <w:pPr>
              <w:widowControl w:val="0"/>
              <w:spacing w:before="156" w:after="0" w:line="240" w:lineRule="auto"/>
              <w:jc w:val="center"/>
              <w:rPr>
                <w:rFonts w:ascii="宋体"/>
                <w:sz w:val="24"/>
                <w:szCs w:val="20"/>
              </w:rPr>
            </w:pPr>
          </w:p>
        </w:tc>
        <w:tc>
          <w:tcPr>
            <w:tcW w:w="1203" w:type="dxa"/>
          </w:tcPr>
          <w:p w14:paraId="59A1A50C" w14:textId="77777777" w:rsidR="00C413E6" w:rsidRDefault="00C413E6">
            <w:pPr>
              <w:widowControl w:val="0"/>
              <w:spacing w:before="156" w:after="0" w:line="240" w:lineRule="auto"/>
              <w:jc w:val="both"/>
              <w:rPr>
                <w:rFonts w:ascii="仿宋_GB2312" w:eastAsia="仿宋_GB2312" w:hAnsi="仿宋_GB2312"/>
                <w:sz w:val="24"/>
                <w:szCs w:val="20"/>
              </w:rPr>
            </w:pPr>
          </w:p>
        </w:tc>
        <w:tc>
          <w:tcPr>
            <w:tcW w:w="1596" w:type="dxa"/>
          </w:tcPr>
          <w:p w14:paraId="2945A30A" w14:textId="77777777" w:rsidR="00C413E6" w:rsidRDefault="00C413E6">
            <w:pPr>
              <w:widowControl w:val="0"/>
              <w:spacing w:before="156" w:after="0" w:line="240" w:lineRule="auto"/>
              <w:jc w:val="both"/>
              <w:rPr>
                <w:rFonts w:ascii="仿宋_GB2312" w:eastAsia="仿宋_GB2312" w:hAnsi="仿宋_GB2312"/>
                <w:sz w:val="24"/>
                <w:szCs w:val="20"/>
              </w:rPr>
            </w:pPr>
          </w:p>
        </w:tc>
        <w:tc>
          <w:tcPr>
            <w:tcW w:w="1618" w:type="dxa"/>
          </w:tcPr>
          <w:p w14:paraId="6F8C7CC3"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736" w:type="dxa"/>
          </w:tcPr>
          <w:p w14:paraId="7B9B45A3"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143" w:type="dxa"/>
          </w:tcPr>
          <w:p w14:paraId="0ECB87B6" w14:textId="77777777" w:rsidR="00C413E6" w:rsidRDefault="00C413E6">
            <w:pPr>
              <w:widowControl w:val="0"/>
              <w:spacing w:before="156" w:after="0" w:line="240" w:lineRule="auto"/>
              <w:jc w:val="center"/>
              <w:rPr>
                <w:rFonts w:ascii="仿宋_GB2312" w:eastAsia="仿宋_GB2312" w:hAnsi="仿宋_GB2312"/>
                <w:sz w:val="24"/>
                <w:szCs w:val="20"/>
              </w:rPr>
            </w:pPr>
          </w:p>
        </w:tc>
      </w:tr>
      <w:tr w:rsidR="00C413E6" w14:paraId="6375B7D2" w14:textId="77777777">
        <w:trPr>
          <w:trHeight w:val="400"/>
        </w:trPr>
        <w:tc>
          <w:tcPr>
            <w:tcW w:w="892" w:type="dxa"/>
          </w:tcPr>
          <w:p w14:paraId="02E2F834" w14:textId="77777777" w:rsidR="00C413E6" w:rsidRDefault="00C413E6">
            <w:pPr>
              <w:widowControl w:val="0"/>
              <w:spacing w:before="156" w:after="0" w:line="240" w:lineRule="auto"/>
              <w:jc w:val="center"/>
              <w:rPr>
                <w:rFonts w:ascii="仿宋_GB2312" w:hAnsi="仿宋_GB2312"/>
                <w:sz w:val="24"/>
                <w:szCs w:val="21"/>
              </w:rPr>
            </w:pPr>
          </w:p>
        </w:tc>
        <w:tc>
          <w:tcPr>
            <w:tcW w:w="1203" w:type="dxa"/>
          </w:tcPr>
          <w:p w14:paraId="58588EB9"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596" w:type="dxa"/>
          </w:tcPr>
          <w:p w14:paraId="58683303"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618" w:type="dxa"/>
          </w:tcPr>
          <w:p w14:paraId="3079E8D6"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736" w:type="dxa"/>
          </w:tcPr>
          <w:p w14:paraId="4FE61F0D"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143" w:type="dxa"/>
          </w:tcPr>
          <w:p w14:paraId="4A42103C" w14:textId="77777777" w:rsidR="00C413E6" w:rsidRDefault="00C413E6">
            <w:pPr>
              <w:widowControl w:val="0"/>
              <w:spacing w:before="156" w:after="0" w:line="240" w:lineRule="auto"/>
              <w:jc w:val="center"/>
              <w:rPr>
                <w:rFonts w:ascii="仿宋_GB2312" w:eastAsia="仿宋_GB2312" w:hAnsi="仿宋_GB2312"/>
                <w:sz w:val="24"/>
                <w:szCs w:val="20"/>
              </w:rPr>
            </w:pPr>
          </w:p>
        </w:tc>
      </w:tr>
      <w:tr w:rsidR="00C413E6" w14:paraId="130C222C" w14:textId="77777777">
        <w:tc>
          <w:tcPr>
            <w:tcW w:w="892" w:type="dxa"/>
          </w:tcPr>
          <w:p w14:paraId="3619CDF4"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203" w:type="dxa"/>
          </w:tcPr>
          <w:p w14:paraId="16FEDB3E"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596" w:type="dxa"/>
          </w:tcPr>
          <w:p w14:paraId="4A2D8595"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618" w:type="dxa"/>
          </w:tcPr>
          <w:p w14:paraId="4F6A7779"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736" w:type="dxa"/>
          </w:tcPr>
          <w:p w14:paraId="42764EB3" w14:textId="77777777" w:rsidR="00C413E6" w:rsidRDefault="00C413E6">
            <w:pPr>
              <w:widowControl w:val="0"/>
              <w:spacing w:before="156" w:after="0" w:line="240" w:lineRule="auto"/>
              <w:jc w:val="center"/>
              <w:rPr>
                <w:rFonts w:ascii="仿宋_GB2312" w:eastAsia="仿宋_GB2312" w:hAnsi="仿宋_GB2312"/>
                <w:sz w:val="24"/>
                <w:szCs w:val="20"/>
              </w:rPr>
            </w:pPr>
          </w:p>
        </w:tc>
        <w:tc>
          <w:tcPr>
            <w:tcW w:w="1143" w:type="dxa"/>
          </w:tcPr>
          <w:p w14:paraId="4FB5F887" w14:textId="77777777" w:rsidR="00C413E6" w:rsidRDefault="00C413E6">
            <w:pPr>
              <w:widowControl w:val="0"/>
              <w:spacing w:before="156" w:after="0" w:line="240" w:lineRule="auto"/>
              <w:jc w:val="center"/>
              <w:rPr>
                <w:rFonts w:ascii="仿宋_GB2312" w:eastAsia="仿宋_GB2312" w:hAnsi="仿宋_GB2312"/>
                <w:sz w:val="24"/>
                <w:szCs w:val="20"/>
              </w:rPr>
            </w:pPr>
          </w:p>
        </w:tc>
      </w:tr>
    </w:tbl>
    <w:p w14:paraId="53879E44" w14:textId="77777777" w:rsidR="00C413E6" w:rsidRDefault="001D182D">
      <w:pPr>
        <w:widowControl w:val="0"/>
        <w:spacing w:after="0" w:line="360" w:lineRule="auto"/>
        <w:jc w:val="both"/>
        <w:rPr>
          <w:rFonts w:ascii="宋体" w:hAnsi="宋体"/>
          <w:sz w:val="24"/>
          <w:szCs w:val="24"/>
          <w:lang w:val="zh-CN"/>
        </w:rPr>
      </w:pPr>
      <w:r>
        <w:rPr>
          <w:rFonts w:ascii="宋体" w:hAnsi="宋体" w:hint="eastAsia"/>
          <w:sz w:val="24"/>
          <w:szCs w:val="24"/>
          <w:lang w:val="zh-CN"/>
        </w:rPr>
        <w:t>注：请将采购文件项目需求中列举的商务条款要求逐项作出应答并提供必要的证明材料或实施方案。</w:t>
      </w:r>
    </w:p>
    <w:p w14:paraId="14CF7DF5" w14:textId="77777777" w:rsidR="00C413E6" w:rsidRDefault="00C413E6">
      <w:pPr>
        <w:widowControl w:val="0"/>
        <w:spacing w:after="0" w:line="360" w:lineRule="auto"/>
        <w:jc w:val="both"/>
        <w:rPr>
          <w:rFonts w:ascii="宋体" w:hAnsi="宋体"/>
          <w:sz w:val="24"/>
          <w:szCs w:val="24"/>
          <w:lang w:val="zh-CN"/>
        </w:rPr>
      </w:pPr>
    </w:p>
    <w:p w14:paraId="771FDF04" w14:textId="77777777" w:rsidR="00C413E6" w:rsidRDefault="001D182D">
      <w:pPr>
        <w:widowControl w:val="0"/>
        <w:spacing w:after="0" w:line="360" w:lineRule="auto"/>
        <w:jc w:val="both"/>
        <w:rPr>
          <w:rFonts w:ascii="宋体" w:hAnsi="宋体"/>
          <w:sz w:val="24"/>
          <w:szCs w:val="24"/>
          <w:lang w:val="zh-CN"/>
        </w:rPr>
      </w:pPr>
      <w:r>
        <w:rPr>
          <w:rFonts w:ascii="宋体" w:hAnsi="宋体" w:hint="eastAsia"/>
          <w:sz w:val="24"/>
          <w:szCs w:val="24"/>
          <w:lang w:val="zh-CN"/>
        </w:rPr>
        <w:t>说明：如果行数不够，请自行增加。</w:t>
      </w:r>
    </w:p>
    <w:p w14:paraId="1CBB9371" w14:textId="77777777" w:rsidR="00C413E6" w:rsidRDefault="001D182D">
      <w:pPr>
        <w:widowControl w:val="0"/>
        <w:spacing w:after="0" w:line="360" w:lineRule="auto"/>
        <w:ind w:right="1320"/>
        <w:jc w:val="right"/>
        <w:rPr>
          <w:sz w:val="28"/>
          <w:szCs w:val="28"/>
        </w:rPr>
      </w:pPr>
      <w:bookmarkStart w:id="192" w:name="_Hlk190783066"/>
      <w:bookmarkStart w:id="193" w:name="OLE_LINK7"/>
      <w:r>
        <w:rPr>
          <w:rFonts w:ascii="宋体" w:hint="eastAsia"/>
          <w:sz w:val="28"/>
          <w:szCs w:val="28"/>
          <w:lang w:val="zh-CN"/>
        </w:rPr>
        <w:t>供应商名称</w:t>
      </w:r>
      <w:r>
        <w:rPr>
          <w:sz w:val="28"/>
          <w:szCs w:val="28"/>
          <w:lang w:val="zh-CN"/>
        </w:rPr>
        <w:t>(</w:t>
      </w:r>
      <w:r>
        <w:rPr>
          <w:rFonts w:hint="eastAsia"/>
          <w:sz w:val="28"/>
          <w:szCs w:val="28"/>
          <w:lang w:val="zh-CN"/>
        </w:rPr>
        <w:t>加盖</w:t>
      </w:r>
      <w:r>
        <w:rPr>
          <w:rFonts w:hint="eastAsia"/>
          <w:sz w:val="28"/>
          <w:szCs w:val="28"/>
          <w:lang w:val="zh-CN"/>
        </w:rPr>
        <w:t>CA</w:t>
      </w:r>
      <w:r>
        <w:rPr>
          <w:rFonts w:hint="eastAsia"/>
          <w:sz w:val="28"/>
          <w:szCs w:val="28"/>
          <w:lang w:val="zh-CN"/>
        </w:rPr>
        <w:t>电子公章</w:t>
      </w:r>
      <w:r>
        <w:rPr>
          <w:sz w:val="28"/>
          <w:szCs w:val="28"/>
          <w:lang w:val="zh-CN"/>
        </w:rPr>
        <w:t>)</w:t>
      </w:r>
      <w:r>
        <w:rPr>
          <w:rFonts w:ascii="宋体" w:hint="eastAsia"/>
          <w:sz w:val="28"/>
          <w:szCs w:val="28"/>
          <w:lang w:val="zh-CN"/>
        </w:rPr>
        <w:t>：</w:t>
      </w:r>
      <w:bookmarkEnd w:id="192"/>
      <w:r>
        <w:rPr>
          <w:sz w:val="28"/>
          <w:szCs w:val="28"/>
          <w:lang w:val="zh-CN"/>
        </w:rPr>
        <w:t xml:space="preserve">                    </w:t>
      </w:r>
    </w:p>
    <w:p w14:paraId="63141A9C" w14:textId="77777777" w:rsidR="00C413E6" w:rsidRDefault="001D182D">
      <w:pPr>
        <w:widowControl w:val="0"/>
        <w:spacing w:after="0" w:line="360" w:lineRule="auto"/>
        <w:ind w:right="2440"/>
        <w:jc w:val="center"/>
        <w:rPr>
          <w:sz w:val="28"/>
          <w:szCs w:val="28"/>
        </w:rPr>
      </w:pPr>
      <w:r>
        <w:rPr>
          <w:rFonts w:hint="eastAsia"/>
          <w:sz w:val="28"/>
          <w:szCs w:val="28"/>
        </w:rPr>
        <w:t xml:space="preserve"> </w:t>
      </w:r>
      <w:r>
        <w:rPr>
          <w:sz w:val="28"/>
          <w:szCs w:val="28"/>
        </w:rPr>
        <w:t xml:space="preserve">                                 </w:t>
      </w:r>
      <w:r>
        <w:rPr>
          <w:rFonts w:hint="eastAsia"/>
          <w:sz w:val="28"/>
          <w:szCs w:val="28"/>
        </w:rPr>
        <w:t>日期：</w:t>
      </w:r>
      <w:bookmarkEnd w:id="193"/>
    </w:p>
    <w:p w14:paraId="154DB43B" w14:textId="77777777" w:rsidR="00C413E6" w:rsidRDefault="00C413E6">
      <w:pPr>
        <w:widowControl w:val="0"/>
        <w:spacing w:after="0" w:line="240" w:lineRule="auto"/>
        <w:jc w:val="both"/>
        <w:rPr>
          <w:sz w:val="21"/>
        </w:rPr>
      </w:pPr>
    </w:p>
    <w:p w14:paraId="610801F0" w14:textId="77777777" w:rsidR="00C413E6" w:rsidRDefault="00C413E6">
      <w:pPr>
        <w:widowControl w:val="0"/>
        <w:spacing w:after="0" w:line="240" w:lineRule="auto"/>
        <w:jc w:val="both"/>
        <w:rPr>
          <w:sz w:val="21"/>
        </w:rPr>
      </w:pPr>
    </w:p>
    <w:p w14:paraId="0B3F5179" w14:textId="77777777" w:rsidR="00C413E6" w:rsidRDefault="00C413E6">
      <w:pPr>
        <w:widowControl w:val="0"/>
        <w:spacing w:after="0" w:line="240" w:lineRule="auto"/>
        <w:jc w:val="both"/>
        <w:rPr>
          <w:sz w:val="21"/>
        </w:rPr>
      </w:pPr>
    </w:p>
    <w:p w14:paraId="1725370C" w14:textId="77777777" w:rsidR="00C413E6" w:rsidRDefault="00C413E6">
      <w:pPr>
        <w:widowControl w:val="0"/>
        <w:spacing w:after="0" w:line="240" w:lineRule="auto"/>
        <w:ind w:firstLine="420"/>
        <w:jc w:val="both"/>
        <w:rPr>
          <w:sz w:val="21"/>
        </w:rPr>
      </w:pPr>
    </w:p>
    <w:p w14:paraId="09BD81A8" w14:textId="77777777" w:rsidR="00C413E6" w:rsidRDefault="00C413E6">
      <w:pPr>
        <w:widowControl w:val="0"/>
        <w:spacing w:after="0" w:line="240" w:lineRule="auto"/>
        <w:ind w:firstLine="420"/>
        <w:jc w:val="both"/>
        <w:rPr>
          <w:sz w:val="21"/>
        </w:rPr>
      </w:pPr>
    </w:p>
    <w:p w14:paraId="4623C9A5" w14:textId="77777777" w:rsidR="00C413E6" w:rsidRDefault="00C413E6">
      <w:pPr>
        <w:widowControl w:val="0"/>
        <w:spacing w:after="0" w:line="240" w:lineRule="auto"/>
        <w:ind w:firstLine="420"/>
        <w:jc w:val="both"/>
        <w:rPr>
          <w:sz w:val="21"/>
        </w:rPr>
      </w:pPr>
    </w:p>
    <w:p w14:paraId="65FBA0F2" w14:textId="77777777" w:rsidR="00C413E6" w:rsidRDefault="00C413E6">
      <w:pPr>
        <w:widowControl w:val="0"/>
        <w:spacing w:after="0" w:line="240" w:lineRule="auto"/>
        <w:ind w:firstLine="420"/>
        <w:jc w:val="both"/>
        <w:rPr>
          <w:sz w:val="21"/>
        </w:rPr>
      </w:pPr>
    </w:p>
    <w:p w14:paraId="015A543C" w14:textId="77777777" w:rsidR="00C413E6" w:rsidRDefault="00C413E6">
      <w:pPr>
        <w:widowControl w:val="0"/>
        <w:spacing w:after="0" w:line="240" w:lineRule="auto"/>
        <w:ind w:firstLine="420"/>
        <w:jc w:val="both"/>
        <w:rPr>
          <w:sz w:val="21"/>
        </w:rPr>
      </w:pPr>
    </w:p>
    <w:p w14:paraId="015E3FFE" w14:textId="77777777" w:rsidR="00C413E6" w:rsidRDefault="00C413E6">
      <w:pPr>
        <w:widowControl w:val="0"/>
        <w:spacing w:after="0" w:line="240" w:lineRule="auto"/>
        <w:ind w:firstLine="420"/>
        <w:jc w:val="both"/>
        <w:rPr>
          <w:sz w:val="21"/>
        </w:rPr>
      </w:pPr>
    </w:p>
    <w:p w14:paraId="17C99D9D" w14:textId="77777777" w:rsidR="00C413E6" w:rsidRDefault="001D182D">
      <w:pPr>
        <w:widowControl w:val="0"/>
        <w:spacing w:after="0" w:line="240" w:lineRule="auto"/>
        <w:jc w:val="center"/>
        <w:rPr>
          <w:rFonts w:ascii="黑体" w:eastAsia="黑体" w:hAnsi="黑体"/>
          <w:b/>
          <w:color w:val="000000"/>
          <w:sz w:val="32"/>
          <w:szCs w:val="32"/>
        </w:rPr>
      </w:pPr>
      <w:r>
        <w:rPr>
          <w:rFonts w:ascii="黑体" w:eastAsia="黑体" w:hAnsi="黑体" w:hint="eastAsia"/>
          <w:b/>
          <w:color w:val="000000"/>
          <w:sz w:val="32"/>
          <w:szCs w:val="32"/>
        </w:rPr>
        <w:t>八</w:t>
      </w:r>
      <w:r>
        <w:rPr>
          <w:rFonts w:ascii="黑体" w:eastAsia="黑体" w:hAnsi="黑体" w:hint="eastAsia"/>
          <w:b/>
          <w:color w:val="000000"/>
          <w:sz w:val="32"/>
          <w:szCs w:val="32"/>
        </w:rPr>
        <w:t>、业绩一览表</w:t>
      </w:r>
    </w:p>
    <w:p w14:paraId="2CB040B3" w14:textId="77777777" w:rsidR="00C413E6" w:rsidRDefault="001D182D">
      <w:pPr>
        <w:widowControl w:val="0"/>
        <w:spacing w:after="0" w:line="360" w:lineRule="auto"/>
        <w:jc w:val="both"/>
        <w:rPr>
          <w:sz w:val="24"/>
          <w:szCs w:val="24"/>
        </w:rPr>
      </w:pPr>
      <w:r>
        <w:rPr>
          <w:rFonts w:hint="eastAsia"/>
          <w:sz w:val="24"/>
          <w:szCs w:val="24"/>
        </w:rPr>
        <w:t>项目名称：</w:t>
      </w:r>
      <w:r>
        <w:rPr>
          <w:rFonts w:hint="eastAsia"/>
          <w:sz w:val="24"/>
          <w:szCs w:val="24"/>
        </w:rPr>
        <w:t xml:space="preserve"> </w:t>
      </w:r>
      <w:r>
        <w:rPr>
          <w:sz w:val="24"/>
          <w:szCs w:val="24"/>
        </w:rPr>
        <w:t xml:space="preserve">                                     </w:t>
      </w:r>
    </w:p>
    <w:p w14:paraId="00AEE81D" w14:textId="77777777" w:rsidR="00C413E6" w:rsidRDefault="001D182D">
      <w:pPr>
        <w:widowControl w:val="0"/>
        <w:spacing w:after="0" w:line="360" w:lineRule="auto"/>
        <w:jc w:val="both"/>
        <w:rPr>
          <w:sz w:val="24"/>
          <w:szCs w:val="24"/>
        </w:rPr>
      </w:pPr>
      <w:r>
        <w:rPr>
          <w:rFonts w:hint="eastAsia"/>
          <w:sz w:val="24"/>
          <w:szCs w:val="24"/>
        </w:rPr>
        <w:t>项目编号：</w:t>
      </w:r>
    </w:p>
    <w:p w14:paraId="510B4A88" w14:textId="77777777" w:rsidR="00C413E6" w:rsidRDefault="001D182D">
      <w:pPr>
        <w:widowControl w:val="0"/>
        <w:spacing w:after="0" w:line="360" w:lineRule="auto"/>
        <w:jc w:val="both"/>
        <w:rPr>
          <w:rFonts w:ascii="黑体" w:eastAsia="黑体" w:hAnsi="黑体"/>
          <w:b/>
          <w:color w:val="000000"/>
          <w:sz w:val="32"/>
          <w:szCs w:val="32"/>
        </w:rPr>
      </w:pPr>
      <w:r>
        <w:rPr>
          <w:rFonts w:hint="eastAsia"/>
          <w:sz w:val="24"/>
          <w:szCs w:val="24"/>
        </w:rPr>
        <w:t>采购包号：</w:t>
      </w:r>
    </w:p>
    <w:tbl>
      <w:tblPr>
        <w:tblW w:w="5086" w:type="pc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2"/>
        <w:gridCol w:w="1571"/>
        <w:gridCol w:w="1983"/>
        <w:gridCol w:w="1703"/>
        <w:gridCol w:w="1345"/>
        <w:gridCol w:w="1085"/>
      </w:tblGrid>
      <w:tr w:rsidR="00C413E6" w14:paraId="3868367C" w14:textId="77777777">
        <w:trPr>
          <w:trHeight w:val="600"/>
        </w:trPr>
        <w:tc>
          <w:tcPr>
            <w:tcW w:w="566" w:type="dxa"/>
            <w:vAlign w:val="center"/>
          </w:tcPr>
          <w:p w14:paraId="39372920" w14:textId="77777777" w:rsidR="00C413E6" w:rsidRDefault="001D182D">
            <w:pPr>
              <w:widowControl w:val="0"/>
              <w:spacing w:after="0" w:line="240" w:lineRule="auto"/>
              <w:jc w:val="center"/>
              <w:rPr>
                <w:rFonts w:ascii="黑体" w:eastAsia="黑体" w:hAnsi="黑体"/>
                <w:b/>
                <w:color w:val="000000"/>
                <w:sz w:val="21"/>
                <w:szCs w:val="21"/>
              </w:rPr>
            </w:pPr>
            <w:r>
              <w:rPr>
                <w:rFonts w:ascii="黑体" w:eastAsia="黑体" w:hAnsi="黑体" w:hint="eastAsia"/>
                <w:b/>
                <w:color w:val="000000"/>
                <w:sz w:val="21"/>
                <w:szCs w:val="21"/>
              </w:rPr>
              <w:t>年份</w:t>
            </w:r>
          </w:p>
        </w:tc>
        <w:tc>
          <w:tcPr>
            <w:tcW w:w="906" w:type="dxa"/>
            <w:vAlign w:val="center"/>
          </w:tcPr>
          <w:p w14:paraId="14317291" w14:textId="77777777" w:rsidR="00C413E6" w:rsidRDefault="001D182D">
            <w:pPr>
              <w:widowControl w:val="0"/>
              <w:spacing w:after="0" w:line="240" w:lineRule="auto"/>
              <w:jc w:val="center"/>
              <w:rPr>
                <w:rFonts w:ascii="黑体" w:eastAsia="黑体" w:hAnsi="黑体"/>
                <w:b/>
                <w:color w:val="000000"/>
                <w:sz w:val="21"/>
                <w:szCs w:val="21"/>
              </w:rPr>
            </w:pPr>
            <w:r>
              <w:rPr>
                <w:rFonts w:ascii="黑体" w:eastAsia="黑体" w:hAnsi="黑体" w:hint="eastAsia"/>
                <w:b/>
                <w:color w:val="000000"/>
                <w:sz w:val="21"/>
                <w:szCs w:val="21"/>
              </w:rPr>
              <w:t>业主名称</w:t>
            </w:r>
          </w:p>
          <w:p w14:paraId="4804D228" w14:textId="77777777" w:rsidR="00C413E6" w:rsidRDefault="001D182D">
            <w:pPr>
              <w:widowControl w:val="0"/>
              <w:spacing w:after="0" w:line="240" w:lineRule="auto"/>
              <w:jc w:val="center"/>
              <w:rPr>
                <w:rFonts w:ascii="黑体" w:eastAsia="黑体" w:hAnsi="黑体"/>
                <w:b/>
                <w:color w:val="000000"/>
                <w:sz w:val="21"/>
                <w:szCs w:val="21"/>
              </w:rPr>
            </w:pPr>
            <w:r>
              <w:rPr>
                <w:rFonts w:ascii="黑体" w:eastAsia="黑体" w:hAnsi="黑体" w:hint="eastAsia"/>
                <w:b/>
                <w:color w:val="000000"/>
                <w:sz w:val="21"/>
                <w:szCs w:val="21"/>
              </w:rPr>
              <w:t>（合同甲方）</w:t>
            </w:r>
          </w:p>
        </w:tc>
        <w:tc>
          <w:tcPr>
            <w:tcW w:w="1144" w:type="dxa"/>
            <w:vAlign w:val="center"/>
          </w:tcPr>
          <w:p w14:paraId="7BFF2C2F" w14:textId="77777777" w:rsidR="00C413E6" w:rsidRDefault="001D182D">
            <w:pPr>
              <w:widowControl w:val="0"/>
              <w:spacing w:after="0" w:line="240" w:lineRule="auto"/>
              <w:jc w:val="center"/>
              <w:rPr>
                <w:rFonts w:ascii="黑体" w:eastAsia="黑体" w:hAnsi="黑体"/>
                <w:b/>
                <w:color w:val="000000"/>
                <w:sz w:val="21"/>
                <w:szCs w:val="21"/>
              </w:rPr>
            </w:pPr>
            <w:r>
              <w:rPr>
                <w:rFonts w:ascii="黑体" w:eastAsia="黑体" w:hAnsi="黑体" w:hint="eastAsia"/>
                <w:b/>
                <w:color w:val="000000"/>
                <w:sz w:val="21"/>
                <w:szCs w:val="21"/>
              </w:rPr>
              <w:t>项目名称</w:t>
            </w:r>
          </w:p>
        </w:tc>
        <w:tc>
          <w:tcPr>
            <w:tcW w:w="982" w:type="dxa"/>
            <w:vAlign w:val="center"/>
          </w:tcPr>
          <w:p w14:paraId="074EF73F" w14:textId="77777777" w:rsidR="00C413E6" w:rsidRDefault="001D182D">
            <w:pPr>
              <w:widowControl w:val="0"/>
              <w:spacing w:after="0" w:line="240" w:lineRule="auto"/>
              <w:jc w:val="center"/>
              <w:rPr>
                <w:rFonts w:ascii="黑体" w:eastAsia="黑体" w:hAnsi="黑体"/>
                <w:b/>
                <w:color w:val="000000"/>
                <w:sz w:val="21"/>
                <w:szCs w:val="21"/>
              </w:rPr>
            </w:pPr>
            <w:r>
              <w:rPr>
                <w:rFonts w:ascii="黑体" w:eastAsia="黑体" w:hAnsi="黑体" w:hint="eastAsia"/>
                <w:b/>
                <w:color w:val="000000"/>
                <w:sz w:val="21"/>
                <w:szCs w:val="21"/>
              </w:rPr>
              <w:t>合同签订时间</w:t>
            </w:r>
          </w:p>
        </w:tc>
        <w:tc>
          <w:tcPr>
            <w:tcW w:w="776" w:type="dxa"/>
            <w:vAlign w:val="center"/>
          </w:tcPr>
          <w:p w14:paraId="7B6FDC36" w14:textId="77777777" w:rsidR="00C413E6" w:rsidRDefault="001D182D">
            <w:pPr>
              <w:widowControl w:val="0"/>
              <w:spacing w:after="0" w:line="240" w:lineRule="auto"/>
              <w:jc w:val="center"/>
              <w:rPr>
                <w:rFonts w:ascii="黑体" w:eastAsia="黑体" w:hAnsi="黑体"/>
                <w:b/>
                <w:color w:val="000000"/>
                <w:sz w:val="21"/>
                <w:szCs w:val="21"/>
              </w:rPr>
            </w:pPr>
            <w:r>
              <w:rPr>
                <w:rFonts w:ascii="黑体" w:eastAsia="黑体" w:hAnsi="黑体" w:hint="eastAsia"/>
                <w:b/>
                <w:color w:val="000000"/>
                <w:sz w:val="21"/>
                <w:szCs w:val="21"/>
              </w:rPr>
              <w:t>完成时间</w:t>
            </w:r>
          </w:p>
        </w:tc>
        <w:tc>
          <w:tcPr>
            <w:tcW w:w="626" w:type="dxa"/>
            <w:vAlign w:val="center"/>
          </w:tcPr>
          <w:p w14:paraId="0D6009E4" w14:textId="77777777" w:rsidR="00C413E6" w:rsidRDefault="001D182D">
            <w:pPr>
              <w:widowControl w:val="0"/>
              <w:spacing w:after="0" w:line="240" w:lineRule="auto"/>
              <w:jc w:val="center"/>
              <w:rPr>
                <w:rFonts w:ascii="黑体" w:eastAsia="黑体" w:hAnsi="黑体"/>
                <w:b/>
                <w:color w:val="000000"/>
                <w:sz w:val="21"/>
                <w:szCs w:val="21"/>
              </w:rPr>
            </w:pPr>
            <w:r>
              <w:rPr>
                <w:rFonts w:ascii="黑体" w:eastAsia="黑体" w:hAnsi="黑体" w:hint="eastAsia"/>
                <w:b/>
                <w:color w:val="000000"/>
                <w:sz w:val="21"/>
                <w:szCs w:val="21"/>
              </w:rPr>
              <w:t>合同款项发票开具时间</w:t>
            </w:r>
          </w:p>
        </w:tc>
      </w:tr>
      <w:tr w:rsidR="00C413E6" w14:paraId="520D111E" w14:textId="77777777">
        <w:trPr>
          <w:trHeight w:val="600"/>
        </w:trPr>
        <w:tc>
          <w:tcPr>
            <w:tcW w:w="566" w:type="dxa"/>
            <w:vAlign w:val="center"/>
          </w:tcPr>
          <w:p w14:paraId="10FF17E7" w14:textId="77777777" w:rsidR="00C413E6" w:rsidRDefault="00C413E6">
            <w:pPr>
              <w:widowControl w:val="0"/>
              <w:spacing w:after="0" w:line="240" w:lineRule="auto"/>
              <w:jc w:val="center"/>
              <w:rPr>
                <w:rFonts w:ascii="黑体" w:eastAsia="黑体" w:hAnsi="黑体"/>
                <w:b/>
                <w:color w:val="000000"/>
                <w:sz w:val="21"/>
                <w:szCs w:val="21"/>
              </w:rPr>
            </w:pPr>
          </w:p>
        </w:tc>
        <w:tc>
          <w:tcPr>
            <w:tcW w:w="906" w:type="dxa"/>
            <w:vAlign w:val="center"/>
          </w:tcPr>
          <w:p w14:paraId="2544BF21" w14:textId="77777777" w:rsidR="00C413E6" w:rsidRDefault="00C413E6">
            <w:pPr>
              <w:widowControl w:val="0"/>
              <w:spacing w:after="0" w:line="240" w:lineRule="auto"/>
              <w:jc w:val="center"/>
              <w:rPr>
                <w:rFonts w:ascii="黑体" w:eastAsia="黑体" w:hAnsi="黑体"/>
                <w:b/>
                <w:color w:val="000000"/>
                <w:sz w:val="21"/>
                <w:szCs w:val="21"/>
              </w:rPr>
            </w:pPr>
          </w:p>
        </w:tc>
        <w:tc>
          <w:tcPr>
            <w:tcW w:w="1144" w:type="dxa"/>
            <w:vAlign w:val="center"/>
          </w:tcPr>
          <w:p w14:paraId="59651008" w14:textId="77777777" w:rsidR="00C413E6" w:rsidRDefault="00C413E6">
            <w:pPr>
              <w:widowControl w:val="0"/>
              <w:spacing w:after="0" w:line="240" w:lineRule="auto"/>
              <w:jc w:val="center"/>
              <w:rPr>
                <w:rFonts w:ascii="黑体" w:eastAsia="黑体" w:hAnsi="黑体"/>
                <w:b/>
                <w:color w:val="000000"/>
                <w:sz w:val="21"/>
                <w:szCs w:val="21"/>
              </w:rPr>
            </w:pPr>
          </w:p>
        </w:tc>
        <w:tc>
          <w:tcPr>
            <w:tcW w:w="982" w:type="dxa"/>
            <w:vAlign w:val="center"/>
          </w:tcPr>
          <w:p w14:paraId="1524E1D8" w14:textId="77777777" w:rsidR="00C413E6" w:rsidRDefault="00C413E6">
            <w:pPr>
              <w:widowControl w:val="0"/>
              <w:spacing w:after="0" w:line="240" w:lineRule="auto"/>
              <w:jc w:val="center"/>
              <w:rPr>
                <w:rFonts w:ascii="黑体" w:eastAsia="黑体" w:hAnsi="黑体"/>
                <w:b/>
                <w:color w:val="000000"/>
                <w:sz w:val="21"/>
                <w:szCs w:val="21"/>
              </w:rPr>
            </w:pPr>
          </w:p>
        </w:tc>
        <w:tc>
          <w:tcPr>
            <w:tcW w:w="776" w:type="dxa"/>
            <w:vAlign w:val="center"/>
          </w:tcPr>
          <w:p w14:paraId="42F8D444" w14:textId="77777777" w:rsidR="00C413E6" w:rsidRDefault="00C413E6">
            <w:pPr>
              <w:widowControl w:val="0"/>
              <w:spacing w:after="0" w:line="240" w:lineRule="auto"/>
              <w:jc w:val="center"/>
              <w:rPr>
                <w:rFonts w:ascii="黑体" w:eastAsia="黑体" w:hAnsi="黑体"/>
                <w:b/>
                <w:color w:val="000000"/>
                <w:sz w:val="21"/>
                <w:szCs w:val="21"/>
              </w:rPr>
            </w:pPr>
          </w:p>
        </w:tc>
        <w:tc>
          <w:tcPr>
            <w:tcW w:w="626" w:type="dxa"/>
            <w:vAlign w:val="center"/>
          </w:tcPr>
          <w:p w14:paraId="5EF40267" w14:textId="77777777" w:rsidR="00C413E6" w:rsidRDefault="00C413E6">
            <w:pPr>
              <w:widowControl w:val="0"/>
              <w:spacing w:after="0" w:line="240" w:lineRule="auto"/>
              <w:jc w:val="center"/>
              <w:rPr>
                <w:rFonts w:ascii="黑体" w:eastAsia="黑体" w:hAnsi="黑体"/>
                <w:b/>
                <w:color w:val="000000"/>
                <w:sz w:val="21"/>
                <w:szCs w:val="21"/>
              </w:rPr>
            </w:pPr>
          </w:p>
        </w:tc>
      </w:tr>
      <w:tr w:rsidR="00C413E6" w14:paraId="0A56C699" w14:textId="77777777">
        <w:trPr>
          <w:trHeight w:val="600"/>
        </w:trPr>
        <w:tc>
          <w:tcPr>
            <w:tcW w:w="566" w:type="dxa"/>
            <w:vAlign w:val="center"/>
          </w:tcPr>
          <w:p w14:paraId="5A5694B9" w14:textId="77777777" w:rsidR="00C413E6" w:rsidRDefault="00C413E6">
            <w:pPr>
              <w:widowControl w:val="0"/>
              <w:spacing w:after="0" w:line="240" w:lineRule="auto"/>
              <w:jc w:val="center"/>
              <w:rPr>
                <w:rFonts w:ascii="黑体" w:eastAsia="黑体" w:hAnsi="黑体"/>
                <w:b/>
                <w:color w:val="000000"/>
                <w:sz w:val="21"/>
                <w:szCs w:val="21"/>
              </w:rPr>
            </w:pPr>
          </w:p>
        </w:tc>
        <w:tc>
          <w:tcPr>
            <w:tcW w:w="906" w:type="dxa"/>
            <w:vAlign w:val="center"/>
          </w:tcPr>
          <w:p w14:paraId="46945B77" w14:textId="77777777" w:rsidR="00C413E6" w:rsidRDefault="00C413E6">
            <w:pPr>
              <w:widowControl w:val="0"/>
              <w:spacing w:after="0" w:line="240" w:lineRule="auto"/>
              <w:jc w:val="center"/>
              <w:rPr>
                <w:rFonts w:ascii="黑体" w:eastAsia="黑体" w:hAnsi="黑体"/>
                <w:b/>
                <w:color w:val="000000"/>
                <w:sz w:val="21"/>
                <w:szCs w:val="21"/>
              </w:rPr>
            </w:pPr>
          </w:p>
        </w:tc>
        <w:tc>
          <w:tcPr>
            <w:tcW w:w="1144" w:type="dxa"/>
            <w:vAlign w:val="center"/>
          </w:tcPr>
          <w:p w14:paraId="4485D167" w14:textId="77777777" w:rsidR="00C413E6" w:rsidRDefault="00C413E6">
            <w:pPr>
              <w:widowControl w:val="0"/>
              <w:spacing w:after="0" w:line="240" w:lineRule="auto"/>
              <w:jc w:val="center"/>
              <w:rPr>
                <w:rFonts w:ascii="黑体" w:eastAsia="黑体" w:hAnsi="黑体"/>
                <w:b/>
                <w:color w:val="000000"/>
                <w:sz w:val="21"/>
                <w:szCs w:val="21"/>
              </w:rPr>
            </w:pPr>
          </w:p>
        </w:tc>
        <w:tc>
          <w:tcPr>
            <w:tcW w:w="982" w:type="dxa"/>
            <w:vAlign w:val="center"/>
          </w:tcPr>
          <w:p w14:paraId="5CBF28D8" w14:textId="77777777" w:rsidR="00C413E6" w:rsidRDefault="00C413E6">
            <w:pPr>
              <w:widowControl w:val="0"/>
              <w:spacing w:after="0" w:line="240" w:lineRule="auto"/>
              <w:jc w:val="center"/>
              <w:rPr>
                <w:rFonts w:ascii="黑体" w:eastAsia="黑体" w:hAnsi="黑体"/>
                <w:b/>
                <w:color w:val="000000"/>
                <w:sz w:val="21"/>
                <w:szCs w:val="21"/>
              </w:rPr>
            </w:pPr>
          </w:p>
        </w:tc>
        <w:tc>
          <w:tcPr>
            <w:tcW w:w="776" w:type="dxa"/>
            <w:vAlign w:val="center"/>
          </w:tcPr>
          <w:p w14:paraId="2C8ECACD" w14:textId="77777777" w:rsidR="00C413E6" w:rsidRDefault="00C413E6">
            <w:pPr>
              <w:widowControl w:val="0"/>
              <w:spacing w:after="0" w:line="240" w:lineRule="auto"/>
              <w:jc w:val="center"/>
              <w:rPr>
                <w:rFonts w:ascii="黑体" w:eastAsia="黑体" w:hAnsi="黑体"/>
                <w:b/>
                <w:color w:val="000000"/>
                <w:sz w:val="21"/>
                <w:szCs w:val="21"/>
              </w:rPr>
            </w:pPr>
          </w:p>
        </w:tc>
        <w:tc>
          <w:tcPr>
            <w:tcW w:w="626" w:type="dxa"/>
            <w:vAlign w:val="center"/>
          </w:tcPr>
          <w:p w14:paraId="7D06D643" w14:textId="77777777" w:rsidR="00C413E6" w:rsidRDefault="00C413E6">
            <w:pPr>
              <w:widowControl w:val="0"/>
              <w:spacing w:after="0" w:line="240" w:lineRule="auto"/>
              <w:jc w:val="center"/>
              <w:rPr>
                <w:rFonts w:ascii="黑体" w:eastAsia="黑体" w:hAnsi="黑体"/>
                <w:b/>
                <w:color w:val="000000"/>
                <w:sz w:val="21"/>
                <w:szCs w:val="21"/>
              </w:rPr>
            </w:pPr>
          </w:p>
        </w:tc>
      </w:tr>
      <w:tr w:rsidR="00C413E6" w14:paraId="5EEEB5F6" w14:textId="77777777">
        <w:trPr>
          <w:trHeight w:val="600"/>
        </w:trPr>
        <w:tc>
          <w:tcPr>
            <w:tcW w:w="566" w:type="dxa"/>
            <w:vAlign w:val="center"/>
          </w:tcPr>
          <w:p w14:paraId="3E0D919B" w14:textId="77777777" w:rsidR="00C413E6" w:rsidRDefault="00C413E6">
            <w:pPr>
              <w:widowControl w:val="0"/>
              <w:spacing w:after="0" w:line="240" w:lineRule="auto"/>
              <w:jc w:val="center"/>
              <w:rPr>
                <w:rFonts w:ascii="黑体" w:eastAsia="黑体" w:hAnsi="黑体"/>
                <w:b/>
                <w:color w:val="000000"/>
                <w:sz w:val="21"/>
                <w:szCs w:val="21"/>
              </w:rPr>
            </w:pPr>
          </w:p>
        </w:tc>
        <w:tc>
          <w:tcPr>
            <w:tcW w:w="906" w:type="dxa"/>
            <w:vAlign w:val="center"/>
          </w:tcPr>
          <w:p w14:paraId="2997BFBA" w14:textId="77777777" w:rsidR="00C413E6" w:rsidRDefault="00C413E6">
            <w:pPr>
              <w:widowControl w:val="0"/>
              <w:spacing w:after="0" w:line="240" w:lineRule="auto"/>
              <w:jc w:val="center"/>
              <w:rPr>
                <w:rFonts w:ascii="黑体" w:eastAsia="黑体" w:hAnsi="黑体"/>
                <w:b/>
                <w:color w:val="000000"/>
                <w:sz w:val="21"/>
                <w:szCs w:val="21"/>
              </w:rPr>
            </w:pPr>
          </w:p>
        </w:tc>
        <w:tc>
          <w:tcPr>
            <w:tcW w:w="1144" w:type="dxa"/>
            <w:vAlign w:val="center"/>
          </w:tcPr>
          <w:p w14:paraId="3DA302EF" w14:textId="77777777" w:rsidR="00C413E6" w:rsidRDefault="00C413E6">
            <w:pPr>
              <w:widowControl w:val="0"/>
              <w:spacing w:after="0" w:line="240" w:lineRule="auto"/>
              <w:jc w:val="center"/>
              <w:rPr>
                <w:rFonts w:ascii="黑体" w:eastAsia="黑体" w:hAnsi="黑体"/>
                <w:b/>
                <w:color w:val="000000"/>
                <w:sz w:val="21"/>
                <w:szCs w:val="21"/>
              </w:rPr>
            </w:pPr>
          </w:p>
        </w:tc>
        <w:tc>
          <w:tcPr>
            <w:tcW w:w="982" w:type="dxa"/>
            <w:vAlign w:val="center"/>
          </w:tcPr>
          <w:p w14:paraId="31B465CA" w14:textId="77777777" w:rsidR="00C413E6" w:rsidRDefault="00C413E6">
            <w:pPr>
              <w:widowControl w:val="0"/>
              <w:spacing w:after="0" w:line="240" w:lineRule="auto"/>
              <w:jc w:val="center"/>
              <w:rPr>
                <w:rFonts w:ascii="黑体" w:eastAsia="黑体" w:hAnsi="黑体"/>
                <w:b/>
                <w:color w:val="000000"/>
                <w:sz w:val="21"/>
                <w:szCs w:val="21"/>
              </w:rPr>
            </w:pPr>
          </w:p>
        </w:tc>
        <w:tc>
          <w:tcPr>
            <w:tcW w:w="776" w:type="dxa"/>
            <w:vAlign w:val="center"/>
          </w:tcPr>
          <w:p w14:paraId="70B1BD7D" w14:textId="77777777" w:rsidR="00C413E6" w:rsidRDefault="00C413E6">
            <w:pPr>
              <w:widowControl w:val="0"/>
              <w:spacing w:after="0" w:line="240" w:lineRule="auto"/>
              <w:jc w:val="center"/>
              <w:rPr>
                <w:rFonts w:ascii="黑体" w:eastAsia="黑体" w:hAnsi="黑体"/>
                <w:b/>
                <w:color w:val="000000"/>
                <w:sz w:val="21"/>
                <w:szCs w:val="21"/>
              </w:rPr>
            </w:pPr>
          </w:p>
        </w:tc>
        <w:tc>
          <w:tcPr>
            <w:tcW w:w="626" w:type="dxa"/>
            <w:vAlign w:val="center"/>
          </w:tcPr>
          <w:p w14:paraId="6DBF4CB5" w14:textId="77777777" w:rsidR="00C413E6" w:rsidRDefault="00C413E6">
            <w:pPr>
              <w:widowControl w:val="0"/>
              <w:spacing w:after="0" w:line="240" w:lineRule="auto"/>
              <w:jc w:val="center"/>
              <w:rPr>
                <w:rFonts w:ascii="黑体" w:eastAsia="黑体" w:hAnsi="黑体"/>
                <w:b/>
                <w:color w:val="000000"/>
                <w:sz w:val="21"/>
                <w:szCs w:val="21"/>
              </w:rPr>
            </w:pPr>
          </w:p>
        </w:tc>
      </w:tr>
      <w:tr w:rsidR="00C413E6" w14:paraId="0EEE2600" w14:textId="77777777">
        <w:trPr>
          <w:trHeight w:val="600"/>
        </w:trPr>
        <w:tc>
          <w:tcPr>
            <w:tcW w:w="566" w:type="dxa"/>
            <w:vAlign w:val="center"/>
          </w:tcPr>
          <w:p w14:paraId="06C7821A" w14:textId="77777777" w:rsidR="00C413E6" w:rsidRDefault="00C413E6">
            <w:pPr>
              <w:widowControl w:val="0"/>
              <w:spacing w:after="0" w:line="240" w:lineRule="auto"/>
              <w:jc w:val="center"/>
              <w:rPr>
                <w:rFonts w:ascii="黑体" w:eastAsia="黑体" w:hAnsi="黑体"/>
                <w:b/>
                <w:color w:val="000000"/>
                <w:sz w:val="21"/>
                <w:szCs w:val="21"/>
              </w:rPr>
            </w:pPr>
          </w:p>
        </w:tc>
        <w:tc>
          <w:tcPr>
            <w:tcW w:w="906" w:type="dxa"/>
            <w:vAlign w:val="center"/>
          </w:tcPr>
          <w:p w14:paraId="2ED6C9DB" w14:textId="77777777" w:rsidR="00C413E6" w:rsidRDefault="00C413E6">
            <w:pPr>
              <w:widowControl w:val="0"/>
              <w:spacing w:after="0" w:line="240" w:lineRule="auto"/>
              <w:jc w:val="center"/>
              <w:rPr>
                <w:rFonts w:ascii="黑体" w:eastAsia="黑体" w:hAnsi="黑体"/>
                <w:b/>
                <w:color w:val="000000"/>
                <w:sz w:val="21"/>
                <w:szCs w:val="21"/>
              </w:rPr>
            </w:pPr>
          </w:p>
        </w:tc>
        <w:tc>
          <w:tcPr>
            <w:tcW w:w="1144" w:type="dxa"/>
            <w:vAlign w:val="center"/>
          </w:tcPr>
          <w:p w14:paraId="010AA90F" w14:textId="77777777" w:rsidR="00C413E6" w:rsidRDefault="00C413E6">
            <w:pPr>
              <w:widowControl w:val="0"/>
              <w:spacing w:after="0" w:line="240" w:lineRule="auto"/>
              <w:jc w:val="center"/>
              <w:rPr>
                <w:rFonts w:ascii="黑体" w:eastAsia="黑体" w:hAnsi="黑体"/>
                <w:b/>
                <w:color w:val="000000"/>
                <w:sz w:val="21"/>
                <w:szCs w:val="21"/>
              </w:rPr>
            </w:pPr>
          </w:p>
        </w:tc>
        <w:tc>
          <w:tcPr>
            <w:tcW w:w="982" w:type="dxa"/>
            <w:vAlign w:val="center"/>
          </w:tcPr>
          <w:p w14:paraId="11045767" w14:textId="77777777" w:rsidR="00C413E6" w:rsidRDefault="00C413E6">
            <w:pPr>
              <w:widowControl w:val="0"/>
              <w:spacing w:after="0" w:line="240" w:lineRule="auto"/>
              <w:jc w:val="center"/>
              <w:rPr>
                <w:rFonts w:ascii="黑体" w:eastAsia="黑体" w:hAnsi="黑体"/>
                <w:b/>
                <w:color w:val="000000"/>
                <w:sz w:val="21"/>
                <w:szCs w:val="21"/>
              </w:rPr>
            </w:pPr>
          </w:p>
        </w:tc>
        <w:tc>
          <w:tcPr>
            <w:tcW w:w="776" w:type="dxa"/>
            <w:vAlign w:val="center"/>
          </w:tcPr>
          <w:p w14:paraId="6E99D1AC" w14:textId="77777777" w:rsidR="00C413E6" w:rsidRDefault="00C413E6">
            <w:pPr>
              <w:widowControl w:val="0"/>
              <w:spacing w:after="0" w:line="240" w:lineRule="auto"/>
              <w:jc w:val="center"/>
              <w:rPr>
                <w:rFonts w:ascii="黑体" w:eastAsia="黑体" w:hAnsi="黑体"/>
                <w:b/>
                <w:color w:val="000000"/>
                <w:sz w:val="21"/>
                <w:szCs w:val="21"/>
              </w:rPr>
            </w:pPr>
          </w:p>
        </w:tc>
        <w:tc>
          <w:tcPr>
            <w:tcW w:w="626" w:type="dxa"/>
            <w:vAlign w:val="center"/>
          </w:tcPr>
          <w:p w14:paraId="1E0DB53A" w14:textId="77777777" w:rsidR="00C413E6" w:rsidRDefault="00C413E6">
            <w:pPr>
              <w:widowControl w:val="0"/>
              <w:spacing w:after="0" w:line="240" w:lineRule="auto"/>
              <w:jc w:val="center"/>
              <w:rPr>
                <w:rFonts w:ascii="黑体" w:eastAsia="黑体" w:hAnsi="黑体"/>
                <w:b/>
                <w:color w:val="000000"/>
                <w:sz w:val="21"/>
                <w:szCs w:val="21"/>
              </w:rPr>
            </w:pPr>
          </w:p>
        </w:tc>
      </w:tr>
      <w:tr w:rsidR="00C413E6" w14:paraId="056D836F" w14:textId="77777777">
        <w:trPr>
          <w:trHeight w:val="600"/>
        </w:trPr>
        <w:tc>
          <w:tcPr>
            <w:tcW w:w="566" w:type="dxa"/>
            <w:vAlign w:val="center"/>
          </w:tcPr>
          <w:p w14:paraId="61347CC1" w14:textId="77777777" w:rsidR="00C413E6" w:rsidRDefault="00C413E6">
            <w:pPr>
              <w:widowControl w:val="0"/>
              <w:spacing w:after="0" w:line="240" w:lineRule="auto"/>
              <w:jc w:val="center"/>
              <w:rPr>
                <w:rFonts w:ascii="黑体" w:eastAsia="黑体" w:hAnsi="黑体"/>
                <w:b/>
                <w:color w:val="000000"/>
                <w:sz w:val="21"/>
                <w:szCs w:val="21"/>
              </w:rPr>
            </w:pPr>
          </w:p>
        </w:tc>
        <w:tc>
          <w:tcPr>
            <w:tcW w:w="906" w:type="dxa"/>
            <w:vAlign w:val="center"/>
          </w:tcPr>
          <w:p w14:paraId="35A2DF24" w14:textId="77777777" w:rsidR="00C413E6" w:rsidRDefault="00C413E6">
            <w:pPr>
              <w:widowControl w:val="0"/>
              <w:spacing w:after="0" w:line="240" w:lineRule="auto"/>
              <w:jc w:val="center"/>
              <w:rPr>
                <w:rFonts w:ascii="黑体" w:eastAsia="黑体" w:hAnsi="黑体"/>
                <w:b/>
                <w:color w:val="000000"/>
                <w:sz w:val="21"/>
                <w:szCs w:val="21"/>
              </w:rPr>
            </w:pPr>
          </w:p>
        </w:tc>
        <w:tc>
          <w:tcPr>
            <w:tcW w:w="1144" w:type="dxa"/>
            <w:vAlign w:val="center"/>
          </w:tcPr>
          <w:p w14:paraId="4457388D" w14:textId="77777777" w:rsidR="00C413E6" w:rsidRDefault="00C413E6">
            <w:pPr>
              <w:widowControl w:val="0"/>
              <w:spacing w:after="0" w:line="240" w:lineRule="auto"/>
              <w:jc w:val="center"/>
              <w:rPr>
                <w:rFonts w:ascii="黑体" w:eastAsia="黑体" w:hAnsi="黑体"/>
                <w:b/>
                <w:color w:val="000000"/>
                <w:sz w:val="21"/>
                <w:szCs w:val="21"/>
              </w:rPr>
            </w:pPr>
          </w:p>
        </w:tc>
        <w:tc>
          <w:tcPr>
            <w:tcW w:w="982" w:type="dxa"/>
            <w:vAlign w:val="center"/>
          </w:tcPr>
          <w:p w14:paraId="61215635" w14:textId="77777777" w:rsidR="00C413E6" w:rsidRDefault="00C413E6">
            <w:pPr>
              <w:widowControl w:val="0"/>
              <w:spacing w:after="0" w:line="240" w:lineRule="auto"/>
              <w:jc w:val="center"/>
              <w:rPr>
                <w:rFonts w:ascii="黑体" w:eastAsia="黑体" w:hAnsi="黑体"/>
                <w:b/>
                <w:color w:val="000000"/>
                <w:sz w:val="21"/>
                <w:szCs w:val="21"/>
              </w:rPr>
            </w:pPr>
          </w:p>
        </w:tc>
        <w:tc>
          <w:tcPr>
            <w:tcW w:w="776" w:type="dxa"/>
            <w:vAlign w:val="center"/>
          </w:tcPr>
          <w:p w14:paraId="56F5190D" w14:textId="77777777" w:rsidR="00C413E6" w:rsidRDefault="00C413E6">
            <w:pPr>
              <w:widowControl w:val="0"/>
              <w:spacing w:after="0" w:line="240" w:lineRule="auto"/>
              <w:jc w:val="center"/>
              <w:rPr>
                <w:rFonts w:ascii="黑体" w:eastAsia="黑体" w:hAnsi="黑体"/>
                <w:b/>
                <w:color w:val="000000"/>
                <w:sz w:val="21"/>
                <w:szCs w:val="21"/>
              </w:rPr>
            </w:pPr>
          </w:p>
        </w:tc>
        <w:tc>
          <w:tcPr>
            <w:tcW w:w="626" w:type="dxa"/>
            <w:vAlign w:val="center"/>
          </w:tcPr>
          <w:p w14:paraId="13CEF3D9" w14:textId="77777777" w:rsidR="00C413E6" w:rsidRDefault="00C413E6">
            <w:pPr>
              <w:widowControl w:val="0"/>
              <w:spacing w:after="0" w:line="240" w:lineRule="auto"/>
              <w:jc w:val="center"/>
              <w:rPr>
                <w:rFonts w:ascii="黑体" w:eastAsia="黑体" w:hAnsi="黑体"/>
                <w:b/>
                <w:color w:val="000000"/>
                <w:sz w:val="21"/>
                <w:szCs w:val="21"/>
              </w:rPr>
            </w:pPr>
          </w:p>
        </w:tc>
      </w:tr>
      <w:tr w:rsidR="00C413E6" w14:paraId="05133DBD" w14:textId="77777777">
        <w:trPr>
          <w:trHeight w:val="600"/>
        </w:trPr>
        <w:tc>
          <w:tcPr>
            <w:tcW w:w="566" w:type="dxa"/>
            <w:vAlign w:val="center"/>
          </w:tcPr>
          <w:p w14:paraId="5557E442" w14:textId="77777777" w:rsidR="00C413E6" w:rsidRDefault="00C413E6">
            <w:pPr>
              <w:widowControl w:val="0"/>
              <w:spacing w:after="0" w:line="240" w:lineRule="auto"/>
              <w:jc w:val="center"/>
              <w:rPr>
                <w:rFonts w:ascii="黑体" w:eastAsia="黑体" w:hAnsi="黑体"/>
                <w:b/>
                <w:color w:val="000000"/>
                <w:sz w:val="21"/>
                <w:szCs w:val="21"/>
              </w:rPr>
            </w:pPr>
          </w:p>
        </w:tc>
        <w:tc>
          <w:tcPr>
            <w:tcW w:w="906" w:type="dxa"/>
            <w:vAlign w:val="center"/>
          </w:tcPr>
          <w:p w14:paraId="27DC94E4" w14:textId="77777777" w:rsidR="00C413E6" w:rsidRDefault="00C413E6">
            <w:pPr>
              <w:widowControl w:val="0"/>
              <w:spacing w:after="0" w:line="240" w:lineRule="auto"/>
              <w:jc w:val="center"/>
              <w:rPr>
                <w:rFonts w:ascii="黑体" w:eastAsia="黑体" w:hAnsi="黑体"/>
                <w:b/>
                <w:color w:val="000000"/>
                <w:sz w:val="21"/>
                <w:szCs w:val="21"/>
              </w:rPr>
            </w:pPr>
          </w:p>
        </w:tc>
        <w:tc>
          <w:tcPr>
            <w:tcW w:w="1144" w:type="dxa"/>
            <w:vAlign w:val="center"/>
          </w:tcPr>
          <w:p w14:paraId="5448AB4B" w14:textId="77777777" w:rsidR="00C413E6" w:rsidRDefault="00C413E6">
            <w:pPr>
              <w:widowControl w:val="0"/>
              <w:spacing w:after="0" w:line="240" w:lineRule="auto"/>
              <w:jc w:val="center"/>
              <w:rPr>
                <w:rFonts w:ascii="黑体" w:eastAsia="黑体" w:hAnsi="黑体"/>
                <w:b/>
                <w:color w:val="000000"/>
                <w:sz w:val="21"/>
                <w:szCs w:val="21"/>
              </w:rPr>
            </w:pPr>
          </w:p>
        </w:tc>
        <w:tc>
          <w:tcPr>
            <w:tcW w:w="982" w:type="dxa"/>
            <w:vAlign w:val="center"/>
          </w:tcPr>
          <w:p w14:paraId="02E04C7E" w14:textId="77777777" w:rsidR="00C413E6" w:rsidRDefault="00C413E6">
            <w:pPr>
              <w:widowControl w:val="0"/>
              <w:spacing w:after="0" w:line="240" w:lineRule="auto"/>
              <w:jc w:val="center"/>
              <w:rPr>
                <w:rFonts w:ascii="黑体" w:eastAsia="黑体" w:hAnsi="黑体"/>
                <w:b/>
                <w:color w:val="000000"/>
                <w:sz w:val="21"/>
                <w:szCs w:val="21"/>
              </w:rPr>
            </w:pPr>
          </w:p>
        </w:tc>
        <w:tc>
          <w:tcPr>
            <w:tcW w:w="776" w:type="dxa"/>
            <w:vAlign w:val="center"/>
          </w:tcPr>
          <w:p w14:paraId="71E334FE" w14:textId="77777777" w:rsidR="00C413E6" w:rsidRDefault="00C413E6">
            <w:pPr>
              <w:widowControl w:val="0"/>
              <w:spacing w:after="0" w:line="240" w:lineRule="auto"/>
              <w:jc w:val="center"/>
              <w:rPr>
                <w:rFonts w:ascii="黑体" w:eastAsia="黑体" w:hAnsi="黑体"/>
                <w:b/>
                <w:color w:val="000000"/>
                <w:sz w:val="21"/>
                <w:szCs w:val="21"/>
              </w:rPr>
            </w:pPr>
          </w:p>
        </w:tc>
        <w:tc>
          <w:tcPr>
            <w:tcW w:w="626" w:type="dxa"/>
            <w:vAlign w:val="center"/>
          </w:tcPr>
          <w:p w14:paraId="3474EF75" w14:textId="77777777" w:rsidR="00C413E6" w:rsidRDefault="00C413E6">
            <w:pPr>
              <w:widowControl w:val="0"/>
              <w:spacing w:after="0" w:line="240" w:lineRule="auto"/>
              <w:jc w:val="center"/>
              <w:rPr>
                <w:rFonts w:ascii="黑体" w:eastAsia="黑体" w:hAnsi="黑体"/>
                <w:b/>
                <w:color w:val="000000"/>
                <w:sz w:val="21"/>
                <w:szCs w:val="21"/>
              </w:rPr>
            </w:pPr>
          </w:p>
        </w:tc>
      </w:tr>
      <w:tr w:rsidR="00C413E6" w14:paraId="3B1EA6D9" w14:textId="77777777">
        <w:trPr>
          <w:trHeight w:val="600"/>
        </w:trPr>
        <w:tc>
          <w:tcPr>
            <w:tcW w:w="566" w:type="dxa"/>
            <w:vAlign w:val="center"/>
          </w:tcPr>
          <w:p w14:paraId="4E343428" w14:textId="77777777" w:rsidR="00C413E6" w:rsidRDefault="00C413E6">
            <w:pPr>
              <w:widowControl w:val="0"/>
              <w:spacing w:after="0" w:line="240" w:lineRule="auto"/>
              <w:jc w:val="center"/>
              <w:rPr>
                <w:rFonts w:ascii="黑体" w:eastAsia="黑体" w:hAnsi="黑体"/>
                <w:b/>
                <w:color w:val="000000"/>
                <w:sz w:val="21"/>
                <w:szCs w:val="21"/>
              </w:rPr>
            </w:pPr>
          </w:p>
        </w:tc>
        <w:tc>
          <w:tcPr>
            <w:tcW w:w="906" w:type="dxa"/>
            <w:vAlign w:val="center"/>
          </w:tcPr>
          <w:p w14:paraId="43C1BAB9" w14:textId="77777777" w:rsidR="00C413E6" w:rsidRDefault="00C413E6">
            <w:pPr>
              <w:widowControl w:val="0"/>
              <w:spacing w:after="0" w:line="240" w:lineRule="auto"/>
              <w:jc w:val="center"/>
              <w:rPr>
                <w:rFonts w:ascii="黑体" w:eastAsia="黑体" w:hAnsi="黑体"/>
                <w:b/>
                <w:color w:val="000000"/>
                <w:sz w:val="21"/>
                <w:szCs w:val="21"/>
              </w:rPr>
            </w:pPr>
          </w:p>
        </w:tc>
        <w:tc>
          <w:tcPr>
            <w:tcW w:w="1144" w:type="dxa"/>
            <w:vAlign w:val="center"/>
          </w:tcPr>
          <w:p w14:paraId="7A251D07" w14:textId="77777777" w:rsidR="00C413E6" w:rsidRDefault="00C413E6">
            <w:pPr>
              <w:widowControl w:val="0"/>
              <w:spacing w:after="0" w:line="240" w:lineRule="auto"/>
              <w:jc w:val="center"/>
              <w:rPr>
                <w:rFonts w:ascii="黑体" w:eastAsia="黑体" w:hAnsi="黑体"/>
                <w:b/>
                <w:color w:val="000000"/>
                <w:sz w:val="21"/>
                <w:szCs w:val="21"/>
              </w:rPr>
            </w:pPr>
          </w:p>
        </w:tc>
        <w:tc>
          <w:tcPr>
            <w:tcW w:w="982" w:type="dxa"/>
            <w:vAlign w:val="center"/>
          </w:tcPr>
          <w:p w14:paraId="7CD77CDE" w14:textId="77777777" w:rsidR="00C413E6" w:rsidRDefault="00C413E6">
            <w:pPr>
              <w:widowControl w:val="0"/>
              <w:spacing w:after="0" w:line="240" w:lineRule="auto"/>
              <w:jc w:val="center"/>
              <w:rPr>
                <w:rFonts w:ascii="黑体" w:eastAsia="黑体" w:hAnsi="黑体"/>
                <w:b/>
                <w:color w:val="000000"/>
                <w:sz w:val="21"/>
                <w:szCs w:val="21"/>
              </w:rPr>
            </w:pPr>
          </w:p>
        </w:tc>
        <w:tc>
          <w:tcPr>
            <w:tcW w:w="776" w:type="dxa"/>
            <w:vAlign w:val="center"/>
          </w:tcPr>
          <w:p w14:paraId="71DE3D11" w14:textId="77777777" w:rsidR="00C413E6" w:rsidRDefault="00C413E6">
            <w:pPr>
              <w:widowControl w:val="0"/>
              <w:spacing w:after="0" w:line="240" w:lineRule="auto"/>
              <w:jc w:val="center"/>
              <w:rPr>
                <w:rFonts w:ascii="黑体" w:eastAsia="黑体" w:hAnsi="黑体"/>
                <w:b/>
                <w:color w:val="000000"/>
                <w:sz w:val="21"/>
                <w:szCs w:val="21"/>
              </w:rPr>
            </w:pPr>
          </w:p>
        </w:tc>
        <w:tc>
          <w:tcPr>
            <w:tcW w:w="626" w:type="dxa"/>
            <w:vAlign w:val="center"/>
          </w:tcPr>
          <w:p w14:paraId="75D9AF15" w14:textId="77777777" w:rsidR="00C413E6" w:rsidRDefault="00C413E6">
            <w:pPr>
              <w:widowControl w:val="0"/>
              <w:spacing w:after="0" w:line="240" w:lineRule="auto"/>
              <w:jc w:val="center"/>
              <w:rPr>
                <w:rFonts w:ascii="黑体" w:eastAsia="黑体" w:hAnsi="黑体"/>
                <w:b/>
                <w:color w:val="000000"/>
                <w:sz w:val="21"/>
                <w:szCs w:val="21"/>
              </w:rPr>
            </w:pPr>
          </w:p>
        </w:tc>
      </w:tr>
      <w:tr w:rsidR="00C413E6" w14:paraId="5261B47D" w14:textId="77777777">
        <w:trPr>
          <w:trHeight w:val="510"/>
        </w:trPr>
        <w:tc>
          <w:tcPr>
            <w:tcW w:w="566" w:type="dxa"/>
            <w:vAlign w:val="center"/>
          </w:tcPr>
          <w:p w14:paraId="21F3B42B" w14:textId="77777777" w:rsidR="00C413E6" w:rsidRDefault="00C413E6">
            <w:pPr>
              <w:widowControl w:val="0"/>
              <w:spacing w:after="0" w:line="240" w:lineRule="auto"/>
              <w:jc w:val="center"/>
              <w:rPr>
                <w:rFonts w:ascii="黑体" w:eastAsia="黑体" w:hAnsi="黑体"/>
                <w:b/>
                <w:color w:val="000000"/>
                <w:sz w:val="21"/>
                <w:szCs w:val="21"/>
              </w:rPr>
            </w:pPr>
          </w:p>
        </w:tc>
        <w:tc>
          <w:tcPr>
            <w:tcW w:w="906" w:type="dxa"/>
            <w:vAlign w:val="center"/>
          </w:tcPr>
          <w:p w14:paraId="1D53873A" w14:textId="77777777" w:rsidR="00C413E6" w:rsidRDefault="00C413E6">
            <w:pPr>
              <w:widowControl w:val="0"/>
              <w:spacing w:after="0" w:line="240" w:lineRule="auto"/>
              <w:jc w:val="center"/>
              <w:rPr>
                <w:rFonts w:ascii="黑体" w:eastAsia="黑体" w:hAnsi="黑体"/>
                <w:b/>
                <w:color w:val="000000"/>
                <w:sz w:val="21"/>
                <w:szCs w:val="21"/>
              </w:rPr>
            </w:pPr>
          </w:p>
        </w:tc>
        <w:tc>
          <w:tcPr>
            <w:tcW w:w="1144" w:type="dxa"/>
            <w:vAlign w:val="center"/>
          </w:tcPr>
          <w:p w14:paraId="287778FD" w14:textId="77777777" w:rsidR="00C413E6" w:rsidRDefault="00C413E6">
            <w:pPr>
              <w:widowControl w:val="0"/>
              <w:spacing w:after="0" w:line="240" w:lineRule="auto"/>
              <w:jc w:val="center"/>
              <w:rPr>
                <w:rFonts w:ascii="黑体" w:eastAsia="黑体" w:hAnsi="黑体"/>
                <w:b/>
                <w:color w:val="000000"/>
                <w:sz w:val="21"/>
                <w:szCs w:val="21"/>
              </w:rPr>
            </w:pPr>
          </w:p>
        </w:tc>
        <w:tc>
          <w:tcPr>
            <w:tcW w:w="982" w:type="dxa"/>
            <w:vAlign w:val="center"/>
          </w:tcPr>
          <w:p w14:paraId="0A694F3D" w14:textId="77777777" w:rsidR="00C413E6" w:rsidRDefault="00C413E6">
            <w:pPr>
              <w:widowControl w:val="0"/>
              <w:spacing w:after="0" w:line="240" w:lineRule="auto"/>
              <w:jc w:val="center"/>
              <w:rPr>
                <w:rFonts w:ascii="黑体" w:eastAsia="黑体" w:hAnsi="黑体"/>
                <w:b/>
                <w:color w:val="000000"/>
                <w:sz w:val="21"/>
                <w:szCs w:val="21"/>
              </w:rPr>
            </w:pPr>
          </w:p>
        </w:tc>
        <w:tc>
          <w:tcPr>
            <w:tcW w:w="776" w:type="dxa"/>
            <w:vAlign w:val="center"/>
          </w:tcPr>
          <w:p w14:paraId="05119C06" w14:textId="77777777" w:rsidR="00C413E6" w:rsidRDefault="00C413E6">
            <w:pPr>
              <w:widowControl w:val="0"/>
              <w:spacing w:after="0" w:line="240" w:lineRule="auto"/>
              <w:jc w:val="center"/>
              <w:rPr>
                <w:rFonts w:ascii="黑体" w:eastAsia="黑体" w:hAnsi="黑体"/>
                <w:b/>
                <w:color w:val="000000"/>
                <w:sz w:val="21"/>
                <w:szCs w:val="21"/>
              </w:rPr>
            </w:pPr>
          </w:p>
        </w:tc>
        <w:tc>
          <w:tcPr>
            <w:tcW w:w="626" w:type="dxa"/>
            <w:vAlign w:val="center"/>
          </w:tcPr>
          <w:p w14:paraId="0F9B42E3" w14:textId="77777777" w:rsidR="00C413E6" w:rsidRDefault="00C413E6">
            <w:pPr>
              <w:widowControl w:val="0"/>
              <w:spacing w:after="0" w:line="240" w:lineRule="auto"/>
              <w:jc w:val="center"/>
              <w:rPr>
                <w:rFonts w:ascii="黑体" w:eastAsia="黑体" w:hAnsi="黑体"/>
                <w:b/>
                <w:color w:val="000000"/>
                <w:sz w:val="21"/>
                <w:szCs w:val="21"/>
              </w:rPr>
            </w:pPr>
          </w:p>
        </w:tc>
      </w:tr>
      <w:tr w:rsidR="00C413E6" w14:paraId="4B721C8F" w14:textId="77777777">
        <w:trPr>
          <w:trHeight w:val="615"/>
        </w:trPr>
        <w:tc>
          <w:tcPr>
            <w:tcW w:w="566" w:type="dxa"/>
            <w:vAlign w:val="center"/>
          </w:tcPr>
          <w:p w14:paraId="0955F7D4" w14:textId="77777777" w:rsidR="00C413E6" w:rsidRDefault="00C413E6">
            <w:pPr>
              <w:widowControl w:val="0"/>
              <w:spacing w:after="0" w:line="240" w:lineRule="auto"/>
              <w:jc w:val="center"/>
              <w:rPr>
                <w:rFonts w:ascii="黑体" w:eastAsia="黑体" w:hAnsi="黑体"/>
                <w:b/>
                <w:color w:val="000000"/>
                <w:sz w:val="21"/>
                <w:szCs w:val="21"/>
              </w:rPr>
            </w:pPr>
          </w:p>
        </w:tc>
        <w:tc>
          <w:tcPr>
            <w:tcW w:w="906" w:type="dxa"/>
            <w:vAlign w:val="center"/>
          </w:tcPr>
          <w:p w14:paraId="42114061" w14:textId="77777777" w:rsidR="00C413E6" w:rsidRDefault="00C413E6">
            <w:pPr>
              <w:widowControl w:val="0"/>
              <w:spacing w:after="0" w:line="240" w:lineRule="auto"/>
              <w:jc w:val="center"/>
              <w:rPr>
                <w:rFonts w:ascii="黑体" w:eastAsia="黑体" w:hAnsi="黑体"/>
                <w:b/>
                <w:color w:val="000000"/>
                <w:sz w:val="21"/>
                <w:szCs w:val="21"/>
              </w:rPr>
            </w:pPr>
          </w:p>
        </w:tc>
        <w:tc>
          <w:tcPr>
            <w:tcW w:w="1144" w:type="dxa"/>
            <w:vAlign w:val="center"/>
          </w:tcPr>
          <w:p w14:paraId="2ADFA434" w14:textId="77777777" w:rsidR="00C413E6" w:rsidRDefault="00C413E6">
            <w:pPr>
              <w:widowControl w:val="0"/>
              <w:spacing w:after="0" w:line="240" w:lineRule="auto"/>
              <w:jc w:val="center"/>
              <w:rPr>
                <w:rFonts w:ascii="黑体" w:eastAsia="黑体" w:hAnsi="黑体"/>
                <w:b/>
                <w:color w:val="000000"/>
                <w:sz w:val="21"/>
                <w:szCs w:val="21"/>
              </w:rPr>
            </w:pPr>
          </w:p>
        </w:tc>
        <w:tc>
          <w:tcPr>
            <w:tcW w:w="982" w:type="dxa"/>
            <w:vAlign w:val="center"/>
          </w:tcPr>
          <w:p w14:paraId="60AB25FF" w14:textId="77777777" w:rsidR="00C413E6" w:rsidRDefault="00C413E6">
            <w:pPr>
              <w:widowControl w:val="0"/>
              <w:spacing w:after="0" w:line="240" w:lineRule="auto"/>
              <w:jc w:val="center"/>
              <w:rPr>
                <w:rFonts w:ascii="黑体" w:eastAsia="黑体" w:hAnsi="黑体"/>
                <w:b/>
                <w:color w:val="000000"/>
                <w:sz w:val="21"/>
                <w:szCs w:val="21"/>
              </w:rPr>
            </w:pPr>
          </w:p>
        </w:tc>
        <w:tc>
          <w:tcPr>
            <w:tcW w:w="776" w:type="dxa"/>
            <w:vAlign w:val="center"/>
          </w:tcPr>
          <w:p w14:paraId="20DD8FF0" w14:textId="77777777" w:rsidR="00C413E6" w:rsidRDefault="00C413E6">
            <w:pPr>
              <w:widowControl w:val="0"/>
              <w:spacing w:after="0" w:line="240" w:lineRule="auto"/>
              <w:jc w:val="center"/>
              <w:rPr>
                <w:rFonts w:ascii="黑体" w:eastAsia="黑体" w:hAnsi="黑体"/>
                <w:b/>
                <w:color w:val="000000"/>
                <w:sz w:val="21"/>
                <w:szCs w:val="21"/>
              </w:rPr>
            </w:pPr>
          </w:p>
        </w:tc>
        <w:tc>
          <w:tcPr>
            <w:tcW w:w="626" w:type="dxa"/>
            <w:vAlign w:val="center"/>
          </w:tcPr>
          <w:p w14:paraId="6EE7BE08" w14:textId="77777777" w:rsidR="00C413E6" w:rsidRDefault="00C413E6">
            <w:pPr>
              <w:widowControl w:val="0"/>
              <w:spacing w:after="0" w:line="240" w:lineRule="auto"/>
              <w:jc w:val="center"/>
              <w:rPr>
                <w:rFonts w:ascii="黑体" w:eastAsia="黑体" w:hAnsi="黑体"/>
                <w:b/>
                <w:color w:val="000000"/>
                <w:sz w:val="21"/>
                <w:szCs w:val="21"/>
              </w:rPr>
            </w:pPr>
          </w:p>
        </w:tc>
      </w:tr>
      <w:tr w:rsidR="00C413E6" w14:paraId="2451A441" w14:textId="77777777">
        <w:trPr>
          <w:trHeight w:val="615"/>
        </w:trPr>
        <w:tc>
          <w:tcPr>
            <w:tcW w:w="566" w:type="dxa"/>
            <w:vAlign w:val="center"/>
          </w:tcPr>
          <w:p w14:paraId="73BE8A44" w14:textId="77777777" w:rsidR="00C413E6" w:rsidRDefault="00C413E6">
            <w:pPr>
              <w:widowControl w:val="0"/>
              <w:spacing w:after="0" w:line="240" w:lineRule="auto"/>
              <w:jc w:val="center"/>
              <w:rPr>
                <w:rFonts w:ascii="黑体" w:eastAsia="黑体" w:hAnsi="黑体"/>
                <w:b/>
                <w:color w:val="000000"/>
                <w:sz w:val="21"/>
                <w:szCs w:val="21"/>
              </w:rPr>
            </w:pPr>
          </w:p>
        </w:tc>
        <w:tc>
          <w:tcPr>
            <w:tcW w:w="906" w:type="dxa"/>
            <w:vAlign w:val="center"/>
          </w:tcPr>
          <w:p w14:paraId="6FCB3741" w14:textId="77777777" w:rsidR="00C413E6" w:rsidRDefault="00C413E6">
            <w:pPr>
              <w:widowControl w:val="0"/>
              <w:spacing w:after="0" w:line="240" w:lineRule="auto"/>
              <w:jc w:val="center"/>
              <w:rPr>
                <w:rFonts w:ascii="黑体" w:eastAsia="黑体" w:hAnsi="黑体"/>
                <w:b/>
                <w:color w:val="000000"/>
                <w:sz w:val="21"/>
                <w:szCs w:val="21"/>
              </w:rPr>
            </w:pPr>
          </w:p>
        </w:tc>
        <w:tc>
          <w:tcPr>
            <w:tcW w:w="1144" w:type="dxa"/>
            <w:vAlign w:val="center"/>
          </w:tcPr>
          <w:p w14:paraId="6213AFD3" w14:textId="77777777" w:rsidR="00C413E6" w:rsidRDefault="00C413E6">
            <w:pPr>
              <w:widowControl w:val="0"/>
              <w:spacing w:after="0" w:line="240" w:lineRule="auto"/>
              <w:jc w:val="center"/>
              <w:rPr>
                <w:rFonts w:ascii="黑体" w:eastAsia="黑体" w:hAnsi="黑体"/>
                <w:b/>
                <w:color w:val="000000"/>
                <w:sz w:val="21"/>
                <w:szCs w:val="21"/>
              </w:rPr>
            </w:pPr>
          </w:p>
        </w:tc>
        <w:tc>
          <w:tcPr>
            <w:tcW w:w="982" w:type="dxa"/>
            <w:vAlign w:val="center"/>
          </w:tcPr>
          <w:p w14:paraId="284D0B32" w14:textId="77777777" w:rsidR="00C413E6" w:rsidRDefault="00C413E6">
            <w:pPr>
              <w:widowControl w:val="0"/>
              <w:spacing w:after="0" w:line="240" w:lineRule="auto"/>
              <w:jc w:val="center"/>
              <w:rPr>
                <w:rFonts w:ascii="黑体" w:eastAsia="黑体" w:hAnsi="黑体"/>
                <w:b/>
                <w:color w:val="000000"/>
                <w:sz w:val="21"/>
                <w:szCs w:val="21"/>
              </w:rPr>
            </w:pPr>
          </w:p>
        </w:tc>
        <w:tc>
          <w:tcPr>
            <w:tcW w:w="776" w:type="dxa"/>
            <w:vAlign w:val="center"/>
          </w:tcPr>
          <w:p w14:paraId="2EB332F7" w14:textId="77777777" w:rsidR="00C413E6" w:rsidRDefault="00C413E6">
            <w:pPr>
              <w:widowControl w:val="0"/>
              <w:spacing w:after="0" w:line="240" w:lineRule="auto"/>
              <w:jc w:val="center"/>
              <w:rPr>
                <w:rFonts w:ascii="黑体" w:eastAsia="黑体" w:hAnsi="黑体"/>
                <w:b/>
                <w:color w:val="000000"/>
                <w:sz w:val="21"/>
                <w:szCs w:val="21"/>
              </w:rPr>
            </w:pPr>
          </w:p>
        </w:tc>
        <w:tc>
          <w:tcPr>
            <w:tcW w:w="626" w:type="dxa"/>
            <w:vAlign w:val="center"/>
          </w:tcPr>
          <w:p w14:paraId="2BB6F13E" w14:textId="77777777" w:rsidR="00C413E6" w:rsidRDefault="00C413E6">
            <w:pPr>
              <w:widowControl w:val="0"/>
              <w:spacing w:after="0" w:line="240" w:lineRule="auto"/>
              <w:jc w:val="center"/>
              <w:rPr>
                <w:rFonts w:ascii="黑体" w:eastAsia="黑体" w:hAnsi="黑体"/>
                <w:b/>
                <w:color w:val="000000"/>
                <w:sz w:val="21"/>
                <w:szCs w:val="21"/>
              </w:rPr>
            </w:pPr>
          </w:p>
        </w:tc>
      </w:tr>
      <w:tr w:rsidR="00C413E6" w14:paraId="5EB6366E" w14:textId="77777777">
        <w:trPr>
          <w:trHeight w:val="693"/>
        </w:trPr>
        <w:tc>
          <w:tcPr>
            <w:tcW w:w="566" w:type="dxa"/>
            <w:vAlign w:val="center"/>
          </w:tcPr>
          <w:p w14:paraId="6B170516" w14:textId="77777777" w:rsidR="00C413E6" w:rsidRDefault="00C413E6">
            <w:pPr>
              <w:widowControl w:val="0"/>
              <w:spacing w:after="0" w:line="240" w:lineRule="auto"/>
              <w:jc w:val="center"/>
              <w:rPr>
                <w:rFonts w:ascii="黑体" w:eastAsia="黑体" w:hAnsi="黑体"/>
                <w:b/>
                <w:color w:val="000000"/>
                <w:sz w:val="21"/>
                <w:szCs w:val="21"/>
              </w:rPr>
            </w:pPr>
          </w:p>
        </w:tc>
        <w:tc>
          <w:tcPr>
            <w:tcW w:w="906" w:type="dxa"/>
            <w:vAlign w:val="center"/>
          </w:tcPr>
          <w:p w14:paraId="6D2B1506" w14:textId="77777777" w:rsidR="00C413E6" w:rsidRDefault="00C413E6">
            <w:pPr>
              <w:widowControl w:val="0"/>
              <w:spacing w:after="0" w:line="240" w:lineRule="auto"/>
              <w:jc w:val="center"/>
              <w:rPr>
                <w:rFonts w:ascii="黑体" w:eastAsia="黑体" w:hAnsi="黑体"/>
                <w:b/>
                <w:color w:val="000000"/>
                <w:sz w:val="21"/>
                <w:szCs w:val="21"/>
              </w:rPr>
            </w:pPr>
          </w:p>
        </w:tc>
        <w:tc>
          <w:tcPr>
            <w:tcW w:w="1144" w:type="dxa"/>
            <w:vAlign w:val="center"/>
          </w:tcPr>
          <w:p w14:paraId="28D28716" w14:textId="77777777" w:rsidR="00C413E6" w:rsidRDefault="00C413E6">
            <w:pPr>
              <w:widowControl w:val="0"/>
              <w:spacing w:after="0" w:line="240" w:lineRule="auto"/>
              <w:jc w:val="center"/>
              <w:rPr>
                <w:rFonts w:ascii="黑体" w:eastAsia="黑体" w:hAnsi="黑体"/>
                <w:b/>
                <w:color w:val="000000"/>
                <w:sz w:val="21"/>
                <w:szCs w:val="21"/>
              </w:rPr>
            </w:pPr>
          </w:p>
        </w:tc>
        <w:tc>
          <w:tcPr>
            <w:tcW w:w="982" w:type="dxa"/>
            <w:vAlign w:val="center"/>
          </w:tcPr>
          <w:p w14:paraId="2F950CDE" w14:textId="77777777" w:rsidR="00C413E6" w:rsidRDefault="00C413E6">
            <w:pPr>
              <w:widowControl w:val="0"/>
              <w:spacing w:after="0" w:line="240" w:lineRule="auto"/>
              <w:jc w:val="center"/>
              <w:rPr>
                <w:rFonts w:ascii="黑体" w:eastAsia="黑体" w:hAnsi="黑体"/>
                <w:b/>
                <w:color w:val="000000"/>
                <w:sz w:val="21"/>
                <w:szCs w:val="21"/>
              </w:rPr>
            </w:pPr>
          </w:p>
        </w:tc>
        <w:tc>
          <w:tcPr>
            <w:tcW w:w="776" w:type="dxa"/>
            <w:vAlign w:val="center"/>
          </w:tcPr>
          <w:p w14:paraId="041B6B22" w14:textId="77777777" w:rsidR="00C413E6" w:rsidRDefault="00C413E6">
            <w:pPr>
              <w:widowControl w:val="0"/>
              <w:spacing w:after="0" w:line="240" w:lineRule="auto"/>
              <w:jc w:val="center"/>
              <w:rPr>
                <w:rFonts w:ascii="黑体" w:eastAsia="黑体" w:hAnsi="黑体"/>
                <w:b/>
                <w:color w:val="000000"/>
                <w:sz w:val="21"/>
                <w:szCs w:val="21"/>
              </w:rPr>
            </w:pPr>
          </w:p>
        </w:tc>
        <w:tc>
          <w:tcPr>
            <w:tcW w:w="626" w:type="dxa"/>
            <w:vAlign w:val="center"/>
          </w:tcPr>
          <w:p w14:paraId="2AE99998" w14:textId="77777777" w:rsidR="00C413E6" w:rsidRDefault="00C413E6">
            <w:pPr>
              <w:widowControl w:val="0"/>
              <w:spacing w:after="0" w:line="240" w:lineRule="auto"/>
              <w:jc w:val="center"/>
              <w:rPr>
                <w:rFonts w:ascii="黑体" w:eastAsia="黑体" w:hAnsi="黑体"/>
                <w:b/>
                <w:color w:val="000000"/>
                <w:sz w:val="21"/>
                <w:szCs w:val="21"/>
              </w:rPr>
            </w:pPr>
          </w:p>
        </w:tc>
      </w:tr>
      <w:tr w:rsidR="00C413E6" w14:paraId="742F0942" w14:textId="77777777">
        <w:trPr>
          <w:trHeight w:val="616"/>
        </w:trPr>
        <w:tc>
          <w:tcPr>
            <w:tcW w:w="566" w:type="dxa"/>
            <w:vAlign w:val="center"/>
          </w:tcPr>
          <w:p w14:paraId="0F530E7A" w14:textId="77777777" w:rsidR="00C413E6" w:rsidRDefault="00C413E6">
            <w:pPr>
              <w:widowControl w:val="0"/>
              <w:spacing w:after="0" w:line="240" w:lineRule="auto"/>
              <w:jc w:val="center"/>
              <w:rPr>
                <w:rFonts w:ascii="黑体" w:eastAsia="黑体" w:hAnsi="黑体"/>
                <w:b/>
                <w:color w:val="000000"/>
                <w:sz w:val="21"/>
                <w:szCs w:val="21"/>
              </w:rPr>
            </w:pPr>
          </w:p>
        </w:tc>
        <w:tc>
          <w:tcPr>
            <w:tcW w:w="906" w:type="dxa"/>
            <w:vAlign w:val="center"/>
          </w:tcPr>
          <w:p w14:paraId="005F231C" w14:textId="77777777" w:rsidR="00C413E6" w:rsidRDefault="00C413E6">
            <w:pPr>
              <w:widowControl w:val="0"/>
              <w:spacing w:after="0" w:line="240" w:lineRule="auto"/>
              <w:jc w:val="center"/>
              <w:rPr>
                <w:rFonts w:ascii="黑体" w:eastAsia="黑体" w:hAnsi="黑体"/>
                <w:b/>
                <w:color w:val="000000"/>
                <w:sz w:val="21"/>
                <w:szCs w:val="21"/>
              </w:rPr>
            </w:pPr>
          </w:p>
        </w:tc>
        <w:tc>
          <w:tcPr>
            <w:tcW w:w="1144" w:type="dxa"/>
            <w:vAlign w:val="center"/>
          </w:tcPr>
          <w:p w14:paraId="5CD292E8" w14:textId="77777777" w:rsidR="00C413E6" w:rsidRDefault="00C413E6">
            <w:pPr>
              <w:widowControl w:val="0"/>
              <w:spacing w:after="0" w:line="240" w:lineRule="auto"/>
              <w:jc w:val="center"/>
              <w:rPr>
                <w:rFonts w:ascii="黑体" w:eastAsia="黑体" w:hAnsi="黑体"/>
                <w:b/>
                <w:color w:val="000000"/>
                <w:sz w:val="21"/>
                <w:szCs w:val="21"/>
              </w:rPr>
            </w:pPr>
          </w:p>
        </w:tc>
        <w:tc>
          <w:tcPr>
            <w:tcW w:w="982" w:type="dxa"/>
            <w:vAlign w:val="center"/>
          </w:tcPr>
          <w:p w14:paraId="155AAECB" w14:textId="77777777" w:rsidR="00C413E6" w:rsidRDefault="00C413E6">
            <w:pPr>
              <w:widowControl w:val="0"/>
              <w:spacing w:after="0" w:line="240" w:lineRule="auto"/>
              <w:jc w:val="center"/>
              <w:rPr>
                <w:rFonts w:ascii="黑体" w:eastAsia="黑体" w:hAnsi="黑体"/>
                <w:b/>
                <w:color w:val="000000"/>
                <w:sz w:val="21"/>
                <w:szCs w:val="21"/>
              </w:rPr>
            </w:pPr>
          </w:p>
        </w:tc>
        <w:tc>
          <w:tcPr>
            <w:tcW w:w="776" w:type="dxa"/>
            <w:vAlign w:val="center"/>
          </w:tcPr>
          <w:p w14:paraId="52F061CF" w14:textId="77777777" w:rsidR="00C413E6" w:rsidRDefault="00C413E6">
            <w:pPr>
              <w:widowControl w:val="0"/>
              <w:spacing w:after="0" w:line="240" w:lineRule="auto"/>
              <w:jc w:val="center"/>
              <w:rPr>
                <w:rFonts w:ascii="黑体" w:eastAsia="黑体" w:hAnsi="黑体"/>
                <w:b/>
                <w:color w:val="000000"/>
                <w:sz w:val="21"/>
                <w:szCs w:val="21"/>
              </w:rPr>
            </w:pPr>
          </w:p>
        </w:tc>
        <w:tc>
          <w:tcPr>
            <w:tcW w:w="626" w:type="dxa"/>
            <w:vAlign w:val="center"/>
          </w:tcPr>
          <w:p w14:paraId="6AE527A6" w14:textId="77777777" w:rsidR="00C413E6" w:rsidRDefault="00C413E6">
            <w:pPr>
              <w:widowControl w:val="0"/>
              <w:spacing w:after="0" w:line="240" w:lineRule="auto"/>
              <w:jc w:val="center"/>
              <w:rPr>
                <w:rFonts w:ascii="黑体" w:eastAsia="黑体" w:hAnsi="黑体"/>
                <w:b/>
                <w:color w:val="000000"/>
                <w:sz w:val="21"/>
                <w:szCs w:val="21"/>
              </w:rPr>
            </w:pPr>
          </w:p>
        </w:tc>
      </w:tr>
    </w:tbl>
    <w:p w14:paraId="4B830FDA" w14:textId="77777777" w:rsidR="00C413E6" w:rsidRDefault="001D182D">
      <w:pPr>
        <w:widowControl w:val="0"/>
        <w:spacing w:after="0" w:line="240" w:lineRule="auto"/>
        <w:rPr>
          <w:rFonts w:ascii="黑体" w:eastAsia="黑体" w:hAnsi="黑体"/>
          <w:b/>
          <w:color w:val="000000"/>
          <w:sz w:val="32"/>
          <w:szCs w:val="32"/>
        </w:rPr>
      </w:pPr>
      <w:r>
        <w:rPr>
          <w:rFonts w:ascii="黑体" w:eastAsia="黑体" w:hAnsi="黑体" w:hint="eastAsia"/>
          <w:b/>
          <w:color w:val="000000"/>
          <w:sz w:val="32"/>
          <w:szCs w:val="32"/>
        </w:rPr>
        <w:t>附招标文件要求的业绩证明材料</w:t>
      </w:r>
    </w:p>
    <w:p w14:paraId="7E04072B" w14:textId="77777777" w:rsidR="00C413E6" w:rsidRDefault="00C413E6">
      <w:pPr>
        <w:widowControl w:val="0"/>
        <w:spacing w:after="0" w:line="360" w:lineRule="auto"/>
        <w:ind w:right="1320"/>
        <w:jc w:val="right"/>
        <w:rPr>
          <w:rFonts w:ascii="宋体"/>
          <w:sz w:val="28"/>
          <w:szCs w:val="28"/>
          <w:lang w:val="zh-CN"/>
        </w:rPr>
      </w:pPr>
    </w:p>
    <w:p w14:paraId="7B93E8D0" w14:textId="77777777" w:rsidR="00C413E6" w:rsidRDefault="001D182D">
      <w:pPr>
        <w:widowControl w:val="0"/>
        <w:spacing w:after="0" w:line="360" w:lineRule="auto"/>
        <w:ind w:right="1320"/>
        <w:jc w:val="right"/>
        <w:rPr>
          <w:sz w:val="28"/>
          <w:szCs w:val="28"/>
        </w:rPr>
      </w:pPr>
      <w:r>
        <w:rPr>
          <w:rFonts w:ascii="宋体" w:hint="eastAsia"/>
          <w:sz w:val="28"/>
          <w:szCs w:val="28"/>
          <w:lang w:val="zh-CN"/>
        </w:rPr>
        <w:t>供应商名称</w:t>
      </w:r>
      <w:r>
        <w:rPr>
          <w:sz w:val="28"/>
          <w:szCs w:val="28"/>
          <w:lang w:val="zh-CN"/>
        </w:rPr>
        <w:t>(</w:t>
      </w:r>
      <w:r>
        <w:rPr>
          <w:rFonts w:hint="eastAsia"/>
          <w:sz w:val="28"/>
          <w:szCs w:val="28"/>
          <w:lang w:val="zh-CN"/>
        </w:rPr>
        <w:t>加盖</w:t>
      </w:r>
      <w:r>
        <w:rPr>
          <w:rFonts w:hint="eastAsia"/>
          <w:sz w:val="28"/>
          <w:szCs w:val="28"/>
          <w:lang w:val="zh-CN"/>
        </w:rPr>
        <w:t>CA</w:t>
      </w:r>
      <w:r>
        <w:rPr>
          <w:rFonts w:hint="eastAsia"/>
          <w:sz w:val="28"/>
          <w:szCs w:val="28"/>
          <w:lang w:val="zh-CN"/>
        </w:rPr>
        <w:t>电子公章</w:t>
      </w:r>
      <w:r>
        <w:rPr>
          <w:sz w:val="28"/>
          <w:szCs w:val="28"/>
          <w:lang w:val="zh-CN"/>
        </w:rPr>
        <w:t>)</w:t>
      </w:r>
      <w:r>
        <w:rPr>
          <w:rFonts w:ascii="宋体" w:hint="eastAsia"/>
          <w:sz w:val="28"/>
          <w:szCs w:val="28"/>
          <w:lang w:val="zh-CN"/>
        </w:rPr>
        <w:t>：</w:t>
      </w:r>
      <w:r>
        <w:rPr>
          <w:sz w:val="28"/>
          <w:szCs w:val="28"/>
          <w:lang w:val="zh-CN"/>
        </w:rPr>
        <w:t xml:space="preserve">                    </w:t>
      </w:r>
    </w:p>
    <w:p w14:paraId="74577EDA" w14:textId="77777777" w:rsidR="00C413E6" w:rsidRDefault="001D182D">
      <w:pPr>
        <w:widowControl w:val="0"/>
        <w:spacing w:after="0" w:line="240" w:lineRule="auto"/>
        <w:jc w:val="center"/>
        <w:rPr>
          <w:rFonts w:ascii="黑体" w:eastAsia="黑体" w:hAnsi="黑体"/>
          <w:b/>
          <w:color w:val="000000"/>
          <w:sz w:val="32"/>
          <w:szCs w:val="32"/>
        </w:rPr>
      </w:pPr>
      <w:r>
        <w:rPr>
          <w:rFonts w:hint="eastAsia"/>
          <w:sz w:val="28"/>
          <w:szCs w:val="28"/>
        </w:rPr>
        <w:t xml:space="preserve"> </w:t>
      </w:r>
      <w:r>
        <w:rPr>
          <w:sz w:val="28"/>
          <w:szCs w:val="28"/>
        </w:rPr>
        <w:t xml:space="preserve">                                 </w:t>
      </w:r>
      <w:r>
        <w:rPr>
          <w:rFonts w:hint="eastAsia"/>
          <w:sz w:val="28"/>
          <w:szCs w:val="28"/>
        </w:rPr>
        <w:t>日期：</w:t>
      </w:r>
    </w:p>
    <w:p w14:paraId="5BAA64CF" w14:textId="77777777" w:rsidR="00C413E6" w:rsidRDefault="00C413E6">
      <w:pPr>
        <w:widowControl w:val="0"/>
        <w:spacing w:after="0" w:line="240" w:lineRule="auto"/>
        <w:jc w:val="center"/>
        <w:rPr>
          <w:rFonts w:ascii="黑体" w:eastAsia="黑体" w:hAnsi="黑体"/>
          <w:b/>
          <w:color w:val="000000"/>
          <w:sz w:val="32"/>
          <w:szCs w:val="32"/>
        </w:rPr>
      </w:pPr>
    </w:p>
    <w:p w14:paraId="32EA3D88" w14:textId="77777777" w:rsidR="00C413E6" w:rsidRDefault="001D182D">
      <w:pPr>
        <w:widowControl w:val="0"/>
        <w:spacing w:after="0" w:line="240" w:lineRule="auto"/>
        <w:jc w:val="center"/>
        <w:rPr>
          <w:sz w:val="21"/>
        </w:rPr>
      </w:pPr>
      <w:r>
        <w:rPr>
          <w:rFonts w:ascii="黑体" w:eastAsia="黑体" w:hAnsi="黑体" w:hint="eastAsia"/>
          <w:b/>
          <w:color w:val="000000"/>
          <w:sz w:val="32"/>
          <w:szCs w:val="32"/>
        </w:rPr>
        <w:t>九</w:t>
      </w:r>
      <w:r>
        <w:rPr>
          <w:rFonts w:ascii="黑体" w:eastAsia="黑体" w:hAnsi="黑体" w:hint="eastAsia"/>
          <w:b/>
          <w:color w:val="000000"/>
          <w:sz w:val="32"/>
          <w:szCs w:val="32"/>
        </w:rPr>
        <w:t>、项目需求响应方案</w:t>
      </w:r>
    </w:p>
    <w:p w14:paraId="5F474633" w14:textId="77777777" w:rsidR="00C413E6" w:rsidRDefault="001D182D">
      <w:pPr>
        <w:widowControl w:val="0"/>
        <w:tabs>
          <w:tab w:val="left" w:pos="360"/>
        </w:tabs>
        <w:spacing w:after="0" w:line="240" w:lineRule="auto"/>
        <w:ind w:firstLine="561"/>
        <w:jc w:val="center"/>
        <w:rPr>
          <w:sz w:val="24"/>
          <w:szCs w:val="24"/>
          <w:u w:val="single"/>
        </w:rPr>
      </w:pPr>
      <w:r>
        <w:rPr>
          <w:sz w:val="24"/>
          <w:szCs w:val="24"/>
          <w:u w:val="single"/>
        </w:rPr>
        <w:t>……</w:t>
      </w:r>
      <w:r>
        <w:rPr>
          <w:rFonts w:hint="eastAsia"/>
          <w:sz w:val="24"/>
          <w:szCs w:val="24"/>
          <w:u w:val="single"/>
        </w:rPr>
        <w:t>（格式自拟）</w:t>
      </w:r>
    </w:p>
    <w:p w14:paraId="4C5CEA6B" w14:textId="77777777" w:rsidR="00C413E6" w:rsidRDefault="00C413E6">
      <w:pPr>
        <w:widowControl w:val="0"/>
        <w:spacing w:after="0" w:line="240" w:lineRule="auto"/>
        <w:jc w:val="center"/>
        <w:rPr>
          <w:rFonts w:ascii="宋体" w:hAnsi="宋体"/>
          <w:b/>
          <w:color w:val="000000"/>
          <w:sz w:val="24"/>
          <w:szCs w:val="24"/>
        </w:rPr>
      </w:pPr>
    </w:p>
    <w:p w14:paraId="2399E72F" w14:textId="77777777" w:rsidR="00C413E6" w:rsidRDefault="00C413E6">
      <w:pPr>
        <w:widowControl w:val="0"/>
        <w:spacing w:after="0" w:line="240" w:lineRule="auto"/>
        <w:jc w:val="center"/>
        <w:rPr>
          <w:rFonts w:ascii="宋体" w:hAnsi="宋体"/>
          <w:b/>
          <w:color w:val="000000"/>
          <w:sz w:val="24"/>
          <w:szCs w:val="24"/>
        </w:rPr>
      </w:pPr>
    </w:p>
    <w:p w14:paraId="6246C785" w14:textId="77777777" w:rsidR="00C413E6" w:rsidRDefault="00C413E6">
      <w:pPr>
        <w:widowControl w:val="0"/>
        <w:spacing w:after="0" w:line="240" w:lineRule="auto"/>
        <w:jc w:val="center"/>
        <w:rPr>
          <w:rFonts w:ascii="宋体" w:hAnsi="宋体"/>
          <w:b/>
          <w:color w:val="000000"/>
          <w:sz w:val="24"/>
          <w:szCs w:val="24"/>
        </w:rPr>
      </w:pPr>
    </w:p>
    <w:p w14:paraId="5061242A" w14:textId="77777777" w:rsidR="00C413E6" w:rsidRDefault="00C413E6">
      <w:pPr>
        <w:widowControl w:val="0"/>
        <w:spacing w:after="0" w:line="240" w:lineRule="auto"/>
        <w:jc w:val="center"/>
        <w:rPr>
          <w:rFonts w:ascii="宋体" w:hAnsi="宋体"/>
          <w:b/>
          <w:color w:val="000000"/>
          <w:sz w:val="24"/>
          <w:szCs w:val="24"/>
        </w:rPr>
      </w:pPr>
    </w:p>
    <w:p w14:paraId="39B539D9" w14:textId="77777777" w:rsidR="00C413E6" w:rsidRDefault="00C413E6">
      <w:pPr>
        <w:widowControl w:val="0"/>
        <w:spacing w:after="0" w:line="240" w:lineRule="auto"/>
        <w:jc w:val="center"/>
        <w:rPr>
          <w:rFonts w:ascii="宋体" w:hAnsi="宋体"/>
          <w:b/>
          <w:color w:val="000000"/>
          <w:sz w:val="24"/>
          <w:szCs w:val="24"/>
        </w:rPr>
      </w:pPr>
    </w:p>
    <w:p w14:paraId="78790475" w14:textId="77777777" w:rsidR="00C413E6" w:rsidRDefault="00C413E6">
      <w:pPr>
        <w:widowControl w:val="0"/>
        <w:spacing w:after="0" w:line="240" w:lineRule="auto"/>
        <w:jc w:val="center"/>
        <w:rPr>
          <w:rFonts w:ascii="宋体" w:hAnsi="宋体"/>
          <w:b/>
          <w:color w:val="000000"/>
          <w:sz w:val="24"/>
          <w:szCs w:val="24"/>
        </w:rPr>
      </w:pPr>
    </w:p>
    <w:p w14:paraId="55ACF969" w14:textId="77777777" w:rsidR="00C413E6" w:rsidRDefault="00C413E6">
      <w:pPr>
        <w:widowControl w:val="0"/>
        <w:spacing w:after="0" w:line="240" w:lineRule="auto"/>
        <w:jc w:val="center"/>
        <w:rPr>
          <w:rFonts w:ascii="宋体" w:hAnsi="宋体"/>
          <w:b/>
          <w:color w:val="000000"/>
          <w:sz w:val="24"/>
          <w:szCs w:val="24"/>
        </w:rPr>
      </w:pPr>
    </w:p>
    <w:p w14:paraId="67E90330" w14:textId="77777777" w:rsidR="00C413E6" w:rsidRDefault="001D182D">
      <w:pPr>
        <w:widowControl w:val="0"/>
        <w:spacing w:after="0" w:line="240" w:lineRule="auto"/>
        <w:jc w:val="center"/>
        <w:rPr>
          <w:rFonts w:ascii="黑体" w:eastAsia="黑体" w:hAnsi="黑体"/>
          <w:b/>
          <w:color w:val="000000"/>
          <w:sz w:val="32"/>
          <w:szCs w:val="32"/>
        </w:rPr>
      </w:pPr>
      <w:r>
        <w:rPr>
          <w:rFonts w:ascii="黑体" w:eastAsia="黑体" w:hAnsi="黑体" w:hint="eastAsia"/>
          <w:b/>
          <w:color w:val="000000"/>
          <w:sz w:val="32"/>
          <w:szCs w:val="32"/>
        </w:rPr>
        <w:t>十</w:t>
      </w:r>
      <w:r>
        <w:rPr>
          <w:rFonts w:ascii="黑体" w:eastAsia="黑体" w:hAnsi="黑体" w:hint="eastAsia"/>
          <w:b/>
          <w:color w:val="000000"/>
          <w:sz w:val="32"/>
          <w:szCs w:val="32"/>
        </w:rPr>
        <w:t>、供应商认为需提供或采购文件要求的其他证明材料或实施方案</w:t>
      </w:r>
    </w:p>
    <w:p w14:paraId="712C44AA" w14:textId="77777777" w:rsidR="00C413E6" w:rsidRDefault="00C413E6">
      <w:pPr>
        <w:widowControl w:val="0"/>
        <w:spacing w:after="0" w:line="440" w:lineRule="exact"/>
        <w:rPr>
          <w:rFonts w:ascii="宋体"/>
          <w:b/>
          <w:bCs/>
          <w:sz w:val="32"/>
          <w:szCs w:val="32"/>
        </w:rPr>
      </w:pPr>
    </w:p>
    <w:sectPr w:rsidR="00C413E6">
      <w:pgSz w:w="11906" w:h="16838"/>
      <w:pgMar w:top="1440" w:right="1800" w:bottom="1440" w:left="1800" w:header="851" w:footer="992" w:gutter="0"/>
      <w:cols w:space="170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195FA" w14:textId="77777777" w:rsidR="001D182D" w:rsidRDefault="001D182D">
      <w:pPr>
        <w:spacing w:after="0" w:line="240" w:lineRule="auto"/>
      </w:pPr>
      <w:r>
        <w:separator/>
      </w:r>
    </w:p>
  </w:endnote>
  <w:endnote w:type="continuationSeparator" w:id="0">
    <w:p w14:paraId="77AB399B" w14:textId="77777777" w:rsidR="001D182D" w:rsidRDefault="001D1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00"/>
    <w:family w:val="auto"/>
    <w:pitch w:val="default"/>
  </w:font>
  <w:font w:name="仿宋_GB2312">
    <w:altName w:val="Calibri"/>
    <w:charset w:val="00"/>
    <w:family w:val="auto"/>
    <w:pitch w:val="default"/>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FZSSK--GBK1-0">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方正黑体_GBK">
    <w:charset w:val="00"/>
    <w:family w:val="auto"/>
    <w:pitch w:val="default"/>
  </w:font>
  <w:font w:name="方正小标宋_GBK">
    <w:charset w:val="00"/>
    <w:family w:val="auto"/>
    <w:pitch w:val="default"/>
  </w:font>
  <w:font w:name="Arial Unicode MS">
    <w:panose1 w:val="020B0604020202020204"/>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仿宋_GBK">
    <w:altName w:val="微软雅黑"/>
    <w:charset w:val="00"/>
    <w:family w:val="auto"/>
    <w:pitch w:val="default"/>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3997E" w14:textId="77777777" w:rsidR="00C413E6" w:rsidRDefault="001D182D">
    <w:pPr>
      <w:pStyle w:val="ae"/>
      <w:jc w:val="center"/>
    </w:pPr>
    <w:r>
      <w:fldChar w:fldCharType="begin"/>
    </w:r>
    <w:r>
      <w:instrText>PAGE   \* MERGEFORMAT</w:instrText>
    </w:r>
    <w:r>
      <w:fldChar w:fldCharType="separate"/>
    </w:r>
    <w:r>
      <w:rPr>
        <w:lang w:val="zh-CN"/>
      </w:rPr>
      <w:t>69</w:t>
    </w:r>
    <w:r>
      <w:fldChar w:fldCharType="end"/>
    </w:r>
  </w:p>
  <w:p w14:paraId="54044D51" w14:textId="77777777" w:rsidR="00C413E6" w:rsidRDefault="001D182D">
    <w:pPr>
      <w:pStyle w:val="ae"/>
    </w:pPr>
    <w:r>
      <w:rPr>
        <w:rFonts w:hint="eastAsia"/>
      </w:rPr>
      <w:t>南京小旸树招标代理有限公司</w:t>
    </w:r>
    <w:r>
      <w:rPr>
        <w:rFonts w:hint="eastAsia"/>
      </w:rPr>
      <w:t xml:space="preserve">                                          </w:t>
    </w:r>
    <w:r>
      <w:t>NJXYS-</w:t>
    </w:r>
    <w:r>
      <w:rPr>
        <w:rFonts w:hint="eastAsia"/>
      </w:rPr>
      <w:t>2026139G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4AF20" w14:textId="77777777" w:rsidR="001D182D" w:rsidRDefault="001D182D">
      <w:pPr>
        <w:spacing w:after="0" w:line="240" w:lineRule="auto"/>
      </w:pPr>
      <w:r>
        <w:separator/>
      </w:r>
    </w:p>
  </w:footnote>
  <w:footnote w:type="continuationSeparator" w:id="0">
    <w:p w14:paraId="794FB860" w14:textId="77777777" w:rsidR="001D182D" w:rsidRDefault="001D1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F4F3" w14:textId="77777777" w:rsidR="00C413E6" w:rsidRDefault="001D182D">
    <w:pPr>
      <w:pStyle w:val="ad"/>
    </w:pPr>
    <w:r>
      <w:rPr>
        <w:rFonts w:hint="eastAsia"/>
      </w:rPr>
      <w:t>公开招标文件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8DF4" w14:textId="77777777" w:rsidR="00C413E6" w:rsidRDefault="00C413E6">
    <w:pPr>
      <w:pStyle w:val="ad"/>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11393"/>
    <w:multiLevelType w:val="hybridMultilevel"/>
    <w:tmpl w:val="D0BAF624"/>
    <w:lvl w:ilvl="0" w:tplc="87EE56F2">
      <w:start w:val="1"/>
      <w:numFmt w:val="japaneseCounting"/>
      <w:lvlText w:val="（%1）"/>
      <w:lvlJc w:val="left"/>
      <w:pPr>
        <w:ind w:left="756" w:hanging="756"/>
      </w:pPr>
    </w:lvl>
    <w:lvl w:ilvl="1" w:tplc="12FC97A8">
      <w:start w:val="1"/>
      <w:numFmt w:val="lowerLetter"/>
      <w:lvlText w:val="%2)"/>
      <w:lvlJc w:val="left"/>
      <w:pPr>
        <w:ind w:left="840" w:hanging="420"/>
      </w:pPr>
    </w:lvl>
    <w:lvl w:ilvl="2" w:tplc="7B5E582C">
      <w:start w:val="1"/>
      <w:numFmt w:val="lowerRoman"/>
      <w:lvlText w:val="%3."/>
      <w:lvlJc w:val="right"/>
      <w:pPr>
        <w:ind w:left="1260" w:hanging="420"/>
      </w:pPr>
    </w:lvl>
    <w:lvl w:ilvl="3" w:tplc="1658A2E8">
      <w:start w:val="1"/>
      <w:numFmt w:val="decimal"/>
      <w:lvlText w:val="%4."/>
      <w:lvlJc w:val="left"/>
      <w:pPr>
        <w:ind w:left="1680" w:hanging="420"/>
      </w:pPr>
    </w:lvl>
    <w:lvl w:ilvl="4" w:tplc="081EEB24">
      <w:start w:val="1"/>
      <w:numFmt w:val="lowerLetter"/>
      <w:lvlText w:val="%5)"/>
      <w:lvlJc w:val="left"/>
      <w:pPr>
        <w:ind w:left="2100" w:hanging="420"/>
      </w:pPr>
    </w:lvl>
    <w:lvl w:ilvl="5" w:tplc="7BC0E7AC">
      <w:start w:val="1"/>
      <w:numFmt w:val="lowerRoman"/>
      <w:pStyle w:val="61"/>
      <w:lvlText w:val="%6."/>
      <w:lvlJc w:val="right"/>
      <w:pPr>
        <w:ind w:left="2520" w:hanging="420"/>
      </w:pPr>
    </w:lvl>
    <w:lvl w:ilvl="6" w:tplc="6CE86F2A">
      <w:start w:val="1"/>
      <w:numFmt w:val="decimal"/>
      <w:pStyle w:val="71"/>
      <w:lvlText w:val="%7."/>
      <w:lvlJc w:val="left"/>
      <w:pPr>
        <w:ind w:left="2940" w:hanging="420"/>
      </w:pPr>
    </w:lvl>
    <w:lvl w:ilvl="7" w:tplc="15A6BFDA">
      <w:start w:val="1"/>
      <w:numFmt w:val="lowerLetter"/>
      <w:pStyle w:val="81"/>
      <w:lvlText w:val="%8)"/>
      <w:lvlJc w:val="left"/>
      <w:pPr>
        <w:ind w:left="3360" w:hanging="420"/>
      </w:pPr>
    </w:lvl>
    <w:lvl w:ilvl="8" w:tplc="B0125642">
      <w:start w:val="1"/>
      <w:numFmt w:val="lowerRoman"/>
      <w:pStyle w:val="91"/>
      <w:lvlText w:val="%9."/>
      <w:lvlJc w:val="right"/>
      <w:pPr>
        <w:ind w:left="3780" w:hanging="420"/>
      </w:pPr>
    </w:lvl>
  </w:abstractNum>
  <w:abstractNum w:abstractNumId="1" w15:restartNumberingAfterBreak="0">
    <w:nsid w:val="406B060B"/>
    <w:multiLevelType w:val="hybridMultilevel"/>
    <w:tmpl w:val="E35A9726"/>
    <w:lvl w:ilvl="0" w:tplc="F74CE89E">
      <w:start w:val="1"/>
      <w:numFmt w:val="decimal"/>
      <w:lvlText w:val="(%1)"/>
      <w:lvlJc w:val="left"/>
      <w:pPr>
        <w:ind w:left="425" w:hanging="425"/>
      </w:pPr>
    </w:lvl>
    <w:lvl w:ilvl="1" w:tplc="9F6A1BD0">
      <w:start w:val="1"/>
      <w:numFmt w:val="bullet"/>
      <w:lvlText w:val="o"/>
      <w:lvlJc w:val="left"/>
      <w:pPr>
        <w:ind w:left="1440" w:hanging="360"/>
      </w:pPr>
      <w:rPr>
        <w:rFonts w:ascii="Courier New" w:eastAsia="Courier New" w:hAnsi="Courier New" w:cs="Courier New" w:hint="default"/>
      </w:rPr>
    </w:lvl>
    <w:lvl w:ilvl="2" w:tplc="833CF33C">
      <w:start w:val="1"/>
      <w:numFmt w:val="bullet"/>
      <w:lvlText w:val="§"/>
      <w:lvlJc w:val="left"/>
      <w:pPr>
        <w:ind w:left="2160" w:hanging="360"/>
      </w:pPr>
      <w:rPr>
        <w:rFonts w:ascii="Wingdings" w:eastAsia="Wingdings" w:hAnsi="Wingdings" w:cs="Wingdings" w:hint="default"/>
      </w:rPr>
    </w:lvl>
    <w:lvl w:ilvl="3" w:tplc="DD8AB99E">
      <w:start w:val="1"/>
      <w:numFmt w:val="bullet"/>
      <w:lvlText w:val="·"/>
      <w:lvlJc w:val="left"/>
      <w:pPr>
        <w:ind w:left="2880" w:hanging="360"/>
      </w:pPr>
      <w:rPr>
        <w:rFonts w:ascii="Symbol" w:eastAsia="Symbol" w:hAnsi="Symbol" w:cs="Symbol" w:hint="default"/>
      </w:rPr>
    </w:lvl>
    <w:lvl w:ilvl="4" w:tplc="84E4B5F8">
      <w:start w:val="1"/>
      <w:numFmt w:val="bullet"/>
      <w:lvlText w:val="o"/>
      <w:lvlJc w:val="left"/>
      <w:pPr>
        <w:ind w:left="3600" w:hanging="360"/>
      </w:pPr>
      <w:rPr>
        <w:rFonts w:ascii="Courier New" w:eastAsia="Courier New" w:hAnsi="Courier New" w:cs="Courier New" w:hint="default"/>
      </w:rPr>
    </w:lvl>
    <w:lvl w:ilvl="5" w:tplc="6BAC265A">
      <w:start w:val="1"/>
      <w:numFmt w:val="bullet"/>
      <w:lvlText w:val="§"/>
      <w:lvlJc w:val="left"/>
      <w:pPr>
        <w:ind w:left="4320" w:hanging="360"/>
      </w:pPr>
      <w:rPr>
        <w:rFonts w:ascii="Wingdings" w:eastAsia="Wingdings" w:hAnsi="Wingdings" w:cs="Wingdings" w:hint="default"/>
      </w:rPr>
    </w:lvl>
    <w:lvl w:ilvl="6" w:tplc="BBAE7C70">
      <w:start w:val="1"/>
      <w:numFmt w:val="bullet"/>
      <w:lvlText w:val="·"/>
      <w:lvlJc w:val="left"/>
      <w:pPr>
        <w:ind w:left="5040" w:hanging="360"/>
      </w:pPr>
      <w:rPr>
        <w:rFonts w:ascii="Symbol" w:eastAsia="Symbol" w:hAnsi="Symbol" w:cs="Symbol" w:hint="default"/>
      </w:rPr>
    </w:lvl>
    <w:lvl w:ilvl="7" w:tplc="449A3834">
      <w:start w:val="1"/>
      <w:numFmt w:val="bullet"/>
      <w:lvlText w:val="o"/>
      <w:lvlJc w:val="left"/>
      <w:pPr>
        <w:ind w:left="5760" w:hanging="360"/>
      </w:pPr>
      <w:rPr>
        <w:rFonts w:ascii="Courier New" w:eastAsia="Courier New" w:hAnsi="Courier New" w:cs="Courier New" w:hint="default"/>
      </w:rPr>
    </w:lvl>
    <w:lvl w:ilvl="8" w:tplc="B43854DC">
      <w:start w:val="1"/>
      <w:numFmt w:val="bullet"/>
      <w:lvlText w:val="§"/>
      <w:lvlJc w:val="left"/>
      <w:pPr>
        <w:ind w:left="6480" w:hanging="360"/>
      </w:pPr>
      <w:rPr>
        <w:rFonts w:ascii="Wingdings" w:eastAsia="Wingdings" w:hAnsi="Wingdings" w:cs="Wingdings" w:hint="default"/>
      </w:rPr>
    </w:lvl>
  </w:abstractNum>
  <w:num w:numId="1" w16cid:durableId="1511404675">
    <w:abstractNumId w:val="0"/>
  </w:num>
  <w:num w:numId="2" w16cid:durableId="800002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balanceSingleByteDoubleByteWidth/>
    <w:ulTrailSpace/>
    <w:useFELayou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13E6"/>
    <w:rsid w:val="00063E21"/>
    <w:rsid w:val="001D182D"/>
    <w:rsid w:val="00B27D50"/>
    <w:rsid w:val="00C41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197CBC"/>
  <w15:docId w15:val="{25B85EF7-783A-4580-B32B-1023B27D9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spacing w:after="200" w:line="276" w:lineRule="auto"/>
    </w:pPr>
    <w:rPr>
      <w:sz w:val="22"/>
      <w:szCs w:val="22"/>
    </w:rPr>
  </w:style>
  <w:style w:type="paragraph" w:styleId="1">
    <w:name w:val="heading 1"/>
    <w:basedOn w:val="a"/>
    <w:next w:val="a"/>
    <w:link w:val="10"/>
    <w:uiPriority w:val="9"/>
    <w:qFormat/>
    <w:pPr>
      <w:keepNext/>
      <w:keepLines/>
      <w:spacing w:before="480" w:after="0"/>
      <w:outlineLvl w:val="0"/>
    </w:pPr>
    <w:rPr>
      <w:rFonts w:ascii="Cambria" w:hAnsi="Cambria"/>
      <w:b/>
      <w:bCs/>
      <w:color w:val="366091"/>
      <w:sz w:val="28"/>
      <w:szCs w:val="28"/>
    </w:rPr>
  </w:style>
  <w:style w:type="paragraph" w:styleId="20">
    <w:name w:val="heading 2"/>
    <w:basedOn w:val="a"/>
    <w:next w:val="a"/>
    <w:link w:val="21"/>
    <w:uiPriority w:val="9"/>
    <w:qFormat/>
    <w:pPr>
      <w:keepNext/>
      <w:keepLines/>
      <w:spacing w:before="200" w:after="0"/>
      <w:outlineLvl w:val="1"/>
    </w:pPr>
    <w:rPr>
      <w:rFonts w:ascii="Cambria" w:hAnsi="Cambria"/>
      <w:b/>
      <w:bCs/>
      <w:color w:val="4F81BD"/>
      <w:sz w:val="26"/>
      <w:szCs w:val="26"/>
    </w:rPr>
  </w:style>
  <w:style w:type="paragraph" w:styleId="3">
    <w:name w:val="heading 3"/>
    <w:basedOn w:val="a"/>
    <w:next w:val="a"/>
    <w:link w:val="30"/>
    <w:uiPriority w:val="9"/>
    <w:qFormat/>
    <w:pPr>
      <w:keepNext/>
      <w:keepLines/>
      <w:spacing w:before="200" w:after="0"/>
      <w:outlineLvl w:val="2"/>
    </w:pPr>
    <w:rPr>
      <w:rFonts w:ascii="Cambria" w:hAnsi="Cambria"/>
      <w:b/>
      <w:bCs/>
      <w:color w:val="4F81BD"/>
      <w:sz w:val="20"/>
      <w:szCs w:val="20"/>
    </w:rPr>
  </w:style>
  <w:style w:type="paragraph" w:styleId="4">
    <w:name w:val="heading 4"/>
    <w:basedOn w:val="a"/>
    <w:next w:val="a"/>
    <w:link w:val="40"/>
    <w:uiPriority w:val="9"/>
    <w:qFormat/>
    <w:pPr>
      <w:keepNext/>
      <w:keepLines/>
      <w:spacing w:before="200" w:after="0"/>
      <w:outlineLvl w:val="3"/>
    </w:pPr>
    <w:rPr>
      <w:rFonts w:ascii="Cambria" w:hAnsi="Cambria"/>
      <w:b/>
      <w:bCs/>
      <w:i/>
      <w:iCs/>
      <w:color w:val="4F81BD"/>
      <w:sz w:val="20"/>
      <w:szCs w:val="20"/>
    </w:rPr>
  </w:style>
  <w:style w:type="paragraph" w:styleId="5">
    <w:name w:val="heading 5"/>
    <w:basedOn w:val="a"/>
    <w:next w:val="a"/>
    <w:link w:val="50"/>
    <w:uiPriority w:val="9"/>
    <w:qFormat/>
    <w:pPr>
      <w:keepNext/>
      <w:keepLines/>
      <w:spacing w:before="200" w:after="0"/>
      <w:outlineLvl w:val="4"/>
    </w:pPr>
    <w:rPr>
      <w:rFonts w:ascii="Cambria" w:hAnsi="Cambria"/>
      <w:color w:val="244061"/>
      <w:sz w:val="20"/>
      <w:szCs w:val="20"/>
    </w:rPr>
  </w:style>
  <w:style w:type="paragraph" w:styleId="6">
    <w:name w:val="heading 6"/>
    <w:basedOn w:val="a"/>
    <w:next w:val="a"/>
    <w:link w:val="60"/>
    <w:uiPriority w:val="9"/>
    <w:qFormat/>
    <w:pPr>
      <w:keepNext/>
      <w:keepLines/>
      <w:spacing w:before="200" w:after="0"/>
      <w:outlineLvl w:val="5"/>
    </w:pPr>
    <w:rPr>
      <w:rFonts w:ascii="Cambria" w:hAnsi="Cambria"/>
      <w:i/>
      <w:iCs/>
      <w:color w:val="244061"/>
      <w:sz w:val="20"/>
      <w:szCs w:val="20"/>
    </w:rPr>
  </w:style>
  <w:style w:type="paragraph" w:styleId="7">
    <w:name w:val="heading 7"/>
    <w:basedOn w:val="a"/>
    <w:next w:val="a"/>
    <w:link w:val="70"/>
    <w:uiPriority w:val="9"/>
    <w:qFormat/>
    <w:pPr>
      <w:keepNext/>
      <w:keepLines/>
      <w:spacing w:before="200" w:after="0"/>
      <w:outlineLvl w:val="6"/>
    </w:pPr>
    <w:rPr>
      <w:rFonts w:ascii="Cambria" w:hAnsi="Cambria"/>
      <w:i/>
      <w:iCs/>
      <w:color w:val="3F3F3F"/>
      <w:sz w:val="20"/>
      <w:szCs w:val="20"/>
    </w:rPr>
  </w:style>
  <w:style w:type="paragraph" w:styleId="8">
    <w:name w:val="heading 8"/>
    <w:basedOn w:val="a"/>
    <w:next w:val="a"/>
    <w:link w:val="80"/>
    <w:uiPriority w:val="9"/>
    <w:qFormat/>
    <w:pPr>
      <w:keepNext/>
      <w:keepLines/>
      <w:spacing w:before="200" w:after="0"/>
      <w:outlineLvl w:val="7"/>
    </w:pPr>
    <w:rPr>
      <w:rFonts w:ascii="Cambria" w:hAnsi="Cambria"/>
      <w:color w:val="4F81BD"/>
      <w:sz w:val="20"/>
      <w:szCs w:val="20"/>
    </w:rPr>
  </w:style>
  <w:style w:type="paragraph" w:styleId="9">
    <w:name w:val="heading 9"/>
    <w:basedOn w:val="a"/>
    <w:next w:val="a"/>
    <w:link w:val="90"/>
    <w:uiPriority w:val="9"/>
    <w:qFormat/>
    <w:pPr>
      <w:keepNext/>
      <w:keepLines/>
      <w:spacing w:before="200" w:after="0"/>
      <w:outlineLvl w:val="8"/>
    </w:pPr>
    <w:rPr>
      <w:rFonts w:ascii="Cambria" w:hAnsi="Cambria"/>
      <w:i/>
      <w:iCs/>
      <w:color w:val="3F3F3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uiPriority w:val="9"/>
    <w:rPr>
      <w:rFonts w:ascii="Arial" w:eastAsia="Arial" w:hAnsi="Arial" w:cs="Arial"/>
      <w:sz w:val="40"/>
      <w:szCs w:val="40"/>
    </w:rPr>
  </w:style>
  <w:style w:type="character" w:customStyle="1" w:styleId="Heading2Char">
    <w:name w:val="Heading 2 Char"/>
    <w:uiPriority w:val="9"/>
    <w:rPr>
      <w:rFonts w:ascii="Arial" w:eastAsia="Arial" w:hAnsi="Arial" w:cs="Arial"/>
      <w:sz w:val="34"/>
    </w:rPr>
  </w:style>
  <w:style w:type="character" w:customStyle="1" w:styleId="Heading3Char">
    <w:name w:val="Heading 3 Char"/>
    <w:uiPriority w:val="9"/>
    <w:rPr>
      <w:rFonts w:ascii="Arial" w:eastAsia="Arial" w:hAnsi="Arial" w:cs="Arial"/>
      <w:sz w:val="30"/>
      <w:szCs w:val="30"/>
    </w:rPr>
  </w:style>
  <w:style w:type="character" w:customStyle="1" w:styleId="Heading4Char">
    <w:name w:val="Heading 4 Char"/>
    <w:uiPriority w:val="9"/>
    <w:rPr>
      <w:rFonts w:ascii="Arial" w:eastAsia="Arial" w:hAnsi="Arial" w:cs="Arial"/>
      <w:b/>
      <w:bCs/>
      <w:sz w:val="26"/>
      <w:szCs w:val="26"/>
    </w:rPr>
  </w:style>
  <w:style w:type="character" w:customStyle="1" w:styleId="Heading5Char">
    <w:name w:val="Heading 5 Char"/>
    <w:uiPriority w:val="9"/>
    <w:rPr>
      <w:rFonts w:ascii="Arial" w:eastAsia="Arial" w:hAnsi="Arial" w:cs="Arial"/>
      <w:b/>
      <w:bCs/>
      <w:sz w:val="24"/>
      <w:szCs w:val="24"/>
    </w:rPr>
  </w:style>
  <w:style w:type="character" w:customStyle="1" w:styleId="Heading6Char">
    <w:name w:val="Heading 6 Char"/>
    <w:uiPriority w:val="9"/>
    <w:rPr>
      <w:rFonts w:ascii="Arial" w:eastAsia="Arial" w:hAnsi="Arial" w:cs="Arial"/>
      <w:b/>
      <w:bCs/>
      <w:sz w:val="22"/>
      <w:szCs w:val="22"/>
    </w:rPr>
  </w:style>
  <w:style w:type="character" w:customStyle="1" w:styleId="Heading7Char">
    <w:name w:val="Heading 7 Char"/>
    <w:uiPriority w:val="9"/>
    <w:rPr>
      <w:rFonts w:ascii="Arial" w:eastAsia="Arial" w:hAnsi="Arial" w:cs="Arial"/>
      <w:b/>
      <w:bCs/>
      <w:i/>
      <w:iCs/>
      <w:sz w:val="22"/>
      <w:szCs w:val="22"/>
    </w:rPr>
  </w:style>
  <w:style w:type="character" w:customStyle="1" w:styleId="Heading8Char">
    <w:name w:val="Heading 8 Char"/>
    <w:uiPriority w:val="9"/>
    <w:rPr>
      <w:rFonts w:ascii="Arial" w:eastAsia="Arial" w:hAnsi="Arial" w:cs="Arial"/>
      <w:i/>
      <w:iCs/>
      <w:sz w:val="22"/>
      <w:szCs w:val="22"/>
    </w:rPr>
  </w:style>
  <w:style w:type="character" w:customStyle="1" w:styleId="Heading9Char">
    <w:name w:val="Heading 9 Char"/>
    <w:uiPriority w:val="9"/>
    <w:rPr>
      <w:rFonts w:ascii="Arial" w:eastAsia="Arial" w:hAnsi="Arial" w:cs="Arial"/>
      <w:i/>
      <w:iCs/>
      <w:sz w:val="21"/>
      <w:szCs w:val="21"/>
    </w:rPr>
  </w:style>
  <w:style w:type="paragraph" w:styleId="a3">
    <w:name w:val="List Paragraph"/>
    <w:basedOn w:val="a"/>
    <w:uiPriority w:val="34"/>
    <w:qFormat/>
    <w:pPr>
      <w:ind w:firstLine="420"/>
    </w:pPr>
  </w:style>
  <w:style w:type="paragraph" w:styleId="a4">
    <w:name w:val="No Spacing"/>
    <w:basedOn w:val="a"/>
    <w:uiPriority w:val="99"/>
    <w:qFormat/>
    <w:pPr>
      <w:spacing w:after="0" w:line="240" w:lineRule="auto"/>
    </w:pPr>
    <w:rPr>
      <w:sz w:val="20"/>
      <w:szCs w:val="20"/>
    </w:rPr>
  </w:style>
  <w:style w:type="paragraph" w:styleId="a5">
    <w:name w:val="Title"/>
    <w:basedOn w:val="a"/>
    <w:next w:val="a"/>
    <w:link w:val="a6"/>
    <w:uiPriority w:val="10"/>
    <w:qFormat/>
    <w:pPr>
      <w:pBdr>
        <w:bottom w:val="single" w:sz="8" w:space="4" w:color="4F81BD"/>
      </w:pBdr>
      <w:spacing w:after="300" w:line="240" w:lineRule="auto"/>
      <w:contextualSpacing/>
    </w:pPr>
    <w:rPr>
      <w:rFonts w:ascii="Cambria" w:hAnsi="Cambria"/>
      <w:color w:val="17365D"/>
      <w:spacing w:val="5"/>
      <w:sz w:val="52"/>
      <w:szCs w:val="52"/>
    </w:rPr>
  </w:style>
  <w:style w:type="character" w:customStyle="1" w:styleId="TitleChar">
    <w:name w:val="Title Char"/>
    <w:uiPriority w:val="10"/>
    <w:rPr>
      <w:sz w:val="48"/>
      <w:szCs w:val="48"/>
    </w:rPr>
  </w:style>
  <w:style w:type="paragraph" w:styleId="a7">
    <w:name w:val="Subtitle"/>
    <w:basedOn w:val="a"/>
    <w:next w:val="a"/>
    <w:link w:val="a8"/>
    <w:uiPriority w:val="11"/>
    <w:qFormat/>
    <w:rPr>
      <w:rFonts w:ascii="Cambria" w:hAnsi="Cambria"/>
      <w:i/>
      <w:iCs/>
      <w:color w:val="4F81BD"/>
      <w:spacing w:val="15"/>
      <w:sz w:val="24"/>
      <w:szCs w:val="24"/>
    </w:rPr>
  </w:style>
  <w:style w:type="character" w:customStyle="1" w:styleId="SubtitleChar">
    <w:name w:val="Subtitle Char"/>
    <w:uiPriority w:val="11"/>
    <w:rPr>
      <w:sz w:val="24"/>
      <w:szCs w:val="24"/>
    </w:rPr>
  </w:style>
  <w:style w:type="paragraph" w:styleId="a9">
    <w:name w:val="Quote"/>
    <w:basedOn w:val="a"/>
    <w:next w:val="a"/>
    <w:link w:val="aa"/>
    <w:uiPriority w:val="29"/>
    <w:qFormat/>
    <w:pPr>
      <w:spacing w:after="0" w:line="240" w:lineRule="auto"/>
      <w:ind w:left="720" w:right="720"/>
    </w:pPr>
    <w:rPr>
      <w:i/>
      <w:sz w:val="20"/>
      <w:szCs w:val="20"/>
    </w:rPr>
  </w:style>
  <w:style w:type="character" w:customStyle="1" w:styleId="QuoteChar">
    <w:name w:val="Quote Char"/>
    <w:uiPriority w:val="29"/>
    <w:rPr>
      <w:i/>
    </w:rPr>
  </w:style>
  <w:style w:type="paragraph" w:styleId="ab">
    <w:name w:val="Intense Quote"/>
    <w:basedOn w:val="a"/>
    <w:next w:val="a"/>
    <w:link w:val="ac"/>
    <w:uiPriority w:val="30"/>
    <w:qFormat/>
    <w:pPr>
      <w:pBdr>
        <w:top w:val="single" w:sz="4" w:space="3" w:color="FFFFFF"/>
        <w:left w:val="single" w:sz="4" w:space="9" w:color="FFFFFF"/>
        <w:bottom w:val="single" w:sz="4" w:space="3" w:color="FFFFFF"/>
        <w:right w:val="single" w:sz="4" w:space="9" w:color="FFFFFF"/>
      </w:pBdr>
      <w:shd w:val="clear" w:color="auto" w:fill="F2F2F2"/>
      <w:spacing w:after="0" w:line="240" w:lineRule="auto"/>
      <w:ind w:left="720" w:right="720"/>
    </w:pPr>
    <w:rPr>
      <w:i/>
      <w:sz w:val="20"/>
      <w:szCs w:val="20"/>
    </w:rPr>
  </w:style>
  <w:style w:type="character" w:customStyle="1" w:styleId="IntenseQuoteChar">
    <w:name w:val="Intense Quote Char"/>
    <w:uiPriority w:val="30"/>
    <w:rPr>
      <w:i/>
    </w:rPr>
  </w:style>
  <w:style w:type="paragraph" w:styleId="ad">
    <w:name w:val="header"/>
    <w:basedOn w:val="a"/>
    <w:link w:val="11"/>
    <w:uiPriority w:val="99"/>
    <w:unhideWhenUsed/>
    <w:qFormat/>
    <w:pPr>
      <w:pBdr>
        <w:bottom w:val="single" w:sz="6" w:space="1" w:color="000000"/>
      </w:pBdr>
      <w:tabs>
        <w:tab w:val="center" w:pos="4153"/>
        <w:tab w:val="right" w:pos="8306"/>
      </w:tabs>
      <w:spacing w:line="240" w:lineRule="auto"/>
      <w:jc w:val="center"/>
    </w:pPr>
    <w:rPr>
      <w:sz w:val="18"/>
      <w:szCs w:val="18"/>
    </w:rPr>
  </w:style>
  <w:style w:type="character" w:customStyle="1" w:styleId="HeaderChar">
    <w:name w:val="Header Char"/>
    <w:uiPriority w:val="99"/>
  </w:style>
  <w:style w:type="paragraph" w:styleId="ae">
    <w:name w:val="footer"/>
    <w:basedOn w:val="a"/>
    <w:link w:val="12"/>
    <w:uiPriority w:val="99"/>
    <w:unhideWhenUsed/>
    <w:qFormat/>
    <w:pPr>
      <w:tabs>
        <w:tab w:val="center" w:pos="4153"/>
        <w:tab w:val="right" w:pos="8306"/>
      </w:tabs>
      <w:spacing w:line="240" w:lineRule="auto"/>
    </w:pPr>
    <w:rPr>
      <w:sz w:val="18"/>
      <w:szCs w:val="18"/>
    </w:rPr>
  </w:style>
  <w:style w:type="character" w:customStyle="1" w:styleId="FooterChar">
    <w:name w:val="Footer Char"/>
    <w:link w:val="ae"/>
    <w:uiPriority w:val="99"/>
  </w:style>
  <w:style w:type="paragraph" w:styleId="af">
    <w:name w:val="caption"/>
    <w:basedOn w:val="a"/>
    <w:next w:val="a"/>
    <w:uiPriority w:val="35"/>
    <w:qFormat/>
    <w:pPr>
      <w:spacing w:line="240" w:lineRule="auto"/>
    </w:pPr>
    <w:rPr>
      <w:b/>
      <w:bCs/>
      <w:color w:val="4F81BD"/>
      <w:sz w:val="18"/>
      <w:szCs w:val="18"/>
    </w:rPr>
  </w:style>
  <w:style w:type="table" w:styleId="af0">
    <w:name w:val="Table Grid"/>
    <w:basedOn w:val="a1"/>
    <w:uiPriority w:val="39"/>
    <w:qFormat/>
    <w:rPr>
      <w:sz w:val="21"/>
    </w:rPr>
    <w:tblPr/>
  </w:style>
  <w:style w:type="character" w:styleId="af1">
    <w:name w:val="Hyperlink"/>
    <w:uiPriority w:val="99"/>
    <w:qFormat/>
    <w:rPr>
      <w:color w:val="0000FF"/>
      <w:u w:val="single"/>
    </w:rPr>
  </w:style>
  <w:style w:type="paragraph" w:styleId="af2">
    <w:name w:val="footnote text"/>
    <w:basedOn w:val="a"/>
    <w:link w:val="af3"/>
    <w:uiPriority w:val="99"/>
    <w:unhideWhenUsed/>
    <w:qFormat/>
    <w:pPr>
      <w:spacing w:after="40" w:line="240" w:lineRule="auto"/>
    </w:pPr>
    <w:rPr>
      <w:sz w:val="18"/>
      <w:szCs w:val="20"/>
    </w:rPr>
  </w:style>
  <w:style w:type="character" w:styleId="af4">
    <w:name w:val="footnote reference"/>
    <w:uiPriority w:val="99"/>
    <w:unhideWhenUsed/>
    <w:rPr>
      <w:vertAlign w:val="superscript"/>
    </w:rPr>
  </w:style>
  <w:style w:type="paragraph" w:styleId="af5">
    <w:name w:val="endnote text"/>
    <w:basedOn w:val="a"/>
    <w:link w:val="af6"/>
    <w:uiPriority w:val="99"/>
    <w:unhideWhenUsed/>
    <w:pPr>
      <w:spacing w:after="0" w:line="240" w:lineRule="auto"/>
    </w:pPr>
    <w:rPr>
      <w:sz w:val="20"/>
      <w:szCs w:val="20"/>
    </w:rPr>
  </w:style>
  <w:style w:type="character" w:styleId="af7">
    <w:name w:val="endnote reference"/>
    <w:uiPriority w:val="99"/>
    <w:unhideWhenUsed/>
    <w:rPr>
      <w:vertAlign w:val="superscript"/>
    </w:rPr>
  </w:style>
  <w:style w:type="paragraph" w:styleId="TOC1">
    <w:name w:val="toc 1"/>
    <w:basedOn w:val="a"/>
    <w:next w:val="a"/>
    <w:uiPriority w:val="39"/>
    <w:unhideWhenUsed/>
    <w:pPr>
      <w:spacing w:after="57"/>
    </w:pPr>
  </w:style>
  <w:style w:type="paragraph" w:styleId="TOC2">
    <w:name w:val="toc 2"/>
    <w:basedOn w:val="a"/>
    <w:next w:val="a"/>
    <w:uiPriority w:val="39"/>
    <w:unhideWhenUsed/>
    <w:pPr>
      <w:spacing w:after="57"/>
      <w:ind w:left="283"/>
    </w:pPr>
  </w:style>
  <w:style w:type="paragraph" w:styleId="TOC3">
    <w:name w:val="toc 3"/>
    <w:basedOn w:val="a"/>
    <w:next w:val="a"/>
    <w:uiPriority w:val="39"/>
    <w:unhideWhenUsed/>
    <w:pPr>
      <w:spacing w:after="57"/>
      <w:ind w:left="567"/>
    </w:pPr>
  </w:style>
  <w:style w:type="paragraph" w:styleId="TOC4">
    <w:name w:val="toc 4"/>
    <w:basedOn w:val="a"/>
    <w:next w:val="a"/>
    <w:uiPriority w:val="39"/>
    <w:unhideWhenUsed/>
    <w:pPr>
      <w:spacing w:after="57"/>
      <w:ind w:left="850"/>
    </w:pPr>
  </w:style>
  <w:style w:type="paragraph" w:styleId="TOC5">
    <w:name w:val="toc 5"/>
    <w:basedOn w:val="a"/>
    <w:next w:val="a"/>
    <w:uiPriority w:val="39"/>
    <w:unhideWhenUsed/>
    <w:pPr>
      <w:spacing w:after="57"/>
      <w:ind w:left="1134"/>
    </w:pPr>
  </w:style>
  <w:style w:type="paragraph" w:styleId="TOC6">
    <w:name w:val="toc 6"/>
    <w:basedOn w:val="a"/>
    <w:next w:val="a"/>
    <w:uiPriority w:val="39"/>
    <w:unhideWhenUsed/>
    <w:pPr>
      <w:spacing w:after="57"/>
      <w:ind w:left="1417"/>
    </w:pPr>
  </w:style>
  <w:style w:type="paragraph" w:styleId="TOC7">
    <w:name w:val="toc 7"/>
    <w:basedOn w:val="a"/>
    <w:next w:val="a"/>
    <w:uiPriority w:val="39"/>
    <w:unhideWhenUsed/>
    <w:pPr>
      <w:spacing w:after="57"/>
      <w:ind w:left="1701"/>
    </w:pPr>
  </w:style>
  <w:style w:type="paragraph" w:styleId="TOC8">
    <w:name w:val="toc 8"/>
    <w:basedOn w:val="a"/>
    <w:next w:val="a"/>
    <w:uiPriority w:val="39"/>
    <w:unhideWhenUsed/>
    <w:pPr>
      <w:spacing w:after="57"/>
      <w:ind w:left="1984"/>
    </w:pPr>
  </w:style>
  <w:style w:type="paragraph" w:styleId="TOC9">
    <w:name w:val="toc 9"/>
    <w:basedOn w:val="a"/>
    <w:next w:val="a"/>
    <w:uiPriority w:val="39"/>
    <w:unhideWhenUsed/>
    <w:pPr>
      <w:spacing w:after="57"/>
      <w:ind w:left="2268"/>
    </w:pPr>
  </w:style>
  <w:style w:type="paragraph" w:styleId="af8">
    <w:name w:val="table of figures"/>
    <w:basedOn w:val="a"/>
    <w:next w:val="a"/>
    <w:uiPriority w:val="99"/>
    <w:qFormat/>
    <w:pPr>
      <w:widowControl w:val="0"/>
      <w:spacing w:after="0" w:line="240" w:lineRule="auto"/>
      <w:ind w:left="840" w:hanging="420"/>
      <w:jc w:val="both"/>
    </w:pPr>
    <w:rPr>
      <w:sz w:val="21"/>
      <w:szCs w:val="21"/>
    </w:rPr>
  </w:style>
  <w:style w:type="paragraph" w:customStyle="1" w:styleId="2">
    <w:name w:val="正文首行缩进 2"/>
    <w:basedOn w:val="af9"/>
    <w:next w:val="a"/>
    <w:link w:val="22"/>
    <w:qFormat/>
    <w:pPr>
      <w:spacing w:line="360" w:lineRule="auto"/>
      <w:ind w:firstLine="420"/>
    </w:pPr>
    <w:rPr>
      <w:rFonts w:ascii="宋体" w:eastAsia="宋体" w:hAnsi="宋体"/>
      <w:sz w:val="21"/>
      <w:szCs w:val="20"/>
    </w:rPr>
  </w:style>
  <w:style w:type="paragraph" w:styleId="af9">
    <w:name w:val="Body Text Indent"/>
    <w:basedOn w:val="a"/>
    <w:next w:val="afa"/>
    <w:link w:val="afb"/>
    <w:qFormat/>
    <w:pPr>
      <w:widowControl w:val="0"/>
      <w:spacing w:after="0" w:line="240" w:lineRule="auto"/>
      <w:ind w:firstLine="645"/>
      <w:jc w:val="both"/>
    </w:pPr>
    <w:rPr>
      <w:rFonts w:ascii="楷体_GB2312" w:eastAsia="楷体_GB2312"/>
      <w:sz w:val="32"/>
      <w:szCs w:val="32"/>
    </w:rPr>
  </w:style>
  <w:style w:type="character" w:customStyle="1" w:styleId="afb">
    <w:name w:val="正文文本缩进 字符"/>
    <w:link w:val="af9"/>
    <w:qFormat/>
    <w:rPr>
      <w:rFonts w:ascii="楷体_GB2312" w:eastAsia="楷体_GB2312" w:hAnsi="Times New Roman" w:cs="Times New Roman"/>
      <w:sz w:val="32"/>
      <w:szCs w:val="32"/>
    </w:rPr>
  </w:style>
  <w:style w:type="paragraph" w:styleId="afa">
    <w:name w:val="envelope return"/>
    <w:basedOn w:val="a"/>
    <w:uiPriority w:val="99"/>
    <w:unhideWhenUsed/>
    <w:qFormat/>
    <w:rPr>
      <w:rFonts w:ascii="Arial" w:hAnsi="Arial"/>
      <w:sz w:val="21"/>
      <w:szCs w:val="24"/>
    </w:rPr>
  </w:style>
  <w:style w:type="character" w:customStyle="1" w:styleId="22">
    <w:name w:val="正文文本首行缩进 2 字符"/>
    <w:link w:val="2"/>
    <w:qFormat/>
    <w:rPr>
      <w:rFonts w:ascii="宋体" w:eastAsia="宋体" w:hAnsi="宋体" w:cs="Times New Roman"/>
      <w:sz w:val="21"/>
      <w:szCs w:val="20"/>
    </w:rPr>
  </w:style>
  <w:style w:type="character" w:customStyle="1" w:styleId="10">
    <w:name w:val="标题 1 字符"/>
    <w:link w:val="1"/>
    <w:uiPriority w:val="9"/>
    <w:qFormat/>
    <w:rPr>
      <w:rFonts w:ascii="Cambria" w:eastAsia="宋体" w:hAnsi="Cambria" w:cs="Times New Roman"/>
      <w:b/>
      <w:bCs/>
      <w:color w:val="366091"/>
      <w:sz w:val="28"/>
      <w:szCs w:val="28"/>
    </w:rPr>
  </w:style>
  <w:style w:type="character" w:customStyle="1" w:styleId="21">
    <w:name w:val="标题 2 字符"/>
    <w:link w:val="20"/>
    <w:uiPriority w:val="9"/>
    <w:qFormat/>
    <w:rPr>
      <w:rFonts w:ascii="Cambria" w:eastAsia="宋体" w:hAnsi="Cambria" w:cs="Times New Roman"/>
      <w:b/>
      <w:bCs/>
      <w:color w:val="4F81BD"/>
      <w:sz w:val="26"/>
      <w:szCs w:val="26"/>
    </w:rPr>
  </w:style>
  <w:style w:type="character" w:customStyle="1" w:styleId="30">
    <w:name w:val="标题 3 字符"/>
    <w:link w:val="3"/>
    <w:uiPriority w:val="9"/>
    <w:qFormat/>
    <w:rPr>
      <w:rFonts w:ascii="Cambria" w:eastAsia="宋体" w:hAnsi="Cambria" w:cs="Times New Roman"/>
      <w:b/>
      <w:bCs/>
      <w:color w:val="4F81BD"/>
    </w:rPr>
  </w:style>
  <w:style w:type="character" w:customStyle="1" w:styleId="40">
    <w:name w:val="标题 4 字符"/>
    <w:link w:val="4"/>
    <w:uiPriority w:val="9"/>
    <w:qFormat/>
    <w:rPr>
      <w:rFonts w:ascii="Cambria" w:eastAsia="宋体" w:hAnsi="Cambria" w:cs="Times New Roman"/>
      <w:b/>
      <w:bCs/>
      <w:i/>
      <w:iCs/>
      <w:color w:val="4F81BD"/>
    </w:rPr>
  </w:style>
  <w:style w:type="character" w:customStyle="1" w:styleId="50">
    <w:name w:val="标题 5 字符"/>
    <w:link w:val="5"/>
    <w:uiPriority w:val="9"/>
    <w:qFormat/>
    <w:rPr>
      <w:rFonts w:ascii="Cambria" w:eastAsia="宋体" w:hAnsi="Cambria" w:cs="Times New Roman"/>
      <w:color w:val="244061"/>
    </w:rPr>
  </w:style>
  <w:style w:type="character" w:customStyle="1" w:styleId="60">
    <w:name w:val="标题 6 字符"/>
    <w:link w:val="6"/>
    <w:uiPriority w:val="9"/>
    <w:qFormat/>
    <w:rPr>
      <w:rFonts w:ascii="Cambria" w:eastAsia="宋体" w:hAnsi="Cambria" w:cs="Times New Roman"/>
      <w:i/>
      <w:iCs/>
      <w:color w:val="244061"/>
    </w:rPr>
  </w:style>
  <w:style w:type="character" w:customStyle="1" w:styleId="70">
    <w:name w:val="标题 7 字符"/>
    <w:link w:val="7"/>
    <w:uiPriority w:val="9"/>
    <w:qFormat/>
    <w:rPr>
      <w:rFonts w:ascii="Cambria" w:eastAsia="宋体" w:hAnsi="Cambria" w:cs="Times New Roman"/>
      <w:i/>
      <w:iCs/>
      <w:color w:val="3F3F3F"/>
    </w:rPr>
  </w:style>
  <w:style w:type="character" w:customStyle="1" w:styleId="80">
    <w:name w:val="标题 8 字符"/>
    <w:link w:val="8"/>
    <w:uiPriority w:val="9"/>
    <w:qFormat/>
    <w:rPr>
      <w:rFonts w:ascii="Cambria" w:eastAsia="宋体" w:hAnsi="Cambria" w:cs="Times New Roman"/>
      <w:color w:val="4F81BD"/>
      <w:sz w:val="20"/>
      <w:szCs w:val="20"/>
    </w:rPr>
  </w:style>
  <w:style w:type="character" w:customStyle="1" w:styleId="90">
    <w:name w:val="标题 9 字符"/>
    <w:link w:val="9"/>
    <w:uiPriority w:val="9"/>
    <w:qFormat/>
    <w:rPr>
      <w:rFonts w:ascii="Cambria" w:eastAsia="宋体" w:hAnsi="Cambria" w:cs="Times New Roman"/>
      <w:i/>
      <w:iCs/>
      <w:color w:val="3F3F3F"/>
      <w:sz w:val="20"/>
      <w:szCs w:val="20"/>
    </w:rPr>
  </w:style>
  <w:style w:type="paragraph" w:styleId="31">
    <w:name w:val="List 3"/>
    <w:basedOn w:val="a"/>
    <w:qFormat/>
    <w:pPr>
      <w:widowControl w:val="0"/>
      <w:spacing w:after="0" w:line="240" w:lineRule="auto"/>
      <w:ind w:left="100" w:hanging="200"/>
      <w:jc w:val="both"/>
    </w:pPr>
    <w:rPr>
      <w:sz w:val="21"/>
      <w:szCs w:val="21"/>
    </w:rPr>
  </w:style>
  <w:style w:type="paragraph" w:customStyle="1" w:styleId="72">
    <w:name w:val="目录 7"/>
    <w:basedOn w:val="a"/>
    <w:next w:val="a"/>
    <w:uiPriority w:val="39"/>
    <w:unhideWhenUsed/>
    <w:pPr>
      <w:spacing w:after="57" w:line="240" w:lineRule="auto"/>
      <w:ind w:left="1701"/>
    </w:pPr>
    <w:rPr>
      <w:sz w:val="20"/>
      <w:szCs w:val="20"/>
    </w:rPr>
  </w:style>
  <w:style w:type="paragraph" w:styleId="afc">
    <w:name w:val="Normal Indent"/>
    <w:basedOn w:val="a"/>
    <w:link w:val="13"/>
    <w:unhideWhenUsed/>
    <w:qFormat/>
    <w:pPr>
      <w:widowControl w:val="0"/>
      <w:spacing w:after="0" w:line="240" w:lineRule="auto"/>
      <w:ind w:firstLine="420"/>
      <w:jc w:val="both"/>
    </w:pPr>
    <w:rPr>
      <w:sz w:val="21"/>
      <w:szCs w:val="20"/>
    </w:rPr>
  </w:style>
  <w:style w:type="character" w:customStyle="1" w:styleId="13">
    <w:name w:val="正文缩进 字符1"/>
    <w:link w:val="afc"/>
    <w:qFormat/>
    <w:rPr>
      <w:sz w:val="21"/>
    </w:rPr>
  </w:style>
  <w:style w:type="paragraph" w:styleId="afd">
    <w:name w:val="Document Map"/>
    <w:basedOn w:val="a"/>
    <w:link w:val="afe"/>
    <w:qFormat/>
    <w:pPr>
      <w:widowControl w:val="0"/>
      <w:shd w:val="clear" w:color="auto" w:fill="000080"/>
      <w:spacing w:after="0" w:line="240" w:lineRule="auto"/>
      <w:jc w:val="both"/>
    </w:pPr>
    <w:rPr>
      <w:sz w:val="21"/>
      <w:szCs w:val="21"/>
    </w:rPr>
  </w:style>
  <w:style w:type="character" w:customStyle="1" w:styleId="afe">
    <w:name w:val="文档结构图 字符"/>
    <w:link w:val="afd"/>
    <w:qFormat/>
    <w:rPr>
      <w:rFonts w:ascii="Times New Roman" w:eastAsia="宋体" w:hAnsi="Times New Roman" w:cs="Times New Roman"/>
      <w:sz w:val="21"/>
      <w:szCs w:val="21"/>
      <w:shd w:val="clear" w:color="auto" w:fill="000080"/>
    </w:rPr>
  </w:style>
  <w:style w:type="paragraph" w:styleId="aff">
    <w:name w:val="annotation text"/>
    <w:basedOn w:val="a"/>
    <w:link w:val="aff0"/>
    <w:qFormat/>
    <w:pPr>
      <w:widowControl w:val="0"/>
      <w:spacing w:after="0" w:line="240" w:lineRule="auto"/>
    </w:pPr>
    <w:rPr>
      <w:sz w:val="21"/>
      <w:szCs w:val="21"/>
    </w:rPr>
  </w:style>
  <w:style w:type="character" w:customStyle="1" w:styleId="aff0">
    <w:name w:val="批注文字 字符"/>
    <w:link w:val="aff"/>
    <w:qFormat/>
    <w:rPr>
      <w:rFonts w:ascii="Times New Roman" w:eastAsia="宋体" w:hAnsi="Times New Roman" w:cs="Times New Roman"/>
      <w:sz w:val="21"/>
      <w:szCs w:val="21"/>
    </w:rPr>
  </w:style>
  <w:style w:type="paragraph" w:styleId="32">
    <w:name w:val="Body Text 3"/>
    <w:basedOn w:val="a"/>
    <w:link w:val="33"/>
    <w:qFormat/>
    <w:pPr>
      <w:widowControl w:val="0"/>
      <w:spacing w:after="0" w:line="240" w:lineRule="auto"/>
      <w:jc w:val="both"/>
    </w:pPr>
    <w:rPr>
      <w:rFonts w:ascii="仿宋_GB2312" w:eastAsia="仿宋_GB2312" w:hAnsi="Arial"/>
      <w:sz w:val="32"/>
      <w:szCs w:val="32"/>
    </w:rPr>
  </w:style>
  <w:style w:type="character" w:customStyle="1" w:styleId="33">
    <w:name w:val="正文文本 3 字符"/>
    <w:link w:val="32"/>
    <w:qFormat/>
    <w:rPr>
      <w:rFonts w:ascii="仿宋_GB2312" w:eastAsia="仿宋_GB2312" w:hAnsi="Arial" w:cs="Times New Roman"/>
      <w:sz w:val="32"/>
      <w:szCs w:val="32"/>
    </w:rPr>
  </w:style>
  <w:style w:type="paragraph" w:styleId="aff1">
    <w:name w:val="Body Text"/>
    <w:basedOn w:val="a"/>
    <w:link w:val="aff2"/>
    <w:qFormat/>
    <w:pPr>
      <w:widowControl w:val="0"/>
      <w:spacing w:after="0" w:line="240" w:lineRule="auto"/>
      <w:jc w:val="both"/>
    </w:pPr>
    <w:rPr>
      <w:rFonts w:ascii="楷体_GB2312" w:eastAsia="楷体_GB2312" w:hAnsi="Arial"/>
      <w:sz w:val="28"/>
      <w:szCs w:val="28"/>
    </w:rPr>
  </w:style>
  <w:style w:type="character" w:customStyle="1" w:styleId="aff2">
    <w:name w:val="正文文本 字符"/>
    <w:link w:val="aff1"/>
    <w:qFormat/>
    <w:rPr>
      <w:rFonts w:ascii="楷体_GB2312" w:eastAsia="楷体_GB2312" w:hAnsi="Arial" w:cs="Times New Roman"/>
      <w:sz w:val="28"/>
      <w:szCs w:val="28"/>
    </w:rPr>
  </w:style>
  <w:style w:type="paragraph" w:styleId="23">
    <w:name w:val="List 2"/>
    <w:basedOn w:val="a"/>
    <w:qFormat/>
    <w:pPr>
      <w:widowControl w:val="0"/>
      <w:spacing w:after="0" w:line="240" w:lineRule="auto"/>
      <w:ind w:left="100" w:hanging="200"/>
      <w:jc w:val="both"/>
    </w:pPr>
    <w:rPr>
      <w:sz w:val="21"/>
      <w:szCs w:val="21"/>
    </w:rPr>
  </w:style>
  <w:style w:type="paragraph" w:styleId="41">
    <w:name w:val="index 4"/>
    <w:basedOn w:val="a"/>
    <w:next w:val="a"/>
    <w:uiPriority w:val="99"/>
    <w:unhideWhenUsed/>
    <w:qFormat/>
    <w:pPr>
      <w:ind w:left="600"/>
    </w:pPr>
  </w:style>
  <w:style w:type="paragraph" w:customStyle="1" w:styleId="51">
    <w:name w:val="目录 5"/>
    <w:basedOn w:val="a"/>
    <w:next w:val="a"/>
    <w:uiPriority w:val="39"/>
    <w:unhideWhenUsed/>
    <w:pPr>
      <w:spacing w:after="57" w:line="240" w:lineRule="auto"/>
      <w:ind w:left="1134"/>
    </w:pPr>
    <w:rPr>
      <w:sz w:val="20"/>
      <w:szCs w:val="20"/>
    </w:rPr>
  </w:style>
  <w:style w:type="paragraph" w:customStyle="1" w:styleId="34">
    <w:name w:val="目录 3"/>
    <w:basedOn w:val="a"/>
    <w:next w:val="a"/>
    <w:uiPriority w:val="39"/>
    <w:qFormat/>
    <w:pPr>
      <w:widowControl w:val="0"/>
      <w:spacing w:after="0" w:line="240" w:lineRule="auto"/>
      <w:ind w:left="420"/>
    </w:pPr>
    <w:rPr>
      <w:i/>
      <w:iCs/>
      <w:sz w:val="21"/>
      <w:szCs w:val="24"/>
    </w:rPr>
  </w:style>
  <w:style w:type="paragraph" w:styleId="aff3">
    <w:name w:val="Plain Text"/>
    <w:basedOn w:val="a"/>
    <w:link w:val="aff4"/>
    <w:qFormat/>
    <w:pPr>
      <w:widowControl w:val="0"/>
      <w:spacing w:after="0" w:line="240" w:lineRule="auto"/>
      <w:jc w:val="both"/>
    </w:pPr>
    <w:rPr>
      <w:rFonts w:ascii="宋体" w:hAnsi="Courier New"/>
      <w:sz w:val="21"/>
      <w:szCs w:val="21"/>
    </w:rPr>
  </w:style>
  <w:style w:type="character" w:customStyle="1" w:styleId="aff4">
    <w:name w:val="纯文本 字符"/>
    <w:link w:val="aff3"/>
    <w:qFormat/>
    <w:rPr>
      <w:rFonts w:ascii="宋体" w:eastAsia="宋体" w:hAnsi="Courier New" w:cs="Times New Roman"/>
      <w:sz w:val="21"/>
      <w:szCs w:val="21"/>
    </w:rPr>
  </w:style>
  <w:style w:type="paragraph" w:customStyle="1" w:styleId="82">
    <w:name w:val="目录 8"/>
    <w:basedOn w:val="a"/>
    <w:next w:val="a"/>
    <w:uiPriority w:val="39"/>
    <w:unhideWhenUsed/>
    <w:pPr>
      <w:spacing w:after="57" w:line="240" w:lineRule="auto"/>
      <w:ind w:left="1984"/>
    </w:pPr>
    <w:rPr>
      <w:sz w:val="20"/>
      <w:szCs w:val="20"/>
    </w:rPr>
  </w:style>
  <w:style w:type="paragraph" w:styleId="aff5">
    <w:name w:val="Date"/>
    <w:basedOn w:val="a"/>
    <w:next w:val="a"/>
    <w:link w:val="aff6"/>
    <w:qFormat/>
    <w:pPr>
      <w:widowControl w:val="0"/>
      <w:spacing w:after="0" w:line="240" w:lineRule="auto"/>
      <w:jc w:val="both"/>
    </w:pPr>
    <w:rPr>
      <w:sz w:val="24"/>
      <w:szCs w:val="24"/>
    </w:rPr>
  </w:style>
  <w:style w:type="character" w:customStyle="1" w:styleId="aff6">
    <w:name w:val="日期 字符"/>
    <w:link w:val="aff5"/>
    <w:qFormat/>
    <w:rPr>
      <w:rFonts w:ascii="Times New Roman" w:eastAsia="宋体" w:hAnsi="Times New Roman" w:cs="Times New Roman"/>
      <w:sz w:val="24"/>
      <w:szCs w:val="24"/>
    </w:rPr>
  </w:style>
  <w:style w:type="paragraph" w:styleId="24">
    <w:name w:val="Body Text Indent 2"/>
    <w:basedOn w:val="a"/>
    <w:link w:val="25"/>
    <w:qFormat/>
    <w:pPr>
      <w:widowControl w:val="0"/>
      <w:spacing w:after="0" w:line="240" w:lineRule="auto"/>
      <w:ind w:left="630" w:firstLine="645"/>
      <w:jc w:val="both"/>
    </w:pPr>
    <w:rPr>
      <w:rFonts w:ascii="Arial" w:eastAsia="仿宋_GB2312" w:hAnsi="Arial"/>
      <w:sz w:val="32"/>
      <w:szCs w:val="32"/>
    </w:rPr>
  </w:style>
  <w:style w:type="character" w:customStyle="1" w:styleId="25">
    <w:name w:val="正文文本缩进 2 字符"/>
    <w:link w:val="24"/>
    <w:qFormat/>
    <w:rPr>
      <w:rFonts w:ascii="Arial" w:eastAsia="仿宋_GB2312" w:hAnsi="Arial" w:cs="Arial"/>
      <w:sz w:val="32"/>
      <w:szCs w:val="32"/>
    </w:rPr>
  </w:style>
  <w:style w:type="character" w:customStyle="1" w:styleId="af6">
    <w:name w:val="尾注文本 字符"/>
    <w:link w:val="af5"/>
    <w:uiPriority w:val="99"/>
    <w:rPr>
      <w:rFonts w:ascii="Times New Roman" w:hAnsi="Times New Roman"/>
    </w:rPr>
  </w:style>
  <w:style w:type="paragraph" w:styleId="aff7">
    <w:name w:val="Balloon Text"/>
    <w:basedOn w:val="a"/>
    <w:link w:val="aff8"/>
    <w:unhideWhenUsed/>
    <w:qFormat/>
    <w:pPr>
      <w:widowControl w:val="0"/>
      <w:spacing w:after="0" w:line="240" w:lineRule="auto"/>
      <w:jc w:val="both"/>
    </w:pPr>
    <w:rPr>
      <w:sz w:val="18"/>
      <w:szCs w:val="18"/>
    </w:rPr>
  </w:style>
  <w:style w:type="character" w:customStyle="1" w:styleId="aff8">
    <w:name w:val="批注框文本 字符"/>
    <w:link w:val="aff7"/>
    <w:qFormat/>
    <w:rPr>
      <w:sz w:val="18"/>
      <w:szCs w:val="18"/>
    </w:rPr>
  </w:style>
  <w:style w:type="character" w:customStyle="1" w:styleId="12">
    <w:name w:val="页脚 字符1"/>
    <w:link w:val="ae"/>
    <w:uiPriority w:val="99"/>
    <w:qFormat/>
    <w:rPr>
      <w:sz w:val="18"/>
      <w:szCs w:val="18"/>
    </w:rPr>
  </w:style>
  <w:style w:type="character" w:customStyle="1" w:styleId="11">
    <w:name w:val="页眉 字符1"/>
    <w:link w:val="ad"/>
    <w:uiPriority w:val="99"/>
    <w:qFormat/>
    <w:rPr>
      <w:sz w:val="18"/>
      <w:szCs w:val="18"/>
    </w:rPr>
  </w:style>
  <w:style w:type="paragraph" w:customStyle="1" w:styleId="14">
    <w:name w:val="目录 1"/>
    <w:basedOn w:val="a"/>
    <w:next w:val="a"/>
    <w:uiPriority w:val="39"/>
    <w:qFormat/>
    <w:pPr>
      <w:widowControl w:val="0"/>
      <w:tabs>
        <w:tab w:val="right" w:leader="dot" w:pos="8720"/>
      </w:tabs>
      <w:spacing w:before="120" w:after="120" w:line="360" w:lineRule="auto"/>
    </w:pPr>
    <w:rPr>
      <w:rFonts w:ascii="宋体" w:hAnsi="宋体"/>
      <w:caps/>
      <w:sz w:val="28"/>
      <w:szCs w:val="28"/>
    </w:rPr>
  </w:style>
  <w:style w:type="paragraph" w:customStyle="1" w:styleId="42">
    <w:name w:val="目录 4"/>
    <w:basedOn w:val="a"/>
    <w:next w:val="a"/>
    <w:uiPriority w:val="39"/>
    <w:unhideWhenUsed/>
    <w:pPr>
      <w:spacing w:after="57" w:line="240" w:lineRule="auto"/>
      <w:ind w:left="850"/>
    </w:pPr>
    <w:rPr>
      <w:sz w:val="20"/>
      <w:szCs w:val="20"/>
    </w:rPr>
  </w:style>
  <w:style w:type="character" w:customStyle="1" w:styleId="a8">
    <w:name w:val="副标题 字符"/>
    <w:link w:val="a7"/>
    <w:uiPriority w:val="11"/>
    <w:qFormat/>
    <w:rPr>
      <w:rFonts w:ascii="Cambria" w:eastAsia="宋体" w:hAnsi="Cambria" w:cs="Times New Roman"/>
      <w:i/>
      <w:iCs/>
      <w:color w:val="4F81BD"/>
      <w:spacing w:val="15"/>
      <w:sz w:val="24"/>
      <w:szCs w:val="24"/>
    </w:rPr>
  </w:style>
  <w:style w:type="paragraph" w:styleId="aff9">
    <w:name w:val="List"/>
    <w:basedOn w:val="a"/>
    <w:qFormat/>
    <w:pPr>
      <w:widowControl w:val="0"/>
      <w:spacing w:after="0" w:line="240" w:lineRule="auto"/>
      <w:ind w:left="200" w:hanging="200"/>
      <w:jc w:val="both"/>
    </w:pPr>
    <w:rPr>
      <w:sz w:val="21"/>
      <w:szCs w:val="21"/>
    </w:rPr>
  </w:style>
  <w:style w:type="character" w:customStyle="1" w:styleId="af3">
    <w:name w:val="脚注文本 字符"/>
    <w:link w:val="af2"/>
    <w:uiPriority w:val="99"/>
    <w:rPr>
      <w:rFonts w:ascii="Times New Roman" w:hAnsi="Times New Roman"/>
      <w:sz w:val="18"/>
    </w:rPr>
  </w:style>
  <w:style w:type="paragraph" w:customStyle="1" w:styleId="62">
    <w:name w:val="目录 6"/>
    <w:basedOn w:val="a"/>
    <w:next w:val="a"/>
    <w:uiPriority w:val="39"/>
    <w:unhideWhenUsed/>
    <w:pPr>
      <w:spacing w:after="57" w:line="240" w:lineRule="auto"/>
      <w:ind w:left="1417"/>
    </w:pPr>
    <w:rPr>
      <w:sz w:val="20"/>
      <w:szCs w:val="20"/>
    </w:rPr>
  </w:style>
  <w:style w:type="paragraph" w:styleId="35">
    <w:name w:val="Body Text Indent 3"/>
    <w:basedOn w:val="a"/>
    <w:link w:val="36"/>
    <w:qFormat/>
    <w:pPr>
      <w:widowControl w:val="0"/>
      <w:spacing w:after="0" w:line="240" w:lineRule="auto"/>
      <w:ind w:left="645" w:firstLine="645"/>
      <w:jc w:val="both"/>
    </w:pPr>
    <w:rPr>
      <w:rFonts w:ascii="Arial" w:eastAsia="仿宋_GB2312" w:hAnsi="Arial"/>
      <w:color w:val="FFFF00"/>
      <w:sz w:val="32"/>
      <w:szCs w:val="32"/>
    </w:rPr>
  </w:style>
  <w:style w:type="character" w:customStyle="1" w:styleId="36">
    <w:name w:val="正文文本缩进 3 字符"/>
    <w:link w:val="35"/>
    <w:qFormat/>
    <w:rPr>
      <w:rFonts w:ascii="Arial" w:eastAsia="仿宋_GB2312" w:hAnsi="Arial" w:cs="Arial"/>
      <w:color w:val="FFFF00"/>
      <w:sz w:val="32"/>
      <w:szCs w:val="32"/>
    </w:rPr>
  </w:style>
  <w:style w:type="paragraph" w:customStyle="1" w:styleId="26">
    <w:name w:val="目录 2"/>
    <w:basedOn w:val="a"/>
    <w:next w:val="a"/>
    <w:uiPriority w:val="39"/>
    <w:qFormat/>
    <w:pPr>
      <w:widowControl w:val="0"/>
      <w:spacing w:after="0" w:line="240" w:lineRule="auto"/>
      <w:ind w:left="210"/>
    </w:pPr>
    <w:rPr>
      <w:smallCaps/>
      <w:sz w:val="21"/>
      <w:szCs w:val="24"/>
    </w:rPr>
  </w:style>
  <w:style w:type="paragraph" w:customStyle="1" w:styleId="92">
    <w:name w:val="目录 9"/>
    <w:basedOn w:val="a"/>
    <w:next w:val="a"/>
    <w:uiPriority w:val="39"/>
    <w:unhideWhenUsed/>
    <w:pPr>
      <w:spacing w:after="57" w:line="240" w:lineRule="auto"/>
      <w:ind w:left="2268"/>
    </w:pPr>
    <w:rPr>
      <w:sz w:val="20"/>
      <w:szCs w:val="20"/>
    </w:rPr>
  </w:style>
  <w:style w:type="paragraph" w:styleId="27">
    <w:name w:val="Body Text 2"/>
    <w:basedOn w:val="a"/>
    <w:link w:val="28"/>
    <w:qFormat/>
    <w:pPr>
      <w:spacing w:after="0" w:line="240" w:lineRule="auto"/>
      <w:jc w:val="center"/>
    </w:pPr>
    <w:rPr>
      <w:rFonts w:ascii="楷体_GB2312" w:eastAsia="楷体_GB2312"/>
      <w:sz w:val="28"/>
      <w:szCs w:val="28"/>
    </w:rPr>
  </w:style>
  <w:style w:type="character" w:customStyle="1" w:styleId="28">
    <w:name w:val="正文文本 2 字符"/>
    <w:link w:val="27"/>
    <w:qFormat/>
    <w:rPr>
      <w:rFonts w:ascii="楷体_GB2312" w:eastAsia="楷体_GB2312" w:hAnsi="Times New Roman" w:cs="Times New Roman"/>
      <w:sz w:val="28"/>
      <w:szCs w:val="28"/>
    </w:rPr>
  </w:style>
  <w:style w:type="paragraph" w:styleId="affa">
    <w:name w:val="Normal (Web)"/>
    <w:basedOn w:val="a"/>
    <w:qFormat/>
    <w:pPr>
      <w:spacing w:before="100" w:beforeAutospacing="1" w:after="100" w:afterAutospacing="1" w:line="240" w:lineRule="auto"/>
    </w:pPr>
    <w:rPr>
      <w:rFonts w:ascii="宋体" w:hAnsi="宋体" w:cs="宋体"/>
      <w:sz w:val="24"/>
      <w:szCs w:val="24"/>
    </w:rPr>
  </w:style>
  <w:style w:type="paragraph" w:styleId="15">
    <w:name w:val="index 1"/>
    <w:basedOn w:val="a"/>
    <w:next w:val="a"/>
    <w:qFormat/>
    <w:pPr>
      <w:widowControl w:val="0"/>
      <w:spacing w:after="0" w:line="240" w:lineRule="atLeast"/>
      <w:jc w:val="both"/>
    </w:pPr>
    <w:rPr>
      <w:b/>
      <w:bCs/>
      <w:sz w:val="21"/>
      <w:szCs w:val="21"/>
    </w:rPr>
  </w:style>
  <w:style w:type="character" w:customStyle="1" w:styleId="a6">
    <w:name w:val="标题 字符"/>
    <w:link w:val="a5"/>
    <w:uiPriority w:val="10"/>
    <w:qFormat/>
    <w:rPr>
      <w:rFonts w:ascii="Cambria" w:eastAsia="宋体" w:hAnsi="Cambria" w:cs="Times New Roman"/>
      <w:color w:val="17365D"/>
      <w:spacing w:val="5"/>
      <w:sz w:val="52"/>
      <w:szCs w:val="52"/>
    </w:rPr>
  </w:style>
  <w:style w:type="paragraph" w:styleId="affb">
    <w:name w:val="annotation subject"/>
    <w:basedOn w:val="aff"/>
    <w:next w:val="aff"/>
    <w:link w:val="affc"/>
    <w:qFormat/>
    <w:rPr>
      <w:b/>
      <w:bCs/>
    </w:rPr>
  </w:style>
  <w:style w:type="character" w:customStyle="1" w:styleId="affc">
    <w:name w:val="批注主题 字符"/>
    <w:link w:val="affb"/>
    <w:qFormat/>
    <w:rPr>
      <w:rFonts w:ascii="Times New Roman" w:eastAsia="宋体" w:hAnsi="Times New Roman" w:cs="Times New Roman"/>
      <w:b/>
      <w:bCs/>
      <w:sz w:val="21"/>
      <w:szCs w:val="21"/>
    </w:rPr>
  </w:style>
  <w:style w:type="paragraph" w:customStyle="1" w:styleId="affd">
    <w:name w:val="正文首行缩进"/>
    <w:basedOn w:val="a"/>
    <w:link w:val="affe"/>
    <w:qFormat/>
    <w:pPr>
      <w:widowControl w:val="0"/>
      <w:spacing w:after="0" w:line="360" w:lineRule="auto"/>
      <w:ind w:firstLine="200"/>
      <w:jc w:val="both"/>
    </w:pPr>
    <w:rPr>
      <w:rFonts w:ascii="仿宋_GB2312" w:eastAsia="仿宋_GB2312"/>
      <w:sz w:val="30"/>
      <w:szCs w:val="30"/>
    </w:rPr>
  </w:style>
  <w:style w:type="character" w:customStyle="1" w:styleId="affe">
    <w:name w:val="正文文本首行缩进 字符"/>
    <w:link w:val="affd"/>
    <w:qFormat/>
    <w:rPr>
      <w:rFonts w:ascii="仿宋_GB2312" w:eastAsia="仿宋_GB2312" w:hAnsi="Times New Roman" w:cs="Times New Roman"/>
      <w:sz w:val="30"/>
      <w:szCs w:val="30"/>
    </w:rPr>
  </w:style>
  <w:style w:type="character" w:styleId="afff">
    <w:name w:val="Strong"/>
    <w:qFormat/>
    <w:rPr>
      <w:b/>
      <w:bCs/>
    </w:rPr>
  </w:style>
  <w:style w:type="character" w:styleId="afff0">
    <w:name w:val="page number"/>
    <w:qFormat/>
  </w:style>
  <w:style w:type="character" w:customStyle="1" w:styleId="afff1">
    <w:name w:val="已访问的超链接"/>
    <w:uiPriority w:val="99"/>
    <w:qFormat/>
    <w:rPr>
      <w:color w:val="800080"/>
      <w:u w:val="single"/>
    </w:rPr>
  </w:style>
  <w:style w:type="character" w:styleId="afff2">
    <w:name w:val="Emphasis"/>
    <w:uiPriority w:val="20"/>
    <w:qFormat/>
    <w:rPr>
      <w:i/>
      <w:iCs/>
    </w:rPr>
  </w:style>
  <w:style w:type="character" w:styleId="afff3">
    <w:name w:val="annotation reference"/>
    <w:qFormat/>
    <w:rPr>
      <w:sz w:val="21"/>
      <w:szCs w:val="21"/>
    </w:rPr>
  </w:style>
  <w:style w:type="paragraph" w:customStyle="1" w:styleId="Default">
    <w:name w:val="Default"/>
    <w:uiPriority w:val="99"/>
    <w:qFormat/>
    <w:pPr>
      <w:widowControl w:val="0"/>
    </w:pPr>
    <w:rPr>
      <w:rFonts w:ascii="MS Mincho" w:hAnsi="MS Mincho"/>
      <w:color w:val="000000"/>
      <w:sz w:val="21"/>
      <w:szCs w:val="24"/>
    </w:rPr>
  </w:style>
  <w:style w:type="character" w:customStyle="1" w:styleId="afff4">
    <w:name w:val="页脚 字符"/>
    <w:uiPriority w:val="99"/>
    <w:qFormat/>
    <w:rPr>
      <w:sz w:val="18"/>
      <w:szCs w:val="18"/>
    </w:rPr>
  </w:style>
  <w:style w:type="character" w:customStyle="1" w:styleId="Char">
    <w:name w:val="列出段落 Char"/>
    <w:aliases w:val="Bullet List Char,numbered Char,FooterText Char,List Paragraph1 Char,Paragraphe de liste1 Char"/>
    <w:link w:val="16"/>
    <w:qFormat/>
    <w:rPr>
      <w:rFonts w:ascii="Calibri" w:hAnsi="Calibri"/>
      <w:sz w:val="24"/>
      <w:szCs w:val="24"/>
      <w:lang w:eastAsia="en-US" w:bidi="en-US"/>
    </w:rPr>
  </w:style>
  <w:style w:type="paragraph" w:customStyle="1" w:styleId="16">
    <w:name w:val="列出段落1"/>
    <w:basedOn w:val="a"/>
    <w:link w:val="Char"/>
    <w:qFormat/>
    <w:pPr>
      <w:ind w:left="720"/>
      <w:contextualSpacing/>
    </w:pPr>
    <w:rPr>
      <w:sz w:val="24"/>
      <w:szCs w:val="24"/>
      <w:lang w:eastAsia="en-US" w:bidi="en-US"/>
    </w:rPr>
  </w:style>
  <w:style w:type="character" w:customStyle="1" w:styleId="font5Char">
    <w:name w:val="font5 Char"/>
    <w:qFormat/>
    <w:rPr>
      <w:rFonts w:ascii="宋体" w:eastAsia="宋体" w:hAnsi="宋体"/>
      <w:sz w:val="28"/>
      <w:szCs w:val="28"/>
      <w:lang w:val="en-US" w:eastAsia="zh-CN" w:bidi="ar-SA"/>
    </w:rPr>
  </w:style>
  <w:style w:type="character" w:customStyle="1" w:styleId="Char0">
    <w:name w:val="无间隔 Char"/>
    <w:link w:val="17"/>
    <w:uiPriority w:val="1"/>
    <w:qFormat/>
    <w:rPr>
      <w:sz w:val="22"/>
      <w:szCs w:val="22"/>
      <w:lang w:val="en-US" w:eastAsia="zh-CN" w:bidi="ar-SA"/>
    </w:rPr>
  </w:style>
  <w:style w:type="paragraph" w:customStyle="1" w:styleId="17">
    <w:name w:val="无间隔1"/>
    <w:link w:val="Char0"/>
    <w:uiPriority w:val="1"/>
    <w:qFormat/>
    <w:rPr>
      <w:sz w:val="22"/>
      <w:szCs w:val="22"/>
    </w:rPr>
  </w:style>
  <w:style w:type="character" w:customStyle="1" w:styleId="Char1">
    <w:name w:val="引用 Char"/>
    <w:link w:val="18"/>
    <w:uiPriority w:val="29"/>
    <w:qFormat/>
    <w:rPr>
      <w:i/>
      <w:iCs/>
      <w:color w:val="000000"/>
    </w:rPr>
  </w:style>
  <w:style w:type="paragraph" w:customStyle="1" w:styleId="18">
    <w:name w:val="引用1"/>
    <w:basedOn w:val="a"/>
    <w:next w:val="a"/>
    <w:link w:val="Char1"/>
    <w:uiPriority w:val="29"/>
    <w:qFormat/>
    <w:rPr>
      <w:i/>
      <w:iCs/>
      <w:color w:val="000000"/>
      <w:sz w:val="20"/>
      <w:szCs w:val="20"/>
    </w:rPr>
  </w:style>
  <w:style w:type="character" w:customStyle="1" w:styleId="Char2">
    <w:name w:val="明显引用 Char"/>
    <w:link w:val="19"/>
    <w:uiPriority w:val="30"/>
    <w:qFormat/>
    <w:rPr>
      <w:b/>
      <w:bCs/>
      <w:i/>
      <w:iCs/>
      <w:color w:val="4F81BD"/>
    </w:rPr>
  </w:style>
  <w:style w:type="paragraph" w:customStyle="1" w:styleId="19">
    <w:name w:val="明显引用1"/>
    <w:basedOn w:val="a"/>
    <w:next w:val="a"/>
    <w:link w:val="Char2"/>
    <w:uiPriority w:val="30"/>
    <w:qFormat/>
    <w:pPr>
      <w:pBdr>
        <w:bottom w:val="single" w:sz="4" w:space="4" w:color="4F81BD"/>
      </w:pBdr>
      <w:spacing w:before="200" w:after="280"/>
      <w:ind w:left="936" w:right="936"/>
    </w:pPr>
    <w:rPr>
      <w:b/>
      <w:bCs/>
      <w:i/>
      <w:iCs/>
      <w:color w:val="4F81BD"/>
      <w:sz w:val="20"/>
      <w:szCs w:val="20"/>
    </w:rPr>
  </w:style>
  <w:style w:type="character" w:customStyle="1" w:styleId="1a">
    <w:name w:val="不明显强调1"/>
    <w:uiPriority w:val="19"/>
    <w:qFormat/>
    <w:rPr>
      <w:i/>
      <w:iCs/>
      <w:color w:val="7E7E7E"/>
    </w:rPr>
  </w:style>
  <w:style w:type="character" w:customStyle="1" w:styleId="1b">
    <w:name w:val="明显强调1"/>
    <w:uiPriority w:val="21"/>
    <w:qFormat/>
    <w:rPr>
      <w:b/>
      <w:bCs/>
      <w:i/>
      <w:iCs/>
      <w:color w:val="4F81BD"/>
    </w:rPr>
  </w:style>
  <w:style w:type="character" w:customStyle="1" w:styleId="1c">
    <w:name w:val="不明显参考1"/>
    <w:uiPriority w:val="31"/>
    <w:qFormat/>
    <w:rPr>
      <w:smallCaps/>
      <w:color w:val="C0504D"/>
      <w:u w:val="single"/>
    </w:rPr>
  </w:style>
  <w:style w:type="character" w:customStyle="1" w:styleId="1d">
    <w:name w:val="明显参考1"/>
    <w:uiPriority w:val="32"/>
    <w:qFormat/>
    <w:rPr>
      <w:b/>
      <w:bCs/>
      <w:smallCaps/>
      <w:color w:val="C0504D"/>
      <w:spacing w:val="5"/>
      <w:u w:val="single"/>
    </w:rPr>
  </w:style>
  <w:style w:type="character" w:customStyle="1" w:styleId="1e">
    <w:name w:val="书籍标题1"/>
    <w:uiPriority w:val="33"/>
    <w:qFormat/>
    <w:rPr>
      <w:b/>
      <w:bCs/>
      <w:smallCaps/>
      <w:spacing w:val="5"/>
    </w:rPr>
  </w:style>
  <w:style w:type="character" w:customStyle="1" w:styleId="Char3">
    <w:name w:val="纯文本 Char"/>
    <w:qFormat/>
    <w:rPr>
      <w:rFonts w:ascii="宋体" w:eastAsia="宋体" w:hAnsi="Courier New" w:cs="Courier New"/>
      <w:sz w:val="21"/>
      <w:szCs w:val="21"/>
    </w:rPr>
  </w:style>
  <w:style w:type="character" w:customStyle="1" w:styleId="fontstyle01">
    <w:name w:val="fontstyle01"/>
    <w:qFormat/>
    <w:rPr>
      <w:rFonts w:ascii="FZSSK--GBK1-0" w:hAnsi="FZSSK--GBK1-0"/>
      <w:color w:val="242021"/>
      <w:sz w:val="24"/>
      <w:szCs w:val="24"/>
    </w:rPr>
  </w:style>
  <w:style w:type="character" w:customStyle="1" w:styleId="afff5">
    <w:name w:val="页眉 字符"/>
    <w:uiPriority w:val="99"/>
    <w:qFormat/>
    <w:rPr>
      <w:sz w:val="18"/>
      <w:szCs w:val="18"/>
    </w:rPr>
  </w:style>
  <w:style w:type="character" w:customStyle="1" w:styleId="afff6">
    <w:name w:val="正文缩进 字符"/>
    <w:qFormat/>
    <w:rPr>
      <w:sz w:val="21"/>
      <w:szCs w:val="21"/>
    </w:rPr>
  </w:style>
  <w:style w:type="character" w:customStyle="1" w:styleId="Char4">
    <w:name w:val="二级目录 Char"/>
    <w:link w:val="afff7"/>
    <w:qFormat/>
    <w:rPr>
      <w:b/>
      <w:sz w:val="30"/>
      <w:szCs w:val="28"/>
      <w:lang w:val="en-US" w:eastAsia="zh-CN" w:bidi="ar-SA"/>
    </w:rPr>
  </w:style>
  <w:style w:type="paragraph" w:customStyle="1" w:styleId="afff7">
    <w:name w:val="二级目录"/>
    <w:next w:val="a"/>
    <w:link w:val="Char4"/>
    <w:qFormat/>
    <w:pPr>
      <w:tabs>
        <w:tab w:val="left" w:pos="907"/>
        <w:tab w:val="left" w:pos="1145"/>
      </w:tabs>
      <w:ind w:left="907" w:hanging="907"/>
      <w:outlineLvl w:val="1"/>
    </w:pPr>
    <w:rPr>
      <w:b/>
      <w:sz w:val="30"/>
      <w:szCs w:val="28"/>
    </w:rPr>
  </w:style>
  <w:style w:type="character" w:customStyle="1" w:styleId="TableSubSectionChar">
    <w:name w:val="Table Sub Section Char"/>
    <w:link w:val="TableSubSection"/>
    <w:qFormat/>
    <w:rPr>
      <w:rFonts w:ascii="Arial" w:eastAsia="宋体" w:hAnsi="Arial" w:cs="Times New Roman"/>
      <w:b/>
      <w:color w:val="0F0F0F"/>
      <w:sz w:val="20"/>
      <w:szCs w:val="20"/>
      <w:lang w:eastAsia="en-US"/>
    </w:rPr>
  </w:style>
  <w:style w:type="paragraph" w:customStyle="1" w:styleId="TableSubSection">
    <w:name w:val="Table Sub Section"/>
    <w:basedOn w:val="a"/>
    <w:link w:val="TableSubSectionChar"/>
    <w:qFormat/>
    <w:pPr>
      <w:keepNext/>
      <w:spacing w:before="160" w:after="160"/>
    </w:pPr>
    <w:rPr>
      <w:rFonts w:ascii="Arial" w:hAnsi="Arial"/>
      <w:b/>
      <w:color w:val="0F0F0F"/>
      <w:sz w:val="20"/>
      <w:szCs w:val="20"/>
      <w:lang w:eastAsia="en-US"/>
    </w:rPr>
  </w:style>
  <w:style w:type="paragraph" w:customStyle="1" w:styleId="43">
    <w:name w:val="4"/>
    <w:basedOn w:val="a"/>
    <w:next w:val="35"/>
    <w:qFormat/>
    <w:pPr>
      <w:widowControl w:val="0"/>
      <w:spacing w:after="0" w:line="360" w:lineRule="auto"/>
      <w:ind w:firstLine="420"/>
      <w:jc w:val="both"/>
    </w:pPr>
    <w:rPr>
      <w:color w:val="FF0000"/>
      <w:sz w:val="24"/>
      <w:szCs w:val="24"/>
    </w:rPr>
  </w:style>
  <w:style w:type="paragraph" w:customStyle="1" w:styleId="210">
    <w:name w:val="列出段落21"/>
    <w:basedOn w:val="a"/>
    <w:qFormat/>
    <w:pPr>
      <w:widowControl w:val="0"/>
      <w:spacing w:after="0" w:line="240" w:lineRule="auto"/>
      <w:ind w:firstLine="420"/>
      <w:jc w:val="both"/>
    </w:pPr>
    <w:rPr>
      <w:rFonts w:ascii="Calibri" w:hAnsi="Calibri"/>
      <w:sz w:val="21"/>
    </w:rPr>
  </w:style>
  <w:style w:type="paragraph" w:customStyle="1" w:styleId="tablelines">
    <w:name w:val="table_lines"/>
    <w:basedOn w:val="a"/>
    <w:qFormat/>
    <w:pPr>
      <w:spacing w:after="0" w:line="240" w:lineRule="auto"/>
    </w:pPr>
    <w:rPr>
      <w:sz w:val="20"/>
      <w:szCs w:val="20"/>
      <w:lang w:val="de-DE" w:eastAsia="de-DE"/>
    </w:rPr>
  </w:style>
  <w:style w:type="paragraph" w:customStyle="1" w:styleId="font7">
    <w:name w:val="font7"/>
    <w:basedOn w:val="a"/>
    <w:qFormat/>
    <w:pPr>
      <w:spacing w:before="100" w:beforeAutospacing="1" w:after="100" w:afterAutospacing="1" w:line="240" w:lineRule="auto"/>
    </w:pPr>
    <w:rPr>
      <w:rFonts w:ascii="宋体" w:hAnsi="宋体" w:hint="eastAsia"/>
      <w:sz w:val="18"/>
      <w:szCs w:val="18"/>
    </w:rPr>
  </w:style>
  <w:style w:type="paragraph" w:customStyle="1" w:styleId="xl24">
    <w:name w:val="xl24"/>
    <w:basedOn w:val="a"/>
    <w:qFormat/>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宋体" w:hAnsi="宋体"/>
      <w:sz w:val="24"/>
      <w:szCs w:val="24"/>
    </w:rPr>
  </w:style>
  <w:style w:type="paragraph" w:customStyle="1" w:styleId="29">
    <w:name w:val="列出段落2"/>
    <w:basedOn w:val="a"/>
    <w:uiPriority w:val="34"/>
    <w:qFormat/>
    <w:pPr>
      <w:ind w:left="720"/>
      <w:contextualSpacing/>
    </w:pPr>
  </w:style>
  <w:style w:type="paragraph" w:customStyle="1" w:styleId="xl30">
    <w:name w:val="xl30"/>
    <w:basedOn w:val="a"/>
    <w:qFormat/>
    <w:pPr>
      <w:spacing w:before="100" w:beforeAutospacing="1" w:after="100" w:afterAutospacing="1" w:line="240" w:lineRule="auto"/>
      <w:jc w:val="center"/>
    </w:pPr>
    <w:rPr>
      <w:rFonts w:ascii="宋体" w:hAnsi="宋体"/>
      <w:b/>
      <w:bCs/>
      <w:sz w:val="36"/>
      <w:szCs w:val="36"/>
    </w:rPr>
  </w:style>
  <w:style w:type="paragraph" w:customStyle="1" w:styleId="xl27">
    <w:name w:val="xl27"/>
    <w:basedOn w:val="a"/>
    <w:qFormat/>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宋体" w:hAnsi="宋体"/>
      <w:sz w:val="24"/>
      <w:szCs w:val="24"/>
    </w:rPr>
  </w:style>
  <w:style w:type="paragraph" w:customStyle="1" w:styleId="Char5">
    <w:name w:val="Char"/>
    <w:basedOn w:val="afd"/>
    <w:qFormat/>
    <w:rPr>
      <w:rFonts w:ascii="Tahoma" w:hAnsi="Tahoma"/>
      <w:sz w:val="24"/>
      <w:szCs w:val="24"/>
    </w:rPr>
  </w:style>
  <w:style w:type="paragraph" w:customStyle="1" w:styleId="font6">
    <w:name w:val="font6"/>
    <w:basedOn w:val="a"/>
    <w:qFormat/>
    <w:pPr>
      <w:spacing w:before="100" w:beforeAutospacing="1" w:after="100" w:afterAutospacing="1" w:line="240" w:lineRule="auto"/>
    </w:pPr>
    <w:rPr>
      <w:rFonts w:ascii="宋体" w:hAnsi="宋体" w:hint="eastAsia"/>
      <w:sz w:val="28"/>
      <w:szCs w:val="28"/>
      <w:u w:val="single"/>
    </w:rPr>
  </w:style>
  <w:style w:type="paragraph" w:customStyle="1" w:styleId="table1stline">
    <w:name w:val="table_1stline"/>
    <w:basedOn w:val="a"/>
    <w:qFormat/>
    <w:pPr>
      <w:spacing w:before="120" w:after="0" w:line="240" w:lineRule="auto"/>
    </w:pPr>
    <w:rPr>
      <w:bCs/>
      <w:sz w:val="20"/>
      <w:szCs w:val="20"/>
      <w:lang w:val="de-DE" w:eastAsia="de-DE"/>
    </w:rPr>
  </w:style>
  <w:style w:type="paragraph" w:customStyle="1" w:styleId="font5">
    <w:name w:val="font5"/>
    <w:basedOn w:val="a"/>
    <w:qFormat/>
    <w:pPr>
      <w:spacing w:before="100" w:beforeAutospacing="1" w:after="100" w:afterAutospacing="1" w:line="240" w:lineRule="auto"/>
    </w:pPr>
    <w:rPr>
      <w:rFonts w:ascii="宋体" w:hAnsi="宋体" w:hint="eastAsia"/>
      <w:sz w:val="28"/>
      <w:szCs w:val="28"/>
    </w:rPr>
  </w:style>
  <w:style w:type="paragraph" w:customStyle="1" w:styleId="CharCharCharCharCharCharCharChar">
    <w:name w:val="Char Char Char Char Char Char Char Char"/>
    <w:basedOn w:val="a"/>
    <w:qFormat/>
    <w:pPr>
      <w:spacing w:after="160" w:line="240" w:lineRule="exact"/>
    </w:pPr>
    <w:rPr>
      <w:rFonts w:ascii="Verdana" w:hAnsi="Verdana"/>
      <w:sz w:val="20"/>
      <w:szCs w:val="20"/>
      <w:lang w:eastAsia="en-US"/>
    </w:rPr>
  </w:style>
  <w:style w:type="paragraph" w:customStyle="1" w:styleId="TOC10">
    <w:name w:val="TOC 标题1"/>
    <w:basedOn w:val="1"/>
    <w:next w:val="a"/>
    <w:unhideWhenUsed/>
    <w:qFormat/>
    <w:pPr>
      <w:outlineLvl w:val="9"/>
    </w:pPr>
  </w:style>
  <w:style w:type="paragraph" w:customStyle="1" w:styleId="xl29">
    <w:name w:val="xl29"/>
    <w:basedOn w:val="a"/>
    <w:qFormat/>
    <w:pPr>
      <w:pBdr>
        <w:left w:val="single" w:sz="4" w:space="0" w:color="000000"/>
        <w:bottom w:val="single" w:sz="4" w:space="0" w:color="000000"/>
      </w:pBdr>
      <w:spacing w:before="100" w:beforeAutospacing="1" w:after="100" w:afterAutospacing="1" w:line="240" w:lineRule="auto"/>
    </w:pPr>
    <w:rPr>
      <w:rFonts w:ascii="宋体" w:hAnsi="宋体"/>
      <w:sz w:val="24"/>
      <w:szCs w:val="24"/>
    </w:rPr>
  </w:style>
  <w:style w:type="paragraph" w:customStyle="1" w:styleId="CharCharCharChar">
    <w:name w:val="Char Char Char Char"/>
    <w:basedOn w:val="afd"/>
    <w:qFormat/>
    <w:pPr>
      <w:spacing w:line="360" w:lineRule="auto"/>
    </w:pPr>
    <w:rPr>
      <w:rFonts w:ascii="Tahoma" w:hAnsi="Tahoma"/>
      <w:sz w:val="24"/>
      <w:szCs w:val="24"/>
    </w:rPr>
  </w:style>
  <w:style w:type="paragraph" w:customStyle="1" w:styleId="1f">
    <w:name w:val="修订1"/>
    <w:uiPriority w:val="99"/>
    <w:semiHidden/>
    <w:qFormat/>
    <w:rPr>
      <w:sz w:val="22"/>
      <w:szCs w:val="22"/>
    </w:rPr>
  </w:style>
  <w:style w:type="paragraph" w:customStyle="1" w:styleId="Web">
    <w:name w:val="普通 (Web)"/>
    <w:basedOn w:val="a"/>
    <w:qFormat/>
    <w:pPr>
      <w:spacing w:before="100" w:beforeAutospacing="1" w:after="100" w:afterAutospacing="1" w:line="240" w:lineRule="auto"/>
    </w:pPr>
    <w:rPr>
      <w:rFonts w:ascii="宋体" w:hAnsi="宋体"/>
      <w:sz w:val="24"/>
      <w:szCs w:val="24"/>
    </w:rPr>
  </w:style>
  <w:style w:type="paragraph" w:customStyle="1" w:styleId="37">
    <w:name w:val="标题3"/>
    <w:basedOn w:val="a"/>
    <w:next w:val="a"/>
    <w:qFormat/>
    <w:pPr>
      <w:widowControl w:val="0"/>
      <w:spacing w:after="0" w:line="590" w:lineRule="atLeast"/>
      <w:ind w:firstLine="624"/>
      <w:jc w:val="both"/>
    </w:pPr>
    <w:rPr>
      <w:rFonts w:ascii="方正黑体_GBK" w:eastAsia="方正黑体_GBK"/>
      <w:sz w:val="32"/>
      <w:szCs w:val="32"/>
    </w:rPr>
  </w:style>
  <w:style w:type="paragraph" w:customStyle="1" w:styleId="1f0">
    <w:name w:val="标题1"/>
    <w:basedOn w:val="a"/>
    <w:next w:val="a"/>
    <w:qFormat/>
    <w:pPr>
      <w:widowControl w:val="0"/>
      <w:tabs>
        <w:tab w:val="left" w:pos="9193"/>
        <w:tab w:val="left" w:pos="9827"/>
      </w:tabs>
      <w:spacing w:after="0" w:line="700" w:lineRule="atLeast"/>
      <w:jc w:val="center"/>
    </w:pPr>
    <w:rPr>
      <w:rFonts w:ascii="方正小标宋_GBK" w:eastAsia="方正小标宋_GBK"/>
      <w:sz w:val="44"/>
      <w:szCs w:val="20"/>
    </w:rPr>
  </w:style>
  <w:style w:type="paragraph" w:customStyle="1" w:styleId="2a">
    <w:name w:val="样式2"/>
    <w:basedOn w:val="a"/>
    <w:qFormat/>
    <w:pPr>
      <w:widowControl w:val="0"/>
      <w:spacing w:after="0" w:line="240" w:lineRule="auto"/>
      <w:jc w:val="center"/>
    </w:pPr>
    <w:rPr>
      <w:rFonts w:ascii="Calibri" w:hAnsi="Calibri"/>
      <w:b/>
      <w:sz w:val="44"/>
      <w:szCs w:val="44"/>
    </w:rPr>
  </w:style>
  <w:style w:type="paragraph" w:customStyle="1" w:styleId="1f1">
    <w:name w:val="附录1"/>
    <w:qFormat/>
    <w:pPr>
      <w:tabs>
        <w:tab w:val="left" w:pos="907"/>
      </w:tabs>
      <w:spacing w:before="240" w:line="600" w:lineRule="atLeast"/>
      <w:ind w:left="907" w:hanging="907"/>
    </w:pPr>
    <w:rPr>
      <w:b/>
      <w:i/>
      <w:sz w:val="28"/>
    </w:rPr>
  </w:style>
  <w:style w:type="paragraph" w:customStyle="1" w:styleId="1f2">
    <w:name w:val="样式1"/>
    <w:basedOn w:val="a"/>
    <w:qFormat/>
    <w:pPr>
      <w:widowControl w:val="0"/>
      <w:tabs>
        <w:tab w:val="left" w:pos="709"/>
      </w:tabs>
      <w:spacing w:after="0" w:line="240" w:lineRule="auto"/>
      <w:ind w:left="709" w:hanging="709"/>
      <w:jc w:val="both"/>
    </w:pPr>
    <w:rPr>
      <w:rFonts w:ascii="宋体" w:hAnsi="宋体"/>
      <w:sz w:val="21"/>
      <w:szCs w:val="21"/>
    </w:rPr>
  </w:style>
  <w:style w:type="paragraph" w:customStyle="1" w:styleId="afff8">
    <w:name w:val="普通正文"/>
    <w:basedOn w:val="a"/>
    <w:link w:val="Char6"/>
    <w:qFormat/>
    <w:pPr>
      <w:widowControl w:val="0"/>
      <w:spacing w:before="120" w:after="120" w:line="360" w:lineRule="auto"/>
      <w:ind w:firstLine="480"/>
    </w:pPr>
    <w:rPr>
      <w:rFonts w:ascii="Arial" w:hAnsi="Arial"/>
      <w:sz w:val="24"/>
      <w:szCs w:val="24"/>
    </w:rPr>
  </w:style>
  <w:style w:type="character" w:customStyle="1" w:styleId="Char6">
    <w:name w:val="普通正文 Char"/>
    <w:link w:val="afff8"/>
    <w:qFormat/>
    <w:rPr>
      <w:rFonts w:ascii="Arial" w:hAnsi="Arial"/>
      <w:sz w:val="24"/>
      <w:szCs w:val="24"/>
    </w:rPr>
  </w:style>
  <w:style w:type="paragraph" w:customStyle="1" w:styleId="BodyTextch">
    <w:name w:val="Body Text(ch)"/>
    <w:basedOn w:val="a"/>
    <w:next w:val="aff1"/>
    <w:qFormat/>
    <w:pPr>
      <w:widowControl w:val="0"/>
      <w:spacing w:after="120" w:line="240" w:lineRule="auto"/>
      <w:jc w:val="both"/>
    </w:pPr>
    <w:rPr>
      <w:rFonts w:ascii="宋体" w:hAnsi="Arial"/>
      <w:bCs/>
      <w:iCs/>
      <w:sz w:val="21"/>
      <w:szCs w:val="24"/>
    </w:rPr>
  </w:style>
  <w:style w:type="paragraph" w:customStyle="1" w:styleId="-11">
    <w:name w:val="彩色列表 - 强调文字颜色 11"/>
    <w:basedOn w:val="a"/>
    <w:qFormat/>
    <w:pPr>
      <w:spacing w:before="100" w:after="100"/>
      <w:ind w:left="720"/>
      <w:contextualSpacing/>
    </w:pPr>
    <w:rPr>
      <w:rFonts w:ascii="Arial" w:hAnsi="Arial" w:cs="Arial"/>
      <w:color w:val="0F0F0F"/>
      <w:sz w:val="20"/>
      <w:szCs w:val="20"/>
      <w:lang w:eastAsia="en-US"/>
    </w:rPr>
  </w:style>
  <w:style w:type="paragraph" w:customStyle="1" w:styleId="afff9">
    <w:name w:val="图标"/>
    <w:basedOn w:val="a"/>
    <w:next w:val="a"/>
    <w:qFormat/>
    <w:pPr>
      <w:widowControl w:val="0"/>
      <w:tabs>
        <w:tab w:val="left" w:pos="567"/>
        <w:tab w:val="left" w:pos="840"/>
      </w:tabs>
      <w:spacing w:before="120" w:after="120" w:line="320" w:lineRule="atLeast"/>
      <w:ind w:left="840" w:hanging="420"/>
      <w:jc w:val="center"/>
    </w:pPr>
    <w:rPr>
      <w:rFonts w:eastAsia="仿宋_GB2312"/>
      <w:sz w:val="24"/>
      <w:szCs w:val="20"/>
    </w:rPr>
  </w:style>
  <w:style w:type="paragraph" w:customStyle="1" w:styleId="xl25">
    <w:name w:val="xl25"/>
    <w:basedOn w:val="a"/>
    <w:qFormat/>
    <w:pPr>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26">
    <w:name w:val="xl26"/>
    <w:basedOn w:val="a"/>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宋体" w:hAnsi="宋体"/>
      <w:sz w:val="24"/>
      <w:szCs w:val="24"/>
    </w:rPr>
  </w:style>
  <w:style w:type="paragraph" w:customStyle="1" w:styleId="xl28">
    <w:name w:val="xl28"/>
    <w:basedOn w:val="a"/>
    <w:qFormat/>
    <w:pPr>
      <w:pBdr>
        <w:top w:val="single" w:sz="4" w:space="0" w:color="000000"/>
        <w:left w:val="single" w:sz="4" w:space="0" w:color="000000"/>
        <w:bottom w:val="single" w:sz="4" w:space="0" w:color="000000"/>
      </w:pBdr>
      <w:spacing w:before="100" w:beforeAutospacing="1" w:after="100" w:afterAutospacing="1" w:line="240" w:lineRule="auto"/>
    </w:pPr>
    <w:rPr>
      <w:rFonts w:ascii="宋体" w:hAnsi="宋体"/>
      <w:sz w:val="24"/>
      <w:szCs w:val="24"/>
    </w:rPr>
  </w:style>
  <w:style w:type="paragraph" w:customStyle="1" w:styleId="CharCharCharCharCharCharCharCharCharChar">
    <w:name w:val="Char Char Char Char Char Char Char Char Char Char"/>
    <w:basedOn w:val="a"/>
    <w:qFormat/>
    <w:pPr>
      <w:widowControl w:val="0"/>
      <w:spacing w:after="0" w:line="360" w:lineRule="auto"/>
      <w:jc w:val="both"/>
    </w:pPr>
    <w:rPr>
      <w:sz w:val="24"/>
      <w:szCs w:val="20"/>
    </w:rPr>
  </w:style>
  <w:style w:type="paragraph" w:customStyle="1" w:styleId="1f3">
    <w:name w:val="纯文本1"/>
    <w:basedOn w:val="a"/>
    <w:qFormat/>
    <w:pPr>
      <w:widowControl w:val="0"/>
      <w:spacing w:after="0" w:line="240" w:lineRule="auto"/>
      <w:jc w:val="both"/>
    </w:pPr>
    <w:rPr>
      <w:rFonts w:ascii="宋体" w:eastAsia="楷体_GB2312" w:hAnsi="Courier New"/>
      <w:sz w:val="28"/>
      <w:szCs w:val="20"/>
    </w:rPr>
  </w:style>
  <w:style w:type="table" w:customStyle="1" w:styleId="110">
    <w:name w:val="网格型11"/>
    <w:basedOn w:val="a1"/>
    <w:uiPriority w:val="59"/>
    <w:qFormat/>
    <w:rPr>
      <w:rFonts w:ascii="等线" w:eastAsia="等线" w:hAnsi="等线"/>
      <w:sz w:val="21"/>
    </w:rPr>
    <w:tblPr/>
  </w:style>
  <w:style w:type="table" w:customStyle="1" w:styleId="510">
    <w:name w:val="网格型51"/>
    <w:basedOn w:val="a1"/>
    <w:uiPriority w:val="59"/>
    <w:qFormat/>
    <w:tblPr/>
  </w:style>
  <w:style w:type="table" w:customStyle="1" w:styleId="2b">
    <w:name w:val="网格型2"/>
    <w:basedOn w:val="a1"/>
    <w:uiPriority w:val="39"/>
    <w:qFormat/>
    <w:rPr>
      <w:rFonts w:ascii="等线" w:eastAsia="等线" w:hAnsi="等线"/>
      <w:sz w:val="21"/>
    </w:rPr>
    <w:tblPr/>
  </w:style>
  <w:style w:type="table" w:customStyle="1" w:styleId="73">
    <w:name w:val="网格型7"/>
    <w:basedOn w:val="a1"/>
    <w:uiPriority w:val="59"/>
    <w:qFormat/>
    <w:tblPr/>
  </w:style>
  <w:style w:type="table" w:customStyle="1" w:styleId="1f4">
    <w:name w:val="网格型1"/>
    <w:basedOn w:val="a1"/>
    <w:uiPriority w:val="59"/>
    <w:qFormat/>
    <w:rPr>
      <w:sz w:val="21"/>
    </w:rPr>
    <w:tblPr/>
  </w:style>
  <w:style w:type="table" w:customStyle="1" w:styleId="211">
    <w:name w:val="网格型21"/>
    <w:basedOn w:val="a1"/>
    <w:uiPriority w:val="59"/>
    <w:qFormat/>
    <w:rPr>
      <w:sz w:val="21"/>
    </w:rPr>
    <w:tblPr/>
  </w:style>
  <w:style w:type="table" w:customStyle="1" w:styleId="100">
    <w:name w:val="网格型10"/>
    <w:basedOn w:val="a1"/>
    <w:uiPriority w:val="39"/>
    <w:qFormat/>
    <w:tblPr/>
  </w:style>
  <w:style w:type="table" w:customStyle="1" w:styleId="38">
    <w:name w:val="网格型3"/>
    <w:basedOn w:val="a1"/>
    <w:qFormat/>
    <w:pPr>
      <w:widowControl w:val="0"/>
      <w:jc w:val="both"/>
    </w:pPr>
    <w:tblPr/>
  </w:style>
  <w:style w:type="table" w:customStyle="1" w:styleId="120">
    <w:name w:val="网格型12"/>
    <w:basedOn w:val="a1"/>
    <w:uiPriority w:val="39"/>
    <w:qFormat/>
    <w:tblPr/>
  </w:style>
  <w:style w:type="table" w:customStyle="1" w:styleId="44">
    <w:name w:val="网格型4"/>
    <w:basedOn w:val="a1"/>
    <w:uiPriority w:val="59"/>
    <w:qFormat/>
    <w:tblPr/>
  </w:style>
  <w:style w:type="table" w:customStyle="1" w:styleId="52">
    <w:name w:val="网格型5"/>
    <w:basedOn w:val="a1"/>
    <w:uiPriority w:val="59"/>
    <w:qFormat/>
    <w:tblPr/>
  </w:style>
  <w:style w:type="table" w:customStyle="1" w:styleId="63">
    <w:name w:val="网格型6"/>
    <w:basedOn w:val="a1"/>
    <w:uiPriority w:val="59"/>
    <w:qFormat/>
    <w:tblPr/>
  </w:style>
  <w:style w:type="table" w:customStyle="1" w:styleId="83">
    <w:name w:val="网格型8"/>
    <w:basedOn w:val="a1"/>
    <w:uiPriority w:val="59"/>
    <w:qFormat/>
    <w:pPr>
      <w:widowControl w:val="0"/>
      <w:jc w:val="both"/>
    </w:pPr>
    <w:tblPr/>
  </w:style>
  <w:style w:type="table" w:customStyle="1" w:styleId="93">
    <w:name w:val="网格型9"/>
    <w:basedOn w:val="a1"/>
    <w:uiPriority w:val="39"/>
    <w:qFormat/>
    <w:pPr>
      <w:widowControl w:val="0"/>
      <w:jc w:val="both"/>
    </w:pPr>
    <w:tblPr/>
  </w:style>
  <w:style w:type="table" w:customStyle="1" w:styleId="130">
    <w:name w:val="网格型13"/>
    <w:basedOn w:val="a1"/>
    <w:uiPriority w:val="39"/>
    <w:qFormat/>
    <w:tblPr/>
  </w:style>
  <w:style w:type="table" w:customStyle="1" w:styleId="140">
    <w:name w:val="网格型14"/>
    <w:basedOn w:val="a1"/>
    <w:uiPriority w:val="39"/>
    <w:qFormat/>
    <w:tblPr/>
  </w:style>
  <w:style w:type="table" w:customStyle="1" w:styleId="150">
    <w:name w:val="网格型15"/>
    <w:basedOn w:val="a1"/>
    <w:uiPriority w:val="39"/>
    <w:qFormat/>
    <w:tblPr/>
  </w:style>
  <w:style w:type="table" w:customStyle="1" w:styleId="160">
    <w:name w:val="网格型16"/>
    <w:basedOn w:val="a1"/>
    <w:uiPriority w:val="39"/>
    <w:qFormat/>
    <w:tblPr/>
  </w:style>
  <w:style w:type="table" w:customStyle="1" w:styleId="170">
    <w:name w:val="网格型17"/>
    <w:basedOn w:val="a1"/>
    <w:uiPriority w:val="39"/>
    <w:qFormat/>
    <w:tblPr/>
  </w:style>
  <w:style w:type="paragraph" w:styleId="afffa">
    <w:name w:val="Revision"/>
    <w:uiPriority w:val="99"/>
    <w:unhideWhenUsed/>
    <w:rPr>
      <w:sz w:val="22"/>
      <w:szCs w:val="22"/>
    </w:rPr>
  </w:style>
  <w:style w:type="table" w:customStyle="1" w:styleId="180">
    <w:name w:val="网格型18"/>
    <w:basedOn w:val="a1"/>
    <w:uiPriority w:val="59"/>
    <w:qFormat/>
    <w:rPr>
      <w:sz w:val="21"/>
    </w:rPr>
    <w:tblPr/>
  </w:style>
  <w:style w:type="character" w:styleId="afffb">
    <w:name w:val="Unresolved Mention"/>
    <w:uiPriority w:val="99"/>
    <w:unhideWhenUsed/>
    <w:rPr>
      <w:color w:val="605E5C"/>
      <w:shd w:val="clear" w:color="auto" w:fill="E1DFDD"/>
    </w:rPr>
  </w:style>
  <w:style w:type="table" w:customStyle="1" w:styleId="190">
    <w:name w:val="网格型19"/>
    <w:basedOn w:val="a1"/>
    <w:uiPriority w:val="59"/>
    <w:qFormat/>
    <w:tblPr/>
  </w:style>
  <w:style w:type="table" w:customStyle="1" w:styleId="910">
    <w:name w:val="网格型91"/>
    <w:basedOn w:val="a1"/>
    <w:uiPriority w:val="59"/>
    <w:qFormat/>
    <w:rPr>
      <w:sz w:val="21"/>
    </w:rPr>
    <w:tblPr/>
  </w:style>
  <w:style w:type="paragraph" w:customStyle="1" w:styleId="ListParagraph1">
    <w:name w:val="List Paragraph1"/>
    <w:basedOn w:val="a"/>
    <w:qFormat/>
    <w:pPr>
      <w:widowControl w:val="0"/>
      <w:spacing w:after="0" w:line="240" w:lineRule="auto"/>
      <w:ind w:firstLine="420"/>
      <w:jc w:val="both"/>
    </w:pPr>
    <w:rPr>
      <w:rFonts w:cs="Calibri"/>
      <w:sz w:val="21"/>
      <w:szCs w:val="21"/>
    </w:rPr>
  </w:style>
  <w:style w:type="paragraph" w:customStyle="1" w:styleId="1f5">
    <w:name w:val="正文缩进1"/>
    <w:basedOn w:val="a"/>
    <w:link w:val="Char7"/>
    <w:qFormat/>
    <w:pPr>
      <w:widowControl w:val="0"/>
      <w:spacing w:after="0" w:line="240" w:lineRule="auto"/>
      <w:ind w:firstLine="420"/>
      <w:jc w:val="both"/>
    </w:pPr>
    <w:rPr>
      <w:b/>
      <w:bCs/>
      <w:sz w:val="24"/>
      <w:szCs w:val="24"/>
    </w:rPr>
  </w:style>
  <w:style w:type="character" w:customStyle="1" w:styleId="Char7">
    <w:name w:val="正文缩进 Char"/>
    <w:aliases w:val="ALT+Z Char,表正文 Char,正文非缩进 Char,特点 Char,段1 Char,小四 Char,四号 Char,正文缩进1 Char,标题4 Char,正文顶格悬挂 Char,±íÕýÎÄ Char,ÕýÎÄ·ÇËõ½ø Char,±í Char,±í?y?? Char,?y??·????? Char,缩进 Char,首行缩进 Char,正文不缩进 Char,报告文字 Char,鋘drad Char,???änd Char,水上软件 Char,正文对齐 Char"/>
    <w:link w:val="1f5"/>
    <w:qFormat/>
    <w:rPr>
      <w:rFonts w:cs="Calibri"/>
      <w:b/>
      <w:bCs/>
      <w:sz w:val="24"/>
      <w:szCs w:val="24"/>
    </w:rPr>
  </w:style>
  <w:style w:type="table" w:customStyle="1" w:styleId="200">
    <w:name w:val="网格型20"/>
    <w:uiPriority w:val="59"/>
    <w:tblPr>
      <w:tblCellMar>
        <w:top w:w="0" w:type="dxa"/>
        <w:left w:w="0" w:type="dxa"/>
        <w:bottom w:w="0" w:type="dxa"/>
        <w:right w:w="0" w:type="dxa"/>
      </w:tblCellMar>
    </w:tblPr>
  </w:style>
  <w:style w:type="character" w:customStyle="1" w:styleId="CaptionChar">
    <w:name w:val="Caption Char"/>
    <w:uiPriority w:val="99"/>
    <w:qFormat/>
  </w:style>
  <w:style w:type="character" w:customStyle="1" w:styleId="redfilefwwh">
    <w:name w:val="redfilefwwh"/>
    <w:rPr>
      <w:color w:val="BA2636"/>
      <w:sz w:val="18"/>
      <w:szCs w:val="18"/>
    </w:rPr>
  </w:style>
  <w:style w:type="character" w:customStyle="1" w:styleId="1f6">
    <w:name w:val="默认段落字体1"/>
    <w:semiHidden/>
  </w:style>
  <w:style w:type="character" w:customStyle="1" w:styleId="aa">
    <w:name w:val="引用 字符"/>
    <w:link w:val="a9"/>
    <w:uiPriority w:val="29"/>
    <w:rPr>
      <w:rFonts w:ascii="Times New Roman" w:hAnsi="Times New Roman"/>
      <w:i/>
    </w:rPr>
  </w:style>
  <w:style w:type="character" w:customStyle="1" w:styleId="ac">
    <w:name w:val="明显引用 字符"/>
    <w:link w:val="ab"/>
    <w:uiPriority w:val="30"/>
    <w:qFormat/>
    <w:rPr>
      <w:rFonts w:ascii="Times New Roman" w:hAnsi="Times New Roman"/>
      <w:i/>
      <w:shd w:val="clear" w:color="auto" w:fill="F2F2F2"/>
    </w:rPr>
  </w:style>
  <w:style w:type="table" w:customStyle="1" w:styleId="TableGridLight">
    <w:name w:val="Table Grid Light"/>
    <w:uiPriority w:val="59"/>
    <w:tblPr>
      <w:tblCellMar>
        <w:top w:w="0" w:type="dxa"/>
        <w:left w:w="0" w:type="dxa"/>
        <w:bottom w:w="0" w:type="dxa"/>
        <w:right w:w="0" w:type="dxa"/>
      </w:tblCellMar>
    </w:tblPr>
  </w:style>
  <w:style w:type="table" w:styleId="1f7">
    <w:name w:val="Plain Table 1"/>
    <w:uiPriority w:val="59"/>
    <w:qFormat/>
    <w:tblPr>
      <w:tblCellMar>
        <w:top w:w="0" w:type="dxa"/>
        <w:left w:w="0" w:type="dxa"/>
        <w:bottom w:w="0" w:type="dxa"/>
        <w:right w:w="0" w:type="dxa"/>
      </w:tblCellMar>
    </w:tblPr>
  </w:style>
  <w:style w:type="table" w:styleId="2c">
    <w:name w:val="Plain Table 2"/>
    <w:uiPriority w:val="59"/>
    <w:tblPr>
      <w:tblCellMar>
        <w:top w:w="0" w:type="dxa"/>
        <w:left w:w="0" w:type="dxa"/>
        <w:bottom w:w="0" w:type="dxa"/>
        <w:right w:w="0" w:type="dxa"/>
      </w:tblCellMar>
    </w:tblPr>
  </w:style>
  <w:style w:type="table" w:styleId="39">
    <w:name w:val="Plain Table 3"/>
    <w:uiPriority w:val="99"/>
    <w:tblPr>
      <w:tblCellMar>
        <w:top w:w="0" w:type="dxa"/>
        <w:left w:w="0" w:type="dxa"/>
        <w:bottom w:w="0" w:type="dxa"/>
        <w:right w:w="0" w:type="dxa"/>
      </w:tblCellMar>
    </w:tblPr>
  </w:style>
  <w:style w:type="table" w:styleId="45">
    <w:name w:val="Plain Table 4"/>
    <w:uiPriority w:val="99"/>
    <w:tblPr>
      <w:tblCellMar>
        <w:top w:w="0" w:type="dxa"/>
        <w:left w:w="0" w:type="dxa"/>
        <w:bottom w:w="0" w:type="dxa"/>
        <w:right w:w="0" w:type="dxa"/>
      </w:tblCellMar>
    </w:tblPr>
  </w:style>
  <w:style w:type="table" w:styleId="53">
    <w:name w:val="Plain Table 5"/>
    <w:uiPriority w:val="99"/>
    <w:tblPr>
      <w:tblCellMar>
        <w:top w:w="0" w:type="dxa"/>
        <w:left w:w="0" w:type="dxa"/>
        <w:bottom w:w="0" w:type="dxa"/>
        <w:right w:w="0" w:type="dxa"/>
      </w:tblCellMar>
    </w:tblPr>
  </w:style>
  <w:style w:type="table" w:styleId="1f8">
    <w:name w:val="Grid Table 1 Light"/>
    <w:uiPriority w:val="99"/>
    <w:qFormat/>
    <w:tblPr>
      <w:tblCellMar>
        <w:top w:w="0" w:type="dxa"/>
        <w:left w:w="0" w:type="dxa"/>
        <w:bottom w:w="0" w:type="dxa"/>
        <w:right w:w="0" w:type="dxa"/>
      </w:tblCellMar>
    </w:tblPr>
  </w:style>
  <w:style w:type="table" w:customStyle="1" w:styleId="GridTable1Light-Accent1">
    <w:name w:val="Grid Table 1 Light - Accent 1"/>
    <w:uiPriority w:val="99"/>
    <w:tblPr>
      <w:tblCellMar>
        <w:top w:w="0" w:type="dxa"/>
        <w:left w:w="0" w:type="dxa"/>
        <w:bottom w:w="0" w:type="dxa"/>
        <w:right w:w="0" w:type="dxa"/>
      </w:tblCellMar>
    </w:tblPr>
  </w:style>
  <w:style w:type="table" w:customStyle="1" w:styleId="GridTable1Light-Accent2">
    <w:name w:val="Grid Table 1 Light - Accent 2"/>
    <w:uiPriority w:val="99"/>
    <w:tblPr>
      <w:tblCellMar>
        <w:top w:w="0" w:type="dxa"/>
        <w:left w:w="0" w:type="dxa"/>
        <w:bottom w:w="0" w:type="dxa"/>
        <w:right w:w="0" w:type="dxa"/>
      </w:tblCellMar>
    </w:tblPr>
  </w:style>
  <w:style w:type="table" w:customStyle="1" w:styleId="GridTable1Light-Accent3">
    <w:name w:val="Grid Table 1 Light - Accent 3"/>
    <w:uiPriority w:val="99"/>
    <w:tblPr>
      <w:tblCellMar>
        <w:top w:w="0" w:type="dxa"/>
        <w:left w:w="0" w:type="dxa"/>
        <w:bottom w:w="0" w:type="dxa"/>
        <w:right w:w="0" w:type="dxa"/>
      </w:tblCellMar>
    </w:tblPr>
  </w:style>
  <w:style w:type="table" w:customStyle="1" w:styleId="GridTable1Light-Accent4">
    <w:name w:val="Grid Table 1 Light - Accent 4"/>
    <w:uiPriority w:val="99"/>
    <w:tblPr>
      <w:tblCellMar>
        <w:top w:w="0" w:type="dxa"/>
        <w:left w:w="0" w:type="dxa"/>
        <w:bottom w:w="0" w:type="dxa"/>
        <w:right w:w="0" w:type="dxa"/>
      </w:tblCellMar>
    </w:tblPr>
  </w:style>
  <w:style w:type="table" w:customStyle="1" w:styleId="GridTable1Light-Accent5">
    <w:name w:val="Grid Table 1 Light - Accent 5"/>
    <w:uiPriority w:val="99"/>
    <w:tblPr>
      <w:tblCellMar>
        <w:top w:w="0" w:type="dxa"/>
        <w:left w:w="0" w:type="dxa"/>
        <w:bottom w:w="0" w:type="dxa"/>
        <w:right w:w="0" w:type="dxa"/>
      </w:tblCellMar>
    </w:tblPr>
  </w:style>
  <w:style w:type="table" w:customStyle="1" w:styleId="GridTable1Light-Accent6">
    <w:name w:val="Grid Table 1 Light - Accent 6"/>
    <w:uiPriority w:val="99"/>
    <w:tblPr>
      <w:tblCellMar>
        <w:top w:w="0" w:type="dxa"/>
        <w:left w:w="0" w:type="dxa"/>
        <w:bottom w:w="0" w:type="dxa"/>
        <w:right w:w="0" w:type="dxa"/>
      </w:tblCellMar>
    </w:tblPr>
  </w:style>
  <w:style w:type="table" w:styleId="2d">
    <w:name w:val="Grid Table 2"/>
    <w:uiPriority w:val="99"/>
    <w:tblPr>
      <w:tblCellMar>
        <w:top w:w="0" w:type="dxa"/>
        <w:left w:w="0" w:type="dxa"/>
        <w:bottom w:w="0" w:type="dxa"/>
        <w:right w:w="0" w:type="dxa"/>
      </w:tblCellMar>
    </w:tblPr>
  </w:style>
  <w:style w:type="table" w:customStyle="1" w:styleId="GridTable2-Accent1">
    <w:name w:val="Grid Table 2 - Accent 1"/>
    <w:uiPriority w:val="99"/>
    <w:qFormat/>
    <w:tblPr>
      <w:tblCellMar>
        <w:top w:w="0" w:type="dxa"/>
        <w:left w:w="0" w:type="dxa"/>
        <w:bottom w:w="0" w:type="dxa"/>
        <w:right w:w="0" w:type="dxa"/>
      </w:tblCellMar>
    </w:tblPr>
  </w:style>
  <w:style w:type="table" w:customStyle="1" w:styleId="GridTable2-Accent2">
    <w:name w:val="Grid Table 2 - Accent 2"/>
    <w:uiPriority w:val="99"/>
    <w:tblPr>
      <w:tblCellMar>
        <w:top w:w="0" w:type="dxa"/>
        <w:left w:w="0" w:type="dxa"/>
        <w:bottom w:w="0" w:type="dxa"/>
        <w:right w:w="0" w:type="dxa"/>
      </w:tblCellMar>
    </w:tblPr>
  </w:style>
  <w:style w:type="table" w:customStyle="1" w:styleId="GridTable2-Accent3">
    <w:name w:val="Grid Table 2 - Accent 3"/>
    <w:uiPriority w:val="99"/>
    <w:tblPr>
      <w:tblCellMar>
        <w:top w:w="0" w:type="dxa"/>
        <w:left w:w="0" w:type="dxa"/>
        <w:bottom w:w="0" w:type="dxa"/>
        <w:right w:w="0" w:type="dxa"/>
      </w:tblCellMar>
    </w:tblPr>
  </w:style>
  <w:style w:type="table" w:customStyle="1" w:styleId="GridTable2-Accent4">
    <w:name w:val="Grid Table 2 - Accent 4"/>
    <w:uiPriority w:val="99"/>
    <w:tblPr>
      <w:tblCellMar>
        <w:top w:w="0" w:type="dxa"/>
        <w:left w:w="0" w:type="dxa"/>
        <w:bottom w:w="0" w:type="dxa"/>
        <w:right w:w="0" w:type="dxa"/>
      </w:tblCellMar>
    </w:tblPr>
  </w:style>
  <w:style w:type="table" w:customStyle="1" w:styleId="GridTable2-Accent5">
    <w:name w:val="Grid Table 2 - Accent 5"/>
    <w:uiPriority w:val="99"/>
    <w:tblPr>
      <w:tblCellMar>
        <w:top w:w="0" w:type="dxa"/>
        <w:left w:w="0" w:type="dxa"/>
        <w:bottom w:w="0" w:type="dxa"/>
        <w:right w:w="0" w:type="dxa"/>
      </w:tblCellMar>
    </w:tblPr>
  </w:style>
  <w:style w:type="table" w:customStyle="1" w:styleId="GridTable2-Accent6">
    <w:name w:val="Grid Table 2 - Accent 6"/>
    <w:uiPriority w:val="99"/>
    <w:tblPr>
      <w:tblCellMar>
        <w:top w:w="0" w:type="dxa"/>
        <w:left w:w="0" w:type="dxa"/>
        <w:bottom w:w="0" w:type="dxa"/>
        <w:right w:w="0" w:type="dxa"/>
      </w:tblCellMar>
    </w:tblPr>
  </w:style>
  <w:style w:type="table" w:styleId="3a">
    <w:name w:val="Grid Table 3"/>
    <w:uiPriority w:val="99"/>
    <w:qFormat/>
    <w:tblPr>
      <w:tblCellMar>
        <w:top w:w="0" w:type="dxa"/>
        <w:left w:w="0" w:type="dxa"/>
        <w:bottom w:w="0" w:type="dxa"/>
        <w:right w:w="0" w:type="dxa"/>
      </w:tblCellMar>
    </w:tblPr>
  </w:style>
  <w:style w:type="table" w:customStyle="1" w:styleId="GridTable3-Accent1">
    <w:name w:val="Grid Table 3 - Accent 1"/>
    <w:uiPriority w:val="99"/>
    <w:tblPr>
      <w:tblCellMar>
        <w:top w:w="0" w:type="dxa"/>
        <w:left w:w="0" w:type="dxa"/>
        <w:bottom w:w="0" w:type="dxa"/>
        <w:right w:w="0" w:type="dxa"/>
      </w:tblCellMar>
    </w:tblPr>
  </w:style>
  <w:style w:type="table" w:customStyle="1" w:styleId="GridTable3-Accent2">
    <w:name w:val="Grid Table 3 - Accent 2"/>
    <w:uiPriority w:val="99"/>
    <w:tblPr>
      <w:tblCellMar>
        <w:top w:w="0" w:type="dxa"/>
        <w:left w:w="0" w:type="dxa"/>
        <w:bottom w:w="0" w:type="dxa"/>
        <w:right w:w="0" w:type="dxa"/>
      </w:tblCellMar>
    </w:tblPr>
  </w:style>
  <w:style w:type="table" w:customStyle="1" w:styleId="GridTable3-Accent3">
    <w:name w:val="Grid Table 3 - Accent 3"/>
    <w:uiPriority w:val="99"/>
    <w:tblPr>
      <w:tblCellMar>
        <w:top w:w="0" w:type="dxa"/>
        <w:left w:w="0" w:type="dxa"/>
        <w:bottom w:w="0" w:type="dxa"/>
        <w:right w:w="0" w:type="dxa"/>
      </w:tblCellMar>
    </w:tblPr>
  </w:style>
  <w:style w:type="table" w:customStyle="1" w:styleId="GridTable3-Accent4">
    <w:name w:val="Grid Table 3 - Accent 4"/>
    <w:uiPriority w:val="99"/>
    <w:tblPr>
      <w:tblCellMar>
        <w:top w:w="0" w:type="dxa"/>
        <w:left w:w="0" w:type="dxa"/>
        <w:bottom w:w="0" w:type="dxa"/>
        <w:right w:w="0" w:type="dxa"/>
      </w:tblCellMar>
    </w:tblPr>
  </w:style>
  <w:style w:type="table" w:customStyle="1" w:styleId="GridTable3-Accent5">
    <w:name w:val="Grid Table 3 - Accent 5"/>
    <w:uiPriority w:val="99"/>
    <w:qFormat/>
    <w:tblPr>
      <w:tblCellMar>
        <w:top w:w="0" w:type="dxa"/>
        <w:left w:w="0" w:type="dxa"/>
        <w:bottom w:w="0" w:type="dxa"/>
        <w:right w:w="0" w:type="dxa"/>
      </w:tblCellMar>
    </w:tblPr>
  </w:style>
  <w:style w:type="table" w:customStyle="1" w:styleId="GridTable3-Accent6">
    <w:name w:val="Grid Table 3 - Accent 6"/>
    <w:uiPriority w:val="99"/>
    <w:tblPr>
      <w:tblCellMar>
        <w:top w:w="0" w:type="dxa"/>
        <w:left w:w="0" w:type="dxa"/>
        <w:bottom w:w="0" w:type="dxa"/>
        <w:right w:w="0" w:type="dxa"/>
      </w:tblCellMar>
    </w:tblPr>
  </w:style>
  <w:style w:type="table" w:styleId="46">
    <w:name w:val="Grid Table 4"/>
    <w:uiPriority w:val="59"/>
    <w:tblPr>
      <w:tblCellMar>
        <w:top w:w="0" w:type="dxa"/>
        <w:left w:w="0" w:type="dxa"/>
        <w:bottom w:w="0" w:type="dxa"/>
        <w:right w:w="0" w:type="dxa"/>
      </w:tblCellMar>
    </w:tblPr>
  </w:style>
  <w:style w:type="table" w:customStyle="1" w:styleId="GridTable4-Accent1">
    <w:name w:val="Grid Table 4 - Accent 1"/>
    <w:uiPriority w:val="59"/>
    <w:tblPr>
      <w:tblCellMar>
        <w:top w:w="0" w:type="dxa"/>
        <w:left w:w="0" w:type="dxa"/>
        <w:bottom w:w="0" w:type="dxa"/>
        <w:right w:w="0" w:type="dxa"/>
      </w:tblCellMar>
    </w:tblPr>
  </w:style>
  <w:style w:type="table" w:customStyle="1" w:styleId="GridTable4-Accent2">
    <w:name w:val="Grid Table 4 - Accent 2"/>
    <w:uiPriority w:val="59"/>
    <w:qFormat/>
    <w:tblPr>
      <w:tblCellMar>
        <w:top w:w="0" w:type="dxa"/>
        <w:left w:w="0" w:type="dxa"/>
        <w:bottom w:w="0" w:type="dxa"/>
        <w:right w:w="0" w:type="dxa"/>
      </w:tblCellMar>
    </w:tblPr>
  </w:style>
  <w:style w:type="table" w:customStyle="1" w:styleId="GridTable4-Accent3">
    <w:name w:val="Grid Table 4 - Accent 3"/>
    <w:uiPriority w:val="59"/>
    <w:tblPr>
      <w:tblCellMar>
        <w:top w:w="0" w:type="dxa"/>
        <w:left w:w="0" w:type="dxa"/>
        <w:bottom w:w="0" w:type="dxa"/>
        <w:right w:w="0" w:type="dxa"/>
      </w:tblCellMar>
    </w:tblPr>
  </w:style>
  <w:style w:type="table" w:customStyle="1" w:styleId="GridTable4-Accent4">
    <w:name w:val="Grid Table 4 - Accent 4"/>
    <w:uiPriority w:val="59"/>
    <w:tblPr>
      <w:tblCellMar>
        <w:top w:w="0" w:type="dxa"/>
        <w:left w:w="0" w:type="dxa"/>
        <w:bottom w:w="0" w:type="dxa"/>
        <w:right w:w="0" w:type="dxa"/>
      </w:tblCellMar>
    </w:tblPr>
  </w:style>
  <w:style w:type="table" w:customStyle="1" w:styleId="GridTable4-Accent5">
    <w:name w:val="Grid Table 4 - Accent 5"/>
    <w:uiPriority w:val="59"/>
    <w:tblPr>
      <w:tblCellMar>
        <w:top w:w="0" w:type="dxa"/>
        <w:left w:w="0" w:type="dxa"/>
        <w:bottom w:w="0" w:type="dxa"/>
        <w:right w:w="0" w:type="dxa"/>
      </w:tblCellMar>
    </w:tblPr>
  </w:style>
  <w:style w:type="table" w:customStyle="1" w:styleId="GridTable4-Accent6">
    <w:name w:val="Grid Table 4 - Accent 6"/>
    <w:uiPriority w:val="59"/>
    <w:tblPr>
      <w:tblCellMar>
        <w:top w:w="0" w:type="dxa"/>
        <w:left w:w="0" w:type="dxa"/>
        <w:bottom w:w="0" w:type="dxa"/>
        <w:right w:w="0" w:type="dxa"/>
      </w:tblCellMar>
    </w:tblPr>
  </w:style>
  <w:style w:type="table" w:styleId="54">
    <w:name w:val="Grid Table 5 Dark"/>
    <w:uiPriority w:val="99"/>
    <w:qFormat/>
    <w:tblPr>
      <w:tblCellMar>
        <w:top w:w="0" w:type="dxa"/>
        <w:left w:w="0" w:type="dxa"/>
        <w:bottom w:w="0" w:type="dxa"/>
        <w:right w:w="0" w:type="dxa"/>
      </w:tblCellMar>
    </w:tblPr>
  </w:style>
  <w:style w:type="table" w:customStyle="1" w:styleId="GridTable5Dark-Accent1">
    <w:name w:val="Grid Table 5 Dark- Accent 1"/>
    <w:uiPriority w:val="99"/>
    <w:tblPr>
      <w:tblCellMar>
        <w:top w:w="0" w:type="dxa"/>
        <w:left w:w="0" w:type="dxa"/>
        <w:bottom w:w="0" w:type="dxa"/>
        <w:right w:w="0" w:type="dxa"/>
      </w:tblCellMar>
    </w:tblPr>
  </w:style>
  <w:style w:type="table" w:customStyle="1" w:styleId="GridTable5Dark-Accent2">
    <w:name w:val="Grid Table 5 Dark - Accent 2"/>
    <w:uiPriority w:val="99"/>
    <w:tblPr>
      <w:tblCellMar>
        <w:top w:w="0" w:type="dxa"/>
        <w:left w:w="0" w:type="dxa"/>
        <w:bottom w:w="0" w:type="dxa"/>
        <w:right w:w="0" w:type="dxa"/>
      </w:tblCellMar>
    </w:tblPr>
  </w:style>
  <w:style w:type="table" w:customStyle="1" w:styleId="GridTable5Dark-Accent3">
    <w:name w:val="Grid Table 5 Dark - Accent 3"/>
    <w:uiPriority w:val="99"/>
    <w:tblPr>
      <w:tblCellMar>
        <w:top w:w="0" w:type="dxa"/>
        <w:left w:w="0" w:type="dxa"/>
        <w:bottom w:w="0" w:type="dxa"/>
        <w:right w:w="0" w:type="dxa"/>
      </w:tblCellMar>
    </w:tblPr>
  </w:style>
  <w:style w:type="table" w:customStyle="1" w:styleId="GridTable5Dark-Accent4">
    <w:name w:val="Grid Table 5 Dark- Accent 4"/>
    <w:uiPriority w:val="99"/>
    <w:tblPr>
      <w:tblCellMar>
        <w:top w:w="0" w:type="dxa"/>
        <w:left w:w="0" w:type="dxa"/>
        <w:bottom w:w="0" w:type="dxa"/>
        <w:right w:w="0" w:type="dxa"/>
      </w:tblCellMar>
    </w:tblPr>
  </w:style>
  <w:style w:type="table" w:customStyle="1" w:styleId="GridTable5Dark-Accent5">
    <w:name w:val="Grid Table 5 Dark - Accent 5"/>
    <w:uiPriority w:val="99"/>
    <w:tblPr>
      <w:tblCellMar>
        <w:top w:w="0" w:type="dxa"/>
        <w:left w:w="0" w:type="dxa"/>
        <w:bottom w:w="0" w:type="dxa"/>
        <w:right w:w="0" w:type="dxa"/>
      </w:tblCellMar>
    </w:tblPr>
  </w:style>
  <w:style w:type="table" w:customStyle="1" w:styleId="GridTable5Dark-Accent6">
    <w:name w:val="Grid Table 5 Dark - Accent 6"/>
    <w:uiPriority w:val="99"/>
    <w:tblPr>
      <w:tblCellMar>
        <w:top w:w="0" w:type="dxa"/>
        <w:left w:w="0" w:type="dxa"/>
        <w:bottom w:w="0" w:type="dxa"/>
        <w:right w:w="0" w:type="dxa"/>
      </w:tblCellMar>
    </w:tblPr>
  </w:style>
  <w:style w:type="table" w:styleId="64">
    <w:name w:val="Grid Table 6 Colorful"/>
    <w:uiPriority w:val="99"/>
    <w:tblPr>
      <w:tblCellMar>
        <w:top w:w="0" w:type="dxa"/>
        <w:left w:w="0" w:type="dxa"/>
        <w:bottom w:w="0" w:type="dxa"/>
        <w:right w:w="0" w:type="dxa"/>
      </w:tblCellMar>
    </w:tblPr>
  </w:style>
  <w:style w:type="table" w:customStyle="1" w:styleId="GridTable6Colorful-Accent1">
    <w:name w:val="Grid Table 6 Colorful - Accent 1"/>
    <w:uiPriority w:val="99"/>
    <w:tblPr>
      <w:tblCellMar>
        <w:top w:w="0" w:type="dxa"/>
        <w:left w:w="0" w:type="dxa"/>
        <w:bottom w:w="0" w:type="dxa"/>
        <w:right w:w="0" w:type="dxa"/>
      </w:tblCellMar>
    </w:tblPr>
  </w:style>
  <w:style w:type="table" w:customStyle="1" w:styleId="GridTable6Colorful-Accent2">
    <w:name w:val="Grid Table 6 Colorful - Accent 2"/>
    <w:uiPriority w:val="99"/>
    <w:qFormat/>
    <w:tblPr>
      <w:tblCellMar>
        <w:top w:w="0" w:type="dxa"/>
        <w:left w:w="0" w:type="dxa"/>
        <w:bottom w:w="0" w:type="dxa"/>
        <w:right w:w="0" w:type="dxa"/>
      </w:tblCellMar>
    </w:tblPr>
  </w:style>
  <w:style w:type="table" w:customStyle="1" w:styleId="GridTable6Colorful-Accent3">
    <w:name w:val="Grid Table 6 Colorful - Accent 3"/>
    <w:uiPriority w:val="99"/>
    <w:tblPr>
      <w:tblCellMar>
        <w:top w:w="0" w:type="dxa"/>
        <w:left w:w="0" w:type="dxa"/>
        <w:bottom w:w="0" w:type="dxa"/>
        <w:right w:w="0" w:type="dxa"/>
      </w:tblCellMar>
    </w:tblPr>
  </w:style>
  <w:style w:type="table" w:customStyle="1" w:styleId="GridTable6Colorful-Accent4">
    <w:name w:val="Grid Table 6 Colorful - Accent 4"/>
    <w:uiPriority w:val="99"/>
    <w:tblPr>
      <w:tblCellMar>
        <w:top w:w="0" w:type="dxa"/>
        <w:left w:w="0" w:type="dxa"/>
        <w:bottom w:w="0" w:type="dxa"/>
        <w:right w:w="0" w:type="dxa"/>
      </w:tblCellMar>
    </w:tblPr>
  </w:style>
  <w:style w:type="table" w:customStyle="1" w:styleId="GridTable6Colorful-Accent5">
    <w:name w:val="Grid Table 6 Colorful - Accent 5"/>
    <w:uiPriority w:val="99"/>
    <w:tblPr>
      <w:tblCellMar>
        <w:top w:w="0" w:type="dxa"/>
        <w:left w:w="0" w:type="dxa"/>
        <w:bottom w:w="0" w:type="dxa"/>
        <w:right w:w="0" w:type="dxa"/>
      </w:tblCellMar>
    </w:tblPr>
  </w:style>
  <w:style w:type="table" w:customStyle="1" w:styleId="GridTable6Colorful-Accent6">
    <w:name w:val="Grid Table 6 Colorful - Accent 6"/>
    <w:uiPriority w:val="99"/>
    <w:tblPr>
      <w:tblCellMar>
        <w:top w:w="0" w:type="dxa"/>
        <w:left w:w="0" w:type="dxa"/>
        <w:bottom w:w="0" w:type="dxa"/>
        <w:right w:w="0" w:type="dxa"/>
      </w:tblCellMar>
    </w:tblPr>
  </w:style>
  <w:style w:type="table" w:styleId="74">
    <w:name w:val="Grid Table 7 Colorful"/>
    <w:uiPriority w:val="99"/>
    <w:tblPr>
      <w:tblCellMar>
        <w:top w:w="0" w:type="dxa"/>
        <w:left w:w="0" w:type="dxa"/>
        <w:bottom w:w="0" w:type="dxa"/>
        <w:right w:w="0" w:type="dxa"/>
      </w:tblCellMar>
    </w:tblPr>
  </w:style>
  <w:style w:type="table" w:customStyle="1" w:styleId="GridTable7Colorful-Accent1">
    <w:name w:val="Grid Table 7 Colorful - Accent 1"/>
    <w:uiPriority w:val="99"/>
    <w:tblPr>
      <w:tblCellMar>
        <w:top w:w="0" w:type="dxa"/>
        <w:left w:w="0" w:type="dxa"/>
        <w:bottom w:w="0" w:type="dxa"/>
        <w:right w:w="0" w:type="dxa"/>
      </w:tblCellMar>
    </w:tblPr>
  </w:style>
  <w:style w:type="table" w:customStyle="1" w:styleId="GridTable7Colorful-Accent2">
    <w:name w:val="Grid Table 7 Colorful - Accent 2"/>
    <w:uiPriority w:val="99"/>
    <w:tblPr>
      <w:tblCellMar>
        <w:top w:w="0" w:type="dxa"/>
        <w:left w:w="0" w:type="dxa"/>
        <w:bottom w:w="0" w:type="dxa"/>
        <w:right w:w="0" w:type="dxa"/>
      </w:tblCellMar>
    </w:tblPr>
  </w:style>
  <w:style w:type="table" w:customStyle="1" w:styleId="GridTable7Colorful-Accent3">
    <w:name w:val="Grid Table 7 Colorful - Accent 3"/>
    <w:uiPriority w:val="99"/>
    <w:tblPr>
      <w:tblCellMar>
        <w:top w:w="0" w:type="dxa"/>
        <w:left w:w="0" w:type="dxa"/>
        <w:bottom w:w="0" w:type="dxa"/>
        <w:right w:w="0" w:type="dxa"/>
      </w:tblCellMar>
    </w:tblPr>
  </w:style>
  <w:style w:type="table" w:customStyle="1" w:styleId="GridTable7Colorful-Accent4">
    <w:name w:val="Grid Table 7 Colorful - Accent 4"/>
    <w:uiPriority w:val="99"/>
    <w:tblPr>
      <w:tblCellMar>
        <w:top w:w="0" w:type="dxa"/>
        <w:left w:w="0" w:type="dxa"/>
        <w:bottom w:w="0" w:type="dxa"/>
        <w:right w:w="0" w:type="dxa"/>
      </w:tblCellMar>
    </w:tblPr>
  </w:style>
  <w:style w:type="table" w:customStyle="1" w:styleId="GridTable7Colorful-Accent5">
    <w:name w:val="Grid Table 7 Colorful - Accent 5"/>
    <w:uiPriority w:val="99"/>
    <w:tblPr>
      <w:tblCellMar>
        <w:top w:w="0" w:type="dxa"/>
        <w:left w:w="0" w:type="dxa"/>
        <w:bottom w:w="0" w:type="dxa"/>
        <w:right w:w="0" w:type="dxa"/>
      </w:tblCellMar>
    </w:tblPr>
  </w:style>
  <w:style w:type="table" w:customStyle="1" w:styleId="GridTable7Colorful-Accent6">
    <w:name w:val="Grid Table 7 Colorful - Accent 6"/>
    <w:uiPriority w:val="99"/>
    <w:tblPr>
      <w:tblCellMar>
        <w:top w:w="0" w:type="dxa"/>
        <w:left w:w="0" w:type="dxa"/>
        <w:bottom w:w="0" w:type="dxa"/>
        <w:right w:w="0" w:type="dxa"/>
      </w:tblCellMar>
    </w:tblPr>
  </w:style>
  <w:style w:type="table" w:styleId="1f9">
    <w:name w:val="List Table 1 Light"/>
    <w:uiPriority w:val="99"/>
    <w:tblPr>
      <w:tblCellMar>
        <w:top w:w="0" w:type="dxa"/>
        <w:left w:w="0" w:type="dxa"/>
        <w:bottom w:w="0" w:type="dxa"/>
        <w:right w:w="0" w:type="dxa"/>
      </w:tblCellMar>
    </w:tblPr>
  </w:style>
  <w:style w:type="table" w:customStyle="1" w:styleId="ListTable1Light-Accent1">
    <w:name w:val="List Table 1 Light - Accent 1"/>
    <w:uiPriority w:val="99"/>
    <w:tblPr>
      <w:tblCellMar>
        <w:top w:w="0" w:type="dxa"/>
        <w:left w:w="0" w:type="dxa"/>
        <w:bottom w:w="0" w:type="dxa"/>
        <w:right w:w="0" w:type="dxa"/>
      </w:tblCellMar>
    </w:tblPr>
  </w:style>
  <w:style w:type="table" w:customStyle="1" w:styleId="ListTable1Light-Accent2">
    <w:name w:val="List Table 1 Light - Accent 2"/>
    <w:uiPriority w:val="99"/>
    <w:tblPr>
      <w:tblCellMar>
        <w:top w:w="0" w:type="dxa"/>
        <w:left w:w="0" w:type="dxa"/>
        <w:bottom w:w="0" w:type="dxa"/>
        <w:right w:w="0" w:type="dxa"/>
      </w:tblCellMar>
    </w:tblPr>
  </w:style>
  <w:style w:type="table" w:customStyle="1" w:styleId="ListTable1Light-Accent3">
    <w:name w:val="List Table 1 Light - Accent 3"/>
    <w:uiPriority w:val="99"/>
    <w:tblPr>
      <w:tblCellMar>
        <w:top w:w="0" w:type="dxa"/>
        <w:left w:w="0" w:type="dxa"/>
        <w:bottom w:w="0" w:type="dxa"/>
        <w:right w:w="0" w:type="dxa"/>
      </w:tblCellMar>
    </w:tblPr>
  </w:style>
  <w:style w:type="table" w:customStyle="1" w:styleId="ListTable1Light-Accent4">
    <w:name w:val="List Table 1 Light - Accent 4"/>
    <w:uiPriority w:val="99"/>
    <w:qFormat/>
    <w:tblPr>
      <w:tblCellMar>
        <w:top w:w="0" w:type="dxa"/>
        <w:left w:w="0" w:type="dxa"/>
        <w:bottom w:w="0" w:type="dxa"/>
        <w:right w:w="0" w:type="dxa"/>
      </w:tblCellMar>
    </w:tblPr>
  </w:style>
  <w:style w:type="table" w:customStyle="1" w:styleId="ListTable1Light-Accent5">
    <w:name w:val="List Table 1 Light - Accent 5"/>
    <w:uiPriority w:val="99"/>
    <w:tblPr>
      <w:tblCellMar>
        <w:top w:w="0" w:type="dxa"/>
        <w:left w:w="0" w:type="dxa"/>
        <w:bottom w:w="0" w:type="dxa"/>
        <w:right w:w="0" w:type="dxa"/>
      </w:tblCellMar>
    </w:tblPr>
  </w:style>
  <w:style w:type="table" w:customStyle="1" w:styleId="ListTable1Light-Accent6">
    <w:name w:val="List Table 1 Light - Accent 6"/>
    <w:uiPriority w:val="99"/>
    <w:qFormat/>
    <w:tblPr>
      <w:tblCellMar>
        <w:top w:w="0" w:type="dxa"/>
        <w:left w:w="0" w:type="dxa"/>
        <w:bottom w:w="0" w:type="dxa"/>
        <w:right w:w="0" w:type="dxa"/>
      </w:tblCellMar>
    </w:tblPr>
  </w:style>
  <w:style w:type="table" w:styleId="2e">
    <w:name w:val="List Table 2"/>
    <w:uiPriority w:val="99"/>
    <w:tblPr>
      <w:tblCellMar>
        <w:top w:w="0" w:type="dxa"/>
        <w:left w:w="0" w:type="dxa"/>
        <w:bottom w:w="0" w:type="dxa"/>
        <w:right w:w="0" w:type="dxa"/>
      </w:tblCellMar>
    </w:tblPr>
  </w:style>
  <w:style w:type="table" w:customStyle="1" w:styleId="ListTable2-Accent1">
    <w:name w:val="List Table 2 - Accent 1"/>
    <w:uiPriority w:val="99"/>
    <w:tblPr>
      <w:tblCellMar>
        <w:top w:w="0" w:type="dxa"/>
        <w:left w:w="0" w:type="dxa"/>
        <w:bottom w:w="0" w:type="dxa"/>
        <w:right w:w="0" w:type="dxa"/>
      </w:tblCellMar>
    </w:tblPr>
  </w:style>
  <w:style w:type="table" w:customStyle="1" w:styleId="ListTable2-Accent2">
    <w:name w:val="List Table 2 - Accent 2"/>
    <w:uiPriority w:val="99"/>
    <w:tblPr>
      <w:tblCellMar>
        <w:top w:w="0" w:type="dxa"/>
        <w:left w:w="0" w:type="dxa"/>
        <w:bottom w:w="0" w:type="dxa"/>
        <w:right w:w="0" w:type="dxa"/>
      </w:tblCellMar>
    </w:tblPr>
  </w:style>
  <w:style w:type="table" w:customStyle="1" w:styleId="ListTable2-Accent3">
    <w:name w:val="List Table 2 - Accent 3"/>
    <w:uiPriority w:val="99"/>
    <w:tblPr>
      <w:tblCellMar>
        <w:top w:w="0" w:type="dxa"/>
        <w:left w:w="0" w:type="dxa"/>
        <w:bottom w:w="0" w:type="dxa"/>
        <w:right w:w="0" w:type="dxa"/>
      </w:tblCellMar>
    </w:tblPr>
  </w:style>
  <w:style w:type="table" w:customStyle="1" w:styleId="ListTable2-Accent4">
    <w:name w:val="List Table 2 - Accent 4"/>
    <w:uiPriority w:val="99"/>
    <w:tblPr>
      <w:tblCellMar>
        <w:top w:w="0" w:type="dxa"/>
        <w:left w:w="0" w:type="dxa"/>
        <w:bottom w:w="0" w:type="dxa"/>
        <w:right w:w="0" w:type="dxa"/>
      </w:tblCellMar>
    </w:tblPr>
  </w:style>
  <w:style w:type="table" w:customStyle="1" w:styleId="ListTable2-Accent5">
    <w:name w:val="List Table 2 - Accent 5"/>
    <w:uiPriority w:val="99"/>
    <w:tblPr>
      <w:tblCellMar>
        <w:top w:w="0" w:type="dxa"/>
        <w:left w:w="0" w:type="dxa"/>
        <w:bottom w:w="0" w:type="dxa"/>
        <w:right w:w="0" w:type="dxa"/>
      </w:tblCellMar>
    </w:tblPr>
  </w:style>
  <w:style w:type="table" w:customStyle="1" w:styleId="ListTable2-Accent6">
    <w:name w:val="List Table 2 - Accent 6"/>
    <w:uiPriority w:val="99"/>
    <w:tblPr>
      <w:tblCellMar>
        <w:top w:w="0" w:type="dxa"/>
        <w:left w:w="0" w:type="dxa"/>
        <w:bottom w:w="0" w:type="dxa"/>
        <w:right w:w="0" w:type="dxa"/>
      </w:tblCellMar>
    </w:tblPr>
  </w:style>
  <w:style w:type="table" w:styleId="3b">
    <w:name w:val="List Table 3"/>
    <w:uiPriority w:val="99"/>
    <w:tblPr>
      <w:tblCellMar>
        <w:top w:w="0" w:type="dxa"/>
        <w:left w:w="0" w:type="dxa"/>
        <w:bottom w:w="0" w:type="dxa"/>
        <w:right w:w="0" w:type="dxa"/>
      </w:tblCellMar>
    </w:tblPr>
  </w:style>
  <w:style w:type="table" w:customStyle="1" w:styleId="ListTable3-Accent1">
    <w:name w:val="List Table 3 - Accent 1"/>
    <w:uiPriority w:val="99"/>
    <w:tblPr>
      <w:tblCellMar>
        <w:top w:w="0" w:type="dxa"/>
        <w:left w:w="0" w:type="dxa"/>
        <w:bottom w:w="0" w:type="dxa"/>
        <w:right w:w="0" w:type="dxa"/>
      </w:tblCellMar>
    </w:tblPr>
  </w:style>
  <w:style w:type="table" w:customStyle="1" w:styleId="ListTable3-Accent2">
    <w:name w:val="List Table 3 - Accent 2"/>
    <w:uiPriority w:val="99"/>
    <w:tblPr>
      <w:tblCellMar>
        <w:top w:w="0" w:type="dxa"/>
        <w:left w:w="0" w:type="dxa"/>
        <w:bottom w:w="0" w:type="dxa"/>
        <w:right w:w="0" w:type="dxa"/>
      </w:tblCellMar>
    </w:tblPr>
  </w:style>
  <w:style w:type="table" w:customStyle="1" w:styleId="ListTable3-Accent3">
    <w:name w:val="List Table 3 - Accent 3"/>
    <w:uiPriority w:val="99"/>
    <w:tblPr>
      <w:tblCellMar>
        <w:top w:w="0" w:type="dxa"/>
        <w:left w:w="0" w:type="dxa"/>
        <w:bottom w:w="0" w:type="dxa"/>
        <w:right w:w="0" w:type="dxa"/>
      </w:tblCellMar>
    </w:tblPr>
  </w:style>
  <w:style w:type="table" w:customStyle="1" w:styleId="ListTable3-Accent4">
    <w:name w:val="List Table 3 - Accent 4"/>
    <w:uiPriority w:val="99"/>
    <w:qFormat/>
    <w:tblPr>
      <w:tblCellMar>
        <w:top w:w="0" w:type="dxa"/>
        <w:left w:w="0" w:type="dxa"/>
        <w:bottom w:w="0" w:type="dxa"/>
        <w:right w:w="0" w:type="dxa"/>
      </w:tblCellMar>
    </w:tblPr>
  </w:style>
  <w:style w:type="table" w:customStyle="1" w:styleId="ListTable3-Accent5">
    <w:name w:val="List Table 3 - Accent 5"/>
    <w:uiPriority w:val="99"/>
    <w:tblPr>
      <w:tblCellMar>
        <w:top w:w="0" w:type="dxa"/>
        <w:left w:w="0" w:type="dxa"/>
        <w:bottom w:w="0" w:type="dxa"/>
        <w:right w:w="0" w:type="dxa"/>
      </w:tblCellMar>
    </w:tblPr>
  </w:style>
  <w:style w:type="table" w:customStyle="1" w:styleId="ListTable3-Accent6">
    <w:name w:val="List Table 3 - Accent 6"/>
    <w:uiPriority w:val="99"/>
    <w:tblPr>
      <w:tblCellMar>
        <w:top w:w="0" w:type="dxa"/>
        <w:left w:w="0" w:type="dxa"/>
        <w:bottom w:w="0" w:type="dxa"/>
        <w:right w:w="0" w:type="dxa"/>
      </w:tblCellMar>
    </w:tblPr>
  </w:style>
  <w:style w:type="table" w:styleId="47">
    <w:name w:val="List Table 4"/>
    <w:uiPriority w:val="99"/>
    <w:qFormat/>
    <w:tblPr>
      <w:tblCellMar>
        <w:top w:w="0" w:type="dxa"/>
        <w:left w:w="0" w:type="dxa"/>
        <w:bottom w:w="0" w:type="dxa"/>
        <w:right w:w="0" w:type="dxa"/>
      </w:tblCellMar>
    </w:tblPr>
  </w:style>
  <w:style w:type="table" w:customStyle="1" w:styleId="ListTable4-Accent1">
    <w:name w:val="List Table 4 - Accent 1"/>
    <w:uiPriority w:val="99"/>
    <w:tblPr>
      <w:tblCellMar>
        <w:top w:w="0" w:type="dxa"/>
        <w:left w:w="0" w:type="dxa"/>
        <w:bottom w:w="0" w:type="dxa"/>
        <w:right w:w="0" w:type="dxa"/>
      </w:tblCellMar>
    </w:tblPr>
  </w:style>
  <w:style w:type="table" w:customStyle="1" w:styleId="ListTable4-Accent2">
    <w:name w:val="List Table 4 - Accent 2"/>
    <w:uiPriority w:val="99"/>
    <w:tblPr>
      <w:tblCellMar>
        <w:top w:w="0" w:type="dxa"/>
        <w:left w:w="0" w:type="dxa"/>
        <w:bottom w:w="0" w:type="dxa"/>
        <w:right w:w="0" w:type="dxa"/>
      </w:tblCellMar>
    </w:tblPr>
  </w:style>
  <w:style w:type="table" w:customStyle="1" w:styleId="ListTable4-Accent3">
    <w:name w:val="List Table 4 - Accent 3"/>
    <w:uiPriority w:val="99"/>
    <w:tblPr>
      <w:tblCellMar>
        <w:top w:w="0" w:type="dxa"/>
        <w:left w:w="0" w:type="dxa"/>
        <w:bottom w:w="0" w:type="dxa"/>
        <w:right w:w="0" w:type="dxa"/>
      </w:tblCellMar>
    </w:tblPr>
  </w:style>
  <w:style w:type="table" w:customStyle="1" w:styleId="ListTable4-Accent4">
    <w:name w:val="List Table 4 - Accent 4"/>
    <w:uiPriority w:val="99"/>
    <w:qFormat/>
    <w:tblPr>
      <w:tblCellMar>
        <w:top w:w="0" w:type="dxa"/>
        <w:left w:w="0" w:type="dxa"/>
        <w:bottom w:w="0" w:type="dxa"/>
        <w:right w:w="0" w:type="dxa"/>
      </w:tblCellMar>
    </w:tblPr>
  </w:style>
  <w:style w:type="table" w:customStyle="1" w:styleId="ListTable4-Accent5">
    <w:name w:val="List Table 4 - Accent 5"/>
    <w:uiPriority w:val="99"/>
    <w:qFormat/>
    <w:tblPr>
      <w:tblCellMar>
        <w:top w:w="0" w:type="dxa"/>
        <w:left w:w="0" w:type="dxa"/>
        <w:bottom w:w="0" w:type="dxa"/>
        <w:right w:w="0" w:type="dxa"/>
      </w:tblCellMar>
    </w:tblPr>
  </w:style>
  <w:style w:type="table" w:customStyle="1" w:styleId="ListTable4-Accent6">
    <w:name w:val="List Table 4 - Accent 6"/>
    <w:uiPriority w:val="99"/>
    <w:tblPr>
      <w:tblCellMar>
        <w:top w:w="0" w:type="dxa"/>
        <w:left w:w="0" w:type="dxa"/>
        <w:bottom w:w="0" w:type="dxa"/>
        <w:right w:w="0" w:type="dxa"/>
      </w:tblCellMar>
    </w:tblPr>
  </w:style>
  <w:style w:type="table" w:styleId="55">
    <w:name w:val="List Table 5 Dark"/>
    <w:uiPriority w:val="99"/>
    <w:tblPr>
      <w:tblCellMar>
        <w:top w:w="0" w:type="dxa"/>
        <w:left w:w="0" w:type="dxa"/>
        <w:bottom w:w="0" w:type="dxa"/>
        <w:right w:w="0" w:type="dxa"/>
      </w:tblCellMar>
    </w:tblPr>
  </w:style>
  <w:style w:type="table" w:customStyle="1" w:styleId="ListTable5Dark-Accent1">
    <w:name w:val="List Table 5 Dark - Accent 1"/>
    <w:uiPriority w:val="99"/>
    <w:tblPr>
      <w:tblCellMar>
        <w:top w:w="0" w:type="dxa"/>
        <w:left w:w="0" w:type="dxa"/>
        <w:bottom w:w="0" w:type="dxa"/>
        <w:right w:w="0" w:type="dxa"/>
      </w:tblCellMar>
    </w:tblPr>
  </w:style>
  <w:style w:type="table" w:customStyle="1" w:styleId="ListTable5Dark-Accent2">
    <w:name w:val="List Table 5 Dark - Accent 2"/>
    <w:uiPriority w:val="99"/>
    <w:tblPr>
      <w:tblCellMar>
        <w:top w:w="0" w:type="dxa"/>
        <w:left w:w="0" w:type="dxa"/>
        <w:bottom w:w="0" w:type="dxa"/>
        <w:right w:w="0" w:type="dxa"/>
      </w:tblCellMar>
    </w:tblPr>
  </w:style>
  <w:style w:type="table" w:customStyle="1" w:styleId="ListTable5Dark-Accent3">
    <w:name w:val="List Table 5 Dark - Accent 3"/>
    <w:uiPriority w:val="99"/>
    <w:tblPr>
      <w:tblCellMar>
        <w:top w:w="0" w:type="dxa"/>
        <w:left w:w="0" w:type="dxa"/>
        <w:bottom w:w="0" w:type="dxa"/>
        <w:right w:w="0" w:type="dxa"/>
      </w:tblCellMar>
    </w:tblPr>
  </w:style>
  <w:style w:type="table" w:customStyle="1" w:styleId="ListTable5Dark-Accent4">
    <w:name w:val="List Table 5 Dark - Accent 4"/>
    <w:uiPriority w:val="99"/>
    <w:tblPr>
      <w:tblCellMar>
        <w:top w:w="0" w:type="dxa"/>
        <w:left w:w="0" w:type="dxa"/>
        <w:bottom w:w="0" w:type="dxa"/>
        <w:right w:w="0" w:type="dxa"/>
      </w:tblCellMar>
    </w:tblPr>
  </w:style>
  <w:style w:type="table" w:customStyle="1" w:styleId="ListTable5Dark-Accent5">
    <w:name w:val="List Table 5 Dark - Accent 5"/>
    <w:uiPriority w:val="99"/>
    <w:tblPr>
      <w:tblCellMar>
        <w:top w:w="0" w:type="dxa"/>
        <w:left w:w="0" w:type="dxa"/>
        <w:bottom w:w="0" w:type="dxa"/>
        <w:right w:w="0" w:type="dxa"/>
      </w:tblCellMar>
    </w:tblPr>
  </w:style>
  <w:style w:type="table" w:customStyle="1" w:styleId="ListTable5Dark-Accent6">
    <w:name w:val="List Table 5 Dark - Accent 6"/>
    <w:uiPriority w:val="99"/>
    <w:tblPr>
      <w:tblCellMar>
        <w:top w:w="0" w:type="dxa"/>
        <w:left w:w="0" w:type="dxa"/>
        <w:bottom w:w="0" w:type="dxa"/>
        <w:right w:w="0" w:type="dxa"/>
      </w:tblCellMar>
    </w:tblPr>
  </w:style>
  <w:style w:type="table" w:styleId="65">
    <w:name w:val="List Table 6 Colorful"/>
    <w:uiPriority w:val="99"/>
    <w:tblPr>
      <w:tblCellMar>
        <w:top w:w="0" w:type="dxa"/>
        <w:left w:w="0" w:type="dxa"/>
        <w:bottom w:w="0" w:type="dxa"/>
        <w:right w:w="0" w:type="dxa"/>
      </w:tblCellMar>
    </w:tblPr>
  </w:style>
  <w:style w:type="table" w:customStyle="1" w:styleId="ListTable6Colorful-Accent1">
    <w:name w:val="List Table 6 Colorful - Accent 1"/>
    <w:uiPriority w:val="99"/>
    <w:tblPr>
      <w:tblCellMar>
        <w:top w:w="0" w:type="dxa"/>
        <w:left w:w="0" w:type="dxa"/>
        <w:bottom w:w="0" w:type="dxa"/>
        <w:right w:w="0" w:type="dxa"/>
      </w:tblCellMar>
    </w:tblPr>
  </w:style>
  <w:style w:type="table" w:customStyle="1" w:styleId="ListTable6Colorful-Accent2">
    <w:name w:val="List Table 6 Colorful - Accent 2"/>
    <w:uiPriority w:val="99"/>
    <w:tblPr>
      <w:tblCellMar>
        <w:top w:w="0" w:type="dxa"/>
        <w:left w:w="0" w:type="dxa"/>
        <w:bottom w:w="0" w:type="dxa"/>
        <w:right w:w="0" w:type="dxa"/>
      </w:tblCellMar>
    </w:tblPr>
  </w:style>
  <w:style w:type="table" w:customStyle="1" w:styleId="ListTable6Colorful-Accent3">
    <w:name w:val="List Table 6 Colorful - Accent 3"/>
    <w:uiPriority w:val="99"/>
    <w:tblPr>
      <w:tblCellMar>
        <w:top w:w="0" w:type="dxa"/>
        <w:left w:w="0" w:type="dxa"/>
        <w:bottom w:w="0" w:type="dxa"/>
        <w:right w:w="0" w:type="dxa"/>
      </w:tblCellMar>
    </w:tblPr>
  </w:style>
  <w:style w:type="table" w:customStyle="1" w:styleId="ListTable6Colorful-Accent4">
    <w:name w:val="List Table 6 Colorful - Accent 4"/>
    <w:uiPriority w:val="99"/>
    <w:tblPr>
      <w:tblCellMar>
        <w:top w:w="0" w:type="dxa"/>
        <w:left w:w="0" w:type="dxa"/>
        <w:bottom w:w="0" w:type="dxa"/>
        <w:right w:w="0" w:type="dxa"/>
      </w:tblCellMar>
    </w:tblPr>
  </w:style>
  <w:style w:type="table" w:customStyle="1" w:styleId="ListTable6Colorful-Accent5">
    <w:name w:val="List Table 6 Colorful - Accent 5"/>
    <w:uiPriority w:val="99"/>
    <w:tblPr>
      <w:tblCellMar>
        <w:top w:w="0" w:type="dxa"/>
        <w:left w:w="0" w:type="dxa"/>
        <w:bottom w:w="0" w:type="dxa"/>
        <w:right w:w="0" w:type="dxa"/>
      </w:tblCellMar>
    </w:tblPr>
  </w:style>
  <w:style w:type="table" w:customStyle="1" w:styleId="ListTable6Colorful-Accent6">
    <w:name w:val="List Table 6 Colorful - Accent 6"/>
    <w:uiPriority w:val="99"/>
    <w:tblPr>
      <w:tblCellMar>
        <w:top w:w="0" w:type="dxa"/>
        <w:left w:w="0" w:type="dxa"/>
        <w:bottom w:w="0" w:type="dxa"/>
        <w:right w:w="0" w:type="dxa"/>
      </w:tblCellMar>
    </w:tblPr>
  </w:style>
  <w:style w:type="table" w:styleId="75">
    <w:name w:val="List Table 7 Colorful"/>
    <w:uiPriority w:val="99"/>
    <w:tblPr>
      <w:tblCellMar>
        <w:top w:w="0" w:type="dxa"/>
        <w:left w:w="0" w:type="dxa"/>
        <w:bottom w:w="0" w:type="dxa"/>
        <w:right w:w="0" w:type="dxa"/>
      </w:tblCellMar>
    </w:tblPr>
  </w:style>
  <w:style w:type="table" w:customStyle="1" w:styleId="ListTable7Colorful-Accent1">
    <w:name w:val="List Table 7 Colorful - Accent 1"/>
    <w:uiPriority w:val="99"/>
    <w:tblPr>
      <w:tblCellMar>
        <w:top w:w="0" w:type="dxa"/>
        <w:left w:w="0" w:type="dxa"/>
        <w:bottom w:w="0" w:type="dxa"/>
        <w:right w:w="0" w:type="dxa"/>
      </w:tblCellMar>
    </w:tblPr>
  </w:style>
  <w:style w:type="table" w:customStyle="1" w:styleId="ListTable7Colorful-Accent2">
    <w:name w:val="List Table 7 Colorful - Accent 2"/>
    <w:uiPriority w:val="99"/>
    <w:tblPr>
      <w:tblCellMar>
        <w:top w:w="0" w:type="dxa"/>
        <w:left w:w="0" w:type="dxa"/>
        <w:bottom w:w="0" w:type="dxa"/>
        <w:right w:w="0" w:type="dxa"/>
      </w:tblCellMar>
    </w:tblPr>
  </w:style>
  <w:style w:type="table" w:customStyle="1" w:styleId="ListTable7Colorful-Accent3">
    <w:name w:val="List Table 7 Colorful - Accent 3"/>
    <w:uiPriority w:val="99"/>
    <w:tblPr>
      <w:tblCellMar>
        <w:top w:w="0" w:type="dxa"/>
        <w:left w:w="0" w:type="dxa"/>
        <w:bottom w:w="0" w:type="dxa"/>
        <w:right w:w="0" w:type="dxa"/>
      </w:tblCellMar>
    </w:tblPr>
  </w:style>
  <w:style w:type="table" w:customStyle="1" w:styleId="ListTable7Colorful-Accent4">
    <w:name w:val="List Table 7 Colorful - Accent 4"/>
    <w:uiPriority w:val="99"/>
    <w:tblPr>
      <w:tblCellMar>
        <w:top w:w="0" w:type="dxa"/>
        <w:left w:w="0" w:type="dxa"/>
        <w:bottom w:w="0" w:type="dxa"/>
        <w:right w:w="0" w:type="dxa"/>
      </w:tblCellMar>
    </w:tblPr>
  </w:style>
  <w:style w:type="table" w:customStyle="1" w:styleId="ListTable7Colorful-Accent5">
    <w:name w:val="List Table 7 Colorful - Accent 5"/>
    <w:uiPriority w:val="99"/>
    <w:tblPr>
      <w:tblCellMar>
        <w:top w:w="0" w:type="dxa"/>
        <w:left w:w="0" w:type="dxa"/>
        <w:bottom w:w="0" w:type="dxa"/>
        <w:right w:w="0" w:type="dxa"/>
      </w:tblCellMar>
    </w:tblPr>
  </w:style>
  <w:style w:type="table" w:customStyle="1" w:styleId="ListTable7Colorful-Accent6">
    <w:name w:val="List Table 7 Colorful - Accent 6"/>
    <w:uiPriority w:val="99"/>
    <w:tblPr>
      <w:tblCellMar>
        <w:top w:w="0" w:type="dxa"/>
        <w:left w:w="0" w:type="dxa"/>
        <w:bottom w:w="0" w:type="dxa"/>
        <w:right w:w="0" w:type="dxa"/>
      </w:tblCellMar>
    </w:tblPr>
  </w:style>
  <w:style w:type="table" w:customStyle="1" w:styleId="Lined-Accent">
    <w:name w:val="Lined - Accent"/>
    <w:uiPriority w:val="99"/>
    <w:rPr>
      <w:color w:val="404040"/>
    </w:rPr>
    <w:tblPr>
      <w:tblCellMar>
        <w:top w:w="0" w:type="dxa"/>
        <w:left w:w="0" w:type="dxa"/>
        <w:bottom w:w="0" w:type="dxa"/>
        <w:right w:w="0" w:type="dxa"/>
      </w:tblCellMar>
    </w:tblPr>
  </w:style>
  <w:style w:type="table" w:customStyle="1" w:styleId="Lined-Accent1">
    <w:name w:val="Lined - Accent 1"/>
    <w:uiPriority w:val="99"/>
    <w:rPr>
      <w:color w:val="404040"/>
    </w:rPr>
    <w:tblPr>
      <w:tblCellMar>
        <w:top w:w="0" w:type="dxa"/>
        <w:left w:w="0" w:type="dxa"/>
        <w:bottom w:w="0" w:type="dxa"/>
        <w:right w:w="0" w:type="dxa"/>
      </w:tblCellMar>
    </w:tblPr>
  </w:style>
  <w:style w:type="table" w:customStyle="1" w:styleId="Lined-Accent2">
    <w:name w:val="Lined - Accent 2"/>
    <w:uiPriority w:val="99"/>
    <w:rPr>
      <w:color w:val="404040"/>
    </w:rPr>
    <w:tblPr>
      <w:tblCellMar>
        <w:top w:w="0" w:type="dxa"/>
        <w:left w:w="0" w:type="dxa"/>
        <w:bottom w:w="0" w:type="dxa"/>
        <w:right w:w="0" w:type="dxa"/>
      </w:tblCellMar>
    </w:tblPr>
  </w:style>
  <w:style w:type="table" w:customStyle="1" w:styleId="Lined-Accent3">
    <w:name w:val="Lined - Accent 3"/>
    <w:uiPriority w:val="99"/>
    <w:rPr>
      <w:color w:val="404040"/>
    </w:rPr>
    <w:tblPr>
      <w:tblCellMar>
        <w:top w:w="0" w:type="dxa"/>
        <w:left w:w="0" w:type="dxa"/>
        <w:bottom w:w="0" w:type="dxa"/>
        <w:right w:w="0" w:type="dxa"/>
      </w:tblCellMar>
    </w:tblPr>
  </w:style>
  <w:style w:type="table" w:customStyle="1" w:styleId="Lined-Accent4">
    <w:name w:val="Lined - Accent 4"/>
    <w:uiPriority w:val="99"/>
    <w:rPr>
      <w:color w:val="404040"/>
    </w:rPr>
    <w:tblPr>
      <w:tblCellMar>
        <w:top w:w="0" w:type="dxa"/>
        <w:left w:w="0" w:type="dxa"/>
        <w:bottom w:w="0" w:type="dxa"/>
        <w:right w:w="0" w:type="dxa"/>
      </w:tblCellMar>
    </w:tblPr>
  </w:style>
  <w:style w:type="table" w:customStyle="1" w:styleId="Lined-Accent5">
    <w:name w:val="Lined - Accent 5"/>
    <w:uiPriority w:val="99"/>
    <w:rPr>
      <w:color w:val="404040"/>
    </w:rPr>
    <w:tblPr>
      <w:tblCellMar>
        <w:top w:w="0" w:type="dxa"/>
        <w:left w:w="0" w:type="dxa"/>
        <w:bottom w:w="0" w:type="dxa"/>
        <w:right w:w="0" w:type="dxa"/>
      </w:tblCellMar>
    </w:tblPr>
  </w:style>
  <w:style w:type="table" w:customStyle="1" w:styleId="Lined-Accent6">
    <w:name w:val="Lined - Accent 6"/>
    <w:uiPriority w:val="99"/>
    <w:rPr>
      <w:color w:val="404040"/>
    </w:rPr>
    <w:tblPr>
      <w:tblCellMar>
        <w:top w:w="0" w:type="dxa"/>
        <w:left w:w="0" w:type="dxa"/>
        <w:bottom w:w="0" w:type="dxa"/>
        <w:right w:w="0" w:type="dxa"/>
      </w:tblCellMar>
    </w:tblPr>
  </w:style>
  <w:style w:type="table" w:customStyle="1" w:styleId="BorderedLined-Accent">
    <w:name w:val="Bordered &amp; Lined - Accent"/>
    <w:uiPriority w:val="99"/>
    <w:rPr>
      <w:color w:val="404040"/>
    </w:rPr>
    <w:tblPr>
      <w:tblCellMar>
        <w:top w:w="0" w:type="dxa"/>
        <w:left w:w="0" w:type="dxa"/>
        <w:bottom w:w="0" w:type="dxa"/>
        <w:right w:w="0" w:type="dxa"/>
      </w:tblCellMar>
    </w:tblPr>
  </w:style>
  <w:style w:type="table" w:customStyle="1" w:styleId="BorderedLined-Accent1">
    <w:name w:val="Bordered &amp; Lined - Accent 1"/>
    <w:uiPriority w:val="99"/>
    <w:rPr>
      <w:color w:val="404040"/>
    </w:rPr>
    <w:tblPr>
      <w:tblCellMar>
        <w:top w:w="0" w:type="dxa"/>
        <w:left w:w="0" w:type="dxa"/>
        <w:bottom w:w="0" w:type="dxa"/>
        <w:right w:w="0" w:type="dxa"/>
      </w:tblCellMar>
    </w:tblPr>
  </w:style>
  <w:style w:type="table" w:customStyle="1" w:styleId="BorderedLined-Accent2">
    <w:name w:val="Bordered &amp; Lined - Accent 2"/>
    <w:uiPriority w:val="99"/>
    <w:rPr>
      <w:color w:val="404040"/>
    </w:rPr>
    <w:tblPr>
      <w:tblCellMar>
        <w:top w:w="0" w:type="dxa"/>
        <w:left w:w="0" w:type="dxa"/>
        <w:bottom w:w="0" w:type="dxa"/>
        <w:right w:w="0" w:type="dxa"/>
      </w:tblCellMar>
    </w:tblPr>
  </w:style>
  <w:style w:type="table" w:customStyle="1" w:styleId="BorderedLined-Accent3">
    <w:name w:val="Bordered &amp; Lined - Accent 3"/>
    <w:uiPriority w:val="99"/>
    <w:rPr>
      <w:color w:val="404040"/>
    </w:rPr>
    <w:tblPr>
      <w:tblCellMar>
        <w:top w:w="0" w:type="dxa"/>
        <w:left w:w="0" w:type="dxa"/>
        <w:bottom w:w="0" w:type="dxa"/>
        <w:right w:w="0" w:type="dxa"/>
      </w:tblCellMar>
    </w:tblPr>
  </w:style>
  <w:style w:type="table" w:customStyle="1" w:styleId="BorderedLined-Accent4">
    <w:name w:val="Bordered &amp; Lined - Accent 4"/>
    <w:uiPriority w:val="99"/>
    <w:rPr>
      <w:color w:val="404040"/>
    </w:rPr>
    <w:tblPr>
      <w:tblCellMar>
        <w:top w:w="0" w:type="dxa"/>
        <w:left w:w="0" w:type="dxa"/>
        <w:bottom w:w="0" w:type="dxa"/>
        <w:right w:w="0" w:type="dxa"/>
      </w:tblCellMar>
    </w:tblPr>
  </w:style>
  <w:style w:type="table" w:customStyle="1" w:styleId="BorderedLined-Accent5">
    <w:name w:val="Bordered &amp; Lined - Accent 5"/>
    <w:uiPriority w:val="99"/>
    <w:rPr>
      <w:color w:val="404040"/>
    </w:rPr>
    <w:tblPr>
      <w:tblCellMar>
        <w:top w:w="0" w:type="dxa"/>
        <w:left w:w="0" w:type="dxa"/>
        <w:bottom w:w="0" w:type="dxa"/>
        <w:right w:w="0" w:type="dxa"/>
      </w:tblCellMar>
    </w:tblPr>
  </w:style>
  <w:style w:type="table" w:customStyle="1" w:styleId="BorderedLined-Accent6">
    <w:name w:val="Bordered &amp; Lined - Accent 6"/>
    <w:uiPriority w:val="99"/>
    <w:rPr>
      <w:color w:val="404040"/>
    </w:rPr>
    <w:tblPr>
      <w:tblCellMar>
        <w:top w:w="0" w:type="dxa"/>
        <w:left w:w="0" w:type="dxa"/>
        <w:bottom w:w="0" w:type="dxa"/>
        <w:right w:w="0" w:type="dxa"/>
      </w:tblCellMar>
    </w:tblPr>
  </w:style>
  <w:style w:type="table" w:customStyle="1" w:styleId="Bordered">
    <w:name w:val="Bordered"/>
    <w:uiPriority w:val="99"/>
    <w:tblPr>
      <w:tblCellMar>
        <w:top w:w="0" w:type="dxa"/>
        <w:left w:w="0" w:type="dxa"/>
        <w:bottom w:w="0" w:type="dxa"/>
        <w:right w:w="0" w:type="dxa"/>
      </w:tblCellMar>
    </w:tblPr>
  </w:style>
  <w:style w:type="table" w:customStyle="1" w:styleId="Bordered-Accent1">
    <w:name w:val="Bordered - Accent 1"/>
    <w:uiPriority w:val="99"/>
    <w:tblPr>
      <w:tblCellMar>
        <w:top w:w="0" w:type="dxa"/>
        <w:left w:w="0" w:type="dxa"/>
        <w:bottom w:w="0" w:type="dxa"/>
        <w:right w:w="0" w:type="dxa"/>
      </w:tblCellMar>
    </w:tblPr>
  </w:style>
  <w:style w:type="table" w:customStyle="1" w:styleId="Bordered-Accent2">
    <w:name w:val="Bordered - Accent 2"/>
    <w:uiPriority w:val="99"/>
    <w:tblPr>
      <w:tblCellMar>
        <w:top w:w="0" w:type="dxa"/>
        <w:left w:w="0" w:type="dxa"/>
        <w:bottom w:w="0" w:type="dxa"/>
        <w:right w:w="0" w:type="dxa"/>
      </w:tblCellMar>
    </w:tblPr>
  </w:style>
  <w:style w:type="table" w:customStyle="1" w:styleId="Bordered-Accent3">
    <w:name w:val="Bordered - Accent 3"/>
    <w:uiPriority w:val="99"/>
    <w:tblPr>
      <w:tblCellMar>
        <w:top w:w="0" w:type="dxa"/>
        <w:left w:w="0" w:type="dxa"/>
        <w:bottom w:w="0" w:type="dxa"/>
        <w:right w:w="0" w:type="dxa"/>
      </w:tblCellMar>
    </w:tblPr>
  </w:style>
  <w:style w:type="table" w:customStyle="1" w:styleId="Bordered-Accent4">
    <w:name w:val="Bordered - Accent 4"/>
    <w:uiPriority w:val="99"/>
    <w:tblPr>
      <w:tblCellMar>
        <w:top w:w="0" w:type="dxa"/>
        <w:left w:w="0" w:type="dxa"/>
        <w:bottom w:w="0" w:type="dxa"/>
        <w:right w:w="0" w:type="dxa"/>
      </w:tblCellMar>
    </w:tblPr>
  </w:style>
  <w:style w:type="table" w:customStyle="1" w:styleId="Bordered-Accent5">
    <w:name w:val="Bordered - Accent 5"/>
    <w:uiPriority w:val="99"/>
    <w:tblPr>
      <w:tblCellMar>
        <w:top w:w="0" w:type="dxa"/>
        <w:left w:w="0" w:type="dxa"/>
        <w:bottom w:w="0" w:type="dxa"/>
        <w:right w:w="0" w:type="dxa"/>
      </w:tblCellMar>
    </w:tblPr>
  </w:style>
  <w:style w:type="table" w:customStyle="1" w:styleId="Bordered-Accent6">
    <w:name w:val="Bordered - Accent 6"/>
    <w:uiPriority w:val="99"/>
    <w:tblPr>
      <w:tblCellMar>
        <w:top w:w="0" w:type="dxa"/>
        <w:left w:w="0" w:type="dxa"/>
        <w:bottom w:w="0" w:type="dxa"/>
        <w:right w:w="0" w:type="dxa"/>
      </w:tblCellMar>
    </w:tbl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TOC">
    <w:name w:val="TOC Heading"/>
    <w:uiPriority w:val="39"/>
    <w:unhideWhenUsed/>
  </w:style>
  <w:style w:type="paragraph" w:customStyle="1" w:styleId="111">
    <w:name w:val="标题 11"/>
    <w:basedOn w:val="a"/>
    <w:next w:val="a"/>
    <w:qFormat/>
    <w:pPr>
      <w:keepNext/>
      <w:spacing w:after="0" w:line="240" w:lineRule="auto"/>
      <w:jc w:val="center"/>
      <w:outlineLvl w:val="0"/>
    </w:pPr>
    <w:rPr>
      <w:rFonts w:ascii="楷体_GB2312" w:eastAsia="楷体_GB2312"/>
      <w:sz w:val="28"/>
      <w:szCs w:val="28"/>
    </w:rPr>
  </w:style>
  <w:style w:type="paragraph" w:customStyle="1" w:styleId="212">
    <w:name w:val="标题 21"/>
    <w:basedOn w:val="a"/>
    <w:next w:val="1f5"/>
    <w:qFormat/>
    <w:pPr>
      <w:keepNext/>
      <w:keepLines/>
      <w:spacing w:before="260" w:after="260" w:line="416" w:lineRule="auto"/>
      <w:jc w:val="center"/>
      <w:outlineLvl w:val="1"/>
    </w:pPr>
    <w:rPr>
      <w:rFonts w:ascii="Arial" w:eastAsia="幼圆" w:hAnsi="Arial" w:cs="Arial"/>
      <w:b/>
      <w:bCs/>
      <w:sz w:val="44"/>
      <w:szCs w:val="44"/>
    </w:rPr>
  </w:style>
  <w:style w:type="paragraph" w:customStyle="1" w:styleId="310">
    <w:name w:val="标题 31"/>
    <w:basedOn w:val="a"/>
    <w:next w:val="1f5"/>
    <w:qFormat/>
    <w:pPr>
      <w:keepNext/>
      <w:keepLines/>
      <w:spacing w:before="260" w:after="260" w:line="416" w:lineRule="auto"/>
      <w:outlineLvl w:val="2"/>
    </w:pPr>
    <w:rPr>
      <w:b/>
      <w:bCs/>
      <w:sz w:val="32"/>
      <w:szCs w:val="32"/>
    </w:rPr>
  </w:style>
  <w:style w:type="paragraph" w:customStyle="1" w:styleId="410">
    <w:name w:val="标题 41"/>
    <w:basedOn w:val="a"/>
    <w:next w:val="1f5"/>
    <w:qFormat/>
    <w:pPr>
      <w:keepNext/>
      <w:keepLines/>
      <w:spacing w:before="280" w:after="290" w:line="376" w:lineRule="auto"/>
      <w:outlineLvl w:val="3"/>
    </w:pPr>
    <w:rPr>
      <w:rFonts w:ascii="Arial" w:eastAsia="黑体" w:hAnsi="Arial" w:cs="Arial"/>
      <w:b/>
      <w:bCs/>
      <w:sz w:val="28"/>
      <w:szCs w:val="28"/>
    </w:rPr>
  </w:style>
  <w:style w:type="paragraph" w:customStyle="1" w:styleId="511">
    <w:name w:val="标题 51"/>
    <w:basedOn w:val="a"/>
    <w:next w:val="1f5"/>
    <w:qFormat/>
    <w:pPr>
      <w:keepNext/>
      <w:spacing w:after="0" w:line="240" w:lineRule="auto"/>
      <w:outlineLvl w:val="4"/>
    </w:pPr>
    <w:rPr>
      <w:rFonts w:ascii="宋体"/>
      <w:color w:val="000000"/>
      <w:sz w:val="28"/>
      <w:szCs w:val="28"/>
    </w:rPr>
  </w:style>
  <w:style w:type="paragraph" w:customStyle="1" w:styleId="61">
    <w:name w:val="标题 61"/>
    <w:basedOn w:val="a"/>
    <w:next w:val="a"/>
    <w:qFormat/>
    <w:pPr>
      <w:keepNext/>
      <w:keepLines/>
      <w:numPr>
        <w:ilvl w:val="5"/>
        <w:numId w:val="1"/>
      </w:numPr>
      <w:spacing w:before="240" w:after="64" w:line="320" w:lineRule="auto"/>
      <w:outlineLvl w:val="5"/>
    </w:pPr>
    <w:rPr>
      <w:rFonts w:ascii="Arial" w:eastAsia="黑体" w:hAnsi="Arial"/>
      <w:b/>
      <w:bCs/>
      <w:sz w:val="24"/>
      <w:szCs w:val="24"/>
    </w:rPr>
  </w:style>
  <w:style w:type="paragraph" w:customStyle="1" w:styleId="71">
    <w:name w:val="标题 71"/>
    <w:basedOn w:val="a"/>
    <w:next w:val="a"/>
    <w:qFormat/>
    <w:pPr>
      <w:keepNext/>
      <w:keepLines/>
      <w:numPr>
        <w:ilvl w:val="6"/>
        <w:numId w:val="1"/>
      </w:numPr>
      <w:spacing w:before="240" w:after="64" w:line="320" w:lineRule="auto"/>
      <w:outlineLvl w:val="6"/>
    </w:pPr>
    <w:rPr>
      <w:b/>
      <w:bCs/>
      <w:sz w:val="24"/>
      <w:szCs w:val="24"/>
    </w:rPr>
  </w:style>
  <w:style w:type="paragraph" w:customStyle="1" w:styleId="81">
    <w:name w:val="标题 81"/>
    <w:basedOn w:val="a"/>
    <w:next w:val="a"/>
    <w:qFormat/>
    <w:pPr>
      <w:keepNext/>
      <w:keepLines/>
      <w:numPr>
        <w:ilvl w:val="7"/>
        <w:numId w:val="1"/>
      </w:numPr>
      <w:spacing w:before="240" w:after="64" w:line="320" w:lineRule="auto"/>
      <w:outlineLvl w:val="7"/>
    </w:pPr>
    <w:rPr>
      <w:rFonts w:ascii="Arial" w:eastAsia="黑体" w:hAnsi="Arial"/>
      <w:sz w:val="24"/>
      <w:szCs w:val="24"/>
    </w:rPr>
  </w:style>
  <w:style w:type="paragraph" w:customStyle="1" w:styleId="91">
    <w:name w:val="标题 91"/>
    <w:basedOn w:val="a"/>
    <w:next w:val="a"/>
    <w:qFormat/>
    <w:pPr>
      <w:keepNext/>
      <w:keepLines/>
      <w:numPr>
        <w:ilvl w:val="8"/>
        <w:numId w:val="1"/>
      </w:numPr>
      <w:spacing w:before="240" w:after="64" w:line="320" w:lineRule="auto"/>
      <w:outlineLvl w:val="8"/>
    </w:pPr>
    <w:rPr>
      <w:rFonts w:ascii="Arial" w:eastAsia="黑体" w:hAnsi="Arial"/>
      <w:sz w:val="20"/>
      <w:szCs w:val="20"/>
    </w:rPr>
  </w:style>
  <w:style w:type="table" w:customStyle="1" w:styleId="1fa">
    <w:name w:val="普通表格1"/>
    <w:semiHidden/>
    <w:tblPr>
      <w:tblCellMar>
        <w:top w:w="0" w:type="dxa"/>
        <w:left w:w="0" w:type="dxa"/>
        <w:bottom w:w="0" w:type="dxa"/>
        <w:right w:w="0" w:type="dxa"/>
      </w:tblCellMar>
    </w:tblPr>
  </w:style>
  <w:style w:type="paragraph" w:customStyle="1" w:styleId="1fb">
    <w:name w:val="正文文本1"/>
    <w:basedOn w:val="a"/>
    <w:pPr>
      <w:spacing w:after="0" w:line="240" w:lineRule="auto"/>
    </w:pPr>
    <w:rPr>
      <w:rFonts w:ascii="楷体_GB2312" w:eastAsia="楷体_GB2312" w:hAnsi="Arial"/>
      <w:sz w:val="28"/>
      <w:szCs w:val="28"/>
    </w:rPr>
  </w:style>
  <w:style w:type="paragraph" w:customStyle="1" w:styleId="311">
    <w:name w:val="列表 31"/>
    <w:basedOn w:val="a"/>
    <w:pPr>
      <w:spacing w:after="0" w:line="240" w:lineRule="auto"/>
      <w:ind w:left="100" w:hanging="200"/>
    </w:pPr>
    <w:rPr>
      <w:sz w:val="20"/>
      <w:szCs w:val="20"/>
    </w:rPr>
  </w:style>
  <w:style w:type="paragraph" w:customStyle="1" w:styleId="710">
    <w:name w:val="目录 71"/>
    <w:basedOn w:val="a"/>
    <w:next w:val="a"/>
    <w:semiHidden/>
    <w:pPr>
      <w:spacing w:after="0" w:line="240" w:lineRule="auto"/>
      <w:ind w:left="1260"/>
    </w:pPr>
    <w:rPr>
      <w:sz w:val="20"/>
      <w:szCs w:val="20"/>
    </w:rPr>
  </w:style>
  <w:style w:type="paragraph" w:customStyle="1" w:styleId="1fc">
    <w:name w:val="文档结构图1"/>
    <w:basedOn w:val="a"/>
    <w:semiHidden/>
    <w:pPr>
      <w:shd w:val="clear" w:color="auto" w:fill="000080"/>
      <w:spacing w:after="0" w:line="240" w:lineRule="auto"/>
    </w:pPr>
    <w:rPr>
      <w:sz w:val="20"/>
      <w:szCs w:val="20"/>
    </w:rPr>
  </w:style>
  <w:style w:type="paragraph" w:customStyle="1" w:styleId="1fd">
    <w:name w:val="批注文字1"/>
    <w:basedOn w:val="a"/>
    <w:semiHidden/>
    <w:pPr>
      <w:spacing w:after="0" w:line="240" w:lineRule="auto"/>
    </w:pPr>
    <w:rPr>
      <w:sz w:val="20"/>
      <w:szCs w:val="20"/>
    </w:rPr>
  </w:style>
  <w:style w:type="paragraph" w:customStyle="1" w:styleId="312">
    <w:name w:val="正文文本 31"/>
    <w:basedOn w:val="a"/>
    <w:pPr>
      <w:spacing w:after="0" w:line="240" w:lineRule="auto"/>
    </w:pPr>
    <w:rPr>
      <w:rFonts w:ascii="仿宋_GB2312" w:eastAsia="仿宋_GB2312" w:hAnsi="Arial"/>
      <w:sz w:val="32"/>
      <w:szCs w:val="32"/>
    </w:rPr>
  </w:style>
  <w:style w:type="paragraph" w:customStyle="1" w:styleId="1fe">
    <w:name w:val="正文文本缩进1"/>
    <w:basedOn w:val="a"/>
    <w:pPr>
      <w:spacing w:after="0" w:line="240" w:lineRule="auto"/>
      <w:ind w:firstLine="645"/>
    </w:pPr>
    <w:rPr>
      <w:rFonts w:ascii="楷体_GB2312" w:eastAsia="楷体_GB2312"/>
      <w:sz w:val="32"/>
      <w:szCs w:val="32"/>
    </w:rPr>
  </w:style>
  <w:style w:type="paragraph" w:customStyle="1" w:styleId="213">
    <w:name w:val="列表 21"/>
    <w:basedOn w:val="a"/>
    <w:pPr>
      <w:spacing w:after="0" w:line="240" w:lineRule="auto"/>
      <w:ind w:left="100" w:hanging="200"/>
    </w:pPr>
    <w:rPr>
      <w:sz w:val="20"/>
      <w:szCs w:val="20"/>
    </w:rPr>
  </w:style>
  <w:style w:type="paragraph" w:customStyle="1" w:styleId="411">
    <w:name w:val="索引 41"/>
    <w:basedOn w:val="a"/>
    <w:next w:val="a"/>
    <w:uiPriority w:val="99"/>
    <w:unhideWhenUsed/>
    <w:qFormat/>
    <w:pPr>
      <w:spacing w:after="0" w:line="240" w:lineRule="auto"/>
      <w:ind w:left="600"/>
    </w:pPr>
    <w:rPr>
      <w:sz w:val="20"/>
      <w:szCs w:val="20"/>
    </w:rPr>
  </w:style>
  <w:style w:type="paragraph" w:customStyle="1" w:styleId="512">
    <w:name w:val="目录 51"/>
    <w:basedOn w:val="a"/>
    <w:next w:val="a"/>
    <w:semiHidden/>
    <w:pPr>
      <w:spacing w:after="0" w:line="240" w:lineRule="auto"/>
      <w:ind w:left="840"/>
    </w:pPr>
    <w:rPr>
      <w:sz w:val="20"/>
      <w:szCs w:val="20"/>
    </w:rPr>
  </w:style>
  <w:style w:type="paragraph" w:customStyle="1" w:styleId="313">
    <w:name w:val="目录 31"/>
    <w:basedOn w:val="a"/>
    <w:next w:val="a"/>
    <w:semiHidden/>
    <w:pPr>
      <w:spacing w:after="0" w:line="240" w:lineRule="auto"/>
      <w:ind w:left="420"/>
    </w:pPr>
    <w:rPr>
      <w:i/>
      <w:iCs/>
      <w:sz w:val="20"/>
      <w:szCs w:val="24"/>
    </w:rPr>
  </w:style>
  <w:style w:type="paragraph" w:customStyle="1" w:styleId="810">
    <w:name w:val="目录 81"/>
    <w:basedOn w:val="a"/>
    <w:next w:val="a"/>
    <w:semiHidden/>
    <w:pPr>
      <w:spacing w:after="0" w:line="240" w:lineRule="auto"/>
      <w:ind w:left="1470"/>
    </w:pPr>
    <w:rPr>
      <w:sz w:val="20"/>
      <w:szCs w:val="20"/>
    </w:rPr>
  </w:style>
  <w:style w:type="paragraph" w:customStyle="1" w:styleId="1ff">
    <w:name w:val="日期1"/>
    <w:basedOn w:val="a"/>
    <w:next w:val="a"/>
    <w:pPr>
      <w:spacing w:after="0" w:line="240" w:lineRule="auto"/>
    </w:pPr>
    <w:rPr>
      <w:sz w:val="24"/>
      <w:szCs w:val="24"/>
    </w:rPr>
  </w:style>
  <w:style w:type="paragraph" w:customStyle="1" w:styleId="214">
    <w:name w:val="正文文本缩进 21"/>
    <w:basedOn w:val="a"/>
    <w:pPr>
      <w:spacing w:after="0" w:line="240" w:lineRule="auto"/>
      <w:ind w:left="630" w:firstLine="645"/>
    </w:pPr>
    <w:rPr>
      <w:rFonts w:ascii="Arial" w:eastAsia="仿宋_GB2312" w:hAnsi="Arial" w:cs="Arial"/>
      <w:sz w:val="32"/>
      <w:szCs w:val="32"/>
    </w:rPr>
  </w:style>
  <w:style w:type="paragraph" w:customStyle="1" w:styleId="1ff0">
    <w:name w:val="批注框文本1"/>
    <w:basedOn w:val="a"/>
    <w:semiHidden/>
    <w:pPr>
      <w:spacing w:after="0" w:line="240" w:lineRule="auto"/>
    </w:pPr>
    <w:rPr>
      <w:sz w:val="18"/>
      <w:szCs w:val="18"/>
    </w:rPr>
  </w:style>
  <w:style w:type="paragraph" w:customStyle="1" w:styleId="1ff1">
    <w:name w:val="页脚1"/>
    <w:basedOn w:val="a"/>
    <w:pPr>
      <w:tabs>
        <w:tab w:val="center" w:pos="4153"/>
        <w:tab w:val="right" w:pos="8306"/>
      </w:tabs>
      <w:spacing w:after="0" w:line="240" w:lineRule="auto"/>
    </w:pPr>
    <w:rPr>
      <w:sz w:val="18"/>
      <w:szCs w:val="18"/>
    </w:rPr>
  </w:style>
  <w:style w:type="paragraph" w:customStyle="1" w:styleId="1ff2">
    <w:name w:val="页眉1"/>
    <w:basedOn w:val="a"/>
    <w:pPr>
      <w:pBdr>
        <w:bottom w:val="single" w:sz="6" w:space="1" w:color="000000"/>
      </w:pBdr>
      <w:tabs>
        <w:tab w:val="center" w:pos="4153"/>
        <w:tab w:val="right" w:pos="8306"/>
      </w:tabs>
      <w:spacing w:after="0" w:line="240" w:lineRule="auto"/>
      <w:jc w:val="center"/>
    </w:pPr>
    <w:rPr>
      <w:sz w:val="18"/>
      <w:szCs w:val="18"/>
    </w:rPr>
  </w:style>
  <w:style w:type="paragraph" w:customStyle="1" w:styleId="112">
    <w:name w:val="目录 11"/>
    <w:basedOn w:val="a"/>
    <w:next w:val="a"/>
    <w:semiHidden/>
    <w:pPr>
      <w:tabs>
        <w:tab w:val="right" w:leader="dot" w:pos="8720"/>
      </w:tabs>
      <w:spacing w:before="120" w:after="120" w:line="400" w:lineRule="exact"/>
    </w:pPr>
    <w:rPr>
      <w:rFonts w:ascii="宋体" w:hAnsi="宋体"/>
      <w:caps/>
      <w:sz w:val="24"/>
      <w:szCs w:val="24"/>
    </w:rPr>
  </w:style>
  <w:style w:type="paragraph" w:customStyle="1" w:styleId="412">
    <w:name w:val="目录 41"/>
    <w:basedOn w:val="a"/>
    <w:next w:val="a"/>
    <w:semiHidden/>
    <w:pPr>
      <w:spacing w:after="0" w:line="240" w:lineRule="auto"/>
      <w:ind w:left="630"/>
    </w:pPr>
    <w:rPr>
      <w:sz w:val="20"/>
      <w:szCs w:val="20"/>
    </w:rPr>
  </w:style>
  <w:style w:type="paragraph" w:customStyle="1" w:styleId="1ff3">
    <w:name w:val="列表1"/>
    <w:basedOn w:val="a"/>
    <w:pPr>
      <w:spacing w:after="0" w:line="240" w:lineRule="auto"/>
      <w:ind w:left="200" w:hanging="200"/>
    </w:pPr>
    <w:rPr>
      <w:sz w:val="20"/>
      <w:szCs w:val="20"/>
    </w:rPr>
  </w:style>
  <w:style w:type="paragraph" w:customStyle="1" w:styleId="610">
    <w:name w:val="目录 61"/>
    <w:basedOn w:val="a"/>
    <w:next w:val="a"/>
    <w:semiHidden/>
    <w:pPr>
      <w:spacing w:after="0" w:line="240" w:lineRule="auto"/>
      <w:ind w:left="1050"/>
    </w:pPr>
    <w:rPr>
      <w:sz w:val="20"/>
      <w:szCs w:val="20"/>
    </w:rPr>
  </w:style>
  <w:style w:type="paragraph" w:customStyle="1" w:styleId="314">
    <w:name w:val="正文文本缩进 31"/>
    <w:basedOn w:val="a"/>
    <w:pPr>
      <w:spacing w:after="0" w:line="240" w:lineRule="auto"/>
      <w:ind w:left="645" w:firstLine="645"/>
    </w:pPr>
    <w:rPr>
      <w:rFonts w:ascii="Arial" w:eastAsia="仿宋_GB2312" w:hAnsi="Arial" w:cs="Arial"/>
      <w:color w:val="FFFF00"/>
      <w:sz w:val="32"/>
      <w:szCs w:val="32"/>
    </w:rPr>
  </w:style>
  <w:style w:type="paragraph" w:customStyle="1" w:styleId="1ff4">
    <w:name w:val="图表目录1"/>
    <w:basedOn w:val="a"/>
    <w:next w:val="a"/>
    <w:semiHidden/>
    <w:pPr>
      <w:spacing w:after="0" w:line="240" w:lineRule="auto"/>
      <w:ind w:left="840" w:hanging="420"/>
    </w:pPr>
    <w:rPr>
      <w:sz w:val="20"/>
      <w:szCs w:val="20"/>
    </w:rPr>
  </w:style>
  <w:style w:type="paragraph" w:customStyle="1" w:styleId="215">
    <w:name w:val="目录 21"/>
    <w:basedOn w:val="a"/>
    <w:next w:val="a"/>
    <w:semiHidden/>
    <w:pPr>
      <w:spacing w:after="0" w:line="240" w:lineRule="auto"/>
      <w:ind w:left="210"/>
    </w:pPr>
    <w:rPr>
      <w:smallCaps/>
      <w:sz w:val="20"/>
      <w:szCs w:val="24"/>
    </w:rPr>
  </w:style>
  <w:style w:type="paragraph" w:customStyle="1" w:styleId="911">
    <w:name w:val="目录 91"/>
    <w:basedOn w:val="a"/>
    <w:next w:val="a"/>
    <w:semiHidden/>
    <w:pPr>
      <w:spacing w:after="0" w:line="240" w:lineRule="auto"/>
      <w:ind w:left="1680"/>
    </w:pPr>
    <w:rPr>
      <w:sz w:val="20"/>
      <w:szCs w:val="20"/>
    </w:rPr>
  </w:style>
  <w:style w:type="paragraph" w:customStyle="1" w:styleId="216">
    <w:name w:val="正文文本 21"/>
    <w:basedOn w:val="a"/>
    <w:pPr>
      <w:spacing w:after="0" w:line="240" w:lineRule="auto"/>
      <w:jc w:val="center"/>
    </w:pPr>
    <w:rPr>
      <w:rFonts w:ascii="楷体_GB2312" w:eastAsia="楷体_GB2312"/>
      <w:sz w:val="28"/>
      <w:szCs w:val="28"/>
    </w:rPr>
  </w:style>
  <w:style w:type="paragraph" w:customStyle="1" w:styleId="1ff5">
    <w:name w:val="普通(网站)1"/>
    <w:basedOn w:val="a"/>
    <w:uiPriority w:val="99"/>
    <w:pPr>
      <w:spacing w:before="100" w:beforeAutospacing="1" w:after="100" w:afterAutospacing="1" w:line="240" w:lineRule="auto"/>
    </w:pPr>
    <w:rPr>
      <w:rFonts w:ascii="宋体" w:hAnsi="宋体" w:cs="宋体"/>
      <w:sz w:val="24"/>
      <w:szCs w:val="24"/>
    </w:rPr>
  </w:style>
  <w:style w:type="paragraph" w:customStyle="1" w:styleId="113">
    <w:name w:val="索引 11"/>
    <w:basedOn w:val="a"/>
    <w:next w:val="a"/>
    <w:semiHidden/>
    <w:pPr>
      <w:spacing w:after="0" w:line="240" w:lineRule="atLeast"/>
    </w:pPr>
    <w:rPr>
      <w:b/>
      <w:bCs/>
      <w:sz w:val="20"/>
      <w:szCs w:val="20"/>
    </w:rPr>
  </w:style>
  <w:style w:type="paragraph" w:customStyle="1" w:styleId="1ff6">
    <w:name w:val="批注主题1"/>
    <w:basedOn w:val="1fd"/>
    <w:next w:val="1fd"/>
    <w:semiHidden/>
    <w:rPr>
      <w:b/>
      <w:bCs/>
    </w:rPr>
  </w:style>
  <w:style w:type="paragraph" w:customStyle="1" w:styleId="1ff7">
    <w:name w:val="正文首行缩进1"/>
    <w:basedOn w:val="a"/>
    <w:pPr>
      <w:spacing w:after="0" w:line="360" w:lineRule="auto"/>
      <w:ind w:firstLine="200"/>
    </w:pPr>
    <w:rPr>
      <w:rFonts w:ascii="仿宋_GB2312" w:eastAsia="仿宋_GB2312"/>
      <w:sz w:val="30"/>
      <w:szCs w:val="30"/>
    </w:rPr>
  </w:style>
  <w:style w:type="paragraph" w:customStyle="1" w:styleId="217">
    <w:name w:val="正文首行缩进 21"/>
    <w:basedOn w:val="1fe"/>
    <w:pPr>
      <w:spacing w:line="360" w:lineRule="auto"/>
      <w:ind w:firstLine="420"/>
    </w:pPr>
    <w:rPr>
      <w:rFonts w:ascii="宋体" w:eastAsia="宋体" w:hAnsi="宋体"/>
      <w:sz w:val="21"/>
      <w:szCs w:val="20"/>
    </w:rPr>
  </w:style>
  <w:style w:type="table" w:customStyle="1" w:styleId="1100">
    <w:name w:val="网格型110"/>
    <w:basedOn w:val="1fa"/>
    <w:qFormat/>
    <w:pPr>
      <w:widowControl w:val="0"/>
      <w:jc w:val="both"/>
    </w:pPr>
    <w:tblPr>
      <w:tblCellMar>
        <w:top w:w="0" w:type="dxa"/>
        <w:left w:w="0" w:type="dxa"/>
        <w:bottom w:w="0" w:type="dxa"/>
        <w:right w:w="0" w:type="dxa"/>
      </w:tblCellMar>
    </w:tblPr>
  </w:style>
  <w:style w:type="character" w:customStyle="1" w:styleId="1ff8">
    <w:name w:val="要点1"/>
    <w:qFormat/>
    <w:rPr>
      <w:b/>
      <w:bCs/>
    </w:rPr>
  </w:style>
  <w:style w:type="character" w:customStyle="1" w:styleId="1ff9">
    <w:name w:val="页码1"/>
  </w:style>
  <w:style w:type="character" w:customStyle="1" w:styleId="1ffa">
    <w:name w:val="已访问的超链接1"/>
    <w:rPr>
      <w:rFonts w:ascii="微软雅黑" w:eastAsia="微软雅黑" w:hAnsi="微软雅黑" w:cs="微软雅黑" w:hint="eastAsia"/>
      <w:color w:val="02396F"/>
      <w:u w:val="single"/>
    </w:rPr>
  </w:style>
  <w:style w:type="character" w:customStyle="1" w:styleId="1ffb">
    <w:name w:val="超链接1"/>
    <w:rPr>
      <w:rFonts w:ascii="微软雅黑" w:eastAsia="微软雅黑" w:hAnsi="微软雅黑" w:cs="微软雅黑" w:hint="eastAsia"/>
      <w:color w:val="02396F"/>
      <w:u w:val="single"/>
    </w:rPr>
  </w:style>
  <w:style w:type="character" w:customStyle="1" w:styleId="1ffc">
    <w:name w:val="批注引用1"/>
    <w:semiHidden/>
    <w:rPr>
      <w:sz w:val="21"/>
      <w:szCs w:val="21"/>
    </w:rPr>
  </w:style>
  <w:style w:type="paragraph" w:customStyle="1" w:styleId="Char8">
    <w:name w:val="Char"/>
    <w:basedOn w:val="1fc"/>
    <w:rPr>
      <w:rFonts w:ascii="Tahoma" w:hAnsi="Tahoma"/>
      <w:sz w:val="24"/>
      <w:szCs w:val="24"/>
    </w:rPr>
  </w:style>
  <w:style w:type="paragraph" w:customStyle="1" w:styleId="CharCharCharChar0">
    <w:name w:val="Char Char Char Char"/>
    <w:basedOn w:val="1fc"/>
    <w:pPr>
      <w:spacing w:line="360" w:lineRule="auto"/>
    </w:pPr>
    <w:rPr>
      <w:rFonts w:ascii="Tahoma" w:hAnsi="Tahoma"/>
      <w:sz w:val="24"/>
      <w:szCs w:val="24"/>
    </w:rPr>
  </w:style>
  <w:style w:type="paragraph" w:customStyle="1" w:styleId="afffc">
    <w:name w:val="列出段落"/>
    <w:basedOn w:val="a"/>
    <w:qFormat/>
    <w:pPr>
      <w:spacing w:after="0" w:line="240" w:lineRule="auto"/>
      <w:ind w:left="720"/>
      <w:contextualSpacing/>
    </w:pPr>
    <w:rPr>
      <w:sz w:val="24"/>
      <w:szCs w:val="24"/>
      <w:lang w:eastAsia="en-US" w:bidi="en-US"/>
    </w:rPr>
  </w:style>
  <w:style w:type="paragraph" w:customStyle="1" w:styleId="CharCharCharCharCharCharCharCharCharChar0">
    <w:name w:val="Char Char Char Char Char Char Char Char Char Char"/>
    <w:basedOn w:val="a"/>
    <w:pPr>
      <w:spacing w:after="0" w:line="360" w:lineRule="auto"/>
    </w:pPr>
    <w:rPr>
      <w:sz w:val="24"/>
      <w:szCs w:val="20"/>
    </w:rPr>
  </w:style>
  <w:style w:type="paragraph" w:customStyle="1" w:styleId="CharCharCharCharCharCharCharChar0">
    <w:name w:val="Char Char Char Char Char Char Char Char"/>
    <w:basedOn w:val="a"/>
    <w:pPr>
      <w:spacing w:after="160" w:line="240" w:lineRule="exact"/>
    </w:pPr>
    <w:rPr>
      <w:rFonts w:ascii="Verdana" w:hAnsi="Verdana"/>
      <w:sz w:val="20"/>
      <w:szCs w:val="20"/>
      <w:lang w:eastAsia="en-US"/>
    </w:rPr>
  </w:style>
  <w:style w:type="character" w:customStyle="1" w:styleId="font21">
    <w:name w:val="font21"/>
    <w:rPr>
      <w:rFonts w:ascii="微软雅黑" w:eastAsia="微软雅黑" w:hAnsi="微软雅黑" w:cs="微软雅黑" w:hint="eastAsia"/>
      <w:i w:val="0"/>
      <w:iCs w:val="0"/>
      <w:color w:val="000000"/>
      <w:sz w:val="18"/>
      <w:szCs w:val="18"/>
      <w:u w:val="none"/>
    </w:rPr>
  </w:style>
  <w:style w:type="character" w:customStyle="1" w:styleId="prev2">
    <w:name w:val="prev2"/>
    <w:rPr>
      <w:rFonts w:ascii="微软雅黑" w:eastAsia="微软雅黑" w:hAnsi="微软雅黑" w:cs="微软雅黑"/>
      <w:sz w:val="21"/>
      <w:szCs w:val="21"/>
    </w:rPr>
  </w:style>
  <w:style w:type="character" w:customStyle="1" w:styleId="next">
    <w:name w:val="next"/>
    <w:rPr>
      <w:rFonts w:ascii="微软雅黑" w:eastAsia="微软雅黑" w:hAnsi="微软雅黑" w:cs="微软雅黑" w:hint="eastAsia"/>
      <w:sz w:val="21"/>
      <w:szCs w:val="21"/>
    </w:rPr>
  </w:style>
  <w:style w:type="character" w:customStyle="1" w:styleId="next1">
    <w:name w:val="next1"/>
    <w:rPr>
      <w:color w:val="888888"/>
    </w:rPr>
  </w:style>
  <w:style w:type="character" w:customStyle="1" w:styleId="gjfg">
    <w:name w:val="gjfg"/>
  </w:style>
  <w:style w:type="character" w:customStyle="1" w:styleId="displayarti">
    <w:name w:val="displayarti"/>
    <w:rPr>
      <w:color w:val="FFFFFF"/>
      <w:shd w:val="clear" w:color="auto" w:fill="A00000"/>
    </w:rPr>
  </w:style>
  <w:style w:type="character" w:customStyle="1" w:styleId="qxdate">
    <w:name w:val="qxdate"/>
    <w:rPr>
      <w:color w:val="333333"/>
      <w:sz w:val="18"/>
      <w:szCs w:val="18"/>
    </w:rPr>
  </w:style>
  <w:style w:type="character" w:customStyle="1" w:styleId="cfdate">
    <w:name w:val="cfdate"/>
    <w:rPr>
      <w:color w:val="333333"/>
      <w:sz w:val="18"/>
      <w:szCs w:val="18"/>
    </w:rPr>
  </w:style>
  <w:style w:type="character" w:customStyle="1" w:styleId="redfilenumber">
    <w:name w:val="redfilenumber"/>
    <w:rPr>
      <w:color w:val="BA2636"/>
      <w:sz w:val="18"/>
      <w:szCs w:val="18"/>
    </w:rPr>
  </w:style>
  <w:style w:type="paragraph" w:customStyle="1" w:styleId="afffd">
    <w:name w:val="首行缩进"/>
    <w:basedOn w:val="a"/>
    <w:qFormat/>
    <w:pPr>
      <w:spacing w:after="0" w:line="360" w:lineRule="auto"/>
      <w:ind w:firstLine="420"/>
    </w:pPr>
    <w:rPr>
      <w:sz w:val="20"/>
      <w:szCs w:val="20"/>
    </w:rPr>
  </w:style>
  <w:style w:type="paragraph" w:customStyle="1" w:styleId="1ffd">
    <w:name w:val="正文1"/>
    <w:qFormat/>
    <w:pPr>
      <w:spacing w:after="200" w:line="276" w:lineRule="auto"/>
    </w:pPr>
    <w:rPr>
      <w:sz w:val="22"/>
      <w:szCs w:val="22"/>
      <w:lang w:eastAsia="en-US"/>
    </w:rPr>
  </w:style>
  <w:style w:type="table" w:customStyle="1" w:styleId="920">
    <w:name w:val="网格型92"/>
    <w:basedOn w:val="a1"/>
    <w:uiPriority w:val="59"/>
    <w:qFormat/>
    <w:rPr>
      <w:sz w:val="21"/>
    </w:rPr>
    <w:tblPr/>
  </w:style>
  <w:style w:type="character" w:styleId="afffe">
    <w:name w:val="Intense Emphasis"/>
    <w:uiPriority w:val="21"/>
    <w:qFormat/>
    <w:rPr>
      <w:i/>
      <w:iCs/>
      <w:color w:val="0F4761"/>
    </w:rPr>
  </w:style>
  <w:style w:type="paragraph" w:customStyle="1" w:styleId="Other1">
    <w:name w:val="Other|1"/>
    <w:basedOn w:val="a"/>
    <w:qFormat/>
    <w:pPr>
      <w:spacing w:line="422" w:lineRule="auto"/>
      <w:ind w:firstLine="400"/>
    </w:pPr>
    <w:rPr>
      <w:rFonts w:ascii="宋体" w:hAnsi="宋体" w:cs="宋体"/>
      <w:lang w:val="zh-TW" w:eastAsia="zh-TW" w:bidi="zh-TW"/>
    </w:rPr>
  </w:style>
  <w:style w:type="paragraph" w:customStyle="1" w:styleId="0">
    <w:name w:val="0正文"/>
    <w:qFormat/>
    <w:pPr>
      <w:ind w:firstLine="200"/>
    </w:pPr>
    <w:rPr>
      <w:sz w:val="21"/>
      <w:szCs w:val="21"/>
    </w:rPr>
  </w:style>
  <w:style w:type="character" w:customStyle="1" w:styleId="font101">
    <w:name w:val="font101"/>
    <w:rPr>
      <w:rFonts w:ascii="方正仿宋_GBK" w:eastAsia="方正仿宋_GBK" w:hAnsi="方正仿宋_GBK" w:cs="方正仿宋_GBK"/>
      <w:b/>
      <w:bCs/>
      <w:i w:val="0"/>
      <w:iCs w:val="0"/>
      <w:color w:val="000000"/>
      <w:sz w:val="24"/>
      <w:szCs w:val="24"/>
      <w:u w:val="none"/>
    </w:rPr>
  </w:style>
  <w:style w:type="character" w:customStyle="1" w:styleId="font51">
    <w:name w:val="font51"/>
    <w:rPr>
      <w:rFonts w:ascii="Times New Roman" w:hAnsi="Times New Roman" w:cs="Times New Roman"/>
      <w:b/>
      <w:bCs/>
      <w:i w:val="0"/>
      <w:iCs w:val="0"/>
      <w:color w:val="000000"/>
      <w:sz w:val="24"/>
      <w:szCs w:val="24"/>
      <w:u w:val="none"/>
    </w:rPr>
  </w:style>
  <w:style w:type="character" w:customStyle="1" w:styleId="font112">
    <w:name w:val="font112"/>
    <w:rPr>
      <w:rFonts w:ascii="方正仿宋_GBK" w:eastAsia="方正仿宋_GBK" w:hAnsi="方正仿宋_GBK" w:cs="方正仿宋_GBK"/>
      <w:i w:val="0"/>
      <w:iCs w:val="0"/>
      <w:color w:val="000000"/>
      <w:sz w:val="22"/>
      <w:szCs w:val="22"/>
      <w:u w:val="none"/>
    </w:rPr>
  </w:style>
  <w:style w:type="character" w:customStyle="1" w:styleId="font121">
    <w:name w:val="font121"/>
    <w:rPr>
      <w:rFonts w:ascii="宋体" w:eastAsia="宋体" w:hAnsi="宋体" w:cs="宋体" w:hint="eastAsia"/>
      <w:i w:val="0"/>
      <w:iCs w:val="0"/>
      <w:color w:val="FF0000"/>
      <w:sz w:val="22"/>
      <w:szCs w:val="22"/>
      <w:u w:val="none"/>
    </w:rPr>
  </w:style>
  <w:style w:type="character" w:customStyle="1" w:styleId="font41">
    <w:name w:val="font41"/>
    <w:rPr>
      <w:rFonts w:ascii="Times New Roman" w:hAnsi="Times New Roman" w:cs="Times New Roman"/>
      <w:i w:val="0"/>
      <w:iCs w:val="0"/>
      <w:color w:val="FF0000"/>
      <w:sz w:val="22"/>
      <w:szCs w:val="22"/>
      <w:u w:val="none"/>
    </w:rPr>
  </w:style>
  <w:style w:type="character" w:customStyle="1" w:styleId="font31">
    <w:name w:val="font31"/>
    <w:rPr>
      <w:rFonts w:ascii="Times New Roman" w:hAnsi="Times New Roman" w:cs="Times New Roman"/>
      <w:i w:val="0"/>
      <w:iCs w:val="0"/>
      <w:color w:val="000000"/>
      <w:sz w:val="22"/>
      <w:szCs w:val="22"/>
      <w:u w:val="none"/>
    </w:rPr>
  </w:style>
  <w:style w:type="character" w:customStyle="1" w:styleId="font131">
    <w:name w:val="font131"/>
    <w:rPr>
      <w:rFonts w:ascii="方正仿宋_GBK" w:eastAsia="方正仿宋_GBK" w:hAnsi="方正仿宋_GBK" w:cs="方正仿宋_GBK"/>
      <w:i w:val="0"/>
      <w:iCs w:val="0"/>
      <w:color w:val="FF0000"/>
      <w:sz w:val="22"/>
      <w:szCs w:val="22"/>
      <w:u w:val="none"/>
    </w:rPr>
  </w:style>
  <w:style w:type="character" w:customStyle="1" w:styleId="font141">
    <w:name w:val="font141"/>
    <w:rPr>
      <w:rFonts w:ascii="方正仿宋_GBK" w:eastAsia="方正仿宋_GBK" w:hAnsi="方正仿宋_GBK" w:cs="方正仿宋_GBK"/>
      <w:i w:val="0"/>
      <w:iCs w:val="0"/>
      <w:color w:val="000000"/>
      <w:sz w:val="22"/>
      <w:szCs w:val="22"/>
      <w:u w:val="none"/>
    </w:rPr>
  </w:style>
  <w:style w:type="character" w:customStyle="1" w:styleId="font151">
    <w:name w:val="font151"/>
    <w:rPr>
      <w:rFonts w:ascii="Times New Roman" w:hAnsi="Times New Roman" w:cs="Times New Roman"/>
      <w:i w:val="0"/>
      <w:iCs w:val="0"/>
      <w:color w:val="FF0000"/>
      <w:sz w:val="22"/>
      <w:szCs w:val="22"/>
      <w:u w:val="none"/>
    </w:rPr>
  </w:style>
  <w:style w:type="character" w:customStyle="1" w:styleId="font71">
    <w:name w:val="font71"/>
    <w:rPr>
      <w:rFonts w:ascii="Times New Roman" w:hAnsi="Times New Roman" w:cs="Times New Roman"/>
      <w:i w:val="0"/>
      <w:iCs w:val="0"/>
      <w:color w:val="0D0D0D"/>
      <w:sz w:val="22"/>
      <w:szCs w:val="22"/>
      <w:u w:val="none"/>
    </w:rPr>
  </w:style>
  <w:style w:type="character" w:customStyle="1" w:styleId="font161">
    <w:name w:val="font161"/>
    <w:rPr>
      <w:rFonts w:ascii="宋体" w:eastAsia="宋体" w:hAnsi="宋体" w:cs="宋体" w:hint="eastAsia"/>
      <w:i w:val="0"/>
      <w:iCs w:val="0"/>
      <w:color w:val="000000"/>
      <w:sz w:val="22"/>
      <w:szCs w:val="22"/>
      <w:u w:val="none"/>
    </w:rPr>
  </w:style>
  <w:style w:type="character" w:customStyle="1" w:styleId="font171">
    <w:name w:val="font171"/>
    <w:rPr>
      <w:rFonts w:ascii="方正仿宋_GBK" w:eastAsia="方正仿宋_GBK" w:hAnsi="方正仿宋_GBK" w:cs="方正仿宋_GBK"/>
      <w:i w:val="0"/>
      <w:iCs w:val="0"/>
      <w:color w:val="000000"/>
      <w:sz w:val="20"/>
      <w:szCs w:val="20"/>
      <w:u w:val="none"/>
    </w:rPr>
  </w:style>
  <w:style w:type="character" w:customStyle="1" w:styleId="font81">
    <w:name w:val="font81"/>
    <w:rPr>
      <w:rFonts w:ascii="Times New Roman" w:hAnsi="Times New Roman" w:cs="Times New Roman"/>
      <w:i w:val="0"/>
      <w:iCs w:val="0"/>
      <w:color w:val="000000"/>
      <w:sz w:val="20"/>
      <w:szCs w:val="20"/>
      <w:u w:val="none"/>
    </w:rPr>
  </w:style>
  <w:style w:type="character" w:customStyle="1" w:styleId="font181">
    <w:name w:val="font181"/>
    <w:rPr>
      <w:rFonts w:ascii="方正仿宋_GBK" w:eastAsia="方正仿宋_GBK" w:hAnsi="方正仿宋_GBK" w:cs="方正仿宋_GBK"/>
      <w:i w:val="0"/>
      <w:iCs w:val="0"/>
      <w:color w:val="FF0000"/>
      <w:sz w:val="20"/>
      <w:szCs w:val="20"/>
      <w:u w:val="none"/>
    </w:rPr>
  </w:style>
  <w:style w:type="character" w:customStyle="1" w:styleId="font91">
    <w:name w:val="font91"/>
    <w:rPr>
      <w:rFonts w:ascii="Times New Roman" w:hAnsi="Times New Roman" w:cs="Times New Roman"/>
      <w:i w:val="0"/>
      <w:iCs w:val="0"/>
      <w:color w:val="FF0000"/>
      <w:sz w:val="20"/>
      <w:szCs w:val="20"/>
      <w:u w:val="none"/>
    </w:rPr>
  </w:style>
  <w:style w:type="character" w:customStyle="1" w:styleId="font191">
    <w:name w:val="font191"/>
    <w:rPr>
      <w:rFonts w:ascii="宋体" w:eastAsia="宋体" w:hAnsi="宋体" w:cs="宋体" w:hint="eastAsia"/>
      <w:i w:val="0"/>
      <w:iCs w:val="0"/>
      <w:color w:val="000000"/>
      <w:sz w:val="22"/>
      <w:szCs w:val="22"/>
      <w:u w:val="none"/>
    </w:rPr>
  </w:style>
  <w:style w:type="character" w:customStyle="1" w:styleId="font201">
    <w:name w:val="font201"/>
    <w:rPr>
      <w:rFonts w:ascii="方正仿宋_GBK" w:eastAsia="方正仿宋_GBK" w:hAnsi="方正仿宋_GBK" w:cs="方正仿宋_GBK"/>
      <w:i w:val="0"/>
      <w:iCs w:val="0"/>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黑体"/>
        <a:cs typeface="Arial"/>
      </a:majorFont>
      <a:minorFont>
        <a:latin typeface="Arial"/>
        <a:ea typeface="宋体"/>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95</Pages>
  <Words>40774</Words>
  <Characters>49703</Characters>
  <Application>Microsoft Office Word</Application>
  <DocSecurity>4</DocSecurity>
  <Lines>4869</Lines>
  <Paragraphs>2504</Paragraphs>
  <ScaleCrop>false</ScaleCrop>
  <Company>Len</Company>
  <LinksUpToDate>false</LinksUpToDate>
  <CharactersWithSpaces>51848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dc:creator>
  <cp:lastModifiedBy>先生 佑</cp:lastModifiedBy>
  <cp:revision>2</cp:revision>
  <dcterms:created xsi:type="dcterms:W3CDTF">2026-10-29T14:19:00Z</dcterms:created>
  <dcterms:modified xsi:type="dcterms:W3CDTF">2026-10-29T14:19:00Z</dcterms:modified>
</cp:coreProperties>
</file>