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CD" w:rsidRPr="00497CE0" w:rsidRDefault="000A3ACD">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rsidP="00D970BA">
      <w:pPr>
        <w:jc w:val="center"/>
        <w:rPr>
          <w:noProof/>
          <w:sz w:val="23"/>
        </w:rPr>
      </w:pPr>
    </w:p>
    <w:p w:rsidR="00D970BA" w:rsidRPr="00497CE0" w:rsidRDefault="00D970BA" w:rsidP="00D970BA">
      <w:pPr>
        <w:jc w:val="center"/>
        <w:rPr>
          <w:noProof/>
          <w:sz w:val="23"/>
        </w:rPr>
      </w:pPr>
    </w:p>
    <w:p w:rsidR="00D970BA" w:rsidRPr="00497CE0" w:rsidRDefault="00D970BA" w:rsidP="00D970BA">
      <w:pPr>
        <w:jc w:val="center"/>
        <w:rPr>
          <w:noProof/>
          <w:sz w:val="23"/>
        </w:rPr>
      </w:pPr>
    </w:p>
    <w:p w:rsidR="00D970BA" w:rsidRPr="00497CE0" w:rsidRDefault="00D970BA" w:rsidP="00D970BA">
      <w:pPr>
        <w:jc w:val="center"/>
        <w:rPr>
          <w:noProof/>
          <w:sz w:val="23"/>
        </w:rPr>
      </w:pPr>
    </w:p>
    <w:p w:rsidR="00D970BA" w:rsidRPr="00497CE0" w:rsidRDefault="00D970BA" w:rsidP="00D970BA">
      <w:pPr>
        <w:pStyle w:val="Namedocmument"/>
        <w:rPr>
          <w:noProof/>
        </w:rPr>
      </w:pPr>
    </w:p>
    <w:p w:rsidR="00D970BA" w:rsidRPr="00497CE0" w:rsidRDefault="00467146" w:rsidP="00D970BA">
      <w:pPr>
        <w:pStyle w:val="Namedocmument"/>
        <w:rPr>
          <w:noProof/>
        </w:rPr>
      </w:pPr>
      <w:r w:rsidRPr="00497CE0">
        <w:rPr>
          <w:noProof/>
        </w:rPr>
        <w:t>DOWN</w:t>
      </w:r>
      <w:r w:rsidR="00D970BA" w:rsidRPr="00497CE0">
        <w:rPr>
          <w:noProof/>
        </w:rPr>
        <w:t xml:space="preserve">TOWN LINE </w:t>
      </w:r>
    </w:p>
    <w:p w:rsidR="00D970BA" w:rsidRPr="00497CE0" w:rsidRDefault="00D970BA" w:rsidP="00D970BA">
      <w:pPr>
        <w:pStyle w:val="Namedocmument"/>
        <w:rPr>
          <w:noProof/>
        </w:rPr>
      </w:pPr>
      <w:r w:rsidRPr="00497CE0">
        <w:rPr>
          <w:noProof/>
        </w:rPr>
        <w:t xml:space="preserve">Contract C955 </w:t>
      </w:r>
    </w:p>
    <w:p w:rsidR="00D970BA" w:rsidRPr="00497CE0" w:rsidRDefault="00D970BA" w:rsidP="00D970BA">
      <w:pPr>
        <w:pStyle w:val="Namedocmument"/>
        <w:rPr>
          <w:noProof/>
        </w:rPr>
      </w:pPr>
      <w:r w:rsidRPr="00497CE0">
        <w:rPr>
          <w:noProof/>
        </w:rPr>
        <w:t xml:space="preserve">InteGRATED SUPERVISORY </w:t>
      </w:r>
    </w:p>
    <w:p w:rsidR="00D970BA" w:rsidRPr="00497CE0" w:rsidRDefault="00D970BA" w:rsidP="00D970BA">
      <w:pPr>
        <w:pStyle w:val="Namedocmument"/>
        <w:rPr>
          <w:noProof/>
        </w:rPr>
      </w:pPr>
      <w:r w:rsidRPr="00497CE0">
        <w:rPr>
          <w:noProof/>
        </w:rPr>
        <w:t xml:space="preserve">CONTROL SYSTEM (iscS) </w:t>
      </w:r>
    </w:p>
    <w:p w:rsidR="00D970BA" w:rsidRPr="00497CE0" w:rsidRDefault="00D970BA" w:rsidP="00D970BA">
      <w:pPr>
        <w:pStyle w:val="Namedocmument"/>
        <w:rPr>
          <w:noProof/>
          <w:sz w:val="31"/>
        </w:rPr>
      </w:pPr>
    </w:p>
    <w:p w:rsidR="00D970BA" w:rsidRPr="00497CE0" w:rsidRDefault="00D970BA" w:rsidP="00D970BA">
      <w:pPr>
        <w:pStyle w:val="Namedocmument"/>
        <w:rPr>
          <w:noProof/>
          <w:sz w:val="31"/>
        </w:rPr>
      </w:pPr>
    </w:p>
    <w:p w:rsidR="00D970BA" w:rsidRPr="00497CE0" w:rsidRDefault="004506DE" w:rsidP="00D970BA">
      <w:pPr>
        <w:pStyle w:val="Namedocmument"/>
        <w:rPr>
          <w:noProof/>
          <w:color w:val="FF0000"/>
        </w:rPr>
      </w:pPr>
      <w:r w:rsidRPr="00497CE0">
        <w:rPr>
          <w:noProof/>
          <w:color w:val="FF0000"/>
        </w:rPr>
        <w:t xml:space="preserve">distributed heterogeneous database </w:t>
      </w:r>
      <w:r w:rsidR="00A95A8D">
        <w:rPr>
          <w:rFonts w:eastAsiaTheme="minorEastAsia"/>
          <w:noProof/>
          <w:color w:val="FF0000"/>
          <w:lang w:eastAsia="zh-CN"/>
        </w:rPr>
        <w:t>Synchronization</w:t>
      </w:r>
      <w:r w:rsidR="006D49B5" w:rsidRPr="00497CE0">
        <w:rPr>
          <w:noProof/>
          <w:color w:val="FF0000"/>
        </w:rPr>
        <w:t xml:space="preserve"> </w:t>
      </w:r>
      <w:r w:rsidR="00C64D52" w:rsidRPr="00497CE0">
        <w:rPr>
          <w:noProof/>
          <w:color w:val="FF0000"/>
        </w:rPr>
        <w:t>design spec</w:t>
      </w:r>
    </w:p>
    <w:p w:rsidR="00D970BA" w:rsidRPr="00497CE0" w:rsidRDefault="00D970BA" w:rsidP="00D970BA">
      <w:pPr>
        <w:pStyle w:val="Namedocmument"/>
        <w:rPr>
          <w:noProof/>
        </w:rPr>
      </w:pPr>
    </w:p>
    <w:p w:rsidR="00D970BA" w:rsidRPr="00497CE0" w:rsidRDefault="00D970BA" w:rsidP="00D970BA">
      <w:pPr>
        <w:jc w:val="center"/>
        <w:rPr>
          <w:noProof/>
          <w:sz w:val="23"/>
        </w:rPr>
      </w:pPr>
    </w:p>
    <w:p w:rsidR="00D970BA" w:rsidRPr="00497CE0" w:rsidRDefault="00D970BA" w:rsidP="00D970BA">
      <w:pPr>
        <w:pStyle w:val="Header"/>
        <w:spacing w:line="-240" w:lineRule="auto"/>
        <w:jc w:val="center"/>
        <w:rPr>
          <w:rFonts w:ascii="FuturaA Bk BT" w:hAnsi="FuturaA Bk BT"/>
          <w:noProof/>
          <w:sz w:val="23"/>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D970BA" w:rsidRPr="00497CE0" w:rsidRDefault="00D970BA">
      <w:pPr>
        <w:rPr>
          <w:noProof/>
        </w:rPr>
      </w:pPr>
    </w:p>
    <w:p w:rsidR="007E6628" w:rsidRPr="00497CE0" w:rsidRDefault="007E6628" w:rsidP="00D970BA">
      <w:pPr>
        <w:jc w:val="center"/>
        <w:rPr>
          <w:b/>
          <w:noProof/>
          <w:sz w:val="28"/>
          <w:u w:val="single"/>
        </w:rPr>
      </w:pPr>
      <w:r w:rsidRPr="00497CE0">
        <w:rPr>
          <w:b/>
          <w:noProof/>
          <w:sz w:val="28"/>
          <w:u w:val="single"/>
        </w:rPr>
        <w:br w:type="page"/>
      </w:r>
    </w:p>
    <w:p w:rsidR="00D970BA" w:rsidRPr="00497CE0" w:rsidRDefault="00D970BA" w:rsidP="00D970BA">
      <w:pPr>
        <w:jc w:val="center"/>
        <w:rPr>
          <w:b/>
          <w:noProof/>
          <w:sz w:val="28"/>
          <w:u w:val="single"/>
        </w:rPr>
      </w:pPr>
      <w:r w:rsidRPr="00497CE0">
        <w:rPr>
          <w:b/>
          <w:noProof/>
          <w:sz w:val="28"/>
          <w:u w:val="single"/>
        </w:rPr>
        <w:lastRenderedPageBreak/>
        <w:t>AMENDMENT RECORDS</w:t>
      </w:r>
    </w:p>
    <w:p w:rsidR="00D970BA" w:rsidRPr="00497CE0" w:rsidRDefault="00D970BA" w:rsidP="00D970BA">
      <w:pPr>
        <w:jc w:val="center"/>
        <w:rPr>
          <w:b/>
          <w:noProof/>
          <w:sz w:val="28"/>
          <w:u w:val="single"/>
        </w:rPr>
      </w:pP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8"/>
        <w:gridCol w:w="1203"/>
        <w:gridCol w:w="4419"/>
        <w:gridCol w:w="1620"/>
        <w:gridCol w:w="1967"/>
      </w:tblGrid>
      <w:tr w:rsidR="00D970BA" w:rsidRPr="00497CE0">
        <w:trPr>
          <w:cantSplit/>
          <w:trHeight w:val="240"/>
        </w:trPr>
        <w:tc>
          <w:tcPr>
            <w:tcW w:w="568" w:type="dxa"/>
          </w:tcPr>
          <w:p w:rsidR="00D970BA" w:rsidRPr="00497CE0" w:rsidRDefault="00D970BA" w:rsidP="00AB3C00">
            <w:pPr>
              <w:jc w:val="center"/>
              <w:rPr>
                <w:b/>
                <w:i/>
                <w:noProof/>
                <w:sz w:val="20"/>
              </w:rPr>
            </w:pPr>
            <w:r w:rsidRPr="00497CE0">
              <w:rPr>
                <w:b/>
                <w:i/>
                <w:noProof/>
                <w:sz w:val="20"/>
              </w:rPr>
              <w:t>Rev</w:t>
            </w:r>
          </w:p>
        </w:tc>
        <w:tc>
          <w:tcPr>
            <w:tcW w:w="1203" w:type="dxa"/>
          </w:tcPr>
          <w:p w:rsidR="00D970BA" w:rsidRPr="00497CE0" w:rsidRDefault="00D970BA" w:rsidP="00AB3C00">
            <w:pPr>
              <w:jc w:val="center"/>
              <w:rPr>
                <w:b/>
                <w:i/>
                <w:noProof/>
                <w:sz w:val="20"/>
              </w:rPr>
            </w:pPr>
            <w:r w:rsidRPr="00497CE0">
              <w:rPr>
                <w:b/>
                <w:i/>
                <w:noProof/>
                <w:sz w:val="20"/>
              </w:rPr>
              <w:t>Date</w:t>
            </w:r>
          </w:p>
        </w:tc>
        <w:tc>
          <w:tcPr>
            <w:tcW w:w="4419" w:type="dxa"/>
          </w:tcPr>
          <w:p w:rsidR="00D970BA" w:rsidRPr="00497CE0" w:rsidRDefault="00D970BA" w:rsidP="00AB3C00">
            <w:pPr>
              <w:jc w:val="center"/>
              <w:rPr>
                <w:b/>
                <w:i/>
                <w:noProof/>
                <w:sz w:val="20"/>
              </w:rPr>
            </w:pPr>
            <w:r w:rsidRPr="00497CE0">
              <w:rPr>
                <w:b/>
                <w:i/>
                <w:noProof/>
                <w:sz w:val="20"/>
              </w:rPr>
              <w:t>Descriptions</w:t>
            </w:r>
          </w:p>
        </w:tc>
        <w:tc>
          <w:tcPr>
            <w:tcW w:w="1620" w:type="dxa"/>
          </w:tcPr>
          <w:p w:rsidR="00D970BA" w:rsidRPr="00497CE0" w:rsidRDefault="00D970BA" w:rsidP="00AB3C00">
            <w:pPr>
              <w:jc w:val="center"/>
              <w:rPr>
                <w:b/>
                <w:i/>
                <w:noProof/>
                <w:sz w:val="20"/>
              </w:rPr>
            </w:pPr>
            <w:r w:rsidRPr="00497CE0">
              <w:rPr>
                <w:b/>
                <w:i/>
                <w:noProof/>
                <w:sz w:val="20"/>
              </w:rPr>
              <w:t>Writer</w:t>
            </w:r>
          </w:p>
        </w:tc>
        <w:tc>
          <w:tcPr>
            <w:tcW w:w="1967" w:type="dxa"/>
          </w:tcPr>
          <w:p w:rsidR="00D970BA" w:rsidRPr="00497CE0" w:rsidRDefault="00D970BA" w:rsidP="00AB3C00">
            <w:pPr>
              <w:jc w:val="center"/>
              <w:rPr>
                <w:b/>
                <w:i/>
                <w:noProof/>
                <w:sz w:val="20"/>
              </w:rPr>
            </w:pPr>
            <w:r w:rsidRPr="00497CE0">
              <w:rPr>
                <w:b/>
                <w:i/>
                <w:noProof/>
                <w:sz w:val="20"/>
              </w:rPr>
              <w:t>Function</w:t>
            </w:r>
          </w:p>
        </w:tc>
      </w:tr>
      <w:tr w:rsidR="00D970BA" w:rsidRPr="00497CE0">
        <w:trPr>
          <w:cantSplit/>
          <w:trHeight w:val="240"/>
        </w:trPr>
        <w:tc>
          <w:tcPr>
            <w:tcW w:w="568" w:type="dxa"/>
          </w:tcPr>
          <w:p w:rsidR="00D970BA" w:rsidRPr="00497CE0" w:rsidRDefault="00B5037C" w:rsidP="00AB3C00">
            <w:pPr>
              <w:jc w:val="center"/>
              <w:rPr>
                <w:bCs/>
                <w:i/>
                <w:noProof/>
                <w:sz w:val="16"/>
              </w:rPr>
            </w:pPr>
            <w:r w:rsidRPr="00497CE0">
              <w:rPr>
                <w:bCs/>
                <w:i/>
                <w:noProof/>
                <w:sz w:val="16"/>
              </w:rPr>
              <w:t>1</w:t>
            </w:r>
          </w:p>
        </w:tc>
        <w:tc>
          <w:tcPr>
            <w:tcW w:w="1203" w:type="dxa"/>
          </w:tcPr>
          <w:p w:rsidR="00D970BA" w:rsidRPr="00497CE0" w:rsidRDefault="006A575F" w:rsidP="00AB3C00">
            <w:pPr>
              <w:jc w:val="center"/>
              <w:rPr>
                <w:bCs/>
                <w:i/>
                <w:noProof/>
                <w:sz w:val="16"/>
              </w:rPr>
            </w:pPr>
            <w:r w:rsidRPr="00497CE0">
              <w:rPr>
                <w:bCs/>
                <w:i/>
                <w:noProof/>
                <w:sz w:val="16"/>
              </w:rPr>
              <w:t>17</w:t>
            </w:r>
            <w:r w:rsidR="00843819" w:rsidRPr="00497CE0">
              <w:rPr>
                <w:bCs/>
                <w:i/>
                <w:noProof/>
                <w:sz w:val="16"/>
              </w:rPr>
              <w:t>/04</w:t>
            </w:r>
            <w:r w:rsidR="00B5037C" w:rsidRPr="00497CE0">
              <w:rPr>
                <w:bCs/>
                <w:i/>
                <w:noProof/>
                <w:sz w:val="16"/>
              </w:rPr>
              <w:t>/2012</w:t>
            </w:r>
          </w:p>
        </w:tc>
        <w:tc>
          <w:tcPr>
            <w:tcW w:w="4419" w:type="dxa"/>
          </w:tcPr>
          <w:p w:rsidR="00D970BA" w:rsidRPr="00497CE0" w:rsidRDefault="00B5037C" w:rsidP="00AB3C00">
            <w:pPr>
              <w:rPr>
                <w:bCs/>
                <w:noProof/>
                <w:sz w:val="16"/>
              </w:rPr>
            </w:pPr>
            <w:r w:rsidRPr="00497CE0">
              <w:rPr>
                <w:bCs/>
                <w:noProof/>
                <w:sz w:val="16"/>
              </w:rPr>
              <w:t>First draft</w:t>
            </w:r>
          </w:p>
        </w:tc>
        <w:tc>
          <w:tcPr>
            <w:tcW w:w="1620" w:type="dxa"/>
          </w:tcPr>
          <w:p w:rsidR="00D970BA" w:rsidRPr="00497CE0" w:rsidRDefault="006A575F" w:rsidP="00AB3C00">
            <w:pPr>
              <w:jc w:val="center"/>
              <w:rPr>
                <w:bCs/>
                <w:noProof/>
                <w:sz w:val="16"/>
              </w:rPr>
            </w:pPr>
            <w:r w:rsidRPr="00497CE0">
              <w:rPr>
                <w:bCs/>
                <w:noProof/>
                <w:sz w:val="16"/>
              </w:rPr>
              <w:t>Ouyang Zhilin</w:t>
            </w:r>
          </w:p>
        </w:tc>
        <w:tc>
          <w:tcPr>
            <w:tcW w:w="1967" w:type="dxa"/>
          </w:tcPr>
          <w:p w:rsidR="00D970BA" w:rsidRPr="00497CE0" w:rsidRDefault="00B5037C" w:rsidP="00AB3C00">
            <w:pPr>
              <w:jc w:val="center"/>
              <w:rPr>
                <w:bCs/>
                <w:noProof/>
                <w:sz w:val="16"/>
              </w:rPr>
            </w:pPr>
            <w:r w:rsidRPr="00497CE0">
              <w:rPr>
                <w:bCs/>
                <w:noProof/>
                <w:sz w:val="16"/>
              </w:rPr>
              <w:t>Module design note</w:t>
            </w: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i/>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i/>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A849D2" w:rsidRPr="00497CE0">
        <w:trPr>
          <w:cantSplit/>
          <w:trHeight w:val="240"/>
        </w:trPr>
        <w:tc>
          <w:tcPr>
            <w:tcW w:w="568" w:type="dxa"/>
          </w:tcPr>
          <w:p w:rsidR="00A849D2" w:rsidRPr="00497CE0" w:rsidRDefault="00A849D2" w:rsidP="00AB3C00">
            <w:pPr>
              <w:jc w:val="center"/>
              <w:rPr>
                <w:b/>
                <w:i/>
                <w:noProof/>
                <w:sz w:val="15"/>
              </w:rPr>
            </w:pPr>
          </w:p>
        </w:tc>
        <w:tc>
          <w:tcPr>
            <w:tcW w:w="1203" w:type="dxa"/>
          </w:tcPr>
          <w:p w:rsidR="00A849D2" w:rsidRPr="00497CE0" w:rsidRDefault="00A849D2" w:rsidP="00AB3C00">
            <w:pPr>
              <w:jc w:val="center"/>
              <w:rPr>
                <w:b/>
                <w:i/>
                <w:noProof/>
                <w:sz w:val="15"/>
              </w:rPr>
            </w:pPr>
          </w:p>
        </w:tc>
        <w:tc>
          <w:tcPr>
            <w:tcW w:w="4419" w:type="dxa"/>
          </w:tcPr>
          <w:p w:rsidR="00A849D2" w:rsidRPr="00497CE0" w:rsidRDefault="00A849D2" w:rsidP="00AB3C00">
            <w:pPr>
              <w:rPr>
                <w:b/>
                <w:i/>
                <w:noProof/>
                <w:sz w:val="15"/>
              </w:rPr>
            </w:pPr>
          </w:p>
        </w:tc>
        <w:tc>
          <w:tcPr>
            <w:tcW w:w="1620" w:type="dxa"/>
          </w:tcPr>
          <w:p w:rsidR="00A849D2" w:rsidRPr="00497CE0" w:rsidRDefault="00A849D2" w:rsidP="00AB3C00">
            <w:pPr>
              <w:jc w:val="center"/>
              <w:rPr>
                <w:b/>
                <w:i/>
                <w:noProof/>
                <w:sz w:val="15"/>
              </w:rPr>
            </w:pPr>
          </w:p>
        </w:tc>
        <w:tc>
          <w:tcPr>
            <w:tcW w:w="1967" w:type="dxa"/>
          </w:tcPr>
          <w:p w:rsidR="00A849D2" w:rsidRPr="00497CE0" w:rsidRDefault="00A849D2"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i/>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r w:rsidR="00D970BA" w:rsidRPr="00497CE0">
        <w:trPr>
          <w:cantSplit/>
          <w:trHeight w:val="240"/>
        </w:trPr>
        <w:tc>
          <w:tcPr>
            <w:tcW w:w="568" w:type="dxa"/>
          </w:tcPr>
          <w:p w:rsidR="00D970BA" w:rsidRPr="00497CE0" w:rsidRDefault="00D970BA" w:rsidP="00AB3C00">
            <w:pPr>
              <w:jc w:val="center"/>
              <w:rPr>
                <w:b/>
                <w:i/>
                <w:noProof/>
                <w:sz w:val="15"/>
              </w:rPr>
            </w:pPr>
          </w:p>
        </w:tc>
        <w:tc>
          <w:tcPr>
            <w:tcW w:w="1203" w:type="dxa"/>
          </w:tcPr>
          <w:p w:rsidR="00D970BA" w:rsidRPr="00497CE0" w:rsidRDefault="00D970BA" w:rsidP="00AB3C00">
            <w:pPr>
              <w:jc w:val="center"/>
              <w:rPr>
                <w:b/>
                <w:i/>
                <w:noProof/>
                <w:sz w:val="15"/>
              </w:rPr>
            </w:pPr>
          </w:p>
        </w:tc>
        <w:tc>
          <w:tcPr>
            <w:tcW w:w="4419" w:type="dxa"/>
          </w:tcPr>
          <w:p w:rsidR="00D970BA" w:rsidRPr="00497CE0" w:rsidRDefault="00D970BA" w:rsidP="00AB3C00">
            <w:pPr>
              <w:rPr>
                <w:b/>
                <w:i/>
                <w:noProof/>
                <w:sz w:val="15"/>
              </w:rPr>
            </w:pPr>
          </w:p>
        </w:tc>
        <w:tc>
          <w:tcPr>
            <w:tcW w:w="1620" w:type="dxa"/>
          </w:tcPr>
          <w:p w:rsidR="00D970BA" w:rsidRPr="00497CE0" w:rsidRDefault="00D970BA" w:rsidP="00AB3C00">
            <w:pPr>
              <w:jc w:val="center"/>
              <w:rPr>
                <w:b/>
                <w:i/>
                <w:noProof/>
                <w:sz w:val="15"/>
              </w:rPr>
            </w:pPr>
          </w:p>
        </w:tc>
        <w:tc>
          <w:tcPr>
            <w:tcW w:w="1967" w:type="dxa"/>
          </w:tcPr>
          <w:p w:rsidR="00D970BA" w:rsidRPr="00497CE0" w:rsidRDefault="00D970BA" w:rsidP="00AB3C00">
            <w:pPr>
              <w:jc w:val="center"/>
              <w:rPr>
                <w:b/>
                <w:i/>
                <w:noProof/>
                <w:sz w:val="15"/>
              </w:rPr>
            </w:pPr>
          </w:p>
        </w:tc>
      </w:tr>
    </w:tbl>
    <w:p w:rsidR="00D970BA" w:rsidRPr="00497CE0" w:rsidRDefault="00D970BA" w:rsidP="00D970BA">
      <w:pPr>
        <w:ind w:left="1418"/>
        <w:rPr>
          <w:b/>
          <w:noProof/>
        </w:rPr>
      </w:pPr>
    </w:p>
    <w:p w:rsidR="00A849D2" w:rsidRPr="00497CE0" w:rsidRDefault="00A849D2" w:rsidP="00D970BA">
      <w:pPr>
        <w:ind w:left="1418"/>
        <w:rPr>
          <w:b/>
          <w:noProof/>
        </w:rPr>
      </w:pPr>
    </w:p>
    <w:p w:rsidR="00A849D2" w:rsidRPr="00497CE0" w:rsidRDefault="00A849D2" w:rsidP="00D970BA">
      <w:pPr>
        <w:ind w:left="1418"/>
        <w:rPr>
          <w:b/>
          <w:noProof/>
        </w:rPr>
      </w:pPr>
    </w:p>
    <w:p w:rsidR="00A849D2" w:rsidRPr="00497CE0" w:rsidRDefault="00A849D2" w:rsidP="00D970BA">
      <w:pPr>
        <w:ind w:left="1418"/>
        <w:rPr>
          <w:b/>
          <w:noProof/>
        </w:rPr>
      </w:pPr>
    </w:p>
    <w:p w:rsidR="00A849D2" w:rsidRPr="00497CE0" w:rsidRDefault="00A849D2" w:rsidP="00D970BA">
      <w:pPr>
        <w:ind w:left="1418"/>
        <w:rPr>
          <w:b/>
          <w:noProof/>
        </w:rPr>
      </w:pPr>
    </w:p>
    <w:p w:rsidR="00D970BA" w:rsidRPr="00497CE0" w:rsidRDefault="00D970BA" w:rsidP="00D970BA">
      <w:pPr>
        <w:ind w:left="1418"/>
        <w:rPr>
          <w:b/>
          <w:noProof/>
        </w:rPr>
      </w:pPr>
    </w:p>
    <w:p w:rsidR="00D970BA" w:rsidRPr="00497CE0" w:rsidRDefault="00D970BA" w:rsidP="00D970BA">
      <w:pPr>
        <w:rPr>
          <w:b/>
          <w:noProof/>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2790"/>
        <w:gridCol w:w="2160"/>
        <w:gridCol w:w="2430"/>
      </w:tblGrid>
      <w:tr w:rsidR="00D970BA" w:rsidRPr="00497CE0">
        <w:trPr>
          <w:trHeight w:val="240"/>
        </w:trPr>
        <w:tc>
          <w:tcPr>
            <w:tcW w:w="2410" w:type="dxa"/>
            <w:tcBorders>
              <w:top w:val="single" w:sz="4" w:space="0" w:color="auto"/>
            </w:tcBorders>
          </w:tcPr>
          <w:p w:rsidR="00D970BA" w:rsidRPr="00497CE0" w:rsidRDefault="00D970BA" w:rsidP="00AB3C00">
            <w:pPr>
              <w:spacing w:before="60"/>
              <w:rPr>
                <w:b/>
                <w:noProof/>
              </w:rPr>
            </w:pPr>
            <w:r w:rsidRPr="00497CE0">
              <w:rPr>
                <w:b/>
                <w:noProof/>
              </w:rPr>
              <w:t>Reviewed by</w:t>
            </w:r>
          </w:p>
        </w:tc>
        <w:tc>
          <w:tcPr>
            <w:tcW w:w="2790" w:type="dxa"/>
            <w:tcBorders>
              <w:top w:val="single" w:sz="4" w:space="0" w:color="auto"/>
            </w:tcBorders>
          </w:tcPr>
          <w:p w:rsidR="00D970BA" w:rsidRPr="00497CE0" w:rsidRDefault="00D970BA" w:rsidP="00AB3C00">
            <w:pPr>
              <w:spacing w:before="60"/>
              <w:rPr>
                <w:b/>
                <w:noProof/>
                <w:color w:val="FF0000"/>
              </w:rPr>
            </w:pPr>
          </w:p>
        </w:tc>
        <w:tc>
          <w:tcPr>
            <w:tcW w:w="2160" w:type="dxa"/>
            <w:tcBorders>
              <w:top w:val="single" w:sz="4" w:space="0" w:color="auto"/>
            </w:tcBorders>
          </w:tcPr>
          <w:p w:rsidR="00D970BA" w:rsidRPr="00497CE0" w:rsidRDefault="00D970BA" w:rsidP="00AB3C00">
            <w:pPr>
              <w:spacing w:before="60"/>
              <w:rPr>
                <w:b/>
                <w:noProof/>
              </w:rPr>
            </w:pPr>
            <w:r w:rsidRPr="00497CE0">
              <w:rPr>
                <w:b/>
                <w:noProof/>
              </w:rPr>
              <w:t>Approval by</w:t>
            </w:r>
          </w:p>
        </w:tc>
        <w:tc>
          <w:tcPr>
            <w:tcW w:w="2430" w:type="dxa"/>
            <w:tcBorders>
              <w:top w:val="single" w:sz="4" w:space="0" w:color="auto"/>
            </w:tcBorders>
          </w:tcPr>
          <w:p w:rsidR="00D970BA" w:rsidRPr="00497CE0" w:rsidRDefault="00D970BA" w:rsidP="00AB3C00">
            <w:pPr>
              <w:spacing w:before="60"/>
              <w:rPr>
                <w:noProof/>
              </w:rPr>
            </w:pPr>
          </w:p>
        </w:tc>
      </w:tr>
      <w:tr w:rsidR="00D970BA" w:rsidRPr="00497CE0">
        <w:trPr>
          <w:trHeight w:val="240"/>
        </w:trPr>
        <w:tc>
          <w:tcPr>
            <w:tcW w:w="2410" w:type="dxa"/>
            <w:tcBorders>
              <w:top w:val="nil"/>
            </w:tcBorders>
          </w:tcPr>
          <w:p w:rsidR="00D970BA" w:rsidRPr="00497CE0" w:rsidRDefault="00D970BA" w:rsidP="00AB3C00">
            <w:pPr>
              <w:spacing w:before="60"/>
              <w:rPr>
                <w:b/>
                <w:noProof/>
              </w:rPr>
            </w:pPr>
            <w:r w:rsidRPr="00497CE0">
              <w:rPr>
                <w:b/>
                <w:noProof/>
              </w:rPr>
              <w:t>Entity / Function</w:t>
            </w:r>
          </w:p>
        </w:tc>
        <w:tc>
          <w:tcPr>
            <w:tcW w:w="2790" w:type="dxa"/>
            <w:tcBorders>
              <w:top w:val="nil"/>
            </w:tcBorders>
          </w:tcPr>
          <w:p w:rsidR="00D970BA" w:rsidRPr="00497CE0" w:rsidRDefault="00D970BA" w:rsidP="00AB3C00">
            <w:pPr>
              <w:spacing w:before="60"/>
              <w:jc w:val="center"/>
              <w:rPr>
                <w:noProof/>
              </w:rPr>
            </w:pPr>
          </w:p>
        </w:tc>
        <w:tc>
          <w:tcPr>
            <w:tcW w:w="2160" w:type="dxa"/>
            <w:tcBorders>
              <w:top w:val="nil"/>
            </w:tcBorders>
          </w:tcPr>
          <w:p w:rsidR="00D970BA" w:rsidRPr="00497CE0" w:rsidRDefault="00D970BA" w:rsidP="00AB3C00">
            <w:pPr>
              <w:spacing w:before="60"/>
              <w:rPr>
                <w:b/>
                <w:noProof/>
              </w:rPr>
            </w:pPr>
            <w:r w:rsidRPr="00497CE0">
              <w:rPr>
                <w:b/>
                <w:noProof/>
              </w:rPr>
              <w:t>Entity / Function</w:t>
            </w:r>
          </w:p>
        </w:tc>
        <w:tc>
          <w:tcPr>
            <w:tcW w:w="2430" w:type="dxa"/>
            <w:tcBorders>
              <w:top w:val="nil"/>
            </w:tcBorders>
          </w:tcPr>
          <w:p w:rsidR="00D970BA" w:rsidRPr="00497CE0" w:rsidRDefault="00D970BA" w:rsidP="00AB3C00">
            <w:pPr>
              <w:spacing w:before="60"/>
              <w:jc w:val="center"/>
              <w:rPr>
                <w:noProof/>
              </w:rPr>
            </w:pPr>
          </w:p>
        </w:tc>
      </w:tr>
      <w:tr w:rsidR="00D970BA" w:rsidRPr="00497CE0">
        <w:trPr>
          <w:trHeight w:val="240"/>
        </w:trPr>
        <w:tc>
          <w:tcPr>
            <w:tcW w:w="2410" w:type="dxa"/>
            <w:tcBorders>
              <w:top w:val="nil"/>
            </w:tcBorders>
          </w:tcPr>
          <w:p w:rsidR="00D970BA" w:rsidRPr="00497CE0" w:rsidRDefault="00D970BA" w:rsidP="00AB3C00">
            <w:pPr>
              <w:spacing w:before="60"/>
              <w:rPr>
                <w:b/>
                <w:noProof/>
              </w:rPr>
            </w:pPr>
            <w:r w:rsidRPr="00497CE0">
              <w:rPr>
                <w:b/>
                <w:noProof/>
              </w:rPr>
              <w:t>Date &amp; Sign.</w:t>
            </w:r>
          </w:p>
        </w:tc>
        <w:tc>
          <w:tcPr>
            <w:tcW w:w="2790" w:type="dxa"/>
            <w:tcBorders>
              <w:top w:val="nil"/>
            </w:tcBorders>
          </w:tcPr>
          <w:p w:rsidR="00D970BA" w:rsidRPr="00497CE0" w:rsidRDefault="00D970BA" w:rsidP="00AB3C00">
            <w:pPr>
              <w:spacing w:before="60"/>
              <w:rPr>
                <w:noProof/>
              </w:rPr>
            </w:pPr>
          </w:p>
          <w:p w:rsidR="00D970BA" w:rsidRPr="00497CE0" w:rsidRDefault="00D970BA" w:rsidP="00AB3C00">
            <w:pPr>
              <w:spacing w:before="60"/>
              <w:rPr>
                <w:noProof/>
              </w:rPr>
            </w:pPr>
          </w:p>
        </w:tc>
        <w:tc>
          <w:tcPr>
            <w:tcW w:w="2160" w:type="dxa"/>
            <w:tcBorders>
              <w:top w:val="nil"/>
            </w:tcBorders>
          </w:tcPr>
          <w:p w:rsidR="00D970BA" w:rsidRPr="00497CE0" w:rsidRDefault="00D970BA" w:rsidP="00AB3C00">
            <w:pPr>
              <w:spacing w:before="60"/>
              <w:rPr>
                <w:b/>
                <w:noProof/>
              </w:rPr>
            </w:pPr>
            <w:r w:rsidRPr="00497CE0">
              <w:rPr>
                <w:b/>
                <w:noProof/>
              </w:rPr>
              <w:t>Date &amp; Sign.</w:t>
            </w:r>
          </w:p>
        </w:tc>
        <w:tc>
          <w:tcPr>
            <w:tcW w:w="2430" w:type="dxa"/>
            <w:tcBorders>
              <w:top w:val="nil"/>
            </w:tcBorders>
          </w:tcPr>
          <w:p w:rsidR="00D970BA" w:rsidRPr="00497CE0" w:rsidRDefault="00D970BA" w:rsidP="00AB3C00">
            <w:pPr>
              <w:spacing w:before="60"/>
              <w:rPr>
                <w:noProof/>
              </w:rPr>
            </w:pPr>
          </w:p>
        </w:tc>
      </w:tr>
      <w:tr w:rsidR="009B0C93" w:rsidRPr="00497CE0">
        <w:trPr>
          <w:trHeight w:val="240"/>
        </w:trPr>
        <w:tc>
          <w:tcPr>
            <w:tcW w:w="2410" w:type="dxa"/>
            <w:tcBorders>
              <w:top w:val="nil"/>
            </w:tcBorders>
          </w:tcPr>
          <w:p w:rsidR="009B0C93" w:rsidRPr="00497CE0" w:rsidRDefault="009B0C93" w:rsidP="009676EE">
            <w:pPr>
              <w:spacing w:before="60"/>
              <w:rPr>
                <w:b/>
                <w:noProof/>
              </w:rPr>
            </w:pPr>
            <w:r w:rsidRPr="00497CE0">
              <w:rPr>
                <w:b/>
                <w:noProof/>
              </w:rPr>
              <w:t>Reserved to the Engineer</w:t>
            </w:r>
          </w:p>
        </w:tc>
        <w:tc>
          <w:tcPr>
            <w:tcW w:w="2790" w:type="dxa"/>
            <w:tcBorders>
              <w:top w:val="nil"/>
            </w:tcBorders>
          </w:tcPr>
          <w:p w:rsidR="009B0C93" w:rsidRPr="00497CE0" w:rsidRDefault="009B0C93" w:rsidP="009676EE">
            <w:pPr>
              <w:spacing w:before="60"/>
              <w:rPr>
                <w:noProof/>
              </w:rPr>
            </w:pPr>
          </w:p>
        </w:tc>
        <w:tc>
          <w:tcPr>
            <w:tcW w:w="2160" w:type="dxa"/>
            <w:tcBorders>
              <w:top w:val="nil"/>
            </w:tcBorders>
          </w:tcPr>
          <w:p w:rsidR="009B0C93" w:rsidRPr="00497CE0" w:rsidRDefault="009B0C93" w:rsidP="009676EE">
            <w:pPr>
              <w:spacing w:before="60"/>
              <w:rPr>
                <w:b/>
                <w:noProof/>
              </w:rPr>
            </w:pPr>
          </w:p>
        </w:tc>
        <w:tc>
          <w:tcPr>
            <w:tcW w:w="2430" w:type="dxa"/>
            <w:tcBorders>
              <w:top w:val="nil"/>
            </w:tcBorders>
          </w:tcPr>
          <w:p w:rsidR="009B0C93" w:rsidRPr="00497CE0" w:rsidRDefault="009B0C93" w:rsidP="009676EE">
            <w:pPr>
              <w:spacing w:before="60"/>
              <w:rPr>
                <w:noProof/>
              </w:rPr>
            </w:pPr>
          </w:p>
          <w:p w:rsidR="009B0C93" w:rsidRPr="00497CE0" w:rsidRDefault="009B0C93" w:rsidP="009676EE">
            <w:pPr>
              <w:spacing w:before="60"/>
              <w:rPr>
                <w:noProof/>
              </w:rPr>
            </w:pPr>
          </w:p>
        </w:tc>
      </w:tr>
    </w:tbl>
    <w:p w:rsidR="00D970BA" w:rsidRPr="00497CE0" w:rsidRDefault="00D970BA">
      <w:pPr>
        <w:rPr>
          <w:noProof/>
        </w:rPr>
      </w:pPr>
    </w:p>
    <w:p w:rsidR="00D970BA" w:rsidRPr="00497CE0" w:rsidRDefault="00CE6E7F">
      <w:pPr>
        <w:rPr>
          <w:noProof/>
        </w:rPr>
      </w:pPr>
      <w:r w:rsidRPr="00497CE0">
        <w:rPr>
          <w:noProof/>
        </w:rPr>
        <w:br w:type="page"/>
      </w:r>
    </w:p>
    <w:p w:rsidR="00D970BA" w:rsidRPr="00497CE0" w:rsidRDefault="00D970BA">
      <w:pPr>
        <w:rPr>
          <w:noProof/>
        </w:rPr>
      </w:pPr>
    </w:p>
    <w:p w:rsidR="00D970BA" w:rsidRPr="00497CE0" w:rsidRDefault="00D970BA" w:rsidP="00D970BA">
      <w:pPr>
        <w:jc w:val="center"/>
        <w:rPr>
          <w:rFonts w:ascii="FuturaA Bk BT" w:hAnsi="FuturaA Bk BT"/>
          <w:b/>
          <w:noProof/>
          <w:sz w:val="32"/>
          <w:szCs w:val="32"/>
        </w:rPr>
      </w:pPr>
      <w:r w:rsidRPr="00497CE0">
        <w:rPr>
          <w:rFonts w:ascii="FuturaA Bk BT" w:hAnsi="FuturaA Bk BT"/>
          <w:b/>
          <w:noProof/>
          <w:sz w:val="32"/>
          <w:szCs w:val="32"/>
        </w:rPr>
        <w:t>Table of Contents</w:t>
      </w:r>
    </w:p>
    <w:p w:rsidR="00D970BA" w:rsidRPr="00497CE0" w:rsidRDefault="00D970BA">
      <w:pPr>
        <w:rPr>
          <w:noProof/>
        </w:rPr>
      </w:pPr>
    </w:p>
    <w:p w:rsidR="00CD14FA" w:rsidRDefault="003F4B97">
      <w:pPr>
        <w:pStyle w:val="TOC1"/>
        <w:rPr>
          <w:rFonts w:asciiTheme="minorHAnsi" w:eastAsiaTheme="minorEastAsia" w:hAnsiTheme="minorHAnsi" w:cstheme="minorBidi"/>
          <w:b w:val="0"/>
          <w:caps w:val="0"/>
          <w:sz w:val="22"/>
          <w:szCs w:val="22"/>
          <w:lang w:eastAsia="zh-CN"/>
        </w:rPr>
      </w:pPr>
      <w:r w:rsidRPr="003F4B97">
        <w:fldChar w:fldCharType="begin"/>
      </w:r>
      <w:r w:rsidR="00D42A38" w:rsidRPr="00497CE0">
        <w:instrText xml:space="preserve"> TOC \o "1-6" \h \z \u </w:instrText>
      </w:r>
      <w:r w:rsidRPr="003F4B97">
        <w:fldChar w:fldCharType="separate"/>
      </w:r>
      <w:hyperlink w:anchor="_Toc330539655" w:history="1">
        <w:r w:rsidR="00CD14FA" w:rsidRPr="0033163E">
          <w:rPr>
            <w:rStyle w:val="Hyperlink"/>
          </w:rPr>
          <w:t>1</w:t>
        </w:r>
        <w:r w:rsidR="00CD14FA">
          <w:rPr>
            <w:rFonts w:asciiTheme="minorHAnsi" w:eastAsiaTheme="minorEastAsia" w:hAnsiTheme="minorHAnsi" w:cstheme="minorBidi"/>
            <w:b w:val="0"/>
            <w:caps w:val="0"/>
            <w:sz w:val="22"/>
            <w:szCs w:val="22"/>
            <w:lang w:eastAsia="zh-CN"/>
          </w:rPr>
          <w:tab/>
        </w:r>
        <w:r w:rsidR="00CD14FA" w:rsidRPr="0033163E">
          <w:rPr>
            <w:rStyle w:val="Hyperlink"/>
            <w:rFonts w:ascii="Times New Roman" w:hAnsi="Times New Roman"/>
            <w:lang w:eastAsia="zh-CN"/>
          </w:rPr>
          <w:t xml:space="preserve">distributed heterogeneous database  replication </w:t>
        </w:r>
        <w:r w:rsidR="00CD14FA" w:rsidRPr="0033163E">
          <w:rPr>
            <w:rStyle w:val="Hyperlink"/>
          </w:rPr>
          <w:t>design</w:t>
        </w:r>
        <w:r w:rsidR="00CD14FA">
          <w:rPr>
            <w:webHidden/>
          </w:rPr>
          <w:tab/>
        </w:r>
        <w:r>
          <w:rPr>
            <w:webHidden/>
          </w:rPr>
          <w:fldChar w:fldCharType="begin"/>
        </w:r>
        <w:r w:rsidR="00CD14FA">
          <w:rPr>
            <w:webHidden/>
          </w:rPr>
          <w:instrText xml:space="preserve"> PAGEREF _Toc330539655 \h </w:instrText>
        </w:r>
        <w:r>
          <w:rPr>
            <w:webHidden/>
          </w:rPr>
        </w:r>
        <w:r>
          <w:rPr>
            <w:webHidden/>
          </w:rPr>
          <w:fldChar w:fldCharType="separate"/>
        </w:r>
        <w:r w:rsidR="00CD14FA">
          <w:rPr>
            <w:webHidden/>
          </w:rPr>
          <w:t>5</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56" w:history="1">
        <w:r w:rsidR="00CD14FA" w:rsidRPr="0033163E">
          <w:rPr>
            <w:rStyle w:val="Hyperlink"/>
          </w:rPr>
          <w:t>1.1</w:t>
        </w:r>
        <w:r w:rsidR="00CD14FA">
          <w:rPr>
            <w:rFonts w:asciiTheme="minorHAnsi" w:eastAsiaTheme="minorEastAsia" w:hAnsiTheme="minorHAnsi" w:cstheme="minorBidi"/>
            <w:b w:val="0"/>
            <w:sz w:val="22"/>
            <w:szCs w:val="22"/>
            <w:lang w:eastAsia="zh-CN"/>
          </w:rPr>
          <w:tab/>
        </w:r>
        <w:r w:rsidR="00CD14FA" w:rsidRPr="0033163E">
          <w:rPr>
            <w:rStyle w:val="Hyperlink"/>
          </w:rPr>
          <w:t>General</w:t>
        </w:r>
        <w:r w:rsidR="00CD14FA">
          <w:rPr>
            <w:webHidden/>
          </w:rPr>
          <w:tab/>
        </w:r>
        <w:r>
          <w:rPr>
            <w:webHidden/>
          </w:rPr>
          <w:fldChar w:fldCharType="begin"/>
        </w:r>
        <w:r w:rsidR="00CD14FA">
          <w:rPr>
            <w:webHidden/>
          </w:rPr>
          <w:instrText xml:space="preserve"> PAGEREF _Toc330539656 \h </w:instrText>
        </w:r>
        <w:r>
          <w:rPr>
            <w:webHidden/>
          </w:rPr>
        </w:r>
        <w:r>
          <w:rPr>
            <w:webHidden/>
          </w:rPr>
          <w:fldChar w:fldCharType="separate"/>
        </w:r>
        <w:r w:rsidR="00CD14FA">
          <w:rPr>
            <w:webHidden/>
          </w:rPr>
          <w:t>5</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57" w:history="1">
        <w:r w:rsidR="00CD14FA" w:rsidRPr="0033163E">
          <w:rPr>
            <w:rStyle w:val="Hyperlink"/>
          </w:rPr>
          <w:t>1.1.1</w:t>
        </w:r>
        <w:r w:rsidR="00CD14FA">
          <w:rPr>
            <w:rFonts w:asciiTheme="minorHAnsi" w:eastAsiaTheme="minorEastAsia" w:hAnsiTheme="minorHAnsi" w:cstheme="minorBidi"/>
            <w:b w:val="0"/>
            <w:sz w:val="22"/>
            <w:szCs w:val="22"/>
            <w:lang w:eastAsia="zh-CN"/>
          </w:rPr>
          <w:tab/>
        </w:r>
        <w:r w:rsidR="00CD14FA" w:rsidRPr="0033163E">
          <w:rPr>
            <w:rStyle w:val="Hyperlink"/>
          </w:rPr>
          <w:t>Purpose</w:t>
        </w:r>
        <w:r w:rsidR="00CD14FA">
          <w:rPr>
            <w:webHidden/>
          </w:rPr>
          <w:tab/>
        </w:r>
        <w:r>
          <w:rPr>
            <w:webHidden/>
          </w:rPr>
          <w:fldChar w:fldCharType="begin"/>
        </w:r>
        <w:r w:rsidR="00CD14FA">
          <w:rPr>
            <w:webHidden/>
          </w:rPr>
          <w:instrText xml:space="preserve"> PAGEREF _Toc330539657 \h </w:instrText>
        </w:r>
        <w:r>
          <w:rPr>
            <w:webHidden/>
          </w:rPr>
        </w:r>
        <w:r>
          <w:rPr>
            <w:webHidden/>
          </w:rPr>
          <w:fldChar w:fldCharType="separate"/>
        </w:r>
        <w:r w:rsidR="00CD14FA">
          <w:rPr>
            <w:webHidden/>
          </w:rPr>
          <w:t>5</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58" w:history="1">
        <w:r w:rsidR="00CD14FA" w:rsidRPr="0033163E">
          <w:rPr>
            <w:rStyle w:val="Hyperlink"/>
          </w:rPr>
          <w:t>1.1.2</w:t>
        </w:r>
        <w:r w:rsidR="00CD14FA">
          <w:rPr>
            <w:rFonts w:asciiTheme="minorHAnsi" w:eastAsiaTheme="minorEastAsia" w:hAnsiTheme="minorHAnsi" w:cstheme="minorBidi"/>
            <w:b w:val="0"/>
            <w:sz w:val="22"/>
            <w:szCs w:val="22"/>
            <w:lang w:eastAsia="zh-CN"/>
          </w:rPr>
          <w:tab/>
        </w:r>
        <w:r w:rsidR="00CD14FA" w:rsidRPr="0033163E">
          <w:rPr>
            <w:rStyle w:val="Hyperlink"/>
          </w:rPr>
          <w:t>Version Control</w:t>
        </w:r>
        <w:r w:rsidR="00CD14FA">
          <w:rPr>
            <w:webHidden/>
          </w:rPr>
          <w:tab/>
        </w:r>
        <w:r>
          <w:rPr>
            <w:webHidden/>
          </w:rPr>
          <w:fldChar w:fldCharType="begin"/>
        </w:r>
        <w:r w:rsidR="00CD14FA">
          <w:rPr>
            <w:webHidden/>
          </w:rPr>
          <w:instrText xml:space="preserve"> PAGEREF _Toc330539658 \h </w:instrText>
        </w:r>
        <w:r>
          <w:rPr>
            <w:webHidden/>
          </w:rPr>
        </w:r>
        <w:r>
          <w:rPr>
            <w:webHidden/>
          </w:rPr>
          <w:fldChar w:fldCharType="separate"/>
        </w:r>
        <w:r w:rsidR="00CD14FA">
          <w:rPr>
            <w:webHidden/>
          </w:rPr>
          <w:t>5</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59" w:history="1">
        <w:r w:rsidR="00CD14FA" w:rsidRPr="0033163E">
          <w:rPr>
            <w:rStyle w:val="Hyperlink"/>
          </w:rPr>
          <w:t>1.1.3</w:t>
        </w:r>
        <w:r w:rsidR="00CD14FA">
          <w:rPr>
            <w:rFonts w:asciiTheme="minorHAnsi" w:eastAsiaTheme="minorEastAsia" w:hAnsiTheme="minorHAnsi" w:cstheme="minorBidi"/>
            <w:b w:val="0"/>
            <w:sz w:val="22"/>
            <w:szCs w:val="22"/>
            <w:lang w:eastAsia="zh-CN"/>
          </w:rPr>
          <w:tab/>
        </w:r>
        <w:r w:rsidR="00CD14FA" w:rsidRPr="0033163E">
          <w:rPr>
            <w:rStyle w:val="Hyperlink"/>
          </w:rPr>
          <w:t>Definitions,Acronyms and Abbreviations</w:t>
        </w:r>
        <w:r w:rsidR="00CD14FA">
          <w:rPr>
            <w:webHidden/>
          </w:rPr>
          <w:tab/>
        </w:r>
        <w:r>
          <w:rPr>
            <w:webHidden/>
          </w:rPr>
          <w:fldChar w:fldCharType="begin"/>
        </w:r>
        <w:r w:rsidR="00CD14FA">
          <w:rPr>
            <w:webHidden/>
          </w:rPr>
          <w:instrText xml:space="preserve"> PAGEREF _Toc330539659 \h </w:instrText>
        </w:r>
        <w:r>
          <w:rPr>
            <w:webHidden/>
          </w:rPr>
        </w:r>
        <w:r>
          <w:rPr>
            <w:webHidden/>
          </w:rPr>
          <w:fldChar w:fldCharType="separate"/>
        </w:r>
        <w:r w:rsidR="00CD14FA">
          <w:rPr>
            <w:webHidden/>
          </w:rPr>
          <w:t>6</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60" w:history="1">
        <w:r w:rsidR="00CD14FA" w:rsidRPr="0033163E">
          <w:rPr>
            <w:rStyle w:val="Hyperlink"/>
          </w:rPr>
          <w:t>1.1.4</w:t>
        </w:r>
        <w:r w:rsidR="00CD14FA">
          <w:rPr>
            <w:rFonts w:asciiTheme="minorHAnsi" w:eastAsiaTheme="minorEastAsia" w:hAnsiTheme="minorHAnsi" w:cstheme="minorBidi"/>
            <w:b w:val="0"/>
            <w:sz w:val="22"/>
            <w:szCs w:val="22"/>
            <w:lang w:eastAsia="zh-CN"/>
          </w:rPr>
          <w:tab/>
        </w:r>
        <w:r w:rsidR="00CD14FA" w:rsidRPr="0033163E">
          <w:rPr>
            <w:rStyle w:val="Hyperlink"/>
          </w:rPr>
          <w:t>References</w:t>
        </w:r>
        <w:r w:rsidR="00CD14FA">
          <w:rPr>
            <w:webHidden/>
          </w:rPr>
          <w:tab/>
        </w:r>
        <w:r>
          <w:rPr>
            <w:webHidden/>
          </w:rPr>
          <w:fldChar w:fldCharType="begin"/>
        </w:r>
        <w:r w:rsidR="00CD14FA">
          <w:rPr>
            <w:webHidden/>
          </w:rPr>
          <w:instrText xml:space="preserve"> PAGEREF _Toc330539660 \h </w:instrText>
        </w:r>
        <w:r>
          <w:rPr>
            <w:webHidden/>
          </w:rPr>
        </w:r>
        <w:r>
          <w:rPr>
            <w:webHidden/>
          </w:rPr>
          <w:fldChar w:fldCharType="separate"/>
        </w:r>
        <w:r w:rsidR="00CD14FA">
          <w:rPr>
            <w:webHidden/>
          </w:rPr>
          <w:t>6</w:t>
        </w:r>
        <w:r>
          <w:rPr>
            <w:webHidden/>
          </w:rPr>
          <w:fldChar w:fldCharType="end"/>
        </w:r>
      </w:hyperlink>
    </w:p>
    <w:p w:rsidR="00CD14FA" w:rsidRDefault="003F4B97">
      <w:pPr>
        <w:pStyle w:val="TOC1"/>
        <w:rPr>
          <w:rFonts w:asciiTheme="minorHAnsi" w:eastAsiaTheme="minorEastAsia" w:hAnsiTheme="minorHAnsi" w:cstheme="minorBidi"/>
          <w:b w:val="0"/>
          <w:caps w:val="0"/>
          <w:sz w:val="22"/>
          <w:szCs w:val="22"/>
          <w:lang w:eastAsia="zh-CN"/>
        </w:rPr>
      </w:pPr>
      <w:hyperlink w:anchor="_Toc330539661" w:history="1">
        <w:r w:rsidR="00CD14FA" w:rsidRPr="0033163E">
          <w:rPr>
            <w:rStyle w:val="Hyperlink"/>
          </w:rPr>
          <w:t>2</w:t>
        </w:r>
        <w:r w:rsidR="00CD14FA">
          <w:rPr>
            <w:rFonts w:asciiTheme="minorHAnsi" w:eastAsiaTheme="minorEastAsia" w:hAnsiTheme="minorHAnsi" w:cstheme="minorBidi"/>
            <w:b w:val="0"/>
            <w:caps w:val="0"/>
            <w:sz w:val="22"/>
            <w:szCs w:val="22"/>
            <w:lang w:eastAsia="zh-CN"/>
          </w:rPr>
          <w:tab/>
        </w:r>
        <w:r w:rsidR="00CD14FA" w:rsidRPr="0033163E">
          <w:rPr>
            <w:rStyle w:val="Hyperlink"/>
          </w:rPr>
          <w:t>Motivation</w:t>
        </w:r>
        <w:r w:rsidR="00CD14FA">
          <w:rPr>
            <w:webHidden/>
          </w:rPr>
          <w:tab/>
        </w:r>
        <w:r>
          <w:rPr>
            <w:webHidden/>
          </w:rPr>
          <w:fldChar w:fldCharType="begin"/>
        </w:r>
        <w:r w:rsidR="00CD14FA">
          <w:rPr>
            <w:webHidden/>
          </w:rPr>
          <w:instrText xml:space="preserve"> PAGEREF _Toc330539661 \h </w:instrText>
        </w:r>
        <w:r>
          <w:rPr>
            <w:webHidden/>
          </w:rPr>
        </w:r>
        <w:r>
          <w:rPr>
            <w:webHidden/>
          </w:rPr>
          <w:fldChar w:fldCharType="separate"/>
        </w:r>
        <w:r w:rsidR="00CD14FA">
          <w:rPr>
            <w:webHidden/>
          </w:rPr>
          <w:t>6</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62" w:history="1">
        <w:r w:rsidR="00CD14FA" w:rsidRPr="0033163E">
          <w:rPr>
            <w:rStyle w:val="Hyperlink"/>
          </w:rPr>
          <w:t>2.1</w:t>
        </w:r>
        <w:r w:rsidR="00CD14FA">
          <w:rPr>
            <w:rFonts w:asciiTheme="minorHAnsi" w:eastAsiaTheme="minorEastAsia" w:hAnsiTheme="minorHAnsi" w:cstheme="minorBidi"/>
            <w:b w:val="0"/>
            <w:sz w:val="22"/>
            <w:szCs w:val="22"/>
            <w:lang w:eastAsia="zh-CN"/>
          </w:rPr>
          <w:tab/>
        </w:r>
        <w:r w:rsidR="00CD14FA" w:rsidRPr="0033163E">
          <w:rPr>
            <w:rStyle w:val="Hyperlink"/>
          </w:rPr>
          <w:t>Background</w:t>
        </w:r>
        <w:r w:rsidR="00CD14FA">
          <w:rPr>
            <w:webHidden/>
          </w:rPr>
          <w:tab/>
        </w:r>
        <w:r>
          <w:rPr>
            <w:webHidden/>
          </w:rPr>
          <w:fldChar w:fldCharType="begin"/>
        </w:r>
        <w:r w:rsidR="00CD14FA">
          <w:rPr>
            <w:webHidden/>
          </w:rPr>
          <w:instrText xml:space="preserve"> PAGEREF _Toc330539662 \h </w:instrText>
        </w:r>
        <w:r>
          <w:rPr>
            <w:webHidden/>
          </w:rPr>
        </w:r>
        <w:r>
          <w:rPr>
            <w:webHidden/>
          </w:rPr>
          <w:fldChar w:fldCharType="separate"/>
        </w:r>
        <w:r w:rsidR="00CD14FA">
          <w:rPr>
            <w:webHidden/>
          </w:rPr>
          <w:t>6</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63" w:history="1">
        <w:r w:rsidR="00CD14FA" w:rsidRPr="0033163E">
          <w:rPr>
            <w:rStyle w:val="Hyperlink"/>
          </w:rPr>
          <w:t>2.2</w:t>
        </w:r>
        <w:r w:rsidR="00CD14FA">
          <w:rPr>
            <w:rFonts w:asciiTheme="minorHAnsi" w:eastAsiaTheme="minorEastAsia" w:hAnsiTheme="minorHAnsi" w:cstheme="minorBidi"/>
            <w:b w:val="0"/>
            <w:sz w:val="22"/>
            <w:szCs w:val="22"/>
            <w:lang w:eastAsia="zh-CN"/>
          </w:rPr>
          <w:tab/>
        </w:r>
        <w:r w:rsidR="00CD14FA" w:rsidRPr="0033163E">
          <w:rPr>
            <w:rStyle w:val="Hyperlink"/>
          </w:rPr>
          <w:t>Requirements</w:t>
        </w:r>
        <w:r w:rsidR="00CD14FA">
          <w:rPr>
            <w:webHidden/>
          </w:rPr>
          <w:tab/>
        </w:r>
        <w:r>
          <w:rPr>
            <w:webHidden/>
          </w:rPr>
          <w:fldChar w:fldCharType="begin"/>
        </w:r>
        <w:r w:rsidR="00CD14FA">
          <w:rPr>
            <w:webHidden/>
          </w:rPr>
          <w:instrText xml:space="preserve"> PAGEREF _Toc330539663 \h </w:instrText>
        </w:r>
        <w:r>
          <w:rPr>
            <w:webHidden/>
          </w:rPr>
        </w:r>
        <w:r>
          <w:rPr>
            <w:webHidden/>
          </w:rPr>
          <w:fldChar w:fldCharType="separate"/>
        </w:r>
        <w:r w:rsidR="00CD14FA">
          <w:rPr>
            <w:webHidden/>
          </w:rPr>
          <w:t>6</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64" w:history="1">
        <w:r w:rsidR="00CD14FA" w:rsidRPr="0033163E">
          <w:rPr>
            <w:rStyle w:val="Hyperlink"/>
          </w:rPr>
          <w:t>2.2.1</w:t>
        </w:r>
        <w:r w:rsidR="00CD14FA">
          <w:rPr>
            <w:rFonts w:asciiTheme="minorHAnsi" w:eastAsiaTheme="minorEastAsia" w:hAnsiTheme="minorHAnsi" w:cstheme="minorBidi"/>
            <w:b w:val="0"/>
            <w:sz w:val="22"/>
            <w:szCs w:val="22"/>
            <w:lang w:eastAsia="zh-CN"/>
          </w:rPr>
          <w:tab/>
        </w:r>
        <w:r w:rsidR="00CD14FA" w:rsidRPr="0033163E">
          <w:rPr>
            <w:rStyle w:val="Hyperlink"/>
          </w:rPr>
          <w:t>Formal Requirements</w:t>
        </w:r>
        <w:r w:rsidR="00CD14FA">
          <w:rPr>
            <w:webHidden/>
          </w:rPr>
          <w:tab/>
        </w:r>
        <w:r>
          <w:rPr>
            <w:webHidden/>
          </w:rPr>
          <w:fldChar w:fldCharType="begin"/>
        </w:r>
        <w:r w:rsidR="00CD14FA">
          <w:rPr>
            <w:webHidden/>
          </w:rPr>
          <w:instrText xml:space="preserve"> PAGEREF _Toc330539664 \h </w:instrText>
        </w:r>
        <w:r>
          <w:rPr>
            <w:webHidden/>
          </w:rPr>
        </w:r>
        <w:r>
          <w:rPr>
            <w:webHidden/>
          </w:rPr>
          <w:fldChar w:fldCharType="separate"/>
        </w:r>
        <w:r w:rsidR="00CD14FA">
          <w:rPr>
            <w:webHidden/>
          </w:rPr>
          <w:t>6</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65" w:history="1">
        <w:r w:rsidR="00CD14FA" w:rsidRPr="0033163E">
          <w:rPr>
            <w:rStyle w:val="Hyperlink"/>
          </w:rPr>
          <w:t>2.2.2</w:t>
        </w:r>
        <w:r w:rsidR="00CD14FA">
          <w:rPr>
            <w:rFonts w:asciiTheme="minorHAnsi" w:eastAsiaTheme="minorEastAsia" w:hAnsiTheme="minorHAnsi" w:cstheme="minorBidi"/>
            <w:b w:val="0"/>
            <w:sz w:val="22"/>
            <w:szCs w:val="22"/>
            <w:lang w:eastAsia="zh-CN"/>
          </w:rPr>
          <w:tab/>
        </w:r>
        <w:r w:rsidR="00CD14FA" w:rsidRPr="0033163E">
          <w:rPr>
            <w:rStyle w:val="Hyperlink"/>
          </w:rPr>
          <w:t>Derived Requirements</w:t>
        </w:r>
        <w:r w:rsidR="00CD14FA">
          <w:rPr>
            <w:webHidden/>
          </w:rPr>
          <w:tab/>
        </w:r>
        <w:r>
          <w:rPr>
            <w:webHidden/>
          </w:rPr>
          <w:fldChar w:fldCharType="begin"/>
        </w:r>
        <w:r w:rsidR="00CD14FA">
          <w:rPr>
            <w:webHidden/>
          </w:rPr>
          <w:instrText xml:space="preserve"> PAGEREF _Toc330539665 \h </w:instrText>
        </w:r>
        <w:r>
          <w:rPr>
            <w:webHidden/>
          </w:rPr>
        </w:r>
        <w:r>
          <w:rPr>
            <w:webHidden/>
          </w:rPr>
          <w:fldChar w:fldCharType="separate"/>
        </w:r>
        <w:r w:rsidR="00CD14FA">
          <w:rPr>
            <w:webHidden/>
          </w:rPr>
          <w:t>9</w:t>
        </w:r>
        <w:r>
          <w:rPr>
            <w:webHidden/>
          </w:rPr>
          <w:fldChar w:fldCharType="end"/>
        </w:r>
      </w:hyperlink>
    </w:p>
    <w:p w:rsidR="00CD14FA" w:rsidRDefault="003F4B97">
      <w:pPr>
        <w:pStyle w:val="TOC1"/>
        <w:rPr>
          <w:rFonts w:asciiTheme="minorHAnsi" w:eastAsiaTheme="minorEastAsia" w:hAnsiTheme="minorHAnsi" w:cstheme="minorBidi"/>
          <w:b w:val="0"/>
          <w:caps w:val="0"/>
          <w:sz w:val="22"/>
          <w:szCs w:val="22"/>
          <w:lang w:eastAsia="zh-CN"/>
        </w:rPr>
      </w:pPr>
      <w:hyperlink w:anchor="_Toc330539666" w:history="1">
        <w:r w:rsidR="00CD14FA" w:rsidRPr="0033163E">
          <w:rPr>
            <w:rStyle w:val="Hyperlink"/>
          </w:rPr>
          <w:t>3</w:t>
        </w:r>
        <w:r w:rsidR="00CD14FA">
          <w:rPr>
            <w:rFonts w:asciiTheme="minorHAnsi" w:eastAsiaTheme="minorEastAsia" w:hAnsiTheme="minorHAnsi" w:cstheme="minorBidi"/>
            <w:b w:val="0"/>
            <w:caps w:val="0"/>
            <w:sz w:val="22"/>
            <w:szCs w:val="22"/>
            <w:lang w:eastAsia="zh-CN"/>
          </w:rPr>
          <w:tab/>
        </w:r>
        <w:r w:rsidR="00CD14FA" w:rsidRPr="0033163E">
          <w:rPr>
            <w:rStyle w:val="Hyperlink"/>
          </w:rPr>
          <w:t>GAP Analysis between C955 and C830</w:t>
        </w:r>
        <w:r w:rsidR="00CD14FA">
          <w:rPr>
            <w:webHidden/>
          </w:rPr>
          <w:tab/>
        </w:r>
        <w:r>
          <w:rPr>
            <w:webHidden/>
          </w:rPr>
          <w:fldChar w:fldCharType="begin"/>
        </w:r>
        <w:r w:rsidR="00CD14FA">
          <w:rPr>
            <w:webHidden/>
          </w:rPr>
          <w:instrText xml:space="preserve"> PAGEREF _Toc330539666 \h </w:instrText>
        </w:r>
        <w:r>
          <w:rPr>
            <w:webHidden/>
          </w:rPr>
        </w:r>
        <w:r>
          <w:rPr>
            <w:webHidden/>
          </w:rPr>
          <w:fldChar w:fldCharType="separate"/>
        </w:r>
        <w:r w:rsidR="00CD14FA">
          <w:rPr>
            <w:webHidden/>
          </w:rPr>
          <w:t>9</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67" w:history="1">
        <w:r w:rsidR="00CD14FA" w:rsidRPr="0033163E">
          <w:rPr>
            <w:rStyle w:val="Hyperlink"/>
          </w:rPr>
          <w:t>3.1</w:t>
        </w:r>
        <w:r w:rsidR="00CD14FA">
          <w:rPr>
            <w:rFonts w:asciiTheme="minorHAnsi" w:eastAsiaTheme="minorEastAsia" w:hAnsiTheme="minorHAnsi" w:cstheme="minorBidi"/>
            <w:b w:val="0"/>
            <w:sz w:val="22"/>
            <w:szCs w:val="22"/>
            <w:lang w:eastAsia="zh-CN"/>
          </w:rPr>
          <w:tab/>
        </w:r>
        <w:r w:rsidR="00CD14FA" w:rsidRPr="0033163E">
          <w:rPr>
            <w:rStyle w:val="Hyperlink"/>
          </w:rPr>
          <w:t>Configuration Data Replication</w:t>
        </w:r>
        <w:r w:rsidR="00CD14FA">
          <w:rPr>
            <w:webHidden/>
          </w:rPr>
          <w:tab/>
        </w:r>
        <w:r>
          <w:rPr>
            <w:webHidden/>
          </w:rPr>
          <w:fldChar w:fldCharType="begin"/>
        </w:r>
        <w:r w:rsidR="00CD14FA">
          <w:rPr>
            <w:webHidden/>
          </w:rPr>
          <w:instrText xml:space="preserve"> PAGEREF _Toc330539667 \h </w:instrText>
        </w:r>
        <w:r>
          <w:rPr>
            <w:webHidden/>
          </w:rPr>
        </w:r>
        <w:r>
          <w:rPr>
            <w:webHidden/>
          </w:rPr>
          <w:fldChar w:fldCharType="separate"/>
        </w:r>
        <w:r w:rsidR="00CD14FA">
          <w:rPr>
            <w:webHidden/>
          </w:rPr>
          <w:t>9</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68" w:history="1">
        <w:r w:rsidR="00CD14FA" w:rsidRPr="0033163E">
          <w:rPr>
            <w:rStyle w:val="Hyperlink"/>
          </w:rPr>
          <w:t>3.1.1</w:t>
        </w:r>
        <w:r w:rsidR="00CD14FA">
          <w:rPr>
            <w:rFonts w:asciiTheme="minorHAnsi" w:eastAsiaTheme="minorEastAsia" w:hAnsiTheme="minorHAnsi" w:cstheme="minorBidi"/>
            <w:b w:val="0"/>
            <w:sz w:val="22"/>
            <w:szCs w:val="22"/>
            <w:lang w:eastAsia="zh-CN"/>
          </w:rPr>
          <w:tab/>
        </w:r>
        <w:r w:rsidR="00CD14FA" w:rsidRPr="0033163E">
          <w:rPr>
            <w:rStyle w:val="Hyperlink"/>
          </w:rPr>
          <w:t>Gap solution</w:t>
        </w:r>
        <w:r w:rsidR="00CD14FA">
          <w:rPr>
            <w:webHidden/>
          </w:rPr>
          <w:tab/>
        </w:r>
        <w:r>
          <w:rPr>
            <w:webHidden/>
          </w:rPr>
          <w:fldChar w:fldCharType="begin"/>
        </w:r>
        <w:r w:rsidR="00CD14FA">
          <w:rPr>
            <w:webHidden/>
          </w:rPr>
          <w:instrText xml:space="preserve"> PAGEREF _Toc330539668 \h </w:instrText>
        </w:r>
        <w:r>
          <w:rPr>
            <w:webHidden/>
          </w:rPr>
        </w:r>
        <w:r>
          <w:rPr>
            <w:webHidden/>
          </w:rPr>
          <w:fldChar w:fldCharType="separate"/>
        </w:r>
        <w:r w:rsidR="00CD14FA">
          <w:rPr>
            <w:webHidden/>
          </w:rPr>
          <w:t>10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69" w:history="1">
        <w:r w:rsidR="00CD14FA" w:rsidRPr="0033163E">
          <w:rPr>
            <w:rStyle w:val="Hyperlink"/>
          </w:rPr>
          <w:t>3.2</w:t>
        </w:r>
        <w:r w:rsidR="00CD14FA">
          <w:rPr>
            <w:rFonts w:asciiTheme="minorHAnsi" w:eastAsiaTheme="minorEastAsia" w:hAnsiTheme="minorHAnsi" w:cstheme="minorBidi"/>
            <w:b w:val="0"/>
            <w:sz w:val="22"/>
            <w:szCs w:val="22"/>
            <w:lang w:eastAsia="zh-CN"/>
          </w:rPr>
          <w:tab/>
        </w:r>
        <w:r w:rsidR="00CD14FA" w:rsidRPr="0033163E">
          <w:rPr>
            <w:rStyle w:val="Hyperlink"/>
          </w:rPr>
          <w:t>Audit Data Replication</w:t>
        </w:r>
        <w:r w:rsidR="00CD14FA">
          <w:rPr>
            <w:webHidden/>
          </w:rPr>
          <w:tab/>
        </w:r>
        <w:r>
          <w:rPr>
            <w:webHidden/>
          </w:rPr>
          <w:fldChar w:fldCharType="begin"/>
        </w:r>
        <w:r w:rsidR="00CD14FA">
          <w:rPr>
            <w:webHidden/>
          </w:rPr>
          <w:instrText xml:space="preserve"> PAGEREF _Toc330539669 \h </w:instrText>
        </w:r>
        <w:r>
          <w:rPr>
            <w:webHidden/>
          </w:rPr>
        </w:r>
        <w:r>
          <w:rPr>
            <w:webHidden/>
          </w:rPr>
          <w:fldChar w:fldCharType="separate"/>
        </w:r>
        <w:r w:rsidR="00CD14FA">
          <w:rPr>
            <w:webHidden/>
          </w:rPr>
          <w:t>10</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70" w:history="1">
        <w:r w:rsidR="00CD14FA" w:rsidRPr="0033163E">
          <w:rPr>
            <w:rStyle w:val="Hyperlink"/>
          </w:rPr>
          <w:t>3.2.1</w:t>
        </w:r>
        <w:r w:rsidR="00CD14FA">
          <w:rPr>
            <w:rFonts w:asciiTheme="minorHAnsi" w:eastAsiaTheme="minorEastAsia" w:hAnsiTheme="minorHAnsi" w:cstheme="minorBidi"/>
            <w:b w:val="0"/>
            <w:sz w:val="22"/>
            <w:szCs w:val="22"/>
            <w:lang w:eastAsia="zh-CN"/>
          </w:rPr>
          <w:tab/>
        </w:r>
        <w:r w:rsidR="00CD14FA" w:rsidRPr="0033163E">
          <w:rPr>
            <w:rStyle w:val="Hyperlink"/>
          </w:rPr>
          <w:t>Gap Solution</w:t>
        </w:r>
        <w:r w:rsidR="00CD14FA">
          <w:rPr>
            <w:webHidden/>
          </w:rPr>
          <w:tab/>
        </w:r>
        <w:r>
          <w:rPr>
            <w:webHidden/>
          </w:rPr>
          <w:fldChar w:fldCharType="begin"/>
        </w:r>
        <w:r w:rsidR="00CD14FA">
          <w:rPr>
            <w:webHidden/>
          </w:rPr>
          <w:instrText xml:space="preserve"> PAGEREF _Toc330539670 \h </w:instrText>
        </w:r>
        <w:r>
          <w:rPr>
            <w:webHidden/>
          </w:rPr>
        </w:r>
        <w:r>
          <w:rPr>
            <w:webHidden/>
          </w:rPr>
          <w:fldChar w:fldCharType="separate"/>
        </w:r>
        <w:r w:rsidR="00CD14FA">
          <w:rPr>
            <w:webHidden/>
          </w:rPr>
          <w:t>10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71" w:history="1">
        <w:r w:rsidR="00CD14FA" w:rsidRPr="0033163E">
          <w:rPr>
            <w:rStyle w:val="Hyperlink"/>
            <w:lang w:eastAsia="zh-CN"/>
          </w:rPr>
          <w:t>3.3</w:t>
        </w:r>
        <w:r w:rsidR="00CD14FA">
          <w:rPr>
            <w:rFonts w:asciiTheme="minorHAnsi" w:eastAsiaTheme="minorEastAsia" w:hAnsiTheme="minorHAnsi" w:cstheme="minorBidi"/>
            <w:b w:val="0"/>
            <w:sz w:val="22"/>
            <w:szCs w:val="22"/>
            <w:lang w:eastAsia="zh-CN"/>
          </w:rPr>
          <w:tab/>
        </w:r>
        <w:r w:rsidR="00CD14FA" w:rsidRPr="0033163E">
          <w:rPr>
            <w:rStyle w:val="Hyperlink"/>
            <w:lang w:eastAsia="zh-CN"/>
          </w:rPr>
          <w:t>MMS request data transference</w:t>
        </w:r>
        <w:r w:rsidR="00CD14FA">
          <w:rPr>
            <w:webHidden/>
          </w:rPr>
          <w:tab/>
        </w:r>
        <w:r>
          <w:rPr>
            <w:webHidden/>
          </w:rPr>
          <w:fldChar w:fldCharType="begin"/>
        </w:r>
        <w:r w:rsidR="00CD14FA">
          <w:rPr>
            <w:webHidden/>
          </w:rPr>
          <w:instrText xml:space="preserve"> PAGEREF _Toc330539671 \h </w:instrText>
        </w:r>
        <w:r>
          <w:rPr>
            <w:webHidden/>
          </w:rPr>
        </w:r>
        <w:r>
          <w:rPr>
            <w:webHidden/>
          </w:rPr>
          <w:fldChar w:fldCharType="separate"/>
        </w:r>
        <w:r w:rsidR="00CD14FA">
          <w:rPr>
            <w:webHidden/>
          </w:rPr>
          <w:t>11</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72" w:history="1">
        <w:r w:rsidR="00CD14FA" w:rsidRPr="0033163E">
          <w:rPr>
            <w:rStyle w:val="Hyperlink"/>
          </w:rPr>
          <w:t>3.3.1</w:t>
        </w:r>
        <w:r w:rsidR="00CD14FA">
          <w:rPr>
            <w:rFonts w:asciiTheme="minorHAnsi" w:eastAsiaTheme="minorEastAsia" w:hAnsiTheme="minorHAnsi" w:cstheme="minorBidi"/>
            <w:b w:val="0"/>
            <w:sz w:val="22"/>
            <w:szCs w:val="22"/>
            <w:lang w:eastAsia="zh-CN"/>
          </w:rPr>
          <w:tab/>
        </w:r>
        <w:r w:rsidR="00CD14FA" w:rsidRPr="0033163E">
          <w:rPr>
            <w:rStyle w:val="Hyperlink"/>
          </w:rPr>
          <w:t>Gap Solution</w:t>
        </w:r>
        <w:r w:rsidR="00CD14FA">
          <w:rPr>
            <w:webHidden/>
          </w:rPr>
          <w:tab/>
        </w:r>
        <w:r>
          <w:rPr>
            <w:webHidden/>
          </w:rPr>
          <w:fldChar w:fldCharType="begin"/>
        </w:r>
        <w:r w:rsidR="00CD14FA">
          <w:rPr>
            <w:webHidden/>
          </w:rPr>
          <w:instrText xml:space="preserve"> PAGEREF _Toc330539672 \h </w:instrText>
        </w:r>
        <w:r>
          <w:rPr>
            <w:webHidden/>
          </w:rPr>
        </w:r>
        <w:r>
          <w:rPr>
            <w:webHidden/>
          </w:rPr>
          <w:fldChar w:fldCharType="separate"/>
        </w:r>
        <w:r w:rsidR="00CD14FA">
          <w:rPr>
            <w:webHidden/>
          </w:rPr>
          <w:t>11</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73" w:history="1">
        <w:r w:rsidR="00CD14FA" w:rsidRPr="0033163E">
          <w:rPr>
            <w:rStyle w:val="Hyperlink"/>
            <w:lang w:eastAsia="zh-CN"/>
          </w:rPr>
          <w:t>3.4</w:t>
        </w:r>
        <w:r w:rsidR="00CD14FA">
          <w:rPr>
            <w:rFonts w:asciiTheme="minorHAnsi" w:eastAsiaTheme="minorEastAsia" w:hAnsiTheme="minorHAnsi" w:cstheme="minorBidi"/>
            <w:b w:val="0"/>
            <w:sz w:val="22"/>
            <w:szCs w:val="22"/>
            <w:lang w:eastAsia="zh-CN"/>
          </w:rPr>
          <w:tab/>
        </w:r>
        <w:r w:rsidR="00CD14FA" w:rsidRPr="0033163E">
          <w:rPr>
            <w:rStyle w:val="Hyperlink"/>
            <w:lang w:eastAsia="zh-CN"/>
          </w:rPr>
          <w:t>Station database clustering</w:t>
        </w:r>
        <w:r w:rsidR="00CD14FA">
          <w:rPr>
            <w:webHidden/>
          </w:rPr>
          <w:tab/>
        </w:r>
        <w:r>
          <w:rPr>
            <w:webHidden/>
          </w:rPr>
          <w:fldChar w:fldCharType="begin"/>
        </w:r>
        <w:r w:rsidR="00CD14FA">
          <w:rPr>
            <w:webHidden/>
          </w:rPr>
          <w:instrText xml:space="preserve"> PAGEREF _Toc330539673 \h </w:instrText>
        </w:r>
        <w:r>
          <w:rPr>
            <w:webHidden/>
          </w:rPr>
        </w:r>
        <w:r>
          <w:rPr>
            <w:webHidden/>
          </w:rPr>
          <w:fldChar w:fldCharType="separate"/>
        </w:r>
        <w:r w:rsidR="00CD14FA">
          <w:rPr>
            <w:webHidden/>
          </w:rPr>
          <w:t>11</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74" w:history="1">
        <w:r w:rsidR="00CD14FA" w:rsidRPr="0033163E">
          <w:rPr>
            <w:rStyle w:val="Hyperlink"/>
          </w:rPr>
          <w:t>3.4.1</w:t>
        </w:r>
        <w:r w:rsidR="00CD14FA">
          <w:rPr>
            <w:rFonts w:asciiTheme="minorHAnsi" w:eastAsiaTheme="minorEastAsia" w:hAnsiTheme="minorHAnsi" w:cstheme="minorBidi"/>
            <w:b w:val="0"/>
            <w:sz w:val="22"/>
            <w:szCs w:val="22"/>
            <w:lang w:eastAsia="zh-CN"/>
          </w:rPr>
          <w:tab/>
        </w:r>
        <w:r w:rsidR="00CD14FA" w:rsidRPr="0033163E">
          <w:rPr>
            <w:rStyle w:val="Hyperlink"/>
          </w:rPr>
          <w:t>Gap Solution</w:t>
        </w:r>
        <w:r w:rsidR="00CD14FA">
          <w:rPr>
            <w:webHidden/>
          </w:rPr>
          <w:tab/>
        </w:r>
        <w:r>
          <w:rPr>
            <w:webHidden/>
          </w:rPr>
          <w:fldChar w:fldCharType="begin"/>
        </w:r>
        <w:r w:rsidR="00CD14FA">
          <w:rPr>
            <w:webHidden/>
          </w:rPr>
          <w:instrText xml:space="preserve"> PAGEREF _Toc330539674 \h </w:instrText>
        </w:r>
        <w:r>
          <w:rPr>
            <w:webHidden/>
          </w:rPr>
        </w:r>
        <w:r>
          <w:rPr>
            <w:webHidden/>
          </w:rPr>
          <w:fldChar w:fldCharType="separate"/>
        </w:r>
        <w:r w:rsidR="00CD14FA">
          <w:rPr>
            <w:webHidden/>
          </w:rPr>
          <w:t>11</w:t>
        </w:r>
        <w:r>
          <w:rPr>
            <w:webHidden/>
          </w:rPr>
          <w:fldChar w:fldCharType="end"/>
        </w:r>
      </w:hyperlink>
    </w:p>
    <w:p w:rsidR="00CD14FA" w:rsidRDefault="003F4B97">
      <w:pPr>
        <w:pStyle w:val="TOC1"/>
        <w:rPr>
          <w:rFonts w:asciiTheme="minorHAnsi" w:eastAsiaTheme="minorEastAsia" w:hAnsiTheme="minorHAnsi" w:cstheme="minorBidi"/>
          <w:b w:val="0"/>
          <w:caps w:val="0"/>
          <w:sz w:val="22"/>
          <w:szCs w:val="22"/>
          <w:lang w:eastAsia="zh-CN"/>
        </w:rPr>
      </w:pPr>
      <w:hyperlink w:anchor="_Toc330539675" w:history="1">
        <w:r w:rsidR="00CD14FA" w:rsidRPr="0033163E">
          <w:rPr>
            <w:rStyle w:val="Hyperlink"/>
          </w:rPr>
          <w:t>4</w:t>
        </w:r>
        <w:r w:rsidR="00CD14FA">
          <w:rPr>
            <w:rFonts w:asciiTheme="minorHAnsi" w:eastAsiaTheme="minorEastAsia" w:hAnsiTheme="minorHAnsi" w:cstheme="minorBidi"/>
            <w:b w:val="0"/>
            <w:caps w:val="0"/>
            <w:sz w:val="22"/>
            <w:szCs w:val="22"/>
            <w:lang w:eastAsia="zh-CN"/>
          </w:rPr>
          <w:tab/>
        </w:r>
        <w:r w:rsidR="00CD14FA" w:rsidRPr="0033163E">
          <w:rPr>
            <w:rStyle w:val="Hyperlink"/>
          </w:rPr>
          <w:t>solution</w:t>
        </w:r>
        <w:r w:rsidR="00CD14FA">
          <w:rPr>
            <w:webHidden/>
          </w:rPr>
          <w:tab/>
        </w:r>
        <w:r>
          <w:rPr>
            <w:webHidden/>
          </w:rPr>
          <w:fldChar w:fldCharType="begin"/>
        </w:r>
        <w:r w:rsidR="00CD14FA">
          <w:rPr>
            <w:webHidden/>
          </w:rPr>
          <w:instrText xml:space="preserve"> PAGEREF _Toc330539675 \h </w:instrText>
        </w:r>
        <w:r>
          <w:rPr>
            <w:webHidden/>
          </w:rPr>
        </w:r>
        <w:r>
          <w:rPr>
            <w:webHidden/>
          </w:rPr>
          <w:fldChar w:fldCharType="separate"/>
        </w:r>
        <w:r w:rsidR="00CD14FA">
          <w:rPr>
            <w:webHidden/>
          </w:rPr>
          <w:t>11</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76" w:history="1">
        <w:r w:rsidR="00CD14FA" w:rsidRPr="0033163E">
          <w:rPr>
            <w:rStyle w:val="Hyperlink"/>
          </w:rPr>
          <w:t>4.1</w:t>
        </w:r>
        <w:r w:rsidR="00CD14FA">
          <w:rPr>
            <w:rFonts w:asciiTheme="minorHAnsi" w:eastAsiaTheme="minorEastAsia" w:hAnsiTheme="minorHAnsi" w:cstheme="minorBidi"/>
            <w:b w:val="0"/>
            <w:sz w:val="22"/>
            <w:szCs w:val="22"/>
            <w:lang w:eastAsia="zh-CN"/>
          </w:rPr>
          <w:tab/>
        </w:r>
        <w:r w:rsidR="00CD14FA" w:rsidRPr="0033163E">
          <w:rPr>
            <w:rStyle w:val="Hyperlink"/>
          </w:rPr>
          <w:t>Assumptions and Constraints</w:t>
        </w:r>
        <w:r w:rsidR="00CD14FA">
          <w:rPr>
            <w:webHidden/>
          </w:rPr>
          <w:tab/>
        </w:r>
        <w:r>
          <w:rPr>
            <w:webHidden/>
          </w:rPr>
          <w:fldChar w:fldCharType="begin"/>
        </w:r>
        <w:r w:rsidR="00CD14FA">
          <w:rPr>
            <w:webHidden/>
          </w:rPr>
          <w:instrText xml:space="preserve"> PAGEREF _Toc330539676 \h </w:instrText>
        </w:r>
        <w:r>
          <w:rPr>
            <w:webHidden/>
          </w:rPr>
        </w:r>
        <w:r>
          <w:rPr>
            <w:webHidden/>
          </w:rPr>
          <w:fldChar w:fldCharType="separate"/>
        </w:r>
        <w:r w:rsidR="00CD14FA">
          <w:rPr>
            <w:webHidden/>
          </w:rPr>
          <w:t>11</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77" w:history="1">
        <w:r w:rsidR="00CD14FA" w:rsidRPr="0033163E">
          <w:rPr>
            <w:rStyle w:val="Hyperlink"/>
          </w:rPr>
          <w:t>4.1.1</w:t>
        </w:r>
        <w:r w:rsidR="00CD14FA">
          <w:rPr>
            <w:rFonts w:asciiTheme="minorHAnsi" w:eastAsiaTheme="minorEastAsia" w:hAnsiTheme="minorHAnsi" w:cstheme="minorBidi"/>
            <w:b w:val="0"/>
            <w:sz w:val="22"/>
            <w:szCs w:val="22"/>
            <w:lang w:eastAsia="zh-CN"/>
          </w:rPr>
          <w:tab/>
        </w:r>
        <w:r w:rsidR="00CD14FA" w:rsidRPr="0033163E">
          <w:rPr>
            <w:rStyle w:val="Hyperlink"/>
          </w:rPr>
          <w:t>System Environmental Constaints</w:t>
        </w:r>
        <w:r w:rsidR="00CD14FA">
          <w:rPr>
            <w:webHidden/>
          </w:rPr>
          <w:tab/>
        </w:r>
        <w:r>
          <w:rPr>
            <w:webHidden/>
          </w:rPr>
          <w:fldChar w:fldCharType="begin"/>
        </w:r>
        <w:r w:rsidR="00CD14FA">
          <w:rPr>
            <w:webHidden/>
          </w:rPr>
          <w:instrText xml:space="preserve"> PAGEREF _Toc330539677 \h </w:instrText>
        </w:r>
        <w:r>
          <w:rPr>
            <w:webHidden/>
          </w:rPr>
        </w:r>
        <w:r>
          <w:rPr>
            <w:webHidden/>
          </w:rPr>
          <w:fldChar w:fldCharType="separate"/>
        </w:r>
        <w:r w:rsidR="00CD14FA">
          <w:rPr>
            <w:webHidden/>
          </w:rPr>
          <w:t>11</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78" w:history="1">
        <w:r w:rsidR="00CD14FA" w:rsidRPr="0033163E">
          <w:rPr>
            <w:rStyle w:val="Hyperlink"/>
          </w:rPr>
          <w:t>4.2</w:t>
        </w:r>
        <w:r w:rsidR="00CD14FA">
          <w:rPr>
            <w:rFonts w:asciiTheme="minorHAnsi" w:eastAsiaTheme="minorEastAsia" w:hAnsiTheme="minorHAnsi" w:cstheme="minorBidi"/>
            <w:b w:val="0"/>
            <w:sz w:val="22"/>
            <w:szCs w:val="22"/>
            <w:lang w:eastAsia="zh-CN"/>
          </w:rPr>
          <w:tab/>
        </w:r>
        <w:r w:rsidR="00CD14FA" w:rsidRPr="0033163E">
          <w:rPr>
            <w:rStyle w:val="Hyperlink"/>
          </w:rPr>
          <w:t>Major Design Decisions</w:t>
        </w:r>
        <w:r w:rsidR="00CD14FA">
          <w:rPr>
            <w:webHidden/>
          </w:rPr>
          <w:tab/>
        </w:r>
        <w:r>
          <w:rPr>
            <w:webHidden/>
          </w:rPr>
          <w:fldChar w:fldCharType="begin"/>
        </w:r>
        <w:r w:rsidR="00CD14FA">
          <w:rPr>
            <w:webHidden/>
          </w:rPr>
          <w:instrText xml:space="preserve"> PAGEREF _Toc330539678 \h </w:instrText>
        </w:r>
        <w:r>
          <w:rPr>
            <w:webHidden/>
          </w:rPr>
        </w:r>
        <w:r>
          <w:rPr>
            <w:webHidden/>
          </w:rPr>
          <w:fldChar w:fldCharType="separate"/>
        </w:r>
        <w:r w:rsidR="00CD14FA">
          <w:rPr>
            <w:webHidden/>
          </w:rPr>
          <w:t>12</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79" w:history="1">
        <w:r w:rsidR="00CD14FA" w:rsidRPr="0033163E">
          <w:rPr>
            <w:rStyle w:val="Hyperlink"/>
          </w:rPr>
          <w:t>4.2.1</w:t>
        </w:r>
        <w:r w:rsidR="00CD14FA">
          <w:rPr>
            <w:rFonts w:asciiTheme="minorHAnsi" w:eastAsiaTheme="minorEastAsia" w:hAnsiTheme="minorHAnsi" w:cstheme="minorBidi"/>
            <w:b w:val="0"/>
            <w:sz w:val="22"/>
            <w:szCs w:val="22"/>
            <w:lang w:eastAsia="zh-CN"/>
          </w:rPr>
          <w:tab/>
        </w:r>
        <w:r w:rsidR="00CD14FA" w:rsidRPr="0033163E">
          <w:rPr>
            <w:rStyle w:val="Hyperlink"/>
          </w:rPr>
          <w:t>System Decomposition Decisions</w:t>
        </w:r>
        <w:r w:rsidR="00CD14FA">
          <w:rPr>
            <w:webHidden/>
          </w:rPr>
          <w:tab/>
        </w:r>
        <w:r>
          <w:rPr>
            <w:webHidden/>
          </w:rPr>
          <w:fldChar w:fldCharType="begin"/>
        </w:r>
        <w:r w:rsidR="00CD14FA">
          <w:rPr>
            <w:webHidden/>
          </w:rPr>
          <w:instrText xml:space="preserve"> PAGEREF _Toc330539679 \h </w:instrText>
        </w:r>
        <w:r>
          <w:rPr>
            <w:webHidden/>
          </w:rPr>
        </w:r>
        <w:r>
          <w:rPr>
            <w:webHidden/>
          </w:rPr>
          <w:fldChar w:fldCharType="separate"/>
        </w:r>
        <w:r w:rsidR="00CD14FA">
          <w:rPr>
            <w:webHidden/>
          </w:rPr>
          <w:t>12</w:t>
        </w:r>
        <w:r>
          <w:rPr>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80" w:history="1">
        <w:r w:rsidR="00CD14FA" w:rsidRPr="0033163E">
          <w:rPr>
            <w:rStyle w:val="Hyperlink"/>
            <w:noProof/>
          </w:rPr>
          <w:t>4.2.1.1</w:t>
        </w:r>
        <w:r w:rsidR="00CD14FA">
          <w:rPr>
            <w:rFonts w:asciiTheme="minorHAnsi" w:eastAsiaTheme="minorEastAsia" w:hAnsiTheme="minorHAnsi" w:cstheme="minorBidi"/>
            <w:b w:val="0"/>
            <w:noProof/>
            <w:sz w:val="22"/>
            <w:szCs w:val="22"/>
            <w:lang w:eastAsia="zh-CN"/>
          </w:rPr>
          <w:tab/>
        </w:r>
        <w:r w:rsidR="00CD14FA" w:rsidRPr="0033163E">
          <w:rPr>
            <w:rStyle w:val="Hyperlink"/>
            <w:noProof/>
          </w:rPr>
          <w:t>Data Capture Module</w:t>
        </w:r>
        <w:r w:rsidR="00CD14FA">
          <w:rPr>
            <w:noProof/>
            <w:webHidden/>
          </w:rPr>
          <w:tab/>
        </w:r>
        <w:r>
          <w:rPr>
            <w:noProof/>
            <w:webHidden/>
          </w:rPr>
          <w:fldChar w:fldCharType="begin"/>
        </w:r>
        <w:r w:rsidR="00CD14FA">
          <w:rPr>
            <w:noProof/>
            <w:webHidden/>
          </w:rPr>
          <w:instrText xml:space="preserve"> PAGEREF _Toc330539680 \h </w:instrText>
        </w:r>
        <w:r>
          <w:rPr>
            <w:noProof/>
            <w:webHidden/>
          </w:rPr>
        </w:r>
        <w:r>
          <w:rPr>
            <w:noProof/>
            <w:webHidden/>
          </w:rPr>
          <w:fldChar w:fldCharType="separate"/>
        </w:r>
        <w:r w:rsidR="00CD14FA">
          <w:rPr>
            <w:noProof/>
            <w:webHidden/>
          </w:rPr>
          <w:t>12</w:t>
        </w:r>
        <w:r>
          <w:rPr>
            <w:noProof/>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81" w:history="1">
        <w:r w:rsidR="00CD14FA" w:rsidRPr="0033163E">
          <w:rPr>
            <w:rStyle w:val="Hyperlink"/>
            <w:noProof/>
          </w:rPr>
          <w:t>4.2.1.2</w:t>
        </w:r>
        <w:r w:rsidR="00CD14FA">
          <w:rPr>
            <w:rFonts w:asciiTheme="minorHAnsi" w:eastAsiaTheme="minorEastAsia" w:hAnsiTheme="minorHAnsi" w:cstheme="minorBidi"/>
            <w:b w:val="0"/>
            <w:noProof/>
            <w:sz w:val="22"/>
            <w:szCs w:val="22"/>
            <w:lang w:eastAsia="zh-CN"/>
          </w:rPr>
          <w:tab/>
        </w:r>
        <w:r w:rsidR="00CD14FA" w:rsidRPr="0033163E">
          <w:rPr>
            <w:rStyle w:val="Hyperlink"/>
            <w:noProof/>
          </w:rPr>
          <w:t>Data Queue Module</w:t>
        </w:r>
        <w:r w:rsidR="00CD14FA">
          <w:rPr>
            <w:noProof/>
            <w:webHidden/>
          </w:rPr>
          <w:tab/>
        </w:r>
        <w:r>
          <w:rPr>
            <w:noProof/>
            <w:webHidden/>
          </w:rPr>
          <w:fldChar w:fldCharType="begin"/>
        </w:r>
        <w:r w:rsidR="00CD14FA">
          <w:rPr>
            <w:noProof/>
            <w:webHidden/>
          </w:rPr>
          <w:instrText xml:space="preserve"> PAGEREF _Toc330539681 \h </w:instrText>
        </w:r>
        <w:r>
          <w:rPr>
            <w:noProof/>
            <w:webHidden/>
          </w:rPr>
        </w:r>
        <w:r>
          <w:rPr>
            <w:noProof/>
            <w:webHidden/>
          </w:rPr>
          <w:fldChar w:fldCharType="separate"/>
        </w:r>
        <w:r w:rsidR="00CD14FA">
          <w:rPr>
            <w:noProof/>
            <w:webHidden/>
          </w:rPr>
          <w:t>12</w:t>
        </w:r>
        <w:r>
          <w:rPr>
            <w:noProof/>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82" w:history="1">
        <w:r w:rsidR="00CD14FA" w:rsidRPr="0033163E">
          <w:rPr>
            <w:rStyle w:val="Hyperlink"/>
            <w:noProof/>
          </w:rPr>
          <w:t>4.2.1.3</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Data Propagation Module</w:t>
        </w:r>
        <w:r w:rsidR="00CD14FA">
          <w:rPr>
            <w:noProof/>
            <w:webHidden/>
          </w:rPr>
          <w:tab/>
        </w:r>
        <w:r>
          <w:rPr>
            <w:noProof/>
            <w:webHidden/>
          </w:rPr>
          <w:fldChar w:fldCharType="begin"/>
        </w:r>
        <w:r w:rsidR="00CD14FA">
          <w:rPr>
            <w:noProof/>
            <w:webHidden/>
          </w:rPr>
          <w:instrText xml:space="preserve"> PAGEREF _Toc330539682 \h </w:instrText>
        </w:r>
        <w:r>
          <w:rPr>
            <w:noProof/>
            <w:webHidden/>
          </w:rPr>
        </w:r>
        <w:r>
          <w:rPr>
            <w:noProof/>
            <w:webHidden/>
          </w:rPr>
          <w:fldChar w:fldCharType="separate"/>
        </w:r>
        <w:r w:rsidR="00CD14FA">
          <w:rPr>
            <w:noProof/>
            <w:webHidden/>
          </w:rPr>
          <w:t>13</w:t>
        </w:r>
        <w:r>
          <w:rPr>
            <w:noProof/>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83" w:history="1">
        <w:r w:rsidR="00CD14FA" w:rsidRPr="0033163E">
          <w:rPr>
            <w:rStyle w:val="Hyperlink"/>
            <w:noProof/>
          </w:rPr>
          <w:t>4.2.1.4</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Data Reconstruction</w:t>
        </w:r>
        <w:r w:rsidR="00CD14FA" w:rsidRPr="0033163E">
          <w:rPr>
            <w:rStyle w:val="Hyperlink"/>
            <w:noProof/>
          </w:rPr>
          <w:t xml:space="preserve"> Module</w:t>
        </w:r>
        <w:r w:rsidR="00CD14FA">
          <w:rPr>
            <w:noProof/>
            <w:webHidden/>
          </w:rPr>
          <w:tab/>
        </w:r>
        <w:r>
          <w:rPr>
            <w:noProof/>
            <w:webHidden/>
          </w:rPr>
          <w:fldChar w:fldCharType="begin"/>
        </w:r>
        <w:r w:rsidR="00CD14FA">
          <w:rPr>
            <w:noProof/>
            <w:webHidden/>
          </w:rPr>
          <w:instrText xml:space="preserve"> PAGEREF _Toc330539683 \h </w:instrText>
        </w:r>
        <w:r>
          <w:rPr>
            <w:noProof/>
            <w:webHidden/>
          </w:rPr>
        </w:r>
        <w:r>
          <w:rPr>
            <w:noProof/>
            <w:webHidden/>
          </w:rPr>
          <w:fldChar w:fldCharType="separate"/>
        </w:r>
        <w:r w:rsidR="00CD14FA">
          <w:rPr>
            <w:noProof/>
            <w:webHidden/>
          </w:rPr>
          <w:t>13</w:t>
        </w:r>
        <w:r>
          <w:rPr>
            <w:noProof/>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84" w:history="1">
        <w:r w:rsidR="00CD14FA" w:rsidRPr="0033163E">
          <w:rPr>
            <w:rStyle w:val="Hyperlink"/>
            <w:lang w:eastAsia="zh-CN"/>
          </w:rPr>
          <w:t>4.2.2</w:t>
        </w:r>
        <w:r w:rsidR="00CD14FA">
          <w:rPr>
            <w:rFonts w:asciiTheme="minorHAnsi" w:eastAsiaTheme="minorEastAsia" w:hAnsiTheme="minorHAnsi" w:cstheme="minorBidi"/>
            <w:b w:val="0"/>
            <w:sz w:val="22"/>
            <w:szCs w:val="22"/>
            <w:lang w:eastAsia="zh-CN"/>
          </w:rPr>
          <w:tab/>
        </w:r>
        <w:r w:rsidR="00CD14FA" w:rsidRPr="0033163E">
          <w:rPr>
            <w:rStyle w:val="Hyperlink"/>
          </w:rPr>
          <w:t>Threading and Concurrence Design Decision</w:t>
        </w:r>
        <w:r w:rsidR="00CD14FA">
          <w:rPr>
            <w:webHidden/>
          </w:rPr>
          <w:tab/>
        </w:r>
        <w:r>
          <w:rPr>
            <w:webHidden/>
          </w:rPr>
          <w:fldChar w:fldCharType="begin"/>
        </w:r>
        <w:r w:rsidR="00CD14FA">
          <w:rPr>
            <w:webHidden/>
          </w:rPr>
          <w:instrText xml:space="preserve"> PAGEREF _Toc330539684 \h </w:instrText>
        </w:r>
        <w:r>
          <w:rPr>
            <w:webHidden/>
          </w:rPr>
        </w:r>
        <w:r>
          <w:rPr>
            <w:webHidden/>
          </w:rPr>
          <w:fldChar w:fldCharType="separate"/>
        </w:r>
        <w:r w:rsidR="00CD14FA">
          <w:rPr>
            <w:webHidden/>
          </w:rPr>
          <w:t>13</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85" w:history="1">
        <w:r w:rsidR="00CD14FA" w:rsidRPr="0033163E">
          <w:rPr>
            <w:rStyle w:val="Hyperlink"/>
          </w:rPr>
          <w:t>4.2.3</w:t>
        </w:r>
        <w:r w:rsidR="00CD14FA">
          <w:rPr>
            <w:rFonts w:asciiTheme="minorHAnsi" w:eastAsiaTheme="minorEastAsia" w:hAnsiTheme="minorHAnsi" w:cstheme="minorBidi"/>
            <w:b w:val="0"/>
            <w:sz w:val="22"/>
            <w:szCs w:val="22"/>
            <w:lang w:eastAsia="zh-CN"/>
          </w:rPr>
          <w:tab/>
        </w:r>
        <w:r w:rsidR="00CD14FA" w:rsidRPr="0033163E">
          <w:rPr>
            <w:rStyle w:val="Hyperlink"/>
          </w:rPr>
          <w:t>Data Consistency&amp;Integrity Design Decision</w:t>
        </w:r>
        <w:r w:rsidR="00CD14FA">
          <w:rPr>
            <w:webHidden/>
          </w:rPr>
          <w:tab/>
        </w:r>
        <w:r>
          <w:rPr>
            <w:webHidden/>
          </w:rPr>
          <w:fldChar w:fldCharType="begin"/>
        </w:r>
        <w:r w:rsidR="00CD14FA">
          <w:rPr>
            <w:webHidden/>
          </w:rPr>
          <w:instrText xml:space="preserve"> PAGEREF _Toc330539685 \h </w:instrText>
        </w:r>
        <w:r>
          <w:rPr>
            <w:webHidden/>
          </w:rPr>
        </w:r>
        <w:r>
          <w:rPr>
            <w:webHidden/>
          </w:rPr>
          <w:fldChar w:fldCharType="separate"/>
        </w:r>
        <w:r w:rsidR="00CD14FA">
          <w:rPr>
            <w:webHidden/>
          </w:rPr>
          <w:t>13</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86" w:history="1">
        <w:r w:rsidR="00CD14FA" w:rsidRPr="0033163E">
          <w:rPr>
            <w:rStyle w:val="Hyperlink"/>
          </w:rPr>
          <w:t>4.2.4</w:t>
        </w:r>
        <w:r w:rsidR="00CD14FA">
          <w:rPr>
            <w:rFonts w:asciiTheme="minorHAnsi" w:eastAsiaTheme="minorEastAsia" w:hAnsiTheme="minorHAnsi" w:cstheme="minorBidi"/>
            <w:b w:val="0"/>
            <w:sz w:val="22"/>
            <w:szCs w:val="22"/>
            <w:lang w:eastAsia="zh-CN"/>
          </w:rPr>
          <w:tab/>
        </w:r>
        <w:r w:rsidR="00CD14FA" w:rsidRPr="0033163E">
          <w:rPr>
            <w:rStyle w:val="Hyperlink"/>
          </w:rPr>
          <w:t>MMS Agent Message Design Decision</w:t>
        </w:r>
        <w:r w:rsidR="00CD14FA">
          <w:rPr>
            <w:webHidden/>
          </w:rPr>
          <w:tab/>
        </w:r>
        <w:r>
          <w:rPr>
            <w:webHidden/>
          </w:rPr>
          <w:fldChar w:fldCharType="begin"/>
        </w:r>
        <w:r w:rsidR="00CD14FA">
          <w:rPr>
            <w:webHidden/>
          </w:rPr>
          <w:instrText xml:space="preserve"> PAGEREF _Toc330539686 \h </w:instrText>
        </w:r>
        <w:r>
          <w:rPr>
            <w:webHidden/>
          </w:rPr>
        </w:r>
        <w:r>
          <w:rPr>
            <w:webHidden/>
          </w:rPr>
          <w:fldChar w:fldCharType="separate"/>
        </w:r>
        <w:r w:rsidR="00CD14FA">
          <w:rPr>
            <w:webHidden/>
          </w:rPr>
          <w:t>14</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87" w:history="1">
        <w:r w:rsidR="00CD14FA" w:rsidRPr="0033163E">
          <w:rPr>
            <w:rStyle w:val="Hyperlink"/>
          </w:rPr>
          <w:t>4.3</w:t>
        </w:r>
        <w:r w:rsidR="00CD14FA">
          <w:rPr>
            <w:rFonts w:asciiTheme="minorHAnsi" w:eastAsiaTheme="minorEastAsia" w:hAnsiTheme="minorHAnsi" w:cstheme="minorBidi"/>
            <w:b w:val="0"/>
            <w:sz w:val="22"/>
            <w:szCs w:val="22"/>
            <w:lang w:eastAsia="zh-CN"/>
          </w:rPr>
          <w:tab/>
        </w:r>
        <w:r w:rsidR="00CD14FA" w:rsidRPr="0033163E">
          <w:rPr>
            <w:rStyle w:val="Hyperlink"/>
          </w:rPr>
          <w:t>Related cots</w:t>
        </w:r>
        <w:r w:rsidR="00CD14FA">
          <w:rPr>
            <w:webHidden/>
          </w:rPr>
          <w:tab/>
        </w:r>
        <w:r>
          <w:rPr>
            <w:webHidden/>
          </w:rPr>
          <w:fldChar w:fldCharType="begin"/>
        </w:r>
        <w:r w:rsidR="00CD14FA">
          <w:rPr>
            <w:webHidden/>
          </w:rPr>
          <w:instrText xml:space="preserve"> PAGEREF _Toc330539687 \h </w:instrText>
        </w:r>
        <w:r>
          <w:rPr>
            <w:webHidden/>
          </w:rPr>
        </w:r>
        <w:r>
          <w:rPr>
            <w:webHidden/>
          </w:rPr>
          <w:fldChar w:fldCharType="separate"/>
        </w:r>
        <w:r w:rsidR="00CD14FA">
          <w:rPr>
            <w:webHidden/>
          </w:rPr>
          <w:t>14</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688" w:history="1">
        <w:r w:rsidR="00CD14FA" w:rsidRPr="0033163E">
          <w:rPr>
            <w:rStyle w:val="Hyperlink"/>
            <w:lang w:eastAsia="zh-CN"/>
          </w:rPr>
          <w:t>4.4</w:t>
        </w:r>
        <w:r w:rsidR="00CD14FA">
          <w:rPr>
            <w:rFonts w:asciiTheme="minorHAnsi" w:eastAsiaTheme="minorEastAsia" w:hAnsiTheme="minorHAnsi" w:cstheme="minorBidi"/>
            <w:b w:val="0"/>
            <w:sz w:val="22"/>
            <w:szCs w:val="22"/>
            <w:lang w:eastAsia="zh-CN"/>
          </w:rPr>
          <w:tab/>
        </w:r>
        <w:r w:rsidR="00CD14FA" w:rsidRPr="0033163E">
          <w:rPr>
            <w:rStyle w:val="Hyperlink"/>
          </w:rPr>
          <w:t>Detail design</w:t>
        </w:r>
        <w:r w:rsidR="00CD14FA">
          <w:rPr>
            <w:webHidden/>
          </w:rPr>
          <w:tab/>
        </w:r>
        <w:r>
          <w:rPr>
            <w:webHidden/>
          </w:rPr>
          <w:fldChar w:fldCharType="begin"/>
        </w:r>
        <w:r w:rsidR="00CD14FA">
          <w:rPr>
            <w:webHidden/>
          </w:rPr>
          <w:instrText xml:space="preserve"> PAGEREF _Toc330539688 \h </w:instrText>
        </w:r>
        <w:r>
          <w:rPr>
            <w:webHidden/>
          </w:rPr>
        </w:r>
        <w:r>
          <w:rPr>
            <w:webHidden/>
          </w:rPr>
          <w:fldChar w:fldCharType="separate"/>
        </w:r>
        <w:r w:rsidR="00CD14FA">
          <w:rPr>
            <w:webHidden/>
          </w:rPr>
          <w:t>14</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89" w:history="1">
        <w:r w:rsidR="00CD14FA" w:rsidRPr="0033163E">
          <w:rPr>
            <w:rStyle w:val="Hyperlink"/>
            <w:lang w:eastAsia="zh-CN"/>
          </w:rPr>
          <w:t>4.4.1</w:t>
        </w:r>
        <w:r w:rsidR="00CD14FA">
          <w:rPr>
            <w:rFonts w:asciiTheme="minorHAnsi" w:eastAsiaTheme="minorEastAsia" w:hAnsiTheme="minorHAnsi" w:cstheme="minorBidi"/>
            <w:b w:val="0"/>
            <w:sz w:val="22"/>
            <w:szCs w:val="22"/>
            <w:lang w:eastAsia="zh-CN"/>
          </w:rPr>
          <w:tab/>
        </w:r>
        <w:r w:rsidR="00CD14FA" w:rsidRPr="0033163E">
          <w:rPr>
            <w:rStyle w:val="Hyperlink"/>
          </w:rPr>
          <w:t>Data Capture Module</w:t>
        </w:r>
        <w:r w:rsidR="00CD14FA">
          <w:rPr>
            <w:webHidden/>
          </w:rPr>
          <w:tab/>
        </w:r>
        <w:r>
          <w:rPr>
            <w:webHidden/>
          </w:rPr>
          <w:fldChar w:fldCharType="begin"/>
        </w:r>
        <w:r w:rsidR="00CD14FA">
          <w:rPr>
            <w:webHidden/>
          </w:rPr>
          <w:instrText xml:space="preserve"> PAGEREF _Toc330539689 \h </w:instrText>
        </w:r>
        <w:r>
          <w:rPr>
            <w:webHidden/>
          </w:rPr>
        </w:r>
        <w:r>
          <w:rPr>
            <w:webHidden/>
          </w:rPr>
          <w:fldChar w:fldCharType="separate"/>
        </w:r>
        <w:r w:rsidR="00CD14FA">
          <w:rPr>
            <w:webHidden/>
          </w:rPr>
          <w:t>14</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90" w:history="1">
        <w:r w:rsidR="00CD14FA" w:rsidRPr="0033163E">
          <w:rPr>
            <w:rStyle w:val="Hyperlink"/>
          </w:rPr>
          <w:t>4.4.2</w:t>
        </w:r>
        <w:r w:rsidR="00CD14FA">
          <w:rPr>
            <w:rFonts w:asciiTheme="minorHAnsi" w:eastAsiaTheme="minorEastAsia" w:hAnsiTheme="minorHAnsi" w:cstheme="minorBidi"/>
            <w:b w:val="0"/>
            <w:sz w:val="22"/>
            <w:szCs w:val="22"/>
            <w:lang w:eastAsia="zh-CN"/>
          </w:rPr>
          <w:tab/>
        </w:r>
        <w:r w:rsidR="00CD14FA" w:rsidRPr="0033163E">
          <w:rPr>
            <w:rStyle w:val="Hyperlink"/>
            <w:lang w:eastAsia="zh-CN"/>
          </w:rPr>
          <w:t xml:space="preserve">Data </w:t>
        </w:r>
        <w:r w:rsidR="00CD14FA" w:rsidRPr="0033163E">
          <w:rPr>
            <w:rStyle w:val="Hyperlink"/>
          </w:rPr>
          <w:t>Queue</w:t>
        </w:r>
        <w:r w:rsidR="00CD14FA" w:rsidRPr="0033163E">
          <w:rPr>
            <w:rStyle w:val="Hyperlink"/>
            <w:lang w:eastAsia="zh-CN"/>
          </w:rPr>
          <w:t xml:space="preserve"> Module</w:t>
        </w:r>
        <w:r w:rsidR="00CD14FA">
          <w:rPr>
            <w:webHidden/>
          </w:rPr>
          <w:tab/>
        </w:r>
        <w:r>
          <w:rPr>
            <w:webHidden/>
          </w:rPr>
          <w:fldChar w:fldCharType="begin"/>
        </w:r>
        <w:r w:rsidR="00CD14FA">
          <w:rPr>
            <w:webHidden/>
          </w:rPr>
          <w:instrText xml:space="preserve"> PAGEREF _Toc330539690 \h </w:instrText>
        </w:r>
        <w:r>
          <w:rPr>
            <w:webHidden/>
          </w:rPr>
        </w:r>
        <w:r>
          <w:rPr>
            <w:webHidden/>
          </w:rPr>
          <w:fldChar w:fldCharType="separate"/>
        </w:r>
        <w:r w:rsidR="00CD14FA">
          <w:rPr>
            <w:webHidden/>
          </w:rPr>
          <w:t>14</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691" w:history="1">
        <w:r w:rsidR="00CD14FA" w:rsidRPr="0033163E">
          <w:rPr>
            <w:rStyle w:val="Hyperlink"/>
            <w:lang w:eastAsia="zh-CN"/>
          </w:rPr>
          <w:t>4.4.3</w:t>
        </w:r>
        <w:r w:rsidR="00CD14FA">
          <w:rPr>
            <w:rFonts w:asciiTheme="minorHAnsi" w:eastAsiaTheme="minorEastAsia" w:hAnsiTheme="minorHAnsi" w:cstheme="minorBidi"/>
            <w:b w:val="0"/>
            <w:sz w:val="22"/>
            <w:szCs w:val="22"/>
            <w:lang w:eastAsia="zh-CN"/>
          </w:rPr>
          <w:tab/>
        </w:r>
        <w:r w:rsidR="00CD14FA" w:rsidRPr="0033163E">
          <w:rPr>
            <w:rStyle w:val="Hyperlink"/>
          </w:rPr>
          <w:t>Data</w:t>
        </w:r>
        <w:r w:rsidR="00CD14FA" w:rsidRPr="0033163E">
          <w:rPr>
            <w:rStyle w:val="Hyperlink"/>
            <w:lang w:eastAsia="zh-CN"/>
          </w:rPr>
          <w:t xml:space="preserve"> Propagation Module</w:t>
        </w:r>
        <w:r w:rsidR="00CD14FA">
          <w:rPr>
            <w:webHidden/>
          </w:rPr>
          <w:tab/>
        </w:r>
        <w:r>
          <w:rPr>
            <w:webHidden/>
          </w:rPr>
          <w:fldChar w:fldCharType="begin"/>
        </w:r>
        <w:r w:rsidR="00CD14FA">
          <w:rPr>
            <w:webHidden/>
          </w:rPr>
          <w:instrText xml:space="preserve"> PAGEREF _Toc330539691 \h </w:instrText>
        </w:r>
        <w:r>
          <w:rPr>
            <w:webHidden/>
          </w:rPr>
        </w:r>
        <w:r>
          <w:rPr>
            <w:webHidden/>
          </w:rPr>
          <w:fldChar w:fldCharType="separate"/>
        </w:r>
        <w:r w:rsidR="00CD14FA">
          <w:rPr>
            <w:webHidden/>
          </w:rPr>
          <w:t>14</w:t>
        </w:r>
        <w:r>
          <w:rPr>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92" w:history="1">
        <w:r w:rsidR="00CD14FA" w:rsidRPr="0033163E">
          <w:rPr>
            <w:rStyle w:val="Hyperlink"/>
            <w:noProof/>
            <w:lang w:eastAsia="zh-CN"/>
          </w:rPr>
          <w:t>4.4.3.1</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Simplified two-phase commit protocol</w:t>
        </w:r>
        <w:r w:rsidR="00CD14FA">
          <w:rPr>
            <w:noProof/>
            <w:webHidden/>
          </w:rPr>
          <w:tab/>
        </w:r>
        <w:r>
          <w:rPr>
            <w:noProof/>
            <w:webHidden/>
          </w:rPr>
          <w:fldChar w:fldCharType="begin"/>
        </w:r>
        <w:r w:rsidR="00CD14FA">
          <w:rPr>
            <w:noProof/>
            <w:webHidden/>
          </w:rPr>
          <w:instrText xml:space="preserve"> PAGEREF _Toc330539692 \h </w:instrText>
        </w:r>
        <w:r>
          <w:rPr>
            <w:noProof/>
            <w:webHidden/>
          </w:rPr>
        </w:r>
        <w:r>
          <w:rPr>
            <w:noProof/>
            <w:webHidden/>
          </w:rPr>
          <w:fldChar w:fldCharType="separate"/>
        </w:r>
        <w:r w:rsidR="00CD14FA">
          <w:rPr>
            <w:noProof/>
            <w:webHidden/>
          </w:rPr>
          <w:t>14</w:t>
        </w:r>
        <w:r>
          <w:rPr>
            <w:noProof/>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93" w:history="1">
        <w:r w:rsidR="00CD14FA" w:rsidRPr="0033163E">
          <w:rPr>
            <w:rStyle w:val="Hyperlink"/>
            <w:noProof/>
            <w:lang w:eastAsia="zh-CN"/>
          </w:rPr>
          <w:t>4.4.3.2</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Propagation clustering solution</w:t>
        </w:r>
        <w:r w:rsidR="00CD14FA">
          <w:rPr>
            <w:noProof/>
            <w:webHidden/>
          </w:rPr>
          <w:tab/>
        </w:r>
        <w:r>
          <w:rPr>
            <w:noProof/>
            <w:webHidden/>
          </w:rPr>
          <w:fldChar w:fldCharType="begin"/>
        </w:r>
        <w:r w:rsidR="00CD14FA">
          <w:rPr>
            <w:noProof/>
            <w:webHidden/>
          </w:rPr>
          <w:instrText xml:space="preserve"> PAGEREF _Toc330539693 \h </w:instrText>
        </w:r>
        <w:r>
          <w:rPr>
            <w:noProof/>
            <w:webHidden/>
          </w:rPr>
        </w:r>
        <w:r>
          <w:rPr>
            <w:noProof/>
            <w:webHidden/>
          </w:rPr>
          <w:fldChar w:fldCharType="separate"/>
        </w:r>
        <w:r w:rsidR="00CD14FA">
          <w:rPr>
            <w:noProof/>
            <w:webHidden/>
          </w:rPr>
          <w:t>15</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694" w:history="1">
        <w:r w:rsidR="00CD14FA" w:rsidRPr="0033163E">
          <w:rPr>
            <w:rStyle w:val="Hyperlink"/>
            <w:noProof/>
            <w:lang w:eastAsia="zh-CN"/>
          </w:rPr>
          <w:t>4.4.3.2.1</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Central</w:t>
        </w:r>
        <w:r w:rsidR="00CD14FA">
          <w:rPr>
            <w:noProof/>
            <w:webHidden/>
          </w:rPr>
          <w:tab/>
        </w:r>
        <w:r>
          <w:rPr>
            <w:noProof/>
            <w:webHidden/>
          </w:rPr>
          <w:fldChar w:fldCharType="begin"/>
        </w:r>
        <w:r w:rsidR="00CD14FA">
          <w:rPr>
            <w:noProof/>
            <w:webHidden/>
          </w:rPr>
          <w:instrText xml:space="preserve"> PAGEREF _Toc330539694 \h </w:instrText>
        </w:r>
        <w:r>
          <w:rPr>
            <w:noProof/>
            <w:webHidden/>
          </w:rPr>
        </w:r>
        <w:r>
          <w:rPr>
            <w:noProof/>
            <w:webHidden/>
          </w:rPr>
          <w:fldChar w:fldCharType="separate"/>
        </w:r>
        <w:r w:rsidR="00CD14FA">
          <w:rPr>
            <w:noProof/>
            <w:webHidden/>
          </w:rPr>
          <w:t>16</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695" w:history="1">
        <w:r w:rsidR="00CD14FA" w:rsidRPr="0033163E">
          <w:rPr>
            <w:rStyle w:val="Hyperlink"/>
            <w:noProof/>
            <w:lang w:eastAsia="zh-CN"/>
          </w:rPr>
          <w:t>4.4.3.2.2</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Station</w:t>
        </w:r>
        <w:r w:rsidR="00CD14FA">
          <w:rPr>
            <w:noProof/>
            <w:webHidden/>
          </w:rPr>
          <w:tab/>
        </w:r>
        <w:r>
          <w:rPr>
            <w:noProof/>
            <w:webHidden/>
          </w:rPr>
          <w:fldChar w:fldCharType="begin"/>
        </w:r>
        <w:r w:rsidR="00CD14FA">
          <w:rPr>
            <w:noProof/>
            <w:webHidden/>
          </w:rPr>
          <w:instrText xml:space="preserve"> PAGEREF _Toc330539695 \h </w:instrText>
        </w:r>
        <w:r>
          <w:rPr>
            <w:noProof/>
            <w:webHidden/>
          </w:rPr>
        </w:r>
        <w:r>
          <w:rPr>
            <w:noProof/>
            <w:webHidden/>
          </w:rPr>
          <w:fldChar w:fldCharType="separate"/>
        </w:r>
        <w:r w:rsidR="00CD14FA">
          <w:rPr>
            <w:noProof/>
            <w:webHidden/>
          </w:rPr>
          <w:t>17</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696" w:history="1">
        <w:r w:rsidR="00CD14FA" w:rsidRPr="0033163E">
          <w:rPr>
            <w:rStyle w:val="Hyperlink"/>
            <w:noProof/>
            <w:lang w:eastAsia="zh-CN"/>
          </w:rPr>
          <w:t>4.4.3.2.3</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Upload</w:t>
        </w:r>
        <w:r w:rsidR="00CD14FA">
          <w:rPr>
            <w:noProof/>
            <w:webHidden/>
          </w:rPr>
          <w:tab/>
        </w:r>
        <w:r>
          <w:rPr>
            <w:noProof/>
            <w:webHidden/>
          </w:rPr>
          <w:fldChar w:fldCharType="begin"/>
        </w:r>
        <w:r w:rsidR="00CD14FA">
          <w:rPr>
            <w:noProof/>
            <w:webHidden/>
          </w:rPr>
          <w:instrText xml:space="preserve"> PAGEREF _Toc330539696 \h </w:instrText>
        </w:r>
        <w:r>
          <w:rPr>
            <w:noProof/>
            <w:webHidden/>
          </w:rPr>
        </w:r>
        <w:r>
          <w:rPr>
            <w:noProof/>
            <w:webHidden/>
          </w:rPr>
          <w:fldChar w:fldCharType="separate"/>
        </w:r>
        <w:r w:rsidR="00CD14FA">
          <w:rPr>
            <w:noProof/>
            <w:webHidden/>
          </w:rPr>
          <w:t>17</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697" w:history="1">
        <w:r w:rsidR="00CD14FA" w:rsidRPr="0033163E">
          <w:rPr>
            <w:rStyle w:val="Hyperlink"/>
            <w:noProof/>
            <w:lang w:eastAsia="zh-CN"/>
          </w:rPr>
          <w:t>4.4.3.2.4</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Download</w:t>
        </w:r>
        <w:r w:rsidR="00CD14FA">
          <w:rPr>
            <w:noProof/>
            <w:webHidden/>
          </w:rPr>
          <w:tab/>
        </w:r>
        <w:r>
          <w:rPr>
            <w:noProof/>
            <w:webHidden/>
          </w:rPr>
          <w:fldChar w:fldCharType="begin"/>
        </w:r>
        <w:r w:rsidR="00CD14FA">
          <w:rPr>
            <w:noProof/>
            <w:webHidden/>
          </w:rPr>
          <w:instrText xml:space="preserve"> PAGEREF _Toc330539697 \h </w:instrText>
        </w:r>
        <w:r>
          <w:rPr>
            <w:noProof/>
            <w:webHidden/>
          </w:rPr>
        </w:r>
        <w:r>
          <w:rPr>
            <w:noProof/>
            <w:webHidden/>
          </w:rPr>
          <w:fldChar w:fldCharType="separate"/>
        </w:r>
        <w:r w:rsidR="00CD14FA">
          <w:rPr>
            <w:noProof/>
            <w:webHidden/>
          </w:rPr>
          <w:t>17</w:t>
        </w:r>
        <w:r>
          <w:rPr>
            <w:noProof/>
            <w:webHidden/>
          </w:rPr>
          <w:fldChar w:fldCharType="end"/>
        </w:r>
      </w:hyperlink>
    </w:p>
    <w:p w:rsidR="00CD14FA" w:rsidRDefault="003F4B97">
      <w:pPr>
        <w:pStyle w:val="TOC4"/>
        <w:rPr>
          <w:rFonts w:asciiTheme="minorHAnsi" w:eastAsiaTheme="minorEastAsia" w:hAnsiTheme="minorHAnsi" w:cstheme="minorBidi"/>
          <w:b w:val="0"/>
          <w:noProof/>
          <w:sz w:val="22"/>
          <w:szCs w:val="22"/>
          <w:lang w:eastAsia="zh-CN"/>
        </w:rPr>
      </w:pPr>
      <w:hyperlink w:anchor="_Toc330539698" w:history="1">
        <w:r w:rsidR="00CD14FA" w:rsidRPr="0033163E">
          <w:rPr>
            <w:rStyle w:val="Hyperlink"/>
            <w:noProof/>
            <w:lang w:eastAsia="zh-CN"/>
          </w:rPr>
          <w:t>4.4.3.3</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Network partition handling</w:t>
        </w:r>
        <w:r w:rsidR="00CD14FA">
          <w:rPr>
            <w:noProof/>
            <w:webHidden/>
          </w:rPr>
          <w:tab/>
        </w:r>
        <w:r>
          <w:rPr>
            <w:noProof/>
            <w:webHidden/>
          </w:rPr>
          <w:fldChar w:fldCharType="begin"/>
        </w:r>
        <w:r w:rsidR="00CD14FA">
          <w:rPr>
            <w:noProof/>
            <w:webHidden/>
          </w:rPr>
          <w:instrText xml:space="preserve"> PAGEREF _Toc330539698 \h </w:instrText>
        </w:r>
        <w:r>
          <w:rPr>
            <w:noProof/>
            <w:webHidden/>
          </w:rPr>
        </w:r>
        <w:r>
          <w:rPr>
            <w:noProof/>
            <w:webHidden/>
          </w:rPr>
          <w:fldChar w:fldCharType="separate"/>
        </w:r>
        <w:r w:rsidR="00CD14FA">
          <w:rPr>
            <w:noProof/>
            <w:webHidden/>
          </w:rPr>
          <w:t>17</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699" w:history="1">
        <w:r w:rsidR="00CD14FA" w:rsidRPr="0033163E">
          <w:rPr>
            <w:rStyle w:val="Hyperlink"/>
            <w:noProof/>
            <w:lang w:eastAsia="zh-CN"/>
          </w:rPr>
          <w:t>4.4.3.3.1</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Group proxy connection Strategy</w:t>
        </w:r>
        <w:r w:rsidR="00CD14FA">
          <w:rPr>
            <w:noProof/>
            <w:webHidden/>
          </w:rPr>
          <w:tab/>
        </w:r>
        <w:r>
          <w:rPr>
            <w:noProof/>
            <w:webHidden/>
          </w:rPr>
          <w:fldChar w:fldCharType="begin"/>
        </w:r>
        <w:r w:rsidR="00CD14FA">
          <w:rPr>
            <w:noProof/>
            <w:webHidden/>
          </w:rPr>
          <w:instrText xml:space="preserve"> PAGEREF _Toc330539699 \h </w:instrText>
        </w:r>
        <w:r>
          <w:rPr>
            <w:noProof/>
            <w:webHidden/>
          </w:rPr>
        </w:r>
        <w:r>
          <w:rPr>
            <w:noProof/>
            <w:webHidden/>
          </w:rPr>
          <w:fldChar w:fldCharType="separate"/>
        </w:r>
        <w:r w:rsidR="00CD14FA">
          <w:rPr>
            <w:noProof/>
            <w:webHidden/>
          </w:rPr>
          <w:t>19</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700" w:history="1">
        <w:r w:rsidR="00CD14FA" w:rsidRPr="0033163E">
          <w:rPr>
            <w:rStyle w:val="Hyperlink"/>
            <w:noProof/>
          </w:rPr>
          <w:t>4.4.3.3.2</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Message Enqueu Strategy</w:t>
        </w:r>
        <w:r w:rsidR="00CD14FA">
          <w:rPr>
            <w:noProof/>
            <w:webHidden/>
          </w:rPr>
          <w:tab/>
        </w:r>
        <w:r>
          <w:rPr>
            <w:noProof/>
            <w:webHidden/>
          </w:rPr>
          <w:fldChar w:fldCharType="begin"/>
        </w:r>
        <w:r w:rsidR="00CD14FA">
          <w:rPr>
            <w:noProof/>
            <w:webHidden/>
          </w:rPr>
          <w:instrText xml:space="preserve"> PAGEREF _Toc330539700 \h </w:instrText>
        </w:r>
        <w:r>
          <w:rPr>
            <w:noProof/>
            <w:webHidden/>
          </w:rPr>
        </w:r>
        <w:r>
          <w:rPr>
            <w:noProof/>
            <w:webHidden/>
          </w:rPr>
          <w:fldChar w:fldCharType="separate"/>
        </w:r>
        <w:r w:rsidR="00CD14FA">
          <w:rPr>
            <w:noProof/>
            <w:webHidden/>
          </w:rPr>
          <w:t>20</w:t>
        </w:r>
        <w:r>
          <w:rPr>
            <w:noProof/>
            <w:webHidden/>
          </w:rPr>
          <w:fldChar w:fldCharType="end"/>
        </w:r>
      </w:hyperlink>
    </w:p>
    <w:p w:rsidR="00CD14FA" w:rsidRDefault="003F4B97">
      <w:pPr>
        <w:pStyle w:val="TOC5"/>
        <w:rPr>
          <w:rFonts w:asciiTheme="minorHAnsi" w:eastAsiaTheme="minorEastAsia" w:hAnsiTheme="minorHAnsi" w:cstheme="minorBidi"/>
          <w:b w:val="0"/>
          <w:noProof/>
          <w:sz w:val="22"/>
          <w:szCs w:val="22"/>
          <w:lang w:eastAsia="zh-CN"/>
        </w:rPr>
      </w:pPr>
      <w:hyperlink w:anchor="_Toc330539701" w:history="1">
        <w:r w:rsidR="00CD14FA" w:rsidRPr="0033163E">
          <w:rPr>
            <w:rStyle w:val="Hyperlink"/>
            <w:noProof/>
            <w:lang w:eastAsia="zh-CN"/>
          </w:rPr>
          <w:t>4.4.3.3.3</w:t>
        </w:r>
        <w:r w:rsidR="00CD14FA">
          <w:rPr>
            <w:rFonts w:asciiTheme="minorHAnsi" w:eastAsiaTheme="minorEastAsia" w:hAnsiTheme="minorHAnsi" w:cstheme="minorBidi"/>
            <w:b w:val="0"/>
            <w:noProof/>
            <w:sz w:val="22"/>
            <w:szCs w:val="22"/>
            <w:lang w:eastAsia="zh-CN"/>
          </w:rPr>
          <w:tab/>
        </w:r>
        <w:r w:rsidR="00CD14FA" w:rsidRPr="0033163E">
          <w:rPr>
            <w:rStyle w:val="Hyperlink"/>
            <w:noProof/>
            <w:lang w:eastAsia="zh-CN"/>
          </w:rPr>
          <w:t>Download Control Strategy</w:t>
        </w:r>
        <w:r w:rsidR="00CD14FA">
          <w:rPr>
            <w:noProof/>
            <w:webHidden/>
          </w:rPr>
          <w:tab/>
        </w:r>
        <w:r>
          <w:rPr>
            <w:noProof/>
            <w:webHidden/>
          </w:rPr>
          <w:fldChar w:fldCharType="begin"/>
        </w:r>
        <w:r w:rsidR="00CD14FA">
          <w:rPr>
            <w:noProof/>
            <w:webHidden/>
          </w:rPr>
          <w:instrText xml:space="preserve"> PAGEREF _Toc330539701 \h </w:instrText>
        </w:r>
        <w:r>
          <w:rPr>
            <w:noProof/>
            <w:webHidden/>
          </w:rPr>
        </w:r>
        <w:r>
          <w:rPr>
            <w:noProof/>
            <w:webHidden/>
          </w:rPr>
          <w:fldChar w:fldCharType="separate"/>
        </w:r>
        <w:r w:rsidR="00CD14FA">
          <w:rPr>
            <w:noProof/>
            <w:webHidden/>
          </w:rPr>
          <w:t>21</w:t>
        </w:r>
        <w:r>
          <w:rPr>
            <w:noProof/>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2" w:history="1">
        <w:r w:rsidR="00CD14FA" w:rsidRPr="0033163E">
          <w:rPr>
            <w:rStyle w:val="Hyperlink"/>
            <w:lang w:eastAsia="zh-CN"/>
          </w:rPr>
          <w:t>4.4.4</w:t>
        </w:r>
        <w:r w:rsidR="00CD14FA">
          <w:rPr>
            <w:rFonts w:asciiTheme="minorHAnsi" w:eastAsiaTheme="minorEastAsia" w:hAnsiTheme="minorHAnsi" w:cstheme="minorBidi"/>
            <w:b w:val="0"/>
            <w:sz w:val="22"/>
            <w:szCs w:val="22"/>
            <w:lang w:eastAsia="zh-CN"/>
          </w:rPr>
          <w:tab/>
        </w:r>
        <w:r w:rsidR="00CD14FA" w:rsidRPr="0033163E">
          <w:rPr>
            <w:rStyle w:val="Hyperlink"/>
            <w:lang w:eastAsia="zh-CN"/>
          </w:rPr>
          <w:t>Data Reconstruction Module</w:t>
        </w:r>
        <w:r w:rsidR="00CD14FA">
          <w:rPr>
            <w:webHidden/>
          </w:rPr>
          <w:tab/>
        </w:r>
        <w:r>
          <w:rPr>
            <w:webHidden/>
          </w:rPr>
          <w:fldChar w:fldCharType="begin"/>
        </w:r>
        <w:r w:rsidR="00CD14FA">
          <w:rPr>
            <w:webHidden/>
          </w:rPr>
          <w:instrText xml:space="preserve"> PAGEREF _Toc330539702 \h </w:instrText>
        </w:r>
        <w:r>
          <w:rPr>
            <w:webHidden/>
          </w:rPr>
        </w:r>
        <w:r>
          <w:rPr>
            <w:webHidden/>
          </w:rPr>
          <w:fldChar w:fldCharType="separate"/>
        </w:r>
        <w:r w:rsidR="00CD14FA">
          <w:rPr>
            <w:webHidden/>
          </w:rPr>
          <w:t>22</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3" w:history="1">
        <w:r w:rsidR="00CD14FA" w:rsidRPr="0033163E">
          <w:rPr>
            <w:rStyle w:val="Hyperlink"/>
          </w:rPr>
          <w:t>4.4.5</w:t>
        </w:r>
        <w:r w:rsidR="00CD14FA">
          <w:rPr>
            <w:rFonts w:asciiTheme="minorHAnsi" w:eastAsiaTheme="minorEastAsia" w:hAnsiTheme="minorHAnsi" w:cstheme="minorBidi"/>
            <w:b w:val="0"/>
            <w:sz w:val="22"/>
            <w:szCs w:val="22"/>
            <w:lang w:eastAsia="zh-CN"/>
          </w:rPr>
          <w:tab/>
        </w:r>
        <w:r w:rsidR="00CD14FA" w:rsidRPr="0033163E">
          <w:rPr>
            <w:rStyle w:val="Hyperlink"/>
          </w:rPr>
          <w:t>Class diagram</w:t>
        </w:r>
        <w:r w:rsidR="00CD14FA">
          <w:rPr>
            <w:webHidden/>
          </w:rPr>
          <w:tab/>
        </w:r>
        <w:r>
          <w:rPr>
            <w:webHidden/>
          </w:rPr>
          <w:fldChar w:fldCharType="begin"/>
        </w:r>
        <w:r w:rsidR="00CD14FA">
          <w:rPr>
            <w:webHidden/>
          </w:rPr>
          <w:instrText xml:space="preserve"> PAGEREF _Toc330539703 \h </w:instrText>
        </w:r>
        <w:r>
          <w:rPr>
            <w:webHidden/>
          </w:rPr>
        </w:r>
        <w:r>
          <w:rPr>
            <w:webHidden/>
          </w:rPr>
          <w:fldChar w:fldCharType="separate"/>
        </w:r>
        <w:r w:rsidR="00CD14FA">
          <w:rPr>
            <w:webHidden/>
          </w:rPr>
          <w:t>22</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4" w:history="1">
        <w:r w:rsidR="00CD14FA" w:rsidRPr="0033163E">
          <w:rPr>
            <w:rStyle w:val="Hyperlink"/>
          </w:rPr>
          <w:t>4.4.6</w:t>
        </w:r>
        <w:r w:rsidR="00CD14FA">
          <w:rPr>
            <w:rFonts w:asciiTheme="minorHAnsi" w:eastAsiaTheme="minorEastAsia" w:hAnsiTheme="minorHAnsi" w:cstheme="minorBidi"/>
            <w:b w:val="0"/>
            <w:sz w:val="22"/>
            <w:szCs w:val="22"/>
            <w:lang w:eastAsia="zh-CN"/>
          </w:rPr>
          <w:tab/>
        </w:r>
        <w:r w:rsidR="00CD14FA" w:rsidRPr="0033163E">
          <w:rPr>
            <w:rStyle w:val="Hyperlink"/>
          </w:rPr>
          <w:t>Sequence diagram</w:t>
        </w:r>
        <w:r w:rsidR="00CD14FA">
          <w:rPr>
            <w:webHidden/>
          </w:rPr>
          <w:tab/>
        </w:r>
        <w:r>
          <w:rPr>
            <w:webHidden/>
          </w:rPr>
          <w:fldChar w:fldCharType="begin"/>
        </w:r>
        <w:r w:rsidR="00CD14FA">
          <w:rPr>
            <w:webHidden/>
          </w:rPr>
          <w:instrText xml:space="preserve"> PAGEREF _Toc330539704 \h </w:instrText>
        </w:r>
        <w:r>
          <w:rPr>
            <w:webHidden/>
          </w:rPr>
        </w:r>
        <w:r>
          <w:rPr>
            <w:webHidden/>
          </w:rPr>
          <w:fldChar w:fldCharType="separate"/>
        </w:r>
        <w:r w:rsidR="00CD14FA">
          <w:rPr>
            <w:webHidden/>
          </w:rPr>
          <w:t>22</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5" w:history="1">
        <w:r w:rsidR="00CD14FA" w:rsidRPr="0033163E">
          <w:rPr>
            <w:rStyle w:val="Hyperlink"/>
          </w:rPr>
          <w:t>4.4.7</w:t>
        </w:r>
        <w:r w:rsidR="00CD14FA">
          <w:rPr>
            <w:rFonts w:asciiTheme="minorHAnsi" w:eastAsiaTheme="minorEastAsia" w:hAnsiTheme="minorHAnsi" w:cstheme="minorBidi"/>
            <w:b w:val="0"/>
            <w:sz w:val="22"/>
            <w:szCs w:val="22"/>
            <w:lang w:eastAsia="zh-CN"/>
          </w:rPr>
          <w:tab/>
        </w:r>
        <w:r w:rsidR="00CD14FA" w:rsidRPr="0033163E">
          <w:rPr>
            <w:rStyle w:val="Hyperlink"/>
          </w:rPr>
          <w:t>State diagram(if necessary)</w:t>
        </w:r>
        <w:r w:rsidR="00CD14FA">
          <w:rPr>
            <w:webHidden/>
          </w:rPr>
          <w:tab/>
        </w:r>
        <w:r>
          <w:rPr>
            <w:webHidden/>
          </w:rPr>
          <w:fldChar w:fldCharType="begin"/>
        </w:r>
        <w:r w:rsidR="00CD14FA">
          <w:rPr>
            <w:webHidden/>
          </w:rPr>
          <w:instrText xml:space="preserve"> PAGEREF _Toc330539705 \h </w:instrText>
        </w:r>
        <w:r>
          <w:rPr>
            <w:webHidden/>
          </w:rPr>
        </w:r>
        <w:r>
          <w:rPr>
            <w:webHidden/>
          </w:rPr>
          <w:fldChar w:fldCharType="separate"/>
        </w:r>
        <w:r w:rsidR="00CD14FA">
          <w:rPr>
            <w:webHidden/>
          </w:rPr>
          <w:t>25</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6" w:history="1">
        <w:r w:rsidR="00CD14FA" w:rsidRPr="0033163E">
          <w:rPr>
            <w:rStyle w:val="Hyperlink"/>
          </w:rPr>
          <w:t>4.4.8</w:t>
        </w:r>
        <w:r w:rsidR="00CD14FA">
          <w:rPr>
            <w:rFonts w:asciiTheme="minorHAnsi" w:eastAsiaTheme="minorEastAsia" w:hAnsiTheme="minorHAnsi" w:cstheme="minorBidi"/>
            <w:b w:val="0"/>
            <w:sz w:val="22"/>
            <w:szCs w:val="22"/>
            <w:lang w:eastAsia="zh-CN"/>
          </w:rPr>
          <w:tab/>
        </w:r>
        <w:r w:rsidR="00CD14FA" w:rsidRPr="0033163E">
          <w:rPr>
            <w:rStyle w:val="Hyperlink"/>
          </w:rPr>
          <w:t>Component diagram</w:t>
        </w:r>
        <w:r w:rsidR="00CD14FA">
          <w:rPr>
            <w:webHidden/>
          </w:rPr>
          <w:tab/>
        </w:r>
        <w:r>
          <w:rPr>
            <w:webHidden/>
          </w:rPr>
          <w:fldChar w:fldCharType="begin"/>
        </w:r>
        <w:r w:rsidR="00CD14FA">
          <w:rPr>
            <w:webHidden/>
          </w:rPr>
          <w:instrText xml:space="preserve"> PAGEREF _Toc330539706 \h </w:instrText>
        </w:r>
        <w:r>
          <w:rPr>
            <w:webHidden/>
          </w:rPr>
        </w:r>
        <w:r>
          <w:rPr>
            <w:webHidden/>
          </w:rPr>
          <w:fldChar w:fldCharType="separate"/>
        </w:r>
        <w:r w:rsidR="00CD14FA">
          <w:rPr>
            <w:webHidden/>
          </w:rPr>
          <w:t>26</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7" w:history="1">
        <w:r w:rsidR="00CD14FA" w:rsidRPr="0033163E">
          <w:rPr>
            <w:rStyle w:val="Hyperlink"/>
          </w:rPr>
          <w:t>4.4.9</w:t>
        </w:r>
        <w:r w:rsidR="00CD14FA">
          <w:rPr>
            <w:rFonts w:asciiTheme="minorHAnsi" w:eastAsiaTheme="minorEastAsia" w:hAnsiTheme="minorHAnsi" w:cstheme="minorBidi"/>
            <w:b w:val="0"/>
            <w:sz w:val="22"/>
            <w:szCs w:val="22"/>
            <w:lang w:eastAsia="zh-CN"/>
          </w:rPr>
          <w:tab/>
        </w:r>
        <w:r w:rsidR="00CD14FA" w:rsidRPr="0033163E">
          <w:rPr>
            <w:rStyle w:val="Hyperlink"/>
          </w:rPr>
          <w:t>Degrade mode</w:t>
        </w:r>
        <w:r w:rsidR="00CD14FA">
          <w:rPr>
            <w:webHidden/>
          </w:rPr>
          <w:tab/>
        </w:r>
        <w:r>
          <w:rPr>
            <w:webHidden/>
          </w:rPr>
          <w:fldChar w:fldCharType="begin"/>
        </w:r>
        <w:r w:rsidR="00CD14FA">
          <w:rPr>
            <w:webHidden/>
          </w:rPr>
          <w:instrText xml:space="preserve"> PAGEREF _Toc330539707 \h </w:instrText>
        </w:r>
        <w:r>
          <w:rPr>
            <w:webHidden/>
          </w:rPr>
        </w:r>
        <w:r>
          <w:rPr>
            <w:webHidden/>
          </w:rPr>
          <w:fldChar w:fldCharType="separate"/>
        </w:r>
        <w:r w:rsidR="00CD14FA">
          <w:rPr>
            <w:webHidden/>
          </w:rPr>
          <w:t>28</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8" w:history="1">
        <w:r w:rsidR="00CD14FA" w:rsidRPr="0033163E">
          <w:rPr>
            <w:rStyle w:val="Hyperlink"/>
          </w:rPr>
          <w:t>4.4.10</w:t>
        </w:r>
        <w:r w:rsidR="00CD14FA">
          <w:rPr>
            <w:rFonts w:asciiTheme="minorHAnsi" w:eastAsiaTheme="minorEastAsia" w:hAnsiTheme="minorHAnsi" w:cstheme="minorBidi"/>
            <w:b w:val="0"/>
            <w:sz w:val="22"/>
            <w:szCs w:val="22"/>
            <w:lang w:eastAsia="zh-CN"/>
          </w:rPr>
          <w:tab/>
        </w:r>
        <w:r w:rsidR="00CD14FA" w:rsidRPr="0033163E">
          <w:rPr>
            <w:rStyle w:val="Hyperlink"/>
          </w:rPr>
          <w:t>Design capacities</w:t>
        </w:r>
        <w:r w:rsidR="00CD14FA">
          <w:rPr>
            <w:webHidden/>
          </w:rPr>
          <w:tab/>
        </w:r>
        <w:r>
          <w:rPr>
            <w:webHidden/>
          </w:rPr>
          <w:fldChar w:fldCharType="begin"/>
        </w:r>
        <w:r w:rsidR="00CD14FA">
          <w:rPr>
            <w:webHidden/>
          </w:rPr>
          <w:instrText xml:space="preserve"> PAGEREF _Toc330539708 \h </w:instrText>
        </w:r>
        <w:r>
          <w:rPr>
            <w:webHidden/>
          </w:rPr>
        </w:r>
        <w:r>
          <w:rPr>
            <w:webHidden/>
          </w:rPr>
          <w:fldChar w:fldCharType="separate"/>
        </w:r>
        <w:r w:rsidR="00CD14FA">
          <w:rPr>
            <w:webHidden/>
          </w:rPr>
          <w:t>28</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09" w:history="1">
        <w:r w:rsidR="00CD14FA" w:rsidRPr="0033163E">
          <w:rPr>
            <w:rStyle w:val="Hyperlink"/>
            <w:lang w:eastAsia="zh-CN"/>
          </w:rPr>
          <w:t>4.4.11</w:t>
        </w:r>
        <w:r w:rsidR="00CD14FA">
          <w:rPr>
            <w:rFonts w:asciiTheme="minorHAnsi" w:eastAsiaTheme="minorEastAsia" w:hAnsiTheme="minorHAnsi" w:cstheme="minorBidi"/>
            <w:b w:val="0"/>
            <w:sz w:val="22"/>
            <w:szCs w:val="22"/>
            <w:lang w:eastAsia="zh-CN"/>
          </w:rPr>
          <w:tab/>
        </w:r>
        <w:r w:rsidR="00CD14FA" w:rsidRPr="0033163E">
          <w:rPr>
            <w:rStyle w:val="Hyperlink"/>
          </w:rPr>
          <w:t>Threading and concurrence</w:t>
        </w:r>
        <w:r w:rsidR="00CD14FA">
          <w:rPr>
            <w:webHidden/>
          </w:rPr>
          <w:tab/>
        </w:r>
        <w:r>
          <w:rPr>
            <w:webHidden/>
          </w:rPr>
          <w:fldChar w:fldCharType="begin"/>
        </w:r>
        <w:r w:rsidR="00CD14FA">
          <w:rPr>
            <w:webHidden/>
          </w:rPr>
          <w:instrText xml:space="preserve"> PAGEREF _Toc330539709 \h </w:instrText>
        </w:r>
        <w:r>
          <w:rPr>
            <w:webHidden/>
          </w:rPr>
        </w:r>
        <w:r>
          <w:rPr>
            <w:webHidden/>
          </w:rPr>
          <w:fldChar w:fldCharType="separate"/>
        </w:r>
        <w:r w:rsidR="00CD14FA">
          <w:rPr>
            <w:webHidden/>
          </w:rPr>
          <w:t>28</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0" w:history="1">
        <w:r w:rsidR="00CD14FA" w:rsidRPr="0033163E">
          <w:rPr>
            <w:rStyle w:val="Hyperlink"/>
          </w:rPr>
          <w:t>4.4.12</w:t>
        </w:r>
        <w:r w:rsidR="00CD14FA">
          <w:rPr>
            <w:rFonts w:asciiTheme="minorHAnsi" w:eastAsiaTheme="minorEastAsia" w:hAnsiTheme="minorHAnsi" w:cstheme="minorBidi"/>
            <w:b w:val="0"/>
            <w:sz w:val="22"/>
            <w:szCs w:val="22"/>
            <w:lang w:eastAsia="zh-CN"/>
          </w:rPr>
          <w:tab/>
        </w:r>
        <w:r w:rsidR="00CD14FA" w:rsidRPr="0033163E">
          <w:rPr>
            <w:rStyle w:val="Hyperlink"/>
          </w:rPr>
          <w:t>Error Handling</w:t>
        </w:r>
        <w:r w:rsidR="00CD14FA">
          <w:rPr>
            <w:webHidden/>
          </w:rPr>
          <w:tab/>
        </w:r>
        <w:r>
          <w:rPr>
            <w:webHidden/>
          </w:rPr>
          <w:fldChar w:fldCharType="begin"/>
        </w:r>
        <w:r w:rsidR="00CD14FA">
          <w:rPr>
            <w:webHidden/>
          </w:rPr>
          <w:instrText xml:space="preserve"> PAGEREF _Toc330539710 \h </w:instrText>
        </w:r>
        <w:r>
          <w:rPr>
            <w:webHidden/>
          </w:rPr>
        </w:r>
        <w:r>
          <w:rPr>
            <w:webHidden/>
          </w:rPr>
          <w:fldChar w:fldCharType="separate"/>
        </w:r>
        <w:r w:rsidR="00CD14FA">
          <w:rPr>
            <w:webHidden/>
          </w:rPr>
          <w:t>29</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1" w:history="1">
        <w:r w:rsidR="00CD14FA" w:rsidRPr="0033163E">
          <w:rPr>
            <w:rStyle w:val="Hyperlink"/>
          </w:rPr>
          <w:t>4.4.13</w:t>
        </w:r>
        <w:r w:rsidR="00CD14FA">
          <w:rPr>
            <w:rFonts w:asciiTheme="minorHAnsi" w:eastAsiaTheme="minorEastAsia" w:hAnsiTheme="minorHAnsi" w:cstheme="minorBidi"/>
            <w:b w:val="0"/>
            <w:sz w:val="22"/>
            <w:szCs w:val="22"/>
            <w:lang w:eastAsia="zh-CN"/>
          </w:rPr>
          <w:tab/>
        </w:r>
        <w:r w:rsidR="00CD14FA" w:rsidRPr="0033163E">
          <w:rPr>
            <w:rStyle w:val="Hyperlink"/>
          </w:rPr>
          <w:t>Failover</w:t>
        </w:r>
        <w:r w:rsidR="00CD14FA">
          <w:rPr>
            <w:webHidden/>
          </w:rPr>
          <w:tab/>
        </w:r>
        <w:r>
          <w:rPr>
            <w:webHidden/>
          </w:rPr>
          <w:fldChar w:fldCharType="begin"/>
        </w:r>
        <w:r w:rsidR="00CD14FA">
          <w:rPr>
            <w:webHidden/>
          </w:rPr>
          <w:instrText xml:space="preserve"> PAGEREF _Toc330539711 \h </w:instrText>
        </w:r>
        <w:r>
          <w:rPr>
            <w:webHidden/>
          </w:rPr>
        </w:r>
        <w:r>
          <w:rPr>
            <w:webHidden/>
          </w:rPr>
          <w:fldChar w:fldCharType="separate"/>
        </w:r>
        <w:r w:rsidR="00CD14FA">
          <w:rPr>
            <w:webHidden/>
          </w:rPr>
          <w:t>29</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2" w:history="1">
        <w:r w:rsidR="00CD14FA" w:rsidRPr="0033163E">
          <w:rPr>
            <w:rStyle w:val="Hyperlink"/>
          </w:rPr>
          <w:t>4.4.14</w:t>
        </w:r>
        <w:r w:rsidR="00CD14FA">
          <w:rPr>
            <w:rFonts w:asciiTheme="minorHAnsi" w:eastAsiaTheme="minorEastAsia" w:hAnsiTheme="minorHAnsi" w:cstheme="minorBidi"/>
            <w:b w:val="0"/>
            <w:sz w:val="22"/>
            <w:szCs w:val="22"/>
            <w:lang w:eastAsia="zh-CN"/>
          </w:rPr>
          <w:tab/>
        </w:r>
        <w:r w:rsidR="00CD14FA" w:rsidRPr="0033163E">
          <w:rPr>
            <w:rStyle w:val="Hyperlink"/>
          </w:rPr>
          <w:t>Interface</w:t>
        </w:r>
        <w:r w:rsidR="00CD14FA">
          <w:rPr>
            <w:webHidden/>
          </w:rPr>
          <w:tab/>
        </w:r>
        <w:r>
          <w:rPr>
            <w:webHidden/>
          </w:rPr>
          <w:fldChar w:fldCharType="begin"/>
        </w:r>
        <w:r w:rsidR="00CD14FA">
          <w:rPr>
            <w:webHidden/>
          </w:rPr>
          <w:instrText xml:space="preserve"> PAGEREF _Toc330539712 \h </w:instrText>
        </w:r>
        <w:r>
          <w:rPr>
            <w:webHidden/>
          </w:rPr>
        </w:r>
        <w:r>
          <w:rPr>
            <w:webHidden/>
          </w:rPr>
          <w:fldChar w:fldCharType="separate"/>
        </w:r>
        <w:r w:rsidR="00CD14FA">
          <w:rPr>
            <w:webHidden/>
          </w:rPr>
          <w:t>33</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3" w:history="1">
        <w:r w:rsidR="00CD14FA" w:rsidRPr="0033163E">
          <w:rPr>
            <w:rStyle w:val="Hyperlink"/>
          </w:rPr>
          <w:t>4.4.15</w:t>
        </w:r>
        <w:r w:rsidR="00CD14FA">
          <w:rPr>
            <w:rFonts w:asciiTheme="minorHAnsi" w:eastAsiaTheme="minorEastAsia" w:hAnsiTheme="minorHAnsi" w:cstheme="minorBidi"/>
            <w:b w:val="0"/>
            <w:sz w:val="22"/>
            <w:szCs w:val="22"/>
            <w:lang w:eastAsia="zh-CN"/>
          </w:rPr>
          <w:tab/>
        </w:r>
        <w:r w:rsidR="00CD14FA" w:rsidRPr="0033163E">
          <w:rPr>
            <w:rStyle w:val="Hyperlink"/>
          </w:rPr>
          <w:t>Message</w:t>
        </w:r>
        <w:r w:rsidR="00CD14FA">
          <w:rPr>
            <w:webHidden/>
          </w:rPr>
          <w:tab/>
        </w:r>
        <w:r>
          <w:rPr>
            <w:webHidden/>
          </w:rPr>
          <w:fldChar w:fldCharType="begin"/>
        </w:r>
        <w:r w:rsidR="00CD14FA">
          <w:rPr>
            <w:webHidden/>
          </w:rPr>
          <w:instrText xml:space="preserve"> PAGEREF _Toc330539713 \h </w:instrText>
        </w:r>
        <w:r>
          <w:rPr>
            <w:webHidden/>
          </w:rPr>
        </w:r>
        <w:r>
          <w:rPr>
            <w:webHidden/>
          </w:rPr>
          <w:fldChar w:fldCharType="separate"/>
        </w:r>
        <w:r w:rsidR="00CD14FA">
          <w:rPr>
            <w:webHidden/>
          </w:rPr>
          <w:t>33</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4" w:history="1">
        <w:r w:rsidR="00CD14FA" w:rsidRPr="0033163E">
          <w:rPr>
            <w:rStyle w:val="Hyperlink"/>
          </w:rPr>
          <w:t>4.4.16</w:t>
        </w:r>
        <w:r w:rsidR="00CD14FA">
          <w:rPr>
            <w:rFonts w:asciiTheme="minorHAnsi" w:eastAsiaTheme="minorEastAsia" w:hAnsiTheme="minorHAnsi" w:cstheme="minorBidi"/>
            <w:b w:val="0"/>
            <w:sz w:val="22"/>
            <w:szCs w:val="22"/>
            <w:lang w:eastAsia="zh-CN"/>
          </w:rPr>
          <w:tab/>
        </w:r>
        <w:r w:rsidR="00CD14FA" w:rsidRPr="0033163E">
          <w:rPr>
            <w:rStyle w:val="Hyperlink"/>
          </w:rPr>
          <w:t>Dependencies</w:t>
        </w:r>
        <w:r w:rsidR="00CD14FA">
          <w:rPr>
            <w:webHidden/>
          </w:rPr>
          <w:tab/>
        </w:r>
        <w:r>
          <w:rPr>
            <w:webHidden/>
          </w:rPr>
          <w:fldChar w:fldCharType="begin"/>
        </w:r>
        <w:r w:rsidR="00CD14FA">
          <w:rPr>
            <w:webHidden/>
          </w:rPr>
          <w:instrText xml:space="preserve"> PAGEREF _Toc330539714 \h </w:instrText>
        </w:r>
        <w:r>
          <w:rPr>
            <w:webHidden/>
          </w:rPr>
        </w:r>
        <w:r>
          <w:rPr>
            <w:webHidden/>
          </w:rPr>
          <w:fldChar w:fldCharType="separate"/>
        </w:r>
        <w:r w:rsidR="00CD14FA">
          <w:rPr>
            <w:webHidden/>
          </w:rPr>
          <w:t>36</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5" w:history="1">
        <w:r w:rsidR="00CD14FA" w:rsidRPr="0033163E">
          <w:rPr>
            <w:rStyle w:val="Hyperlink"/>
          </w:rPr>
          <w:t>4.4.17</w:t>
        </w:r>
        <w:r w:rsidR="00CD14FA">
          <w:rPr>
            <w:rFonts w:asciiTheme="minorHAnsi" w:eastAsiaTheme="minorEastAsia" w:hAnsiTheme="minorHAnsi" w:cstheme="minorBidi"/>
            <w:b w:val="0"/>
            <w:sz w:val="22"/>
            <w:szCs w:val="22"/>
            <w:lang w:eastAsia="zh-CN"/>
          </w:rPr>
          <w:tab/>
        </w:r>
        <w:r w:rsidR="00CD14FA" w:rsidRPr="0033163E">
          <w:rPr>
            <w:rStyle w:val="Hyperlink"/>
          </w:rPr>
          <w:t>Access Control</w:t>
        </w:r>
        <w:r w:rsidR="00CD14FA">
          <w:rPr>
            <w:webHidden/>
          </w:rPr>
          <w:tab/>
        </w:r>
        <w:r>
          <w:rPr>
            <w:webHidden/>
          </w:rPr>
          <w:fldChar w:fldCharType="begin"/>
        </w:r>
        <w:r w:rsidR="00CD14FA">
          <w:rPr>
            <w:webHidden/>
          </w:rPr>
          <w:instrText xml:space="preserve"> PAGEREF _Toc330539715 \h </w:instrText>
        </w:r>
        <w:r>
          <w:rPr>
            <w:webHidden/>
          </w:rPr>
        </w:r>
        <w:r>
          <w:rPr>
            <w:webHidden/>
          </w:rPr>
          <w:fldChar w:fldCharType="separate"/>
        </w:r>
        <w:r w:rsidR="00CD14FA">
          <w:rPr>
            <w:webHidden/>
          </w:rPr>
          <w:t>37</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6" w:history="1">
        <w:r w:rsidR="00CD14FA" w:rsidRPr="0033163E">
          <w:rPr>
            <w:rStyle w:val="Hyperlink"/>
          </w:rPr>
          <w:t>4.4.18</w:t>
        </w:r>
        <w:r w:rsidR="00CD14FA">
          <w:rPr>
            <w:rFonts w:asciiTheme="minorHAnsi" w:eastAsiaTheme="minorEastAsia" w:hAnsiTheme="minorHAnsi" w:cstheme="minorBidi"/>
            <w:b w:val="0"/>
            <w:sz w:val="22"/>
            <w:szCs w:val="22"/>
            <w:lang w:eastAsia="zh-CN"/>
          </w:rPr>
          <w:tab/>
        </w:r>
        <w:r w:rsidR="00CD14FA" w:rsidRPr="0033163E">
          <w:rPr>
            <w:rStyle w:val="Hyperlink"/>
          </w:rPr>
          <w:t>Configuration Information</w:t>
        </w:r>
        <w:r w:rsidR="00CD14FA">
          <w:rPr>
            <w:webHidden/>
          </w:rPr>
          <w:tab/>
        </w:r>
        <w:r>
          <w:rPr>
            <w:webHidden/>
          </w:rPr>
          <w:fldChar w:fldCharType="begin"/>
        </w:r>
        <w:r w:rsidR="00CD14FA">
          <w:rPr>
            <w:webHidden/>
          </w:rPr>
          <w:instrText xml:space="preserve"> PAGEREF _Toc330539716 \h </w:instrText>
        </w:r>
        <w:r>
          <w:rPr>
            <w:webHidden/>
          </w:rPr>
        </w:r>
        <w:r>
          <w:rPr>
            <w:webHidden/>
          </w:rPr>
          <w:fldChar w:fldCharType="separate"/>
        </w:r>
        <w:r w:rsidR="00CD14FA">
          <w:rPr>
            <w:webHidden/>
          </w:rPr>
          <w:t>37</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7" w:history="1">
        <w:r w:rsidR="00CD14FA" w:rsidRPr="0033163E">
          <w:rPr>
            <w:rStyle w:val="Hyperlink"/>
          </w:rPr>
          <w:t>4.4.19</w:t>
        </w:r>
        <w:r w:rsidR="00CD14FA">
          <w:rPr>
            <w:rFonts w:asciiTheme="minorHAnsi" w:eastAsiaTheme="minorEastAsia" w:hAnsiTheme="minorHAnsi" w:cstheme="minorBidi"/>
            <w:b w:val="0"/>
            <w:sz w:val="22"/>
            <w:szCs w:val="22"/>
            <w:lang w:eastAsia="zh-CN"/>
          </w:rPr>
          <w:tab/>
        </w:r>
        <w:r w:rsidR="00CD14FA" w:rsidRPr="0033163E">
          <w:rPr>
            <w:rStyle w:val="Hyperlink"/>
          </w:rPr>
          <w:t>System Controller Group off-line Handling</w:t>
        </w:r>
        <w:r w:rsidR="00CD14FA">
          <w:rPr>
            <w:webHidden/>
          </w:rPr>
          <w:tab/>
        </w:r>
        <w:r>
          <w:rPr>
            <w:webHidden/>
          </w:rPr>
          <w:fldChar w:fldCharType="begin"/>
        </w:r>
        <w:r w:rsidR="00CD14FA">
          <w:rPr>
            <w:webHidden/>
          </w:rPr>
          <w:instrText xml:space="preserve"> PAGEREF _Toc330539717 \h </w:instrText>
        </w:r>
        <w:r>
          <w:rPr>
            <w:webHidden/>
          </w:rPr>
        </w:r>
        <w:r>
          <w:rPr>
            <w:webHidden/>
          </w:rPr>
          <w:fldChar w:fldCharType="separate"/>
        </w:r>
        <w:r w:rsidR="00CD14FA">
          <w:rPr>
            <w:webHidden/>
          </w:rPr>
          <w:t>38</w:t>
        </w:r>
        <w:r>
          <w:rPr>
            <w:webHidden/>
          </w:rPr>
          <w:fldChar w:fldCharType="end"/>
        </w:r>
      </w:hyperlink>
    </w:p>
    <w:p w:rsidR="00CD14FA" w:rsidRDefault="003F4B97">
      <w:pPr>
        <w:pStyle w:val="TOC3"/>
        <w:rPr>
          <w:rFonts w:asciiTheme="minorHAnsi" w:eastAsiaTheme="minorEastAsia" w:hAnsiTheme="minorHAnsi" w:cstheme="minorBidi"/>
          <w:b w:val="0"/>
          <w:sz w:val="22"/>
          <w:szCs w:val="22"/>
          <w:lang w:eastAsia="zh-CN"/>
        </w:rPr>
      </w:pPr>
      <w:hyperlink w:anchor="_Toc330539718" w:history="1">
        <w:r w:rsidR="00CD14FA" w:rsidRPr="0033163E">
          <w:rPr>
            <w:rStyle w:val="Hyperlink"/>
          </w:rPr>
          <w:t>4.4.20</w:t>
        </w:r>
        <w:r w:rsidR="00CD14FA">
          <w:rPr>
            <w:rFonts w:asciiTheme="minorHAnsi" w:eastAsiaTheme="minorEastAsia" w:hAnsiTheme="minorHAnsi" w:cstheme="minorBidi"/>
            <w:b w:val="0"/>
            <w:sz w:val="22"/>
            <w:szCs w:val="22"/>
            <w:lang w:eastAsia="zh-CN"/>
          </w:rPr>
          <w:tab/>
        </w:r>
        <w:r w:rsidR="00CD14FA" w:rsidRPr="0033163E">
          <w:rPr>
            <w:rStyle w:val="Hyperlink"/>
          </w:rPr>
          <w:t>Database Design Changes/Extensions</w:t>
        </w:r>
        <w:r w:rsidR="00CD14FA">
          <w:rPr>
            <w:webHidden/>
          </w:rPr>
          <w:tab/>
        </w:r>
        <w:r>
          <w:rPr>
            <w:webHidden/>
          </w:rPr>
          <w:fldChar w:fldCharType="begin"/>
        </w:r>
        <w:r w:rsidR="00CD14FA">
          <w:rPr>
            <w:webHidden/>
          </w:rPr>
          <w:instrText xml:space="preserve"> PAGEREF _Toc330539718 \h </w:instrText>
        </w:r>
        <w:r>
          <w:rPr>
            <w:webHidden/>
          </w:rPr>
        </w:r>
        <w:r>
          <w:rPr>
            <w:webHidden/>
          </w:rPr>
          <w:fldChar w:fldCharType="separate"/>
        </w:r>
        <w:r w:rsidR="00CD14FA">
          <w:rPr>
            <w:webHidden/>
          </w:rPr>
          <w:t>39</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19" w:history="1">
        <w:r w:rsidR="00CD14FA" w:rsidRPr="0033163E">
          <w:rPr>
            <w:rStyle w:val="Hyperlink"/>
          </w:rPr>
          <w:t>4.5</w:t>
        </w:r>
        <w:r w:rsidR="00CD14FA">
          <w:rPr>
            <w:rFonts w:asciiTheme="minorHAnsi" w:eastAsiaTheme="minorEastAsia" w:hAnsiTheme="minorHAnsi" w:cstheme="minorBidi"/>
            <w:b w:val="0"/>
            <w:sz w:val="22"/>
            <w:szCs w:val="22"/>
            <w:lang w:eastAsia="zh-CN"/>
          </w:rPr>
          <w:tab/>
        </w:r>
        <w:r w:rsidR="00CD14FA" w:rsidRPr="0033163E">
          <w:rPr>
            <w:rStyle w:val="Hyperlink"/>
          </w:rPr>
          <w:t>Safety function capability</w:t>
        </w:r>
        <w:r w:rsidR="00CD14FA">
          <w:rPr>
            <w:webHidden/>
          </w:rPr>
          <w:tab/>
        </w:r>
        <w:r>
          <w:rPr>
            <w:webHidden/>
          </w:rPr>
          <w:fldChar w:fldCharType="begin"/>
        </w:r>
        <w:r w:rsidR="00CD14FA">
          <w:rPr>
            <w:webHidden/>
          </w:rPr>
          <w:instrText xml:space="preserve"> PAGEREF _Toc330539719 \h </w:instrText>
        </w:r>
        <w:r>
          <w:rPr>
            <w:webHidden/>
          </w:rPr>
        </w:r>
        <w:r>
          <w:rPr>
            <w:webHidden/>
          </w:rPr>
          <w:fldChar w:fldCharType="separate"/>
        </w:r>
        <w:r w:rsidR="00CD14FA">
          <w:rPr>
            <w:webHidden/>
          </w:rPr>
          <w:t>40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0" w:history="1">
        <w:r w:rsidR="00CD14FA" w:rsidRPr="0033163E">
          <w:rPr>
            <w:rStyle w:val="Hyperlink"/>
          </w:rPr>
          <w:t>4.6</w:t>
        </w:r>
        <w:r w:rsidR="00CD14FA">
          <w:rPr>
            <w:rFonts w:asciiTheme="minorHAnsi" w:eastAsiaTheme="minorEastAsia" w:hAnsiTheme="minorHAnsi" w:cstheme="minorBidi"/>
            <w:b w:val="0"/>
            <w:sz w:val="22"/>
            <w:szCs w:val="22"/>
            <w:lang w:eastAsia="zh-CN"/>
          </w:rPr>
          <w:tab/>
        </w:r>
        <w:r w:rsidR="00CD14FA" w:rsidRPr="0033163E">
          <w:rPr>
            <w:rStyle w:val="Hyperlink"/>
          </w:rPr>
          <w:t>Testability</w:t>
        </w:r>
        <w:r w:rsidR="00CD14FA">
          <w:rPr>
            <w:webHidden/>
          </w:rPr>
          <w:tab/>
        </w:r>
        <w:r>
          <w:rPr>
            <w:webHidden/>
          </w:rPr>
          <w:fldChar w:fldCharType="begin"/>
        </w:r>
        <w:r w:rsidR="00CD14FA">
          <w:rPr>
            <w:webHidden/>
          </w:rPr>
          <w:instrText xml:space="preserve"> PAGEREF _Toc330539720 \h </w:instrText>
        </w:r>
        <w:r>
          <w:rPr>
            <w:webHidden/>
          </w:rPr>
        </w:r>
        <w:r>
          <w:rPr>
            <w:webHidden/>
          </w:rPr>
          <w:fldChar w:fldCharType="separate"/>
        </w:r>
        <w:r w:rsidR="00CD14FA">
          <w:rPr>
            <w:webHidden/>
          </w:rPr>
          <w:t>40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1" w:history="1">
        <w:r w:rsidR="00CD14FA" w:rsidRPr="0033163E">
          <w:rPr>
            <w:rStyle w:val="Hyperlink"/>
          </w:rPr>
          <w:t>4.7</w:t>
        </w:r>
        <w:r w:rsidR="00CD14FA">
          <w:rPr>
            <w:rFonts w:asciiTheme="minorHAnsi" w:eastAsiaTheme="minorEastAsia" w:hAnsiTheme="minorHAnsi" w:cstheme="minorBidi"/>
            <w:b w:val="0"/>
            <w:sz w:val="22"/>
            <w:szCs w:val="22"/>
            <w:lang w:eastAsia="zh-CN"/>
          </w:rPr>
          <w:tab/>
        </w:r>
        <w:r w:rsidR="00CD14FA" w:rsidRPr="0033163E">
          <w:rPr>
            <w:rStyle w:val="Hyperlink"/>
          </w:rPr>
          <w:t>Maintainability</w:t>
        </w:r>
        <w:r w:rsidR="00CD14FA">
          <w:rPr>
            <w:webHidden/>
          </w:rPr>
          <w:tab/>
        </w:r>
        <w:r>
          <w:rPr>
            <w:webHidden/>
          </w:rPr>
          <w:fldChar w:fldCharType="begin"/>
        </w:r>
        <w:r w:rsidR="00CD14FA">
          <w:rPr>
            <w:webHidden/>
          </w:rPr>
          <w:instrText xml:space="preserve"> PAGEREF _Toc330539721 \h </w:instrText>
        </w:r>
        <w:r>
          <w:rPr>
            <w:webHidden/>
          </w:rPr>
        </w:r>
        <w:r>
          <w:rPr>
            <w:webHidden/>
          </w:rPr>
          <w:fldChar w:fldCharType="separate"/>
        </w:r>
        <w:r w:rsidR="00CD14FA">
          <w:rPr>
            <w:webHidden/>
          </w:rPr>
          <w:t>40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2" w:history="1">
        <w:r w:rsidR="00CD14FA" w:rsidRPr="0033163E">
          <w:rPr>
            <w:rStyle w:val="Hyperlink"/>
          </w:rPr>
          <w:t>4.8</w:t>
        </w:r>
        <w:r w:rsidR="00CD14FA">
          <w:rPr>
            <w:rFonts w:asciiTheme="minorHAnsi" w:eastAsiaTheme="minorEastAsia" w:hAnsiTheme="minorHAnsi" w:cstheme="minorBidi"/>
            <w:b w:val="0"/>
            <w:sz w:val="22"/>
            <w:szCs w:val="22"/>
            <w:lang w:eastAsia="zh-CN"/>
          </w:rPr>
          <w:tab/>
        </w:r>
        <w:r w:rsidR="00CD14FA" w:rsidRPr="0033163E">
          <w:rPr>
            <w:rStyle w:val="Hyperlink"/>
          </w:rPr>
          <w:t>Impact Analysis</w:t>
        </w:r>
        <w:r w:rsidR="00CD14FA">
          <w:rPr>
            <w:webHidden/>
          </w:rPr>
          <w:tab/>
        </w:r>
        <w:r>
          <w:rPr>
            <w:webHidden/>
          </w:rPr>
          <w:fldChar w:fldCharType="begin"/>
        </w:r>
        <w:r w:rsidR="00CD14FA">
          <w:rPr>
            <w:webHidden/>
          </w:rPr>
          <w:instrText xml:space="preserve"> PAGEREF _Toc330539722 \h </w:instrText>
        </w:r>
        <w:r>
          <w:rPr>
            <w:webHidden/>
          </w:rPr>
        </w:r>
        <w:r>
          <w:rPr>
            <w:webHidden/>
          </w:rPr>
          <w:fldChar w:fldCharType="separate"/>
        </w:r>
        <w:r w:rsidR="00CD14FA">
          <w:rPr>
            <w:webHidden/>
          </w:rPr>
          <w:t>40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3" w:history="1">
        <w:r w:rsidR="00CD14FA" w:rsidRPr="0033163E">
          <w:rPr>
            <w:rStyle w:val="Hyperlink"/>
          </w:rPr>
          <w:t>4.9</w:t>
        </w:r>
        <w:r w:rsidR="00CD14FA">
          <w:rPr>
            <w:rFonts w:asciiTheme="minorHAnsi" w:eastAsiaTheme="minorEastAsia" w:hAnsiTheme="minorHAnsi" w:cstheme="minorBidi"/>
            <w:b w:val="0"/>
            <w:sz w:val="22"/>
            <w:szCs w:val="22"/>
            <w:lang w:eastAsia="zh-CN"/>
          </w:rPr>
          <w:tab/>
        </w:r>
        <w:r w:rsidR="00CD14FA" w:rsidRPr="0033163E">
          <w:rPr>
            <w:rStyle w:val="Hyperlink"/>
          </w:rPr>
          <w:t>Deployment considerations</w:t>
        </w:r>
        <w:r w:rsidR="00CD14FA">
          <w:rPr>
            <w:webHidden/>
          </w:rPr>
          <w:tab/>
        </w:r>
        <w:r>
          <w:rPr>
            <w:webHidden/>
          </w:rPr>
          <w:fldChar w:fldCharType="begin"/>
        </w:r>
        <w:r w:rsidR="00CD14FA">
          <w:rPr>
            <w:webHidden/>
          </w:rPr>
          <w:instrText xml:space="preserve"> PAGEREF _Toc330539723 \h </w:instrText>
        </w:r>
        <w:r>
          <w:rPr>
            <w:webHidden/>
          </w:rPr>
        </w:r>
        <w:r>
          <w:rPr>
            <w:webHidden/>
          </w:rPr>
          <w:fldChar w:fldCharType="separate"/>
        </w:r>
        <w:r w:rsidR="00CD14FA">
          <w:rPr>
            <w:webHidden/>
          </w:rPr>
          <w:t>40</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4" w:history="1">
        <w:r w:rsidR="00CD14FA" w:rsidRPr="0033163E">
          <w:rPr>
            <w:rStyle w:val="Hyperlink"/>
          </w:rPr>
          <w:t>4.10</w:t>
        </w:r>
        <w:r w:rsidR="00CD14FA">
          <w:rPr>
            <w:rFonts w:asciiTheme="minorHAnsi" w:eastAsiaTheme="minorEastAsia" w:hAnsiTheme="minorHAnsi" w:cstheme="minorBidi"/>
            <w:b w:val="0"/>
            <w:sz w:val="22"/>
            <w:szCs w:val="22"/>
            <w:lang w:eastAsia="zh-CN"/>
          </w:rPr>
          <w:tab/>
        </w:r>
        <w:r w:rsidR="00CD14FA" w:rsidRPr="0033163E">
          <w:rPr>
            <w:rStyle w:val="Hyperlink"/>
          </w:rPr>
          <w:t>Flow-on Effects</w:t>
        </w:r>
        <w:r w:rsidR="00CD14FA">
          <w:rPr>
            <w:webHidden/>
          </w:rPr>
          <w:tab/>
        </w:r>
        <w:r>
          <w:rPr>
            <w:webHidden/>
          </w:rPr>
          <w:fldChar w:fldCharType="begin"/>
        </w:r>
        <w:r w:rsidR="00CD14FA">
          <w:rPr>
            <w:webHidden/>
          </w:rPr>
          <w:instrText xml:space="preserve"> PAGEREF _Toc330539724 \h </w:instrText>
        </w:r>
        <w:r>
          <w:rPr>
            <w:webHidden/>
          </w:rPr>
        </w:r>
        <w:r>
          <w:rPr>
            <w:webHidden/>
          </w:rPr>
          <w:fldChar w:fldCharType="separate"/>
        </w:r>
        <w:r w:rsidR="00CD14FA">
          <w:rPr>
            <w:webHidden/>
          </w:rPr>
          <w:t>41</w:t>
        </w:r>
        <w:r>
          <w:rPr>
            <w:webHidden/>
          </w:rPr>
          <w:fldChar w:fldCharType="end"/>
        </w:r>
      </w:hyperlink>
    </w:p>
    <w:p w:rsidR="00CD14FA" w:rsidRDefault="003F4B97">
      <w:pPr>
        <w:pStyle w:val="TOC2"/>
        <w:rPr>
          <w:rFonts w:asciiTheme="minorHAnsi" w:eastAsiaTheme="minorEastAsia" w:hAnsiTheme="minorHAnsi" w:cstheme="minorBidi"/>
          <w:b w:val="0"/>
          <w:sz w:val="22"/>
          <w:szCs w:val="22"/>
          <w:lang w:eastAsia="zh-CN"/>
        </w:rPr>
      </w:pPr>
      <w:hyperlink w:anchor="_Toc330539725" w:history="1">
        <w:r w:rsidR="00CD14FA" w:rsidRPr="0033163E">
          <w:rPr>
            <w:rStyle w:val="Hyperlink"/>
          </w:rPr>
          <w:t>4.11</w:t>
        </w:r>
        <w:r w:rsidR="00CD14FA">
          <w:rPr>
            <w:rFonts w:asciiTheme="minorHAnsi" w:eastAsiaTheme="minorEastAsia" w:hAnsiTheme="minorHAnsi" w:cstheme="minorBidi"/>
            <w:b w:val="0"/>
            <w:sz w:val="22"/>
            <w:szCs w:val="22"/>
            <w:lang w:eastAsia="zh-CN"/>
          </w:rPr>
          <w:tab/>
        </w:r>
        <w:r w:rsidR="00CD14FA" w:rsidRPr="0033163E">
          <w:rPr>
            <w:rStyle w:val="Hyperlink"/>
          </w:rPr>
          <w:t>Extensibility and Reuse</w:t>
        </w:r>
        <w:r w:rsidR="00CD14FA">
          <w:rPr>
            <w:webHidden/>
          </w:rPr>
          <w:tab/>
        </w:r>
        <w:r>
          <w:rPr>
            <w:webHidden/>
          </w:rPr>
          <w:fldChar w:fldCharType="begin"/>
        </w:r>
        <w:r w:rsidR="00CD14FA">
          <w:rPr>
            <w:webHidden/>
          </w:rPr>
          <w:instrText xml:space="preserve"> PAGEREF _Toc330539725 \h </w:instrText>
        </w:r>
        <w:r>
          <w:rPr>
            <w:webHidden/>
          </w:rPr>
        </w:r>
        <w:r>
          <w:rPr>
            <w:webHidden/>
          </w:rPr>
          <w:fldChar w:fldCharType="separate"/>
        </w:r>
        <w:r w:rsidR="00CD14FA">
          <w:rPr>
            <w:webHidden/>
          </w:rPr>
          <w:t>41</w:t>
        </w:r>
        <w:r>
          <w:rPr>
            <w:webHidden/>
          </w:rPr>
          <w:fldChar w:fldCharType="end"/>
        </w:r>
      </w:hyperlink>
    </w:p>
    <w:p w:rsidR="00CD14FA" w:rsidRDefault="003F4B97">
      <w:pPr>
        <w:pStyle w:val="TOC1"/>
        <w:rPr>
          <w:rFonts w:asciiTheme="minorHAnsi" w:eastAsiaTheme="minorEastAsia" w:hAnsiTheme="minorHAnsi" w:cstheme="minorBidi"/>
          <w:b w:val="0"/>
          <w:caps w:val="0"/>
          <w:sz w:val="22"/>
          <w:szCs w:val="22"/>
          <w:lang w:eastAsia="zh-CN"/>
        </w:rPr>
      </w:pPr>
      <w:hyperlink w:anchor="_Toc330539726" w:history="1">
        <w:r w:rsidR="00CD14FA" w:rsidRPr="0033163E">
          <w:rPr>
            <w:rStyle w:val="Hyperlink"/>
          </w:rPr>
          <w:t>5</w:t>
        </w:r>
        <w:r w:rsidR="00CD14FA">
          <w:rPr>
            <w:rFonts w:asciiTheme="minorHAnsi" w:eastAsiaTheme="minorEastAsia" w:hAnsiTheme="minorHAnsi" w:cstheme="minorBidi"/>
            <w:b w:val="0"/>
            <w:caps w:val="0"/>
            <w:sz w:val="22"/>
            <w:szCs w:val="22"/>
            <w:lang w:eastAsia="zh-CN"/>
          </w:rPr>
          <w:tab/>
        </w:r>
        <w:r w:rsidR="00CD14FA" w:rsidRPr="0033163E">
          <w:rPr>
            <w:rStyle w:val="Hyperlink"/>
          </w:rPr>
          <w:t>gui-component design information</w:t>
        </w:r>
        <w:r w:rsidR="00CD14FA">
          <w:rPr>
            <w:webHidden/>
          </w:rPr>
          <w:tab/>
        </w:r>
        <w:r>
          <w:rPr>
            <w:webHidden/>
          </w:rPr>
          <w:fldChar w:fldCharType="begin"/>
        </w:r>
        <w:r w:rsidR="00CD14FA">
          <w:rPr>
            <w:webHidden/>
          </w:rPr>
          <w:instrText xml:space="preserve"> PAGEREF _Toc330539726 \h </w:instrText>
        </w:r>
        <w:r>
          <w:rPr>
            <w:webHidden/>
          </w:rPr>
        </w:r>
        <w:r>
          <w:rPr>
            <w:webHidden/>
          </w:rPr>
          <w:fldChar w:fldCharType="separate"/>
        </w:r>
        <w:r w:rsidR="00CD14FA">
          <w:rPr>
            <w:webHidden/>
          </w:rPr>
          <w:t>41</w:t>
        </w:r>
        <w:r>
          <w:rPr>
            <w:webHidden/>
          </w:rPr>
          <w:fldChar w:fldCharType="end"/>
        </w:r>
      </w:hyperlink>
    </w:p>
    <w:p w:rsidR="00CD14FA" w:rsidRDefault="003F4B97">
      <w:pPr>
        <w:pStyle w:val="TOC1"/>
        <w:rPr>
          <w:rFonts w:asciiTheme="minorHAnsi" w:eastAsiaTheme="minorEastAsia" w:hAnsiTheme="minorHAnsi" w:cstheme="minorBidi"/>
          <w:b w:val="0"/>
          <w:caps w:val="0"/>
          <w:sz w:val="22"/>
          <w:szCs w:val="22"/>
          <w:lang w:eastAsia="zh-CN"/>
        </w:rPr>
      </w:pPr>
      <w:hyperlink w:anchor="_Toc330539727" w:history="1">
        <w:r w:rsidR="00CD14FA" w:rsidRPr="0033163E">
          <w:rPr>
            <w:rStyle w:val="Hyperlink"/>
          </w:rPr>
          <w:t>Appendix A: Software module design review</w:t>
        </w:r>
        <w:r w:rsidR="00CD14FA">
          <w:rPr>
            <w:webHidden/>
          </w:rPr>
          <w:tab/>
        </w:r>
        <w:r>
          <w:rPr>
            <w:webHidden/>
          </w:rPr>
          <w:fldChar w:fldCharType="begin"/>
        </w:r>
        <w:r w:rsidR="00CD14FA">
          <w:rPr>
            <w:webHidden/>
          </w:rPr>
          <w:instrText xml:space="preserve"> PAGEREF _Toc330539727 \h </w:instrText>
        </w:r>
        <w:r>
          <w:rPr>
            <w:webHidden/>
          </w:rPr>
        </w:r>
        <w:r>
          <w:rPr>
            <w:webHidden/>
          </w:rPr>
          <w:fldChar w:fldCharType="separate"/>
        </w:r>
        <w:r w:rsidR="00CD14FA">
          <w:rPr>
            <w:webHidden/>
          </w:rPr>
          <w:t>41</w:t>
        </w:r>
        <w:r>
          <w:rPr>
            <w:webHidden/>
          </w:rPr>
          <w:fldChar w:fldCharType="end"/>
        </w:r>
      </w:hyperlink>
    </w:p>
    <w:p w:rsidR="00D970BA" w:rsidRPr="00497CE0" w:rsidRDefault="003F4B97">
      <w:pPr>
        <w:rPr>
          <w:noProof/>
        </w:rPr>
      </w:pPr>
      <w:r w:rsidRPr="00497CE0">
        <w:rPr>
          <w:noProof/>
        </w:rPr>
        <w:fldChar w:fldCharType="end"/>
      </w: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9A5FF6" w:rsidRPr="00497CE0" w:rsidRDefault="009A5FF6">
      <w:pPr>
        <w:rPr>
          <w:noProof/>
        </w:rPr>
      </w:pPr>
    </w:p>
    <w:p w:rsidR="00CD14FA" w:rsidRDefault="00CD14FA">
      <w:pPr>
        <w:autoSpaceDE/>
        <w:autoSpaceDN/>
        <w:adjustRightInd/>
        <w:textAlignment w:val="auto"/>
        <w:rPr>
          <w:noProof/>
        </w:rPr>
      </w:pPr>
      <w:r>
        <w:rPr>
          <w:noProof/>
        </w:rPr>
        <w:br w:type="page"/>
      </w:r>
    </w:p>
    <w:p w:rsidR="00D970BA" w:rsidRPr="00497CE0" w:rsidRDefault="00476843" w:rsidP="006723A9">
      <w:pPr>
        <w:pStyle w:val="Heading1"/>
        <w:rPr>
          <w:noProof/>
        </w:rPr>
      </w:pPr>
      <w:bookmarkStart w:id="0" w:name="_Toc330539655"/>
      <w:r>
        <w:rPr>
          <w:rFonts w:ascii="Times New Roman" w:eastAsiaTheme="minorEastAsia" w:hAnsi="Times New Roman" w:hint="eastAsia"/>
          <w:noProof/>
          <w:lang w:eastAsia="zh-CN"/>
        </w:rPr>
        <w:lastRenderedPageBreak/>
        <w:t xml:space="preserve">distributed heterogeneous database  replication </w:t>
      </w:r>
      <w:r w:rsidR="00750BD9" w:rsidRPr="00497CE0">
        <w:rPr>
          <w:noProof/>
        </w:rPr>
        <w:t>design</w:t>
      </w:r>
      <w:bookmarkEnd w:id="0"/>
    </w:p>
    <w:p w:rsidR="008B3F84" w:rsidRPr="00497CE0" w:rsidRDefault="008B3F84" w:rsidP="00D970BA">
      <w:pPr>
        <w:rPr>
          <w:noProof/>
        </w:rPr>
      </w:pPr>
    </w:p>
    <w:p w:rsidR="00D970BA" w:rsidRPr="00497CE0" w:rsidRDefault="00E92C18" w:rsidP="00E92C18">
      <w:pPr>
        <w:pStyle w:val="Heading2"/>
        <w:rPr>
          <w:noProof/>
        </w:rPr>
      </w:pPr>
      <w:bookmarkStart w:id="1" w:name="_Toc330539656"/>
      <w:r w:rsidRPr="00497CE0">
        <w:rPr>
          <w:noProof/>
        </w:rPr>
        <w:t>General</w:t>
      </w:r>
      <w:bookmarkEnd w:id="1"/>
    </w:p>
    <w:p w:rsidR="00E92C18" w:rsidRPr="00497CE0" w:rsidRDefault="00E92C18" w:rsidP="003D09BC">
      <w:pPr>
        <w:pStyle w:val="Heading3"/>
        <w:rPr>
          <w:noProof/>
        </w:rPr>
      </w:pPr>
      <w:bookmarkStart w:id="2" w:name="_Toc330539657"/>
      <w:r w:rsidRPr="00497CE0">
        <w:rPr>
          <w:noProof/>
        </w:rPr>
        <w:t>Purpose</w:t>
      </w:r>
      <w:bookmarkEnd w:id="2"/>
    </w:p>
    <w:p w:rsidR="00741AE3" w:rsidRPr="00497CE0" w:rsidRDefault="00741AE3" w:rsidP="00741AE3">
      <w:pPr>
        <w:ind w:left="1440"/>
        <w:rPr>
          <w:rFonts w:ascii="Times New Roman" w:hAnsi="Times New Roman"/>
          <w:noProof/>
          <w:sz w:val="22"/>
          <w:szCs w:val="22"/>
        </w:rPr>
      </w:pPr>
      <w:r w:rsidRPr="00497CE0">
        <w:rPr>
          <w:rFonts w:ascii="Times New Roman" w:hAnsi="Times New Roman"/>
          <w:noProof/>
          <w:sz w:val="22"/>
          <w:szCs w:val="22"/>
        </w:rPr>
        <w:t>This document has been written as an overall architecture of the middle-ware for the Distributed Heterogeneous Database Synchronization.  It provides an overview of the middle-ware structure and the strategy to synchronize data between heterogeneous database servers (</w:t>
      </w:r>
      <w:r w:rsidR="00247697" w:rsidRPr="00497CE0">
        <w:rPr>
          <w:rFonts w:ascii="Times New Roman" w:hAnsi="Times New Roman"/>
          <w:noProof/>
          <w:sz w:val="22"/>
          <w:szCs w:val="22"/>
        </w:rPr>
        <w:t xml:space="preserve">currently support </w:t>
      </w:r>
      <w:r w:rsidRPr="00497CE0">
        <w:rPr>
          <w:rFonts w:ascii="Times New Roman" w:hAnsi="Times New Roman"/>
          <w:noProof/>
          <w:sz w:val="22"/>
          <w:szCs w:val="22"/>
        </w:rPr>
        <w:t xml:space="preserve">Oracle </w:t>
      </w:r>
      <w:r w:rsidR="00247697" w:rsidRPr="00497CE0">
        <w:rPr>
          <w:rFonts w:ascii="Times New Roman" w:hAnsi="Times New Roman"/>
          <w:noProof/>
          <w:sz w:val="22"/>
          <w:szCs w:val="22"/>
        </w:rPr>
        <w:t>and</w:t>
      </w:r>
      <w:r w:rsidRPr="00497CE0">
        <w:rPr>
          <w:rFonts w:ascii="Times New Roman" w:hAnsi="Times New Roman"/>
          <w:noProof/>
          <w:sz w:val="22"/>
          <w:szCs w:val="22"/>
        </w:rPr>
        <w:t xml:space="preserve"> MySQL).  This document also makes reference to the Distributed_Database_Architecture_Requirements_Note.doc &amp; Database_Structure_Note.doc</w:t>
      </w:r>
    </w:p>
    <w:p w:rsidR="000C10F9" w:rsidRPr="00497CE0" w:rsidRDefault="000C10F9" w:rsidP="00741AE3">
      <w:pPr>
        <w:ind w:left="1440"/>
        <w:rPr>
          <w:rFonts w:ascii="Times New Roman" w:hAnsi="Times New Roman"/>
          <w:noProof/>
          <w:sz w:val="22"/>
          <w:szCs w:val="22"/>
        </w:rPr>
      </w:pPr>
    </w:p>
    <w:p w:rsidR="002238A9" w:rsidRPr="00497CE0" w:rsidRDefault="004405F0" w:rsidP="003D09BC">
      <w:pPr>
        <w:pStyle w:val="Heading3"/>
        <w:rPr>
          <w:noProof/>
        </w:rPr>
      </w:pPr>
      <w:bookmarkStart w:id="3" w:name="_Toc330539658"/>
      <w:r w:rsidRPr="00497CE0">
        <w:rPr>
          <w:noProof/>
        </w:rPr>
        <w:t>Version Control</w:t>
      </w:r>
      <w:bookmarkEnd w:id="3"/>
    </w:p>
    <w:tbl>
      <w:tblPr>
        <w:tblW w:w="0" w:type="auto"/>
        <w:tblInd w:w="1418" w:type="dxa"/>
        <w:tblLayout w:type="fixed"/>
        <w:tblCellMar>
          <w:top w:w="57" w:type="dxa"/>
          <w:left w:w="57" w:type="dxa"/>
          <w:bottom w:w="57" w:type="dxa"/>
          <w:right w:w="57" w:type="dxa"/>
        </w:tblCellMar>
        <w:tblLook w:val="0000"/>
      </w:tblPr>
      <w:tblGrid>
        <w:gridCol w:w="851"/>
        <w:gridCol w:w="1247"/>
        <w:gridCol w:w="1701"/>
        <w:gridCol w:w="3962"/>
      </w:tblGrid>
      <w:tr w:rsidR="004405F0" w:rsidRPr="00497CE0" w:rsidTr="000C10F9">
        <w:tc>
          <w:tcPr>
            <w:tcW w:w="851" w:type="dxa"/>
            <w:tcBorders>
              <w:top w:val="single" w:sz="6" w:space="0" w:color="auto"/>
              <w:left w:val="single" w:sz="6" w:space="0" w:color="auto"/>
              <w:bottom w:val="single" w:sz="6" w:space="0" w:color="auto"/>
              <w:right w:val="single" w:sz="6" w:space="0" w:color="auto"/>
            </w:tcBorders>
            <w:shd w:val="clear" w:color="auto" w:fill="C0C0C0"/>
          </w:tcPr>
          <w:p w:rsidR="004405F0" w:rsidRPr="00497CE0" w:rsidRDefault="004405F0" w:rsidP="000C10F9">
            <w:pPr>
              <w:pStyle w:val="TableHeader"/>
              <w:rPr>
                <w:noProof/>
                <w:lang w:val="en-US"/>
              </w:rPr>
            </w:pPr>
            <w:r w:rsidRPr="00497CE0">
              <w:rPr>
                <w:noProof/>
                <w:lang w:val="en-US"/>
              </w:rPr>
              <w:t>Version</w:t>
            </w:r>
          </w:p>
        </w:tc>
        <w:tc>
          <w:tcPr>
            <w:tcW w:w="1247" w:type="dxa"/>
            <w:tcBorders>
              <w:top w:val="single" w:sz="6" w:space="0" w:color="auto"/>
              <w:left w:val="single" w:sz="6" w:space="0" w:color="auto"/>
              <w:bottom w:val="single" w:sz="6" w:space="0" w:color="auto"/>
              <w:right w:val="single" w:sz="6" w:space="0" w:color="auto"/>
            </w:tcBorders>
            <w:shd w:val="clear" w:color="auto" w:fill="C0C0C0"/>
          </w:tcPr>
          <w:p w:rsidR="004405F0" w:rsidRPr="00497CE0" w:rsidRDefault="004405F0" w:rsidP="000C10F9">
            <w:pPr>
              <w:pStyle w:val="TableHeader"/>
              <w:rPr>
                <w:noProof/>
                <w:lang w:val="en-US"/>
              </w:rPr>
            </w:pPr>
            <w:r w:rsidRPr="00497CE0">
              <w:rPr>
                <w:noProof/>
                <w:lang w:val="en-US"/>
              </w:rPr>
              <w:t>Date</w:t>
            </w:r>
          </w:p>
        </w:tc>
        <w:tc>
          <w:tcPr>
            <w:tcW w:w="1701" w:type="dxa"/>
            <w:tcBorders>
              <w:top w:val="single" w:sz="6" w:space="0" w:color="auto"/>
              <w:left w:val="single" w:sz="6" w:space="0" w:color="auto"/>
              <w:bottom w:val="single" w:sz="6" w:space="0" w:color="auto"/>
              <w:right w:val="single" w:sz="6" w:space="0" w:color="auto"/>
            </w:tcBorders>
            <w:shd w:val="clear" w:color="auto" w:fill="C0C0C0"/>
          </w:tcPr>
          <w:p w:rsidR="004405F0" w:rsidRPr="00497CE0" w:rsidRDefault="004405F0" w:rsidP="000C10F9">
            <w:pPr>
              <w:pStyle w:val="TableHeader"/>
              <w:rPr>
                <w:noProof/>
                <w:lang w:val="en-US"/>
              </w:rPr>
            </w:pPr>
            <w:r w:rsidRPr="00497CE0">
              <w:rPr>
                <w:noProof/>
                <w:lang w:val="en-US"/>
              </w:rPr>
              <w:t>Author</w:t>
            </w:r>
          </w:p>
        </w:tc>
        <w:tc>
          <w:tcPr>
            <w:tcW w:w="3962" w:type="dxa"/>
            <w:tcBorders>
              <w:top w:val="single" w:sz="6" w:space="0" w:color="auto"/>
              <w:left w:val="single" w:sz="6" w:space="0" w:color="auto"/>
              <w:bottom w:val="single" w:sz="6" w:space="0" w:color="auto"/>
              <w:right w:val="single" w:sz="6" w:space="0" w:color="auto"/>
            </w:tcBorders>
            <w:shd w:val="clear" w:color="auto" w:fill="C0C0C0"/>
          </w:tcPr>
          <w:p w:rsidR="004405F0" w:rsidRPr="00497CE0" w:rsidRDefault="004405F0" w:rsidP="000C10F9">
            <w:pPr>
              <w:pStyle w:val="TableHeader"/>
              <w:rPr>
                <w:noProof/>
                <w:lang w:val="en-US"/>
              </w:rPr>
            </w:pPr>
            <w:r w:rsidRPr="00497CE0">
              <w:rPr>
                <w:noProof/>
                <w:lang w:val="en-US"/>
              </w:rPr>
              <w:t>Changes / Reason for Issue</w:t>
            </w:r>
          </w:p>
        </w:tc>
      </w:tr>
      <w:tr w:rsidR="004405F0" w:rsidRPr="00497CE0" w:rsidTr="000C10F9">
        <w:tc>
          <w:tcPr>
            <w:tcW w:w="85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r w:rsidRPr="00497CE0">
              <w:rPr>
                <w:noProof/>
                <w:lang w:val="en-US"/>
              </w:rPr>
              <w:t>0.01</w:t>
            </w:r>
          </w:p>
        </w:tc>
        <w:tc>
          <w:tcPr>
            <w:tcW w:w="1247" w:type="dxa"/>
            <w:tcBorders>
              <w:top w:val="single" w:sz="6" w:space="0" w:color="auto"/>
              <w:left w:val="single" w:sz="6" w:space="0" w:color="auto"/>
              <w:bottom w:val="single" w:sz="6" w:space="0" w:color="auto"/>
              <w:right w:val="single" w:sz="6" w:space="0" w:color="auto"/>
            </w:tcBorders>
          </w:tcPr>
          <w:p w:rsidR="004405F0" w:rsidRPr="00497CE0" w:rsidRDefault="004405F0" w:rsidP="004405F0">
            <w:pPr>
              <w:pStyle w:val="TableText"/>
              <w:rPr>
                <w:noProof/>
                <w:lang w:val="en-US"/>
              </w:rPr>
            </w:pPr>
            <w:r w:rsidRPr="00497CE0">
              <w:rPr>
                <w:noProof/>
                <w:lang w:val="en-US"/>
              </w:rPr>
              <w:t>16 Apri 2011</w:t>
            </w:r>
          </w:p>
        </w:tc>
        <w:tc>
          <w:tcPr>
            <w:tcW w:w="170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r w:rsidRPr="00497CE0">
              <w:rPr>
                <w:noProof/>
                <w:lang w:val="en-US"/>
              </w:rPr>
              <w:t>Ouyang.Zhilin</w:t>
            </w:r>
          </w:p>
        </w:tc>
        <w:tc>
          <w:tcPr>
            <w:tcW w:w="3962"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r w:rsidRPr="00497CE0">
              <w:rPr>
                <w:noProof/>
                <w:lang w:val="en-US"/>
              </w:rPr>
              <w:t>First Draft</w:t>
            </w:r>
          </w:p>
        </w:tc>
      </w:tr>
      <w:tr w:rsidR="004405F0" w:rsidRPr="00497CE0" w:rsidTr="000C10F9">
        <w:tc>
          <w:tcPr>
            <w:tcW w:w="85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r w:rsidRPr="00497CE0">
              <w:rPr>
                <w:noProof/>
                <w:lang w:val="en-US"/>
              </w:rPr>
              <w:t>1.00</w:t>
            </w:r>
          </w:p>
        </w:tc>
        <w:tc>
          <w:tcPr>
            <w:tcW w:w="1247"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c>
          <w:tcPr>
            <w:tcW w:w="170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c>
          <w:tcPr>
            <w:tcW w:w="3962"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r w:rsidRPr="00497CE0">
              <w:rPr>
                <w:noProof/>
                <w:lang w:val="en-US"/>
              </w:rPr>
              <w:t>Issued for Release</w:t>
            </w:r>
          </w:p>
        </w:tc>
      </w:tr>
      <w:tr w:rsidR="004405F0" w:rsidRPr="00497CE0" w:rsidTr="000C10F9">
        <w:tc>
          <w:tcPr>
            <w:tcW w:w="85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c>
          <w:tcPr>
            <w:tcW w:w="1247"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c>
          <w:tcPr>
            <w:tcW w:w="1701"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c>
          <w:tcPr>
            <w:tcW w:w="3962" w:type="dxa"/>
            <w:tcBorders>
              <w:top w:val="single" w:sz="6" w:space="0" w:color="auto"/>
              <w:left w:val="single" w:sz="6" w:space="0" w:color="auto"/>
              <w:bottom w:val="single" w:sz="6" w:space="0" w:color="auto"/>
              <w:right w:val="single" w:sz="6" w:space="0" w:color="auto"/>
            </w:tcBorders>
          </w:tcPr>
          <w:p w:rsidR="004405F0" w:rsidRPr="00497CE0" w:rsidRDefault="004405F0" w:rsidP="000C10F9">
            <w:pPr>
              <w:pStyle w:val="TableText"/>
              <w:rPr>
                <w:noProof/>
                <w:lang w:val="en-US"/>
              </w:rPr>
            </w:pPr>
          </w:p>
        </w:tc>
      </w:tr>
    </w:tbl>
    <w:p w:rsidR="004405F0" w:rsidRPr="00497CE0" w:rsidRDefault="004405F0" w:rsidP="004405F0">
      <w:pPr>
        <w:rPr>
          <w:noProof/>
        </w:rPr>
      </w:pPr>
    </w:p>
    <w:p w:rsidR="004405F0" w:rsidRPr="00497CE0" w:rsidRDefault="004405F0" w:rsidP="004405F0">
      <w:pPr>
        <w:pStyle w:val="Heading3"/>
        <w:rPr>
          <w:noProof/>
        </w:rPr>
      </w:pPr>
      <w:bookmarkStart w:id="4" w:name="_Toc330539659"/>
      <w:r w:rsidRPr="00497CE0">
        <w:rPr>
          <w:noProof/>
        </w:rPr>
        <w:t>Definitions,Acronyms and Abbreviations</w:t>
      </w:r>
      <w:bookmarkEnd w:id="4"/>
    </w:p>
    <w:p w:rsidR="004405F0" w:rsidRPr="00497CE0" w:rsidRDefault="004405F0" w:rsidP="004405F0">
      <w:pPr>
        <w:ind w:left="1440"/>
        <w:rPr>
          <w:rFonts w:ascii="Times New Roman" w:hAnsi="Times New Roman"/>
          <w:noProof/>
          <w:sz w:val="22"/>
          <w:szCs w:val="22"/>
        </w:rPr>
      </w:pPr>
      <w:r w:rsidRPr="00497CE0">
        <w:rPr>
          <w:rFonts w:ascii="Times New Roman" w:hAnsi="Times New Roman"/>
          <w:noProof/>
          <w:sz w:val="22"/>
          <w:szCs w:val="22"/>
        </w:rPr>
        <w:t xml:space="preserve">Refer to the System Glossary </w:t>
      </w:r>
      <w:r w:rsidR="003F4B97" w:rsidRPr="00497CE0">
        <w:rPr>
          <w:noProof/>
        </w:rPr>
        <w:fldChar w:fldCharType="begin"/>
      </w:r>
      <w:r w:rsidR="00207550" w:rsidRPr="00497CE0">
        <w:rPr>
          <w:noProof/>
        </w:rPr>
        <w:instrText xml:space="preserve"> REF _Ref37652916 \n \h  \* MERGEFORMAT </w:instrText>
      </w:r>
      <w:r w:rsidR="003F4B97" w:rsidRPr="00497CE0">
        <w:rPr>
          <w:noProof/>
        </w:rPr>
      </w:r>
      <w:r w:rsidR="003F4B97" w:rsidRPr="00497CE0">
        <w:rPr>
          <w:noProof/>
        </w:rPr>
        <w:fldChar w:fldCharType="separate"/>
      </w:r>
      <w:r w:rsidR="00CD14FA">
        <w:rPr>
          <w:b/>
          <w:bCs/>
          <w:noProof/>
        </w:rPr>
        <w:t>Error! Reference source not found.</w:t>
      </w:r>
      <w:r w:rsidR="003F4B97" w:rsidRPr="00497CE0">
        <w:rPr>
          <w:noProof/>
        </w:rPr>
        <w:fldChar w:fldCharType="end"/>
      </w:r>
      <w:r w:rsidRPr="00497CE0">
        <w:rPr>
          <w:rFonts w:ascii="Times New Roman" w:hAnsi="Times New Roman"/>
          <w:noProof/>
          <w:sz w:val="22"/>
          <w:szCs w:val="22"/>
        </w:rPr>
        <w:t xml:space="preserve"> and Project Glossary </w:t>
      </w:r>
      <w:r w:rsidR="003F4B97" w:rsidRPr="00497CE0">
        <w:rPr>
          <w:noProof/>
        </w:rPr>
        <w:fldChar w:fldCharType="begin"/>
      </w:r>
      <w:r w:rsidR="00207550" w:rsidRPr="00497CE0">
        <w:rPr>
          <w:noProof/>
        </w:rPr>
        <w:instrText xml:space="preserve"> REF _Ref90975163 \r \h  \* MERGEFORMAT </w:instrText>
      </w:r>
      <w:r w:rsidR="003F4B97" w:rsidRPr="00497CE0">
        <w:rPr>
          <w:noProof/>
        </w:rPr>
      </w:r>
      <w:r w:rsidR="003F4B97" w:rsidRPr="00497CE0">
        <w:rPr>
          <w:noProof/>
        </w:rPr>
        <w:fldChar w:fldCharType="separate"/>
      </w:r>
      <w:r w:rsidR="00CD14FA">
        <w:rPr>
          <w:b/>
          <w:bCs/>
          <w:noProof/>
        </w:rPr>
        <w:t>Error! Reference source not found.</w:t>
      </w:r>
      <w:r w:rsidR="003F4B97" w:rsidRPr="00497CE0">
        <w:rPr>
          <w:noProof/>
        </w:rPr>
        <w:fldChar w:fldCharType="end"/>
      </w:r>
      <w:r w:rsidRPr="00497CE0">
        <w:rPr>
          <w:rFonts w:ascii="Times New Roman" w:hAnsi="Times New Roman"/>
          <w:noProof/>
          <w:sz w:val="22"/>
          <w:szCs w:val="22"/>
        </w:rPr>
        <w:t xml:space="preserve"> for definitions, acronyms and abbreviations.</w:t>
      </w:r>
    </w:p>
    <w:p w:rsidR="00741AE3" w:rsidRPr="00497CE0" w:rsidRDefault="00741AE3" w:rsidP="004405F0">
      <w:pPr>
        <w:ind w:left="1440"/>
        <w:rPr>
          <w:noProof/>
        </w:rPr>
      </w:pPr>
    </w:p>
    <w:p w:rsidR="00E92C18" w:rsidRPr="00497CE0" w:rsidRDefault="00E92C18" w:rsidP="003D09BC">
      <w:pPr>
        <w:pStyle w:val="Heading3"/>
        <w:rPr>
          <w:noProof/>
        </w:rPr>
      </w:pPr>
      <w:bookmarkStart w:id="5" w:name="_Toc330539660"/>
      <w:r w:rsidRPr="00497CE0">
        <w:rPr>
          <w:noProof/>
        </w:rPr>
        <w:t>References</w:t>
      </w:r>
      <w:bookmarkEnd w:id="5"/>
    </w:p>
    <w:tbl>
      <w:tblPr>
        <w:tblW w:w="0" w:type="auto"/>
        <w:tblInd w:w="1418" w:type="dxa"/>
        <w:tblLayout w:type="fixed"/>
        <w:tblCellMar>
          <w:top w:w="57" w:type="dxa"/>
          <w:left w:w="57" w:type="dxa"/>
          <w:bottom w:w="57" w:type="dxa"/>
          <w:right w:w="57" w:type="dxa"/>
        </w:tblCellMar>
        <w:tblLook w:val="0000"/>
      </w:tblPr>
      <w:tblGrid>
        <w:gridCol w:w="692"/>
        <w:gridCol w:w="2393"/>
        <w:gridCol w:w="4662"/>
      </w:tblGrid>
      <w:tr w:rsidR="00E92C18" w:rsidRPr="00497CE0" w:rsidTr="007E2F4E">
        <w:tc>
          <w:tcPr>
            <w:tcW w:w="692" w:type="dxa"/>
            <w:tcBorders>
              <w:top w:val="single" w:sz="6" w:space="0" w:color="auto"/>
              <w:left w:val="single" w:sz="6" w:space="0" w:color="auto"/>
              <w:bottom w:val="single" w:sz="6" w:space="0" w:color="auto"/>
              <w:right w:val="nil"/>
            </w:tcBorders>
            <w:shd w:val="clear" w:color="auto" w:fill="C0C0C0"/>
          </w:tcPr>
          <w:p w:rsidR="00E92C18" w:rsidRPr="00497CE0" w:rsidRDefault="00E92C18" w:rsidP="007E2F4E">
            <w:pPr>
              <w:rPr>
                <w:noProof/>
              </w:rPr>
            </w:pPr>
          </w:p>
        </w:tc>
        <w:tc>
          <w:tcPr>
            <w:tcW w:w="2393" w:type="dxa"/>
            <w:tcBorders>
              <w:top w:val="single" w:sz="6" w:space="0" w:color="auto"/>
              <w:left w:val="nil"/>
              <w:bottom w:val="single" w:sz="6" w:space="0" w:color="auto"/>
              <w:right w:val="single" w:sz="6" w:space="0" w:color="auto"/>
            </w:tcBorders>
            <w:shd w:val="clear" w:color="auto" w:fill="C0C0C0"/>
          </w:tcPr>
          <w:p w:rsidR="00E92C18" w:rsidRPr="00497CE0" w:rsidRDefault="00E92C18" w:rsidP="007E2F4E">
            <w:pPr>
              <w:pStyle w:val="TableHeader"/>
              <w:rPr>
                <w:noProof/>
                <w:lang w:val="en-US"/>
              </w:rPr>
            </w:pPr>
            <w:r w:rsidRPr="00497CE0">
              <w:rPr>
                <w:noProof/>
                <w:lang w:val="en-US"/>
              </w:rPr>
              <w:t>Reference</w:t>
            </w:r>
          </w:p>
        </w:tc>
        <w:tc>
          <w:tcPr>
            <w:tcW w:w="4662" w:type="dxa"/>
            <w:tcBorders>
              <w:top w:val="single" w:sz="6" w:space="0" w:color="auto"/>
              <w:left w:val="single" w:sz="6" w:space="0" w:color="auto"/>
              <w:bottom w:val="single" w:sz="6" w:space="0" w:color="auto"/>
              <w:right w:val="single" w:sz="6" w:space="0" w:color="auto"/>
            </w:tcBorders>
            <w:shd w:val="clear" w:color="auto" w:fill="C0C0C0"/>
          </w:tcPr>
          <w:p w:rsidR="00E92C18" w:rsidRPr="00497CE0" w:rsidRDefault="00E92C18" w:rsidP="007E2F4E">
            <w:pPr>
              <w:pStyle w:val="TableHeader"/>
              <w:rPr>
                <w:noProof/>
                <w:lang w:val="en-US"/>
              </w:rPr>
            </w:pPr>
            <w:r w:rsidRPr="00497CE0">
              <w:rPr>
                <w:noProof/>
                <w:lang w:val="en-US"/>
              </w:rPr>
              <w:t>Title</w:t>
            </w:r>
          </w:p>
        </w:tc>
      </w:tr>
      <w:tr w:rsidR="00E92C18" w:rsidRPr="00497CE0" w:rsidTr="007E2F4E">
        <w:tc>
          <w:tcPr>
            <w:tcW w:w="692" w:type="dxa"/>
            <w:tcBorders>
              <w:top w:val="single" w:sz="6" w:space="0" w:color="auto"/>
              <w:left w:val="single" w:sz="6" w:space="0" w:color="auto"/>
              <w:bottom w:val="single" w:sz="6" w:space="0" w:color="auto"/>
              <w:right w:val="nil"/>
            </w:tcBorders>
          </w:tcPr>
          <w:p w:rsidR="00E92C18" w:rsidRPr="00497CE0" w:rsidRDefault="00E92C18" w:rsidP="007E2F4E">
            <w:pPr>
              <w:pStyle w:val="Numbering"/>
              <w:rPr>
                <w:noProof/>
                <w:lang w:val="en-US"/>
              </w:rPr>
            </w:pPr>
            <w:bookmarkStart w:id="6" w:name="_Ref37224721"/>
          </w:p>
        </w:tc>
        <w:bookmarkEnd w:id="6"/>
        <w:tc>
          <w:tcPr>
            <w:tcW w:w="2393" w:type="dxa"/>
            <w:tcBorders>
              <w:top w:val="single" w:sz="6" w:space="0" w:color="auto"/>
              <w:left w:val="nil"/>
              <w:bottom w:val="single" w:sz="6" w:space="0" w:color="auto"/>
              <w:right w:val="single" w:sz="6" w:space="0" w:color="auto"/>
            </w:tcBorders>
          </w:tcPr>
          <w:p w:rsidR="00E92C18" w:rsidRPr="00497CE0" w:rsidRDefault="003F4B97" w:rsidP="007E2F4E">
            <w:pPr>
              <w:rPr>
                <w:rStyle w:val="Hyperlink"/>
                <w:noProof/>
              </w:rPr>
            </w:pPr>
            <w:r w:rsidRPr="00497CE0">
              <w:rPr>
                <w:rStyle w:val="Hyperlink"/>
                <w:noProof/>
              </w:rPr>
              <w:fldChar w:fldCharType="begin"/>
            </w:r>
            <w:r w:rsidR="004506DE" w:rsidRPr="00497CE0">
              <w:rPr>
                <w:rStyle w:val="Hyperlink"/>
                <w:noProof/>
              </w:rPr>
              <w:instrText>HYPERLINK "I:\\STE\\Doc\\Project Documents\\C955_docs\\Database\\DbSynchDesign\\P-Product\\P01-Common\\P0101-General\\9999P01010001-System_Glossary.doc"</w:instrText>
            </w:r>
            <w:r w:rsidRPr="00497CE0">
              <w:rPr>
                <w:rStyle w:val="Hyperlink"/>
                <w:noProof/>
              </w:rPr>
              <w:fldChar w:fldCharType="separate"/>
            </w:r>
            <w:r w:rsidR="00E92C18" w:rsidRPr="00497CE0">
              <w:rPr>
                <w:rStyle w:val="Hyperlink"/>
                <w:noProof/>
              </w:rPr>
              <w:t>9999-P01-01-0001</w:t>
            </w:r>
            <w:r w:rsidRPr="00497CE0">
              <w:rPr>
                <w:rStyle w:val="Hyperlink"/>
                <w:noProof/>
              </w:rPr>
              <w:fldChar w:fldCharType="end"/>
            </w:r>
          </w:p>
        </w:tc>
        <w:tc>
          <w:tcPr>
            <w:tcW w:w="4662" w:type="dxa"/>
            <w:tcBorders>
              <w:top w:val="single" w:sz="6" w:space="0" w:color="auto"/>
              <w:left w:val="single" w:sz="6" w:space="0" w:color="auto"/>
              <w:bottom w:val="single" w:sz="6" w:space="0" w:color="auto"/>
              <w:right w:val="single" w:sz="6" w:space="0" w:color="auto"/>
            </w:tcBorders>
          </w:tcPr>
          <w:p w:rsidR="00E92C18" w:rsidRPr="00497CE0" w:rsidRDefault="00E92C18" w:rsidP="007E2F4E">
            <w:pPr>
              <w:pStyle w:val="TableText"/>
              <w:rPr>
                <w:noProof/>
                <w:lang w:val="en-US"/>
              </w:rPr>
            </w:pPr>
            <w:r w:rsidRPr="00497CE0">
              <w:rPr>
                <w:noProof/>
                <w:lang w:val="en-US"/>
              </w:rPr>
              <w:t>System Glossary</w:t>
            </w:r>
          </w:p>
        </w:tc>
      </w:tr>
      <w:tr w:rsidR="00E92C18" w:rsidRPr="00497CE0" w:rsidTr="007E2F4E">
        <w:tc>
          <w:tcPr>
            <w:tcW w:w="692" w:type="dxa"/>
            <w:tcBorders>
              <w:top w:val="single" w:sz="6" w:space="0" w:color="auto"/>
              <w:left w:val="single" w:sz="6" w:space="0" w:color="auto"/>
              <w:bottom w:val="single" w:sz="6" w:space="0" w:color="auto"/>
              <w:right w:val="nil"/>
            </w:tcBorders>
          </w:tcPr>
          <w:p w:rsidR="00E92C18" w:rsidRPr="00497CE0" w:rsidRDefault="00E92C18" w:rsidP="007E2F4E">
            <w:pPr>
              <w:pStyle w:val="Numbering"/>
              <w:rPr>
                <w:noProof/>
                <w:lang w:val="en-US"/>
              </w:rPr>
            </w:pPr>
            <w:bookmarkStart w:id="7" w:name="_Ref53282912"/>
          </w:p>
        </w:tc>
        <w:bookmarkEnd w:id="7"/>
        <w:tc>
          <w:tcPr>
            <w:tcW w:w="2393" w:type="dxa"/>
            <w:tcBorders>
              <w:top w:val="single" w:sz="6" w:space="0" w:color="auto"/>
              <w:left w:val="nil"/>
              <w:bottom w:val="single" w:sz="6" w:space="0" w:color="auto"/>
              <w:right w:val="single" w:sz="6" w:space="0" w:color="auto"/>
            </w:tcBorders>
          </w:tcPr>
          <w:p w:rsidR="00E92C18" w:rsidRPr="00497CE0" w:rsidRDefault="00E92C18" w:rsidP="007E2F4E">
            <w:pPr>
              <w:pStyle w:val="TableText"/>
              <w:rPr>
                <w:noProof/>
                <w:lang w:val="en-US"/>
              </w:rPr>
            </w:pPr>
          </w:p>
        </w:tc>
        <w:tc>
          <w:tcPr>
            <w:tcW w:w="4662" w:type="dxa"/>
            <w:tcBorders>
              <w:top w:val="single" w:sz="6" w:space="0" w:color="auto"/>
              <w:left w:val="single" w:sz="6" w:space="0" w:color="auto"/>
              <w:bottom w:val="single" w:sz="6" w:space="0" w:color="auto"/>
              <w:right w:val="single" w:sz="6" w:space="0" w:color="auto"/>
            </w:tcBorders>
          </w:tcPr>
          <w:p w:rsidR="00E92C18" w:rsidRPr="00497CE0" w:rsidRDefault="00B5037C" w:rsidP="007E2F4E">
            <w:pPr>
              <w:pStyle w:val="TableText"/>
              <w:rPr>
                <w:noProof/>
                <w:lang w:val="en-US"/>
              </w:rPr>
            </w:pPr>
            <w:r w:rsidRPr="00497CE0">
              <w:rPr>
                <w:noProof/>
                <w:lang w:val="en-US"/>
              </w:rPr>
              <w:t xml:space="preserve">Software requirement </w:t>
            </w:r>
          </w:p>
        </w:tc>
      </w:tr>
      <w:tr w:rsidR="00B5037C" w:rsidRPr="00497CE0" w:rsidTr="007E2F4E">
        <w:tc>
          <w:tcPr>
            <w:tcW w:w="692" w:type="dxa"/>
            <w:tcBorders>
              <w:top w:val="single" w:sz="6" w:space="0" w:color="auto"/>
              <w:left w:val="single" w:sz="6" w:space="0" w:color="auto"/>
              <w:bottom w:val="single" w:sz="6" w:space="0" w:color="auto"/>
              <w:right w:val="nil"/>
            </w:tcBorders>
          </w:tcPr>
          <w:p w:rsidR="00B5037C" w:rsidRPr="00497CE0" w:rsidRDefault="00B5037C" w:rsidP="007E2F4E">
            <w:pPr>
              <w:pStyle w:val="Numbering"/>
              <w:rPr>
                <w:noProof/>
                <w:lang w:val="en-US"/>
              </w:rPr>
            </w:pPr>
          </w:p>
        </w:tc>
        <w:tc>
          <w:tcPr>
            <w:tcW w:w="2393" w:type="dxa"/>
            <w:tcBorders>
              <w:top w:val="single" w:sz="6" w:space="0" w:color="auto"/>
              <w:left w:val="nil"/>
              <w:bottom w:val="single" w:sz="6" w:space="0" w:color="auto"/>
              <w:right w:val="single" w:sz="6" w:space="0" w:color="auto"/>
            </w:tcBorders>
          </w:tcPr>
          <w:p w:rsidR="00B5037C" w:rsidRPr="00497CE0" w:rsidRDefault="00B5037C" w:rsidP="007E2F4E">
            <w:pPr>
              <w:pStyle w:val="TableText"/>
              <w:rPr>
                <w:noProof/>
                <w:lang w:val="en-US"/>
              </w:rPr>
            </w:pPr>
          </w:p>
        </w:tc>
        <w:tc>
          <w:tcPr>
            <w:tcW w:w="4662" w:type="dxa"/>
            <w:tcBorders>
              <w:top w:val="single" w:sz="6" w:space="0" w:color="auto"/>
              <w:left w:val="single" w:sz="6" w:space="0" w:color="auto"/>
              <w:bottom w:val="single" w:sz="6" w:space="0" w:color="auto"/>
              <w:right w:val="single" w:sz="6" w:space="0" w:color="auto"/>
            </w:tcBorders>
          </w:tcPr>
          <w:p w:rsidR="00B5037C" w:rsidRPr="00497CE0" w:rsidRDefault="00B5037C" w:rsidP="007E2F4E">
            <w:pPr>
              <w:pStyle w:val="TableText"/>
              <w:rPr>
                <w:noProof/>
                <w:lang w:val="en-US"/>
              </w:rPr>
            </w:pPr>
            <w:r w:rsidRPr="00497CE0">
              <w:rPr>
                <w:noProof/>
                <w:lang w:val="en-US"/>
              </w:rPr>
              <w:t>Software ICD</w:t>
            </w:r>
          </w:p>
        </w:tc>
      </w:tr>
      <w:tr w:rsidR="00B5037C" w:rsidRPr="00497CE0" w:rsidTr="007E2F4E">
        <w:tc>
          <w:tcPr>
            <w:tcW w:w="692" w:type="dxa"/>
            <w:tcBorders>
              <w:top w:val="single" w:sz="6" w:space="0" w:color="auto"/>
              <w:left w:val="single" w:sz="6" w:space="0" w:color="auto"/>
              <w:bottom w:val="single" w:sz="6" w:space="0" w:color="auto"/>
              <w:right w:val="nil"/>
            </w:tcBorders>
          </w:tcPr>
          <w:p w:rsidR="00B5037C" w:rsidRPr="00497CE0" w:rsidRDefault="00B5037C" w:rsidP="007E2F4E">
            <w:pPr>
              <w:pStyle w:val="Numbering"/>
              <w:rPr>
                <w:noProof/>
                <w:lang w:val="en-US"/>
              </w:rPr>
            </w:pPr>
          </w:p>
        </w:tc>
        <w:tc>
          <w:tcPr>
            <w:tcW w:w="2393" w:type="dxa"/>
            <w:tcBorders>
              <w:top w:val="single" w:sz="6" w:space="0" w:color="auto"/>
              <w:left w:val="nil"/>
              <w:bottom w:val="single" w:sz="6" w:space="0" w:color="auto"/>
              <w:right w:val="single" w:sz="6" w:space="0" w:color="auto"/>
            </w:tcBorders>
          </w:tcPr>
          <w:p w:rsidR="00B5037C" w:rsidRPr="00497CE0" w:rsidRDefault="00B5037C" w:rsidP="007E2F4E">
            <w:pPr>
              <w:pStyle w:val="TableText"/>
              <w:rPr>
                <w:noProof/>
                <w:lang w:val="en-US"/>
              </w:rPr>
            </w:pPr>
          </w:p>
        </w:tc>
        <w:tc>
          <w:tcPr>
            <w:tcW w:w="4662" w:type="dxa"/>
            <w:tcBorders>
              <w:top w:val="single" w:sz="6" w:space="0" w:color="auto"/>
              <w:left w:val="single" w:sz="6" w:space="0" w:color="auto"/>
              <w:bottom w:val="single" w:sz="6" w:space="0" w:color="auto"/>
              <w:right w:val="single" w:sz="6" w:space="0" w:color="auto"/>
            </w:tcBorders>
          </w:tcPr>
          <w:p w:rsidR="00B5037C" w:rsidRPr="00497CE0" w:rsidRDefault="00B5037C" w:rsidP="007E2F4E">
            <w:pPr>
              <w:pStyle w:val="TableText"/>
              <w:rPr>
                <w:noProof/>
                <w:lang w:val="en-US"/>
              </w:rPr>
            </w:pPr>
            <w:r w:rsidRPr="00497CE0">
              <w:rPr>
                <w:noProof/>
                <w:lang w:val="en-US"/>
              </w:rPr>
              <w:t>Software Architecture Specification</w:t>
            </w:r>
          </w:p>
        </w:tc>
      </w:tr>
      <w:tr w:rsidR="00B5037C" w:rsidRPr="00497CE0" w:rsidTr="007E2F4E">
        <w:tc>
          <w:tcPr>
            <w:tcW w:w="692" w:type="dxa"/>
            <w:tcBorders>
              <w:top w:val="single" w:sz="6" w:space="0" w:color="auto"/>
              <w:left w:val="single" w:sz="6" w:space="0" w:color="auto"/>
              <w:bottom w:val="single" w:sz="6" w:space="0" w:color="auto"/>
              <w:right w:val="nil"/>
            </w:tcBorders>
          </w:tcPr>
          <w:p w:rsidR="00B5037C" w:rsidRPr="00497CE0" w:rsidRDefault="00B5037C" w:rsidP="007E2F4E">
            <w:pPr>
              <w:pStyle w:val="Numbering"/>
              <w:rPr>
                <w:noProof/>
                <w:lang w:val="en-US"/>
              </w:rPr>
            </w:pPr>
          </w:p>
        </w:tc>
        <w:tc>
          <w:tcPr>
            <w:tcW w:w="2393" w:type="dxa"/>
            <w:tcBorders>
              <w:top w:val="single" w:sz="6" w:space="0" w:color="auto"/>
              <w:left w:val="nil"/>
              <w:bottom w:val="single" w:sz="6" w:space="0" w:color="auto"/>
              <w:right w:val="single" w:sz="6" w:space="0" w:color="auto"/>
            </w:tcBorders>
          </w:tcPr>
          <w:p w:rsidR="00B5037C" w:rsidRPr="00497CE0" w:rsidRDefault="00B5037C" w:rsidP="007E2F4E">
            <w:pPr>
              <w:pStyle w:val="TableText"/>
              <w:rPr>
                <w:noProof/>
                <w:lang w:val="en-US"/>
              </w:rPr>
            </w:pPr>
          </w:p>
        </w:tc>
        <w:tc>
          <w:tcPr>
            <w:tcW w:w="4662" w:type="dxa"/>
            <w:tcBorders>
              <w:top w:val="single" w:sz="6" w:space="0" w:color="auto"/>
              <w:left w:val="single" w:sz="6" w:space="0" w:color="auto"/>
              <w:bottom w:val="single" w:sz="6" w:space="0" w:color="auto"/>
              <w:right w:val="single" w:sz="6" w:space="0" w:color="auto"/>
            </w:tcBorders>
          </w:tcPr>
          <w:p w:rsidR="00B5037C" w:rsidRPr="00497CE0" w:rsidRDefault="00B5037C" w:rsidP="007E2F4E">
            <w:pPr>
              <w:pStyle w:val="TableText"/>
              <w:rPr>
                <w:noProof/>
                <w:lang w:val="en-US"/>
              </w:rPr>
            </w:pPr>
            <w:r w:rsidRPr="00497CE0">
              <w:rPr>
                <w:noProof/>
                <w:lang w:val="en-US"/>
              </w:rPr>
              <w:t>IEC62279 Phases</w:t>
            </w:r>
          </w:p>
        </w:tc>
      </w:tr>
    </w:tbl>
    <w:p w:rsidR="00E92C18" w:rsidRPr="00497CE0" w:rsidRDefault="00E92C18" w:rsidP="009748E6">
      <w:pPr>
        <w:pStyle w:val="Heading1"/>
        <w:rPr>
          <w:noProof/>
        </w:rPr>
      </w:pPr>
      <w:bookmarkStart w:id="8" w:name="_Toc330539661"/>
      <w:r w:rsidRPr="00497CE0">
        <w:rPr>
          <w:noProof/>
        </w:rPr>
        <w:t>Motivation</w:t>
      </w:r>
      <w:bookmarkEnd w:id="8"/>
    </w:p>
    <w:p w:rsidR="00CC1197" w:rsidRPr="00497CE0" w:rsidRDefault="00CC1197" w:rsidP="00CC1197">
      <w:pPr>
        <w:ind w:left="432"/>
        <w:rPr>
          <w:rFonts w:ascii="Times New Roman" w:hAnsi="Times New Roman"/>
          <w:noProof/>
          <w:sz w:val="22"/>
          <w:szCs w:val="22"/>
        </w:rPr>
      </w:pPr>
      <w:r w:rsidRPr="00497CE0">
        <w:rPr>
          <w:rFonts w:ascii="Times New Roman" w:hAnsi="Times New Roman"/>
          <w:noProof/>
          <w:sz w:val="22"/>
          <w:szCs w:val="22"/>
        </w:rPr>
        <w:t>This section describes the motivation of the DB SYNCH ENGINE including the background and major requirements of the sub-system.</w:t>
      </w:r>
    </w:p>
    <w:p w:rsidR="00CC1197" w:rsidRPr="00497CE0" w:rsidRDefault="00CC1197" w:rsidP="00CC1197">
      <w:pPr>
        <w:ind w:left="432"/>
        <w:rPr>
          <w:rFonts w:ascii="Times New Roman" w:hAnsi="Times New Roman"/>
          <w:noProof/>
          <w:sz w:val="22"/>
          <w:szCs w:val="22"/>
        </w:rPr>
      </w:pPr>
    </w:p>
    <w:p w:rsidR="00E92C18" w:rsidRPr="00497CE0" w:rsidRDefault="00E92C18" w:rsidP="009748E6">
      <w:pPr>
        <w:pStyle w:val="Heading2"/>
        <w:rPr>
          <w:noProof/>
        </w:rPr>
      </w:pPr>
      <w:bookmarkStart w:id="9" w:name="_Toc330539662"/>
      <w:r w:rsidRPr="00497CE0">
        <w:rPr>
          <w:noProof/>
        </w:rPr>
        <w:t>Background</w:t>
      </w:r>
      <w:bookmarkEnd w:id="9"/>
    </w:p>
    <w:p w:rsidR="000C10F9" w:rsidRPr="00497CE0" w:rsidRDefault="003763A4" w:rsidP="000C10F9">
      <w:pPr>
        <w:ind w:left="720"/>
        <w:rPr>
          <w:rFonts w:ascii="Times New Roman" w:hAnsi="Times New Roman"/>
          <w:noProof/>
        </w:rPr>
      </w:pPr>
      <w:r w:rsidRPr="00497CE0">
        <w:rPr>
          <w:rFonts w:ascii="Times New Roman" w:hAnsi="Times New Roman"/>
          <w:noProof/>
        </w:rPr>
        <w:t>Due to</w:t>
      </w:r>
      <w:r w:rsidR="00342276" w:rsidRPr="00497CE0">
        <w:rPr>
          <w:rFonts w:ascii="Times New Roman" w:hAnsi="Times New Roman"/>
          <w:noProof/>
        </w:rPr>
        <w:t xml:space="preserve"> the differences of the Database Deployment between project C955 and C830, the data replication me</w:t>
      </w:r>
      <w:r w:rsidRPr="00497CE0">
        <w:rPr>
          <w:rFonts w:ascii="Times New Roman" w:hAnsi="Times New Roman"/>
          <w:noProof/>
        </w:rPr>
        <w:t>chnism</w:t>
      </w:r>
      <w:r w:rsidR="00342276" w:rsidRPr="00497CE0">
        <w:rPr>
          <w:rFonts w:ascii="Times New Roman" w:hAnsi="Times New Roman"/>
          <w:noProof/>
        </w:rPr>
        <w:t xml:space="preserve"> </w:t>
      </w:r>
      <w:r w:rsidRPr="00497CE0">
        <w:rPr>
          <w:rFonts w:ascii="Times New Roman" w:hAnsi="Times New Roman"/>
          <w:noProof/>
        </w:rPr>
        <w:t xml:space="preserve">need to revise based on the new requirements.  </w:t>
      </w:r>
    </w:p>
    <w:p w:rsidR="003763A4" w:rsidRPr="00497CE0" w:rsidRDefault="003763A4" w:rsidP="000C10F9">
      <w:pPr>
        <w:ind w:left="720"/>
        <w:rPr>
          <w:rFonts w:ascii="Times New Roman" w:hAnsi="Times New Roman"/>
          <w:noProof/>
        </w:rPr>
      </w:pPr>
      <w:r w:rsidRPr="00497CE0">
        <w:rPr>
          <w:rFonts w:ascii="Times New Roman" w:hAnsi="Times New Roman"/>
          <w:noProof/>
        </w:rPr>
        <w:t xml:space="preserve">In the existing project C830 both the local and central databases are Oracle, </w:t>
      </w:r>
      <w:r w:rsidR="009E0558" w:rsidRPr="00497CE0">
        <w:rPr>
          <w:rFonts w:ascii="Times New Roman" w:hAnsi="Times New Roman"/>
          <w:noProof/>
        </w:rPr>
        <w:t>and therefore the data replication mech</w:t>
      </w:r>
      <w:r w:rsidR="00CB701D" w:rsidRPr="00497CE0">
        <w:rPr>
          <w:rFonts w:ascii="Times New Roman" w:hAnsi="Times New Roman"/>
          <w:noProof/>
        </w:rPr>
        <w:t>a</w:t>
      </w:r>
      <w:r w:rsidR="009E0558" w:rsidRPr="00497CE0">
        <w:rPr>
          <w:rFonts w:ascii="Times New Roman" w:hAnsi="Times New Roman"/>
          <w:noProof/>
        </w:rPr>
        <w:t>nism used Oracle built-in AQ function. The new project C955, however, the type of database servers will be defined as below:</w:t>
      </w:r>
    </w:p>
    <w:p w:rsidR="00ED031B" w:rsidRPr="00497CE0" w:rsidRDefault="00ED031B" w:rsidP="000C10F9">
      <w:pPr>
        <w:ind w:left="720"/>
        <w:rPr>
          <w:rFonts w:ascii="Times New Roman" w:hAnsi="Times New Roman"/>
          <w:noProof/>
        </w:rPr>
      </w:pPr>
    </w:p>
    <w:p w:rsidR="009E0558" w:rsidRPr="00497CE0" w:rsidRDefault="00ED031B" w:rsidP="009157B9">
      <w:pPr>
        <w:pStyle w:val="ListParagraph"/>
        <w:numPr>
          <w:ilvl w:val="0"/>
          <w:numId w:val="7"/>
        </w:numPr>
        <w:rPr>
          <w:rFonts w:ascii="Times New Roman" w:hAnsi="Times New Roman"/>
          <w:noProof/>
        </w:rPr>
      </w:pPr>
      <w:r w:rsidRPr="00497CE0">
        <w:rPr>
          <w:rFonts w:ascii="Times New Roman" w:hAnsi="Times New Roman"/>
          <w:noProof/>
        </w:rPr>
        <w:t xml:space="preserve">Central Database – residing at a central location accessible across a WAN. For C955 this is the OCCDB using Sun Oracle Enterprise database server. </w:t>
      </w:r>
    </w:p>
    <w:p w:rsidR="00ED031B" w:rsidRPr="00497CE0" w:rsidRDefault="00ED031B" w:rsidP="009157B9">
      <w:pPr>
        <w:pStyle w:val="ListParagraph"/>
        <w:numPr>
          <w:ilvl w:val="0"/>
          <w:numId w:val="7"/>
        </w:numPr>
        <w:rPr>
          <w:rFonts w:ascii="Times New Roman" w:hAnsi="Times New Roman"/>
          <w:noProof/>
        </w:rPr>
      </w:pPr>
      <w:r w:rsidRPr="00497CE0">
        <w:rPr>
          <w:rFonts w:ascii="Times New Roman" w:hAnsi="Times New Roman"/>
          <w:noProof/>
        </w:rPr>
        <w:t>Local Database – associated with any physical location accessible from other local servers and central server across a WAN. For C955 this database will use MySQL database and will be considered as the Local Database for agents running on the location for the purpose of this design.</w:t>
      </w:r>
    </w:p>
    <w:p w:rsidR="00ED031B" w:rsidRPr="00497CE0" w:rsidRDefault="00ED031B" w:rsidP="00ED031B">
      <w:pPr>
        <w:pStyle w:val="ListParagraph"/>
        <w:ind w:left="1440"/>
        <w:rPr>
          <w:rFonts w:ascii="Times New Roman" w:hAnsi="Times New Roman"/>
          <w:noProof/>
        </w:rPr>
      </w:pPr>
    </w:p>
    <w:p w:rsidR="00ED031B" w:rsidRPr="00497CE0" w:rsidRDefault="00ED031B" w:rsidP="00ED031B">
      <w:pPr>
        <w:ind w:left="720"/>
        <w:rPr>
          <w:rFonts w:ascii="Times New Roman" w:hAnsi="Times New Roman"/>
          <w:noProof/>
        </w:rPr>
      </w:pPr>
      <w:r w:rsidRPr="00497CE0">
        <w:rPr>
          <w:rFonts w:ascii="Times New Roman" w:hAnsi="Times New Roman"/>
          <w:noProof/>
        </w:rPr>
        <w:t>Based on the above design, data replication is required to support the distributed heterogeneous database architecture. Solutions &amp; techniques needed to solve the replication between the Centre DB and Local DB</w:t>
      </w:r>
      <w:r w:rsidRPr="00497CE0">
        <w:rPr>
          <w:noProof/>
        </w:rPr>
        <w:t>.</w:t>
      </w:r>
    </w:p>
    <w:p w:rsidR="009E0558" w:rsidRPr="00497CE0" w:rsidRDefault="009E0558" w:rsidP="000C10F9">
      <w:pPr>
        <w:ind w:left="720"/>
        <w:rPr>
          <w:rFonts w:ascii="Times New Roman" w:hAnsi="Times New Roman"/>
          <w:noProof/>
        </w:rPr>
      </w:pPr>
    </w:p>
    <w:p w:rsidR="00E92C18" w:rsidRPr="00497CE0" w:rsidRDefault="00E92C18" w:rsidP="009748E6">
      <w:pPr>
        <w:pStyle w:val="Heading2"/>
        <w:rPr>
          <w:noProof/>
        </w:rPr>
      </w:pPr>
      <w:bookmarkStart w:id="10" w:name="_Toc330539663"/>
      <w:r w:rsidRPr="00497CE0">
        <w:rPr>
          <w:noProof/>
        </w:rPr>
        <w:t>Requirements</w:t>
      </w:r>
      <w:bookmarkEnd w:id="10"/>
    </w:p>
    <w:p w:rsidR="009F55A2" w:rsidRPr="00497CE0" w:rsidRDefault="009F55A2" w:rsidP="009F55A2">
      <w:pPr>
        <w:ind w:left="720"/>
        <w:rPr>
          <w:rFonts w:ascii="Times New Roman" w:hAnsi="Times New Roman"/>
          <w:noProof/>
        </w:rPr>
      </w:pPr>
      <w:r w:rsidRPr="00497CE0">
        <w:rPr>
          <w:rFonts w:ascii="Times New Roman" w:hAnsi="Times New Roman"/>
          <w:noProof/>
        </w:rPr>
        <w:t>This section is to outline the requirements for the distributed heterogeneous database synchronization that can be use as a basis for developing possible solution using appropriate technologies.</w:t>
      </w:r>
    </w:p>
    <w:p w:rsidR="009F55A2" w:rsidRPr="00497CE0" w:rsidRDefault="009F55A2" w:rsidP="009F55A2">
      <w:pPr>
        <w:ind w:left="720"/>
        <w:rPr>
          <w:rFonts w:ascii="Times New Roman" w:hAnsi="Times New Roman"/>
          <w:noProof/>
        </w:rPr>
      </w:pPr>
    </w:p>
    <w:p w:rsidR="00E92C18" w:rsidRPr="00497CE0" w:rsidRDefault="00E92C18" w:rsidP="009748E6">
      <w:pPr>
        <w:pStyle w:val="Heading3"/>
        <w:rPr>
          <w:noProof/>
        </w:rPr>
      </w:pPr>
      <w:bookmarkStart w:id="11" w:name="_Toc330539664"/>
      <w:r w:rsidRPr="00497CE0">
        <w:rPr>
          <w:noProof/>
        </w:rPr>
        <w:t>Formal Requirements</w:t>
      </w:r>
      <w:bookmarkEnd w:id="11"/>
    </w:p>
    <w:p w:rsidR="009F55A2" w:rsidRPr="00497CE0" w:rsidRDefault="009F55A2" w:rsidP="009F55A2">
      <w:pPr>
        <w:ind w:left="1440"/>
        <w:rPr>
          <w:rFonts w:ascii="Times New Roman" w:hAnsi="Times New Roman"/>
          <w:noProof/>
        </w:rPr>
      </w:pPr>
      <w:r w:rsidRPr="00497CE0">
        <w:rPr>
          <w:rFonts w:ascii="Times New Roman" w:hAnsi="Times New Roman"/>
          <w:noProof/>
        </w:rPr>
        <w:t>The distributed heterogeneous database provides data redundancy and addresses performance requirements for reading from and writing to heterogeneous database.</w:t>
      </w:r>
    </w:p>
    <w:p w:rsidR="009F55A2" w:rsidRPr="00497CE0" w:rsidRDefault="009F55A2" w:rsidP="009F55A2">
      <w:pPr>
        <w:ind w:left="1440"/>
        <w:rPr>
          <w:rFonts w:ascii="Times New Roman" w:hAnsi="Times New Roman"/>
          <w:noProof/>
        </w:rPr>
      </w:pPr>
      <w:r w:rsidRPr="00497CE0">
        <w:rPr>
          <w:rFonts w:ascii="Times New Roman" w:hAnsi="Times New Roman"/>
          <w:noProof/>
        </w:rPr>
        <w:t>Data stored in database can be categorized by data type for the purposes of distribution and access. This is to ensure that the data is stored appropriately in order to provide the necessary redundancy and performance.  Currently the data types can be categorized as follows:</w:t>
      </w:r>
    </w:p>
    <w:p w:rsidR="009F55A2" w:rsidRPr="00497CE0" w:rsidRDefault="009F55A2" w:rsidP="009157B9">
      <w:pPr>
        <w:pStyle w:val="ListParagraph"/>
        <w:numPr>
          <w:ilvl w:val="0"/>
          <w:numId w:val="8"/>
        </w:numPr>
        <w:rPr>
          <w:rFonts w:ascii="Times New Roman" w:hAnsi="Times New Roman"/>
          <w:noProof/>
        </w:rPr>
      </w:pPr>
      <w:r w:rsidRPr="00497CE0">
        <w:rPr>
          <w:noProof/>
        </w:rPr>
        <w:t>CD – Configuration Data</w:t>
      </w:r>
    </w:p>
    <w:p w:rsidR="009F55A2" w:rsidRPr="00497CE0" w:rsidRDefault="009F55A2" w:rsidP="009157B9">
      <w:pPr>
        <w:pStyle w:val="ListParagraph"/>
        <w:numPr>
          <w:ilvl w:val="0"/>
          <w:numId w:val="8"/>
        </w:numPr>
        <w:rPr>
          <w:rFonts w:ascii="Times New Roman" w:hAnsi="Times New Roman"/>
          <w:noProof/>
        </w:rPr>
      </w:pPr>
      <w:r w:rsidRPr="00497CE0">
        <w:rPr>
          <w:noProof/>
        </w:rPr>
        <w:t>AD – Audit Data</w:t>
      </w:r>
    </w:p>
    <w:p w:rsidR="009F55A2" w:rsidRPr="00497CE0" w:rsidRDefault="009F55A2" w:rsidP="009F55A2">
      <w:pPr>
        <w:ind w:left="1440"/>
        <w:rPr>
          <w:rFonts w:ascii="Times New Roman" w:hAnsi="Times New Roman"/>
          <w:noProof/>
        </w:rPr>
      </w:pPr>
      <w:r w:rsidRPr="00497CE0">
        <w:rPr>
          <w:rFonts w:ascii="Times New Roman" w:hAnsi="Times New Roman"/>
          <w:noProof/>
        </w:rPr>
        <w:t>Whilst data is categorized as above, not all grouped data have the same behavior with respect to the application requirements.</w:t>
      </w:r>
    </w:p>
    <w:p w:rsidR="00943655" w:rsidRPr="00497CE0" w:rsidRDefault="00E56DB3" w:rsidP="009157B9">
      <w:pPr>
        <w:pStyle w:val="ListParagraph"/>
        <w:numPr>
          <w:ilvl w:val="0"/>
          <w:numId w:val="9"/>
        </w:numPr>
        <w:rPr>
          <w:rFonts w:cs="Arial"/>
          <w:noProof/>
          <w:sz w:val="22"/>
          <w:szCs w:val="22"/>
        </w:rPr>
      </w:pPr>
      <w:r w:rsidRPr="00497CE0">
        <w:rPr>
          <w:rFonts w:cs="Arial"/>
          <w:noProof/>
          <w:sz w:val="22"/>
          <w:szCs w:val="22"/>
        </w:rPr>
        <w:t>Configuration Data</w:t>
      </w:r>
    </w:p>
    <w:p w:rsidR="00E56DB3" w:rsidRPr="00497CE0" w:rsidRDefault="00E56DB3" w:rsidP="00E56DB3">
      <w:pPr>
        <w:pStyle w:val="ListParagraph"/>
        <w:ind w:left="2160"/>
        <w:rPr>
          <w:rFonts w:ascii="Times New Roman" w:hAnsi="Times New Roman"/>
          <w:noProof/>
        </w:rPr>
      </w:pPr>
      <w:r w:rsidRPr="00497CE0">
        <w:rPr>
          <w:rFonts w:ascii="Times New Roman" w:hAnsi="Times New Roman"/>
          <w:noProof/>
          <w:lang w:eastAsia="zh-CN"/>
        </w:rPr>
        <w:t xml:space="preserve">For the Configuration Data (CD), it’s very important to notice that </w:t>
      </w:r>
      <w:r w:rsidRPr="00497CE0">
        <w:rPr>
          <w:rFonts w:ascii="Times New Roman" w:hAnsi="Times New Roman"/>
          <w:noProof/>
        </w:rPr>
        <w:t>the strategy for the modification of configuration data is along the following guidelines.</w:t>
      </w:r>
    </w:p>
    <w:p w:rsidR="00E56DB3" w:rsidRPr="00497CE0" w:rsidRDefault="00E56DB3" w:rsidP="00E56DB3">
      <w:pPr>
        <w:pStyle w:val="ListParagraph"/>
        <w:ind w:left="2160"/>
        <w:rPr>
          <w:i/>
          <w:iCs/>
          <w:noProof/>
          <w:lang w:eastAsia="zh-CN"/>
        </w:rPr>
      </w:pPr>
      <w:r w:rsidRPr="00497CE0">
        <w:rPr>
          <w:rFonts w:ascii="Times New Roman" w:hAnsi="Times New Roman"/>
          <w:i/>
          <w:iCs/>
          <w:noProof/>
        </w:rPr>
        <w:t xml:space="preserve">Configuration Data shall be modified at the central </w:t>
      </w:r>
      <w:r w:rsidRPr="00497CE0">
        <w:rPr>
          <w:rFonts w:ascii="Times New Roman" w:hAnsi="Times New Roman"/>
          <w:i/>
          <w:iCs/>
          <w:noProof/>
          <w:lang w:eastAsia="zh-CN"/>
        </w:rPr>
        <w:t xml:space="preserve">DB </w:t>
      </w:r>
      <w:r w:rsidRPr="00497CE0">
        <w:rPr>
          <w:rFonts w:ascii="Times New Roman" w:hAnsi="Times New Roman"/>
          <w:i/>
          <w:iCs/>
          <w:noProof/>
        </w:rPr>
        <w:t xml:space="preserve">server only.  Where possible, Configuration Data from the central </w:t>
      </w:r>
      <w:r w:rsidRPr="00497CE0">
        <w:rPr>
          <w:rFonts w:ascii="Times New Roman" w:hAnsi="Times New Roman"/>
          <w:i/>
          <w:iCs/>
          <w:noProof/>
          <w:lang w:eastAsia="zh-CN"/>
        </w:rPr>
        <w:t xml:space="preserve">DB </w:t>
      </w:r>
      <w:r w:rsidRPr="00497CE0">
        <w:rPr>
          <w:rFonts w:ascii="Times New Roman" w:hAnsi="Times New Roman"/>
          <w:i/>
          <w:iCs/>
          <w:noProof/>
        </w:rPr>
        <w:t>server shall be replicated to a local server where it is accessed for reading</w:t>
      </w:r>
      <w:r w:rsidRPr="00497CE0">
        <w:rPr>
          <w:rFonts w:ascii="Times New Roman" w:hAnsi="Times New Roman"/>
          <w:i/>
          <w:iCs/>
          <w:noProof/>
          <w:lang w:eastAsia="zh-CN"/>
        </w:rPr>
        <w:t xml:space="preserve"> purpose</w:t>
      </w:r>
      <w:r w:rsidRPr="00497CE0">
        <w:rPr>
          <w:i/>
          <w:iCs/>
          <w:noProof/>
          <w:lang w:eastAsia="zh-CN"/>
        </w:rPr>
        <w:t>.</w:t>
      </w:r>
    </w:p>
    <w:p w:rsidR="00E56DB3" w:rsidRPr="00497CE0" w:rsidRDefault="00E56DB3" w:rsidP="00E56DB3">
      <w:pPr>
        <w:pStyle w:val="ListParagraph"/>
        <w:ind w:left="2160"/>
        <w:rPr>
          <w:rFonts w:ascii="Times New Roman" w:hAnsi="Times New Roman"/>
          <w:noProof/>
        </w:rPr>
      </w:pPr>
      <w:r w:rsidRPr="00497CE0">
        <w:rPr>
          <w:rFonts w:ascii="Times New Roman" w:hAnsi="Times New Roman"/>
          <w:noProof/>
        </w:rPr>
        <w:t xml:space="preserve">The purpose of these guidelines is to achieve the objectives for which distributed </w:t>
      </w:r>
      <w:r w:rsidRPr="00497CE0">
        <w:rPr>
          <w:rFonts w:ascii="Times New Roman" w:hAnsi="Times New Roman"/>
          <w:noProof/>
          <w:lang w:eastAsia="zh-CN"/>
        </w:rPr>
        <w:t xml:space="preserve">heterogeneous database </w:t>
      </w:r>
      <w:r w:rsidRPr="00497CE0">
        <w:rPr>
          <w:rFonts w:ascii="Times New Roman" w:hAnsi="Times New Roman"/>
          <w:noProof/>
        </w:rPr>
        <w:t>architecture is designed.  That is, to</w:t>
      </w:r>
    </w:p>
    <w:p w:rsidR="00E56DB3" w:rsidRPr="00497CE0" w:rsidRDefault="00E56DB3" w:rsidP="009157B9">
      <w:pPr>
        <w:pStyle w:val="ListParagraph"/>
        <w:numPr>
          <w:ilvl w:val="0"/>
          <w:numId w:val="10"/>
        </w:numPr>
        <w:rPr>
          <w:rFonts w:ascii="Times New Roman" w:hAnsi="Times New Roman"/>
          <w:noProof/>
        </w:rPr>
      </w:pPr>
      <w:r w:rsidRPr="00497CE0">
        <w:rPr>
          <w:rFonts w:ascii="Times New Roman" w:hAnsi="Times New Roman"/>
          <w:noProof/>
        </w:rPr>
        <w:t>Provide data redundancy in case of a local server becoming isolated;</w:t>
      </w:r>
    </w:p>
    <w:p w:rsidR="00E56DB3" w:rsidRPr="00497CE0" w:rsidRDefault="00E56DB3" w:rsidP="009157B9">
      <w:pPr>
        <w:pStyle w:val="ListParagraph"/>
        <w:numPr>
          <w:ilvl w:val="0"/>
          <w:numId w:val="10"/>
        </w:numPr>
        <w:rPr>
          <w:rFonts w:ascii="Times New Roman" w:hAnsi="Times New Roman"/>
          <w:noProof/>
        </w:rPr>
      </w:pPr>
      <w:r w:rsidRPr="00497CE0">
        <w:rPr>
          <w:rFonts w:ascii="Times New Roman" w:hAnsi="Times New Roman"/>
          <w:noProof/>
        </w:rPr>
        <w:t>Alleviate load from a central database server;</w:t>
      </w:r>
    </w:p>
    <w:p w:rsidR="00E56DB3" w:rsidRPr="00497CE0" w:rsidRDefault="00E56DB3" w:rsidP="009157B9">
      <w:pPr>
        <w:pStyle w:val="ListParagraph"/>
        <w:numPr>
          <w:ilvl w:val="0"/>
          <w:numId w:val="10"/>
        </w:numPr>
        <w:rPr>
          <w:rFonts w:ascii="Times New Roman" w:hAnsi="Times New Roman"/>
          <w:noProof/>
        </w:rPr>
      </w:pPr>
      <w:r w:rsidRPr="00497CE0">
        <w:rPr>
          <w:rFonts w:ascii="Times New Roman" w:hAnsi="Times New Roman"/>
          <w:noProof/>
        </w:rPr>
        <w:t>Alleviate network traffic congestion</w:t>
      </w:r>
      <w:r w:rsidRPr="00497CE0">
        <w:rPr>
          <w:noProof/>
        </w:rPr>
        <w:t>.</w:t>
      </w:r>
    </w:p>
    <w:p w:rsidR="00231A60" w:rsidRPr="00497CE0" w:rsidRDefault="00231A60" w:rsidP="00231A60">
      <w:pPr>
        <w:ind w:left="2160"/>
        <w:rPr>
          <w:rFonts w:ascii="Times New Roman" w:hAnsi="Times New Roman"/>
          <w:noProof/>
        </w:rPr>
      </w:pPr>
      <w:r w:rsidRPr="00497CE0">
        <w:rPr>
          <w:rFonts w:ascii="Times New Roman" w:hAnsi="Times New Roman"/>
          <w:noProof/>
        </w:rPr>
        <w:t>The distribution method which meets the above objectives listed below:</w:t>
      </w:r>
    </w:p>
    <w:p w:rsidR="00231A60" w:rsidRPr="00497CE0" w:rsidRDefault="00231A60" w:rsidP="00231A60">
      <w:pPr>
        <w:pStyle w:val="BodyText"/>
        <w:ind w:left="1440" w:firstLine="720"/>
        <w:rPr>
          <w:rFonts w:ascii="Times New Roman" w:hAnsi="Times New Roman"/>
          <w:b/>
          <w:noProof/>
          <w:lang w:val="en-US" w:eastAsia="zh-CN"/>
        </w:rPr>
      </w:pPr>
      <w:r w:rsidRPr="00497CE0">
        <w:rPr>
          <w:rFonts w:ascii="Times New Roman" w:hAnsi="Times New Roman"/>
          <w:b/>
          <w:noProof/>
          <w:lang w:val="en-US" w:eastAsia="zh-CN"/>
        </w:rPr>
        <w:t>CD data flow strategy --- CD read from centre database with notification</w:t>
      </w:r>
    </w:p>
    <w:p w:rsidR="00231A60" w:rsidRPr="00497CE0" w:rsidRDefault="00231A60" w:rsidP="00231A60">
      <w:pPr>
        <w:ind w:left="2160"/>
        <w:rPr>
          <w:noProof/>
        </w:rPr>
      </w:pPr>
      <w:r w:rsidRPr="00497CE0">
        <w:rPr>
          <w:rFonts w:ascii="Times New Roman" w:hAnsi="Times New Roman"/>
          <w:noProof/>
        </w:rPr>
        <w:t>Configuration data is updated at the central database by Agents, Managers, and Configuration Editors.  The data is automatically replicated to the Local database servers at periodic intervals.  Configuration data changes for online updatable data initiates a broadcast notification and the data is reloaded from the central database</w:t>
      </w:r>
      <w:r w:rsidRPr="00497CE0">
        <w:rPr>
          <w:noProof/>
        </w:rPr>
        <w:t>.</w:t>
      </w:r>
    </w:p>
    <w:p w:rsidR="00231A60" w:rsidRPr="00497CE0" w:rsidRDefault="00231A60" w:rsidP="00231A60">
      <w:pPr>
        <w:ind w:left="2160"/>
        <w:rPr>
          <w:noProof/>
        </w:rPr>
      </w:pPr>
      <w:r w:rsidRPr="00497CE0">
        <w:rPr>
          <w:rFonts w:ascii="Times New Roman" w:hAnsi="Times New Roman"/>
          <w:noProof/>
        </w:rPr>
        <w:t>When a Local server becomes isolated, the configuration data is read locally.  Optional some writes may occur locally, but these writes will be temporary only and will be overwritten when the Central Database replication resumes</w:t>
      </w:r>
      <w:r w:rsidRPr="00497CE0">
        <w:rPr>
          <w:noProof/>
        </w:rPr>
        <w:t>.</w:t>
      </w:r>
    </w:p>
    <w:p w:rsidR="00080A11" w:rsidRPr="00497CE0" w:rsidRDefault="00080A11" w:rsidP="00231A60">
      <w:pPr>
        <w:ind w:left="2160"/>
        <w:rPr>
          <w:noProof/>
        </w:rPr>
      </w:pPr>
      <w:r w:rsidRPr="00497CE0">
        <w:rPr>
          <w:noProof/>
        </w:rPr>
        <w:object w:dxaOrig="6175" w:dyaOrig="5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85pt" o:ole="">
            <v:imagedata r:id="rId8" o:title=""/>
          </v:shape>
          <o:OLEObject Type="Embed" ProgID="SmartDraw.2" ShapeID="_x0000_i1025" DrawAspect="Content" ObjectID="_1437824056" r:id="rId9"/>
        </w:object>
      </w:r>
    </w:p>
    <w:p w:rsidR="00080A11" w:rsidRPr="00497CE0" w:rsidRDefault="00080A11" w:rsidP="00080A11">
      <w:pPr>
        <w:pStyle w:val="BodyText"/>
        <w:ind w:leftChars="928" w:left="1949" w:firstLineChars="750" w:firstLine="1650"/>
        <w:rPr>
          <w:rFonts w:ascii="Times New Roman" w:hAnsi="Times New Roman"/>
          <w:noProof/>
          <w:lang w:val="en-US" w:eastAsia="zh-CN"/>
        </w:rPr>
      </w:pPr>
      <w:r w:rsidRPr="00497CE0">
        <w:rPr>
          <w:rFonts w:ascii="Times New Roman" w:hAnsi="Times New Roman"/>
          <w:noProof/>
          <w:lang w:val="en-US" w:eastAsia="zh-CN"/>
        </w:rPr>
        <w:t xml:space="preserve"> Figure: CD data flow strategy</w:t>
      </w:r>
    </w:p>
    <w:p w:rsidR="00080A11" w:rsidRPr="00497CE0" w:rsidRDefault="00080A11" w:rsidP="00231A60">
      <w:pPr>
        <w:ind w:left="2160"/>
        <w:rPr>
          <w:rFonts w:ascii="Times New Roman" w:hAnsi="Times New Roman"/>
          <w:noProof/>
        </w:rPr>
      </w:pPr>
      <w:r w:rsidRPr="00497CE0">
        <w:rPr>
          <w:rFonts w:ascii="Times New Roman" w:hAnsi="Times New Roman"/>
          <w:noProof/>
        </w:rPr>
        <w:t>Configuration Data will not be copied to local servers by subset.  That is, copying local site relevant configuration data only will not be attempted.  The entire set of central controlled configuration data will be replicated to all local sites.</w:t>
      </w:r>
    </w:p>
    <w:p w:rsidR="00080A11" w:rsidRPr="00497CE0" w:rsidRDefault="00080A11" w:rsidP="00231A60">
      <w:pPr>
        <w:ind w:left="2160"/>
        <w:rPr>
          <w:noProof/>
        </w:rPr>
      </w:pPr>
      <w:r w:rsidRPr="00497CE0">
        <w:rPr>
          <w:rFonts w:ascii="Times New Roman" w:hAnsi="Times New Roman"/>
          <w:noProof/>
        </w:rPr>
        <w:t>For the purposes of replication, related database tables must belong to the same refresh group to maintain database integrity</w:t>
      </w:r>
      <w:r w:rsidRPr="00497CE0">
        <w:rPr>
          <w:noProof/>
        </w:rPr>
        <w:t>.</w:t>
      </w:r>
    </w:p>
    <w:p w:rsidR="00080A11" w:rsidRPr="00497CE0" w:rsidRDefault="00080A11" w:rsidP="00231A60">
      <w:pPr>
        <w:ind w:left="2160"/>
        <w:rPr>
          <w:rFonts w:ascii="Times New Roman" w:hAnsi="Times New Roman"/>
          <w:noProof/>
        </w:rPr>
      </w:pPr>
    </w:p>
    <w:p w:rsidR="00E56DB3" w:rsidRPr="00497CE0" w:rsidRDefault="00E56DB3" w:rsidP="009157B9">
      <w:pPr>
        <w:pStyle w:val="ListParagraph"/>
        <w:numPr>
          <w:ilvl w:val="0"/>
          <w:numId w:val="9"/>
        </w:numPr>
        <w:rPr>
          <w:rFonts w:cs="Arial"/>
          <w:noProof/>
          <w:sz w:val="22"/>
          <w:szCs w:val="22"/>
        </w:rPr>
      </w:pPr>
      <w:r w:rsidRPr="00497CE0">
        <w:rPr>
          <w:rFonts w:cs="Arial"/>
          <w:noProof/>
          <w:sz w:val="22"/>
          <w:szCs w:val="22"/>
        </w:rPr>
        <w:t>Audit Data</w:t>
      </w:r>
    </w:p>
    <w:p w:rsidR="00057122" w:rsidRPr="00497CE0" w:rsidRDefault="00080A11" w:rsidP="00080A11">
      <w:pPr>
        <w:ind w:left="2160"/>
        <w:rPr>
          <w:noProof/>
        </w:rPr>
      </w:pPr>
      <w:r w:rsidRPr="00497CE0">
        <w:rPr>
          <w:rFonts w:ascii="Times New Roman" w:hAnsi="Times New Roman"/>
          <w:noProof/>
        </w:rPr>
        <w:t>The general strategy for audit data is that it is written to and read from a local database server.  Any audit data that is required immediately at the central server shall be immediately propagated to the central database server.  Not all Audit Data is required to be replicated to the central database server</w:t>
      </w:r>
      <w:r w:rsidRPr="00497CE0">
        <w:rPr>
          <w:noProof/>
        </w:rPr>
        <w:t>.</w:t>
      </w:r>
    </w:p>
    <w:p w:rsidR="00080A11" w:rsidRPr="00497CE0" w:rsidRDefault="00080A11" w:rsidP="00080A11">
      <w:pPr>
        <w:pStyle w:val="BodyText"/>
        <w:ind w:left="1440" w:firstLine="720"/>
        <w:rPr>
          <w:rFonts w:ascii="Times New Roman" w:hAnsi="Times New Roman"/>
          <w:b/>
          <w:noProof/>
          <w:lang w:val="en-US"/>
        </w:rPr>
      </w:pPr>
      <w:r w:rsidRPr="00497CE0">
        <w:rPr>
          <w:rFonts w:ascii="Times New Roman" w:hAnsi="Times New Roman"/>
          <w:b/>
          <w:noProof/>
          <w:lang w:val="en-US"/>
        </w:rPr>
        <w:t>AD data flow strategy --- Local DB writes with replication to centre DB</w:t>
      </w:r>
    </w:p>
    <w:p w:rsidR="00080A11" w:rsidRPr="00497CE0" w:rsidRDefault="00080A11" w:rsidP="00080A11">
      <w:pPr>
        <w:ind w:left="2160"/>
        <w:rPr>
          <w:noProof/>
        </w:rPr>
      </w:pPr>
      <w:r w:rsidRPr="00497CE0">
        <w:rPr>
          <w:rFonts w:ascii="Times New Roman" w:hAnsi="Times New Roman"/>
          <w:i/>
          <w:iCs/>
          <w:noProof/>
        </w:rPr>
        <w:t xml:space="preserve">The following figure </w:t>
      </w:r>
      <w:r w:rsidRPr="00497CE0">
        <w:rPr>
          <w:rFonts w:ascii="Times New Roman" w:hAnsi="Times New Roman"/>
          <w:noProof/>
        </w:rPr>
        <w:t>illustrates a category of data flow and data access for Audit Data in a distributed heterogeneous database architecture</w:t>
      </w:r>
      <w:r w:rsidRPr="00497CE0">
        <w:rPr>
          <w:noProof/>
        </w:rPr>
        <w:t>.</w:t>
      </w:r>
    </w:p>
    <w:p w:rsidR="00080A11" w:rsidRPr="00497CE0" w:rsidRDefault="00080A11" w:rsidP="00080A11">
      <w:pPr>
        <w:ind w:left="2160"/>
        <w:rPr>
          <w:noProof/>
        </w:rPr>
      </w:pPr>
      <w:r w:rsidRPr="00497CE0">
        <w:rPr>
          <w:noProof/>
        </w:rPr>
        <w:object w:dxaOrig="5894" w:dyaOrig="5839">
          <v:shape id="_x0000_i1026" type="#_x0000_t75" style="width:294pt;height:291.5pt" o:ole="">
            <v:imagedata r:id="rId10" o:title=""/>
          </v:shape>
          <o:OLEObject Type="Embed" ProgID="SmartDraw.2" ShapeID="_x0000_i1026" DrawAspect="Content" ObjectID="_1437824057" r:id="rId11"/>
        </w:object>
      </w:r>
    </w:p>
    <w:p w:rsidR="00080A11" w:rsidRPr="00497CE0" w:rsidRDefault="00080A11" w:rsidP="00080A11">
      <w:pPr>
        <w:ind w:left="2880" w:firstLine="720"/>
        <w:rPr>
          <w:rFonts w:ascii="Times New Roman" w:hAnsi="Times New Roman"/>
          <w:noProof/>
        </w:rPr>
      </w:pPr>
      <w:r w:rsidRPr="00497CE0">
        <w:rPr>
          <w:rFonts w:ascii="Times New Roman" w:hAnsi="Times New Roman"/>
          <w:noProof/>
        </w:rPr>
        <w:t>Figure: AD data flow strategy</w:t>
      </w:r>
    </w:p>
    <w:p w:rsidR="00080A11" w:rsidRPr="00497CE0" w:rsidRDefault="00080A11" w:rsidP="00080A11">
      <w:pPr>
        <w:ind w:left="2880" w:firstLine="720"/>
        <w:rPr>
          <w:noProof/>
        </w:rPr>
      </w:pPr>
    </w:p>
    <w:p w:rsidR="00080A11" w:rsidRPr="00497CE0" w:rsidRDefault="00080A11" w:rsidP="00080A11">
      <w:pPr>
        <w:ind w:left="2160"/>
        <w:rPr>
          <w:noProof/>
        </w:rPr>
      </w:pPr>
      <w:r w:rsidRPr="00497CE0">
        <w:rPr>
          <w:rFonts w:ascii="Times New Roman" w:hAnsi="Times New Roman"/>
          <w:noProof/>
        </w:rPr>
        <w:t>All the audit data shall be read from and write to at a local database, for the purpose of replication, these data shall be periodically propagated to the central server database</w:t>
      </w:r>
      <w:r w:rsidRPr="00497CE0">
        <w:rPr>
          <w:noProof/>
        </w:rPr>
        <w:t>.</w:t>
      </w:r>
      <w:r w:rsidRPr="00497CE0">
        <w:rPr>
          <w:rFonts w:ascii="Times New Roman" w:hAnsi="Times New Roman"/>
          <w:noProof/>
        </w:rPr>
        <w:tab/>
      </w:r>
      <w:r w:rsidRPr="00497CE0">
        <w:rPr>
          <w:rFonts w:ascii="Times New Roman" w:hAnsi="Times New Roman"/>
          <w:noProof/>
        </w:rPr>
        <w:tab/>
      </w:r>
    </w:p>
    <w:p w:rsidR="00080A11" w:rsidRPr="00497CE0" w:rsidRDefault="00080A11" w:rsidP="009F55A2">
      <w:pPr>
        <w:ind w:left="1440"/>
        <w:rPr>
          <w:rFonts w:ascii="Times New Roman" w:hAnsi="Times New Roman"/>
          <w:noProof/>
        </w:rPr>
      </w:pPr>
    </w:p>
    <w:p w:rsidR="00E92C18" w:rsidRPr="00497CE0" w:rsidRDefault="00E92C18" w:rsidP="009748E6">
      <w:pPr>
        <w:pStyle w:val="Heading3"/>
        <w:rPr>
          <w:noProof/>
        </w:rPr>
      </w:pPr>
      <w:bookmarkStart w:id="12" w:name="_Toc330539665"/>
      <w:r w:rsidRPr="00497CE0">
        <w:rPr>
          <w:noProof/>
        </w:rPr>
        <w:t>Derived Requirements</w:t>
      </w:r>
      <w:bookmarkEnd w:id="12"/>
    </w:p>
    <w:p w:rsidR="00476DAC" w:rsidRPr="00497CE0" w:rsidRDefault="00476DAC" w:rsidP="00476DAC">
      <w:pPr>
        <w:rPr>
          <w:noProof/>
        </w:rPr>
      </w:pPr>
    </w:p>
    <w:p w:rsidR="00337DF1" w:rsidRPr="00497CE0" w:rsidRDefault="00337DF1" w:rsidP="00337DF1">
      <w:pPr>
        <w:pStyle w:val="Heading1"/>
        <w:rPr>
          <w:noProof/>
        </w:rPr>
      </w:pPr>
      <w:bookmarkStart w:id="13" w:name="_Toc330539666"/>
      <w:r w:rsidRPr="00497CE0">
        <w:rPr>
          <w:noProof/>
        </w:rPr>
        <w:t>GAP Analysis between C955 and C830</w:t>
      </w:r>
      <w:bookmarkEnd w:id="13"/>
    </w:p>
    <w:p w:rsidR="00080A11" w:rsidRPr="00497CE0" w:rsidRDefault="002A1A95" w:rsidP="00080A11">
      <w:pPr>
        <w:ind w:left="432"/>
        <w:rPr>
          <w:rFonts w:ascii="Times New Roman" w:hAnsi="Times New Roman"/>
          <w:noProof/>
        </w:rPr>
      </w:pPr>
      <w:r w:rsidRPr="00497CE0">
        <w:rPr>
          <w:rFonts w:ascii="Times New Roman" w:hAnsi="Times New Roman"/>
          <w:noProof/>
        </w:rPr>
        <w:t>This section describes the gap between project C955 and C830 and conducts the alternal solution for the gap.</w:t>
      </w:r>
      <w:r w:rsidR="00C300AB" w:rsidRPr="00497CE0">
        <w:rPr>
          <w:rFonts w:ascii="Times New Roman" w:hAnsi="Times New Roman"/>
          <w:noProof/>
        </w:rPr>
        <w:t xml:space="preserve"> As the type and deployment of database server being changed for project C955, the data replication need new strategies and mechnism to achi</w:t>
      </w:r>
      <w:r w:rsidR="008A589D" w:rsidRPr="00497CE0">
        <w:rPr>
          <w:rFonts w:ascii="Times New Roman" w:hAnsi="Times New Roman"/>
          <w:noProof/>
        </w:rPr>
        <w:t>e</w:t>
      </w:r>
      <w:r w:rsidR="00C300AB" w:rsidRPr="00497CE0">
        <w:rPr>
          <w:rFonts w:ascii="Times New Roman" w:hAnsi="Times New Roman"/>
          <w:noProof/>
        </w:rPr>
        <w:t xml:space="preserve">ve the same results </w:t>
      </w:r>
      <w:r w:rsidR="008E0E09" w:rsidRPr="00497CE0">
        <w:rPr>
          <w:rFonts w:ascii="Times New Roman" w:hAnsi="Times New Roman"/>
          <w:noProof/>
        </w:rPr>
        <w:t xml:space="preserve">and behaviors </w:t>
      </w:r>
      <w:r w:rsidR="00C300AB" w:rsidRPr="00497CE0">
        <w:rPr>
          <w:rFonts w:ascii="Times New Roman" w:hAnsi="Times New Roman"/>
          <w:noProof/>
        </w:rPr>
        <w:t xml:space="preserve">as the existing one by using Oralce built-in funcationalities like </w:t>
      </w:r>
      <w:r w:rsidR="00801D63" w:rsidRPr="00497CE0">
        <w:rPr>
          <w:rFonts w:ascii="Times New Roman" w:hAnsi="Times New Roman"/>
          <w:noProof/>
        </w:rPr>
        <w:t>Materialized View (</w:t>
      </w:r>
      <w:r w:rsidR="00C300AB" w:rsidRPr="00497CE0">
        <w:rPr>
          <w:rFonts w:ascii="Times New Roman" w:hAnsi="Times New Roman"/>
          <w:noProof/>
        </w:rPr>
        <w:t>MW</w:t>
      </w:r>
      <w:r w:rsidR="00801D63" w:rsidRPr="00497CE0">
        <w:rPr>
          <w:rFonts w:ascii="Times New Roman" w:hAnsi="Times New Roman"/>
          <w:noProof/>
        </w:rPr>
        <w:t>)</w:t>
      </w:r>
      <w:r w:rsidR="00C300AB" w:rsidRPr="00497CE0">
        <w:rPr>
          <w:rFonts w:ascii="Times New Roman" w:hAnsi="Times New Roman"/>
          <w:noProof/>
        </w:rPr>
        <w:t xml:space="preserve">, </w:t>
      </w:r>
      <w:r w:rsidR="00801D63" w:rsidRPr="00497CE0">
        <w:rPr>
          <w:rFonts w:ascii="Times New Roman" w:hAnsi="Times New Roman"/>
          <w:noProof/>
        </w:rPr>
        <w:t>Advance Queue (</w:t>
      </w:r>
      <w:r w:rsidR="00C300AB" w:rsidRPr="00497CE0">
        <w:rPr>
          <w:rFonts w:ascii="Times New Roman" w:hAnsi="Times New Roman"/>
          <w:noProof/>
        </w:rPr>
        <w:t>AQ</w:t>
      </w:r>
      <w:r w:rsidR="00801D63" w:rsidRPr="00497CE0">
        <w:rPr>
          <w:rFonts w:ascii="Times New Roman" w:hAnsi="Times New Roman"/>
          <w:noProof/>
        </w:rPr>
        <w:t>)</w:t>
      </w:r>
      <w:r w:rsidR="00C300AB" w:rsidRPr="00497CE0">
        <w:rPr>
          <w:rFonts w:ascii="Times New Roman" w:hAnsi="Times New Roman"/>
          <w:noProof/>
        </w:rPr>
        <w:t xml:space="preserve">. </w:t>
      </w:r>
    </w:p>
    <w:p w:rsidR="00801D63" w:rsidRPr="00497CE0" w:rsidRDefault="00801D63" w:rsidP="00080A11">
      <w:pPr>
        <w:ind w:left="432"/>
        <w:rPr>
          <w:rFonts w:ascii="Times New Roman" w:hAnsi="Times New Roman"/>
          <w:noProof/>
        </w:rPr>
      </w:pPr>
    </w:p>
    <w:p w:rsidR="008E0E09" w:rsidRPr="00497CE0" w:rsidRDefault="008E0E09" w:rsidP="008E0E09">
      <w:pPr>
        <w:pStyle w:val="Heading2"/>
        <w:rPr>
          <w:noProof/>
        </w:rPr>
      </w:pPr>
      <w:bookmarkStart w:id="14" w:name="_Toc330539667"/>
      <w:r w:rsidRPr="00497CE0">
        <w:rPr>
          <w:noProof/>
        </w:rPr>
        <w:t>Configuration Data Replication</w:t>
      </w:r>
      <w:bookmarkEnd w:id="14"/>
    </w:p>
    <w:p w:rsidR="008A589D" w:rsidRPr="00497CE0" w:rsidRDefault="008A589D" w:rsidP="008A589D">
      <w:pPr>
        <w:ind w:left="720"/>
        <w:rPr>
          <w:noProof/>
        </w:rPr>
      </w:pPr>
      <w:r w:rsidRPr="00497CE0">
        <w:rPr>
          <w:noProof/>
        </w:rPr>
        <w:t>C830</w:t>
      </w:r>
    </w:p>
    <w:p w:rsidR="008E0E09" w:rsidRPr="00497CE0" w:rsidRDefault="00801D63" w:rsidP="008E0E09">
      <w:pPr>
        <w:ind w:left="720"/>
        <w:rPr>
          <w:noProof/>
          <w:lang w:eastAsia="zh-CN"/>
        </w:rPr>
      </w:pPr>
      <w:r w:rsidRPr="00497CE0">
        <w:rPr>
          <w:rFonts w:ascii="Times New Roman" w:hAnsi="Times New Roman"/>
          <w:noProof/>
        </w:rPr>
        <w:t>The configuration data replication &amp; redundancy used the built-in Oracle MW to synchronize the data periodically</w:t>
      </w:r>
      <w:r w:rsidR="00CC5867" w:rsidRPr="00497CE0">
        <w:rPr>
          <w:rFonts w:ascii="Times New Roman" w:hAnsi="Times New Roman"/>
          <w:noProof/>
        </w:rPr>
        <w:t>, as</w:t>
      </w:r>
      <w:r w:rsidR="008A589D" w:rsidRPr="00497CE0">
        <w:rPr>
          <w:rFonts w:ascii="Times New Roman" w:hAnsi="Times New Roman"/>
          <w:noProof/>
        </w:rPr>
        <w:t xml:space="preserve"> all the database servers are Oracle</w:t>
      </w:r>
      <w:r w:rsidRPr="00497CE0">
        <w:rPr>
          <w:noProof/>
          <w:lang w:eastAsia="zh-CN"/>
        </w:rPr>
        <w:t xml:space="preserve">. </w:t>
      </w:r>
    </w:p>
    <w:p w:rsidR="008A589D" w:rsidRPr="00497CE0" w:rsidRDefault="008A589D" w:rsidP="008E0E09">
      <w:pPr>
        <w:ind w:left="720"/>
        <w:rPr>
          <w:noProof/>
          <w:lang w:eastAsia="zh-CN"/>
        </w:rPr>
      </w:pPr>
    </w:p>
    <w:p w:rsidR="008A589D" w:rsidRPr="00497CE0" w:rsidRDefault="008A589D" w:rsidP="008E0E09">
      <w:pPr>
        <w:ind w:left="720"/>
        <w:rPr>
          <w:noProof/>
          <w:lang w:eastAsia="zh-CN"/>
        </w:rPr>
      </w:pPr>
      <w:r w:rsidRPr="00497CE0">
        <w:rPr>
          <w:noProof/>
          <w:lang w:eastAsia="zh-CN"/>
        </w:rPr>
        <w:t>C955</w:t>
      </w:r>
    </w:p>
    <w:p w:rsidR="008A589D" w:rsidRPr="00497CE0" w:rsidRDefault="008A589D" w:rsidP="008E0E09">
      <w:pPr>
        <w:ind w:left="720"/>
        <w:rPr>
          <w:noProof/>
          <w:lang w:eastAsia="zh-CN"/>
        </w:rPr>
      </w:pPr>
      <w:r w:rsidRPr="00497CE0">
        <w:rPr>
          <w:rFonts w:ascii="Times New Roman" w:hAnsi="Times New Roman"/>
          <w:noProof/>
          <w:lang w:eastAsia="zh-CN"/>
        </w:rPr>
        <w:t>The type of database server are change to local (MySQL) and Central (Oracle), therefore a new data replication mechanism need to implement to achieve the same behavior/results as the existing one does</w:t>
      </w:r>
      <w:r w:rsidRPr="00497CE0">
        <w:rPr>
          <w:noProof/>
          <w:lang w:eastAsia="zh-CN"/>
        </w:rPr>
        <w:t xml:space="preserve">. </w:t>
      </w:r>
    </w:p>
    <w:p w:rsidR="00CC5867" w:rsidRPr="00497CE0" w:rsidRDefault="00CC5867" w:rsidP="00CC5867">
      <w:pPr>
        <w:pStyle w:val="Heading3"/>
        <w:rPr>
          <w:noProof/>
        </w:rPr>
      </w:pPr>
      <w:bookmarkStart w:id="15" w:name="_Toc330539668"/>
      <w:r w:rsidRPr="00497CE0">
        <w:rPr>
          <w:noProof/>
        </w:rPr>
        <w:lastRenderedPageBreak/>
        <w:t>Gap solution</w:t>
      </w:r>
      <w:bookmarkEnd w:id="15"/>
    </w:p>
    <w:p w:rsidR="00CC5867" w:rsidRPr="00497CE0" w:rsidRDefault="00CC5867" w:rsidP="00CC5867">
      <w:pPr>
        <w:ind w:left="1440"/>
        <w:rPr>
          <w:rFonts w:ascii="Times New Roman" w:hAnsi="Times New Roman"/>
          <w:noProof/>
        </w:rPr>
      </w:pPr>
      <w:r w:rsidRPr="00497CE0">
        <w:rPr>
          <w:rFonts w:ascii="Times New Roman" w:hAnsi="Times New Roman"/>
          <w:noProof/>
        </w:rPr>
        <w:t>For the configuration data replication, the following alternal solutions can be used.</w:t>
      </w:r>
    </w:p>
    <w:p w:rsidR="00CC5867" w:rsidRPr="00497CE0" w:rsidRDefault="00CC5867" w:rsidP="009157B9">
      <w:pPr>
        <w:pStyle w:val="ListParagraph"/>
        <w:numPr>
          <w:ilvl w:val="0"/>
          <w:numId w:val="9"/>
        </w:numPr>
        <w:rPr>
          <w:rFonts w:ascii="Times New Roman" w:hAnsi="Times New Roman"/>
          <w:noProof/>
        </w:rPr>
      </w:pPr>
      <w:r w:rsidRPr="00497CE0">
        <w:rPr>
          <w:rFonts w:ascii="Times New Roman" w:hAnsi="Times New Roman"/>
          <w:noProof/>
        </w:rPr>
        <w:t>Use manual deployment to setup &amp; config the configuration data.</w:t>
      </w:r>
    </w:p>
    <w:p w:rsidR="00CC5867" w:rsidRPr="00497CE0" w:rsidRDefault="00CC5867" w:rsidP="009157B9">
      <w:pPr>
        <w:pStyle w:val="ListParagraph"/>
        <w:numPr>
          <w:ilvl w:val="0"/>
          <w:numId w:val="9"/>
        </w:numPr>
        <w:rPr>
          <w:noProof/>
        </w:rPr>
      </w:pPr>
      <w:r w:rsidRPr="00497CE0">
        <w:rPr>
          <w:rFonts w:ascii="Times New Roman" w:hAnsi="Times New Roman"/>
          <w:noProof/>
        </w:rPr>
        <w:t xml:space="preserve">Implement middle-ware component to achieve the same results like the Oracle </w:t>
      </w:r>
      <w:r w:rsidR="00D62980" w:rsidRPr="00497CE0">
        <w:rPr>
          <w:rFonts w:ascii="Times New Roman" w:hAnsi="Times New Roman"/>
          <w:noProof/>
        </w:rPr>
        <w:t>MV</w:t>
      </w:r>
      <w:r w:rsidRPr="00497CE0">
        <w:rPr>
          <w:rFonts w:ascii="Times New Roman" w:hAnsi="Times New Roman"/>
          <w:noProof/>
        </w:rPr>
        <w:t xml:space="preserve"> mechanism</w:t>
      </w:r>
      <w:r w:rsidRPr="00497CE0">
        <w:rPr>
          <w:noProof/>
        </w:rPr>
        <w:t>.</w:t>
      </w:r>
    </w:p>
    <w:p w:rsidR="00801D63" w:rsidRPr="00497CE0" w:rsidRDefault="00801D63" w:rsidP="008E0E09">
      <w:pPr>
        <w:ind w:left="720"/>
        <w:rPr>
          <w:noProof/>
        </w:rPr>
      </w:pPr>
    </w:p>
    <w:p w:rsidR="008E0E09" w:rsidRPr="00497CE0" w:rsidRDefault="008E0E09" w:rsidP="008E0E09">
      <w:pPr>
        <w:pStyle w:val="Heading2"/>
        <w:rPr>
          <w:noProof/>
        </w:rPr>
      </w:pPr>
      <w:bookmarkStart w:id="16" w:name="_Toc330539669"/>
      <w:r w:rsidRPr="00497CE0">
        <w:rPr>
          <w:noProof/>
        </w:rPr>
        <w:t>Audit Data Replication</w:t>
      </w:r>
      <w:bookmarkEnd w:id="16"/>
      <w:r w:rsidRPr="00497CE0">
        <w:rPr>
          <w:noProof/>
        </w:rPr>
        <w:t xml:space="preserve"> </w:t>
      </w:r>
    </w:p>
    <w:p w:rsidR="008E0E09" w:rsidRPr="00497CE0" w:rsidRDefault="008E0E09" w:rsidP="008E0E09">
      <w:pPr>
        <w:rPr>
          <w:noProof/>
        </w:rPr>
      </w:pPr>
    </w:p>
    <w:p w:rsidR="008E0E09" w:rsidRPr="00497CE0" w:rsidRDefault="00C67E2E" w:rsidP="00C67E2E">
      <w:pPr>
        <w:ind w:left="720"/>
        <w:rPr>
          <w:noProof/>
        </w:rPr>
      </w:pPr>
      <w:r w:rsidRPr="00497CE0">
        <w:rPr>
          <w:noProof/>
        </w:rPr>
        <w:t>C830</w:t>
      </w:r>
    </w:p>
    <w:p w:rsidR="00C67E2E" w:rsidRPr="00497CE0" w:rsidRDefault="00C67E2E" w:rsidP="00C67E2E">
      <w:pPr>
        <w:ind w:left="720"/>
        <w:rPr>
          <w:noProof/>
        </w:rPr>
      </w:pPr>
      <w:r w:rsidRPr="00497CE0">
        <w:rPr>
          <w:rFonts w:ascii="Times New Roman" w:hAnsi="Times New Roman"/>
          <w:noProof/>
        </w:rPr>
        <w:t>The audit data replication &amp; redundancy used the following mechanism to achieve data synchronization between database servers automatically</w:t>
      </w:r>
      <w:r w:rsidRPr="00497CE0">
        <w:rPr>
          <w:noProof/>
        </w:rPr>
        <w:t>.</w:t>
      </w:r>
    </w:p>
    <w:p w:rsidR="00C67E2E" w:rsidRPr="00497CE0" w:rsidRDefault="00C33E83" w:rsidP="00C67E2E">
      <w:pPr>
        <w:ind w:left="720"/>
        <w:rPr>
          <w:i/>
          <w:noProof/>
        </w:rPr>
      </w:pPr>
      <w:r w:rsidRPr="00497CE0">
        <w:rPr>
          <w:i/>
          <w:noProof/>
        </w:rPr>
        <w:t xml:space="preserve">DAI + </w:t>
      </w:r>
      <w:r w:rsidR="00C67E2E" w:rsidRPr="00497CE0">
        <w:rPr>
          <w:i/>
          <w:noProof/>
        </w:rPr>
        <w:t>store procedure package + Oracle Advance Queue +</w:t>
      </w:r>
      <w:r w:rsidRPr="00497CE0">
        <w:rPr>
          <w:i/>
          <w:noProof/>
        </w:rPr>
        <w:t xml:space="preserve"> </w:t>
      </w:r>
      <w:r w:rsidR="00D15B2F" w:rsidRPr="00497CE0">
        <w:rPr>
          <w:i/>
          <w:noProof/>
        </w:rPr>
        <w:t xml:space="preserve">Oracle </w:t>
      </w:r>
      <w:r w:rsidR="00570124" w:rsidRPr="00497CE0">
        <w:rPr>
          <w:i/>
          <w:noProof/>
        </w:rPr>
        <w:t>AQ</w:t>
      </w:r>
      <w:r w:rsidR="00D15B2F" w:rsidRPr="00497CE0">
        <w:rPr>
          <w:i/>
          <w:noProof/>
        </w:rPr>
        <w:t xml:space="preserve"> propagation</w:t>
      </w:r>
    </w:p>
    <w:p w:rsidR="00C67E2E" w:rsidRPr="00497CE0" w:rsidRDefault="00C67E2E" w:rsidP="00C67E2E">
      <w:pPr>
        <w:ind w:left="720"/>
        <w:rPr>
          <w:noProof/>
        </w:rPr>
      </w:pPr>
    </w:p>
    <w:p w:rsidR="00C67E2E" w:rsidRPr="00497CE0" w:rsidRDefault="00C67E2E" w:rsidP="00C67E2E">
      <w:pPr>
        <w:ind w:left="720"/>
        <w:rPr>
          <w:noProof/>
        </w:rPr>
      </w:pPr>
      <w:r w:rsidRPr="00497CE0">
        <w:rPr>
          <w:noProof/>
        </w:rPr>
        <w:t>C955</w:t>
      </w:r>
    </w:p>
    <w:p w:rsidR="00C67E2E" w:rsidRPr="00497CE0" w:rsidRDefault="00C67E2E" w:rsidP="00C67E2E">
      <w:pPr>
        <w:ind w:left="720"/>
        <w:rPr>
          <w:noProof/>
        </w:rPr>
      </w:pPr>
      <w:r w:rsidRPr="00497CE0">
        <w:rPr>
          <w:rFonts w:ascii="Times New Roman" w:hAnsi="Times New Roman"/>
          <w:noProof/>
        </w:rPr>
        <w:t xml:space="preserve">As the type of the local database server change to MySQL, a new mechanism &amp; strategy need to implement to synchronize audit data between these </w:t>
      </w:r>
      <w:r w:rsidR="00BA7274" w:rsidRPr="00497CE0">
        <w:rPr>
          <w:rFonts w:ascii="Times New Roman" w:hAnsi="Times New Roman"/>
          <w:noProof/>
        </w:rPr>
        <w:t>distributed heterogeneous database systems automatically</w:t>
      </w:r>
      <w:r w:rsidR="00BA7274" w:rsidRPr="00497CE0">
        <w:rPr>
          <w:noProof/>
        </w:rPr>
        <w:t>.</w:t>
      </w:r>
    </w:p>
    <w:p w:rsidR="00BA7274" w:rsidRPr="00497CE0" w:rsidRDefault="00BA7274" w:rsidP="00C67E2E">
      <w:pPr>
        <w:ind w:left="720"/>
        <w:rPr>
          <w:noProof/>
        </w:rPr>
      </w:pPr>
    </w:p>
    <w:p w:rsidR="00BA7274" w:rsidRPr="00497CE0" w:rsidRDefault="00BA7274" w:rsidP="00BA7274">
      <w:pPr>
        <w:pStyle w:val="Heading3"/>
        <w:rPr>
          <w:noProof/>
        </w:rPr>
      </w:pPr>
      <w:bookmarkStart w:id="17" w:name="_Toc330539670"/>
      <w:r w:rsidRPr="00497CE0">
        <w:rPr>
          <w:noProof/>
        </w:rPr>
        <w:t>Gap Solution</w:t>
      </w:r>
      <w:bookmarkEnd w:id="17"/>
    </w:p>
    <w:p w:rsidR="008E0E09" w:rsidRDefault="00BA7274" w:rsidP="00BA7274">
      <w:pPr>
        <w:ind w:left="1440"/>
        <w:rPr>
          <w:rFonts w:ascii="Times New Roman" w:eastAsiaTheme="minorEastAsia" w:hAnsi="Times New Roman"/>
          <w:noProof/>
          <w:lang w:eastAsia="zh-CN"/>
        </w:rPr>
      </w:pPr>
      <w:r w:rsidRPr="00497CE0">
        <w:rPr>
          <w:rFonts w:ascii="Times New Roman" w:hAnsi="Times New Roman"/>
          <w:noProof/>
        </w:rPr>
        <w:t xml:space="preserve">In order to imitate and achieve the same behavior like the existing one, </w:t>
      </w:r>
      <w:r w:rsidR="00435F52" w:rsidRPr="00497CE0">
        <w:rPr>
          <w:rFonts w:ascii="Times New Roman" w:hAnsi="Times New Roman"/>
          <w:noProof/>
        </w:rPr>
        <w:t>a</w:t>
      </w:r>
      <w:r w:rsidR="00CB701D" w:rsidRPr="00497CE0">
        <w:rPr>
          <w:rFonts w:ascii="Times New Roman" w:hAnsi="Times New Roman"/>
          <w:noProof/>
        </w:rPr>
        <w:t>n</w:t>
      </w:r>
      <w:r w:rsidR="00435F52" w:rsidRPr="00497CE0">
        <w:rPr>
          <w:rFonts w:ascii="Times New Roman" w:hAnsi="Times New Roman"/>
          <w:noProof/>
        </w:rPr>
        <w:t xml:space="preserve"> AQ mechan</w:t>
      </w:r>
      <w:r w:rsidR="00645976" w:rsidRPr="00497CE0">
        <w:rPr>
          <w:rFonts w:ascii="Times New Roman" w:hAnsi="Times New Roman"/>
          <w:noProof/>
        </w:rPr>
        <w:t>is</w:t>
      </w:r>
      <w:r w:rsidR="00435F52" w:rsidRPr="00497CE0">
        <w:rPr>
          <w:rFonts w:ascii="Times New Roman" w:hAnsi="Times New Roman"/>
          <w:noProof/>
        </w:rPr>
        <w:t xml:space="preserve">m </w:t>
      </w:r>
      <w:r w:rsidR="00CB701D" w:rsidRPr="00497CE0">
        <w:rPr>
          <w:rFonts w:ascii="Times New Roman" w:hAnsi="Times New Roman"/>
          <w:noProof/>
        </w:rPr>
        <w:t>in MYSQL need</w:t>
      </w:r>
      <w:r w:rsidR="003A663A">
        <w:rPr>
          <w:rFonts w:ascii="Times New Roman" w:eastAsiaTheme="minorEastAsia" w:hAnsi="Times New Roman" w:hint="eastAsia"/>
          <w:noProof/>
          <w:lang w:eastAsia="zh-CN"/>
        </w:rPr>
        <w:t>s</w:t>
      </w:r>
      <w:r w:rsidR="00CB701D" w:rsidRPr="00497CE0">
        <w:rPr>
          <w:rFonts w:ascii="Times New Roman" w:hAnsi="Times New Roman"/>
          <w:noProof/>
        </w:rPr>
        <w:t xml:space="preserve"> to be implemented</w:t>
      </w:r>
      <w:r w:rsidR="00435F52" w:rsidRPr="00497CE0">
        <w:rPr>
          <w:rFonts w:ascii="Times New Roman" w:hAnsi="Times New Roman"/>
          <w:noProof/>
        </w:rPr>
        <w:t xml:space="preserve">, </w:t>
      </w:r>
      <w:r w:rsidR="00CB701D" w:rsidRPr="00497CE0">
        <w:rPr>
          <w:rFonts w:ascii="Times New Roman" w:hAnsi="Times New Roman"/>
          <w:noProof/>
        </w:rPr>
        <w:t xml:space="preserve"> </w:t>
      </w:r>
      <w:r w:rsidR="003A663A">
        <w:rPr>
          <w:rFonts w:ascii="Times New Roman" w:hAnsi="Times New Roman"/>
          <w:noProof/>
        </w:rPr>
        <w:t>a new propagation mechanism between Oracle and MYSQ</w:t>
      </w:r>
      <w:r w:rsidR="003A663A">
        <w:rPr>
          <w:rFonts w:ascii="Times New Roman" w:eastAsiaTheme="minorEastAsia" w:hAnsi="Times New Roman" w:hint="eastAsia"/>
          <w:noProof/>
          <w:lang w:eastAsia="zh-CN"/>
        </w:rPr>
        <w:t>L</w:t>
      </w:r>
      <w:r w:rsidR="003A663A">
        <w:rPr>
          <w:rFonts w:ascii="Times New Roman" w:hAnsi="Times New Roman"/>
          <w:noProof/>
        </w:rPr>
        <w:t xml:space="preserve"> </w:t>
      </w:r>
      <w:r w:rsidR="003A663A">
        <w:rPr>
          <w:rFonts w:ascii="Times New Roman" w:eastAsiaTheme="minorEastAsia" w:hAnsi="Times New Roman" w:hint="eastAsia"/>
          <w:noProof/>
          <w:lang w:eastAsia="zh-CN"/>
        </w:rPr>
        <w:t>needs to be introduced.</w:t>
      </w:r>
    </w:p>
    <w:p w:rsidR="00EA0F23" w:rsidRDefault="00EA0F23" w:rsidP="00BA7274">
      <w:pPr>
        <w:ind w:left="1440"/>
        <w:rPr>
          <w:rFonts w:ascii="Times New Roman" w:eastAsiaTheme="minorEastAsia" w:hAnsi="Times New Roman"/>
          <w:noProof/>
          <w:lang w:eastAsia="zh-CN"/>
        </w:rPr>
      </w:pPr>
    </w:p>
    <w:p w:rsidR="00003DE5" w:rsidRDefault="003A663A" w:rsidP="003A663A">
      <w:pPr>
        <w:rPr>
          <w:rFonts w:ascii="Times New Roman" w:eastAsiaTheme="minorEastAsia" w:hAnsi="Times New Roman"/>
          <w:noProof/>
          <w:lang w:eastAsia="zh-CN"/>
        </w:rPr>
      </w:pPr>
      <w:r>
        <w:rPr>
          <w:rFonts w:ascii="Times New Roman" w:eastAsiaTheme="minorEastAsia" w:hAnsi="Times New Roman" w:hint="eastAsia"/>
          <w:noProof/>
          <w:lang w:eastAsia="zh-CN"/>
        </w:rPr>
        <w:tab/>
      </w:r>
      <w:r>
        <w:rPr>
          <w:rFonts w:ascii="Times New Roman" w:eastAsiaTheme="minorEastAsia" w:hAnsi="Times New Roman" w:hint="eastAsia"/>
          <w:noProof/>
          <w:lang w:eastAsia="zh-CN"/>
        </w:rPr>
        <w:tab/>
      </w:r>
      <w:r>
        <w:rPr>
          <w:rFonts w:ascii="Times New Roman" w:eastAsiaTheme="minorEastAsia" w:hAnsi="Times New Roman"/>
          <w:noProof/>
          <w:lang w:eastAsia="zh-CN"/>
        </w:rPr>
        <w:t>T</w:t>
      </w:r>
      <w:r>
        <w:rPr>
          <w:rFonts w:ascii="Times New Roman" w:eastAsiaTheme="minorEastAsia" w:hAnsi="Times New Roman" w:hint="eastAsia"/>
          <w:noProof/>
          <w:lang w:eastAsia="zh-CN"/>
        </w:rPr>
        <w:t xml:space="preserve">he solution is </w:t>
      </w:r>
      <w:r w:rsidRPr="003A663A">
        <w:rPr>
          <w:rFonts w:ascii="Times New Roman" w:eastAsiaTheme="minorEastAsia" w:hAnsi="Times New Roman"/>
          <w:noProof/>
          <w:lang w:eastAsia="zh-CN"/>
        </w:rPr>
        <w:t>illustrate</w:t>
      </w:r>
      <w:r>
        <w:rPr>
          <w:rFonts w:ascii="Times New Roman" w:eastAsiaTheme="minorEastAsia" w:hAnsi="Times New Roman" w:hint="eastAsia"/>
          <w:noProof/>
          <w:lang w:eastAsia="zh-CN"/>
        </w:rPr>
        <w:t>d below.</w:t>
      </w:r>
      <w:r w:rsidR="00447940">
        <w:rPr>
          <w:rFonts w:ascii="Times New Roman" w:eastAsiaTheme="minorEastAsia" w:hAnsi="Times New Roman"/>
          <w:noProof/>
          <w:lang w:eastAsia="zh-CN"/>
        </w:rPr>
        <w:t xml:space="preserve"> </w:t>
      </w:r>
    </w:p>
    <w:p w:rsidR="00570767" w:rsidRDefault="00570767" w:rsidP="003A663A">
      <w:pPr>
        <w:rPr>
          <w:rFonts w:ascii="Times New Roman" w:eastAsiaTheme="minorEastAsia" w:hAnsi="Times New Roman"/>
          <w:noProof/>
          <w:lang w:eastAsia="zh-CN"/>
        </w:rPr>
      </w:pPr>
    </w:p>
    <w:p w:rsidR="009B788A" w:rsidRDefault="003F4B97" w:rsidP="003A663A">
      <w:pPr>
        <w:rPr>
          <w:rFonts w:ascii="Times New Roman" w:eastAsiaTheme="minorEastAsia" w:hAnsi="Times New Roman"/>
          <w:noProof/>
          <w:lang w:eastAsia="zh-CN"/>
        </w:rPr>
      </w:pPr>
      <w:r w:rsidRPr="003F4B97">
        <w:rPr>
          <w:rFonts w:ascii="Times New Roman" w:eastAsiaTheme="minorEastAsia" w:hAnsi="Times New Roman"/>
          <w:noProof/>
          <w:lang w:eastAsia="zh-CN"/>
        </w:rPr>
        <w:pict>
          <v:rect id="_x0000_s2409" style="position:absolute;margin-left:386.3pt;margin-top:-.3pt;width:106.5pt;height:158.5pt;z-index:251972608">
            <v:textbox>
              <w:txbxContent>
                <w:p w:rsidR="000855D7" w:rsidRDefault="000855D7" w:rsidP="00276C5D">
                  <w:pPr>
                    <w:rPr>
                      <w:rFonts w:ascii="Times New Roman" w:hAnsi="Times New Roman"/>
                      <w:sz w:val="20"/>
                    </w:rPr>
                  </w:pPr>
                  <w:r>
                    <w:rPr>
                      <w:rFonts w:cs="Arial"/>
                    </w:rPr>
                    <w:t xml:space="preserve">● </w:t>
                  </w:r>
                  <w:r w:rsidRPr="00AE44AF">
                    <w:rPr>
                      <w:rFonts w:ascii="Times New Roman" w:hAnsi="Times New Roman"/>
                      <w:sz w:val="20"/>
                    </w:rPr>
                    <w:t>High availability</w:t>
                  </w:r>
                </w:p>
                <w:p w:rsidR="000855D7" w:rsidRDefault="000855D7" w:rsidP="00276C5D">
                  <w:pPr>
                    <w:rPr>
                      <w:rFonts w:ascii="Times New Roman" w:hAnsi="Times New Roman"/>
                      <w:sz w:val="20"/>
                    </w:rPr>
                  </w:pPr>
                </w:p>
                <w:p w:rsidR="000855D7" w:rsidRDefault="000855D7" w:rsidP="00276C5D">
                  <w:pPr>
                    <w:rPr>
                      <w:rFonts w:ascii="Times New Roman" w:hAnsi="Times New Roman"/>
                      <w:sz w:val="20"/>
                    </w:rPr>
                  </w:pPr>
                  <w:r>
                    <w:rPr>
                      <w:rFonts w:ascii="Times New Roman" w:hAnsi="Times New Roman"/>
                      <w:sz w:val="20"/>
                    </w:rPr>
                    <w:t>● Data consistence</w:t>
                  </w:r>
                </w:p>
                <w:p w:rsidR="000855D7" w:rsidRDefault="000855D7" w:rsidP="00276C5D">
                  <w:pPr>
                    <w:rPr>
                      <w:rFonts w:ascii="Times New Roman" w:hAnsi="Times New Roman"/>
                      <w:sz w:val="20"/>
                    </w:rPr>
                  </w:pPr>
                </w:p>
                <w:p w:rsidR="000855D7" w:rsidRDefault="000855D7" w:rsidP="00276C5D">
                  <w:pPr>
                    <w:rPr>
                      <w:rFonts w:ascii="Times New Roman" w:hAnsi="Times New Roman"/>
                      <w:sz w:val="20"/>
                    </w:rPr>
                  </w:pPr>
                  <w:r>
                    <w:rPr>
                      <w:rFonts w:ascii="Times New Roman" w:hAnsi="Times New Roman"/>
                      <w:sz w:val="20"/>
                    </w:rPr>
                    <w:t xml:space="preserve">● </w:t>
                  </w:r>
                  <w:r w:rsidRPr="00736B33">
                    <w:rPr>
                      <w:rFonts w:ascii="Times New Roman" w:hAnsi="Times New Roman"/>
                      <w:sz w:val="20"/>
                    </w:rPr>
                    <w:t>Data integrity</w:t>
                  </w:r>
                </w:p>
                <w:p w:rsidR="000855D7" w:rsidRPr="00736B33" w:rsidRDefault="000855D7" w:rsidP="00276C5D">
                  <w:pPr>
                    <w:rPr>
                      <w:rFonts w:ascii="Times New Roman" w:hAnsi="Times New Roman"/>
                      <w:sz w:val="20"/>
                    </w:rPr>
                  </w:pPr>
                </w:p>
                <w:p w:rsidR="000855D7" w:rsidRDefault="000855D7" w:rsidP="00276C5D">
                  <w:pPr>
                    <w:rPr>
                      <w:rFonts w:ascii="Times New Roman" w:hAnsi="Times New Roman"/>
                      <w:sz w:val="20"/>
                    </w:rPr>
                  </w:pPr>
                  <w:r w:rsidRPr="00736B33">
                    <w:rPr>
                      <w:rFonts w:ascii="Times New Roman" w:hAnsi="Times New Roman"/>
                      <w:sz w:val="20"/>
                    </w:rPr>
                    <w:t>● Performance</w:t>
                  </w:r>
                </w:p>
                <w:p w:rsidR="000855D7" w:rsidRPr="00736B33" w:rsidRDefault="000855D7" w:rsidP="00276C5D">
                  <w:pPr>
                    <w:rPr>
                      <w:rFonts w:ascii="Times New Roman" w:hAnsi="Times New Roman"/>
                      <w:sz w:val="20"/>
                    </w:rPr>
                  </w:pPr>
                </w:p>
                <w:p w:rsidR="000855D7" w:rsidRDefault="000855D7" w:rsidP="00276C5D">
                  <w:pPr>
                    <w:rPr>
                      <w:rFonts w:ascii="Times New Roman" w:hAnsi="Times New Roman"/>
                      <w:sz w:val="20"/>
                    </w:rPr>
                  </w:pPr>
                  <w:r w:rsidRPr="00736B33">
                    <w:rPr>
                      <w:rFonts w:ascii="Times New Roman" w:hAnsi="Times New Roman"/>
                      <w:sz w:val="20"/>
                    </w:rPr>
                    <w:t xml:space="preserve">● loading and bandwidth </w:t>
                  </w:r>
                  <w:r>
                    <w:rPr>
                      <w:rFonts w:ascii="Times New Roman" w:hAnsi="Times New Roman"/>
                      <w:sz w:val="20"/>
                    </w:rPr>
                    <w:t>control</w:t>
                  </w:r>
                </w:p>
                <w:p w:rsidR="000855D7" w:rsidRDefault="000855D7" w:rsidP="00276C5D">
                  <w:pPr>
                    <w:rPr>
                      <w:rFonts w:ascii="Times New Roman" w:hAnsi="Times New Roman"/>
                      <w:sz w:val="20"/>
                    </w:rPr>
                  </w:pPr>
                </w:p>
                <w:p w:rsidR="000855D7" w:rsidRPr="00736B33" w:rsidRDefault="000855D7" w:rsidP="00276C5D">
                  <w:pPr>
                    <w:rPr>
                      <w:rFonts w:ascii="Times New Roman" w:hAnsi="Times New Roman"/>
                      <w:sz w:val="20"/>
                    </w:rPr>
                  </w:pPr>
                  <w:r>
                    <w:rPr>
                      <w:rFonts w:ascii="Times New Roman" w:hAnsi="Times New Roman"/>
                      <w:sz w:val="20"/>
                    </w:rPr>
                    <w:t>● Security</w:t>
                  </w:r>
                </w:p>
              </w:txbxContent>
            </v:textbox>
          </v:rect>
        </w:pict>
      </w:r>
      <w:r w:rsidRPr="003F4B97">
        <w:rPr>
          <w:rFonts w:ascii="Times New Roman" w:eastAsiaTheme="minorEastAsia" w:hAnsi="Times New Roman"/>
          <w:noProof/>
          <w:lang w:eastAsia="zh-CN"/>
        </w:rPr>
        <w:pict>
          <v:group id="_x0000_s2408" style="position:absolute;margin-left:-5.75pt;margin-top:7.2pt;width:392.05pt;height:162.6pt;z-index:251971584" coordorigin="2388,9192" coordsize="7841,3252">
            <v:group id="_x0000_s2406" style="position:absolute;left:4597;top:10413;width:1063;height:1116" coordorigin="4597,10413" coordsize="1063,1116">
              <v:shapetype id="_x0000_t202" coordsize="21600,21600" o:spt="202" path="m,l,21600r21600,l21600,xe">
                <v:stroke joinstyle="miter"/>
                <v:path gradientshapeok="t" o:connecttype="rect"/>
              </v:shapetype>
              <v:shape id="_x0000_s2352" type="#_x0000_t202" style="position:absolute;left:4597;top:10716;width:1063;height:300;mso-width-relative:margin;mso-height-relative:margin" o:regroupid="1" filled="f" stroked="f">
                <v:textbox>
                  <w:txbxContent>
                    <w:p w:rsidR="000855D7" w:rsidRPr="00447940" w:rsidRDefault="000855D7" w:rsidP="00EC46F0">
                      <w:pPr>
                        <w:rPr>
                          <w:rFonts w:eastAsiaTheme="minorEastAsia"/>
                          <w:sz w:val="14"/>
                          <w:lang w:eastAsia="zh-CN"/>
                        </w:rPr>
                      </w:pPr>
                      <w:proofErr w:type="spellStart"/>
                      <w:r w:rsidRPr="00447940">
                        <w:rPr>
                          <w:rFonts w:eastAsiaTheme="minorEastAsia" w:hint="eastAsia"/>
                          <w:sz w:val="14"/>
                          <w:lang w:eastAsia="zh-CN"/>
                        </w:rPr>
                        <w:t>Dequeue</w:t>
                      </w:r>
                      <w:proofErr w:type="spellEnd"/>
                    </w:p>
                  </w:txbxContent>
                </v:textbox>
              </v:shape>
              <v:shapetype id="_x0000_t32" coordsize="21600,21600" o:spt="32" o:oned="t" path="m,l21600,21600e" filled="f">
                <v:path arrowok="t" fillok="f" o:connecttype="none"/>
                <o:lock v:ext="edit" shapetype="t"/>
              </v:shapetype>
              <v:shape id="_x0000_s2353" type="#_x0000_t32" style="position:absolute;left:4696;top:10413;width:0;height:1116" o:connectortype="straight" o:regroupid="1">
                <v:stroke endarrow="block"/>
              </v:shape>
            </v:group>
            <v:group id="_x0000_s2405" style="position:absolute;left:4161;top:9222;width:1265;height:1084" coordorigin="4206,9222" coordsize="1265,1084">
              <v:shape id="_x0000_s2325" type="#_x0000_t202" style="position:absolute;left:4206;top:9222;width:1265;height:383;mso-width-relative:margin;mso-height-relative:margin" filled="f" stroked="f">
                <v:textbox>
                  <w:txbxContent>
                    <w:p w:rsidR="000855D7" w:rsidRPr="00447940" w:rsidRDefault="000855D7">
                      <w:pPr>
                        <w:rPr>
                          <w:rFonts w:eastAsiaTheme="minorEastAsia"/>
                          <w:sz w:val="14"/>
                          <w:lang w:eastAsia="zh-CN"/>
                        </w:rPr>
                      </w:pPr>
                      <w:r w:rsidRPr="00447940">
                        <w:rPr>
                          <w:rFonts w:eastAsiaTheme="minorEastAsia" w:hint="eastAsia"/>
                          <w:sz w:val="14"/>
                          <w:lang w:eastAsia="zh-CN"/>
                        </w:rPr>
                        <w:t>MYSQL Queue</w:t>
                      </w:r>
                    </w:p>
                  </w:txbxContent>
                </v:textbox>
              </v:shape>
              <v:group id="_x0000_s2316" style="position:absolute;left:4381;top:9512;width:888;height:794" coordorigin="4433,8690" coordsize="663,660" o:regroupid="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10" type="#_x0000_t22" style="position:absolute;left:4433;top:8690;width:663;height:660"/>
                <v:group id="_x0000_s2315" style="position:absolute;left:4570;top:8921;width:288;height:326" coordorigin="3243,9166" coordsize="463,801">
                  <v:shapetype id="_x0000_t109" coordsize="21600,21600" o:spt="109" path="m,l,21600r21600,l21600,xe">
                    <v:stroke joinstyle="miter"/>
                    <v:path gradientshapeok="t" o:connecttype="rect"/>
                  </v:shapetype>
                  <v:shape id="_x0000_s2311" type="#_x0000_t109" style="position:absolute;left:3243;top:9166;width:463;height:801"/>
                  <v:shape id="_x0000_s2312" type="#_x0000_t32" style="position:absolute;left:3243;top:9642;width:463;height:0" o:connectortype="straight"/>
                  <v:shape id="_x0000_s2313" type="#_x0000_t32" style="position:absolute;left:3243;top:9779;width:463;height:0" o:connectortype="straight"/>
                  <v:shape id="_x0000_s2314" type="#_x0000_t32" style="position:absolute;left:3243;top:9529;width:463;height:0" o:connectortype="straight"/>
                </v:group>
              </v:group>
            </v:group>
            <v:group id="_x0000_s2407" style="position:absolute;left:3142;top:9489;width:1037;height:459" coordorigin="3142,9489" coordsize="1037,459">
              <v:shape id="_x0000_s2308" type="#_x0000_t32" style="position:absolute;left:3142;top:9948;width:1027;height:0" o:connectortype="straight">
                <v:stroke endarrow="block"/>
              </v:shape>
              <v:shape id="_x0000_s2349" type="#_x0000_t202" style="position:absolute;left:3252;top:9489;width:927;height:297;mso-width-relative:margin;mso-height-relative:margin" o:regroupid="2" filled="f" stroked="f">
                <v:textbox style="mso-next-textbox:#_x0000_s2349">
                  <w:txbxContent>
                    <w:p w:rsidR="000855D7" w:rsidRPr="00447940" w:rsidRDefault="000855D7" w:rsidP="00EC46F0">
                      <w:pPr>
                        <w:rPr>
                          <w:rFonts w:eastAsiaTheme="minorEastAsia"/>
                          <w:sz w:val="14"/>
                          <w:lang w:eastAsia="zh-CN"/>
                        </w:rPr>
                      </w:pPr>
                      <w:proofErr w:type="spellStart"/>
                      <w:r w:rsidRPr="00447940">
                        <w:rPr>
                          <w:rFonts w:eastAsiaTheme="minorEastAsia" w:hint="eastAsia"/>
                          <w:sz w:val="14"/>
                          <w:lang w:eastAsia="zh-CN"/>
                        </w:rPr>
                        <w:t>Enqueue</w:t>
                      </w:r>
                      <w:proofErr w:type="spellEnd"/>
                    </w:p>
                  </w:txbxContent>
                </v:textbox>
              </v:shape>
            </v:group>
            <v:group id="_x0000_s2395" style="position:absolute;left:2388;top:9545;width:993;height:967" coordorigin="2388,9545" coordsize="993,967">
              <v:shape id="_x0000_s2354" type="#_x0000_t202" style="position:absolute;left:2388;top:10215;width:993;height:297;mso-width-relative:margin;mso-height-relative:margin" o:regroupid="1" filled="f" stroked="f">
                <v:textbox>
                  <w:txbxContent>
                    <w:p w:rsidR="000855D7" w:rsidRPr="00EC46F0" w:rsidRDefault="000855D7" w:rsidP="00EC46F0">
                      <w:pPr>
                        <w:rPr>
                          <w:rFonts w:eastAsiaTheme="minorEastAsia"/>
                          <w:sz w:val="14"/>
                          <w:lang w:eastAsia="zh-CN"/>
                        </w:rPr>
                      </w:pPr>
                      <w:r>
                        <w:rPr>
                          <w:rFonts w:eastAsiaTheme="minorEastAsia" w:hint="eastAsia"/>
                          <w:sz w:val="14"/>
                          <w:lang w:eastAsia="zh-CN"/>
                        </w:rPr>
                        <w:t>Producer</w:t>
                      </w:r>
                    </w:p>
                  </w:txbxContent>
                </v:textbox>
              </v:shape>
              <v:group id="_x0000_s2393" style="position:absolute;left:2655;top:9545;width:300;height:602" coordorigin="2655,9545" coordsize="300,602">
                <v:oval id="_x0000_s2363" style="position:absolute;left:2700;top:9545;width:180;height:209" o:regroupid="3"/>
                <v:shape id="_x0000_s2364" type="#_x0000_t32" style="position:absolute;left:2655;top:9864;width:300;height:0" o:connectortype="straight" o:regroupid="3"/>
                <v:shape id="_x0000_s2367" type="#_x0000_t32" style="position:absolute;left:2790;top:9769;width:0;height:304" o:connectortype="straight" o:regroupid="3"/>
                <v:shape id="_x0000_s2368" type="#_x0000_t32" style="position:absolute;left:2655;top:10073;width:135;height:74;flip:x" o:connectortype="straight" o:regroupid="3"/>
                <v:shape id="_x0000_s2369" type="#_x0000_t32" style="position:absolute;left:2790;top:10073;width:165;height:74" o:connectortype="straight" o:regroupid="3"/>
              </v:group>
            </v:group>
            <v:group id="_x0000_s2396" style="position:absolute;left:4206;top:11529;width:1063;height:915" coordorigin="4206,11529" coordsize="1063,915">
              <v:shape id="_x0000_s2355" type="#_x0000_t202" style="position:absolute;left:4206;top:12073;width:1063;height:371;mso-width-relative:margin;mso-height-relative:margin" o:regroupid="1" filled="f" stroked="f">
                <v:textbox>
                  <w:txbxContent>
                    <w:p w:rsidR="000855D7" w:rsidRPr="00EC46F0" w:rsidRDefault="000855D7" w:rsidP="00EC46F0">
                      <w:pPr>
                        <w:rPr>
                          <w:rFonts w:eastAsiaTheme="minorEastAsia"/>
                          <w:sz w:val="14"/>
                          <w:lang w:eastAsia="zh-CN"/>
                        </w:rPr>
                      </w:pPr>
                      <w:r>
                        <w:rPr>
                          <w:rFonts w:eastAsiaTheme="minorEastAsia" w:hint="eastAsia"/>
                          <w:sz w:val="14"/>
                          <w:lang w:eastAsia="zh-CN"/>
                        </w:rPr>
                        <w:t>Consumer</w:t>
                      </w:r>
                    </w:p>
                  </w:txbxContent>
                </v:textbox>
              </v:shape>
              <v:group id="_x0000_s2394" style="position:absolute;left:4564;top:11529;width:300;height:602" coordorigin="4564,11529" coordsize="300,602">
                <v:oval id="_x0000_s2378" style="position:absolute;left:4609;top:11529;width:180;height:209" o:regroupid="4"/>
                <v:shape id="_x0000_s2379" type="#_x0000_t32" style="position:absolute;left:4564;top:11848;width:300;height:0" o:connectortype="straight" o:regroupid="4"/>
                <v:shape id="_x0000_s2380" type="#_x0000_t32" style="position:absolute;left:4699;top:11753;width:0;height:304" o:connectortype="straight" o:regroupid="4"/>
                <v:shape id="_x0000_s2381" type="#_x0000_t32" style="position:absolute;left:4564;top:12057;width:135;height:74;flip:x" o:connectortype="straight" o:regroupid="4"/>
                <v:shape id="_x0000_s2382" type="#_x0000_t32" style="position:absolute;left:4699;top:12057;width:165;height:74" o:connectortype="straight" o:regroupid="4"/>
              </v:group>
            </v:group>
            <v:group id="_x0000_s2401" style="position:absolute;left:7105;top:9192;width:1239;height:1171" coordorigin="7105,9192" coordsize="1239,1171">
              <v:shape id="_x0000_s2326" type="#_x0000_t202" style="position:absolute;left:7105;top:9192;width:1239;height:271;mso-width-relative:margin;mso-height-relative:margin" o:regroupid="6" filled="f" stroked="f">
                <v:textbox>
                  <w:txbxContent>
                    <w:p w:rsidR="000855D7" w:rsidRPr="00EC46F0" w:rsidRDefault="000855D7" w:rsidP="008C5334">
                      <w:pPr>
                        <w:rPr>
                          <w:rFonts w:eastAsiaTheme="minorEastAsia"/>
                          <w:sz w:val="14"/>
                          <w:lang w:eastAsia="zh-CN"/>
                        </w:rPr>
                      </w:pPr>
                      <w:r>
                        <w:rPr>
                          <w:rFonts w:eastAsiaTheme="minorEastAsia" w:hint="eastAsia"/>
                          <w:sz w:val="14"/>
                          <w:lang w:eastAsia="zh-CN"/>
                        </w:rPr>
                        <w:t>Oracle</w:t>
                      </w:r>
                      <w:r w:rsidRPr="008C5334">
                        <w:rPr>
                          <w:rFonts w:eastAsiaTheme="minorEastAsia" w:hint="eastAsia"/>
                          <w:sz w:val="14"/>
                          <w:lang w:eastAsia="zh-CN"/>
                        </w:rPr>
                        <w:t xml:space="preserve"> </w:t>
                      </w:r>
                      <w:r w:rsidRPr="00EC46F0">
                        <w:rPr>
                          <w:rFonts w:eastAsiaTheme="minorEastAsia" w:hint="eastAsia"/>
                          <w:sz w:val="14"/>
                          <w:lang w:eastAsia="zh-CN"/>
                        </w:rPr>
                        <w:t>Queue</w:t>
                      </w:r>
                    </w:p>
                  </w:txbxContent>
                </v:textbox>
              </v:shape>
              <v:group id="_x0000_s2327" style="position:absolute;left:7265;top:9569;width:888;height:794" coordorigin="4433,8690" coordsize="663,660" o:regroupid="6">
                <v:shape id="_x0000_s2328" type="#_x0000_t22" style="position:absolute;left:4433;top:8690;width:663;height:660"/>
                <v:group id="_x0000_s2329" style="position:absolute;left:4570;top:8921;width:288;height:326" coordorigin="3243,9166" coordsize="463,801">
                  <v:shape id="_x0000_s2330" type="#_x0000_t109" style="position:absolute;left:3243;top:9166;width:463;height:801"/>
                  <v:shape id="_x0000_s2331" type="#_x0000_t32" style="position:absolute;left:3243;top:9642;width:463;height:0" o:connectortype="straight"/>
                  <v:shape id="_x0000_s2332" type="#_x0000_t32" style="position:absolute;left:3243;top:9779;width:463;height:0" o:connectortype="straight"/>
                  <v:shape id="_x0000_s2333" type="#_x0000_t32" style="position:absolute;left:3243;top:9529;width:463;height:0" o:connectortype="straight"/>
                </v:group>
              </v:group>
            </v:group>
            <v:group id="_x0000_s2402" style="position:absolute;left:7150;top:10512;width:1400;height:1151" coordorigin="7150,10512" coordsize="1400,1151">
              <v:group id="_x0000_s2335" style="position:absolute;left:7328;top:10869;width:888;height:794" coordorigin="4433,8690" coordsize="663,660">
                <v:shape id="_x0000_s2336" type="#_x0000_t22" style="position:absolute;left:4433;top:8690;width:663;height:660"/>
                <v:group id="_x0000_s2337" style="position:absolute;left:4570;top:8921;width:288;height:326" coordorigin="3243,9166" coordsize="463,801">
                  <v:shape id="_x0000_s2338" type="#_x0000_t109" style="position:absolute;left:3243;top:9166;width:463;height:801"/>
                  <v:shape id="_x0000_s2339" type="#_x0000_t32" style="position:absolute;left:3243;top:9642;width:463;height:0" o:connectortype="straight"/>
                  <v:shape id="_x0000_s2340" type="#_x0000_t32" style="position:absolute;left:3243;top:9779;width:463;height:0" o:connectortype="straight"/>
                  <v:shape id="_x0000_s2341" type="#_x0000_t32" style="position:absolute;left:3243;top:9529;width:463;height:0" o:connectortype="straight"/>
                </v:group>
              </v:group>
              <v:shape id="_x0000_s2345" type="#_x0000_t202" style="position:absolute;left:7150;top:10512;width:1400;height:365;mso-width-relative:margin;mso-height-relative:margin" o:regroupid="6" filled="f" stroked="f">
                <v:textbox>
                  <w:txbxContent>
                    <w:p w:rsidR="000855D7" w:rsidRPr="00447940" w:rsidRDefault="000855D7" w:rsidP="00EC46F0">
                      <w:pPr>
                        <w:rPr>
                          <w:rFonts w:eastAsiaTheme="minorEastAsia"/>
                          <w:sz w:val="14"/>
                          <w:lang w:eastAsia="zh-CN"/>
                        </w:rPr>
                      </w:pPr>
                      <w:r w:rsidRPr="00447940">
                        <w:rPr>
                          <w:rFonts w:eastAsiaTheme="minorEastAsia" w:hint="eastAsia"/>
                          <w:sz w:val="14"/>
                          <w:lang w:eastAsia="zh-CN"/>
                        </w:rPr>
                        <w:t>MYSQL Queue</w:t>
                      </w:r>
                    </w:p>
                  </w:txbxContent>
                </v:textbox>
              </v:shape>
            </v:group>
            <v:group id="_x0000_s2403" style="position:absolute;left:5334;top:9665;width:1816;height:336" coordorigin="5334,9665" coordsize="1816,336">
              <v:shape id="_x0000_s2334" type="#_x0000_t32" style="position:absolute;left:5334;top:10001;width:1816;height:0" o:connectortype="straight" o:regroupid="1">
                <v:stroke startarrow="block" endarrow="block"/>
              </v:shape>
              <v:shape id="_x0000_s2347" type="#_x0000_t202" style="position:absolute;left:5744;top:9665;width:1111;height:336;mso-width-relative:margin;mso-height-relative:margin" o:regroupid="6" filled="f" stroked="f">
                <v:textbox>
                  <w:txbxContent>
                    <w:p w:rsidR="000855D7" w:rsidRPr="00447940" w:rsidRDefault="000855D7" w:rsidP="00EC46F0">
                      <w:pPr>
                        <w:rPr>
                          <w:rFonts w:eastAsiaTheme="minorEastAsia"/>
                          <w:sz w:val="14"/>
                          <w:lang w:eastAsia="zh-CN"/>
                        </w:rPr>
                      </w:pPr>
                      <w:r w:rsidRPr="00447940">
                        <w:rPr>
                          <w:rFonts w:eastAsiaTheme="minorEastAsia" w:hint="eastAsia"/>
                          <w:sz w:val="14"/>
                          <w:lang w:eastAsia="zh-CN"/>
                        </w:rPr>
                        <w:t>Propagation</w:t>
                      </w:r>
                    </w:p>
                  </w:txbxContent>
                </v:textbox>
              </v:shape>
            </v:group>
            <v:group id="_x0000_s2404" style="position:absolute;left:5334;top:10215;width:1931;height:800" coordorigin="5334,10215" coordsize="1931,800">
              <v:shape id="_x0000_s2344" type="#_x0000_t32" style="position:absolute;left:5334;top:10215;width:1931;height:800" o:connectortype="straight" o:regroupid="1">
                <v:stroke startarrow="block" endarrow="block"/>
              </v:shape>
              <v:shape id="_x0000_s2348" type="#_x0000_t202" style="position:absolute;left:5974;top:10306;width:1090;height:503;mso-width-relative:margin;mso-height-relative:margin" o:regroupid="6" filled="f" stroked="f">
                <v:textbox>
                  <w:txbxContent>
                    <w:p w:rsidR="000855D7" w:rsidRPr="00447940" w:rsidRDefault="000855D7" w:rsidP="00EC46F0">
                      <w:pPr>
                        <w:rPr>
                          <w:rFonts w:eastAsiaTheme="minorEastAsia"/>
                          <w:sz w:val="14"/>
                          <w:lang w:eastAsia="zh-CN"/>
                        </w:rPr>
                      </w:pPr>
                      <w:r w:rsidRPr="00447940">
                        <w:rPr>
                          <w:rFonts w:eastAsiaTheme="minorEastAsia" w:hint="eastAsia"/>
                          <w:sz w:val="14"/>
                          <w:lang w:eastAsia="zh-CN"/>
                        </w:rPr>
                        <w:t>Propagation</w:t>
                      </w:r>
                    </w:p>
                  </w:txbxContent>
                </v:textbox>
              </v:shape>
            </v:group>
            <v:group id="_x0000_s2399" style="position:absolute;left:8303;top:9577;width:1027;height:359" coordorigin="8303,9577" coordsize="1027,359">
              <v:shape id="_x0000_s2342" type="#_x0000_t32" style="position:absolute;left:8303;top:9936;width:1027;height:0" o:connectortype="straight" o:regroupid="6">
                <v:stroke endarrow="block"/>
              </v:shape>
              <v:shape id="_x0000_s2350" type="#_x0000_t202" style="position:absolute;left:8303;top:9577;width:863;height:270;mso-width-relative:margin;mso-height-relative:margin" o:regroupid="6" filled="f" stroked="f">
                <v:textbox>
                  <w:txbxContent>
                    <w:p w:rsidR="000855D7" w:rsidRPr="00EC46F0" w:rsidRDefault="000855D7" w:rsidP="00EC46F0">
                      <w:pPr>
                        <w:rPr>
                          <w:rFonts w:eastAsiaTheme="minorEastAsia"/>
                          <w:sz w:val="14"/>
                          <w:lang w:eastAsia="zh-CN"/>
                        </w:rPr>
                      </w:pPr>
                      <w:proofErr w:type="spellStart"/>
                      <w:r>
                        <w:rPr>
                          <w:rFonts w:eastAsiaTheme="minorEastAsia" w:hint="eastAsia"/>
                          <w:sz w:val="14"/>
                          <w:lang w:eastAsia="zh-CN"/>
                        </w:rPr>
                        <w:t>Dequeue</w:t>
                      </w:r>
                      <w:proofErr w:type="spellEnd"/>
                    </w:p>
                  </w:txbxContent>
                </v:textbox>
              </v:shape>
            </v:group>
            <v:group id="_x0000_s2400" style="position:absolute;left:8303;top:10884;width:1027;height:381" coordorigin="8303,10884" coordsize="1027,381">
              <v:shape id="_x0000_s2346" type="#_x0000_t32" style="position:absolute;left:8303;top:11265;width:1027;height:0" o:connectortype="straight" o:regroupid="5">
                <v:stroke endarrow="block"/>
              </v:shape>
              <v:shape id="_x0000_s2351" type="#_x0000_t202" style="position:absolute;left:8375;top:10884;width:955;height:312;mso-width-relative:margin;mso-height-relative:margin" o:regroupid="6" filled="f" stroked="f">
                <v:textbox>
                  <w:txbxContent>
                    <w:p w:rsidR="000855D7" w:rsidRPr="00447940" w:rsidRDefault="000855D7" w:rsidP="00EC46F0">
                      <w:pPr>
                        <w:rPr>
                          <w:rFonts w:eastAsiaTheme="minorEastAsia"/>
                          <w:sz w:val="14"/>
                          <w:lang w:eastAsia="zh-CN"/>
                        </w:rPr>
                      </w:pPr>
                      <w:proofErr w:type="spellStart"/>
                      <w:r w:rsidRPr="00447940">
                        <w:rPr>
                          <w:rFonts w:eastAsiaTheme="minorEastAsia" w:hint="eastAsia"/>
                          <w:sz w:val="14"/>
                          <w:lang w:eastAsia="zh-CN"/>
                        </w:rPr>
                        <w:t>Dequeue</w:t>
                      </w:r>
                      <w:proofErr w:type="spellEnd"/>
                    </w:p>
                  </w:txbxContent>
                </v:textbox>
              </v:shape>
            </v:group>
            <v:group id="_x0000_s2397" style="position:absolute;left:9057;top:9577;width:1063;height:1009" coordorigin="9057,9577" coordsize="1063,1009">
              <v:shape id="_x0000_s2357" type="#_x0000_t202" style="position:absolute;left:9057;top:10215;width:1063;height:371;mso-width-relative:margin;mso-height-relative:margin" o:regroupid="6" filled="f" stroked="f">
                <v:textbox>
                  <w:txbxContent>
                    <w:p w:rsidR="000855D7" w:rsidRPr="00EC46F0" w:rsidRDefault="000855D7" w:rsidP="00EC46F0">
                      <w:pPr>
                        <w:rPr>
                          <w:rFonts w:eastAsiaTheme="minorEastAsia"/>
                          <w:sz w:val="14"/>
                          <w:lang w:eastAsia="zh-CN"/>
                        </w:rPr>
                      </w:pPr>
                      <w:r>
                        <w:rPr>
                          <w:rFonts w:eastAsiaTheme="minorEastAsia" w:hint="eastAsia"/>
                          <w:sz w:val="14"/>
                          <w:lang w:eastAsia="zh-CN"/>
                        </w:rPr>
                        <w:t>Consumer</w:t>
                      </w:r>
                    </w:p>
                  </w:txbxContent>
                </v:textbox>
              </v:shape>
              <v:group id="_x0000_s2371" style="position:absolute;left:9435;top:9577;width:300;height:602" coordorigin="2475,11061" coordsize="300,602" o:regroupid="6">
                <v:oval id="_x0000_s2372" style="position:absolute;left:2520;top:11061;width:180;height:209"/>
                <v:shape id="_x0000_s2373" type="#_x0000_t32" style="position:absolute;left:2475;top:11380;width:300;height:0" o:connectortype="straight"/>
                <v:shape id="_x0000_s2374" type="#_x0000_t32" style="position:absolute;left:2610;top:11285;width:0;height:304" o:connectortype="straight"/>
                <v:shape id="_x0000_s2375" type="#_x0000_t32" style="position:absolute;left:2475;top:11589;width:135;height:74;flip:x" o:connectortype="straight"/>
                <v:shape id="_x0000_s2376" type="#_x0000_t32" style="position:absolute;left:2610;top:11589;width:165;height:74" o:connectortype="straight"/>
              </v:group>
            </v:group>
            <v:group id="_x0000_s2398" style="position:absolute;left:9166;top:10877;width:1063;height:973" coordorigin="9166,10877" coordsize="1063,973">
              <v:shape id="_x0000_s2356" type="#_x0000_t202" style="position:absolute;left:9166;top:11479;width:1063;height:371;mso-width-relative:margin;mso-height-relative:margin" o:regroupid="6" filled="f" stroked="f">
                <v:textbox>
                  <w:txbxContent>
                    <w:p w:rsidR="000855D7" w:rsidRPr="00EC46F0" w:rsidRDefault="000855D7" w:rsidP="00EC46F0">
                      <w:pPr>
                        <w:rPr>
                          <w:rFonts w:eastAsiaTheme="minorEastAsia"/>
                          <w:sz w:val="14"/>
                          <w:lang w:eastAsia="zh-CN"/>
                        </w:rPr>
                      </w:pPr>
                      <w:r>
                        <w:rPr>
                          <w:rFonts w:eastAsiaTheme="minorEastAsia" w:hint="eastAsia"/>
                          <w:sz w:val="14"/>
                          <w:lang w:eastAsia="zh-CN"/>
                        </w:rPr>
                        <w:t>Consumer</w:t>
                      </w:r>
                    </w:p>
                  </w:txbxContent>
                </v:textbox>
              </v:shape>
              <v:group id="_x0000_s2383" style="position:absolute;left:9480;top:10877;width:300;height:602" coordorigin="2475,11061" coordsize="300,602" o:regroupid="6">
                <v:oval id="_x0000_s2384" style="position:absolute;left:2520;top:11061;width:180;height:209"/>
                <v:shape id="_x0000_s2385" type="#_x0000_t32" style="position:absolute;left:2475;top:11380;width:300;height:0" o:connectortype="straight"/>
                <v:shape id="_x0000_s2386" type="#_x0000_t32" style="position:absolute;left:2610;top:11285;width:0;height:304" o:connectortype="straight"/>
                <v:shape id="_x0000_s2387" type="#_x0000_t32" style="position:absolute;left:2475;top:11589;width:135;height:74;flip:x" o:connectortype="straight"/>
                <v:shape id="_x0000_s2388" type="#_x0000_t32" style="position:absolute;left:2610;top:11589;width:165;height:74" o:connectortype="straight"/>
              </v:group>
            </v:group>
          </v:group>
        </w:pict>
      </w:r>
    </w:p>
    <w:p w:rsidR="009B788A" w:rsidRDefault="009B788A" w:rsidP="003A663A">
      <w:pPr>
        <w:rPr>
          <w:rFonts w:ascii="Times New Roman" w:eastAsiaTheme="minorEastAsia" w:hAnsi="Times New Roman"/>
          <w:noProof/>
          <w:lang w:eastAsia="zh-CN"/>
        </w:rPr>
      </w:pPr>
    </w:p>
    <w:p w:rsidR="009B788A" w:rsidRDefault="009B788A" w:rsidP="003A663A">
      <w:pPr>
        <w:rPr>
          <w:rFonts w:ascii="Times New Roman" w:eastAsiaTheme="minorEastAsia" w:hAnsi="Times New Roman"/>
          <w:noProof/>
          <w:lang w:eastAsia="zh-CN"/>
        </w:rPr>
      </w:pPr>
    </w:p>
    <w:p w:rsidR="009B788A" w:rsidRDefault="009B788A" w:rsidP="003A663A">
      <w:pPr>
        <w:rPr>
          <w:rFonts w:ascii="Times New Roman" w:eastAsiaTheme="minorEastAsia" w:hAnsi="Times New Roman"/>
          <w:noProof/>
          <w:lang w:eastAsia="zh-CN"/>
        </w:rPr>
      </w:pPr>
    </w:p>
    <w:p w:rsidR="009B788A" w:rsidRDefault="009B788A" w:rsidP="003A663A">
      <w:pPr>
        <w:rPr>
          <w:rFonts w:ascii="Times New Roman" w:eastAsiaTheme="minorEastAsia" w:hAnsi="Times New Roman"/>
          <w:noProof/>
          <w:lang w:eastAsia="zh-CN"/>
        </w:rPr>
      </w:pPr>
    </w:p>
    <w:p w:rsidR="009B788A" w:rsidRDefault="009B788A" w:rsidP="003A663A">
      <w:pPr>
        <w:rPr>
          <w:rFonts w:ascii="Times New Roman" w:eastAsiaTheme="minorEastAsia" w:hAnsi="Times New Roman"/>
          <w:noProof/>
          <w:lang w:eastAsia="zh-CN"/>
        </w:rPr>
      </w:pPr>
    </w:p>
    <w:p w:rsidR="000B5703" w:rsidRDefault="000B5703" w:rsidP="003A663A">
      <w:pPr>
        <w:rPr>
          <w:rFonts w:ascii="Times New Roman" w:eastAsiaTheme="minorEastAsia" w:hAnsi="Times New Roman"/>
          <w:noProof/>
          <w:lang w:eastAsia="zh-CN"/>
        </w:rPr>
      </w:pPr>
    </w:p>
    <w:p w:rsidR="003A663A" w:rsidRPr="003A663A" w:rsidRDefault="003A663A" w:rsidP="003A663A">
      <w:pPr>
        <w:rPr>
          <w:rFonts w:ascii="Times New Roman" w:eastAsiaTheme="minorEastAsia" w:hAnsi="Times New Roman"/>
          <w:noProof/>
          <w:sz w:val="20"/>
          <w:lang w:eastAsia="zh-CN"/>
        </w:rPr>
      </w:pPr>
    </w:p>
    <w:p w:rsidR="00D82FCC" w:rsidRDefault="00D82FCC"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Default="00EC46F0" w:rsidP="00026003">
      <w:pPr>
        <w:pStyle w:val="ListParagraph"/>
        <w:ind w:left="2160"/>
        <w:rPr>
          <w:rFonts w:eastAsiaTheme="minorEastAsia"/>
          <w:noProof/>
          <w:lang w:eastAsia="zh-CN"/>
        </w:rPr>
      </w:pPr>
    </w:p>
    <w:p w:rsidR="00EC46F0" w:rsidRPr="00EC46F0" w:rsidRDefault="00EC46F0" w:rsidP="00026003">
      <w:pPr>
        <w:pStyle w:val="ListParagraph"/>
        <w:ind w:left="2160"/>
        <w:rPr>
          <w:rFonts w:eastAsiaTheme="minorEastAsia"/>
          <w:noProof/>
          <w:lang w:eastAsia="zh-CN"/>
        </w:rPr>
      </w:pPr>
    </w:p>
    <w:p w:rsidR="00D409DB" w:rsidRDefault="00337B4A" w:rsidP="00D82FCC">
      <w:pPr>
        <w:pStyle w:val="Heading2"/>
        <w:rPr>
          <w:rFonts w:eastAsiaTheme="minorEastAsia"/>
          <w:noProof/>
          <w:lang w:eastAsia="zh-CN"/>
        </w:rPr>
      </w:pPr>
      <w:bookmarkStart w:id="18" w:name="_Toc326134037"/>
      <w:r>
        <w:rPr>
          <w:rFonts w:eastAsiaTheme="minorEastAsia" w:hint="eastAsia"/>
          <w:lang w:val="pt-BR" w:eastAsia="zh-CN"/>
        </w:rPr>
        <w:t>SynchEngine</w:t>
      </w:r>
      <w:r>
        <w:rPr>
          <w:lang w:val="pt-BR"/>
        </w:rPr>
        <w:t xml:space="preserve"> Monitor Controller</w:t>
      </w:r>
      <w:bookmarkEnd w:id="18"/>
    </w:p>
    <w:p w:rsidR="008B26F4" w:rsidRDefault="008B26F4" w:rsidP="004B2412">
      <w:pPr>
        <w:ind w:left="720"/>
        <w:rPr>
          <w:rFonts w:eastAsiaTheme="minorEastAsia"/>
          <w:noProof/>
          <w:lang w:eastAsia="zh-CN"/>
        </w:rPr>
      </w:pPr>
    </w:p>
    <w:p w:rsidR="008D6804" w:rsidRPr="004B2412" w:rsidRDefault="008D6804" w:rsidP="004B2412">
      <w:pPr>
        <w:ind w:left="720"/>
        <w:rPr>
          <w:noProof/>
        </w:rPr>
      </w:pPr>
      <w:r w:rsidRPr="004B2412">
        <w:rPr>
          <w:rFonts w:hint="eastAsia"/>
          <w:noProof/>
        </w:rPr>
        <w:t>C830</w:t>
      </w:r>
    </w:p>
    <w:p w:rsidR="008D6804" w:rsidRPr="004B2412" w:rsidRDefault="00337B4A" w:rsidP="008D6804">
      <w:pPr>
        <w:ind w:left="576"/>
        <w:rPr>
          <w:rFonts w:ascii="Times New Roman" w:hAnsi="Times New Roman"/>
          <w:noProof/>
        </w:rPr>
      </w:pPr>
      <w:r w:rsidRPr="007B7233">
        <w:rPr>
          <w:rFonts w:ascii="Times New Roman" w:hAnsi="Times New Roman"/>
          <w:lang w:val="pt-BR"/>
        </w:rPr>
        <w:t>Oracle AQ and with the assistance of schedule job in charge of all the message propagate flow and handle failover mechanism</w:t>
      </w:r>
      <w:r>
        <w:rPr>
          <w:lang w:val="pt-BR"/>
        </w:rPr>
        <w:t>.</w:t>
      </w:r>
    </w:p>
    <w:p w:rsidR="008D6804" w:rsidRPr="004B2412" w:rsidRDefault="008D6804" w:rsidP="008D6804">
      <w:pPr>
        <w:ind w:left="576"/>
        <w:rPr>
          <w:rFonts w:ascii="Times New Roman" w:hAnsi="Times New Roman"/>
          <w:noProof/>
        </w:rPr>
      </w:pPr>
    </w:p>
    <w:p w:rsidR="008D6804" w:rsidRPr="004B2412" w:rsidRDefault="008D6804" w:rsidP="004B2412">
      <w:pPr>
        <w:ind w:left="720"/>
        <w:rPr>
          <w:noProof/>
        </w:rPr>
      </w:pPr>
      <w:r w:rsidRPr="004B2412">
        <w:rPr>
          <w:rFonts w:hint="eastAsia"/>
          <w:noProof/>
        </w:rPr>
        <w:t>C955</w:t>
      </w:r>
    </w:p>
    <w:p w:rsidR="00955DAF" w:rsidRPr="004B2412" w:rsidRDefault="00955DAF" w:rsidP="008D6804">
      <w:pPr>
        <w:ind w:left="576"/>
        <w:rPr>
          <w:rFonts w:ascii="Times New Roman" w:hAnsi="Times New Roman"/>
          <w:noProof/>
        </w:rPr>
      </w:pPr>
    </w:p>
    <w:p w:rsidR="008D6804" w:rsidRPr="004B2412" w:rsidRDefault="003E1A0B" w:rsidP="008D6804">
      <w:pPr>
        <w:ind w:left="576"/>
        <w:rPr>
          <w:rFonts w:ascii="Times New Roman" w:hAnsi="Times New Roman"/>
          <w:noProof/>
        </w:rPr>
      </w:pPr>
      <w:r w:rsidRPr="007B7233">
        <w:rPr>
          <w:rFonts w:ascii="Times New Roman" w:hAnsi="Times New Roman"/>
          <w:lang w:val="pt-BR"/>
        </w:rPr>
        <w:t xml:space="preserve">As </w:t>
      </w:r>
      <w:r w:rsidRPr="007B7233">
        <w:rPr>
          <w:rFonts w:ascii="Times New Roman" w:hAnsi="Times New Roman"/>
        </w:rPr>
        <w:t xml:space="preserve">heterogeneous database introduced, a new monitor controller &amp; failover strategy need to implement to monitor the </w:t>
      </w:r>
      <w:proofErr w:type="spellStart"/>
      <w:r w:rsidRPr="007B7233">
        <w:rPr>
          <w:rFonts w:ascii="Times New Roman" w:hAnsi="Times New Roman"/>
        </w:rPr>
        <w:t>SynchEngine</w:t>
      </w:r>
      <w:proofErr w:type="spellEnd"/>
      <w:r w:rsidRPr="007B7233">
        <w:rPr>
          <w:rFonts w:ascii="Times New Roman" w:hAnsi="Times New Roman"/>
        </w:rPr>
        <w:t xml:space="preserve"> for propagating message between heterogeneous database servers</w:t>
      </w:r>
      <w:r>
        <w:t>.</w:t>
      </w:r>
    </w:p>
    <w:p w:rsidR="00DD691D" w:rsidRDefault="00DD691D" w:rsidP="008D6804">
      <w:pPr>
        <w:ind w:left="576"/>
        <w:rPr>
          <w:rFonts w:eastAsiaTheme="minorEastAsia"/>
          <w:lang w:eastAsia="zh-CN"/>
        </w:rPr>
      </w:pPr>
    </w:p>
    <w:p w:rsidR="00DD691D" w:rsidRDefault="00DD691D" w:rsidP="003E1A0B">
      <w:pPr>
        <w:pStyle w:val="Heading3"/>
        <w:ind w:hanging="712"/>
        <w:rPr>
          <w:noProof/>
        </w:rPr>
      </w:pPr>
      <w:bookmarkStart w:id="19" w:name="_Toc330539672"/>
      <w:r w:rsidRPr="00497CE0">
        <w:rPr>
          <w:noProof/>
        </w:rPr>
        <w:t>Gap Solution</w:t>
      </w:r>
      <w:bookmarkEnd w:id="19"/>
    </w:p>
    <w:p w:rsidR="004B2412" w:rsidRDefault="003E1A0B" w:rsidP="008D6804">
      <w:pPr>
        <w:ind w:left="576"/>
        <w:rPr>
          <w:lang w:val="pt-BR"/>
        </w:rPr>
      </w:pPr>
      <w:r w:rsidRPr="007C5E23">
        <w:rPr>
          <w:rFonts w:ascii="Times New Roman" w:hAnsi="Times New Roman"/>
          <w:lang w:val="pt-BR"/>
        </w:rPr>
        <w:t xml:space="preserve">For the monitor of the SynchEngine both at MySQL &amp; Oracle DB servers, the following solution can be </w:t>
      </w:r>
      <w:r>
        <w:rPr>
          <w:rFonts w:ascii="Times New Roman" w:hAnsi="Times New Roman"/>
          <w:lang w:val="pt-BR"/>
        </w:rPr>
        <w:t>considered</w:t>
      </w:r>
      <w:r>
        <w:rPr>
          <w:lang w:val="pt-BR"/>
        </w:rPr>
        <w:t>:</w:t>
      </w:r>
    </w:p>
    <w:p w:rsidR="00EF27F3" w:rsidRPr="00EF27F3" w:rsidRDefault="00EF27F3" w:rsidP="00EF27F3">
      <w:pPr>
        <w:pStyle w:val="ListParagraph"/>
        <w:numPr>
          <w:ilvl w:val="0"/>
          <w:numId w:val="55"/>
        </w:numPr>
        <w:ind w:left="851" w:hanging="284"/>
        <w:rPr>
          <w:lang w:val="pt-BR"/>
        </w:rPr>
      </w:pPr>
      <w:r w:rsidRPr="00EF27F3">
        <w:rPr>
          <w:lang w:val="pt-BR"/>
        </w:rPr>
        <w:t>At Station DB server (usually is MySQL DB)</w:t>
      </w:r>
    </w:p>
    <w:p w:rsidR="00EF27F3" w:rsidRPr="00EF27F3" w:rsidRDefault="00EF27F3" w:rsidP="00EF27F3">
      <w:pPr>
        <w:pStyle w:val="ListParagraph"/>
        <w:numPr>
          <w:ilvl w:val="0"/>
          <w:numId w:val="56"/>
        </w:numPr>
        <w:ind w:left="1134" w:hanging="283"/>
        <w:rPr>
          <w:lang w:val="pt-BR"/>
        </w:rPr>
      </w:pPr>
      <w:r>
        <w:rPr>
          <w:rFonts w:ascii="Times New Roman" w:hAnsi="Times New Roman"/>
          <w:lang w:val="pt-BR"/>
        </w:rPr>
        <w:t>The SynchEngine as a plug-in for MySQL server, and the lifetime of it with MySQL DB server.</w:t>
      </w:r>
    </w:p>
    <w:p w:rsidR="00EF27F3" w:rsidRPr="00EF27F3" w:rsidRDefault="00EF27F3" w:rsidP="00EF27F3">
      <w:pPr>
        <w:pStyle w:val="ListParagraph"/>
        <w:numPr>
          <w:ilvl w:val="0"/>
          <w:numId w:val="56"/>
        </w:numPr>
        <w:ind w:left="1134" w:hanging="283"/>
        <w:rPr>
          <w:lang w:val="pt-BR"/>
        </w:rPr>
      </w:pPr>
      <w:r w:rsidRPr="007C5E23">
        <w:rPr>
          <w:rFonts w:ascii="Times New Roman" w:hAnsi="Times New Roman"/>
          <w:lang w:val="pt-BR"/>
        </w:rPr>
        <w:t xml:space="preserve">Based on the existing process(s) controller mechanism, the new introduced SynchEngine </w:t>
      </w:r>
      <w:r>
        <w:rPr>
          <w:rFonts w:ascii="Times New Roman" w:hAnsi="Times New Roman"/>
          <w:lang w:val="pt-BR"/>
        </w:rPr>
        <w:t>can</w:t>
      </w:r>
      <w:r w:rsidRPr="007C5E23">
        <w:rPr>
          <w:rFonts w:ascii="Times New Roman" w:hAnsi="Times New Roman"/>
          <w:lang w:val="pt-BR"/>
        </w:rPr>
        <w:t xml:space="preserve"> work with the existing SystemController to monitor its status and handle failover mechanism</w:t>
      </w:r>
      <w:r>
        <w:rPr>
          <w:rFonts w:ascii="Times New Roman" w:hAnsi="Times New Roman"/>
          <w:lang w:val="pt-BR"/>
        </w:rPr>
        <w:t>.</w:t>
      </w:r>
    </w:p>
    <w:p w:rsidR="00EF27F3" w:rsidRPr="00EF27F3" w:rsidRDefault="00EF27F3" w:rsidP="00EF27F3">
      <w:pPr>
        <w:pStyle w:val="ListParagraph"/>
        <w:numPr>
          <w:ilvl w:val="0"/>
          <w:numId w:val="56"/>
        </w:numPr>
        <w:ind w:left="1134" w:hanging="283"/>
        <w:rPr>
          <w:lang w:val="pt-BR"/>
        </w:rPr>
      </w:pPr>
      <w:r>
        <w:rPr>
          <w:rFonts w:ascii="Times New Roman" w:hAnsi="Times New Roman"/>
          <w:lang w:val="pt-BR"/>
        </w:rPr>
        <w:t>As the SynchEngine only running under Sun Solaris based on our currently design, the cron job of Solaris can be used to monitor the process based on the MySQL DB server periodically.</w:t>
      </w:r>
    </w:p>
    <w:p w:rsidR="00EF27F3" w:rsidRPr="00483EFC" w:rsidRDefault="00EF27F3" w:rsidP="00EF27F3">
      <w:pPr>
        <w:pStyle w:val="ListParagraph"/>
        <w:numPr>
          <w:ilvl w:val="0"/>
          <w:numId w:val="56"/>
        </w:numPr>
        <w:ind w:left="1134" w:hanging="283"/>
        <w:rPr>
          <w:lang w:val="pt-BR"/>
        </w:rPr>
      </w:pPr>
      <w:r>
        <w:rPr>
          <w:rFonts w:ascii="Times New Roman" w:hAnsi="Times New Roman"/>
          <w:lang w:val="pt-BR"/>
        </w:rPr>
        <w:t>Write another control/monitor process like SystemController to monitor SynchEngine and handle failover strategy.</w:t>
      </w:r>
    </w:p>
    <w:p w:rsidR="00483EFC" w:rsidRPr="00EF27F3" w:rsidRDefault="00483EFC" w:rsidP="00483EFC">
      <w:pPr>
        <w:pStyle w:val="ListParagraph"/>
        <w:ind w:left="1134"/>
        <w:rPr>
          <w:lang w:val="pt-BR"/>
        </w:rPr>
      </w:pPr>
    </w:p>
    <w:p w:rsidR="00EF27F3" w:rsidRPr="00EF27F3" w:rsidRDefault="00EF27F3" w:rsidP="00EF27F3">
      <w:pPr>
        <w:pStyle w:val="ListParagraph"/>
        <w:numPr>
          <w:ilvl w:val="0"/>
          <w:numId w:val="55"/>
        </w:numPr>
        <w:ind w:left="851" w:hanging="284"/>
        <w:rPr>
          <w:rFonts w:eastAsiaTheme="minorEastAsia"/>
          <w:lang w:eastAsia="zh-CN"/>
        </w:rPr>
      </w:pPr>
      <w:r w:rsidRPr="00EF27F3">
        <w:rPr>
          <w:lang w:val="pt-BR"/>
        </w:rPr>
        <w:t>At Center(DBS) DB server (Enterprise Oracle DB)</w:t>
      </w:r>
    </w:p>
    <w:p w:rsidR="00955DAF" w:rsidRPr="00EF27F3" w:rsidRDefault="00EF27F3" w:rsidP="00EF27F3">
      <w:pPr>
        <w:pStyle w:val="ListParagraph"/>
        <w:numPr>
          <w:ilvl w:val="0"/>
          <w:numId w:val="57"/>
        </w:numPr>
        <w:ind w:left="1134" w:hanging="283"/>
        <w:rPr>
          <w:rFonts w:eastAsiaTheme="minorEastAsia"/>
          <w:lang w:eastAsia="zh-CN"/>
        </w:rPr>
      </w:pPr>
      <w:r>
        <w:rPr>
          <w:rFonts w:ascii="Times New Roman" w:hAnsi="Times New Roman"/>
          <w:lang w:val="pt-BR"/>
        </w:rPr>
        <w:t>The SynchEngine as a plug-in for Oracle server, and the lifetime of it with Oracle DB server.</w:t>
      </w:r>
    </w:p>
    <w:p w:rsidR="00EF27F3" w:rsidRPr="00EF27F3" w:rsidRDefault="00EF27F3" w:rsidP="00EF27F3">
      <w:pPr>
        <w:pStyle w:val="ListParagraph"/>
        <w:numPr>
          <w:ilvl w:val="0"/>
          <w:numId w:val="57"/>
        </w:numPr>
        <w:ind w:left="1134" w:hanging="283"/>
        <w:rPr>
          <w:rFonts w:eastAsiaTheme="minorEastAsia"/>
          <w:lang w:eastAsia="zh-CN"/>
        </w:rPr>
      </w:pPr>
      <w:r>
        <w:rPr>
          <w:rFonts w:ascii="Times New Roman" w:hAnsi="Times New Roman"/>
          <w:lang w:val="pt-BR"/>
        </w:rPr>
        <w:t>As the SynchEngine only running under Sun Solaris based on our currently design, the cron job of Solaris can be used to monitor the process based on the Oracle DB server periodically.</w:t>
      </w:r>
    </w:p>
    <w:p w:rsidR="00EF27F3" w:rsidRPr="00EF27F3" w:rsidRDefault="00EF27F3" w:rsidP="00EF27F3">
      <w:pPr>
        <w:pStyle w:val="ListParagraph"/>
        <w:numPr>
          <w:ilvl w:val="0"/>
          <w:numId w:val="57"/>
        </w:numPr>
        <w:ind w:left="1134" w:hanging="283"/>
        <w:rPr>
          <w:rFonts w:eastAsiaTheme="minorEastAsia"/>
          <w:lang w:eastAsia="zh-CN"/>
        </w:rPr>
      </w:pPr>
      <w:r>
        <w:rPr>
          <w:rFonts w:ascii="Times New Roman" w:eastAsiaTheme="minorEastAsia" w:hAnsi="Times New Roman"/>
          <w:lang w:val="pt-BR" w:eastAsia="zh-CN"/>
        </w:rPr>
        <w:t>M</w:t>
      </w:r>
      <w:r>
        <w:rPr>
          <w:rFonts w:ascii="Times New Roman" w:eastAsiaTheme="minorEastAsia" w:hAnsi="Times New Roman" w:hint="eastAsia"/>
          <w:lang w:val="pt-BR" w:eastAsia="zh-CN"/>
        </w:rPr>
        <w:t>ove the existing SystemController to DBS server and monitor the SynchEngine as station</w:t>
      </w:r>
      <w:r>
        <w:rPr>
          <w:rFonts w:ascii="Times New Roman" w:eastAsiaTheme="minorEastAsia" w:hAnsi="Times New Roman"/>
          <w:lang w:val="pt-BR" w:eastAsia="zh-CN"/>
        </w:rPr>
        <w:t>.</w:t>
      </w:r>
    </w:p>
    <w:p w:rsidR="00EF27F3" w:rsidRPr="00E3625B" w:rsidRDefault="00EF27F3" w:rsidP="00EF27F3">
      <w:pPr>
        <w:pStyle w:val="ListParagraph"/>
        <w:numPr>
          <w:ilvl w:val="0"/>
          <w:numId w:val="57"/>
        </w:numPr>
        <w:ind w:left="1134" w:hanging="283"/>
        <w:rPr>
          <w:rFonts w:eastAsiaTheme="minorEastAsia"/>
          <w:lang w:eastAsia="zh-CN"/>
        </w:rPr>
      </w:pPr>
      <w:r>
        <w:rPr>
          <w:rFonts w:ascii="Times New Roman" w:hAnsi="Times New Roman"/>
          <w:lang w:val="pt-BR"/>
        </w:rPr>
        <w:t>Write another control/monitor process like SystemController to monitor SynchEngine and handle failover strategy.</w:t>
      </w:r>
    </w:p>
    <w:p w:rsidR="00E3625B" w:rsidRPr="00E3625B" w:rsidRDefault="00E3625B" w:rsidP="00E3625B">
      <w:pPr>
        <w:pStyle w:val="ListParagraph"/>
        <w:ind w:left="1134"/>
        <w:rPr>
          <w:rFonts w:eastAsiaTheme="minorEastAsia"/>
          <w:lang w:eastAsia="zh-CN"/>
        </w:rPr>
      </w:pPr>
    </w:p>
    <w:p w:rsidR="00E3625B" w:rsidRPr="00E3625B" w:rsidRDefault="00E3625B" w:rsidP="00E3625B">
      <w:pPr>
        <w:pStyle w:val="ListParagraph"/>
        <w:numPr>
          <w:ilvl w:val="0"/>
          <w:numId w:val="55"/>
        </w:numPr>
        <w:ind w:left="851" w:hanging="284"/>
        <w:rPr>
          <w:rFonts w:eastAsiaTheme="minorEastAsia"/>
          <w:lang w:eastAsia="zh-CN"/>
        </w:rPr>
      </w:pPr>
      <w:r w:rsidRPr="00E3625B">
        <w:rPr>
          <w:rFonts w:eastAsiaTheme="minorEastAsia"/>
          <w:lang w:eastAsia="zh-CN"/>
        </w:rPr>
        <w:t xml:space="preserve">Final Decision: </w:t>
      </w:r>
    </w:p>
    <w:p w:rsidR="00E3625B" w:rsidRDefault="00E3625B" w:rsidP="00E3625B">
      <w:pPr>
        <w:pStyle w:val="ListParagraph"/>
        <w:numPr>
          <w:ilvl w:val="0"/>
          <w:numId w:val="58"/>
        </w:numPr>
        <w:ind w:left="1134" w:hanging="283"/>
        <w:rPr>
          <w:rFonts w:eastAsiaTheme="minorEastAsia"/>
          <w:lang w:eastAsia="zh-CN"/>
        </w:rPr>
      </w:pPr>
      <w:r w:rsidRPr="00E3625B">
        <w:rPr>
          <w:rFonts w:eastAsiaTheme="minorEastAsia"/>
          <w:lang w:eastAsia="zh-CN"/>
        </w:rPr>
        <w:t xml:space="preserve">Station: </w:t>
      </w:r>
    </w:p>
    <w:p w:rsidR="00E3625B" w:rsidRDefault="00E3625B" w:rsidP="00E3625B">
      <w:pPr>
        <w:pStyle w:val="ListParagraph"/>
        <w:ind w:left="1134"/>
        <w:rPr>
          <w:rFonts w:eastAsiaTheme="minorEastAsia"/>
          <w:lang w:eastAsia="zh-CN"/>
        </w:rPr>
      </w:pPr>
      <w:proofErr w:type="spellStart"/>
      <w:r>
        <w:rPr>
          <w:rFonts w:eastAsiaTheme="minorEastAsia"/>
          <w:lang w:eastAsia="zh-CN"/>
        </w:rPr>
        <w:t>MySQL</w:t>
      </w:r>
      <w:proofErr w:type="spellEnd"/>
      <w:r>
        <w:rPr>
          <w:rFonts w:eastAsiaTheme="minorEastAsia"/>
          <w:lang w:eastAsia="zh-CN"/>
        </w:rPr>
        <w:t xml:space="preserve"> database: </w:t>
      </w:r>
      <w:r w:rsidRPr="00E3625B">
        <w:rPr>
          <w:rFonts w:ascii="Times New Roman" w:eastAsiaTheme="minorEastAsia" w:hAnsi="Times New Roman"/>
          <w:lang w:val="pt-BR" w:eastAsia="zh-CN"/>
        </w:rPr>
        <w:t>using combination of item 1 &amp; 3. It based on the database replication</w:t>
      </w:r>
      <w:r>
        <w:rPr>
          <w:rFonts w:ascii="Times New Roman" w:eastAsiaTheme="minorEastAsia" w:hAnsi="Times New Roman"/>
          <w:lang w:val="pt-BR" w:eastAsia="zh-CN"/>
        </w:rPr>
        <w:t xml:space="preserve"> status and combined with the shell script cron job of the OS</w:t>
      </w:r>
      <w:r>
        <w:rPr>
          <w:rFonts w:eastAsiaTheme="minorEastAsia"/>
          <w:lang w:eastAsia="zh-CN"/>
        </w:rPr>
        <w:t>.</w:t>
      </w:r>
    </w:p>
    <w:p w:rsidR="00E3625B" w:rsidRDefault="00E3625B" w:rsidP="00E3625B">
      <w:pPr>
        <w:pStyle w:val="ListParagraph"/>
        <w:ind w:left="1134"/>
        <w:rPr>
          <w:rFonts w:ascii="Times New Roman" w:eastAsiaTheme="minorEastAsia" w:hAnsi="Times New Roman"/>
          <w:lang w:val="pt-BR" w:eastAsia="zh-CN"/>
        </w:rPr>
      </w:pPr>
      <w:r>
        <w:rPr>
          <w:rFonts w:eastAsiaTheme="minorEastAsia"/>
          <w:lang w:eastAsia="zh-CN"/>
        </w:rPr>
        <w:t xml:space="preserve">Oracle database:  </w:t>
      </w:r>
      <w:r w:rsidR="00761418" w:rsidRPr="00761418">
        <w:rPr>
          <w:rFonts w:ascii="Times New Roman" w:eastAsiaTheme="minorEastAsia" w:hAnsi="Times New Roman"/>
          <w:lang w:val="pt-BR" w:eastAsia="zh-CN"/>
        </w:rPr>
        <w:t>as the propagation is new and independent from t</w:t>
      </w:r>
      <w:r w:rsidR="00761418">
        <w:rPr>
          <w:rFonts w:ascii="Times New Roman" w:eastAsiaTheme="minorEastAsia" w:hAnsi="Times New Roman"/>
          <w:lang w:val="pt-BR" w:eastAsia="zh-CN"/>
        </w:rPr>
        <w:t>he existing project</w:t>
      </w:r>
      <w:r w:rsidR="00761418" w:rsidRPr="00761418">
        <w:rPr>
          <w:rFonts w:ascii="Times New Roman" w:eastAsiaTheme="minorEastAsia" w:hAnsi="Times New Roman"/>
          <w:lang w:val="pt-BR" w:eastAsia="zh-CN"/>
        </w:rPr>
        <w:t xml:space="preserve">, </w:t>
      </w:r>
      <w:r w:rsidRPr="00E3625B">
        <w:rPr>
          <w:rFonts w:ascii="Times New Roman" w:eastAsiaTheme="minorEastAsia" w:hAnsi="Times New Roman"/>
          <w:lang w:val="pt-BR" w:eastAsia="zh-CN"/>
        </w:rPr>
        <w:t>using item 3.</w:t>
      </w:r>
    </w:p>
    <w:p w:rsidR="00E3625B" w:rsidRDefault="00E3625B" w:rsidP="00E3625B">
      <w:pPr>
        <w:pStyle w:val="ListParagraph"/>
        <w:ind w:left="1134"/>
        <w:rPr>
          <w:rFonts w:eastAsiaTheme="minorEastAsia"/>
          <w:lang w:eastAsia="zh-CN"/>
        </w:rPr>
      </w:pPr>
    </w:p>
    <w:p w:rsidR="00E3625B" w:rsidRDefault="00E3625B" w:rsidP="00E3625B">
      <w:pPr>
        <w:pStyle w:val="ListParagraph"/>
        <w:numPr>
          <w:ilvl w:val="0"/>
          <w:numId w:val="58"/>
        </w:numPr>
        <w:ind w:left="1134" w:hanging="283"/>
        <w:rPr>
          <w:rFonts w:eastAsiaTheme="minorEastAsia"/>
          <w:lang w:eastAsia="zh-CN"/>
        </w:rPr>
      </w:pPr>
      <w:r>
        <w:rPr>
          <w:rFonts w:eastAsiaTheme="minorEastAsia"/>
          <w:lang w:eastAsia="zh-CN"/>
        </w:rPr>
        <w:t>Center (DBS):</w:t>
      </w:r>
    </w:p>
    <w:p w:rsidR="00E3625B" w:rsidRPr="00E3625B" w:rsidRDefault="00E3625B" w:rsidP="00E3625B">
      <w:pPr>
        <w:pStyle w:val="ListParagraph"/>
        <w:ind w:left="1134"/>
        <w:rPr>
          <w:rFonts w:eastAsiaTheme="minorEastAsia"/>
          <w:lang w:eastAsia="zh-CN"/>
        </w:rPr>
      </w:pPr>
      <w:r>
        <w:rPr>
          <w:rFonts w:eastAsiaTheme="minorEastAsia"/>
          <w:lang w:eastAsia="zh-CN"/>
        </w:rPr>
        <w:t xml:space="preserve">Oracle database: </w:t>
      </w:r>
      <w:r w:rsidR="00761418" w:rsidRPr="00761418">
        <w:rPr>
          <w:rFonts w:ascii="Times New Roman" w:eastAsiaTheme="minorEastAsia" w:hAnsi="Times New Roman"/>
          <w:lang w:val="pt-BR" w:eastAsia="zh-CN"/>
        </w:rPr>
        <w:t>as the propagation is new and independent from t</w:t>
      </w:r>
      <w:r w:rsidR="00761418">
        <w:rPr>
          <w:rFonts w:ascii="Times New Roman" w:eastAsiaTheme="minorEastAsia" w:hAnsi="Times New Roman"/>
          <w:lang w:val="pt-BR" w:eastAsia="zh-CN"/>
        </w:rPr>
        <w:t xml:space="preserve">he existing </w:t>
      </w:r>
      <w:proofErr w:type="gramStart"/>
      <w:r w:rsidR="00761418">
        <w:rPr>
          <w:rFonts w:ascii="Times New Roman" w:eastAsiaTheme="minorEastAsia" w:hAnsi="Times New Roman"/>
          <w:lang w:val="pt-BR" w:eastAsia="zh-CN"/>
        </w:rPr>
        <w:t>project</w:t>
      </w:r>
      <w:r w:rsidR="00761418" w:rsidRPr="00E3625B">
        <w:rPr>
          <w:rFonts w:ascii="Times New Roman" w:eastAsiaTheme="minorEastAsia" w:hAnsi="Times New Roman"/>
          <w:lang w:val="pt-BR" w:eastAsia="zh-CN"/>
        </w:rPr>
        <w:t xml:space="preserve"> </w:t>
      </w:r>
      <w:r w:rsidR="00761418">
        <w:rPr>
          <w:rFonts w:ascii="Times New Roman" w:eastAsiaTheme="minorEastAsia" w:hAnsi="Times New Roman"/>
          <w:lang w:val="pt-BR" w:eastAsia="zh-CN"/>
        </w:rPr>
        <w:t>,</w:t>
      </w:r>
      <w:proofErr w:type="gramEnd"/>
      <w:r w:rsidR="00761418">
        <w:rPr>
          <w:rFonts w:ascii="Times New Roman" w:eastAsiaTheme="minorEastAsia" w:hAnsi="Times New Roman"/>
          <w:lang w:val="pt-BR" w:eastAsia="zh-CN"/>
        </w:rPr>
        <w:t xml:space="preserve"> </w:t>
      </w:r>
      <w:r w:rsidRPr="00E3625B">
        <w:rPr>
          <w:rFonts w:ascii="Times New Roman" w:eastAsiaTheme="minorEastAsia" w:hAnsi="Times New Roman"/>
          <w:lang w:val="pt-BR" w:eastAsia="zh-CN"/>
        </w:rPr>
        <w:t>using item 2</w:t>
      </w:r>
      <w:r>
        <w:rPr>
          <w:rFonts w:eastAsiaTheme="minorEastAsia"/>
          <w:lang w:eastAsia="zh-CN"/>
        </w:rPr>
        <w:t>.</w:t>
      </w:r>
    </w:p>
    <w:p w:rsidR="00EF27F3" w:rsidRPr="008D6804" w:rsidRDefault="00EF27F3" w:rsidP="008D6804">
      <w:pPr>
        <w:ind w:left="576"/>
        <w:rPr>
          <w:rFonts w:eastAsiaTheme="minorEastAsia"/>
          <w:lang w:eastAsia="zh-CN"/>
        </w:rPr>
      </w:pPr>
    </w:p>
    <w:p w:rsidR="001D6CE2" w:rsidRDefault="00C062C9" w:rsidP="00D82FCC">
      <w:pPr>
        <w:pStyle w:val="Heading2"/>
        <w:rPr>
          <w:rFonts w:eastAsiaTheme="minorEastAsia"/>
          <w:noProof/>
          <w:lang w:eastAsia="zh-CN"/>
        </w:rPr>
      </w:pPr>
      <w:bookmarkStart w:id="20" w:name="_Toc330539673"/>
      <w:r>
        <w:rPr>
          <w:rFonts w:eastAsiaTheme="minorEastAsia"/>
          <w:noProof/>
          <w:lang w:eastAsia="zh-CN"/>
        </w:rPr>
        <w:t>Station database cluster</w:t>
      </w:r>
      <w:r w:rsidR="00943AAA">
        <w:rPr>
          <w:rFonts w:eastAsiaTheme="minorEastAsia"/>
          <w:noProof/>
          <w:lang w:eastAsia="zh-CN"/>
        </w:rPr>
        <w:t>ing</w:t>
      </w:r>
      <w:bookmarkEnd w:id="20"/>
    </w:p>
    <w:p w:rsidR="00CD7F8C" w:rsidRPr="00CD7F8C" w:rsidRDefault="00CD7F8C" w:rsidP="00CD7F8C">
      <w:pPr>
        <w:rPr>
          <w:lang w:eastAsia="zh-CN"/>
        </w:rPr>
      </w:pPr>
    </w:p>
    <w:p w:rsidR="001D6CE2" w:rsidRPr="00497CE0" w:rsidRDefault="001D6CE2" w:rsidP="001D6CE2">
      <w:pPr>
        <w:ind w:left="720"/>
        <w:rPr>
          <w:noProof/>
        </w:rPr>
      </w:pPr>
      <w:r w:rsidRPr="00497CE0">
        <w:rPr>
          <w:noProof/>
        </w:rPr>
        <w:t>C830</w:t>
      </w:r>
    </w:p>
    <w:p w:rsidR="001D6CE2" w:rsidRPr="00497CE0" w:rsidRDefault="00676B21" w:rsidP="001D6CE2">
      <w:pPr>
        <w:ind w:left="720"/>
        <w:rPr>
          <w:noProof/>
        </w:rPr>
      </w:pPr>
      <w:r>
        <w:rPr>
          <w:rFonts w:ascii="Times New Roman" w:hAnsi="Times New Roman"/>
          <w:noProof/>
        </w:rPr>
        <w:t xml:space="preserve">In C830 project, </w:t>
      </w:r>
      <w:r w:rsidR="00FA5ABE">
        <w:rPr>
          <w:rFonts w:ascii="Times New Roman" w:hAnsi="Times New Roman"/>
          <w:noProof/>
        </w:rPr>
        <w:t>each station was equipped with a database server</w:t>
      </w:r>
      <w:r w:rsidR="00BF22CD">
        <w:rPr>
          <w:rFonts w:ascii="Times New Roman" w:hAnsi="Times New Roman"/>
          <w:noProof/>
        </w:rPr>
        <w:t>.</w:t>
      </w:r>
      <w:r w:rsidR="00FA5ABE">
        <w:rPr>
          <w:rFonts w:ascii="Times New Roman" w:hAnsi="Times New Roman"/>
          <w:noProof/>
        </w:rPr>
        <w:t xml:space="preserve"> The server runs a </w:t>
      </w:r>
      <w:r w:rsidR="001B79AD">
        <w:rPr>
          <w:rFonts w:ascii="Times New Roman" w:hAnsi="Times New Roman"/>
          <w:noProof/>
        </w:rPr>
        <w:t>single</w:t>
      </w:r>
      <w:r w:rsidR="00FA5ABE">
        <w:rPr>
          <w:rFonts w:ascii="Times New Roman" w:hAnsi="Times New Roman"/>
          <w:noProof/>
        </w:rPr>
        <w:t xml:space="preserve"> database instance, there are no database</w:t>
      </w:r>
      <w:r w:rsidR="001B79AD">
        <w:rPr>
          <w:rFonts w:ascii="Times New Roman" w:hAnsi="Times New Roman"/>
          <w:noProof/>
        </w:rPr>
        <w:t xml:space="preserve"> </w:t>
      </w:r>
      <w:r w:rsidR="00FA5ABE">
        <w:rPr>
          <w:rFonts w:ascii="Times New Roman" w:hAnsi="Times New Roman"/>
          <w:noProof/>
        </w:rPr>
        <w:t>clustering.</w:t>
      </w:r>
    </w:p>
    <w:p w:rsidR="001D6CE2" w:rsidRPr="00497CE0" w:rsidRDefault="001D6CE2" w:rsidP="001D6CE2">
      <w:pPr>
        <w:ind w:left="720"/>
        <w:rPr>
          <w:noProof/>
        </w:rPr>
      </w:pPr>
    </w:p>
    <w:p w:rsidR="001D6CE2" w:rsidRPr="00497CE0" w:rsidRDefault="001D6CE2" w:rsidP="001D6CE2">
      <w:pPr>
        <w:ind w:left="720"/>
        <w:rPr>
          <w:noProof/>
        </w:rPr>
      </w:pPr>
      <w:r w:rsidRPr="00497CE0">
        <w:rPr>
          <w:noProof/>
        </w:rPr>
        <w:lastRenderedPageBreak/>
        <w:t>C955</w:t>
      </w:r>
    </w:p>
    <w:p w:rsidR="00BF22CD" w:rsidRDefault="00FA5ABE" w:rsidP="00213D9B">
      <w:pPr>
        <w:ind w:left="720"/>
        <w:rPr>
          <w:rFonts w:ascii="Times New Roman" w:hAnsi="Times New Roman"/>
          <w:noProof/>
        </w:rPr>
      </w:pPr>
      <w:r>
        <w:rPr>
          <w:rFonts w:ascii="Times New Roman" w:hAnsi="Times New Roman"/>
          <w:noProof/>
        </w:rPr>
        <w:t>Each station is equipped with two database servers. The two database servers are grouped as database clustering.</w:t>
      </w:r>
    </w:p>
    <w:p w:rsidR="00CD7F8C" w:rsidRDefault="00CD7F8C" w:rsidP="00213D9B">
      <w:pPr>
        <w:ind w:left="720"/>
        <w:rPr>
          <w:rFonts w:ascii="Times New Roman" w:hAnsi="Times New Roman"/>
          <w:noProof/>
        </w:rPr>
      </w:pPr>
    </w:p>
    <w:p w:rsidR="00213D9B" w:rsidRDefault="00213D9B" w:rsidP="009B5A68">
      <w:pPr>
        <w:pStyle w:val="Heading3"/>
        <w:ind w:hanging="712"/>
        <w:rPr>
          <w:noProof/>
        </w:rPr>
      </w:pPr>
      <w:bookmarkStart w:id="21" w:name="_Toc330539674"/>
      <w:r w:rsidRPr="00497CE0">
        <w:rPr>
          <w:noProof/>
        </w:rPr>
        <w:t>Gap Solution</w:t>
      </w:r>
      <w:bookmarkEnd w:id="21"/>
    </w:p>
    <w:p w:rsidR="00213D9B" w:rsidRPr="00213D9B" w:rsidRDefault="001B79AD" w:rsidP="00213D9B">
      <w:r>
        <w:t xml:space="preserve">            </w:t>
      </w:r>
    </w:p>
    <w:p w:rsidR="00D409DB" w:rsidRDefault="001B79AD" w:rsidP="009B2622">
      <w:pPr>
        <w:ind w:left="720"/>
        <w:rPr>
          <w:rFonts w:ascii="Times New Roman" w:eastAsiaTheme="minorEastAsia" w:hAnsi="Times New Roman"/>
          <w:noProof/>
          <w:lang w:eastAsia="zh-CN"/>
        </w:rPr>
      </w:pPr>
      <w:r>
        <w:rPr>
          <w:rFonts w:ascii="Times New Roman" w:hAnsi="Times New Roman"/>
          <w:noProof/>
        </w:rPr>
        <w:t xml:space="preserve">Station database clustering should be transparent </w:t>
      </w:r>
      <w:r>
        <w:rPr>
          <w:rFonts w:ascii="Times New Roman" w:eastAsiaTheme="minorEastAsia" w:hAnsi="Times New Roman" w:hint="eastAsia"/>
          <w:noProof/>
          <w:lang w:eastAsia="zh-CN"/>
        </w:rPr>
        <w:t xml:space="preserve">with the </w:t>
      </w:r>
      <w:r w:rsidR="009712B4">
        <w:rPr>
          <w:rFonts w:ascii="Times New Roman" w:eastAsiaTheme="minorEastAsia" w:hAnsi="Times New Roman" w:hint="eastAsia"/>
          <w:noProof/>
          <w:lang w:eastAsia="zh-CN"/>
        </w:rPr>
        <w:t>distributed</w:t>
      </w:r>
      <w:r w:rsidR="00803B1C">
        <w:rPr>
          <w:rFonts w:ascii="Times New Roman" w:eastAsiaTheme="minorEastAsia" w:hAnsi="Times New Roman" w:hint="eastAsia"/>
          <w:noProof/>
          <w:lang w:eastAsia="zh-CN"/>
        </w:rPr>
        <w:t xml:space="preserve"> heterogeneous database replication.</w:t>
      </w:r>
      <w:r w:rsidR="009B2622">
        <w:rPr>
          <w:rFonts w:ascii="Times New Roman" w:eastAsiaTheme="minorEastAsia" w:hAnsi="Times New Roman" w:hint="eastAsia"/>
          <w:noProof/>
          <w:lang w:eastAsia="zh-CN"/>
        </w:rPr>
        <w:t xml:space="preserve"> </w:t>
      </w:r>
    </w:p>
    <w:p w:rsidR="009B2622" w:rsidRPr="00497CE0" w:rsidRDefault="009B2622" w:rsidP="009B2622">
      <w:pPr>
        <w:ind w:left="720"/>
        <w:rPr>
          <w:noProof/>
        </w:rPr>
      </w:pPr>
    </w:p>
    <w:p w:rsidR="009748E6" w:rsidRPr="00497CE0" w:rsidRDefault="009748E6" w:rsidP="009748E6">
      <w:pPr>
        <w:pStyle w:val="Heading1"/>
        <w:rPr>
          <w:noProof/>
        </w:rPr>
      </w:pPr>
      <w:bookmarkStart w:id="22" w:name="_Toc330539675"/>
      <w:r w:rsidRPr="00497CE0">
        <w:rPr>
          <w:noProof/>
        </w:rPr>
        <w:t>solution</w:t>
      </w:r>
      <w:bookmarkEnd w:id="22"/>
    </w:p>
    <w:p w:rsidR="009748E6" w:rsidRPr="00497CE0" w:rsidRDefault="009748E6" w:rsidP="009748E6">
      <w:pPr>
        <w:pStyle w:val="Heading2"/>
        <w:rPr>
          <w:noProof/>
        </w:rPr>
      </w:pPr>
      <w:bookmarkStart w:id="23" w:name="_Toc330539676"/>
      <w:r w:rsidRPr="00497CE0">
        <w:rPr>
          <w:noProof/>
        </w:rPr>
        <w:t>Assumptions and Constraints</w:t>
      </w:r>
      <w:bookmarkEnd w:id="23"/>
    </w:p>
    <w:p w:rsidR="006723A9" w:rsidRPr="00497CE0" w:rsidRDefault="00BF313E" w:rsidP="00BF313E">
      <w:pPr>
        <w:ind w:left="720"/>
        <w:rPr>
          <w:noProof/>
        </w:rPr>
      </w:pPr>
      <w:r w:rsidRPr="00497CE0">
        <w:rPr>
          <w:rFonts w:ascii="Times New Roman" w:hAnsi="Times New Roman"/>
          <w:noProof/>
        </w:rPr>
        <w:t xml:space="preserve">This section lists the assumptions and constraints of the </w:t>
      </w:r>
      <w:r w:rsidR="006D0E5C">
        <w:rPr>
          <w:rFonts w:ascii="Times New Roman" w:eastAsiaTheme="minorEastAsia" w:hAnsi="Times New Roman" w:hint="eastAsia"/>
          <w:noProof/>
          <w:lang w:eastAsia="zh-CN"/>
        </w:rPr>
        <w:t>replication solution</w:t>
      </w:r>
      <w:r w:rsidRPr="00497CE0">
        <w:rPr>
          <w:noProof/>
        </w:rPr>
        <w:t>.</w:t>
      </w:r>
    </w:p>
    <w:p w:rsidR="00BF313E" w:rsidRPr="00497CE0" w:rsidRDefault="00BF313E" w:rsidP="00BF313E">
      <w:pPr>
        <w:ind w:left="720"/>
        <w:rPr>
          <w:noProof/>
        </w:rPr>
      </w:pPr>
    </w:p>
    <w:p w:rsidR="00BF313E" w:rsidRPr="00497CE0" w:rsidRDefault="00BF313E" w:rsidP="00BF313E">
      <w:pPr>
        <w:pStyle w:val="Heading3"/>
        <w:rPr>
          <w:noProof/>
        </w:rPr>
      </w:pPr>
      <w:bookmarkStart w:id="24" w:name="_Toc330539677"/>
      <w:r w:rsidRPr="00497CE0">
        <w:rPr>
          <w:noProof/>
        </w:rPr>
        <w:t>System Environmental Constaints</w:t>
      </w:r>
      <w:bookmarkEnd w:id="24"/>
    </w:p>
    <w:p w:rsidR="00BF313E" w:rsidRPr="00497CE0" w:rsidRDefault="00BF313E" w:rsidP="009157B9">
      <w:pPr>
        <w:pStyle w:val="ListParagraph"/>
        <w:numPr>
          <w:ilvl w:val="0"/>
          <w:numId w:val="11"/>
        </w:numPr>
        <w:rPr>
          <w:rFonts w:ascii="Times New Roman" w:hAnsi="Times New Roman"/>
          <w:noProof/>
        </w:rPr>
      </w:pPr>
      <w:r w:rsidRPr="00497CE0">
        <w:rPr>
          <w:rFonts w:ascii="Times New Roman" w:hAnsi="Times New Roman"/>
          <w:noProof/>
        </w:rPr>
        <w:t>This middle-ware should be working properly both in Sun Solaris and Ms Windows platforms.</w:t>
      </w:r>
    </w:p>
    <w:p w:rsidR="00BF313E" w:rsidRPr="00497CE0" w:rsidRDefault="00BF313E" w:rsidP="009157B9">
      <w:pPr>
        <w:pStyle w:val="ListParagraph"/>
        <w:numPr>
          <w:ilvl w:val="0"/>
          <w:numId w:val="11"/>
        </w:numPr>
        <w:rPr>
          <w:rFonts w:ascii="Times New Roman" w:hAnsi="Times New Roman"/>
          <w:noProof/>
        </w:rPr>
      </w:pPr>
      <w:r w:rsidRPr="00497CE0">
        <w:rPr>
          <w:rFonts w:ascii="Times New Roman" w:hAnsi="Times New Roman"/>
          <w:noProof/>
        </w:rPr>
        <w:t>This middle-ware will be working in a distributed network based system with low/high bandwidth speed through WAN cable.</w:t>
      </w:r>
    </w:p>
    <w:p w:rsidR="00BF313E" w:rsidRPr="009B349C" w:rsidRDefault="00BF313E" w:rsidP="009157B9">
      <w:pPr>
        <w:pStyle w:val="ListParagraph"/>
        <w:numPr>
          <w:ilvl w:val="0"/>
          <w:numId w:val="11"/>
        </w:numPr>
        <w:rPr>
          <w:noProof/>
        </w:rPr>
      </w:pPr>
      <w:r w:rsidRPr="00497CE0">
        <w:rPr>
          <w:rFonts w:ascii="Times New Roman" w:hAnsi="Times New Roman"/>
          <w:noProof/>
        </w:rPr>
        <w:t>This middle-ware should communicate and synchronize data properly through heterogeneous database servers in highly performance with heavy load data traffic</w:t>
      </w:r>
      <w:r w:rsidRPr="00497CE0">
        <w:rPr>
          <w:noProof/>
        </w:rPr>
        <w:t>.</w:t>
      </w:r>
    </w:p>
    <w:p w:rsidR="009B349C" w:rsidRDefault="009B349C" w:rsidP="009B349C">
      <w:pPr>
        <w:rPr>
          <w:rFonts w:eastAsiaTheme="minorEastAsia"/>
          <w:noProof/>
          <w:lang w:eastAsia="zh-CN"/>
        </w:rPr>
      </w:pPr>
    </w:p>
    <w:p w:rsidR="00A62FCB" w:rsidRPr="00497CE0" w:rsidRDefault="009748E6" w:rsidP="0026724E">
      <w:pPr>
        <w:pStyle w:val="Heading2"/>
        <w:rPr>
          <w:noProof/>
        </w:rPr>
      </w:pPr>
      <w:bookmarkStart w:id="25" w:name="_Toc330539678"/>
      <w:r w:rsidRPr="00497CE0">
        <w:rPr>
          <w:noProof/>
        </w:rPr>
        <w:t>Major Design Decisions</w:t>
      </w:r>
      <w:bookmarkEnd w:id="25"/>
    </w:p>
    <w:p w:rsidR="00A62FCB" w:rsidRPr="00276C5D" w:rsidRDefault="00276C5D" w:rsidP="0026724E">
      <w:pPr>
        <w:rPr>
          <w:rFonts w:eastAsiaTheme="minorEastAsia"/>
          <w:noProof/>
          <w:lang w:eastAsia="zh-CN"/>
        </w:rPr>
      </w:pPr>
      <w:r>
        <w:rPr>
          <w:rFonts w:eastAsiaTheme="minorEastAsia" w:hint="eastAsia"/>
          <w:noProof/>
          <w:lang w:eastAsia="zh-CN"/>
        </w:rPr>
        <w:t xml:space="preserve"> </w:t>
      </w:r>
    </w:p>
    <w:p w:rsidR="00736B33" w:rsidRPr="00497CE0" w:rsidRDefault="00736B33" w:rsidP="0026724E">
      <w:pPr>
        <w:rPr>
          <w:noProof/>
        </w:rPr>
      </w:pPr>
    </w:p>
    <w:p w:rsidR="00A61733" w:rsidRPr="00497CE0" w:rsidRDefault="00A61733" w:rsidP="00A61733">
      <w:pPr>
        <w:pStyle w:val="Heading3"/>
        <w:rPr>
          <w:noProof/>
        </w:rPr>
      </w:pPr>
      <w:bookmarkStart w:id="26" w:name="_Toc330539679"/>
      <w:r w:rsidRPr="00497CE0">
        <w:rPr>
          <w:noProof/>
        </w:rPr>
        <w:t>System Decomposition Decisions</w:t>
      </w:r>
      <w:bookmarkEnd w:id="26"/>
    </w:p>
    <w:p w:rsidR="00A61733" w:rsidRDefault="00A61733" w:rsidP="00A61733">
      <w:pPr>
        <w:ind w:left="1440"/>
        <w:rPr>
          <w:rFonts w:eastAsiaTheme="minorEastAsia"/>
          <w:noProof/>
          <w:lang w:eastAsia="zh-CN"/>
        </w:rPr>
      </w:pPr>
      <w:r w:rsidRPr="00497CE0">
        <w:rPr>
          <w:rFonts w:ascii="Times New Roman" w:hAnsi="Times New Roman"/>
          <w:noProof/>
        </w:rPr>
        <w:t>This section provides the decomposition structure of the SynchEngine system for synchronizing data between distributed heterogeneous database servers.</w:t>
      </w:r>
      <w:r w:rsidR="00A83E3C" w:rsidRPr="00497CE0">
        <w:rPr>
          <w:rFonts w:ascii="Times New Roman" w:hAnsi="Times New Roman"/>
          <w:noProof/>
        </w:rPr>
        <w:t xml:space="preserve"> F</w:t>
      </w:r>
      <w:r w:rsidR="004A57E8" w:rsidRPr="00497CE0">
        <w:rPr>
          <w:rFonts w:ascii="Times New Roman" w:hAnsi="Times New Roman"/>
          <w:noProof/>
        </w:rPr>
        <w:t>ive</w:t>
      </w:r>
      <w:r w:rsidRPr="00497CE0">
        <w:rPr>
          <w:rFonts w:ascii="Times New Roman" w:hAnsi="Times New Roman"/>
          <w:noProof/>
        </w:rPr>
        <w:t xml:space="preserve"> modules</w:t>
      </w:r>
      <w:r w:rsidR="000212BD" w:rsidRPr="00497CE0">
        <w:rPr>
          <w:rFonts w:ascii="Times New Roman" w:hAnsi="Times New Roman"/>
          <w:noProof/>
        </w:rPr>
        <w:t xml:space="preserve"> were</w:t>
      </w:r>
      <w:r w:rsidR="00A478D9" w:rsidRPr="00497CE0">
        <w:rPr>
          <w:rFonts w:ascii="Times New Roman" w:hAnsi="Times New Roman"/>
          <w:noProof/>
        </w:rPr>
        <w:t xml:space="preserve"> introduc</w:t>
      </w:r>
      <w:r w:rsidR="00A83E3C" w:rsidRPr="00497CE0">
        <w:rPr>
          <w:rFonts w:ascii="Times New Roman" w:hAnsi="Times New Roman"/>
          <w:noProof/>
        </w:rPr>
        <w:t>ed</w:t>
      </w:r>
      <w:r w:rsidRPr="00497CE0">
        <w:rPr>
          <w:rFonts w:ascii="Times New Roman" w:hAnsi="Times New Roman"/>
          <w:noProof/>
        </w:rPr>
        <w:t xml:space="preserve"> to facilitate and meet the functional requirements. The purpose of each module describes below</w:t>
      </w:r>
      <w:r w:rsidR="004A57E8" w:rsidRPr="00497CE0">
        <w:rPr>
          <w:noProof/>
        </w:rPr>
        <w:t>:</w:t>
      </w:r>
    </w:p>
    <w:p w:rsidR="00140E4A" w:rsidRPr="00140E4A" w:rsidRDefault="00140E4A" w:rsidP="00A61733">
      <w:pPr>
        <w:ind w:left="1440"/>
        <w:rPr>
          <w:rFonts w:eastAsiaTheme="minorEastAsia"/>
          <w:noProof/>
          <w:lang w:eastAsia="zh-CN"/>
        </w:rPr>
      </w:pPr>
    </w:p>
    <w:p w:rsidR="00E14A56" w:rsidRPr="00E14A56" w:rsidRDefault="003B64D5" w:rsidP="00A263AF">
      <w:pPr>
        <w:pStyle w:val="Heading4"/>
        <w:rPr>
          <w:noProof/>
        </w:rPr>
      </w:pPr>
      <w:bookmarkStart w:id="27" w:name="_Toc330539680"/>
      <w:r w:rsidRPr="001D37F0">
        <w:rPr>
          <w:noProof/>
        </w:rPr>
        <w:t>Data</w:t>
      </w:r>
      <w:r w:rsidR="008C2FDB" w:rsidRPr="001D37F0">
        <w:rPr>
          <w:noProof/>
        </w:rPr>
        <w:t xml:space="preserve"> Capture</w:t>
      </w:r>
      <w:r w:rsidR="00C71100" w:rsidRPr="001D37F0">
        <w:rPr>
          <w:noProof/>
        </w:rPr>
        <w:t xml:space="preserve"> Module</w:t>
      </w:r>
      <w:bookmarkEnd w:id="27"/>
      <w:r w:rsidR="00C71100" w:rsidRPr="00497CE0">
        <w:rPr>
          <w:noProof/>
        </w:rPr>
        <w:t xml:space="preserve"> </w:t>
      </w:r>
    </w:p>
    <w:p w:rsidR="00D2234C" w:rsidRPr="00497CE0" w:rsidRDefault="00C71100" w:rsidP="00E14A56">
      <w:pPr>
        <w:pStyle w:val="ListParagraph"/>
        <w:ind w:left="2160"/>
        <w:rPr>
          <w:rFonts w:ascii="Times New Roman" w:hAnsi="Times New Roman"/>
          <w:noProof/>
        </w:rPr>
      </w:pPr>
      <w:r w:rsidRPr="00497CE0">
        <w:rPr>
          <w:rFonts w:ascii="Times New Roman" w:hAnsi="Times New Roman"/>
          <w:noProof/>
        </w:rPr>
        <w:t>To capture the data change/modify events of the database. Work collaborates with DAI and database procedure to en-queue the message into queue table based on SQL statement.</w:t>
      </w:r>
      <w:r w:rsidR="00344563" w:rsidRPr="00497CE0">
        <w:rPr>
          <w:rFonts w:ascii="Times New Roman" w:eastAsiaTheme="minorEastAsia" w:hAnsi="Times New Roman"/>
          <w:noProof/>
          <w:lang w:eastAsia="zh-CN"/>
        </w:rPr>
        <w:t xml:space="preserve"> The sequence as below:</w:t>
      </w:r>
    </w:p>
    <w:p w:rsidR="00344563" w:rsidRPr="00497CE0" w:rsidRDefault="00344563" w:rsidP="002E5FB4">
      <w:pPr>
        <w:pStyle w:val="ListParagraph"/>
        <w:numPr>
          <w:ilvl w:val="0"/>
          <w:numId w:val="17"/>
        </w:numPr>
        <w:rPr>
          <w:rFonts w:ascii="Times New Roman" w:hAnsi="Times New Roman"/>
          <w:noProof/>
        </w:rPr>
      </w:pPr>
      <w:r w:rsidRPr="00497CE0">
        <w:rPr>
          <w:rFonts w:ascii="Times New Roman" w:eastAsiaTheme="minorEastAsia" w:hAnsi="Times New Roman"/>
          <w:noProof/>
          <w:lang w:eastAsia="zh-CN"/>
        </w:rPr>
        <w:t>Agents invoke DAI</w:t>
      </w:r>
      <w:r w:rsidR="0075023F" w:rsidRPr="00497CE0">
        <w:rPr>
          <w:rFonts w:ascii="Times New Roman" w:eastAsiaTheme="minorEastAsia" w:hAnsi="Times New Roman"/>
          <w:noProof/>
          <w:lang w:eastAsia="zh-CN"/>
        </w:rPr>
        <w:t>.</w:t>
      </w:r>
    </w:p>
    <w:p w:rsidR="00344563" w:rsidRPr="00497CE0" w:rsidRDefault="0075023F" w:rsidP="002E5FB4">
      <w:pPr>
        <w:pStyle w:val="ListParagraph"/>
        <w:numPr>
          <w:ilvl w:val="0"/>
          <w:numId w:val="17"/>
        </w:numPr>
        <w:rPr>
          <w:rFonts w:ascii="Times New Roman" w:hAnsi="Times New Roman"/>
          <w:noProof/>
        </w:rPr>
      </w:pPr>
      <w:r w:rsidRPr="00497CE0">
        <w:rPr>
          <w:rFonts w:ascii="Times New Roman" w:eastAsiaTheme="minorEastAsia" w:hAnsi="Times New Roman"/>
          <w:noProof/>
          <w:lang w:eastAsia="zh-CN"/>
        </w:rPr>
        <w:t>DAI invoke AQ procedures. The routine of procedure should be careful design at MySQL side, as it easy cause deadlock.</w:t>
      </w:r>
    </w:p>
    <w:p w:rsidR="003B64D5" w:rsidRPr="00497CE0" w:rsidRDefault="003B64D5" w:rsidP="002E5FB4">
      <w:pPr>
        <w:pStyle w:val="ListParagraph"/>
        <w:numPr>
          <w:ilvl w:val="0"/>
          <w:numId w:val="17"/>
        </w:numPr>
        <w:rPr>
          <w:rFonts w:ascii="Times New Roman" w:hAnsi="Times New Roman"/>
          <w:noProof/>
        </w:rPr>
      </w:pPr>
      <w:r w:rsidRPr="00497CE0">
        <w:rPr>
          <w:rFonts w:ascii="Times New Roman" w:eastAsiaTheme="minorEastAsia" w:hAnsi="Times New Roman"/>
          <w:noProof/>
          <w:lang w:eastAsia="zh-CN"/>
        </w:rPr>
        <w:t>Apply the SQL statement to local database.</w:t>
      </w:r>
    </w:p>
    <w:p w:rsidR="0075023F" w:rsidRPr="00D2234C" w:rsidRDefault="0075023F" w:rsidP="002E5FB4">
      <w:pPr>
        <w:pStyle w:val="ListParagraph"/>
        <w:numPr>
          <w:ilvl w:val="0"/>
          <w:numId w:val="17"/>
        </w:numPr>
        <w:rPr>
          <w:rFonts w:ascii="Times New Roman" w:hAnsi="Times New Roman"/>
          <w:noProof/>
        </w:rPr>
      </w:pPr>
      <w:r w:rsidRPr="00497CE0">
        <w:rPr>
          <w:rFonts w:ascii="Times New Roman" w:eastAsiaTheme="minorEastAsia" w:hAnsi="Times New Roman"/>
          <w:noProof/>
          <w:lang w:eastAsia="zh-CN"/>
        </w:rPr>
        <w:t>Enq to queue tables.</w:t>
      </w:r>
    </w:p>
    <w:p w:rsidR="00140E4A" w:rsidRPr="000C1E4B" w:rsidRDefault="00140E4A" w:rsidP="00140E4A">
      <w:pPr>
        <w:pStyle w:val="ListParagraph"/>
        <w:ind w:left="2520"/>
        <w:rPr>
          <w:rFonts w:ascii="Times New Roman" w:hAnsi="Times New Roman"/>
          <w:noProof/>
        </w:rPr>
      </w:pPr>
    </w:p>
    <w:p w:rsidR="000C1E4B" w:rsidRPr="00E14A56" w:rsidRDefault="000C1E4B" w:rsidP="00A263AF">
      <w:pPr>
        <w:pStyle w:val="Heading4"/>
        <w:rPr>
          <w:noProof/>
        </w:rPr>
      </w:pPr>
      <w:bookmarkStart w:id="28" w:name="_Toc330539681"/>
      <w:r w:rsidRPr="00E14A56">
        <w:rPr>
          <w:rFonts w:hint="eastAsia"/>
          <w:noProof/>
        </w:rPr>
        <w:t>Data Queue Module</w:t>
      </w:r>
      <w:bookmarkEnd w:id="28"/>
    </w:p>
    <w:p w:rsidR="00112790" w:rsidRDefault="00112790" w:rsidP="00112790">
      <w:pPr>
        <w:pStyle w:val="ListParagraph"/>
        <w:ind w:left="2160"/>
        <w:rPr>
          <w:rFonts w:ascii="Times New Roman" w:eastAsiaTheme="minorEastAsia" w:hAnsi="Times New Roman"/>
          <w:noProof/>
          <w:lang w:eastAsia="zh-CN"/>
        </w:rPr>
      </w:pPr>
      <w:r>
        <w:rPr>
          <w:rFonts w:ascii="Times New Roman" w:eastAsiaTheme="minorEastAsia" w:hAnsi="Times New Roman" w:hint="eastAsia"/>
          <w:noProof/>
          <w:lang w:eastAsia="zh-CN"/>
        </w:rPr>
        <w:t>In order to protect data loss after capturing data,</w:t>
      </w:r>
      <w:r w:rsidR="001D37F0">
        <w:rPr>
          <w:rFonts w:ascii="Times New Roman" w:eastAsiaTheme="minorEastAsia" w:hAnsi="Times New Roman" w:hint="eastAsia"/>
          <w:noProof/>
          <w:lang w:eastAsia="zh-CN"/>
        </w:rPr>
        <w:t xml:space="preserve"> </w:t>
      </w:r>
      <w:r>
        <w:rPr>
          <w:rFonts w:ascii="Times New Roman" w:eastAsiaTheme="minorEastAsia" w:hAnsi="Times New Roman" w:hint="eastAsia"/>
          <w:noProof/>
          <w:lang w:eastAsia="zh-CN"/>
        </w:rPr>
        <w:t>captured data need to be persisted.</w:t>
      </w:r>
    </w:p>
    <w:p w:rsidR="007C3DCA" w:rsidRDefault="007A0FAE" w:rsidP="00112790">
      <w:pPr>
        <w:pStyle w:val="ListParagraph"/>
        <w:ind w:left="2160"/>
        <w:rPr>
          <w:rFonts w:ascii="Times New Roman" w:eastAsiaTheme="minorEastAsia" w:hAnsi="Times New Roman"/>
          <w:noProof/>
          <w:lang w:eastAsia="zh-CN"/>
        </w:rPr>
      </w:pPr>
      <w:r>
        <w:rPr>
          <w:rFonts w:ascii="Times New Roman" w:eastAsiaTheme="minorEastAsia" w:hAnsi="Times New Roman"/>
          <w:noProof/>
          <w:lang w:eastAsia="zh-CN"/>
        </w:rPr>
        <w:t xml:space="preserve">Oracle AQ is used </w:t>
      </w:r>
      <w:r>
        <w:rPr>
          <w:rFonts w:ascii="Times New Roman" w:eastAsiaTheme="minorEastAsia" w:hAnsi="Times New Roman" w:hint="eastAsia"/>
          <w:noProof/>
          <w:lang w:eastAsia="zh-CN"/>
        </w:rPr>
        <w:t>in oracle database</w:t>
      </w:r>
      <w:r>
        <w:rPr>
          <w:rFonts w:ascii="Times New Roman" w:eastAsiaTheme="minorEastAsia" w:hAnsi="Times New Roman"/>
          <w:noProof/>
          <w:lang w:eastAsia="zh-CN"/>
        </w:rPr>
        <w:t>, an AQ mechansim</w:t>
      </w:r>
      <w:r>
        <w:rPr>
          <w:rFonts w:ascii="Times New Roman" w:eastAsiaTheme="minorEastAsia" w:hAnsi="Times New Roman" w:hint="eastAsia"/>
          <w:noProof/>
          <w:lang w:eastAsia="zh-CN"/>
        </w:rPr>
        <w:t>,</w:t>
      </w:r>
      <w:r w:rsidR="00967E8E">
        <w:rPr>
          <w:rFonts w:ascii="Times New Roman" w:eastAsiaTheme="minorEastAsia" w:hAnsi="Times New Roman" w:hint="eastAsia"/>
          <w:noProof/>
          <w:lang w:eastAsia="zh-CN"/>
        </w:rPr>
        <w:t xml:space="preserve"> </w:t>
      </w:r>
      <w:r>
        <w:rPr>
          <w:rFonts w:ascii="Times New Roman" w:eastAsiaTheme="minorEastAsia" w:hAnsi="Times New Roman" w:hint="eastAsia"/>
          <w:noProof/>
          <w:lang w:eastAsia="zh-CN"/>
        </w:rPr>
        <w:t xml:space="preserve">named as </w:t>
      </w:r>
      <w:r>
        <w:rPr>
          <w:rFonts w:ascii="Times New Roman" w:eastAsiaTheme="minorEastAsia" w:hAnsi="Times New Roman"/>
          <w:noProof/>
          <w:lang w:eastAsia="zh-CN"/>
        </w:rPr>
        <w:t>MYS</w:t>
      </w:r>
      <w:r>
        <w:rPr>
          <w:rFonts w:ascii="Times New Roman" w:eastAsiaTheme="minorEastAsia" w:hAnsi="Times New Roman" w:hint="eastAsia"/>
          <w:noProof/>
          <w:lang w:eastAsia="zh-CN"/>
        </w:rPr>
        <w:t>QL AQ</w:t>
      </w:r>
      <w:r>
        <w:rPr>
          <w:rFonts w:ascii="Times New Roman" w:eastAsiaTheme="minorEastAsia" w:hAnsi="Times New Roman"/>
          <w:noProof/>
          <w:lang w:eastAsia="zh-CN"/>
        </w:rPr>
        <w:t>, need</w:t>
      </w:r>
      <w:r>
        <w:rPr>
          <w:rFonts w:ascii="Times New Roman" w:eastAsiaTheme="minorEastAsia" w:hAnsi="Times New Roman" w:hint="eastAsia"/>
          <w:noProof/>
          <w:lang w:eastAsia="zh-CN"/>
        </w:rPr>
        <w:t>s</w:t>
      </w:r>
      <w:r>
        <w:rPr>
          <w:rFonts w:ascii="Times New Roman" w:eastAsiaTheme="minorEastAsia" w:hAnsi="Times New Roman"/>
          <w:noProof/>
          <w:lang w:eastAsia="zh-CN"/>
        </w:rPr>
        <w:t xml:space="preserve"> to be introduced in MYSQL database</w:t>
      </w:r>
      <w:r>
        <w:rPr>
          <w:rFonts w:ascii="Times New Roman" w:eastAsiaTheme="minorEastAsia" w:hAnsi="Times New Roman" w:hint="eastAsia"/>
          <w:noProof/>
          <w:lang w:eastAsia="zh-CN"/>
        </w:rPr>
        <w:t xml:space="preserve">.  </w:t>
      </w:r>
      <w:r>
        <w:rPr>
          <w:rFonts w:ascii="Times New Roman" w:eastAsiaTheme="minorEastAsia" w:hAnsi="Times New Roman"/>
          <w:noProof/>
          <w:lang w:eastAsia="zh-CN"/>
        </w:rPr>
        <w:t>T</w:t>
      </w:r>
      <w:r>
        <w:rPr>
          <w:rFonts w:ascii="Times New Roman" w:eastAsiaTheme="minorEastAsia" w:hAnsi="Times New Roman" w:hint="eastAsia"/>
          <w:noProof/>
          <w:lang w:eastAsia="zh-CN"/>
        </w:rPr>
        <w:t xml:space="preserve">he </w:t>
      </w:r>
      <w:r w:rsidR="00AE114D">
        <w:rPr>
          <w:rFonts w:ascii="Times New Roman" w:eastAsiaTheme="minorEastAsia" w:hAnsi="Times New Roman" w:hint="eastAsia"/>
          <w:noProof/>
          <w:lang w:eastAsia="zh-CN"/>
        </w:rPr>
        <w:t xml:space="preserve">MYSQL AQ should </w:t>
      </w:r>
      <w:r w:rsidR="00177128">
        <w:rPr>
          <w:rFonts w:ascii="Times New Roman" w:eastAsiaTheme="minorEastAsia" w:hAnsi="Times New Roman" w:hint="eastAsia"/>
          <w:noProof/>
          <w:lang w:eastAsia="zh-CN"/>
        </w:rPr>
        <w:t>at least provide the following basic funcationality.</w:t>
      </w:r>
    </w:p>
    <w:p w:rsidR="00177128" w:rsidRDefault="00177128" w:rsidP="002E5FB4">
      <w:pPr>
        <w:pStyle w:val="ListParagraph"/>
        <w:numPr>
          <w:ilvl w:val="0"/>
          <w:numId w:val="43"/>
        </w:numPr>
        <w:rPr>
          <w:rFonts w:ascii="Times New Roman" w:eastAsiaTheme="minorEastAsia" w:hAnsi="Times New Roman"/>
          <w:noProof/>
          <w:lang w:eastAsia="zh-CN"/>
        </w:rPr>
      </w:pPr>
      <w:r w:rsidRPr="00177128">
        <w:rPr>
          <w:rFonts w:ascii="Times New Roman" w:eastAsiaTheme="minorEastAsia" w:hAnsi="Times New Roman" w:hint="eastAsia"/>
          <w:noProof/>
          <w:lang w:eastAsia="zh-CN"/>
        </w:rPr>
        <w:t>Enqueue function</w:t>
      </w:r>
    </w:p>
    <w:p w:rsidR="00177128" w:rsidRPr="00177128" w:rsidRDefault="009E1869"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lastRenderedPageBreak/>
        <w:t>Support</w:t>
      </w:r>
      <w:r w:rsidR="00E66982">
        <w:rPr>
          <w:rFonts w:ascii="Times New Roman" w:eastAsiaTheme="minorEastAsia" w:hAnsi="Times New Roman" w:hint="eastAsia"/>
          <w:noProof/>
          <w:lang w:eastAsia="zh-CN"/>
        </w:rPr>
        <w:t>ting</w:t>
      </w:r>
      <w:r>
        <w:rPr>
          <w:rFonts w:ascii="Times New Roman" w:eastAsiaTheme="minorEastAsia" w:hAnsi="Times New Roman" w:hint="eastAsia"/>
          <w:noProof/>
          <w:lang w:eastAsia="zh-CN"/>
        </w:rPr>
        <w:t xml:space="preserve"> raw data and user defined data</w:t>
      </w:r>
    </w:p>
    <w:p w:rsidR="00177128" w:rsidRDefault="00E30680"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Allowing </w:t>
      </w:r>
      <w:r w:rsidRPr="00E30680">
        <w:rPr>
          <w:rFonts w:ascii="Times New Roman" w:eastAsiaTheme="minorEastAsia" w:hAnsi="Times New Roman"/>
          <w:noProof/>
          <w:lang w:eastAsia="zh-CN"/>
        </w:rPr>
        <w:t>to enqueue a message that is targeted to a specific set of consumers</w:t>
      </w:r>
      <w:r w:rsidR="00177128">
        <w:rPr>
          <w:rFonts w:ascii="Times New Roman" w:eastAsiaTheme="minorEastAsia" w:hAnsi="Times New Roman" w:hint="eastAsia"/>
          <w:noProof/>
          <w:lang w:eastAsia="zh-CN"/>
        </w:rPr>
        <w:t>.</w:t>
      </w:r>
    </w:p>
    <w:p w:rsidR="009E1869" w:rsidRDefault="009E1869"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Different data can be </w:t>
      </w:r>
      <w:r w:rsidR="00E710C3">
        <w:rPr>
          <w:rFonts w:ascii="Times New Roman" w:eastAsiaTheme="minorEastAsia" w:hAnsi="Times New Roman" w:hint="eastAsia"/>
          <w:noProof/>
          <w:lang w:eastAsia="zh-CN"/>
        </w:rPr>
        <w:t>put</w:t>
      </w:r>
      <w:r>
        <w:rPr>
          <w:rFonts w:ascii="Times New Roman" w:eastAsiaTheme="minorEastAsia" w:hAnsi="Times New Roman" w:hint="eastAsia"/>
          <w:noProof/>
          <w:lang w:eastAsia="zh-CN"/>
        </w:rPr>
        <w:t xml:space="preserve"> into different queue.</w:t>
      </w:r>
    </w:p>
    <w:p w:rsidR="000B48DA" w:rsidRDefault="00C70457"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Supporting local or remote queue propagation.</w:t>
      </w:r>
    </w:p>
    <w:p w:rsidR="00BA6B39" w:rsidRDefault="00BA6B39" w:rsidP="00177128">
      <w:pPr>
        <w:pStyle w:val="ListParagraph"/>
        <w:ind w:left="2520"/>
        <w:rPr>
          <w:rFonts w:ascii="Times New Roman" w:eastAsiaTheme="minorEastAsia" w:hAnsi="Times New Roman"/>
          <w:noProof/>
          <w:lang w:eastAsia="zh-CN"/>
        </w:rPr>
      </w:pPr>
    </w:p>
    <w:p w:rsidR="00177128" w:rsidRDefault="00177128" w:rsidP="002E5FB4">
      <w:pPr>
        <w:pStyle w:val="ListParagraph"/>
        <w:numPr>
          <w:ilvl w:val="0"/>
          <w:numId w:val="43"/>
        </w:numPr>
        <w:rPr>
          <w:rFonts w:ascii="Times New Roman" w:eastAsiaTheme="minorEastAsia" w:hAnsi="Times New Roman"/>
          <w:noProof/>
          <w:lang w:eastAsia="zh-CN"/>
        </w:rPr>
      </w:pPr>
      <w:r>
        <w:rPr>
          <w:rFonts w:ascii="Times New Roman" w:eastAsiaTheme="minorEastAsia" w:hAnsi="Times New Roman" w:hint="eastAsia"/>
          <w:noProof/>
          <w:lang w:eastAsia="zh-CN"/>
        </w:rPr>
        <w:t>Dequeue function</w:t>
      </w:r>
    </w:p>
    <w:p w:rsidR="00177128" w:rsidRDefault="00177128"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Data </w:t>
      </w:r>
      <w:r w:rsidR="00E710C3">
        <w:rPr>
          <w:rFonts w:ascii="Times New Roman" w:eastAsiaTheme="minorEastAsia" w:hAnsi="Times New Roman" w:hint="eastAsia"/>
          <w:noProof/>
          <w:lang w:eastAsia="zh-CN"/>
        </w:rPr>
        <w:t>can be de</w:t>
      </w:r>
      <w:r>
        <w:rPr>
          <w:rFonts w:ascii="Times New Roman" w:eastAsiaTheme="minorEastAsia" w:hAnsi="Times New Roman" w:hint="eastAsia"/>
          <w:noProof/>
          <w:lang w:eastAsia="zh-CN"/>
        </w:rPr>
        <w:t>que</w:t>
      </w:r>
      <w:r w:rsidR="00E710C3">
        <w:rPr>
          <w:rFonts w:ascii="Times New Roman" w:eastAsiaTheme="minorEastAsia" w:hAnsi="Times New Roman" w:hint="eastAsia"/>
          <w:noProof/>
          <w:lang w:eastAsia="zh-CN"/>
        </w:rPr>
        <w:t>ue</w:t>
      </w:r>
      <w:r>
        <w:rPr>
          <w:rFonts w:ascii="Times New Roman" w:eastAsiaTheme="minorEastAsia" w:hAnsi="Times New Roman" w:hint="eastAsia"/>
          <w:noProof/>
          <w:lang w:eastAsia="zh-CN"/>
        </w:rPr>
        <w:t>d by FIFO</w:t>
      </w:r>
      <w:r w:rsidR="008F0B30">
        <w:rPr>
          <w:rFonts w:ascii="Times New Roman" w:eastAsiaTheme="minorEastAsia" w:hAnsi="Times New Roman" w:hint="eastAsia"/>
          <w:noProof/>
          <w:lang w:eastAsia="zh-CN"/>
        </w:rPr>
        <w:t xml:space="preserve"> + Priority</w:t>
      </w:r>
      <w:r>
        <w:rPr>
          <w:rFonts w:ascii="Times New Roman" w:eastAsiaTheme="minorEastAsia" w:hAnsi="Times New Roman" w:hint="eastAsia"/>
          <w:noProof/>
          <w:lang w:eastAsia="zh-CN"/>
        </w:rPr>
        <w:t xml:space="preserve"> </w:t>
      </w:r>
      <w:r w:rsidR="004A7608">
        <w:rPr>
          <w:rFonts w:ascii="Times New Roman" w:eastAsiaTheme="minorEastAsia" w:hAnsi="Times New Roman" w:hint="eastAsia"/>
          <w:noProof/>
          <w:lang w:eastAsia="zh-CN"/>
        </w:rPr>
        <w:t>order or based on a specific message ID.</w:t>
      </w:r>
    </w:p>
    <w:p w:rsidR="005E05F5" w:rsidRDefault="005E05F5"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Mode of Dqueueing:</w:t>
      </w:r>
    </w:p>
    <w:p w:rsidR="005E05F5" w:rsidRDefault="005E05F5"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ab/>
        <w:t xml:space="preserve">  Supporting to view a message in </w:t>
      </w:r>
      <w:r>
        <w:rPr>
          <w:rFonts w:ascii="Times New Roman" w:eastAsiaTheme="minorEastAsia" w:hAnsi="Times New Roman"/>
          <w:noProof/>
          <w:lang w:eastAsia="zh-CN"/>
        </w:rPr>
        <w:t>“</w:t>
      </w:r>
      <w:r>
        <w:rPr>
          <w:rFonts w:ascii="Times New Roman" w:eastAsiaTheme="minorEastAsia" w:hAnsi="Times New Roman" w:hint="eastAsia"/>
          <w:noProof/>
          <w:lang w:eastAsia="zh-CN"/>
        </w:rPr>
        <w:t>brower</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mode.</w:t>
      </w:r>
    </w:p>
    <w:p w:rsidR="005E05F5" w:rsidRDefault="005E05F5" w:rsidP="005E05F5">
      <w:pPr>
        <w:pStyle w:val="ListParagraph"/>
        <w:ind w:left="288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  Supporting to delete a message either the </w:t>
      </w:r>
      <w:r>
        <w:rPr>
          <w:rFonts w:ascii="Times New Roman" w:eastAsiaTheme="minorEastAsia" w:hAnsi="Times New Roman"/>
          <w:noProof/>
          <w:lang w:eastAsia="zh-CN"/>
        </w:rPr>
        <w:t>“</w:t>
      </w:r>
      <w:r>
        <w:rPr>
          <w:rFonts w:ascii="Times New Roman" w:eastAsiaTheme="minorEastAsia" w:hAnsi="Times New Roman" w:hint="eastAsia"/>
          <w:noProof/>
          <w:lang w:eastAsia="zh-CN"/>
        </w:rPr>
        <w:t>remove</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mode or </w:t>
      </w:r>
      <w:r>
        <w:rPr>
          <w:rFonts w:ascii="Times New Roman" w:eastAsiaTheme="minorEastAsia" w:hAnsi="Times New Roman"/>
          <w:noProof/>
          <w:lang w:eastAsia="zh-CN"/>
        </w:rPr>
        <w:t>“</w:t>
      </w:r>
      <w:r>
        <w:rPr>
          <w:rFonts w:ascii="Times New Roman" w:eastAsiaTheme="minorEastAsia" w:hAnsi="Times New Roman" w:hint="eastAsia"/>
          <w:noProof/>
          <w:lang w:eastAsia="zh-CN"/>
        </w:rPr>
        <w:t>remove with no data</w:t>
      </w:r>
      <w:r>
        <w:rPr>
          <w:rFonts w:ascii="Times New Roman" w:eastAsiaTheme="minorEastAsia" w:hAnsi="Times New Roman"/>
          <w:noProof/>
          <w:lang w:eastAsia="zh-CN"/>
        </w:rPr>
        <w:t>”</w:t>
      </w:r>
      <w:r>
        <w:rPr>
          <w:rFonts w:ascii="Times New Roman" w:eastAsiaTheme="minorEastAsia" w:hAnsi="Times New Roman" w:hint="eastAsia"/>
          <w:noProof/>
          <w:lang w:eastAsia="zh-CN"/>
        </w:rPr>
        <w:t xml:space="preserve"> mode. </w:t>
      </w:r>
    </w:p>
    <w:p w:rsidR="005E05F5" w:rsidRDefault="005E05F5" w:rsidP="005E05F5">
      <w:pPr>
        <w:pStyle w:val="ListParagraph"/>
        <w:ind w:left="288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   Supporting dequeue transaction</w:t>
      </w:r>
    </w:p>
    <w:p w:rsidR="00E710C3" w:rsidRDefault="002469E3"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          </w:t>
      </w:r>
      <w:r w:rsidR="00E66982">
        <w:rPr>
          <w:rFonts w:ascii="Times New Roman" w:eastAsiaTheme="minorEastAsia" w:hAnsi="Times New Roman" w:hint="eastAsia"/>
          <w:noProof/>
          <w:lang w:eastAsia="zh-CN"/>
        </w:rPr>
        <w:t xml:space="preserve">Supportting </w:t>
      </w:r>
      <w:r w:rsidR="00E710C3">
        <w:rPr>
          <w:rFonts w:ascii="Times New Roman" w:eastAsiaTheme="minorEastAsia" w:hAnsi="Times New Roman"/>
          <w:noProof/>
          <w:lang w:eastAsia="zh-CN"/>
        </w:rPr>
        <w:t>“</w:t>
      </w:r>
      <w:r w:rsidR="00E66982">
        <w:rPr>
          <w:rFonts w:ascii="Times New Roman" w:eastAsiaTheme="minorEastAsia" w:hAnsi="Times New Roman" w:hint="eastAsia"/>
          <w:noProof/>
          <w:lang w:eastAsia="zh-CN"/>
        </w:rPr>
        <w:t>pull</w:t>
      </w:r>
      <w:r w:rsidR="00E710C3">
        <w:rPr>
          <w:rFonts w:ascii="Times New Roman" w:eastAsiaTheme="minorEastAsia" w:hAnsi="Times New Roman"/>
          <w:noProof/>
          <w:lang w:eastAsia="zh-CN"/>
        </w:rPr>
        <w:t>”</w:t>
      </w:r>
      <w:r w:rsidR="00E710C3">
        <w:rPr>
          <w:rFonts w:ascii="Times New Roman" w:eastAsiaTheme="minorEastAsia" w:hAnsi="Times New Roman" w:hint="eastAsia"/>
          <w:noProof/>
          <w:lang w:eastAsia="zh-CN"/>
        </w:rPr>
        <w:t xml:space="preserve"> mode of message delivery.</w:t>
      </w:r>
    </w:p>
    <w:p w:rsidR="00BA6B39" w:rsidRDefault="002469E3" w:rsidP="00177128">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Exceptin handling</w:t>
      </w:r>
    </w:p>
    <w:p w:rsidR="00BA6B39" w:rsidRDefault="002469E3" w:rsidP="002469E3">
      <w:pPr>
        <w:pStyle w:val="ListParagraph"/>
        <w:ind w:left="288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  </w:t>
      </w:r>
      <w:r w:rsidR="00527897" w:rsidRPr="00527897">
        <w:rPr>
          <w:rFonts w:ascii="Times New Roman" w:eastAsiaTheme="minorEastAsia" w:hAnsi="Times New Roman"/>
          <w:noProof/>
          <w:lang w:eastAsia="zh-CN"/>
        </w:rPr>
        <w:t>AQ provides four integrated mechanisms to support exception handling in applications: EXCEPTION_QUEUES, EXPIRATION, MAX_RETRIES and RETRY_DELAY</w:t>
      </w:r>
      <w:r w:rsidR="00BA6B39">
        <w:rPr>
          <w:rFonts w:ascii="Times New Roman" w:eastAsiaTheme="minorEastAsia" w:hAnsi="Times New Roman" w:hint="eastAsia"/>
          <w:noProof/>
          <w:lang w:eastAsia="zh-CN"/>
        </w:rPr>
        <w:t>.</w:t>
      </w:r>
    </w:p>
    <w:p w:rsidR="00E66982" w:rsidRDefault="00E66982" w:rsidP="00177128">
      <w:pPr>
        <w:pStyle w:val="ListParagraph"/>
        <w:ind w:left="2520"/>
        <w:rPr>
          <w:rFonts w:ascii="Times New Roman" w:eastAsiaTheme="minorEastAsia" w:hAnsi="Times New Roman"/>
          <w:noProof/>
          <w:lang w:eastAsia="zh-CN"/>
        </w:rPr>
      </w:pPr>
    </w:p>
    <w:p w:rsidR="00E710C3" w:rsidRDefault="00E710C3" w:rsidP="002E5FB4">
      <w:pPr>
        <w:pStyle w:val="ListParagraph"/>
        <w:numPr>
          <w:ilvl w:val="0"/>
          <w:numId w:val="43"/>
        </w:numPr>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Queue </w:t>
      </w:r>
      <w:r>
        <w:rPr>
          <w:rFonts w:ascii="Times New Roman" w:eastAsiaTheme="minorEastAsia" w:hAnsi="Times New Roman"/>
          <w:noProof/>
          <w:lang w:eastAsia="zh-CN"/>
        </w:rPr>
        <w:t>Management</w:t>
      </w:r>
    </w:p>
    <w:p w:rsidR="00E710C3" w:rsidRDefault="00C74E15" w:rsidP="00E710C3">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Adding Queue</w:t>
      </w:r>
    </w:p>
    <w:p w:rsidR="00C74E15" w:rsidRDefault="00C74E15" w:rsidP="00E710C3">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Removing Queue</w:t>
      </w:r>
    </w:p>
    <w:p w:rsidR="00967E8E" w:rsidRPr="00967E8E" w:rsidRDefault="00C74E15" w:rsidP="00967E8E">
      <w:pPr>
        <w:pStyle w:val="ListParagraph"/>
        <w:ind w:left="2520"/>
        <w:rPr>
          <w:rFonts w:ascii="Times New Roman" w:eastAsiaTheme="minorEastAsia" w:hAnsi="Times New Roman"/>
          <w:noProof/>
          <w:lang w:eastAsia="zh-CN"/>
        </w:rPr>
      </w:pPr>
      <w:r>
        <w:rPr>
          <w:rFonts w:ascii="Times New Roman" w:eastAsiaTheme="minorEastAsia" w:hAnsi="Times New Roman" w:hint="eastAsia"/>
          <w:noProof/>
          <w:lang w:eastAsia="zh-CN"/>
        </w:rPr>
        <w:t>Modifing Queue</w:t>
      </w:r>
    </w:p>
    <w:p w:rsidR="00140E4A" w:rsidRPr="00497CE0" w:rsidRDefault="00140E4A" w:rsidP="00112790">
      <w:pPr>
        <w:pStyle w:val="ListParagraph"/>
        <w:ind w:left="2160"/>
        <w:rPr>
          <w:rFonts w:ascii="Times New Roman" w:hAnsi="Times New Roman"/>
          <w:noProof/>
        </w:rPr>
      </w:pPr>
    </w:p>
    <w:p w:rsidR="00E14A56" w:rsidRPr="00E14A56" w:rsidRDefault="00D231EF" w:rsidP="00A263AF">
      <w:pPr>
        <w:pStyle w:val="Heading4"/>
        <w:rPr>
          <w:noProof/>
        </w:rPr>
      </w:pPr>
      <w:bookmarkStart w:id="29" w:name="_Toc330539682"/>
      <w:r w:rsidRPr="003B77C5">
        <w:rPr>
          <w:rFonts w:hint="eastAsia"/>
          <w:noProof/>
          <w:lang w:eastAsia="zh-CN"/>
        </w:rPr>
        <w:t>Data Propagation Module</w:t>
      </w:r>
      <w:bookmarkEnd w:id="29"/>
      <w:r w:rsidR="00C71100" w:rsidRPr="00497CE0">
        <w:rPr>
          <w:noProof/>
        </w:rPr>
        <w:t xml:space="preserve"> </w:t>
      </w:r>
    </w:p>
    <w:p w:rsidR="00BF451F" w:rsidRDefault="00C71100" w:rsidP="00E14A56">
      <w:pPr>
        <w:pStyle w:val="ListParagraph"/>
        <w:ind w:left="2160"/>
        <w:rPr>
          <w:rFonts w:eastAsiaTheme="minorEastAsia"/>
          <w:noProof/>
          <w:lang w:eastAsia="zh-CN"/>
        </w:rPr>
      </w:pPr>
      <w:r w:rsidRPr="00497CE0">
        <w:rPr>
          <w:rFonts w:ascii="Times New Roman" w:hAnsi="Times New Roman"/>
          <w:noProof/>
        </w:rPr>
        <w:t>All change operations to the data is based on SQL statements such as Insert/Delete/Update etc. Therefore this sub-system is based on SQL statements to synchronize data between heterogeneous database servers</w:t>
      </w:r>
      <w:r w:rsidRPr="00497CE0">
        <w:rPr>
          <w:noProof/>
        </w:rPr>
        <w:t>.</w:t>
      </w:r>
      <w:r w:rsidR="002D6B26" w:rsidRPr="00497CE0">
        <w:rPr>
          <w:rFonts w:eastAsiaTheme="minorEastAsia"/>
          <w:noProof/>
          <w:lang w:eastAsia="zh-CN"/>
        </w:rPr>
        <w:t xml:space="preserve"> </w:t>
      </w:r>
    </w:p>
    <w:p w:rsidR="00BF451F" w:rsidRDefault="00BF451F" w:rsidP="00E14A56">
      <w:pPr>
        <w:pStyle w:val="ListParagraph"/>
        <w:ind w:left="2160"/>
        <w:rPr>
          <w:rFonts w:ascii="Times New Roman" w:hAnsi="Times New Roman"/>
          <w:noProof/>
        </w:rPr>
      </w:pPr>
      <w:r w:rsidRPr="00A277B7">
        <w:rPr>
          <w:rFonts w:ascii="Times New Roman" w:hAnsi="Times New Roman"/>
          <w:noProof/>
        </w:rPr>
        <w:t>All propagated message</w:t>
      </w:r>
      <w:r w:rsidR="00A277B7">
        <w:rPr>
          <w:rFonts w:ascii="Times New Roman" w:hAnsi="Times New Roman"/>
          <w:noProof/>
        </w:rPr>
        <w:t xml:space="preserve"> with FIFO order</w:t>
      </w:r>
      <w:r w:rsidRPr="00A277B7">
        <w:rPr>
          <w:rFonts w:ascii="Times New Roman" w:hAnsi="Times New Roman"/>
          <w:noProof/>
        </w:rPr>
        <w:t xml:space="preserve"> should be in</w:t>
      </w:r>
      <w:r w:rsidR="00A277B7">
        <w:rPr>
          <w:rFonts w:ascii="Times New Roman" w:hAnsi="Times New Roman"/>
          <w:noProof/>
        </w:rPr>
        <w:t>deed received at the remote end  ,</w:t>
      </w:r>
      <w:r w:rsidRPr="00A277B7">
        <w:rPr>
          <w:rFonts w:ascii="Times New Roman" w:hAnsi="Times New Roman"/>
          <w:noProof/>
        </w:rPr>
        <w:t>and received only once.</w:t>
      </w:r>
    </w:p>
    <w:p w:rsidR="00BE2EBE" w:rsidRDefault="00BE2EBE" w:rsidP="00E14A56">
      <w:pPr>
        <w:pStyle w:val="ListParagraph"/>
        <w:ind w:left="2160"/>
        <w:rPr>
          <w:rFonts w:eastAsiaTheme="minorEastAsia"/>
          <w:noProof/>
          <w:lang w:eastAsia="zh-CN"/>
        </w:rPr>
      </w:pPr>
    </w:p>
    <w:p w:rsidR="0049678E" w:rsidRDefault="00BE2EBE" w:rsidP="00E14A56">
      <w:pPr>
        <w:pStyle w:val="ListParagraph"/>
        <w:ind w:left="2160"/>
        <w:rPr>
          <w:rFonts w:ascii="Times New Roman" w:eastAsiaTheme="minorEastAsia" w:hAnsi="Times New Roman"/>
          <w:noProof/>
          <w:lang w:eastAsia="zh-CN"/>
        </w:rPr>
      </w:pPr>
      <w:r>
        <w:rPr>
          <w:rFonts w:ascii="Times New Roman" w:eastAsiaTheme="minorEastAsia" w:hAnsi="Times New Roman"/>
          <w:noProof/>
          <w:lang w:eastAsia="zh-CN"/>
        </w:rPr>
        <w:t>T</w:t>
      </w:r>
      <w:r w:rsidR="002D6B26" w:rsidRPr="00497CE0">
        <w:rPr>
          <w:rFonts w:ascii="Times New Roman" w:eastAsiaTheme="minorEastAsia" w:hAnsi="Times New Roman"/>
          <w:noProof/>
          <w:lang w:eastAsia="zh-CN"/>
        </w:rPr>
        <w:t xml:space="preserve">he </w:t>
      </w:r>
      <w:r w:rsidR="006108C6">
        <w:rPr>
          <w:rFonts w:ascii="Times New Roman" w:eastAsiaTheme="minorEastAsia" w:hAnsi="Times New Roman" w:hint="eastAsia"/>
          <w:noProof/>
          <w:lang w:eastAsia="zh-CN"/>
        </w:rPr>
        <w:t xml:space="preserve">data propagation </w:t>
      </w:r>
      <w:r w:rsidR="003141F0">
        <w:rPr>
          <w:rFonts w:ascii="Times New Roman" w:eastAsiaTheme="minorEastAsia" w:hAnsi="Times New Roman"/>
          <w:noProof/>
          <w:lang w:eastAsia="zh-CN"/>
        </w:rPr>
        <w:t xml:space="preserve">main </w:t>
      </w:r>
      <w:r w:rsidR="002D6B26" w:rsidRPr="00497CE0">
        <w:rPr>
          <w:rFonts w:ascii="Times New Roman" w:eastAsiaTheme="minorEastAsia" w:hAnsi="Times New Roman"/>
          <w:noProof/>
          <w:lang w:eastAsia="zh-CN"/>
        </w:rPr>
        <w:t>sequence as below:</w:t>
      </w:r>
    </w:p>
    <w:p w:rsidR="00BA171D" w:rsidRDefault="00BA171D"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noProof/>
          <w:lang w:eastAsia="zh-CN"/>
        </w:rPr>
        <w:t>Dequeue data from Queue</w:t>
      </w:r>
    </w:p>
    <w:p w:rsidR="00BA171D" w:rsidRDefault="00BA171D"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Propagating </w:t>
      </w:r>
      <w:r w:rsidR="00AB2FED">
        <w:rPr>
          <w:rFonts w:ascii="Times New Roman" w:eastAsiaTheme="minorEastAsia" w:hAnsi="Times New Roman" w:hint="eastAsia"/>
          <w:noProof/>
          <w:lang w:eastAsia="zh-CN"/>
        </w:rPr>
        <w:t xml:space="preserve">the </w:t>
      </w:r>
      <w:r>
        <w:rPr>
          <w:rFonts w:ascii="Times New Roman" w:eastAsiaTheme="minorEastAsia" w:hAnsi="Times New Roman" w:hint="eastAsia"/>
          <w:noProof/>
          <w:lang w:eastAsia="zh-CN"/>
        </w:rPr>
        <w:t>data from local queue to remote queue</w:t>
      </w:r>
      <w:r w:rsidR="0029000B">
        <w:rPr>
          <w:rFonts w:ascii="Times New Roman" w:eastAsiaTheme="minorEastAsia" w:hAnsi="Times New Roman" w:hint="eastAsia"/>
          <w:noProof/>
          <w:lang w:eastAsia="zh-CN"/>
        </w:rPr>
        <w:t xml:space="preserve"> based on enqueue request.</w:t>
      </w:r>
    </w:p>
    <w:p w:rsidR="0029000B" w:rsidRDefault="00AB2FED"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If </w:t>
      </w:r>
      <w:r w:rsidR="00A54FF9">
        <w:rPr>
          <w:rFonts w:ascii="Times New Roman" w:eastAsiaTheme="minorEastAsia" w:hAnsi="Times New Roman" w:hint="eastAsia"/>
          <w:noProof/>
          <w:lang w:eastAsia="zh-CN"/>
        </w:rPr>
        <w:t xml:space="preserve">the </w:t>
      </w:r>
      <w:r>
        <w:rPr>
          <w:rFonts w:ascii="Times New Roman" w:eastAsiaTheme="minorEastAsia" w:hAnsi="Times New Roman" w:hint="eastAsia"/>
          <w:noProof/>
          <w:lang w:eastAsia="zh-CN"/>
        </w:rPr>
        <w:t>step 2 runs succesfully, r</w:t>
      </w:r>
      <w:r w:rsidR="0029000B">
        <w:rPr>
          <w:rFonts w:ascii="Times New Roman" w:eastAsiaTheme="minorEastAsia" w:hAnsi="Times New Roman" w:hint="eastAsia"/>
          <w:noProof/>
          <w:lang w:eastAsia="zh-CN"/>
        </w:rPr>
        <w:t xml:space="preserve">emove the data from </w:t>
      </w:r>
      <w:r w:rsidR="00A54FF9">
        <w:rPr>
          <w:rFonts w:ascii="Times New Roman" w:eastAsiaTheme="minorEastAsia" w:hAnsi="Times New Roman" w:hint="eastAsia"/>
          <w:noProof/>
          <w:lang w:eastAsia="zh-CN"/>
        </w:rPr>
        <w:t xml:space="preserve">local queue </w:t>
      </w:r>
      <w:r w:rsidR="0029000B">
        <w:rPr>
          <w:rFonts w:ascii="Times New Roman" w:eastAsiaTheme="minorEastAsia" w:hAnsi="Times New Roman" w:hint="eastAsia"/>
          <w:noProof/>
          <w:lang w:eastAsia="zh-CN"/>
        </w:rPr>
        <w:t>queue.</w:t>
      </w:r>
    </w:p>
    <w:p w:rsidR="00AB2FED" w:rsidRDefault="00AB2FED"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If </w:t>
      </w:r>
      <w:r w:rsidR="00A54FF9">
        <w:rPr>
          <w:rFonts w:ascii="Times New Roman" w:eastAsiaTheme="minorEastAsia" w:hAnsi="Times New Roman" w:hint="eastAsia"/>
          <w:noProof/>
          <w:lang w:eastAsia="zh-CN"/>
        </w:rPr>
        <w:t xml:space="preserve">the </w:t>
      </w:r>
      <w:r>
        <w:rPr>
          <w:rFonts w:ascii="Times New Roman" w:eastAsiaTheme="minorEastAsia" w:hAnsi="Times New Roman" w:hint="eastAsia"/>
          <w:noProof/>
          <w:lang w:eastAsia="zh-CN"/>
        </w:rPr>
        <w:t>step 2 failed and the failure reason is lossing network connection,  the step 2 will be tried again after a predefined time interval passed.</w:t>
      </w:r>
    </w:p>
    <w:p w:rsidR="00A54FF9" w:rsidRDefault="00A54FF9"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If the step 2 failed and the failure reason is </w:t>
      </w:r>
      <w:r w:rsidR="00E761A7">
        <w:rPr>
          <w:rFonts w:ascii="Times New Roman" w:eastAsiaTheme="minorEastAsia" w:hAnsi="Times New Roman" w:hint="eastAsia"/>
          <w:noProof/>
          <w:lang w:eastAsia="zh-CN"/>
        </w:rPr>
        <w:t xml:space="preserve">that </w:t>
      </w:r>
      <w:r>
        <w:rPr>
          <w:rFonts w:ascii="Times New Roman" w:eastAsiaTheme="minorEastAsia" w:hAnsi="Times New Roman" w:hint="eastAsia"/>
          <w:noProof/>
          <w:lang w:eastAsia="zh-CN"/>
        </w:rPr>
        <w:t>remoted database down or failure, the step 2 will be tried again after a predefined time interval passed.</w:t>
      </w:r>
    </w:p>
    <w:p w:rsidR="00E86DE6" w:rsidRDefault="00E761A7" w:rsidP="002E5FB4">
      <w:pPr>
        <w:pStyle w:val="ListParagraph"/>
        <w:numPr>
          <w:ilvl w:val="0"/>
          <w:numId w:val="18"/>
        </w:numPr>
        <w:rPr>
          <w:rFonts w:ascii="Times New Roman" w:eastAsiaTheme="minorEastAsia" w:hAnsi="Times New Roman"/>
          <w:noProof/>
          <w:lang w:eastAsia="zh-CN"/>
        </w:rPr>
      </w:pPr>
      <w:r w:rsidRPr="004351A8">
        <w:rPr>
          <w:rFonts w:ascii="Times New Roman" w:eastAsiaTheme="minorEastAsia" w:hAnsi="Times New Roman" w:hint="eastAsia"/>
          <w:noProof/>
          <w:lang w:eastAsia="zh-CN"/>
        </w:rPr>
        <w:t>If the step 2 failed and failure reason is that the data cannot be inserted into remote queu</w:t>
      </w:r>
      <w:r w:rsidR="00D93C17" w:rsidRPr="004351A8">
        <w:rPr>
          <w:rFonts w:ascii="Times New Roman" w:eastAsiaTheme="minorEastAsia" w:hAnsi="Times New Roman" w:hint="eastAsia"/>
          <w:noProof/>
          <w:lang w:eastAsia="zh-CN"/>
        </w:rPr>
        <w:t xml:space="preserve">e, the data will be insert into </w:t>
      </w:r>
      <w:r w:rsidR="001E4013">
        <w:rPr>
          <w:rFonts w:ascii="Times New Roman" w:eastAsiaTheme="minorEastAsia" w:hAnsi="Times New Roman" w:hint="eastAsia"/>
          <w:noProof/>
          <w:color w:val="FF0000"/>
          <w:lang w:eastAsia="zh-CN"/>
        </w:rPr>
        <w:t>remote</w:t>
      </w:r>
      <w:r w:rsidR="002C337A" w:rsidRPr="004351A8">
        <w:rPr>
          <w:rFonts w:ascii="Times New Roman" w:eastAsiaTheme="minorEastAsia" w:hAnsi="Times New Roman" w:hint="eastAsia"/>
          <w:noProof/>
          <w:lang w:eastAsia="zh-CN"/>
        </w:rPr>
        <w:t xml:space="preserve"> exception queue, then goes to step 1 and start</w:t>
      </w:r>
      <w:r w:rsidR="00115494">
        <w:rPr>
          <w:rFonts w:ascii="Times New Roman" w:eastAsiaTheme="minorEastAsia" w:hAnsi="Times New Roman" w:hint="eastAsia"/>
          <w:noProof/>
          <w:lang w:eastAsia="zh-CN"/>
        </w:rPr>
        <w:t>s</w:t>
      </w:r>
      <w:r w:rsidR="002C337A" w:rsidRPr="004351A8">
        <w:rPr>
          <w:rFonts w:ascii="Times New Roman" w:eastAsiaTheme="minorEastAsia" w:hAnsi="Times New Roman" w:hint="eastAsia"/>
          <w:noProof/>
          <w:lang w:eastAsia="zh-CN"/>
        </w:rPr>
        <w:t xml:space="preserve"> a new progation process.</w:t>
      </w:r>
    </w:p>
    <w:p w:rsidR="001E4013" w:rsidRDefault="001E4013"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noProof/>
          <w:lang w:eastAsia="zh-CN"/>
        </w:rPr>
        <w:t>I</w:t>
      </w:r>
      <w:r>
        <w:rPr>
          <w:rFonts w:ascii="Times New Roman" w:eastAsiaTheme="minorEastAsia" w:hAnsi="Times New Roman" w:hint="eastAsia"/>
          <w:noProof/>
          <w:lang w:eastAsia="zh-CN"/>
        </w:rPr>
        <w:t>f  the remote exception is failed, how to do.</w:t>
      </w:r>
    </w:p>
    <w:p w:rsidR="001E4013" w:rsidRPr="004351A8" w:rsidRDefault="001E4013" w:rsidP="002E5FB4">
      <w:pPr>
        <w:pStyle w:val="ListParagraph"/>
        <w:numPr>
          <w:ilvl w:val="0"/>
          <w:numId w:val="18"/>
        </w:numPr>
        <w:rPr>
          <w:rFonts w:ascii="Times New Roman" w:eastAsiaTheme="minorEastAsia" w:hAnsi="Times New Roman"/>
          <w:noProof/>
          <w:lang w:eastAsia="zh-CN"/>
        </w:rPr>
      </w:pPr>
      <w:r>
        <w:rPr>
          <w:rFonts w:ascii="Times New Roman" w:eastAsiaTheme="minorEastAsia" w:hAnsi="Times New Roman"/>
          <w:noProof/>
          <w:lang w:eastAsia="zh-CN"/>
        </w:rPr>
        <w:t>I</w:t>
      </w:r>
      <w:r>
        <w:rPr>
          <w:rFonts w:ascii="Times New Roman" w:eastAsiaTheme="minorEastAsia" w:hAnsi="Times New Roman" w:hint="eastAsia"/>
          <w:noProof/>
          <w:lang w:eastAsia="zh-CN"/>
        </w:rPr>
        <w:t>f still failed, how to handle the data.</w:t>
      </w:r>
    </w:p>
    <w:p w:rsidR="00BA171D" w:rsidRPr="00BA171D" w:rsidRDefault="00BA171D" w:rsidP="00BA171D">
      <w:pPr>
        <w:rPr>
          <w:rFonts w:ascii="Times New Roman" w:eastAsiaTheme="minorEastAsia" w:hAnsi="Times New Roman"/>
          <w:noProof/>
          <w:lang w:eastAsia="zh-CN"/>
        </w:rPr>
      </w:pPr>
    </w:p>
    <w:p w:rsidR="00140E4A" w:rsidRPr="00497CE0" w:rsidRDefault="00140E4A" w:rsidP="00140E4A">
      <w:pPr>
        <w:pStyle w:val="ListParagraph"/>
        <w:ind w:left="2520"/>
        <w:rPr>
          <w:rFonts w:ascii="Times New Roman" w:hAnsi="Times New Roman"/>
          <w:noProof/>
        </w:rPr>
      </w:pPr>
    </w:p>
    <w:p w:rsidR="00E14A56" w:rsidRPr="00E14A56" w:rsidRDefault="00075978" w:rsidP="00A263AF">
      <w:pPr>
        <w:pStyle w:val="Heading4"/>
        <w:rPr>
          <w:noProof/>
        </w:rPr>
      </w:pPr>
      <w:bookmarkStart w:id="30" w:name="_Toc330539683"/>
      <w:r w:rsidRPr="003B77C5">
        <w:rPr>
          <w:rFonts w:hint="eastAsia"/>
          <w:noProof/>
          <w:lang w:eastAsia="zh-CN"/>
        </w:rPr>
        <w:lastRenderedPageBreak/>
        <w:t>Data Reconstruction</w:t>
      </w:r>
      <w:r w:rsidR="00C71100" w:rsidRPr="003B77C5">
        <w:rPr>
          <w:noProof/>
        </w:rPr>
        <w:t xml:space="preserve"> Module</w:t>
      </w:r>
      <w:bookmarkEnd w:id="30"/>
      <w:r w:rsidR="00C71100" w:rsidRPr="00497CE0">
        <w:rPr>
          <w:noProof/>
        </w:rPr>
        <w:t xml:space="preserve"> </w:t>
      </w:r>
    </w:p>
    <w:p w:rsidR="00C71100" w:rsidRDefault="006F5580" w:rsidP="00E14A56">
      <w:pPr>
        <w:pStyle w:val="ListParagraph"/>
        <w:ind w:left="2160"/>
        <w:rPr>
          <w:rFonts w:ascii="Times New Roman" w:eastAsiaTheme="minorEastAsia" w:hAnsi="Times New Roman"/>
          <w:noProof/>
          <w:lang w:eastAsia="zh-CN"/>
        </w:rPr>
      </w:pPr>
      <w:r>
        <w:rPr>
          <w:rFonts w:ascii="Times New Roman" w:eastAsiaTheme="minorEastAsia" w:hAnsi="Times New Roman" w:hint="eastAsia"/>
          <w:noProof/>
          <w:lang w:eastAsia="zh-CN"/>
        </w:rPr>
        <w:t>After propagating data to queue of remote database, the data need to be dequeued from queue of remote database and apply these SQLs into remote database.</w:t>
      </w:r>
      <w:r w:rsidR="00854717">
        <w:rPr>
          <w:rFonts w:ascii="Times New Roman" w:eastAsiaTheme="minorEastAsia" w:hAnsi="Times New Roman" w:hint="eastAsia"/>
          <w:noProof/>
          <w:lang w:eastAsia="zh-CN"/>
        </w:rPr>
        <w:t xml:space="preserve"> </w:t>
      </w:r>
      <w:r w:rsidR="00854717">
        <w:rPr>
          <w:rFonts w:ascii="Times New Roman" w:eastAsiaTheme="minorEastAsia" w:hAnsi="Times New Roman"/>
          <w:noProof/>
          <w:lang w:eastAsia="zh-CN"/>
        </w:rPr>
        <w:t>I</w:t>
      </w:r>
      <w:r w:rsidR="00854717">
        <w:rPr>
          <w:rFonts w:ascii="Times New Roman" w:eastAsiaTheme="minorEastAsia" w:hAnsi="Times New Roman" w:hint="eastAsia"/>
          <w:noProof/>
          <w:lang w:eastAsia="zh-CN"/>
        </w:rPr>
        <w:t>ts flow as below:</w:t>
      </w:r>
    </w:p>
    <w:p w:rsidR="00854717" w:rsidRDefault="00854717" w:rsidP="002E5FB4">
      <w:pPr>
        <w:pStyle w:val="ListParagraph"/>
        <w:numPr>
          <w:ilvl w:val="0"/>
          <w:numId w:val="44"/>
        </w:numPr>
        <w:rPr>
          <w:rFonts w:ascii="Times New Roman" w:eastAsiaTheme="minorEastAsia" w:hAnsi="Times New Roman"/>
          <w:noProof/>
          <w:lang w:eastAsia="zh-CN"/>
        </w:rPr>
      </w:pPr>
      <w:r>
        <w:rPr>
          <w:rFonts w:ascii="Times New Roman" w:eastAsiaTheme="minorEastAsia" w:hAnsi="Times New Roman" w:hint="eastAsia"/>
          <w:noProof/>
          <w:lang w:eastAsia="zh-CN"/>
        </w:rPr>
        <w:t>Dequeue data from remote queue.</w:t>
      </w:r>
    </w:p>
    <w:p w:rsidR="00854717" w:rsidRPr="00854717" w:rsidRDefault="00854717" w:rsidP="002E5FB4">
      <w:pPr>
        <w:pStyle w:val="ListParagraph"/>
        <w:numPr>
          <w:ilvl w:val="0"/>
          <w:numId w:val="44"/>
        </w:numPr>
        <w:rPr>
          <w:rFonts w:ascii="Times New Roman" w:eastAsiaTheme="minorEastAsia" w:hAnsi="Times New Roman"/>
          <w:noProof/>
          <w:lang w:eastAsia="zh-CN"/>
        </w:rPr>
      </w:pPr>
      <w:r>
        <w:rPr>
          <w:rFonts w:ascii="Times New Roman" w:eastAsiaTheme="minorEastAsia" w:hAnsi="Times New Roman"/>
          <w:noProof/>
          <w:lang w:eastAsia="zh-CN"/>
        </w:rPr>
        <w:t>A</w:t>
      </w:r>
      <w:r>
        <w:rPr>
          <w:rFonts w:ascii="Times New Roman" w:eastAsiaTheme="minorEastAsia" w:hAnsi="Times New Roman" w:hint="eastAsia"/>
          <w:noProof/>
          <w:lang w:eastAsia="zh-CN"/>
        </w:rPr>
        <w:t>pply the dequeue data into remote database.</w:t>
      </w:r>
    </w:p>
    <w:p w:rsidR="00B25164" w:rsidRPr="00497CE0" w:rsidRDefault="00B25164" w:rsidP="00B25164">
      <w:pPr>
        <w:pStyle w:val="ListParagraph"/>
        <w:ind w:left="2160"/>
        <w:rPr>
          <w:rFonts w:ascii="Times New Roman" w:hAnsi="Times New Roman"/>
          <w:noProof/>
        </w:rPr>
      </w:pPr>
    </w:p>
    <w:p w:rsidR="00B25164" w:rsidRDefault="00B25164" w:rsidP="00B25164">
      <w:pPr>
        <w:ind w:left="1440"/>
        <w:rPr>
          <w:rFonts w:ascii="Times New Roman" w:hAnsi="Times New Roman"/>
          <w:noProof/>
        </w:rPr>
      </w:pPr>
      <w:r w:rsidRPr="00497CE0">
        <w:rPr>
          <w:rFonts w:ascii="Times New Roman" w:hAnsi="Times New Roman"/>
          <w:noProof/>
        </w:rPr>
        <w:t>The above modules will work cooperate with each other and finish the synchronization mechanism between the distributed heterogeneous database servers</w:t>
      </w:r>
      <w:r w:rsidRPr="00497CE0">
        <w:rPr>
          <w:noProof/>
        </w:rPr>
        <w:t xml:space="preserve">. </w:t>
      </w:r>
      <w:r w:rsidRPr="00497CE0">
        <w:rPr>
          <w:rFonts w:ascii="Times New Roman" w:hAnsi="Times New Roman"/>
          <w:noProof/>
        </w:rPr>
        <w:t>The following diagram details one way of data transferring.</w:t>
      </w:r>
    </w:p>
    <w:p w:rsidR="00916A4B" w:rsidRPr="00497CE0" w:rsidRDefault="00916A4B" w:rsidP="00B25164">
      <w:pPr>
        <w:ind w:left="1440"/>
        <w:rPr>
          <w:rFonts w:ascii="Times New Roman" w:hAnsi="Times New Roman"/>
          <w:noProof/>
        </w:rPr>
      </w:pPr>
    </w:p>
    <w:p w:rsidR="00B25164" w:rsidRPr="00497CE0" w:rsidRDefault="003F4B97" w:rsidP="00B25164">
      <w:pPr>
        <w:ind w:left="1440"/>
        <w:rPr>
          <w:rFonts w:ascii="Times New Roman" w:hAnsi="Times New Roman"/>
          <w:noProof/>
        </w:rPr>
      </w:pPr>
      <w:r w:rsidRPr="003F4B97">
        <w:rPr>
          <w:noProof/>
          <w:lang w:eastAsia="zh-CN"/>
        </w:rPr>
        <w:pict>
          <v:rect id="_x0000_s2068" style="position:absolute;left:0;text-align:left;margin-left:78.65pt;margin-top:1.1pt;width:332.65pt;height:81pt;z-index:251669504" filled="f" fillcolor="black" strokeweight=".5pt">
            <v:stroke dashstyle="1 1"/>
            <v:shadow on="t" type="perspective" color="#7f7f7f" opacity=".5" offset="1pt" offset2="-1pt"/>
          </v:rect>
        </w:pict>
      </w:r>
    </w:p>
    <w:p w:rsidR="00B25164" w:rsidRPr="00497CE0" w:rsidRDefault="003F4B97" w:rsidP="00B25164">
      <w:pPr>
        <w:ind w:left="1440"/>
        <w:rPr>
          <w:rFonts w:ascii="Times New Roman" w:hAnsi="Times New Roman"/>
          <w:noProof/>
        </w:rPr>
      </w:pPr>
      <w:r>
        <w:rPr>
          <w:rFonts w:ascii="Times New Roman" w:hAnsi="Times New Roman"/>
          <w:noProof/>
          <w:lang w:val="en-SG" w:eastAsia="zh-CN"/>
        </w:rPr>
        <w:pict>
          <v:group id="_x0000_s2612" style="position:absolute;left:0;text-align:left;margin-left:9.8pt;margin-top:2pt;width:473.65pt;height:55.85pt;z-index:251689472" coordorigin="1636,5394" coordsize="9473,1117">
            <v:shape id="_x0000_s2054" type="#_x0000_t22" style="position:absolute;left:1636;top:5424;width:960;height:955" fillcolor="#4bacc6" strokeweight="1.75pt">
              <v:shadow on="t" type="perspective" color="#205867" opacity=".5" offset="1pt" offset2="-1pt"/>
              <v:textbox style="mso-next-textbox:#_x0000_s2054" inset=",2.3mm">
                <w:txbxContent>
                  <w:p w:rsidR="000855D7" w:rsidRDefault="000855D7" w:rsidP="00B25164">
                    <w:pPr>
                      <w:rPr>
                        <w:sz w:val="20"/>
                      </w:rPr>
                    </w:pPr>
                    <w:r>
                      <w:rPr>
                        <w:sz w:val="20"/>
                      </w:rPr>
                      <w:t>Source</w:t>
                    </w:r>
                  </w:p>
                  <w:p w:rsidR="000855D7" w:rsidRPr="004C3AC8" w:rsidRDefault="000855D7" w:rsidP="00B25164">
                    <w:pPr>
                      <w:rPr>
                        <w:sz w:val="20"/>
                      </w:rPr>
                    </w:pPr>
                    <w:r>
                      <w:rPr>
                        <w:sz w:val="20"/>
                      </w:rPr>
                      <w:t>DB</w:t>
                    </w:r>
                  </w:p>
                </w:txbxContent>
              </v:textbox>
            </v:shape>
            <v:rect id="_x0000_s2055" style="position:absolute;left:3150;top:5424;width:942;height:1087" fillcolor="#ffc000" strokeweight="1pt">
              <v:shadow on="t" type="perspective" color="#7f7f7f" opacity=".5" offset="1pt" offset2="-1pt"/>
              <v:textbox style="mso-next-textbox:#_x0000_s2055" inset="1.5mm,5.3mm,1.5mm">
                <w:txbxContent>
                  <w:p w:rsidR="000855D7" w:rsidRPr="008C2FDB" w:rsidRDefault="000855D7" w:rsidP="001C1CC4">
                    <w:pPr>
                      <w:rPr>
                        <w:sz w:val="18"/>
                        <w:szCs w:val="18"/>
                      </w:rPr>
                    </w:pPr>
                    <w:r w:rsidRPr="008C2FDB">
                      <w:rPr>
                        <w:sz w:val="18"/>
                        <w:szCs w:val="18"/>
                      </w:rPr>
                      <w:t>Data Capture</w:t>
                    </w:r>
                  </w:p>
                  <w:p w:rsidR="000855D7" w:rsidRPr="00F87C45" w:rsidRDefault="000855D7" w:rsidP="00B25164">
                    <w:pPr>
                      <w:rPr>
                        <w:sz w:val="18"/>
                        <w:szCs w:val="18"/>
                      </w:rPr>
                    </w:pPr>
                  </w:p>
                </w:txbxContent>
              </v:textbox>
            </v:rect>
            <v:shape id="_x0000_s2056" type="#_x0000_t22" style="position:absolute;left:10149;top:5424;width:960;height:1042" fillcolor="#4bacc6" strokeweight="1.75pt">
              <v:shadow on="t" type="perspective" color="#205867" opacity=".5" offset="1pt" offset2="-1pt"/>
              <v:textbox style="mso-next-textbox:#_x0000_s2056" inset=",3.3mm">
                <w:txbxContent>
                  <w:p w:rsidR="000855D7" w:rsidRDefault="000855D7" w:rsidP="00B25164">
                    <w:pPr>
                      <w:rPr>
                        <w:sz w:val="20"/>
                      </w:rPr>
                    </w:pPr>
                    <w:r>
                      <w:rPr>
                        <w:sz w:val="20"/>
                      </w:rPr>
                      <w:t>Target</w:t>
                    </w:r>
                  </w:p>
                  <w:p w:rsidR="000855D7" w:rsidRPr="004C3AC8" w:rsidRDefault="000855D7" w:rsidP="00B25164">
                    <w:pPr>
                      <w:rPr>
                        <w:sz w:val="20"/>
                      </w:rPr>
                    </w:pPr>
                    <w:r>
                      <w:rPr>
                        <w:sz w:val="20"/>
                      </w:rPr>
                      <w:t>DB</w:t>
                    </w:r>
                  </w:p>
                </w:txbxContent>
              </v:textbox>
            </v:shape>
            <v:rect id="_x0000_s2057" style="position:absolute;left:4365;top:5394;width:1244;height:1087" fillcolor="#ffc000" strokeweight="1pt">
              <v:shadow on="t" type="perspective" color="#7f7f7f" opacity=".5" offset="1pt" offset2="-1pt"/>
              <v:textbox style="mso-next-textbox:#_x0000_s2057" inset="1.5mm,5.3mm">
                <w:txbxContent>
                  <w:p w:rsidR="000855D7" w:rsidRPr="008C2FDB" w:rsidRDefault="000855D7" w:rsidP="008C2FDB">
                    <w:pPr>
                      <w:rPr>
                        <w:rFonts w:eastAsiaTheme="minorEastAsia"/>
                        <w:sz w:val="18"/>
                        <w:szCs w:val="18"/>
                        <w:lang w:eastAsia="zh-CN"/>
                      </w:rPr>
                    </w:pPr>
                    <w:r>
                      <w:rPr>
                        <w:sz w:val="18"/>
                        <w:szCs w:val="18"/>
                      </w:rPr>
                      <w:t xml:space="preserve">Data </w:t>
                    </w:r>
                    <w:proofErr w:type="gramStart"/>
                    <w:r>
                      <w:rPr>
                        <w:rFonts w:eastAsiaTheme="minorEastAsia" w:hint="eastAsia"/>
                        <w:sz w:val="18"/>
                        <w:szCs w:val="18"/>
                        <w:lang w:eastAsia="zh-CN"/>
                      </w:rPr>
                      <w:t>Q</w:t>
                    </w:r>
                    <w:r>
                      <w:rPr>
                        <w:sz w:val="18"/>
                        <w:szCs w:val="18"/>
                      </w:rPr>
                      <w:t>ueue(</w:t>
                    </w:r>
                    <w:proofErr w:type="gramEnd"/>
                    <w:r>
                      <w:rPr>
                        <w:sz w:val="18"/>
                        <w:szCs w:val="18"/>
                      </w:rPr>
                      <w:t>M</w:t>
                    </w:r>
                    <w:r>
                      <w:rPr>
                        <w:rFonts w:eastAsiaTheme="minorEastAsia" w:hint="eastAsia"/>
                        <w:sz w:val="18"/>
                        <w:szCs w:val="18"/>
                        <w:lang w:eastAsia="zh-CN"/>
                      </w:rPr>
                      <w:t>YSQL/Oracle)</w:t>
                    </w:r>
                  </w:p>
                </w:txbxContent>
              </v:textbox>
            </v:rect>
            <v:rect id="_x0000_s2058" style="position:absolute;left:5885;top:5424;width:896;height:1087" fillcolor="#ffc000" strokeweight="1pt">
              <v:shadow on="t" type="perspective" color="#7f7f7f" opacity=".5" offset="1pt" offset2="-1pt"/>
              <v:textbox style="mso-next-textbox:#_x0000_s2058" inset="1.5mm,5.3mm,1.5mm">
                <w:txbxContent>
                  <w:p w:rsidR="000855D7" w:rsidRPr="00F87C45" w:rsidRDefault="000855D7" w:rsidP="00B25164">
                    <w:pPr>
                      <w:rPr>
                        <w:sz w:val="18"/>
                        <w:szCs w:val="18"/>
                      </w:rPr>
                    </w:pPr>
                    <w:r>
                      <w:rPr>
                        <w:sz w:val="18"/>
                        <w:szCs w:val="18"/>
                      </w:rPr>
                      <w:t xml:space="preserve">Data </w:t>
                    </w:r>
                    <w:r>
                      <w:rPr>
                        <w:rFonts w:eastAsiaTheme="minorEastAsia" w:hint="eastAsia"/>
                        <w:sz w:val="18"/>
                        <w:szCs w:val="18"/>
                        <w:lang w:eastAsia="zh-CN"/>
                      </w:rPr>
                      <w:t>P</w:t>
                    </w:r>
                    <w:r>
                      <w:rPr>
                        <w:sz w:val="18"/>
                        <w:szCs w:val="18"/>
                      </w:rPr>
                      <w:t>ropagation</w:t>
                    </w:r>
                  </w:p>
                </w:txbxContent>
              </v:textbox>
            </v:rect>
            <v:rect id="_x0000_s2059" style="position:absolute;left:7050;top:5409;width:1371;height:1087" fillcolor="#ffc000" strokeweight="1pt">
              <v:shadow on="t" type="perspective" color="#7f7f7f" opacity=".5" offset="1pt" offset2="-1pt"/>
              <v:textbox style="mso-next-textbox:#_x0000_s2059" inset="1.5mm,5.3mm">
                <w:txbxContent>
                  <w:p w:rsidR="000855D7" w:rsidRPr="008C2FDB" w:rsidRDefault="000855D7" w:rsidP="008C2FDB">
                    <w:pPr>
                      <w:rPr>
                        <w:rFonts w:eastAsiaTheme="minorEastAsia"/>
                        <w:sz w:val="18"/>
                        <w:szCs w:val="18"/>
                        <w:lang w:eastAsia="zh-CN"/>
                      </w:rPr>
                    </w:pPr>
                    <w:r>
                      <w:rPr>
                        <w:sz w:val="18"/>
                        <w:szCs w:val="18"/>
                      </w:rPr>
                      <w:t xml:space="preserve">Data </w:t>
                    </w:r>
                    <w:proofErr w:type="gramStart"/>
                    <w:r>
                      <w:rPr>
                        <w:rFonts w:eastAsiaTheme="minorEastAsia" w:hint="eastAsia"/>
                        <w:sz w:val="18"/>
                        <w:szCs w:val="18"/>
                        <w:lang w:eastAsia="zh-CN"/>
                      </w:rPr>
                      <w:t>Q</w:t>
                    </w:r>
                    <w:r>
                      <w:rPr>
                        <w:sz w:val="18"/>
                        <w:szCs w:val="18"/>
                      </w:rPr>
                      <w:t>ueue(</w:t>
                    </w:r>
                    <w:proofErr w:type="gramEnd"/>
                    <w:r>
                      <w:rPr>
                        <w:sz w:val="18"/>
                        <w:szCs w:val="18"/>
                      </w:rPr>
                      <w:t>M</w:t>
                    </w:r>
                    <w:r>
                      <w:rPr>
                        <w:rFonts w:eastAsiaTheme="minorEastAsia" w:hint="eastAsia"/>
                        <w:sz w:val="18"/>
                        <w:szCs w:val="18"/>
                        <w:lang w:eastAsia="zh-CN"/>
                      </w:rPr>
                      <w:t>YSQL/Oracle)</w:t>
                    </w:r>
                  </w:p>
                  <w:p w:rsidR="000855D7" w:rsidRPr="001C1CC4" w:rsidRDefault="000855D7" w:rsidP="001C1CC4">
                    <w:pPr>
                      <w:rPr>
                        <w:szCs w:val="18"/>
                      </w:rPr>
                    </w:pPr>
                  </w:p>
                </w:txbxContent>
              </v:textbox>
            </v:rect>
            <v:rect id="_x0000_s2060" style="position:absolute;left:8694;top:5424;width:896;height:1087" fillcolor="#ffc000" strokeweight="1pt">
              <v:shadow on="t" type="perspective" color="#7f7f7f" opacity=".5" offset="1pt" offset2="-1pt"/>
              <v:textbox style="mso-next-textbox:#_x0000_s2060" inset="1.5mm,5.3mm">
                <w:txbxContent>
                  <w:p w:rsidR="000855D7" w:rsidRDefault="000855D7" w:rsidP="00B25164">
                    <w:pPr>
                      <w:rPr>
                        <w:sz w:val="18"/>
                        <w:szCs w:val="18"/>
                      </w:rPr>
                    </w:pPr>
                    <w:r>
                      <w:rPr>
                        <w:sz w:val="18"/>
                        <w:szCs w:val="18"/>
                      </w:rPr>
                      <w:t>Data Reconstruction</w:t>
                    </w:r>
                  </w:p>
                </w:txbxContent>
              </v:textbox>
            </v:rect>
            <v:shape id="_x0000_s2061" type="#_x0000_t32" style="position:absolute;left:4092;top:5863;width:273;height:0" o:connectortype="straight" strokeweight="3pt">
              <v:stroke endarrow="block"/>
              <v:shadow type="perspective" color="#7f7f7f" opacity=".5" offset="1pt" offset2="-1pt"/>
            </v:shape>
            <v:shape id="_x0000_s2062" type="#_x0000_t32" style="position:absolute;left:5609;top:5864;width:273;height:1" o:connectortype="straight" strokeweight="3pt">
              <v:stroke endarrow="block"/>
              <v:shadow type="perspective" color="#7f7f7f" opacity=".5" offset="1pt" offset2="-1pt"/>
            </v:shape>
            <v:shape id="_x0000_s2066" type="#_x0000_t32" style="position:absolute;left:8421;top:5863;width:273;height:1" o:connectortype="straight" strokeweight="3pt">
              <v:stroke endarrow="block"/>
              <v:shadow type="perspective" color="#7f7f7f" opacity=".5" offset="1pt" offset2="-1pt"/>
            </v:shape>
            <v:shape id="_x0000_s2067" type="#_x0000_t32" style="position:absolute;left:6781;top:5866;width:273;height:1" o:connectortype="straight" strokeweight="3pt">
              <v:stroke endarrow="block"/>
              <v:shadow type="perspective" color="#7f7f7f" opacity=".5" offset="1pt" offset2="-1pt"/>
            </v:shape>
            <v:shape id="_x0000_s2069" type="#_x0000_t32" style="position:absolute;left:2600;top:5984;width:273;height:0" o:connectortype="straight" strokeweight="3pt">
              <v:stroke endarrow="block"/>
              <v:shadow type="perspective" color="#7f7f7f" opacity=".5" offset="1pt" offset2="-1pt"/>
            </v:shape>
            <v:shape id="_x0000_s2070" type="#_x0000_t32" style="position:absolute;left:9666;top:5922;width:273;height:1" o:connectortype="straight" strokeweight="3pt">
              <v:stroke endarrow="block"/>
              <v:shadow type="perspective" color="#7f7f7f" opacity=".5" offset="1pt" offset2="-1pt"/>
            </v:shape>
          </v:group>
        </w:pict>
      </w:r>
    </w:p>
    <w:p w:rsidR="00B25164" w:rsidRPr="00497CE0" w:rsidRDefault="00B25164" w:rsidP="00B25164">
      <w:pPr>
        <w:ind w:left="1440"/>
        <w:rPr>
          <w:rFonts w:ascii="Times New Roman" w:hAnsi="Times New Roman"/>
          <w:noProof/>
        </w:rPr>
      </w:pPr>
    </w:p>
    <w:p w:rsidR="00B25164" w:rsidRPr="00497CE0" w:rsidRDefault="00B25164" w:rsidP="00B25164">
      <w:pPr>
        <w:ind w:left="1440"/>
        <w:rPr>
          <w:rFonts w:ascii="Times New Roman" w:hAnsi="Times New Roman"/>
          <w:noProof/>
        </w:rPr>
      </w:pPr>
    </w:p>
    <w:p w:rsidR="00B25164" w:rsidRPr="00497CE0" w:rsidRDefault="00B25164" w:rsidP="00B25164">
      <w:pPr>
        <w:ind w:left="1440"/>
        <w:rPr>
          <w:rFonts w:ascii="Times New Roman" w:hAnsi="Times New Roman"/>
          <w:noProof/>
        </w:rPr>
      </w:pPr>
    </w:p>
    <w:p w:rsidR="00B25164" w:rsidRPr="00497CE0" w:rsidRDefault="00B25164" w:rsidP="00B25164">
      <w:pPr>
        <w:ind w:left="1440"/>
        <w:rPr>
          <w:rFonts w:ascii="Times New Roman" w:hAnsi="Times New Roman"/>
          <w:noProof/>
        </w:rPr>
      </w:pPr>
    </w:p>
    <w:p w:rsidR="00B25164" w:rsidRPr="00497CE0" w:rsidRDefault="00B25164" w:rsidP="00B25164">
      <w:pPr>
        <w:ind w:left="1440"/>
        <w:rPr>
          <w:rFonts w:ascii="Times New Roman" w:hAnsi="Times New Roman"/>
          <w:noProof/>
        </w:rPr>
      </w:pPr>
    </w:p>
    <w:p w:rsidR="00C13249" w:rsidRPr="005B5BB6" w:rsidRDefault="009678FC" w:rsidP="00B5697F">
      <w:pPr>
        <w:ind w:left="720"/>
        <w:rPr>
          <w:rFonts w:eastAsiaTheme="minorEastAsia"/>
          <w:noProof/>
          <w:lang w:eastAsia="zh-CN"/>
        </w:rPr>
      </w:pPr>
      <w:r w:rsidRPr="00497CE0">
        <w:rPr>
          <w:noProof/>
        </w:rPr>
        <w:tab/>
      </w:r>
      <w:r w:rsidRPr="00497CE0">
        <w:rPr>
          <w:noProof/>
        </w:rPr>
        <w:tab/>
      </w:r>
      <w:r w:rsidRPr="00497CE0">
        <w:rPr>
          <w:noProof/>
        </w:rPr>
        <w:tab/>
      </w:r>
      <w:r w:rsidRPr="00497CE0">
        <w:rPr>
          <w:rFonts w:ascii="Times New Roman" w:hAnsi="Times New Roman"/>
          <w:noProof/>
        </w:rPr>
        <w:t>Figure:  Data Synchronization Solution</w:t>
      </w:r>
      <w:r w:rsidR="005B5BB6">
        <w:rPr>
          <w:rFonts w:eastAsiaTheme="minorEastAsia" w:hint="eastAsia"/>
          <w:noProof/>
          <w:lang w:eastAsia="zh-CN"/>
        </w:rPr>
        <w:t xml:space="preserve"> </w:t>
      </w:r>
    </w:p>
    <w:p w:rsidR="00A836C6" w:rsidRPr="00497CE0" w:rsidRDefault="00A836C6" w:rsidP="00932C70">
      <w:pPr>
        <w:pStyle w:val="ListParagraph"/>
        <w:ind w:left="2160"/>
        <w:rPr>
          <w:noProof/>
        </w:rPr>
      </w:pPr>
    </w:p>
    <w:p w:rsidR="00396A87" w:rsidRDefault="00396A87" w:rsidP="00396A87">
      <w:pPr>
        <w:pStyle w:val="Heading3"/>
        <w:ind w:left="1152" w:hanging="432"/>
        <w:rPr>
          <w:rFonts w:eastAsiaTheme="minorEastAsia"/>
          <w:lang w:eastAsia="zh-CN"/>
        </w:rPr>
      </w:pPr>
      <w:bookmarkStart w:id="31" w:name="_Toc330539689"/>
      <w:bookmarkStart w:id="32" w:name="_Toc330539684"/>
      <w:r w:rsidRPr="00414C10">
        <w:t>Data Capture Module</w:t>
      </w:r>
      <w:bookmarkEnd w:id="31"/>
    </w:p>
    <w:p w:rsidR="00396A87" w:rsidRPr="000B7DCF" w:rsidRDefault="00396A87" w:rsidP="00396A87">
      <w:pPr>
        <w:rPr>
          <w:rFonts w:eastAsiaTheme="minorEastAsia"/>
          <w:lang w:eastAsia="zh-CN"/>
        </w:rPr>
      </w:pPr>
    </w:p>
    <w:p w:rsidR="00396A87" w:rsidRPr="005A1599" w:rsidRDefault="00396A87" w:rsidP="00396A87">
      <w:pPr>
        <w:pStyle w:val="ListParagraph"/>
        <w:numPr>
          <w:ilvl w:val="0"/>
          <w:numId w:val="45"/>
        </w:numPr>
        <w:rPr>
          <w:rFonts w:ascii="Times New Roman" w:hAnsi="Times New Roman"/>
          <w:noProof/>
        </w:rPr>
      </w:pPr>
      <w:r w:rsidRPr="005A1599">
        <w:rPr>
          <w:rFonts w:ascii="Times New Roman" w:hAnsi="Times New Roman" w:hint="eastAsia"/>
          <w:noProof/>
        </w:rPr>
        <w:t>Both MYSQL SQL and Oracle SQL for an agent</w:t>
      </w:r>
      <w:r w:rsidRPr="005A1599">
        <w:rPr>
          <w:rFonts w:ascii="Times New Roman" w:hAnsi="Times New Roman"/>
          <w:noProof/>
        </w:rPr>
        <w:t>’</w:t>
      </w:r>
      <w:r w:rsidRPr="005A1599">
        <w:rPr>
          <w:rFonts w:ascii="Times New Roman" w:hAnsi="Times New Roman" w:hint="eastAsia"/>
          <w:noProof/>
        </w:rPr>
        <w:t>s SQL need to be capture, and they need to be propagated within heterogeneous database.</w:t>
      </w:r>
    </w:p>
    <w:p w:rsidR="00396A87" w:rsidRPr="005A1599" w:rsidRDefault="00396A87" w:rsidP="00396A87">
      <w:pPr>
        <w:pStyle w:val="ListParagraph"/>
        <w:numPr>
          <w:ilvl w:val="0"/>
          <w:numId w:val="45"/>
        </w:numPr>
        <w:rPr>
          <w:rFonts w:ascii="Times New Roman" w:hAnsi="Times New Roman"/>
          <w:noProof/>
        </w:rPr>
      </w:pPr>
      <w:r w:rsidRPr="005A1599">
        <w:rPr>
          <w:rFonts w:ascii="Times New Roman" w:hAnsi="Times New Roman"/>
          <w:noProof/>
        </w:rPr>
        <w:t xml:space="preserve">The store procedure </w:t>
      </w:r>
      <w:r w:rsidRPr="005A1599">
        <w:rPr>
          <w:rFonts w:ascii="Times New Roman" w:hAnsi="Times New Roman" w:hint="eastAsia"/>
          <w:noProof/>
        </w:rPr>
        <w:t>which is used for submitting SQL by agents will be kept in oracle database, and create a store procedure with same functionality in MYSQL database.</w:t>
      </w:r>
    </w:p>
    <w:p w:rsidR="00396A87" w:rsidRPr="001604CA" w:rsidRDefault="00396A87" w:rsidP="00396A87">
      <w:pPr>
        <w:pStyle w:val="ListParagraph"/>
        <w:numPr>
          <w:ilvl w:val="0"/>
          <w:numId w:val="45"/>
        </w:numPr>
        <w:rPr>
          <w:rFonts w:eastAsiaTheme="minorEastAsia"/>
          <w:lang w:eastAsia="zh-CN"/>
        </w:rPr>
      </w:pPr>
      <w:r w:rsidRPr="005A1599">
        <w:rPr>
          <w:rFonts w:ascii="Times New Roman" w:hAnsi="Times New Roman" w:hint="eastAsia"/>
          <w:noProof/>
        </w:rPr>
        <w:t>An enqueue store procedure needs to be provided in MYSQL database</w:t>
      </w:r>
      <w:r w:rsidRPr="001604CA">
        <w:rPr>
          <w:rFonts w:eastAsiaTheme="minorEastAsia" w:hint="eastAsia"/>
          <w:lang w:eastAsia="zh-CN"/>
        </w:rPr>
        <w:t>.</w:t>
      </w:r>
    </w:p>
    <w:p w:rsidR="00396A87" w:rsidRPr="000B7DCF" w:rsidRDefault="00396A87" w:rsidP="00396A87">
      <w:pPr>
        <w:rPr>
          <w:rFonts w:eastAsiaTheme="minorEastAsia"/>
          <w:lang w:eastAsia="zh-CN"/>
        </w:rPr>
      </w:pPr>
    </w:p>
    <w:p w:rsidR="00396A87" w:rsidRDefault="00396A87" w:rsidP="00396A87">
      <w:pPr>
        <w:pStyle w:val="Heading3"/>
        <w:ind w:left="1152" w:hanging="432"/>
        <w:rPr>
          <w:noProof/>
          <w:lang w:eastAsia="zh-CN"/>
        </w:rPr>
      </w:pPr>
      <w:bookmarkStart w:id="33" w:name="_Toc330539690"/>
      <w:r w:rsidRPr="003B77C5">
        <w:rPr>
          <w:rFonts w:hint="eastAsia"/>
          <w:noProof/>
          <w:lang w:eastAsia="zh-CN"/>
        </w:rPr>
        <w:t xml:space="preserve">Data </w:t>
      </w:r>
      <w:r w:rsidRPr="003B77C5">
        <w:rPr>
          <w:rFonts w:hint="eastAsia"/>
          <w:noProof/>
        </w:rPr>
        <w:t>Queue</w:t>
      </w:r>
      <w:r w:rsidRPr="003B77C5">
        <w:rPr>
          <w:rFonts w:hint="eastAsia"/>
          <w:noProof/>
          <w:lang w:eastAsia="zh-CN"/>
        </w:rPr>
        <w:t xml:space="preserve"> Module</w:t>
      </w:r>
      <w:bookmarkEnd w:id="33"/>
    </w:p>
    <w:p w:rsidR="00396A87" w:rsidRPr="00E52DB7" w:rsidRDefault="00396A87" w:rsidP="00396A87">
      <w:pPr>
        <w:ind w:left="720"/>
        <w:rPr>
          <w:lang w:eastAsia="zh-CN"/>
        </w:rPr>
      </w:pPr>
      <w:r w:rsidRPr="005A1599">
        <w:rPr>
          <w:rFonts w:ascii="Times New Roman" w:hAnsi="Times New Roman"/>
          <w:noProof/>
        </w:rPr>
        <w:t>For the detail design, please refer to  MySQL_Database_AQ_Library_Design_spec.docx</w:t>
      </w:r>
      <w:r>
        <w:rPr>
          <w:lang w:eastAsia="zh-CN"/>
        </w:rPr>
        <w:t xml:space="preserve"> </w:t>
      </w:r>
    </w:p>
    <w:p w:rsidR="00396A87" w:rsidRPr="00497CE0" w:rsidRDefault="00396A87" w:rsidP="00396A87">
      <w:pPr>
        <w:pStyle w:val="ListParagraph"/>
        <w:ind w:left="2160"/>
        <w:rPr>
          <w:rFonts w:ascii="Times New Roman" w:hAnsi="Times New Roman"/>
          <w:noProof/>
        </w:rPr>
      </w:pPr>
    </w:p>
    <w:p w:rsidR="00396A87" w:rsidRDefault="00396A87" w:rsidP="00396A87">
      <w:pPr>
        <w:pStyle w:val="Heading3"/>
        <w:ind w:left="1152" w:hanging="432"/>
        <w:rPr>
          <w:noProof/>
          <w:lang w:eastAsia="zh-CN"/>
        </w:rPr>
      </w:pPr>
      <w:bookmarkStart w:id="34" w:name="_Toc330539691"/>
      <w:r w:rsidRPr="003B77C5">
        <w:rPr>
          <w:rFonts w:hint="eastAsia"/>
        </w:rPr>
        <w:t>Data</w:t>
      </w:r>
      <w:r w:rsidRPr="003B77C5">
        <w:rPr>
          <w:rFonts w:hint="eastAsia"/>
          <w:noProof/>
          <w:lang w:eastAsia="zh-CN"/>
        </w:rPr>
        <w:t xml:space="preserve"> Propagation Module</w:t>
      </w:r>
      <w:bookmarkEnd w:id="34"/>
    </w:p>
    <w:p w:rsidR="00396A87" w:rsidRPr="005A1599" w:rsidRDefault="00396A87" w:rsidP="00396A87">
      <w:pPr>
        <w:ind w:left="720"/>
        <w:rPr>
          <w:rFonts w:ascii="Times New Roman" w:hAnsi="Times New Roman"/>
          <w:noProof/>
        </w:rPr>
      </w:pPr>
      <w:r w:rsidRPr="005A1599">
        <w:rPr>
          <w:rFonts w:ascii="Times New Roman" w:hAnsi="Times New Roman"/>
          <w:noProof/>
        </w:rPr>
        <w:t>For the detail design, please refer to  Distributed_Database_Propagation_Design_spec.docx</w:t>
      </w:r>
    </w:p>
    <w:p w:rsidR="00396A87" w:rsidRPr="00E52DB7" w:rsidRDefault="00396A87" w:rsidP="00396A87">
      <w:pPr>
        <w:rPr>
          <w:lang w:eastAsia="zh-CN"/>
        </w:rPr>
      </w:pPr>
    </w:p>
    <w:p w:rsidR="00396A87" w:rsidRPr="00963AA9" w:rsidRDefault="00396A87" w:rsidP="00A263AF">
      <w:pPr>
        <w:pStyle w:val="Heading4"/>
        <w:rPr>
          <w:lang w:eastAsia="zh-CN"/>
        </w:rPr>
      </w:pPr>
      <w:bookmarkStart w:id="35" w:name="_Toc330539692"/>
      <w:r>
        <w:rPr>
          <w:lang w:eastAsia="zh-CN"/>
        </w:rPr>
        <w:t>Simplified</w:t>
      </w:r>
      <w:r>
        <w:rPr>
          <w:rFonts w:hint="eastAsia"/>
          <w:lang w:eastAsia="zh-CN"/>
        </w:rPr>
        <w:t xml:space="preserve"> two-phase </w:t>
      </w:r>
      <w:r>
        <w:rPr>
          <w:lang w:eastAsia="zh-CN"/>
        </w:rPr>
        <w:t>commit</w:t>
      </w:r>
      <w:r>
        <w:rPr>
          <w:rFonts w:hint="eastAsia"/>
          <w:lang w:eastAsia="zh-CN"/>
        </w:rPr>
        <w:t xml:space="preserve"> </w:t>
      </w:r>
      <w:r>
        <w:rPr>
          <w:lang w:eastAsia="zh-CN"/>
        </w:rPr>
        <w:t>protocol</w:t>
      </w:r>
      <w:bookmarkEnd w:id="35"/>
    </w:p>
    <w:p w:rsidR="00396A87" w:rsidRPr="005A1599" w:rsidRDefault="00396A87" w:rsidP="005A1599">
      <w:pPr>
        <w:ind w:left="1134"/>
        <w:rPr>
          <w:rFonts w:ascii="Times New Roman" w:hAnsi="Times New Roman"/>
          <w:noProof/>
        </w:rPr>
      </w:pPr>
      <w:r w:rsidRPr="005A1599">
        <w:rPr>
          <w:rFonts w:ascii="Times New Roman" w:hAnsi="Times New Roman" w:hint="eastAsia"/>
          <w:noProof/>
        </w:rPr>
        <w:t xml:space="preserve">A simplified two-phase </w:t>
      </w:r>
      <w:r w:rsidRPr="005A1599">
        <w:rPr>
          <w:rFonts w:ascii="Times New Roman" w:hAnsi="Times New Roman"/>
          <w:noProof/>
        </w:rPr>
        <w:t>commit</w:t>
      </w:r>
      <w:r w:rsidRPr="005A1599">
        <w:rPr>
          <w:rFonts w:ascii="Times New Roman" w:hAnsi="Times New Roman" w:hint="eastAsia"/>
          <w:noProof/>
        </w:rPr>
        <w:t xml:space="preserve"> </w:t>
      </w:r>
      <w:r w:rsidRPr="005A1599">
        <w:rPr>
          <w:rFonts w:ascii="Times New Roman" w:hAnsi="Times New Roman"/>
          <w:noProof/>
        </w:rPr>
        <w:t>protocol is</w:t>
      </w:r>
      <w:r w:rsidRPr="005A1599">
        <w:rPr>
          <w:rFonts w:ascii="Times New Roman" w:hAnsi="Times New Roman" w:hint="eastAsia"/>
          <w:noProof/>
        </w:rPr>
        <w:t xml:space="preserve"> </w:t>
      </w:r>
      <w:r w:rsidRPr="005A1599">
        <w:rPr>
          <w:rFonts w:ascii="Times New Roman" w:hAnsi="Times New Roman"/>
          <w:noProof/>
        </w:rPr>
        <w:t>applied in the module.</w:t>
      </w:r>
      <w:r w:rsidRPr="005A1599">
        <w:rPr>
          <w:rFonts w:ascii="Times New Roman" w:hAnsi="Times New Roman" w:hint="eastAsia"/>
          <w:noProof/>
        </w:rPr>
        <w:t xml:space="preserve"> </w:t>
      </w:r>
      <w:r w:rsidRPr="005A1599">
        <w:rPr>
          <w:rFonts w:ascii="Times New Roman" w:hAnsi="Times New Roman"/>
          <w:noProof/>
        </w:rPr>
        <w:t xml:space="preserve"> Due to the propagation only involved Data Producer (act as coordinator) and Data Consumer (cohort), the “Commit-request” phase has to be moved.  The following steps describe the main happy flow</w:t>
      </w:r>
      <w:r w:rsidRPr="005A1599">
        <w:rPr>
          <w:rFonts w:ascii="Times New Roman" w:hAnsi="Times New Roman" w:hint="eastAsia"/>
          <w:noProof/>
        </w:rPr>
        <w:t>:</w:t>
      </w:r>
    </w:p>
    <w:p w:rsidR="00396A87" w:rsidRPr="007E252A"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noProof/>
        </w:rPr>
        <w:t>Data Producer dequeue data</w:t>
      </w:r>
      <w:r w:rsidRPr="005A1599">
        <w:rPr>
          <w:rFonts w:ascii="Times New Roman" w:hAnsi="Times New Roman" w:hint="eastAsia"/>
          <w:noProof/>
        </w:rPr>
        <w:t xml:space="preserve"> with FIFO order</w:t>
      </w:r>
      <w:r w:rsidRPr="005A1599">
        <w:rPr>
          <w:rFonts w:ascii="Times New Roman" w:hAnsi="Times New Roman"/>
          <w:noProof/>
        </w:rPr>
        <w:t xml:space="preserve"> from Data Queue</w:t>
      </w:r>
      <w:r w:rsidRPr="007E252A">
        <w:rPr>
          <w:rFonts w:eastAsiaTheme="minorEastAsia" w:hint="eastAsia"/>
          <w:lang w:eastAsia="zh-CN"/>
        </w:rPr>
        <w:t xml:space="preserve"> </w:t>
      </w:r>
    </w:p>
    <w:p w:rsidR="00396A87"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noProof/>
        </w:rPr>
        <w:t>Data Producer launches data propagation and waits acknowledge response</w:t>
      </w:r>
      <w:r>
        <w:rPr>
          <w:rFonts w:eastAsiaTheme="minorEastAsia"/>
          <w:lang w:eastAsia="zh-CN"/>
        </w:rPr>
        <w:t>.</w:t>
      </w:r>
    </w:p>
    <w:p w:rsidR="00396A87"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noProof/>
        </w:rPr>
        <w:t>Propagation communication channel of source transfers data to propagation communication channel of destination</w:t>
      </w:r>
      <w:r>
        <w:rPr>
          <w:rFonts w:eastAsiaTheme="minorEastAsia"/>
          <w:lang w:eastAsia="zh-CN"/>
        </w:rPr>
        <w:t>.</w:t>
      </w:r>
    </w:p>
    <w:p w:rsidR="00396A87"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noProof/>
        </w:rPr>
        <w:t>Propagation communication channel of destination propagates data to data consumer</w:t>
      </w:r>
      <w:r>
        <w:rPr>
          <w:rFonts w:eastAsiaTheme="minorEastAsia"/>
          <w:lang w:eastAsia="zh-CN"/>
        </w:rPr>
        <w:t>.</w:t>
      </w:r>
    </w:p>
    <w:p w:rsidR="00396A87" w:rsidRPr="00C36A43" w:rsidRDefault="00396A87" w:rsidP="005A1599">
      <w:pPr>
        <w:pStyle w:val="ListParagraph"/>
        <w:numPr>
          <w:ilvl w:val="0"/>
          <w:numId w:val="46"/>
        </w:numPr>
        <w:ind w:left="1560" w:hanging="426"/>
        <w:rPr>
          <w:rFonts w:eastAsiaTheme="minorEastAsia"/>
          <w:lang w:val="pt-BR" w:eastAsia="zh-CN"/>
        </w:rPr>
      </w:pPr>
      <w:r w:rsidRPr="005A1599">
        <w:rPr>
          <w:rFonts w:ascii="Times New Roman" w:hAnsi="Times New Roman" w:hint="eastAsia"/>
          <w:noProof/>
        </w:rPr>
        <w:t xml:space="preserve">Data consumer enqueue data into Data Queue </w:t>
      </w:r>
    </w:p>
    <w:p w:rsidR="00396A87"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hint="eastAsia"/>
          <w:noProof/>
        </w:rPr>
        <w:t>Data consumer send an acknowledge response to data producer via propagation channel</w:t>
      </w:r>
    </w:p>
    <w:p w:rsidR="00396A87"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hint="eastAsia"/>
          <w:noProof/>
        </w:rPr>
        <w:t xml:space="preserve">Data producer </w:t>
      </w:r>
      <w:r w:rsidRPr="005A1599">
        <w:rPr>
          <w:rFonts w:ascii="Times New Roman" w:hAnsi="Times New Roman"/>
          <w:noProof/>
        </w:rPr>
        <w:t>gets the</w:t>
      </w:r>
      <w:r w:rsidRPr="005A1599">
        <w:rPr>
          <w:rFonts w:ascii="Times New Roman" w:hAnsi="Times New Roman" w:hint="eastAsia"/>
          <w:noProof/>
        </w:rPr>
        <w:t xml:space="preserve"> acknowledge response from propagation channel</w:t>
      </w:r>
      <w:r>
        <w:rPr>
          <w:rFonts w:eastAsiaTheme="minorEastAsia" w:hint="eastAsia"/>
          <w:lang w:eastAsia="zh-CN"/>
        </w:rPr>
        <w:t>.</w:t>
      </w:r>
    </w:p>
    <w:p w:rsidR="00396A87" w:rsidRPr="00C36A43" w:rsidRDefault="00396A87" w:rsidP="005A1599">
      <w:pPr>
        <w:pStyle w:val="ListParagraph"/>
        <w:numPr>
          <w:ilvl w:val="0"/>
          <w:numId w:val="46"/>
        </w:numPr>
        <w:ind w:left="1560" w:hanging="426"/>
        <w:rPr>
          <w:rFonts w:eastAsiaTheme="minorEastAsia"/>
          <w:lang w:eastAsia="zh-CN"/>
        </w:rPr>
      </w:pPr>
      <w:r w:rsidRPr="005A1599">
        <w:rPr>
          <w:rFonts w:ascii="Times New Roman" w:hAnsi="Times New Roman" w:hint="eastAsia"/>
          <w:noProof/>
        </w:rPr>
        <w:lastRenderedPageBreak/>
        <w:t>Data producer commits the dequeue operation and go to step 1 for starting a new propagation transaction</w:t>
      </w:r>
      <w:r>
        <w:rPr>
          <w:rFonts w:eastAsiaTheme="minorEastAsia" w:hint="eastAsia"/>
          <w:lang w:eastAsia="zh-CN"/>
        </w:rPr>
        <w:t>.</w:t>
      </w:r>
    </w:p>
    <w:p w:rsidR="00396A87" w:rsidRPr="00C36A43" w:rsidRDefault="00396A87" w:rsidP="00396A87">
      <w:pPr>
        <w:ind w:left="2160"/>
        <w:rPr>
          <w:rFonts w:eastAsiaTheme="minorEastAsia"/>
          <w:lang w:eastAsia="zh-CN"/>
        </w:rPr>
      </w:pPr>
    </w:p>
    <w:p w:rsidR="00396A87" w:rsidRDefault="00396A87" w:rsidP="005A1599">
      <w:pPr>
        <w:ind w:left="1560"/>
        <w:rPr>
          <w:rFonts w:eastAsiaTheme="minorEastAsia"/>
          <w:lang w:eastAsia="zh-CN"/>
        </w:rPr>
      </w:pPr>
      <w:r w:rsidRPr="005A1599">
        <w:rPr>
          <w:rFonts w:ascii="Times New Roman" w:hAnsi="Times New Roman" w:hint="eastAsia"/>
          <w:noProof/>
        </w:rPr>
        <w:t>The protocol is illustrated below</w:t>
      </w:r>
      <w:r>
        <w:rPr>
          <w:rFonts w:eastAsiaTheme="minorEastAsia" w:hint="eastAsia"/>
          <w:lang w:eastAsia="zh-CN"/>
        </w:rPr>
        <w:t>:</w:t>
      </w:r>
    </w:p>
    <w:p w:rsidR="00396A87" w:rsidRDefault="00396A87" w:rsidP="00396A87">
      <w:pPr>
        <w:ind w:left="2160" w:hanging="1980"/>
        <w:jc w:val="center"/>
        <w:rPr>
          <w:rFonts w:eastAsiaTheme="minorEastAsia"/>
          <w:lang w:eastAsia="zh-CN"/>
        </w:rPr>
      </w:pPr>
      <w:r>
        <w:rPr>
          <w:rFonts w:eastAsiaTheme="minorEastAsia" w:hint="eastAsia"/>
          <w:lang w:eastAsia="zh-CN"/>
        </w:rPr>
        <w:t>.</w:t>
      </w:r>
    </w:p>
    <w:p w:rsidR="00396A87" w:rsidRDefault="00396A87" w:rsidP="00396A87">
      <w:pPr>
        <w:ind w:left="2160"/>
        <w:rPr>
          <w:rFonts w:eastAsiaTheme="minorEastAsia"/>
          <w:lang w:eastAsia="zh-CN"/>
        </w:rPr>
      </w:pPr>
    </w:p>
    <w:p w:rsidR="00396A87" w:rsidRDefault="00396A87" w:rsidP="00396A87">
      <w:pPr>
        <w:ind w:left="2160" w:hanging="1980"/>
        <w:rPr>
          <w:rFonts w:eastAsiaTheme="minorEastAsia"/>
          <w:lang w:eastAsia="zh-CN"/>
        </w:rPr>
      </w:pPr>
      <w:r>
        <w:rPr>
          <w:rFonts w:eastAsiaTheme="minorEastAsia"/>
          <w:noProof/>
          <w:lang w:val="en-SG" w:eastAsia="zh-CN"/>
        </w:rPr>
        <w:drawing>
          <wp:inline distT="0" distB="0" distL="0" distR="0">
            <wp:extent cx="5939254" cy="3063922"/>
            <wp:effectExtent l="19050" t="0" r="4346"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066164"/>
                    </a:xfrm>
                    <a:prstGeom prst="rect">
                      <a:avLst/>
                    </a:prstGeom>
                    <a:noFill/>
                    <a:ln w="9525">
                      <a:noFill/>
                      <a:miter lim="800000"/>
                      <a:headEnd/>
                      <a:tailEnd/>
                    </a:ln>
                  </pic:spPr>
                </pic:pic>
              </a:graphicData>
            </a:graphic>
          </wp:inline>
        </w:drawing>
      </w:r>
    </w:p>
    <w:p w:rsidR="00396A87" w:rsidRDefault="00396A87" w:rsidP="00396A87">
      <w:pPr>
        <w:ind w:left="720"/>
        <w:rPr>
          <w:rFonts w:ascii="Times New Roman" w:eastAsiaTheme="minorEastAsia" w:hAnsi="Times New Roman"/>
          <w:noProof/>
          <w:lang w:eastAsia="zh-CN"/>
        </w:rPr>
      </w:pPr>
      <w:r w:rsidRPr="004D5458">
        <w:rPr>
          <w:rFonts w:ascii="Times New Roman" w:hAnsi="Times New Roman" w:hint="eastAsia"/>
          <w:noProof/>
        </w:rPr>
        <w:t xml:space="preserve">As the above graphic </w:t>
      </w:r>
      <w:r w:rsidRPr="002D6B60">
        <w:rPr>
          <w:rFonts w:ascii="Times New Roman" w:hAnsi="Times New Roman" w:hint="eastAsia"/>
          <w:noProof/>
        </w:rPr>
        <w:t>shows</w:t>
      </w:r>
      <w:r w:rsidRPr="004D5458">
        <w:rPr>
          <w:rFonts w:ascii="Times New Roman" w:hAnsi="Times New Roman" w:hint="eastAsia"/>
          <w:noProof/>
        </w:rPr>
        <w:t xml:space="preserve"> that data producer needs to get acknowledge response from data consumer, then data producer determine</w:t>
      </w:r>
      <w:r>
        <w:rPr>
          <w:rFonts w:ascii="Times New Roman" w:eastAsiaTheme="minorEastAsia" w:hAnsi="Times New Roman" w:hint="eastAsia"/>
          <w:noProof/>
          <w:lang w:eastAsia="zh-CN"/>
        </w:rPr>
        <w:t>s</w:t>
      </w:r>
      <w:r w:rsidRPr="004D5458">
        <w:rPr>
          <w:rFonts w:ascii="Times New Roman" w:hAnsi="Times New Roman" w:hint="eastAsia"/>
          <w:noProof/>
        </w:rPr>
        <w:t xml:space="preserve"> whether it should go to next propagation operation or retry </w:t>
      </w:r>
      <w:r w:rsidRPr="004D5458">
        <w:rPr>
          <w:rFonts w:ascii="Times New Roman" w:hAnsi="Times New Roman"/>
          <w:noProof/>
        </w:rPr>
        <w:t>current propagation operation.</w:t>
      </w:r>
      <w:r>
        <w:rPr>
          <w:rFonts w:ascii="Times New Roman" w:eastAsiaTheme="minorEastAsia" w:hAnsi="Times New Roman" w:hint="eastAsia"/>
          <w:noProof/>
          <w:lang w:eastAsia="zh-CN"/>
        </w:rPr>
        <w:t xml:space="preserve">  </w:t>
      </w:r>
      <w:r>
        <w:rPr>
          <w:rFonts w:ascii="Times New Roman" w:eastAsiaTheme="minorEastAsia" w:hAnsi="Times New Roman"/>
          <w:noProof/>
          <w:lang w:eastAsia="zh-CN"/>
        </w:rPr>
        <w:t>T</w:t>
      </w:r>
      <w:r>
        <w:rPr>
          <w:rFonts w:ascii="Times New Roman" w:eastAsiaTheme="minorEastAsia" w:hAnsi="Times New Roman" w:hint="eastAsia"/>
          <w:noProof/>
          <w:lang w:eastAsia="zh-CN"/>
        </w:rPr>
        <w:t>he following scenarios needs to be addressed:</w:t>
      </w:r>
    </w:p>
    <w:p w:rsidR="00396A87" w:rsidRDefault="00396A87" w:rsidP="00C4639C">
      <w:pPr>
        <w:pStyle w:val="ListParagraph"/>
        <w:numPr>
          <w:ilvl w:val="0"/>
          <w:numId w:val="47"/>
        </w:numPr>
        <w:ind w:left="1134" w:hanging="425"/>
        <w:rPr>
          <w:rFonts w:ascii="Times New Roman" w:eastAsiaTheme="minorEastAsia" w:hAnsi="Times New Roman"/>
          <w:noProof/>
          <w:lang w:eastAsia="zh-CN"/>
        </w:rPr>
      </w:pPr>
      <w:r>
        <w:rPr>
          <w:rFonts w:ascii="Times New Roman" w:eastAsiaTheme="minorEastAsia" w:hAnsi="Times New Roman"/>
          <w:noProof/>
          <w:lang w:eastAsia="zh-CN"/>
        </w:rPr>
        <w:t>Data should be only enqueu once;</w:t>
      </w:r>
    </w:p>
    <w:p w:rsidR="00396A87" w:rsidRDefault="00396A87" w:rsidP="00C4639C">
      <w:pPr>
        <w:pStyle w:val="ListParagraph"/>
        <w:ind w:left="1134"/>
        <w:rPr>
          <w:rFonts w:ascii="Times New Roman" w:eastAsiaTheme="minorEastAsia" w:hAnsi="Times New Roman"/>
          <w:noProof/>
          <w:lang w:eastAsia="zh-CN"/>
        </w:rPr>
      </w:pPr>
      <w:r>
        <w:rPr>
          <w:rFonts w:ascii="Times New Roman" w:eastAsiaTheme="minorEastAsia" w:hAnsi="Times New Roman" w:hint="eastAsia"/>
          <w:noProof/>
          <w:lang w:eastAsia="zh-CN"/>
        </w:rPr>
        <w:t>Data in queue has an unique ID, it makes sure that no duplicated data exist in data queue; but if other process dequeue data, it may cause that duplicated data are enqueued.</w:t>
      </w:r>
    </w:p>
    <w:p w:rsidR="00396A87" w:rsidRPr="00C4639C" w:rsidRDefault="00396A87" w:rsidP="00C4639C">
      <w:pPr>
        <w:pStyle w:val="ListParagraph"/>
        <w:numPr>
          <w:ilvl w:val="0"/>
          <w:numId w:val="47"/>
        </w:numPr>
        <w:ind w:left="1134" w:hanging="425"/>
        <w:rPr>
          <w:rFonts w:ascii="Times New Roman" w:eastAsiaTheme="minorEastAsia" w:hAnsi="Times New Roman"/>
          <w:noProof/>
          <w:lang w:eastAsia="zh-CN"/>
        </w:rPr>
      </w:pPr>
      <w:r w:rsidRPr="00C4639C">
        <w:rPr>
          <w:rFonts w:ascii="Times New Roman" w:eastAsiaTheme="minorEastAsia" w:hAnsi="Times New Roman" w:hint="eastAsia"/>
          <w:noProof/>
          <w:lang w:eastAsia="zh-CN"/>
        </w:rPr>
        <w:t>Data consumer get data from propagation communication channel , but routine in the data consumer hang up.</w:t>
      </w:r>
    </w:p>
    <w:p w:rsidR="00396A87" w:rsidRPr="00C4639C" w:rsidRDefault="00396A87" w:rsidP="00C4639C">
      <w:pPr>
        <w:pStyle w:val="ListParagraph"/>
        <w:numPr>
          <w:ilvl w:val="0"/>
          <w:numId w:val="47"/>
        </w:numPr>
        <w:ind w:left="1134" w:hanging="425"/>
        <w:rPr>
          <w:rFonts w:ascii="Times New Roman" w:eastAsiaTheme="minorEastAsia" w:hAnsi="Times New Roman"/>
          <w:noProof/>
          <w:lang w:eastAsia="zh-CN"/>
        </w:rPr>
      </w:pPr>
      <w:r w:rsidRPr="00C4639C">
        <w:rPr>
          <w:rFonts w:ascii="Times New Roman" w:eastAsiaTheme="minorEastAsia" w:hAnsi="Times New Roman" w:hint="eastAsia"/>
          <w:noProof/>
          <w:lang w:eastAsia="zh-CN"/>
        </w:rPr>
        <w:t>Data consumer cannot enqueue data into its data queue.</w:t>
      </w:r>
    </w:p>
    <w:p w:rsidR="00396A87" w:rsidRPr="00C4639C" w:rsidRDefault="00396A87" w:rsidP="00C4639C">
      <w:pPr>
        <w:pStyle w:val="ListParagraph"/>
        <w:numPr>
          <w:ilvl w:val="0"/>
          <w:numId w:val="47"/>
        </w:numPr>
        <w:ind w:left="1134" w:hanging="425"/>
        <w:rPr>
          <w:rFonts w:ascii="Times New Roman" w:eastAsiaTheme="minorEastAsia" w:hAnsi="Times New Roman"/>
          <w:noProof/>
          <w:lang w:eastAsia="zh-CN"/>
        </w:rPr>
      </w:pPr>
      <w:r w:rsidRPr="00C4639C">
        <w:rPr>
          <w:rFonts w:ascii="Times New Roman" w:eastAsiaTheme="minorEastAsia" w:hAnsi="Times New Roman" w:hint="eastAsia"/>
          <w:noProof/>
          <w:lang w:eastAsia="zh-CN"/>
        </w:rPr>
        <w:t xml:space="preserve">Data Consumer enqueue successfully, but  the acknowledge message </w:t>
      </w:r>
      <w:r w:rsidRPr="00C4639C">
        <w:rPr>
          <w:rFonts w:ascii="Times New Roman" w:eastAsiaTheme="minorEastAsia" w:hAnsi="Times New Roman"/>
          <w:noProof/>
          <w:lang w:eastAsia="zh-CN"/>
        </w:rPr>
        <w:t>is</w:t>
      </w:r>
      <w:r w:rsidRPr="00C4639C">
        <w:rPr>
          <w:rFonts w:ascii="Times New Roman" w:eastAsiaTheme="minorEastAsia" w:hAnsi="Times New Roman" w:hint="eastAsia"/>
          <w:noProof/>
          <w:lang w:eastAsia="zh-CN"/>
        </w:rPr>
        <w:t xml:space="preserve"> failed  to send to data producer.</w:t>
      </w:r>
    </w:p>
    <w:p w:rsidR="00396A87" w:rsidRDefault="00396A87" w:rsidP="00C4639C">
      <w:pPr>
        <w:pStyle w:val="ListParagraph"/>
        <w:numPr>
          <w:ilvl w:val="0"/>
          <w:numId w:val="47"/>
        </w:numPr>
        <w:ind w:left="1134" w:hanging="425"/>
        <w:rPr>
          <w:rFonts w:ascii="Times New Roman" w:eastAsiaTheme="minorEastAsia" w:hAnsi="Times New Roman"/>
          <w:noProof/>
          <w:lang w:eastAsia="zh-CN"/>
        </w:rPr>
      </w:pPr>
      <w:r>
        <w:rPr>
          <w:rFonts w:ascii="Times New Roman" w:eastAsiaTheme="minorEastAsia" w:hAnsi="Times New Roman" w:hint="eastAsia"/>
          <w:noProof/>
          <w:lang w:eastAsia="zh-CN"/>
        </w:rPr>
        <w:t>Data producer is crashed and failed to commit data</w:t>
      </w:r>
    </w:p>
    <w:p w:rsidR="00916A4B" w:rsidRDefault="00916A4B" w:rsidP="00916A4B">
      <w:pPr>
        <w:pStyle w:val="ListParagraph"/>
        <w:ind w:left="1134"/>
        <w:rPr>
          <w:rFonts w:ascii="Times New Roman" w:eastAsiaTheme="minorEastAsia" w:hAnsi="Times New Roman"/>
          <w:noProof/>
          <w:lang w:eastAsia="zh-CN"/>
        </w:rPr>
      </w:pPr>
    </w:p>
    <w:p w:rsidR="00396A87" w:rsidRDefault="00396A87" w:rsidP="00A263AF">
      <w:pPr>
        <w:pStyle w:val="Heading4"/>
        <w:rPr>
          <w:noProof/>
          <w:lang w:eastAsia="zh-CN"/>
        </w:rPr>
      </w:pPr>
      <w:bookmarkStart w:id="36" w:name="_Toc330539693"/>
      <w:r>
        <w:rPr>
          <w:rFonts w:eastAsiaTheme="minorEastAsia" w:hint="eastAsia"/>
          <w:noProof/>
          <w:lang w:eastAsia="zh-CN"/>
        </w:rPr>
        <w:t>P</w:t>
      </w:r>
      <w:r>
        <w:rPr>
          <w:rFonts w:hint="eastAsia"/>
          <w:noProof/>
          <w:lang w:eastAsia="zh-CN"/>
        </w:rPr>
        <w:t>ropagation clustering solution</w:t>
      </w:r>
      <w:bookmarkEnd w:id="36"/>
    </w:p>
    <w:p w:rsidR="00396A87" w:rsidRDefault="00396A87" w:rsidP="00396A87">
      <w:pPr>
        <w:pStyle w:val="ListParagraph"/>
        <w:ind w:left="144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In order to provide high availability propagation service, a propagation clustering solution needs to be implementted.  </w:t>
      </w:r>
      <w:r>
        <w:rPr>
          <w:rFonts w:ascii="Times New Roman" w:eastAsiaTheme="minorEastAsia" w:hAnsi="Times New Roman"/>
          <w:noProof/>
          <w:lang w:eastAsia="zh-CN"/>
        </w:rPr>
        <w:t>T</w:t>
      </w:r>
      <w:r>
        <w:rPr>
          <w:rFonts w:ascii="Times New Roman" w:eastAsiaTheme="minorEastAsia" w:hAnsi="Times New Roman" w:hint="eastAsia"/>
          <w:noProof/>
          <w:lang w:eastAsia="zh-CN"/>
        </w:rPr>
        <w:t>he solution is illstruated below.</w:t>
      </w: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916A4B" w:rsidRDefault="00916A4B" w:rsidP="00396A87">
      <w:pPr>
        <w:pStyle w:val="ListParagraph"/>
        <w:ind w:left="1440"/>
        <w:rPr>
          <w:rFonts w:ascii="Times New Roman" w:eastAsiaTheme="minorEastAsia" w:hAnsi="Times New Roman"/>
          <w:noProof/>
          <w:lang w:eastAsia="zh-CN"/>
        </w:rPr>
      </w:pPr>
    </w:p>
    <w:p w:rsidR="00396A87" w:rsidRDefault="003F4B97" w:rsidP="00396A87">
      <w:pPr>
        <w:pStyle w:val="ListParagraph"/>
        <w:ind w:left="1440"/>
        <w:rPr>
          <w:rFonts w:ascii="Times New Roman" w:eastAsiaTheme="minorEastAsia" w:hAnsi="Times New Roman"/>
          <w:noProof/>
          <w:lang w:eastAsia="zh-CN"/>
        </w:rPr>
      </w:pPr>
      <w:r>
        <w:rPr>
          <w:rFonts w:ascii="Times New Roman" w:eastAsiaTheme="minorEastAsia" w:hAnsi="Times New Roman"/>
          <w:noProof/>
          <w:lang w:val="en-SG" w:eastAsia="zh-CN"/>
        </w:rPr>
        <w:lastRenderedPageBreak/>
        <w:pict>
          <v:group id="_x0000_s2616" style="position:absolute;left:0;text-align:left;margin-left:29pt;margin-top:5.8pt;width:388.5pt;height:233.95pt;z-index:251987584" coordorigin="1878,2409" coordsize="7770,4679">
            <v:shape id="_x0000_s2554" type="#_x0000_t202" style="position:absolute;left:4100;top:4420;width:772;height:356" filled="f" stroked="f">
              <v:textbox style="mso-next-textbox:#_x0000_s2554">
                <w:txbxContent>
                  <w:p w:rsidR="000855D7" w:rsidRDefault="000855D7" w:rsidP="00396A87">
                    <w:pPr>
                      <w:rPr>
                        <w:b/>
                        <w:color w:val="00B050"/>
                        <w:sz w:val="10"/>
                      </w:rPr>
                    </w:pPr>
                    <w:r w:rsidRPr="00A221F3">
                      <w:rPr>
                        <w:b/>
                        <w:color w:val="00B050"/>
                        <w:sz w:val="10"/>
                      </w:rPr>
                      <w:t>U</w:t>
                    </w:r>
                    <w:r>
                      <w:rPr>
                        <w:b/>
                        <w:color w:val="00B050"/>
                        <w:sz w:val="10"/>
                      </w:rPr>
                      <w:t>pload</w:t>
                    </w:r>
                  </w:p>
                </w:txbxContent>
              </v:textbox>
            </v:shape>
            <v:shape id="_x0000_s2555" type="#_x0000_t202" style="position:absolute;left:4991;top:4346;width:1023;height:356" filled="f" stroked="f">
              <v:textbox style="mso-next-textbox:#_x0000_s2555">
                <w:txbxContent>
                  <w:p w:rsidR="000855D7" w:rsidRPr="00E276DF" w:rsidRDefault="000855D7" w:rsidP="00396A87">
                    <w:pPr>
                      <w:rPr>
                        <w:b/>
                        <w:color w:val="FF0000"/>
                        <w:sz w:val="10"/>
                      </w:rPr>
                    </w:pPr>
                    <w:r w:rsidRPr="00E276DF">
                      <w:rPr>
                        <w:b/>
                        <w:color w:val="FF0000"/>
                        <w:sz w:val="10"/>
                      </w:rPr>
                      <w:t>Download SMS01</w:t>
                    </w:r>
                  </w:p>
                </w:txbxContent>
              </v:textbox>
            </v:shape>
            <v:group id="_x0000_s2611" style="position:absolute;left:1878;top:2409;width:7770;height:4679" coordorigin="2773,2616" coordsize="7770,467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548" type="#_x0000_t67" style="position:absolute;left:6341;top:6021;width:594;height:484;rotation:90" fillcolor="red" strokeweight="1pt">
                <v:stroke dashstyle="dash"/>
              </v:shape>
              <v:group id="_x0000_s2610" style="position:absolute;left:2773;top:2616;width:7770;height:4679" coordorigin="2773,2616" coordsize="7770,4679">
                <v:group id="_x0000_s2522" style="position:absolute;left:2773;top:4915;width:3624;height:1944" coordorigin="2782,4277" coordsize="3938,1966">
                  <v:shape id="_x0000_s2523" type="#_x0000_t22" style="position:absolute;left:3116;top:5299;width:1376;height:880">
                    <v:textbox style="mso-next-textbox:#_x0000_s2523">
                      <w:txbxContent>
                        <w:p w:rsidR="000855D7" w:rsidRPr="00671B87" w:rsidRDefault="000855D7" w:rsidP="00396A87">
                          <w:pPr>
                            <w:jc w:val="center"/>
                            <w:rPr>
                              <w:sz w:val="18"/>
                            </w:rPr>
                          </w:pPr>
                          <w:r w:rsidRPr="00671B87">
                            <w:rPr>
                              <w:sz w:val="18"/>
                            </w:rPr>
                            <w:t>SMS DB01</w:t>
                          </w:r>
                        </w:p>
                      </w:txbxContent>
                    </v:textbox>
                  </v:shape>
                  <v:rect id="_x0000_s2524" style="position:absolute;left:2936;top:4804;width:1673;height:408">
                    <v:textbox style="mso-next-textbox:#_x0000_s2524">
                      <w:txbxContent>
                        <w:p w:rsidR="000855D7" w:rsidRPr="00671B87" w:rsidRDefault="000855D7" w:rsidP="00396A87">
                          <w:pPr>
                            <w:jc w:val="center"/>
                            <w:rPr>
                              <w:sz w:val="14"/>
                            </w:rPr>
                          </w:pPr>
                          <w:r w:rsidRPr="00671B87">
                            <w:rPr>
                              <w:sz w:val="14"/>
                            </w:rPr>
                            <w:t>Propagation Proxy</w:t>
                          </w:r>
                          <w:r>
                            <w:rPr>
                              <w:sz w:val="14"/>
                            </w:rPr>
                            <w:t>1</w:t>
                          </w:r>
                        </w:p>
                      </w:txbxContent>
                    </v:textbox>
                  </v:rect>
                  <v:rect id="_x0000_s2525" style="position:absolute;left:2794;top:4352;width:3926;height:1891" filled="f"/>
                  <v:rect id="_x0000_s2526" style="position:absolute;left:4946;top:4804;width:1673;height:408">
                    <v:textbox style="mso-next-textbox:#_x0000_s2526">
                      <w:txbxContent>
                        <w:p w:rsidR="000855D7" w:rsidRPr="00671B87" w:rsidRDefault="000855D7" w:rsidP="00396A87">
                          <w:pPr>
                            <w:jc w:val="center"/>
                            <w:rPr>
                              <w:sz w:val="14"/>
                            </w:rPr>
                          </w:pPr>
                          <w:r w:rsidRPr="00671B87">
                            <w:rPr>
                              <w:sz w:val="14"/>
                            </w:rPr>
                            <w:t>Propagation Proxy</w:t>
                          </w:r>
                          <w:r>
                            <w:rPr>
                              <w:sz w:val="14"/>
                            </w:rPr>
                            <w:t>2</w:t>
                          </w:r>
                        </w:p>
                      </w:txbxContent>
                    </v:textbox>
                  </v:rect>
                  <v:shape id="_x0000_s2527" type="#_x0000_t22" style="position:absolute;left:5064;top:5299;width:1405;height:880">
                    <v:textbox style="mso-next-textbox:#_x0000_s2527">
                      <w:txbxContent>
                        <w:p w:rsidR="000855D7" w:rsidRPr="00671B87" w:rsidRDefault="000855D7" w:rsidP="00396A87">
                          <w:pPr>
                            <w:jc w:val="center"/>
                            <w:rPr>
                              <w:sz w:val="18"/>
                            </w:rPr>
                          </w:pPr>
                          <w:r w:rsidRPr="00671B87">
                            <w:rPr>
                              <w:sz w:val="18"/>
                            </w:rPr>
                            <w:t>SMS DB02</w:t>
                          </w:r>
                        </w:p>
                      </w:txbxContent>
                    </v:textbox>
                  </v:shape>
                  <v:shape id="_x0000_s2528" type="#_x0000_t32" style="position:absolute;left:4789;top:4696;width:2;height:1547" o:connectortype="straight"/>
                  <v:shape id="_x0000_s2529" type="#_x0000_t32" style="position:absolute;left:2794;top:4696;width:3926;height:0" o:connectortype="straight"/>
                  <v:shape id="_x0000_s2530" type="#_x0000_t202" style="position:absolute;left:2782;top:4277;width:1086;height:419;mso-width-relative:margin;mso-height-relative:margin" filled="f" stroked="f">
                    <v:textbox style="mso-next-textbox:#_x0000_s2530">
                      <w:txbxContent>
                        <w:p w:rsidR="000855D7" w:rsidRDefault="000855D7" w:rsidP="00396A87">
                          <w:r>
                            <w:t xml:space="preserve">SMS0101 </w:t>
                          </w:r>
                        </w:p>
                      </w:txbxContent>
                    </v:textbox>
                  </v:shape>
                </v:group>
                <v:group id="_x0000_s2531" style="position:absolute;left:6919;top:4915;width:3624;height:1944" coordorigin="2782,4277" coordsize="3938,1966">
                  <v:shape id="_x0000_s2532" type="#_x0000_t22" style="position:absolute;left:3116;top:5299;width:1376;height:880">
                    <v:textbox style="mso-next-textbox:#_x0000_s2532">
                      <w:txbxContent>
                        <w:p w:rsidR="000855D7" w:rsidRPr="00671B87" w:rsidRDefault="000855D7" w:rsidP="00396A87">
                          <w:pPr>
                            <w:jc w:val="center"/>
                            <w:rPr>
                              <w:sz w:val="18"/>
                            </w:rPr>
                          </w:pPr>
                          <w:r w:rsidRPr="00671B87">
                            <w:rPr>
                              <w:sz w:val="18"/>
                            </w:rPr>
                            <w:t>SMS DB01</w:t>
                          </w:r>
                        </w:p>
                      </w:txbxContent>
                    </v:textbox>
                  </v:shape>
                  <v:rect id="_x0000_s2533" style="position:absolute;left:2936;top:4804;width:1673;height:408">
                    <v:textbox style="mso-next-textbox:#_x0000_s2533">
                      <w:txbxContent>
                        <w:p w:rsidR="000855D7" w:rsidRPr="00671B87" w:rsidRDefault="000855D7" w:rsidP="00396A87">
                          <w:pPr>
                            <w:jc w:val="center"/>
                            <w:rPr>
                              <w:sz w:val="14"/>
                            </w:rPr>
                          </w:pPr>
                          <w:r w:rsidRPr="00671B87">
                            <w:rPr>
                              <w:sz w:val="14"/>
                            </w:rPr>
                            <w:t>Propagation Proxy</w:t>
                          </w:r>
                          <w:r>
                            <w:rPr>
                              <w:sz w:val="14"/>
                            </w:rPr>
                            <w:t>1</w:t>
                          </w:r>
                        </w:p>
                      </w:txbxContent>
                    </v:textbox>
                  </v:rect>
                  <v:rect id="_x0000_s2534" style="position:absolute;left:2794;top:4352;width:3926;height:1891" filled="f"/>
                  <v:rect id="_x0000_s2535" style="position:absolute;left:4946;top:4804;width:1673;height:408">
                    <v:textbox style="mso-next-textbox:#_x0000_s2535">
                      <w:txbxContent>
                        <w:p w:rsidR="000855D7" w:rsidRPr="00671B87" w:rsidRDefault="000855D7" w:rsidP="00396A87">
                          <w:pPr>
                            <w:jc w:val="center"/>
                            <w:rPr>
                              <w:sz w:val="14"/>
                            </w:rPr>
                          </w:pPr>
                          <w:r w:rsidRPr="00671B87">
                            <w:rPr>
                              <w:sz w:val="14"/>
                            </w:rPr>
                            <w:t>Propagation Proxy</w:t>
                          </w:r>
                          <w:r>
                            <w:rPr>
                              <w:sz w:val="14"/>
                            </w:rPr>
                            <w:t>2</w:t>
                          </w:r>
                        </w:p>
                      </w:txbxContent>
                    </v:textbox>
                  </v:rect>
                  <v:shape id="_x0000_s2536" type="#_x0000_t22" style="position:absolute;left:5064;top:5299;width:1405;height:880">
                    <v:textbox style="mso-next-textbox:#_x0000_s2536">
                      <w:txbxContent>
                        <w:p w:rsidR="000855D7" w:rsidRPr="00671B87" w:rsidRDefault="000855D7" w:rsidP="00396A87">
                          <w:pPr>
                            <w:jc w:val="center"/>
                            <w:rPr>
                              <w:sz w:val="18"/>
                            </w:rPr>
                          </w:pPr>
                          <w:r w:rsidRPr="00671B87">
                            <w:rPr>
                              <w:sz w:val="18"/>
                            </w:rPr>
                            <w:t>SMS DB02</w:t>
                          </w:r>
                        </w:p>
                      </w:txbxContent>
                    </v:textbox>
                  </v:shape>
                  <v:shape id="_x0000_s2537" type="#_x0000_t32" style="position:absolute;left:4789;top:4696;width:2;height:1547" o:connectortype="straight"/>
                  <v:shape id="_x0000_s2538" type="#_x0000_t32" style="position:absolute;left:2794;top:4696;width:3926;height:0" o:connectortype="straight"/>
                  <v:shape id="_x0000_s2539" type="#_x0000_t202" style="position:absolute;left:2782;top:4277;width:1086;height:419;mso-width-relative:margin;mso-height-relative:margin" filled="f" stroked="f">
                    <v:textbox style="mso-next-textbox:#_x0000_s2539">
                      <w:txbxContent>
                        <w:p w:rsidR="000855D7" w:rsidRDefault="000855D7" w:rsidP="00396A87">
                          <w:r>
                            <w:t>SMS0202</w:t>
                          </w:r>
                        </w:p>
                      </w:txbxContent>
                    </v:textbox>
                  </v:shape>
                </v:group>
                <v:group id="_x0000_s2540" style="position:absolute;left:3650;top:2616;width:5589;height:1869" coordorigin="3650,2660" coordsize="5589,1869">
                  <v:group id="_x0000_s2541" style="position:absolute;left:3650;top:2660;width:5589;height:1869" coordorigin="2794,2128" coordsize="5889,1891">
                    <v:shape id="_x0000_s2542" type="#_x0000_t22" style="position:absolute;left:5139;top:2215;width:1265;height:784">
                      <v:textbox style="mso-next-textbox:#_x0000_s2542">
                        <w:txbxContent>
                          <w:p w:rsidR="000855D7" w:rsidRDefault="000855D7" w:rsidP="00396A87">
                            <w:pPr>
                              <w:jc w:val="center"/>
                            </w:pPr>
                            <w:r>
                              <w:t>DBS DB</w:t>
                            </w:r>
                          </w:p>
                        </w:txbxContent>
                      </v:textbox>
                    </v:shape>
                    <v:rect id="_x0000_s2543" style="position:absolute;left:3116;top:3267;width:1673;height:408">
                      <v:textbox style="mso-next-textbox:#_x0000_s2543">
                        <w:txbxContent>
                          <w:p w:rsidR="000855D7" w:rsidRPr="00671B87" w:rsidRDefault="000855D7" w:rsidP="00396A87">
                            <w:pPr>
                              <w:jc w:val="center"/>
                              <w:rPr>
                                <w:sz w:val="14"/>
                              </w:rPr>
                            </w:pPr>
                            <w:r w:rsidRPr="00671B87">
                              <w:rPr>
                                <w:sz w:val="14"/>
                              </w:rPr>
                              <w:t>Propagation Proxy</w:t>
                            </w:r>
                            <w:r>
                              <w:rPr>
                                <w:sz w:val="14"/>
                              </w:rPr>
                              <w:t>1</w:t>
                            </w:r>
                          </w:p>
                        </w:txbxContent>
                      </v:textbox>
                    </v:rect>
                    <v:rect id="_x0000_s2544" style="position:absolute;left:2794;top:2128;width:5889;height:1891" filled="f"/>
                    <v:rect id="_x0000_s2545" style="position:absolute;left:4865;top:3267;width:1673;height:408">
                      <v:textbox style="mso-next-textbox:#_x0000_s2545">
                        <w:txbxContent>
                          <w:p w:rsidR="000855D7" w:rsidRPr="00671B87" w:rsidRDefault="000855D7" w:rsidP="00396A87">
                            <w:pPr>
                              <w:jc w:val="center"/>
                              <w:rPr>
                                <w:sz w:val="14"/>
                              </w:rPr>
                            </w:pPr>
                            <w:r>
                              <w:rPr>
                                <w:sz w:val="14"/>
                              </w:rPr>
                              <w:t>……….</w:t>
                            </w:r>
                          </w:p>
                        </w:txbxContent>
                      </v:textbox>
                    </v:rect>
                    <v:rect id="_x0000_s2546" style="position:absolute;left:6644;top:3267;width:1673;height:408">
                      <v:textbox style="mso-next-textbox:#_x0000_s2546">
                        <w:txbxContent>
                          <w:p w:rsidR="000855D7" w:rsidRPr="00671B87" w:rsidRDefault="000855D7" w:rsidP="00396A87">
                            <w:pPr>
                              <w:jc w:val="center"/>
                              <w:rPr>
                                <w:sz w:val="14"/>
                              </w:rPr>
                            </w:pPr>
                            <w:r w:rsidRPr="00671B87">
                              <w:rPr>
                                <w:sz w:val="14"/>
                              </w:rPr>
                              <w:t xml:space="preserve">Propagation </w:t>
                            </w:r>
                            <w:proofErr w:type="spellStart"/>
                            <w:r w:rsidRPr="00671B87">
                              <w:rPr>
                                <w:sz w:val="14"/>
                              </w:rPr>
                              <w:t>Proxy</w:t>
                            </w:r>
                            <w:r>
                              <w:rPr>
                                <w:sz w:val="14"/>
                              </w:rPr>
                              <w:t>N</w:t>
                            </w:r>
                            <w:proofErr w:type="spellEnd"/>
                          </w:p>
                        </w:txbxContent>
                      </v:textbox>
                    </v:rect>
                  </v:group>
                  <v:shape id="_x0000_s2547" type="#_x0000_t202" style="position:absolute;left:3772;top:2746;width:1683;height:385;mso-height-percent:200;mso-height-percent:200;mso-width-relative:margin;mso-height-relative:margin" stroked="f">
                    <v:textbox style="mso-next-textbox:#_x0000_s2547;mso-fit-shape-to-text:t">
                      <w:txbxContent>
                        <w:p w:rsidR="000855D7" w:rsidRDefault="000855D7" w:rsidP="00396A87">
                          <w:r>
                            <w:t>DBS</w:t>
                          </w:r>
                        </w:p>
                      </w:txbxContent>
                    </v:textbox>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550" type="#_x0000_t68" style="position:absolute;left:3856;top:4487;width:364;height:441" fillcolor="#00b050"/>
                <v:shape id="_x0000_s2551" type="#_x0000_t67" style="position:absolute;left:4622;top:4474;width:570;height:504" fillcolor="red"/>
                <v:shape id="_x0000_s2552" type="#_x0000_t67" style="position:absolute;left:8177;top:4474;width:570;height:504" fillcolor="red"/>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2553" type="#_x0000_t104" style="position:absolute;left:4396;top:6945;width:4843;height:350" adj="16059,,4706" fillcolor="#00b050"/>
                <v:shape id="_x0000_s2556" type="#_x0000_t68" style="position:absolute;left:7586;top:4498;width:364;height:441" fillcolor="#00b050"/>
              </v:group>
            </v:group>
            <v:shape id="_x0000_s2557" type="#_x0000_t202" style="position:absolute;left:4991;top:6732;width:772;height:356" filled="f" stroked="f">
              <v:textbox style="mso-next-textbox:#_x0000_s2557">
                <w:txbxContent>
                  <w:p w:rsidR="000855D7" w:rsidRDefault="000855D7" w:rsidP="00396A87">
                    <w:pPr>
                      <w:rPr>
                        <w:b/>
                        <w:color w:val="00B050"/>
                        <w:sz w:val="10"/>
                      </w:rPr>
                    </w:pPr>
                    <w:r w:rsidRPr="00A221F3">
                      <w:rPr>
                        <w:b/>
                        <w:color w:val="00B050"/>
                        <w:sz w:val="10"/>
                      </w:rPr>
                      <w:t>U</w:t>
                    </w:r>
                    <w:r>
                      <w:rPr>
                        <w:b/>
                        <w:color w:val="00B050"/>
                        <w:sz w:val="10"/>
                      </w:rPr>
                      <w:t>pload</w:t>
                    </w:r>
                  </w:p>
                </w:txbxContent>
              </v:textbox>
            </v:shape>
          </v:group>
        </w:pict>
      </w: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Default="00396A87" w:rsidP="00396A87">
      <w:pPr>
        <w:pStyle w:val="ListParagraph"/>
        <w:ind w:left="1440"/>
        <w:rPr>
          <w:rFonts w:ascii="Times New Roman" w:eastAsiaTheme="minorEastAsia" w:hAnsi="Times New Roman"/>
          <w:noProof/>
          <w:lang w:eastAsia="zh-CN"/>
        </w:rPr>
      </w:pPr>
    </w:p>
    <w:p w:rsidR="00396A87" w:rsidRPr="002F23AF" w:rsidRDefault="003F4B97" w:rsidP="00396A87">
      <w:pPr>
        <w:pStyle w:val="ListParagraph"/>
        <w:ind w:left="1440"/>
        <w:rPr>
          <w:rFonts w:ascii="Times New Roman" w:eastAsiaTheme="minorEastAsia" w:hAnsi="Times New Roman"/>
          <w:noProof/>
          <w:lang w:eastAsia="zh-CN"/>
        </w:rPr>
      </w:pPr>
      <w:r w:rsidRPr="003F4B97">
        <w:rPr>
          <w:rFonts w:ascii="Times New Roman" w:eastAsiaTheme="minorEastAsia" w:hAnsi="Times New Roman"/>
          <w:noProof/>
          <w:lang w:eastAsia="zh-CN"/>
        </w:rPr>
        <w:pict>
          <v:shape id="_x0000_s2549" type="#_x0000_t202" style="position:absolute;left:0;text-align:left;margin-left:247.8pt;margin-top:1.6pt;width:51.15pt;height:25.45pt;z-index:251978752" filled="f" stroked="f">
            <v:textbox style="mso-next-textbox:#_x0000_s2549">
              <w:txbxContent>
                <w:p w:rsidR="000855D7" w:rsidRDefault="000855D7" w:rsidP="00396A87">
                  <w:pPr>
                    <w:rPr>
                      <w:b/>
                      <w:color w:val="FF0000"/>
                      <w:sz w:val="10"/>
                    </w:rPr>
                  </w:pPr>
                  <w:r>
                    <w:rPr>
                      <w:b/>
                      <w:color w:val="FF0000"/>
                      <w:sz w:val="10"/>
                    </w:rPr>
                    <w:t>Station</w:t>
                  </w:r>
                </w:p>
                <w:p w:rsidR="000855D7" w:rsidRPr="00A221F3" w:rsidRDefault="000855D7" w:rsidP="00396A87">
                  <w:pPr>
                    <w:rPr>
                      <w:b/>
                      <w:color w:val="FF0000"/>
                      <w:sz w:val="10"/>
                    </w:rPr>
                  </w:pPr>
                  <w:r w:rsidRPr="00A221F3">
                    <w:rPr>
                      <w:b/>
                      <w:color w:val="FF0000"/>
                      <w:sz w:val="10"/>
                    </w:rPr>
                    <w:t>Download SMS01</w:t>
                  </w:r>
                </w:p>
              </w:txbxContent>
            </v:textbox>
          </v:shape>
        </w:pict>
      </w:r>
    </w:p>
    <w:p w:rsidR="00396A87" w:rsidRPr="001B0E6D" w:rsidRDefault="00396A87" w:rsidP="00396A87">
      <w:pPr>
        <w:rPr>
          <w:rFonts w:eastAsiaTheme="minorEastAsia"/>
          <w:lang w:eastAsia="zh-CN"/>
        </w:rPr>
      </w:pPr>
      <w:r>
        <w:rPr>
          <w:rFonts w:eastAsiaTheme="minorEastAsia" w:hint="eastAsia"/>
          <w:lang w:eastAsia="zh-CN"/>
        </w:rPr>
        <w:t xml:space="preserve">                  </w:t>
      </w:r>
    </w:p>
    <w:p w:rsidR="00396A87" w:rsidRDefault="00396A87" w:rsidP="00396A87">
      <w:pPr>
        <w:rPr>
          <w:rFonts w:eastAsiaTheme="minorEastAsia"/>
          <w:lang w:eastAsia="zh-CN"/>
        </w:rPr>
      </w:pPr>
      <w:r>
        <w:rPr>
          <w:rFonts w:eastAsiaTheme="minorEastAsia" w:hint="eastAsia"/>
          <w:lang w:eastAsia="zh-CN"/>
        </w:rPr>
        <w:t xml:space="preserve">       </w:t>
      </w:r>
    </w:p>
    <w:p w:rsidR="00396A87" w:rsidRDefault="00396A87" w:rsidP="00396A87">
      <w:pPr>
        <w:rPr>
          <w:rFonts w:eastAsiaTheme="minorEastAsia"/>
          <w:lang w:eastAsia="zh-CN"/>
        </w:rPr>
      </w:pPr>
    </w:p>
    <w:p w:rsidR="00396A87" w:rsidRDefault="00396A87" w:rsidP="00396A87">
      <w:pPr>
        <w:rPr>
          <w:rFonts w:eastAsiaTheme="minorEastAsia"/>
          <w:lang w:eastAsia="zh-CN"/>
        </w:rPr>
      </w:pPr>
    </w:p>
    <w:p w:rsidR="00396A87" w:rsidRDefault="00396A87" w:rsidP="00396A87">
      <w:pPr>
        <w:rPr>
          <w:rFonts w:eastAsiaTheme="minorEastAsia"/>
          <w:lang w:eastAsia="zh-CN"/>
        </w:rPr>
      </w:pPr>
    </w:p>
    <w:p w:rsidR="00396A87" w:rsidRDefault="00396A87" w:rsidP="00396A87">
      <w:pPr>
        <w:rPr>
          <w:rFonts w:eastAsiaTheme="minorEastAsia"/>
          <w:lang w:eastAsia="zh-CN"/>
        </w:rPr>
      </w:pPr>
    </w:p>
    <w:p w:rsidR="00396A87" w:rsidRDefault="00396A87" w:rsidP="00396A87">
      <w:pPr>
        <w:rPr>
          <w:rFonts w:eastAsiaTheme="minorEastAsia"/>
          <w:lang w:eastAsia="zh-CN"/>
        </w:rPr>
      </w:pPr>
      <w:r>
        <w:rPr>
          <w:rFonts w:eastAsiaTheme="minorEastAsia"/>
          <w:lang w:eastAsia="zh-CN"/>
        </w:rPr>
        <w:t xml:space="preserve"> </w:t>
      </w:r>
    </w:p>
    <w:p w:rsidR="00396A87" w:rsidRDefault="00396A87" w:rsidP="00396A87">
      <w:pPr>
        <w:rPr>
          <w:rFonts w:eastAsiaTheme="minorEastAsia"/>
          <w:lang w:eastAsia="zh-CN"/>
        </w:rPr>
      </w:pPr>
    </w:p>
    <w:p w:rsidR="00396A87" w:rsidRDefault="00396A87" w:rsidP="00396A87">
      <w:pPr>
        <w:rPr>
          <w:rFonts w:eastAsiaTheme="minorEastAsia"/>
          <w:lang w:eastAsia="zh-CN"/>
        </w:rPr>
      </w:pPr>
    </w:p>
    <w:p w:rsidR="00396A87" w:rsidRDefault="00396A87" w:rsidP="00396A87">
      <w:pPr>
        <w:jc w:val="center"/>
        <w:rPr>
          <w:rFonts w:eastAsiaTheme="minorEastAsia"/>
          <w:lang w:eastAsia="zh-CN"/>
        </w:rPr>
      </w:pPr>
      <w:r>
        <w:rPr>
          <w:rFonts w:eastAsiaTheme="minorEastAsia" w:hint="eastAsia"/>
          <w:lang w:eastAsia="zh-CN"/>
        </w:rPr>
        <w:t xml:space="preserve">           Propagation Clustering Diagram</w:t>
      </w:r>
    </w:p>
    <w:p w:rsidR="00396A87" w:rsidRDefault="00396A87" w:rsidP="00396A87">
      <w:pPr>
        <w:jc w:val="center"/>
        <w:rPr>
          <w:rFonts w:eastAsiaTheme="minorEastAsia"/>
          <w:lang w:eastAsia="zh-CN"/>
        </w:rPr>
      </w:pPr>
    </w:p>
    <w:p w:rsidR="00396A87" w:rsidRPr="0061096C" w:rsidRDefault="00396A87" w:rsidP="00396A87">
      <w:pPr>
        <w:rPr>
          <w:rFonts w:ascii="Times New Roman" w:eastAsiaTheme="minorEastAsia" w:hAnsi="Times New Roman"/>
          <w:noProof/>
          <w:lang w:eastAsia="zh-CN"/>
        </w:rPr>
      </w:pPr>
      <w:r w:rsidRPr="0061096C">
        <w:rPr>
          <w:rFonts w:ascii="Times New Roman" w:eastAsiaTheme="minorEastAsia" w:hAnsi="Times New Roman"/>
          <w:noProof/>
          <w:lang w:eastAsia="zh-CN"/>
        </w:rPr>
        <w:t>In order to propagate data among stations and CMS DB, propagation proxy is introduced (also named as SyncEngine).</w:t>
      </w:r>
    </w:p>
    <w:p w:rsidR="00396A87" w:rsidRDefault="00396A87" w:rsidP="00396A87">
      <w:pPr>
        <w:rPr>
          <w:rFonts w:eastAsiaTheme="minorEastAsia"/>
          <w:lang w:eastAsia="zh-CN"/>
        </w:rPr>
      </w:pPr>
      <w:r w:rsidRPr="0061096C">
        <w:rPr>
          <w:rFonts w:ascii="Times New Roman" w:eastAsiaTheme="minorEastAsia" w:hAnsi="Times New Roman"/>
          <w:noProof/>
          <w:lang w:eastAsia="zh-CN"/>
        </w:rPr>
        <w:t xml:space="preserve">Propagation proxy is responsible for </w:t>
      </w:r>
      <w:r w:rsidRPr="0061096C">
        <w:rPr>
          <w:rFonts w:ascii="Times New Roman" w:eastAsiaTheme="minorEastAsia" w:hAnsi="Times New Roman" w:hint="eastAsia"/>
          <w:noProof/>
          <w:lang w:eastAsia="zh-CN"/>
        </w:rPr>
        <w:t xml:space="preserve">propagating data from Station to </w:t>
      </w:r>
      <w:r w:rsidRPr="0061096C">
        <w:rPr>
          <w:rFonts w:ascii="Times New Roman" w:eastAsiaTheme="minorEastAsia" w:hAnsi="Times New Roman"/>
          <w:noProof/>
          <w:lang w:eastAsia="zh-CN"/>
        </w:rPr>
        <w:t>Central (</w:t>
      </w:r>
      <w:r w:rsidRPr="0061096C">
        <w:rPr>
          <w:rFonts w:ascii="Times New Roman" w:eastAsiaTheme="minorEastAsia" w:hAnsi="Times New Roman" w:hint="eastAsia"/>
          <w:noProof/>
          <w:lang w:eastAsia="zh-CN"/>
        </w:rPr>
        <w:t>Upload) and Central to Station (download).</w:t>
      </w:r>
    </w:p>
    <w:p w:rsidR="00396A87" w:rsidRDefault="00396A87" w:rsidP="00396A87">
      <w:pPr>
        <w:rPr>
          <w:rFonts w:eastAsiaTheme="minorEastAsia"/>
          <w:lang w:eastAsia="zh-CN"/>
        </w:rPr>
      </w:pPr>
      <w:r>
        <w:rPr>
          <w:rFonts w:eastAsiaTheme="minorEastAsia"/>
          <w:lang w:eastAsia="zh-CN"/>
        </w:rPr>
        <w:t xml:space="preserve"> </w:t>
      </w:r>
    </w:p>
    <w:p w:rsidR="00396A87" w:rsidRDefault="00396A87" w:rsidP="00396A87">
      <w:pPr>
        <w:rPr>
          <w:rFonts w:eastAsiaTheme="minorEastAsia"/>
          <w:lang w:eastAsia="zh-CN"/>
        </w:rPr>
      </w:pPr>
      <w:r w:rsidRPr="0061096C">
        <w:rPr>
          <w:rFonts w:ascii="Times New Roman" w:eastAsiaTheme="minorEastAsia" w:hAnsi="Times New Roman"/>
          <w:noProof/>
          <w:lang w:eastAsia="zh-CN"/>
        </w:rPr>
        <w:t>The above diagram shows that</w:t>
      </w:r>
      <w:r>
        <w:rPr>
          <w:rFonts w:eastAsiaTheme="minorEastAsia"/>
          <w:lang w:eastAsia="zh-CN"/>
        </w:rPr>
        <w:t>:</w:t>
      </w:r>
    </w:p>
    <w:p w:rsidR="00396A87" w:rsidRDefault="00396A87" w:rsidP="0061096C">
      <w:pPr>
        <w:pStyle w:val="Heading5"/>
        <w:rPr>
          <w:lang w:eastAsia="zh-CN"/>
        </w:rPr>
      </w:pPr>
      <w:bookmarkStart w:id="37" w:name="_Toc330539694"/>
      <w:r>
        <w:rPr>
          <w:rFonts w:hint="eastAsia"/>
          <w:lang w:eastAsia="zh-CN"/>
        </w:rPr>
        <w:t>Central</w:t>
      </w:r>
      <w:bookmarkEnd w:id="37"/>
      <w:r>
        <w:rPr>
          <w:rFonts w:hint="eastAsia"/>
          <w:lang w:eastAsia="zh-CN"/>
        </w:rPr>
        <w:t xml:space="preserve"> </w:t>
      </w:r>
    </w:p>
    <w:p w:rsidR="00396A87" w:rsidRPr="0061096C" w:rsidRDefault="00396A87" w:rsidP="00396A87">
      <w:pPr>
        <w:rPr>
          <w:rFonts w:ascii="Times New Roman" w:eastAsiaTheme="minorEastAsia" w:hAnsi="Times New Roman"/>
          <w:noProof/>
          <w:lang w:eastAsia="zh-CN"/>
        </w:rPr>
      </w:pPr>
      <w:r>
        <w:rPr>
          <w:rFonts w:eastAsiaTheme="minorEastAsia"/>
          <w:lang w:eastAsia="zh-CN"/>
        </w:rPr>
        <w:t xml:space="preserve"> </w:t>
      </w:r>
      <w:r w:rsidRPr="0061096C">
        <w:rPr>
          <w:rFonts w:ascii="Times New Roman" w:eastAsiaTheme="minorEastAsia" w:hAnsi="Times New Roman" w:hint="eastAsia"/>
          <w:noProof/>
          <w:lang w:eastAsia="zh-CN"/>
        </w:rPr>
        <w:t xml:space="preserve">In order to </w:t>
      </w:r>
      <w:r w:rsidRPr="0061096C">
        <w:rPr>
          <w:rFonts w:ascii="Times New Roman" w:eastAsiaTheme="minorEastAsia" w:hAnsi="Times New Roman"/>
          <w:noProof/>
          <w:lang w:eastAsia="zh-CN"/>
        </w:rPr>
        <w:t>balance</w:t>
      </w:r>
      <w:r w:rsidRPr="0061096C">
        <w:rPr>
          <w:rFonts w:ascii="Times New Roman" w:eastAsiaTheme="minorEastAsia" w:hAnsi="Times New Roman" w:hint="eastAsia"/>
          <w:noProof/>
          <w:lang w:eastAsia="zh-CN"/>
        </w:rPr>
        <w:t xml:space="preserve"> loading in CMS server, </w:t>
      </w:r>
      <w:r w:rsidRPr="0061096C">
        <w:rPr>
          <w:rFonts w:ascii="Times New Roman" w:eastAsiaTheme="minorEastAsia" w:hAnsi="Times New Roman"/>
          <w:noProof/>
          <w:lang w:eastAsia="zh-CN"/>
        </w:rPr>
        <w:t xml:space="preserve">CMS </w:t>
      </w:r>
      <w:r w:rsidRPr="0061096C">
        <w:rPr>
          <w:rFonts w:ascii="Times New Roman" w:eastAsiaTheme="minorEastAsia" w:hAnsi="Times New Roman" w:hint="eastAsia"/>
          <w:noProof/>
          <w:lang w:eastAsia="zh-CN"/>
        </w:rPr>
        <w:t>needs to be</w:t>
      </w:r>
      <w:r w:rsidRPr="0061096C">
        <w:rPr>
          <w:rFonts w:ascii="Times New Roman" w:eastAsiaTheme="minorEastAsia" w:hAnsi="Times New Roman"/>
          <w:noProof/>
          <w:lang w:eastAsia="zh-CN"/>
        </w:rPr>
        <w:t xml:space="preserve"> deployed a group of propagation proxies; propagation proxy in CMS (</w:t>
      </w:r>
      <w:r w:rsidRPr="0061096C">
        <w:rPr>
          <w:rFonts w:ascii="Times New Roman" w:eastAsiaTheme="minorEastAsia" w:hAnsi="Times New Roman" w:hint="eastAsia"/>
          <w:noProof/>
          <w:lang w:eastAsia="zh-CN"/>
        </w:rPr>
        <w:t>CMS proxy)</w:t>
      </w:r>
      <w:r w:rsidRPr="0061096C">
        <w:rPr>
          <w:rFonts w:ascii="Times New Roman" w:eastAsiaTheme="minorEastAsia" w:hAnsi="Times New Roman"/>
          <w:noProof/>
          <w:lang w:eastAsia="zh-CN"/>
        </w:rPr>
        <w:t xml:space="preserve"> needs to connect with station propagation proxy (</w:t>
      </w:r>
      <w:r w:rsidRPr="0061096C">
        <w:rPr>
          <w:rFonts w:ascii="Times New Roman" w:eastAsiaTheme="minorEastAsia" w:hAnsi="Times New Roman" w:hint="eastAsia"/>
          <w:noProof/>
          <w:lang w:eastAsia="zh-CN"/>
        </w:rPr>
        <w:t>station proxy)</w:t>
      </w:r>
      <w:r w:rsidRPr="0061096C">
        <w:rPr>
          <w:rFonts w:ascii="Times New Roman" w:eastAsiaTheme="minorEastAsia" w:hAnsi="Times New Roman"/>
          <w:noProof/>
          <w:lang w:eastAsia="zh-CN"/>
        </w:rPr>
        <w:t>, there are two connection methods</w:t>
      </w:r>
      <w:r w:rsidRPr="0061096C">
        <w:rPr>
          <w:rFonts w:ascii="Times New Roman" w:eastAsiaTheme="minorEastAsia" w:hAnsi="Times New Roman" w:hint="eastAsia"/>
          <w:noProof/>
          <w:lang w:eastAsia="zh-CN"/>
        </w:rPr>
        <w:t>;</w:t>
      </w:r>
    </w:p>
    <w:p w:rsidR="00396A87" w:rsidRPr="0061096C" w:rsidRDefault="00396A87" w:rsidP="00396A87">
      <w:pPr>
        <w:pStyle w:val="ListParagraph"/>
        <w:numPr>
          <w:ilvl w:val="0"/>
          <w:numId w:val="48"/>
        </w:numPr>
        <w:rPr>
          <w:rFonts w:ascii="Times New Roman" w:eastAsiaTheme="minorEastAsia" w:hAnsi="Times New Roman"/>
          <w:noProof/>
          <w:lang w:eastAsia="zh-CN"/>
        </w:rPr>
      </w:pPr>
      <w:r w:rsidRPr="0061096C">
        <w:rPr>
          <w:rFonts w:ascii="Times New Roman" w:eastAsiaTheme="minorEastAsia" w:hAnsi="Times New Roman"/>
          <w:noProof/>
          <w:lang w:eastAsia="zh-CN"/>
        </w:rPr>
        <w:t>Clustering group solution</w:t>
      </w:r>
    </w:p>
    <w:p w:rsidR="00396A87" w:rsidRPr="0061096C" w:rsidRDefault="00396A87" w:rsidP="00396A87">
      <w:pPr>
        <w:pStyle w:val="ListParagraph"/>
        <w:numPr>
          <w:ilvl w:val="0"/>
          <w:numId w:val="48"/>
        </w:numPr>
        <w:rPr>
          <w:rFonts w:ascii="Times New Roman" w:eastAsiaTheme="minorEastAsia" w:hAnsi="Times New Roman"/>
          <w:noProof/>
          <w:lang w:eastAsia="zh-CN"/>
        </w:rPr>
      </w:pPr>
      <w:r w:rsidRPr="0061096C">
        <w:rPr>
          <w:rFonts w:ascii="Times New Roman" w:eastAsiaTheme="minorEastAsia" w:hAnsi="Times New Roman" w:hint="eastAsia"/>
          <w:noProof/>
          <w:lang w:eastAsia="zh-CN"/>
        </w:rPr>
        <w:t xml:space="preserve">The other is that CMS </w:t>
      </w:r>
      <w:r w:rsidRPr="0061096C">
        <w:rPr>
          <w:rFonts w:ascii="Times New Roman" w:eastAsiaTheme="minorEastAsia" w:hAnsi="Times New Roman"/>
          <w:noProof/>
          <w:lang w:eastAsia="zh-CN"/>
        </w:rPr>
        <w:t>proxy initiates</w:t>
      </w:r>
      <w:r w:rsidRPr="0061096C">
        <w:rPr>
          <w:rFonts w:ascii="Times New Roman" w:eastAsiaTheme="minorEastAsia" w:hAnsi="Times New Roman" w:hint="eastAsia"/>
          <w:noProof/>
          <w:lang w:eastAsia="zh-CN"/>
        </w:rPr>
        <w:t xml:space="preserve"> </w:t>
      </w:r>
      <w:r w:rsidRPr="0061096C">
        <w:rPr>
          <w:rFonts w:ascii="Times New Roman" w:eastAsiaTheme="minorEastAsia" w:hAnsi="Times New Roman"/>
          <w:noProof/>
          <w:lang w:eastAsia="zh-CN"/>
        </w:rPr>
        <w:t xml:space="preserve">connection; </w:t>
      </w:r>
    </w:p>
    <w:p w:rsidR="00396A87" w:rsidRPr="0061096C" w:rsidRDefault="00396A87" w:rsidP="00396A87">
      <w:pPr>
        <w:ind w:left="540"/>
        <w:rPr>
          <w:rFonts w:ascii="Times New Roman" w:eastAsiaTheme="minorEastAsia" w:hAnsi="Times New Roman"/>
          <w:noProof/>
          <w:lang w:eastAsia="zh-CN"/>
        </w:rPr>
      </w:pPr>
      <w:r w:rsidRPr="0061096C">
        <w:rPr>
          <w:rFonts w:ascii="Times New Roman" w:eastAsiaTheme="minorEastAsia" w:hAnsi="Times New Roman" w:hint="eastAsia"/>
          <w:noProof/>
          <w:lang w:eastAsia="zh-CN"/>
        </w:rPr>
        <w:t xml:space="preserve"> </w:t>
      </w:r>
      <w:r w:rsidRPr="0061096C">
        <w:rPr>
          <w:rFonts w:ascii="Times New Roman" w:eastAsiaTheme="minorEastAsia" w:hAnsi="Times New Roman" w:hint="eastAsia"/>
          <w:noProof/>
          <w:lang w:eastAsia="zh-CN"/>
        </w:rPr>
        <w:tab/>
      </w:r>
      <w:r w:rsidRPr="0061096C">
        <w:rPr>
          <w:rFonts w:ascii="Times New Roman" w:eastAsiaTheme="minorEastAsia" w:hAnsi="Times New Roman"/>
          <w:noProof/>
          <w:lang w:eastAsia="zh-CN"/>
        </w:rPr>
        <w:t xml:space="preserve">CMS proxy need to be configured </w:t>
      </w:r>
      <w:r w:rsidRPr="0061096C">
        <w:rPr>
          <w:rFonts w:ascii="Times New Roman" w:eastAsiaTheme="minorEastAsia" w:hAnsi="Times New Roman" w:hint="eastAsia"/>
          <w:noProof/>
          <w:lang w:eastAsia="zh-CN"/>
        </w:rPr>
        <w:t xml:space="preserve">with </w:t>
      </w:r>
      <w:r w:rsidRPr="0061096C">
        <w:rPr>
          <w:rFonts w:ascii="Times New Roman" w:eastAsiaTheme="minorEastAsia" w:hAnsi="Times New Roman"/>
          <w:noProof/>
          <w:lang w:eastAsia="zh-CN"/>
        </w:rPr>
        <w:t>which station prox</w:t>
      </w:r>
      <w:r w:rsidRPr="0061096C">
        <w:rPr>
          <w:rFonts w:ascii="Times New Roman" w:eastAsiaTheme="minorEastAsia" w:hAnsi="Times New Roman" w:hint="eastAsia"/>
          <w:noProof/>
          <w:lang w:eastAsia="zh-CN"/>
        </w:rPr>
        <w:t>ies</w:t>
      </w:r>
      <w:r w:rsidRPr="0061096C">
        <w:rPr>
          <w:rFonts w:ascii="Times New Roman" w:eastAsiaTheme="minorEastAsia" w:hAnsi="Times New Roman"/>
          <w:noProof/>
          <w:lang w:eastAsia="zh-CN"/>
        </w:rPr>
        <w:t xml:space="preserve"> need to connect</w:t>
      </w:r>
      <w:r w:rsidRPr="0061096C">
        <w:rPr>
          <w:rFonts w:ascii="Times New Roman" w:eastAsiaTheme="minorEastAsia" w:hAnsi="Times New Roman" w:hint="eastAsia"/>
          <w:noProof/>
          <w:lang w:eastAsia="zh-CN"/>
        </w:rPr>
        <w:t>, and Active-</w:t>
      </w:r>
      <w:r w:rsidRPr="0061096C">
        <w:rPr>
          <w:rFonts w:ascii="Times New Roman" w:eastAsiaTheme="minorEastAsia" w:hAnsi="Times New Roman"/>
          <w:noProof/>
          <w:lang w:eastAsia="zh-CN"/>
        </w:rPr>
        <w:t>Standby</w:t>
      </w:r>
      <w:r w:rsidRPr="0061096C">
        <w:rPr>
          <w:rFonts w:ascii="Times New Roman" w:eastAsiaTheme="minorEastAsia" w:hAnsi="Times New Roman" w:hint="eastAsia"/>
          <w:noProof/>
          <w:lang w:eastAsia="zh-CN"/>
        </w:rPr>
        <w:t xml:space="preserve"> mechanism also need to be provide.</w:t>
      </w:r>
    </w:p>
    <w:p w:rsidR="00396A87" w:rsidRPr="0061096C" w:rsidRDefault="00396A87" w:rsidP="00396A87">
      <w:pPr>
        <w:pStyle w:val="ListParagraph"/>
        <w:numPr>
          <w:ilvl w:val="0"/>
          <w:numId w:val="48"/>
        </w:numPr>
        <w:rPr>
          <w:rFonts w:ascii="Times New Roman" w:eastAsiaTheme="minorEastAsia" w:hAnsi="Times New Roman"/>
          <w:noProof/>
          <w:lang w:eastAsia="zh-CN"/>
        </w:rPr>
      </w:pPr>
      <w:r w:rsidRPr="0061096C">
        <w:rPr>
          <w:rFonts w:ascii="Times New Roman" w:eastAsiaTheme="minorEastAsia" w:hAnsi="Times New Roman"/>
          <w:noProof/>
          <w:lang w:eastAsia="zh-CN"/>
        </w:rPr>
        <w:t>One</w:t>
      </w:r>
      <w:r w:rsidRPr="0061096C">
        <w:rPr>
          <w:rFonts w:ascii="Times New Roman" w:eastAsiaTheme="minorEastAsia" w:hAnsi="Times New Roman" w:hint="eastAsia"/>
          <w:noProof/>
          <w:lang w:eastAsia="zh-CN"/>
        </w:rPr>
        <w:t xml:space="preserve"> is that station proxy </w:t>
      </w:r>
      <w:r w:rsidRPr="0061096C">
        <w:rPr>
          <w:rFonts w:ascii="Times New Roman" w:eastAsiaTheme="minorEastAsia" w:hAnsi="Times New Roman"/>
          <w:noProof/>
          <w:lang w:eastAsia="zh-CN"/>
        </w:rPr>
        <w:t>initiate</w:t>
      </w:r>
      <w:r w:rsidRPr="0061096C">
        <w:rPr>
          <w:rFonts w:ascii="Times New Roman" w:eastAsiaTheme="minorEastAsia" w:hAnsi="Times New Roman" w:hint="eastAsia"/>
          <w:noProof/>
          <w:lang w:eastAsia="zh-CN"/>
        </w:rPr>
        <w:t xml:space="preserve"> </w:t>
      </w:r>
      <w:r w:rsidRPr="0061096C">
        <w:rPr>
          <w:rFonts w:ascii="Times New Roman" w:eastAsiaTheme="minorEastAsia" w:hAnsi="Times New Roman"/>
          <w:noProof/>
          <w:lang w:eastAsia="zh-CN"/>
        </w:rPr>
        <w:t>connection</w:t>
      </w:r>
      <w:r w:rsidRPr="0061096C">
        <w:rPr>
          <w:rFonts w:ascii="Times New Roman" w:eastAsiaTheme="minorEastAsia" w:hAnsi="Times New Roman" w:hint="eastAsia"/>
          <w:noProof/>
          <w:lang w:eastAsia="zh-CN"/>
        </w:rPr>
        <w:t xml:space="preserve"> to CMS proxy, </w:t>
      </w:r>
    </w:p>
    <w:p w:rsidR="00396A87" w:rsidRPr="0061096C" w:rsidRDefault="00396A87" w:rsidP="00396A87">
      <w:pPr>
        <w:pStyle w:val="ListParagraph"/>
        <w:rPr>
          <w:rFonts w:ascii="Times New Roman" w:eastAsiaTheme="minorEastAsia" w:hAnsi="Times New Roman"/>
          <w:noProof/>
          <w:lang w:eastAsia="zh-CN"/>
        </w:rPr>
      </w:pPr>
      <w:r w:rsidRPr="0061096C">
        <w:rPr>
          <w:rFonts w:ascii="Times New Roman" w:eastAsiaTheme="minorEastAsia" w:hAnsi="Times New Roman"/>
          <w:noProof/>
          <w:lang w:eastAsia="zh-CN"/>
        </w:rPr>
        <w:t>I</w:t>
      </w:r>
      <w:r w:rsidRPr="0061096C">
        <w:rPr>
          <w:rFonts w:ascii="Times New Roman" w:eastAsiaTheme="minorEastAsia" w:hAnsi="Times New Roman" w:hint="eastAsia"/>
          <w:noProof/>
          <w:lang w:eastAsia="zh-CN"/>
        </w:rPr>
        <w:t xml:space="preserve">t does not require Active-Standby mechanism; </w:t>
      </w:r>
      <w:r w:rsidRPr="0061096C">
        <w:rPr>
          <w:rFonts w:ascii="Times New Roman" w:eastAsiaTheme="minorEastAsia" w:hAnsi="Times New Roman"/>
          <w:noProof/>
          <w:lang w:eastAsia="zh-CN"/>
        </w:rPr>
        <w:t>any</w:t>
      </w:r>
      <w:r w:rsidRPr="0061096C">
        <w:rPr>
          <w:rFonts w:ascii="Times New Roman" w:eastAsiaTheme="minorEastAsia" w:hAnsi="Times New Roman" w:hint="eastAsia"/>
          <w:noProof/>
          <w:lang w:eastAsia="zh-CN"/>
        </w:rPr>
        <w:t xml:space="preserve"> instance of CMS proxy can accept connection from any station proxy.  </w:t>
      </w:r>
      <w:r w:rsidRPr="0061096C">
        <w:rPr>
          <w:rFonts w:ascii="Times New Roman" w:eastAsiaTheme="minorEastAsia" w:hAnsi="Times New Roman"/>
          <w:noProof/>
          <w:lang w:eastAsia="zh-CN"/>
        </w:rPr>
        <w:t>I</w:t>
      </w:r>
      <w:r w:rsidRPr="0061096C">
        <w:rPr>
          <w:rFonts w:ascii="Times New Roman" w:eastAsiaTheme="minorEastAsia" w:hAnsi="Times New Roman" w:hint="eastAsia"/>
          <w:noProof/>
          <w:lang w:eastAsia="zh-CN"/>
        </w:rPr>
        <w:t xml:space="preserve">t is </w:t>
      </w:r>
      <w:r w:rsidRPr="0061096C">
        <w:rPr>
          <w:rFonts w:ascii="Times New Roman" w:eastAsiaTheme="minorEastAsia" w:hAnsi="Times New Roman"/>
          <w:noProof/>
          <w:lang w:eastAsia="zh-CN"/>
        </w:rPr>
        <w:t>necessary</w:t>
      </w:r>
      <w:r w:rsidRPr="0061096C">
        <w:rPr>
          <w:rFonts w:ascii="Times New Roman" w:eastAsiaTheme="minorEastAsia" w:hAnsi="Times New Roman" w:hint="eastAsia"/>
          <w:noProof/>
          <w:lang w:eastAsia="zh-CN"/>
        </w:rPr>
        <w:t xml:space="preserve"> to provide a connection management mechanism to make sure that a CMS proxy serves reasonable station proxy. If all CMS proxies die</w:t>
      </w:r>
      <w:r w:rsidRPr="0061096C">
        <w:rPr>
          <w:rFonts w:ascii="Times New Roman" w:eastAsiaTheme="minorEastAsia" w:hAnsi="Times New Roman"/>
          <w:noProof/>
          <w:lang w:eastAsia="zh-CN"/>
        </w:rPr>
        <w:t>, propagation</w:t>
      </w:r>
      <w:r w:rsidRPr="0061096C">
        <w:rPr>
          <w:rFonts w:ascii="Times New Roman" w:eastAsiaTheme="minorEastAsia" w:hAnsi="Times New Roman" w:hint="eastAsia"/>
          <w:noProof/>
          <w:lang w:eastAsia="zh-CN"/>
        </w:rPr>
        <w:t xml:space="preserve"> will be stopped; </w:t>
      </w:r>
      <w:r w:rsidRPr="0061096C">
        <w:rPr>
          <w:rFonts w:ascii="Times New Roman" w:eastAsiaTheme="minorEastAsia" w:hAnsi="Times New Roman"/>
          <w:noProof/>
          <w:lang w:eastAsia="zh-CN"/>
        </w:rPr>
        <w:t>a process</w:t>
      </w:r>
      <w:r w:rsidRPr="0061096C">
        <w:rPr>
          <w:rFonts w:ascii="Times New Roman" w:eastAsiaTheme="minorEastAsia" w:hAnsi="Times New Roman" w:hint="eastAsia"/>
          <w:noProof/>
          <w:lang w:eastAsia="zh-CN"/>
        </w:rPr>
        <w:t xml:space="preserve"> </w:t>
      </w:r>
      <w:r w:rsidRPr="0061096C">
        <w:rPr>
          <w:rFonts w:ascii="Times New Roman" w:eastAsiaTheme="minorEastAsia" w:hAnsi="Times New Roman"/>
          <w:noProof/>
          <w:lang w:eastAsia="zh-CN"/>
        </w:rPr>
        <w:t>monitor mechanism needs</w:t>
      </w:r>
      <w:r w:rsidRPr="0061096C">
        <w:rPr>
          <w:rFonts w:ascii="Times New Roman" w:eastAsiaTheme="minorEastAsia" w:hAnsi="Times New Roman" w:hint="eastAsia"/>
          <w:noProof/>
          <w:lang w:eastAsia="zh-CN"/>
        </w:rPr>
        <w:t xml:space="preserve"> to be introduced for fixing the problem.</w:t>
      </w:r>
    </w:p>
    <w:p w:rsidR="00396A87" w:rsidRPr="006E4512" w:rsidRDefault="00396A87" w:rsidP="0061096C">
      <w:pPr>
        <w:pStyle w:val="Heading5"/>
        <w:rPr>
          <w:lang w:eastAsia="zh-CN"/>
        </w:rPr>
      </w:pPr>
      <w:bookmarkStart w:id="38" w:name="_Toc330539695"/>
      <w:r>
        <w:rPr>
          <w:rFonts w:hint="eastAsia"/>
          <w:lang w:eastAsia="zh-CN"/>
        </w:rPr>
        <w:t>Station</w:t>
      </w:r>
      <w:bookmarkEnd w:id="38"/>
      <w:r>
        <w:rPr>
          <w:rFonts w:hint="eastAsia"/>
          <w:lang w:eastAsia="zh-CN"/>
        </w:rPr>
        <w:t xml:space="preserve"> </w:t>
      </w:r>
    </w:p>
    <w:p w:rsidR="00396A87" w:rsidRDefault="00396A87" w:rsidP="00396A87">
      <w:pPr>
        <w:rPr>
          <w:rFonts w:eastAsiaTheme="minorEastAsia"/>
          <w:lang w:eastAsia="zh-CN"/>
        </w:rPr>
      </w:pPr>
      <w:r>
        <w:rPr>
          <w:rFonts w:eastAsiaTheme="minorEastAsia" w:hint="eastAsia"/>
          <w:lang w:eastAsia="zh-CN"/>
        </w:rPr>
        <w:t xml:space="preserve"> </w:t>
      </w:r>
      <w:r w:rsidRPr="0061096C">
        <w:rPr>
          <w:rFonts w:ascii="Times New Roman" w:eastAsiaTheme="minorEastAsia" w:hAnsi="Times New Roman" w:hint="eastAsia"/>
          <w:noProof/>
          <w:lang w:eastAsia="zh-CN"/>
        </w:rPr>
        <w:t xml:space="preserve">As the above diagram shows that there are two application servers in each station to provide high availability services.  </w:t>
      </w:r>
      <w:r w:rsidRPr="0061096C">
        <w:rPr>
          <w:rFonts w:ascii="Times New Roman" w:eastAsiaTheme="minorEastAsia" w:hAnsi="Times New Roman"/>
          <w:noProof/>
          <w:lang w:eastAsia="zh-CN"/>
        </w:rPr>
        <w:t>As</w:t>
      </w:r>
      <w:r w:rsidRPr="0061096C">
        <w:rPr>
          <w:rFonts w:ascii="Times New Roman" w:eastAsiaTheme="minorEastAsia" w:hAnsi="Times New Roman" w:hint="eastAsia"/>
          <w:noProof/>
          <w:lang w:eastAsia="zh-CN"/>
        </w:rPr>
        <w:t xml:space="preserve"> the same reason, propagation proxy is required to be deployed in every station application server.  </w:t>
      </w:r>
      <w:r w:rsidRPr="0061096C">
        <w:rPr>
          <w:rFonts w:ascii="Times New Roman" w:eastAsiaTheme="minorEastAsia" w:hAnsi="Times New Roman"/>
          <w:noProof/>
          <w:lang w:eastAsia="zh-CN"/>
        </w:rPr>
        <w:t>S</w:t>
      </w:r>
      <w:r w:rsidRPr="0061096C">
        <w:rPr>
          <w:rFonts w:ascii="Times New Roman" w:eastAsiaTheme="minorEastAsia" w:hAnsi="Times New Roman" w:hint="eastAsia"/>
          <w:noProof/>
          <w:lang w:eastAsia="zh-CN"/>
        </w:rPr>
        <w:t>tation proxy works as an agent and is managed by system controller.</w:t>
      </w:r>
    </w:p>
    <w:p w:rsidR="00396A87" w:rsidRDefault="00396A87" w:rsidP="0061096C">
      <w:pPr>
        <w:pStyle w:val="Heading5"/>
        <w:rPr>
          <w:rFonts w:eastAsiaTheme="minorEastAsia"/>
          <w:lang w:eastAsia="zh-CN"/>
        </w:rPr>
      </w:pPr>
      <w:bookmarkStart w:id="39" w:name="_Toc330539696"/>
      <w:r w:rsidRPr="00E334A6">
        <w:rPr>
          <w:rFonts w:hint="eastAsia"/>
          <w:lang w:eastAsia="zh-CN"/>
        </w:rPr>
        <w:lastRenderedPageBreak/>
        <w:t>Upload</w:t>
      </w:r>
      <w:bookmarkEnd w:id="39"/>
    </w:p>
    <w:p w:rsidR="00396A87" w:rsidRPr="0061096C" w:rsidRDefault="00396A87" w:rsidP="00396A87">
      <w:pPr>
        <w:rPr>
          <w:rFonts w:ascii="Times New Roman" w:eastAsiaTheme="minorEastAsia" w:hAnsi="Times New Roman"/>
          <w:noProof/>
          <w:lang w:eastAsia="zh-CN"/>
        </w:rPr>
      </w:pPr>
      <w:r w:rsidRPr="0061096C">
        <w:rPr>
          <w:rFonts w:ascii="Times New Roman" w:eastAsiaTheme="minorEastAsia" w:hAnsi="Times New Roman" w:hint="eastAsia"/>
          <w:noProof/>
          <w:lang w:eastAsia="zh-CN"/>
        </w:rPr>
        <w:t xml:space="preserve">During normal mode, </w:t>
      </w:r>
      <w:r w:rsidRPr="0061096C">
        <w:rPr>
          <w:rFonts w:ascii="Times New Roman" w:eastAsiaTheme="minorEastAsia" w:hAnsi="Times New Roman"/>
          <w:noProof/>
          <w:lang w:eastAsia="zh-CN"/>
        </w:rPr>
        <w:t xml:space="preserve">only </w:t>
      </w:r>
      <w:r w:rsidRPr="0061096C">
        <w:rPr>
          <w:rFonts w:ascii="Times New Roman" w:eastAsiaTheme="minorEastAsia" w:hAnsi="Times New Roman" w:hint="eastAsia"/>
          <w:noProof/>
          <w:lang w:eastAsia="zh-CN"/>
        </w:rPr>
        <w:t>control mode station proxy can upload data to CMS proxy (or group station proxy).</w:t>
      </w:r>
      <w:r w:rsidRPr="0061096C">
        <w:rPr>
          <w:rFonts w:ascii="Times New Roman" w:eastAsiaTheme="minorEastAsia" w:hAnsi="Times New Roman"/>
          <w:noProof/>
          <w:lang w:eastAsia="zh-CN"/>
        </w:rPr>
        <w:t xml:space="preserve">  </w:t>
      </w:r>
      <w:r w:rsidRPr="0061096C">
        <w:rPr>
          <w:rFonts w:ascii="Times New Roman" w:eastAsiaTheme="minorEastAsia" w:hAnsi="Times New Roman" w:hint="eastAsia"/>
          <w:noProof/>
          <w:lang w:eastAsia="zh-CN"/>
        </w:rPr>
        <w:t>Message Enqueue Strategy</w:t>
      </w:r>
      <w:r w:rsidRPr="0061096C">
        <w:rPr>
          <w:rFonts w:ascii="Times New Roman" w:eastAsiaTheme="minorEastAsia" w:hAnsi="Times New Roman"/>
          <w:noProof/>
          <w:lang w:eastAsia="zh-CN"/>
        </w:rPr>
        <w:t xml:space="preserve"> is used to prevent duplicated data.</w:t>
      </w:r>
    </w:p>
    <w:p w:rsidR="00396A87" w:rsidRPr="00FB2BC4" w:rsidRDefault="00396A87" w:rsidP="00396A87">
      <w:pPr>
        <w:rPr>
          <w:rFonts w:eastAsiaTheme="minorEastAsia"/>
          <w:lang w:eastAsia="zh-CN"/>
        </w:rPr>
      </w:pPr>
    </w:p>
    <w:p w:rsidR="00396A87" w:rsidRDefault="00396A87" w:rsidP="0061096C">
      <w:pPr>
        <w:pStyle w:val="Heading5"/>
        <w:rPr>
          <w:rFonts w:eastAsiaTheme="minorEastAsia"/>
          <w:lang w:eastAsia="zh-CN"/>
        </w:rPr>
      </w:pPr>
      <w:bookmarkStart w:id="40" w:name="_Toc330539697"/>
      <w:r w:rsidRPr="00E334A6">
        <w:rPr>
          <w:rFonts w:hint="eastAsia"/>
          <w:lang w:eastAsia="zh-CN"/>
        </w:rPr>
        <w:t>Download</w:t>
      </w:r>
      <w:bookmarkEnd w:id="40"/>
    </w:p>
    <w:p w:rsidR="00396A87" w:rsidRPr="00433FBE" w:rsidRDefault="00396A87" w:rsidP="00396A87">
      <w:pPr>
        <w:rPr>
          <w:rFonts w:eastAsiaTheme="minorEastAsia"/>
          <w:lang w:eastAsia="zh-CN"/>
        </w:rPr>
      </w:pPr>
      <w:r w:rsidRPr="0061096C">
        <w:rPr>
          <w:rFonts w:ascii="Times New Roman" w:eastAsiaTheme="minorEastAsia" w:hAnsi="Times New Roman" w:hint="eastAsia"/>
          <w:noProof/>
          <w:lang w:eastAsia="zh-CN"/>
        </w:rPr>
        <w:t>During normal mode</w:t>
      </w:r>
      <w:r w:rsidRPr="0061096C">
        <w:rPr>
          <w:rFonts w:ascii="Times New Roman" w:eastAsiaTheme="minorEastAsia" w:hAnsi="Times New Roman"/>
          <w:noProof/>
          <w:lang w:eastAsia="zh-CN"/>
        </w:rPr>
        <w:t xml:space="preserve">, only </w:t>
      </w:r>
      <w:r w:rsidRPr="0061096C">
        <w:rPr>
          <w:rFonts w:ascii="Times New Roman" w:eastAsiaTheme="minorEastAsia" w:hAnsi="Times New Roman" w:hint="eastAsia"/>
          <w:noProof/>
          <w:lang w:eastAsia="zh-CN"/>
        </w:rPr>
        <w:t>control mode station proxy can accept download data from CMS proxy (or group station proxy).</w:t>
      </w:r>
      <w:r w:rsidRPr="0061096C">
        <w:rPr>
          <w:rFonts w:ascii="Times New Roman" w:eastAsiaTheme="minorEastAsia" w:hAnsi="Times New Roman"/>
          <w:noProof/>
          <w:lang w:eastAsia="zh-CN"/>
        </w:rPr>
        <w:t xml:space="preserve"> Download  Control Strategy is used to prevent duplicated download.</w:t>
      </w:r>
    </w:p>
    <w:p w:rsidR="00396A87" w:rsidRDefault="00396A87" w:rsidP="00396A87">
      <w:pPr>
        <w:rPr>
          <w:rFonts w:eastAsiaTheme="minorEastAsia"/>
          <w:lang w:eastAsia="zh-CN"/>
        </w:rPr>
      </w:pPr>
    </w:p>
    <w:p w:rsidR="00396A87" w:rsidRDefault="00396A87" w:rsidP="00A263AF">
      <w:pPr>
        <w:pStyle w:val="Heading4"/>
        <w:rPr>
          <w:lang w:eastAsia="zh-CN"/>
        </w:rPr>
      </w:pPr>
      <w:bookmarkStart w:id="41" w:name="_Toc330539698"/>
      <w:r>
        <w:rPr>
          <w:rFonts w:hint="eastAsia"/>
          <w:lang w:eastAsia="zh-CN"/>
        </w:rPr>
        <w:t>Network partition handling</w:t>
      </w:r>
      <w:bookmarkEnd w:id="41"/>
    </w:p>
    <w:p w:rsidR="00396A87" w:rsidRPr="0061096C" w:rsidRDefault="00396A87" w:rsidP="00396A87">
      <w:pPr>
        <w:rPr>
          <w:rFonts w:ascii="Times New Roman" w:eastAsiaTheme="minorEastAsia" w:hAnsi="Times New Roman"/>
          <w:noProof/>
          <w:lang w:eastAsia="zh-CN"/>
        </w:rPr>
      </w:pPr>
      <w:r w:rsidRPr="0061096C">
        <w:rPr>
          <w:rFonts w:ascii="Times New Roman" w:eastAsiaTheme="minorEastAsia" w:hAnsi="Times New Roman" w:hint="eastAsia"/>
          <w:noProof/>
          <w:lang w:eastAsia="zh-CN"/>
        </w:rPr>
        <w:t xml:space="preserve">If two station application servers are in network partition status, then both of two station proxy runs as control </w:t>
      </w:r>
      <w:r w:rsidRPr="0061096C">
        <w:rPr>
          <w:rFonts w:ascii="Times New Roman" w:eastAsiaTheme="minorEastAsia" w:hAnsi="Times New Roman"/>
          <w:noProof/>
          <w:lang w:eastAsia="zh-CN"/>
        </w:rPr>
        <w:t>mode. In our system, station network broken or brain leak is a crucial accident. All componments which resides at both server nodes will be isolated, and may also cause data inconsistence, replication between two server nodes failure. Therefore, manual assistance possible needs to involve solving this issue.</w:t>
      </w:r>
    </w:p>
    <w:p w:rsidR="00396A87" w:rsidRPr="0061096C" w:rsidRDefault="00396A87" w:rsidP="00396A87">
      <w:pPr>
        <w:rPr>
          <w:rFonts w:ascii="Times New Roman" w:eastAsiaTheme="minorEastAsia" w:hAnsi="Times New Roman"/>
          <w:noProof/>
          <w:lang w:eastAsia="zh-CN"/>
        </w:rPr>
      </w:pPr>
      <w:r w:rsidRPr="0061096C">
        <w:rPr>
          <w:rFonts w:ascii="Times New Roman" w:eastAsiaTheme="minorEastAsia" w:hAnsi="Times New Roman"/>
          <w:noProof/>
          <w:lang w:eastAsia="zh-CN"/>
        </w:rPr>
        <w:t>There are two kinds of senarios which will cause SynchEngine both running Active statuses, such as:</w:t>
      </w:r>
    </w:p>
    <w:p w:rsidR="00396A87" w:rsidRPr="0061096C" w:rsidRDefault="00396A87" w:rsidP="00396A87">
      <w:pPr>
        <w:pStyle w:val="ListParagraph"/>
        <w:numPr>
          <w:ilvl w:val="0"/>
          <w:numId w:val="49"/>
        </w:numPr>
        <w:rPr>
          <w:rFonts w:ascii="Times New Roman" w:eastAsiaTheme="minorEastAsia" w:hAnsi="Times New Roman"/>
          <w:noProof/>
          <w:lang w:eastAsia="zh-CN"/>
        </w:rPr>
      </w:pPr>
      <w:r w:rsidRPr="0061096C">
        <w:rPr>
          <w:rFonts w:ascii="Times New Roman" w:eastAsiaTheme="minorEastAsia" w:hAnsi="Times New Roman"/>
          <w:noProof/>
          <w:lang w:eastAsia="zh-CN"/>
        </w:rPr>
        <w:t>SystemController heartbeat failed.</w:t>
      </w:r>
    </w:p>
    <w:p w:rsidR="00396A87" w:rsidRPr="0061096C" w:rsidRDefault="00396A87" w:rsidP="00396A87">
      <w:pPr>
        <w:pStyle w:val="ListParagraph"/>
        <w:numPr>
          <w:ilvl w:val="0"/>
          <w:numId w:val="49"/>
        </w:numPr>
        <w:rPr>
          <w:rFonts w:ascii="Times New Roman" w:eastAsiaTheme="minorEastAsia" w:hAnsi="Times New Roman"/>
          <w:noProof/>
          <w:lang w:eastAsia="zh-CN"/>
        </w:rPr>
      </w:pPr>
      <w:r w:rsidRPr="0061096C">
        <w:rPr>
          <w:rFonts w:ascii="Times New Roman" w:eastAsiaTheme="minorEastAsia" w:hAnsi="Times New Roman"/>
          <w:noProof/>
          <w:lang w:eastAsia="zh-CN"/>
        </w:rPr>
        <w:t>Local network issue causes SystemController heartbeat failed.</w:t>
      </w:r>
    </w:p>
    <w:p w:rsidR="00396A87" w:rsidRDefault="00396A87" w:rsidP="00396A87">
      <w:pPr>
        <w:rPr>
          <w:rFonts w:eastAsiaTheme="minorEastAsia"/>
          <w:lang w:eastAsia="zh-CN"/>
        </w:rPr>
      </w:pPr>
    </w:p>
    <w:p w:rsidR="00396A87" w:rsidRDefault="00396A87" w:rsidP="00396A87">
      <w:pPr>
        <w:rPr>
          <w:rFonts w:ascii="Times New Roman" w:eastAsiaTheme="minorEastAsia" w:hAnsi="Times New Roman"/>
          <w:noProof/>
          <w:lang w:eastAsia="zh-CN"/>
        </w:rPr>
      </w:pPr>
      <w:r>
        <w:rPr>
          <w:rFonts w:eastAsiaTheme="minorEastAsia"/>
          <w:lang w:eastAsia="zh-CN"/>
        </w:rPr>
        <w:t xml:space="preserve"> </w:t>
      </w:r>
      <w:r w:rsidRPr="0061096C">
        <w:rPr>
          <w:rFonts w:ascii="Times New Roman" w:eastAsiaTheme="minorEastAsia" w:hAnsi="Times New Roman"/>
          <w:noProof/>
          <w:lang w:eastAsia="zh-CN"/>
        </w:rPr>
        <w:t>The</w:t>
      </w:r>
      <w:r w:rsidRPr="0061096C">
        <w:rPr>
          <w:rFonts w:ascii="Times New Roman" w:eastAsiaTheme="minorEastAsia" w:hAnsi="Times New Roman" w:hint="eastAsia"/>
          <w:noProof/>
          <w:lang w:eastAsia="zh-CN"/>
        </w:rPr>
        <w:t xml:space="preserve"> </w:t>
      </w:r>
      <w:r w:rsidRPr="0061096C">
        <w:rPr>
          <w:rFonts w:ascii="Times New Roman" w:eastAsiaTheme="minorEastAsia" w:hAnsi="Times New Roman"/>
          <w:noProof/>
          <w:lang w:eastAsia="zh-CN"/>
        </w:rPr>
        <w:t xml:space="preserve">below table elaborates all possible </w:t>
      </w:r>
      <w:r w:rsidRPr="0061096C">
        <w:rPr>
          <w:rFonts w:ascii="Times New Roman" w:eastAsiaTheme="minorEastAsia" w:hAnsi="Times New Roman" w:hint="eastAsia"/>
          <w:noProof/>
          <w:lang w:eastAsia="zh-CN"/>
        </w:rPr>
        <w:t>scenarios</w:t>
      </w:r>
      <w:r>
        <w:rPr>
          <w:rFonts w:eastAsiaTheme="minorEastAsia" w:hint="eastAsia"/>
          <w:lang w:eastAsia="zh-CN"/>
        </w:rPr>
        <w:t>.</w:t>
      </w:r>
    </w:p>
    <w:p w:rsidR="00396A87" w:rsidRDefault="00396A87" w:rsidP="00396A87">
      <w:pPr>
        <w:pStyle w:val="ListParagraph"/>
        <w:ind w:left="1440"/>
        <w:rPr>
          <w:rFonts w:ascii="Times New Roman" w:eastAsiaTheme="minorEastAsia" w:hAnsi="Times New Roman"/>
          <w:noProof/>
          <w:lang w:eastAsia="zh-CN"/>
        </w:rPr>
      </w:pPr>
    </w:p>
    <w:p w:rsidR="00396A87" w:rsidRPr="003C01DF" w:rsidRDefault="00396A87" w:rsidP="00396A87">
      <w:pPr>
        <w:pStyle w:val="ListParagraph"/>
        <w:ind w:left="1440"/>
        <w:rPr>
          <w:rFonts w:ascii="Times New Roman" w:eastAsiaTheme="minorEastAsia" w:hAnsi="Times New Roman"/>
          <w:noProof/>
          <w:lang w:eastAsia="zh-CN"/>
        </w:rPr>
      </w:pPr>
    </w:p>
    <w:tbl>
      <w:tblPr>
        <w:tblStyle w:val="TableGrid"/>
        <w:tblW w:w="9630" w:type="dxa"/>
        <w:tblInd w:w="108" w:type="dxa"/>
        <w:tblLook w:val="04A0"/>
      </w:tblPr>
      <w:tblGrid>
        <w:gridCol w:w="2160"/>
        <w:gridCol w:w="1620"/>
        <w:gridCol w:w="5850"/>
      </w:tblGrid>
      <w:tr w:rsidR="00396A87" w:rsidRPr="00497CE0" w:rsidTr="009B5A68">
        <w:tc>
          <w:tcPr>
            <w:tcW w:w="2160" w:type="dxa"/>
          </w:tcPr>
          <w:p w:rsidR="00396A87" w:rsidRPr="00EC4944" w:rsidRDefault="00396A87" w:rsidP="009B5A68">
            <w:pPr>
              <w:rPr>
                <w:rFonts w:ascii="Times New Roman" w:eastAsiaTheme="minorEastAsia" w:hAnsi="Times New Roman"/>
                <w:noProof/>
                <w:lang w:eastAsia="zh-CN"/>
              </w:rPr>
            </w:pPr>
            <w:r>
              <w:rPr>
                <w:rFonts w:ascii="Times New Roman" w:eastAsiaTheme="minorEastAsia" w:hAnsi="Times New Roman" w:hint="eastAsia"/>
                <w:noProof/>
                <w:lang w:eastAsia="zh-CN"/>
              </w:rPr>
              <w:t>Scenario</w:t>
            </w:r>
          </w:p>
        </w:tc>
        <w:tc>
          <w:tcPr>
            <w:tcW w:w="1620" w:type="dxa"/>
          </w:tcPr>
          <w:p w:rsidR="00396A87" w:rsidRPr="006E0740" w:rsidRDefault="00396A87" w:rsidP="009B5A68">
            <w:pPr>
              <w:rPr>
                <w:rFonts w:ascii="Times New Roman" w:eastAsiaTheme="minorEastAsia" w:hAnsi="Times New Roman"/>
                <w:noProof/>
                <w:lang w:eastAsia="zh-CN"/>
              </w:rPr>
            </w:pPr>
            <w:r>
              <w:rPr>
                <w:rFonts w:ascii="Times New Roman" w:eastAsiaTheme="minorEastAsia" w:hAnsi="Times New Roman" w:hint="eastAsia"/>
                <w:noProof/>
                <w:lang w:eastAsia="zh-CN"/>
              </w:rPr>
              <w:t>Propagation path</w:t>
            </w:r>
          </w:p>
        </w:tc>
        <w:tc>
          <w:tcPr>
            <w:tcW w:w="5850" w:type="dxa"/>
          </w:tcPr>
          <w:p w:rsidR="00396A87" w:rsidRPr="00B828D6" w:rsidRDefault="00396A87" w:rsidP="009B5A68">
            <w:pPr>
              <w:rPr>
                <w:rFonts w:ascii="Times New Roman" w:eastAsiaTheme="minorEastAsia" w:hAnsi="Times New Roman"/>
                <w:noProof/>
                <w:lang w:eastAsia="zh-CN"/>
              </w:rPr>
            </w:pPr>
            <w:r>
              <w:rPr>
                <w:rFonts w:ascii="Times New Roman" w:eastAsiaTheme="minorEastAsia" w:hAnsi="Times New Roman" w:hint="eastAsia"/>
                <w:noProof/>
                <w:lang w:eastAsia="zh-CN"/>
              </w:rPr>
              <w:t>Sub scenario and solution</w:t>
            </w:r>
          </w:p>
        </w:tc>
      </w:tr>
      <w:tr w:rsidR="00396A87" w:rsidRPr="00497CE0" w:rsidTr="009B5A68">
        <w:trPr>
          <w:trHeight w:val="1556"/>
        </w:trPr>
        <w:tc>
          <w:tcPr>
            <w:tcW w:w="2160" w:type="dxa"/>
            <w:vMerge w:val="restart"/>
          </w:tcPr>
          <w:p w:rsidR="00396A87" w:rsidRPr="006C6B97" w:rsidRDefault="00396A87" w:rsidP="009B5A68">
            <w:pPr>
              <w:rPr>
                <w:rFonts w:ascii="Times New Roman" w:hAnsi="Times New Roman"/>
                <w:noProof/>
                <w:color w:val="FF0000"/>
                <w:sz w:val="16"/>
                <w:szCs w:val="18"/>
              </w:rPr>
            </w:pPr>
            <w:r w:rsidRPr="006C6B97">
              <w:rPr>
                <w:rFonts w:ascii="Times New Roman" w:hAnsi="Times New Roman"/>
                <w:noProof/>
                <w:color w:val="FF0000"/>
                <w:sz w:val="16"/>
                <w:szCs w:val="18"/>
              </w:rPr>
              <w:t>System Control Failure</w:t>
            </w:r>
          </w:p>
          <w:p w:rsidR="00396A87" w:rsidRPr="006C6B97" w:rsidRDefault="00396A87" w:rsidP="009B5A68">
            <w:pPr>
              <w:rPr>
                <w:rFonts w:ascii="Times New Roman" w:eastAsiaTheme="minorEastAsia" w:hAnsi="Times New Roman"/>
                <w:noProof/>
                <w:color w:val="00B050"/>
                <w:sz w:val="16"/>
                <w:szCs w:val="18"/>
                <w:lang w:eastAsia="zh-CN"/>
              </w:rPr>
            </w:pPr>
            <w:r w:rsidRPr="006C6B97">
              <w:rPr>
                <w:rFonts w:ascii="Times New Roman" w:hAnsi="Times New Roman"/>
                <w:noProof/>
                <w:color w:val="00B050"/>
                <w:sz w:val="16"/>
                <w:szCs w:val="18"/>
              </w:rPr>
              <w:t>Database good</w:t>
            </w:r>
          </w:p>
          <w:p w:rsidR="00396A87" w:rsidRPr="006C6B97" w:rsidRDefault="00396A87" w:rsidP="009B5A68">
            <w:pPr>
              <w:rPr>
                <w:rFonts w:ascii="Times New Roman" w:eastAsiaTheme="minorEastAsia" w:hAnsi="Times New Roman"/>
                <w:noProof/>
                <w:color w:val="00B050"/>
                <w:sz w:val="16"/>
                <w:szCs w:val="18"/>
                <w:lang w:eastAsia="zh-CN"/>
              </w:rPr>
            </w:pPr>
            <w:r w:rsidRPr="006C6B97">
              <w:rPr>
                <w:rFonts w:ascii="Times New Roman" w:hAnsi="Times New Roman"/>
                <w:noProof/>
                <w:color w:val="00B050"/>
                <w:sz w:val="16"/>
                <w:szCs w:val="18"/>
              </w:rPr>
              <w:t>DB Replication good</w:t>
            </w:r>
          </w:p>
          <w:p w:rsidR="00396A87" w:rsidRPr="00792AE1" w:rsidRDefault="00396A87" w:rsidP="009B5A68">
            <w:pPr>
              <w:rPr>
                <w:rFonts w:ascii="Times New Roman" w:eastAsiaTheme="minorEastAsia" w:hAnsi="Times New Roman"/>
                <w:noProof/>
                <w:sz w:val="18"/>
                <w:szCs w:val="18"/>
                <w:lang w:eastAsia="zh-CN"/>
              </w:rPr>
            </w:pPr>
            <w:r w:rsidRPr="006C6B97">
              <w:rPr>
                <w:rFonts w:ascii="Times New Roman" w:hAnsi="Times New Roman"/>
                <w:noProof/>
                <w:color w:val="00B050"/>
                <w:sz w:val="16"/>
                <w:szCs w:val="18"/>
              </w:rPr>
              <w:t>Network good</w:t>
            </w:r>
          </w:p>
        </w:tc>
        <w:tc>
          <w:tcPr>
            <w:tcW w:w="1620"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Upload</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(station to center)</w:t>
            </w:r>
          </w:p>
        </w:tc>
        <w:tc>
          <w:tcPr>
            <w:tcW w:w="5850" w:type="dxa"/>
          </w:tcPr>
          <w:p w:rsidR="00396A87" w:rsidRPr="006C6B97" w:rsidRDefault="00396A87" w:rsidP="009B5A68">
            <w:pPr>
              <w:pStyle w:val="ListParagraph"/>
              <w:numPr>
                <w:ilvl w:val="0"/>
                <w:numId w:val="36"/>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Station cannot connect to central</w:t>
            </w:r>
          </w:p>
          <w:p w:rsidR="00396A87" w:rsidRPr="006C6B97" w:rsidRDefault="00396A87" w:rsidP="009B5A68">
            <w:pPr>
              <w:pStyle w:val="ListParagraph"/>
              <w:ind w:left="390"/>
              <w:rPr>
                <w:rFonts w:ascii="Times New Roman" w:hAnsi="Times New Roman"/>
                <w:noProof/>
                <w:sz w:val="16"/>
                <w:szCs w:val="16"/>
              </w:rPr>
            </w:pPr>
            <w:r w:rsidRPr="006C6B97">
              <w:rPr>
                <w:rFonts w:ascii="Times New Roman" w:hAnsi="Times New Roman"/>
                <w:noProof/>
                <w:sz w:val="16"/>
                <w:szCs w:val="16"/>
              </w:rPr>
              <w:t>Both SynchEngines retry to connect to central until connection is established. If connection is recovery, go to scenario 2 or scenario 3.</w:t>
            </w:r>
          </w:p>
          <w:p w:rsidR="00396A87" w:rsidRPr="006C6B97" w:rsidRDefault="00396A87" w:rsidP="009B5A68">
            <w:pPr>
              <w:pStyle w:val="ListParagraph"/>
              <w:numPr>
                <w:ilvl w:val="0"/>
                <w:numId w:val="36"/>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Both SynchEngines connect to Central</w:t>
            </w:r>
            <w:r w:rsidRPr="006C6B97">
              <w:rPr>
                <w:rFonts w:ascii="Times New Roman" w:eastAsiaTheme="minorEastAsia" w:hAnsi="Times New Roman" w:hint="eastAsia"/>
                <w:noProof/>
                <w:sz w:val="16"/>
                <w:szCs w:val="16"/>
                <w:lang w:eastAsia="zh-CN"/>
              </w:rPr>
              <w:t xml:space="preserve"> </w:t>
            </w:r>
          </w:p>
          <w:p w:rsidR="00396A87" w:rsidRPr="006C6B97" w:rsidRDefault="00396A87" w:rsidP="009B5A68">
            <w:pPr>
              <w:pStyle w:val="ListParagraph"/>
              <w:ind w:left="390"/>
              <w:rPr>
                <w:rFonts w:ascii="Times New Roman" w:eastAsiaTheme="minorEastAsia" w:hAnsi="Times New Roman"/>
                <w:noProof/>
                <w:sz w:val="16"/>
                <w:szCs w:val="16"/>
                <w:lang w:eastAsia="zh-CN"/>
              </w:rPr>
            </w:pPr>
            <w:r w:rsidRPr="006C6B97">
              <w:rPr>
                <w:rFonts w:ascii="Times New Roman" w:hAnsi="Times New Roman"/>
                <w:noProof/>
                <w:sz w:val="16"/>
                <w:szCs w:val="16"/>
              </w:rPr>
              <w:t xml:space="preserve">Central side is stateless. Both SynchEngines can upload data from station to central, central uses </w:t>
            </w:r>
            <w:r w:rsidRPr="006C6B97">
              <w:rPr>
                <w:rFonts w:ascii="Times New Roman" w:eastAsiaTheme="minorEastAsia" w:hAnsi="Times New Roman" w:hint="eastAsia"/>
                <w:b/>
                <w:noProof/>
                <w:sz w:val="16"/>
                <w:szCs w:val="16"/>
                <w:lang w:eastAsia="zh-CN"/>
              </w:rPr>
              <w:t>Message Enqueue Strategy</w:t>
            </w:r>
            <w:r w:rsidRPr="006C6B97">
              <w:rPr>
                <w:rFonts w:ascii="Times New Roman" w:eastAsiaTheme="minorEastAsia" w:hAnsi="Times New Roman" w:hint="eastAsia"/>
                <w:noProof/>
                <w:sz w:val="16"/>
                <w:szCs w:val="16"/>
                <w:lang w:eastAsia="zh-CN"/>
              </w:rPr>
              <w:t xml:space="preserve"> to</w:t>
            </w:r>
            <w:r w:rsidRPr="006C6B97">
              <w:rPr>
                <w:rFonts w:ascii="Times New Roman" w:hAnsi="Times New Roman"/>
                <w:noProof/>
                <w:sz w:val="16"/>
                <w:szCs w:val="16"/>
              </w:rPr>
              <w:t xml:space="preserve"> prevent duplicated data. </w:t>
            </w:r>
          </w:p>
          <w:p w:rsidR="00396A87" w:rsidRPr="006C6B97" w:rsidRDefault="00396A87" w:rsidP="009B5A68">
            <w:pPr>
              <w:pStyle w:val="ListParagraph"/>
              <w:numPr>
                <w:ilvl w:val="0"/>
                <w:numId w:val="36"/>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One of SynchEngine connects to Central</w:t>
            </w:r>
          </w:p>
          <w:p w:rsidR="00396A87" w:rsidRPr="006C6B97" w:rsidRDefault="00396A87" w:rsidP="009B5A68">
            <w:pPr>
              <w:pStyle w:val="ListParagraph"/>
              <w:ind w:left="390"/>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It is a </w:t>
            </w:r>
            <w:r w:rsidRPr="006C6B97">
              <w:rPr>
                <w:rFonts w:ascii="Times New Roman" w:eastAsiaTheme="minorEastAsia" w:hAnsi="Times New Roman"/>
                <w:noProof/>
                <w:sz w:val="16"/>
                <w:szCs w:val="16"/>
                <w:lang w:eastAsia="zh-CN"/>
              </w:rPr>
              <w:t>special</w:t>
            </w:r>
            <w:r w:rsidRPr="006C6B97">
              <w:rPr>
                <w:rFonts w:ascii="Times New Roman" w:eastAsiaTheme="minorEastAsia" w:hAnsi="Times New Roman" w:hint="eastAsia"/>
                <w:noProof/>
                <w:sz w:val="16"/>
                <w:szCs w:val="16"/>
                <w:lang w:eastAsia="zh-CN"/>
              </w:rPr>
              <w:t xml:space="preserve"> flow of the scenario 2.</w:t>
            </w:r>
          </w:p>
        </w:tc>
      </w:tr>
      <w:tr w:rsidR="00396A87" w:rsidRPr="00497CE0" w:rsidTr="009B5A68">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Default="00396A87" w:rsidP="009B5A68">
            <w:pPr>
              <w:rPr>
                <w:rFonts w:ascii="Times New Roman" w:hAnsi="Times New Roman"/>
                <w:noProof/>
                <w:sz w:val="16"/>
                <w:szCs w:val="16"/>
              </w:rPr>
            </w:pPr>
            <w:r w:rsidRPr="006C6B97">
              <w:rPr>
                <w:rFonts w:ascii="Times New Roman" w:hAnsi="Times New Roman"/>
                <w:noProof/>
                <w:sz w:val="16"/>
                <w:szCs w:val="16"/>
              </w:rPr>
              <w:t xml:space="preserve">Download </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(central to station)</w:t>
            </w:r>
          </w:p>
        </w:tc>
        <w:tc>
          <w:tcPr>
            <w:tcW w:w="5850" w:type="dxa"/>
          </w:tcPr>
          <w:p w:rsidR="00396A87" w:rsidRPr="006C6B97" w:rsidRDefault="00396A87" w:rsidP="009B5A68">
            <w:pPr>
              <w:pStyle w:val="ListParagraph"/>
              <w:numPr>
                <w:ilvl w:val="0"/>
                <w:numId w:val="37"/>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cannot connect to station</w:t>
            </w:r>
          </w:p>
          <w:p w:rsidR="00396A87" w:rsidRPr="006C6B97" w:rsidRDefault="00396A87" w:rsidP="009B5A68">
            <w:pPr>
              <w:pStyle w:val="ListParagraph"/>
              <w:ind w:left="390"/>
              <w:rPr>
                <w:rFonts w:ascii="Times New Roman" w:eastAsiaTheme="minorEastAsia" w:hAnsi="Times New Roman"/>
                <w:noProof/>
                <w:sz w:val="16"/>
                <w:szCs w:val="16"/>
                <w:lang w:eastAsia="zh-CN"/>
              </w:rPr>
            </w:pPr>
            <w:r w:rsidRPr="006C6B97">
              <w:rPr>
                <w:rFonts w:ascii="Times New Roman" w:hAnsi="Times New Roman"/>
                <w:noProof/>
                <w:sz w:val="16"/>
                <w:szCs w:val="16"/>
              </w:rPr>
              <w:t>Both SynchEngines retry to connect to central until connection is established. If connection is recovery, go to scenario 2 or scenario 3.</w:t>
            </w:r>
            <w:r w:rsidRPr="006C6B97">
              <w:rPr>
                <w:rFonts w:ascii="Times New Roman" w:eastAsiaTheme="minorEastAsia" w:hAnsi="Times New Roman" w:hint="eastAsia"/>
                <w:noProof/>
                <w:sz w:val="16"/>
                <w:szCs w:val="16"/>
                <w:lang w:eastAsia="zh-CN"/>
              </w:rPr>
              <w:t xml:space="preserve"> </w:t>
            </w:r>
          </w:p>
          <w:p w:rsidR="00396A87" w:rsidRPr="006C6B97" w:rsidRDefault="00396A87" w:rsidP="009B5A68">
            <w:pPr>
              <w:pStyle w:val="ListParagraph"/>
              <w:numPr>
                <w:ilvl w:val="0"/>
                <w:numId w:val="37"/>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can connect to both SynchEngine</w:t>
            </w:r>
          </w:p>
          <w:p w:rsidR="00396A87" w:rsidRPr="006C6B97" w:rsidRDefault="00396A87" w:rsidP="009B5A68">
            <w:pPr>
              <w:pStyle w:val="ListParagraph"/>
              <w:ind w:left="390"/>
              <w:rPr>
                <w:rFonts w:ascii="Times New Roman" w:eastAsiaTheme="minorEastAsia" w:hAnsi="Times New Roman"/>
                <w:noProof/>
                <w:sz w:val="16"/>
                <w:szCs w:val="16"/>
                <w:lang w:eastAsia="zh-CN"/>
              </w:rPr>
            </w:pPr>
            <w:r w:rsidRPr="006C6B97">
              <w:rPr>
                <w:rFonts w:ascii="Times New Roman" w:hAnsi="Times New Roman"/>
                <w:noProof/>
                <w:sz w:val="16"/>
                <w:szCs w:val="16"/>
              </w:rPr>
              <w:t xml:space="preserve">Because central side is stateless, central only allows creating one download channel from central to one station. Central uses </w:t>
            </w:r>
            <w:r w:rsidRPr="006C6B97">
              <w:rPr>
                <w:rFonts w:ascii="Times New Roman" w:eastAsiaTheme="minorEastAsia" w:hAnsi="Times New Roman" w:hint="eastAsia"/>
                <w:b/>
                <w:noProof/>
                <w:sz w:val="16"/>
                <w:szCs w:val="16"/>
                <w:lang w:eastAsia="zh-CN"/>
              </w:rPr>
              <w:t>Download Control Strategy</w:t>
            </w:r>
            <w:r w:rsidRPr="006C6B97">
              <w:rPr>
                <w:rFonts w:ascii="Times New Roman" w:eastAsiaTheme="minorEastAsia" w:hAnsi="Times New Roman" w:hint="eastAsia"/>
                <w:noProof/>
                <w:sz w:val="16"/>
                <w:szCs w:val="16"/>
                <w:lang w:eastAsia="zh-CN"/>
              </w:rPr>
              <w:t xml:space="preserve"> to prevent duplicated download</w:t>
            </w:r>
            <w:r w:rsidRPr="006C6B97">
              <w:rPr>
                <w:rFonts w:ascii="Times New Roman" w:hAnsi="Times New Roman"/>
                <w:noProof/>
                <w:sz w:val="16"/>
                <w:szCs w:val="16"/>
              </w:rPr>
              <w:t xml:space="preserve">. In station side, </w:t>
            </w:r>
            <w:r w:rsidRPr="006C6B97">
              <w:rPr>
                <w:rFonts w:ascii="Times New Roman" w:eastAsiaTheme="minorEastAsia" w:hAnsi="Times New Roman" w:hint="eastAsia"/>
                <w:b/>
                <w:noProof/>
                <w:sz w:val="16"/>
                <w:szCs w:val="16"/>
                <w:lang w:eastAsia="zh-CN"/>
              </w:rPr>
              <w:t>Message Enqueue Strategy</w:t>
            </w:r>
            <w:r w:rsidRPr="006C6B97">
              <w:rPr>
                <w:rFonts w:ascii="Times New Roman" w:hAnsi="Times New Roman"/>
                <w:noProof/>
                <w:sz w:val="16"/>
                <w:szCs w:val="16"/>
              </w:rPr>
              <w:t xml:space="preserve"> also need to be used</w:t>
            </w:r>
            <w:r w:rsidRPr="006C6B97">
              <w:rPr>
                <w:rFonts w:ascii="Times New Roman" w:eastAsiaTheme="minorEastAsia" w:hAnsi="Times New Roman" w:hint="eastAsia"/>
                <w:noProof/>
                <w:sz w:val="16"/>
                <w:szCs w:val="16"/>
                <w:lang w:eastAsia="zh-CN"/>
              </w:rPr>
              <w:t>.</w:t>
            </w:r>
          </w:p>
          <w:p w:rsidR="00396A87" w:rsidRPr="006C6B97" w:rsidRDefault="00396A87" w:rsidP="009B5A68">
            <w:pPr>
              <w:pStyle w:val="ListParagraph"/>
              <w:numPr>
                <w:ilvl w:val="0"/>
                <w:numId w:val="37"/>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interact with one of the SynchEngine</w:t>
            </w:r>
          </w:p>
          <w:p w:rsidR="00396A87" w:rsidRPr="006C6B97" w:rsidRDefault="00396A87" w:rsidP="009B5A68">
            <w:pPr>
              <w:pStyle w:val="ListParagraph"/>
              <w:autoSpaceDE/>
              <w:autoSpaceDN/>
              <w:adjustRightInd/>
              <w:ind w:left="390"/>
              <w:textAlignment w:val="auto"/>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It is a </w:t>
            </w:r>
            <w:r w:rsidRPr="006C6B97">
              <w:rPr>
                <w:rFonts w:ascii="Times New Roman" w:eastAsiaTheme="minorEastAsia" w:hAnsi="Times New Roman"/>
                <w:noProof/>
                <w:sz w:val="16"/>
                <w:szCs w:val="16"/>
                <w:lang w:eastAsia="zh-CN"/>
              </w:rPr>
              <w:t>special</w:t>
            </w:r>
            <w:r w:rsidRPr="006C6B97">
              <w:rPr>
                <w:rFonts w:ascii="Times New Roman" w:eastAsiaTheme="minorEastAsia" w:hAnsi="Times New Roman" w:hint="eastAsia"/>
                <w:noProof/>
                <w:sz w:val="16"/>
                <w:szCs w:val="16"/>
                <w:lang w:eastAsia="zh-CN"/>
              </w:rPr>
              <w:t xml:space="preserve"> flow of the scenario 2</w:t>
            </w:r>
          </w:p>
        </w:tc>
      </w:tr>
      <w:tr w:rsidR="00396A87" w:rsidRPr="00497CE0" w:rsidTr="009B5A68">
        <w:trPr>
          <w:trHeight w:val="914"/>
        </w:trPr>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Upload</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(Station to group station)</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 xml:space="preserve"> </w:t>
            </w:r>
          </w:p>
        </w:tc>
        <w:tc>
          <w:tcPr>
            <w:tcW w:w="5850" w:type="dxa"/>
          </w:tcPr>
          <w:p w:rsidR="00396A87" w:rsidRPr="006C6B97" w:rsidRDefault="00396A87" w:rsidP="009B5A68">
            <w:pPr>
              <w:pStyle w:val="ListParagraph"/>
              <w:numPr>
                <w:ilvl w:val="0"/>
                <w:numId w:val="50"/>
              </w:numPr>
              <w:autoSpaceDE/>
              <w:autoSpaceDN/>
              <w:adjustRightInd/>
              <w:textAlignment w:val="auto"/>
              <w:rPr>
                <w:rFonts w:ascii="Times New Roman" w:eastAsiaTheme="minorEastAsia" w:hAnsi="Times New Roman"/>
                <w:noProof/>
                <w:sz w:val="16"/>
                <w:szCs w:val="16"/>
                <w:lang w:eastAsia="zh-CN"/>
              </w:rPr>
            </w:pPr>
            <w:r w:rsidRPr="006C6B97">
              <w:rPr>
                <w:rFonts w:ascii="Times New Roman" w:eastAsiaTheme="minorEastAsia" w:hAnsi="Times New Roman"/>
                <w:noProof/>
                <w:sz w:val="16"/>
                <w:szCs w:val="16"/>
                <w:lang w:eastAsia="zh-CN"/>
              </w:rPr>
              <w:t>O</w:t>
            </w:r>
            <w:r w:rsidRPr="006C6B97">
              <w:rPr>
                <w:rFonts w:ascii="Times New Roman" w:eastAsiaTheme="minorEastAsia" w:hAnsi="Times New Roman" w:hint="eastAsia"/>
                <w:noProof/>
                <w:sz w:val="16"/>
                <w:szCs w:val="16"/>
                <w:lang w:eastAsia="zh-CN"/>
              </w:rPr>
              <w:t>nly s</w:t>
            </w:r>
            <w:r w:rsidRPr="006C6B97">
              <w:rPr>
                <w:rFonts w:ascii="Times New Roman" w:hAnsi="Times New Roman" w:hint="eastAsia"/>
                <w:noProof/>
                <w:sz w:val="16"/>
                <w:szCs w:val="16"/>
              </w:rPr>
              <w:t>ource</w:t>
            </w:r>
            <w:r w:rsidRPr="006C6B97">
              <w:rPr>
                <w:rFonts w:ascii="Times New Roman" w:eastAsiaTheme="minorEastAsia" w:hAnsi="Times New Roman" w:hint="eastAsia"/>
                <w:noProof/>
                <w:sz w:val="16"/>
                <w:szCs w:val="16"/>
                <w:lang w:eastAsia="zh-CN"/>
              </w:rPr>
              <w:t xml:space="preserve"> system control failure</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 xml:space="preserve">         </w:t>
            </w:r>
            <w:r w:rsidRPr="006C6B97">
              <w:rPr>
                <w:rFonts w:ascii="Times New Roman" w:hAnsi="Times New Roman"/>
                <w:noProof/>
                <w:sz w:val="16"/>
                <w:szCs w:val="16"/>
              </w:rPr>
              <w:t>Same as station to central (upload data)</w:t>
            </w:r>
          </w:p>
          <w:p w:rsidR="00396A87" w:rsidRPr="006C6B97" w:rsidRDefault="00396A87" w:rsidP="009B5A68">
            <w:pPr>
              <w:pStyle w:val="ListParagraph"/>
              <w:numPr>
                <w:ilvl w:val="0"/>
                <w:numId w:val="50"/>
              </w:numPr>
              <w:autoSpaceDE/>
              <w:autoSpaceDN/>
              <w:adjustRightInd/>
              <w:textAlignment w:val="auto"/>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Both system </w:t>
            </w:r>
            <w:r w:rsidRPr="006C6B97">
              <w:rPr>
                <w:rFonts w:ascii="Times New Roman" w:hAnsi="Times New Roman" w:hint="eastAsia"/>
                <w:noProof/>
                <w:sz w:val="16"/>
                <w:szCs w:val="16"/>
              </w:rPr>
              <w:t>control</w:t>
            </w:r>
            <w:r w:rsidRPr="006C6B97">
              <w:rPr>
                <w:rFonts w:ascii="Times New Roman" w:hAnsi="Times New Roman"/>
                <w:noProof/>
                <w:sz w:val="16"/>
                <w:szCs w:val="16"/>
              </w:rPr>
              <w:t>s</w:t>
            </w:r>
            <w:r w:rsidRPr="006C6B97">
              <w:rPr>
                <w:rFonts w:ascii="Times New Roman" w:hAnsi="Times New Roman" w:hint="eastAsia"/>
                <w:noProof/>
                <w:sz w:val="16"/>
                <w:szCs w:val="16"/>
              </w:rPr>
              <w:t xml:space="preserve"> failure</w:t>
            </w:r>
          </w:p>
          <w:p w:rsidR="00396A87" w:rsidRPr="006C6B97" w:rsidRDefault="00396A87" w:rsidP="009B5A68">
            <w:pPr>
              <w:pStyle w:val="ListParagraph"/>
              <w:ind w:left="390"/>
              <w:rPr>
                <w:rFonts w:ascii="Times New Roman" w:eastAsiaTheme="minorEastAsia" w:hAnsi="Times New Roman"/>
                <w:noProof/>
                <w:sz w:val="16"/>
                <w:szCs w:val="16"/>
                <w:lang w:eastAsia="zh-CN"/>
              </w:rPr>
            </w:pPr>
            <w:r w:rsidRPr="006C6B97">
              <w:rPr>
                <w:rFonts w:ascii="Times New Roman" w:eastAsiaTheme="minorEastAsia" w:hAnsi="Times New Roman" w:hint="eastAsia"/>
                <w:b/>
                <w:noProof/>
                <w:sz w:val="16"/>
                <w:szCs w:val="16"/>
                <w:lang w:eastAsia="zh-CN"/>
              </w:rPr>
              <w:t>Message Enqueue Strategy</w:t>
            </w:r>
            <w:r w:rsidRPr="006C6B97">
              <w:rPr>
                <w:rFonts w:ascii="Times New Roman" w:eastAsiaTheme="minorEastAsia" w:hAnsi="Times New Roman"/>
                <w:b/>
                <w:noProof/>
                <w:sz w:val="16"/>
                <w:szCs w:val="16"/>
                <w:lang w:eastAsia="zh-CN"/>
              </w:rPr>
              <w:t xml:space="preserve"> </w:t>
            </w:r>
            <w:r w:rsidRPr="006C6B97">
              <w:rPr>
                <w:rFonts w:ascii="Times New Roman" w:hAnsi="Times New Roman"/>
                <w:noProof/>
                <w:sz w:val="16"/>
                <w:szCs w:val="16"/>
              </w:rPr>
              <w:t xml:space="preserve">is used to prevent duplicated data and manual assistance possible needs to involve solving this issue </w:t>
            </w:r>
          </w:p>
        </w:tc>
      </w:tr>
      <w:tr w:rsidR="00396A87" w:rsidRPr="00497CE0" w:rsidTr="009B5A68">
        <w:trPr>
          <w:trHeight w:val="326"/>
        </w:trPr>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noProof/>
                <w:sz w:val="16"/>
                <w:szCs w:val="16"/>
                <w:lang w:eastAsia="zh-CN"/>
              </w:rPr>
              <w:t>Download</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noProof/>
                <w:sz w:val="16"/>
                <w:szCs w:val="16"/>
                <w:lang w:eastAsia="zh-CN"/>
              </w:rPr>
              <w:t>( group station</w:t>
            </w:r>
            <w:r>
              <w:rPr>
                <w:rFonts w:ascii="Times New Roman" w:eastAsiaTheme="minorEastAsia" w:hAnsi="Times New Roman"/>
                <w:noProof/>
                <w:sz w:val="16"/>
                <w:szCs w:val="16"/>
                <w:lang w:eastAsia="zh-CN"/>
              </w:rPr>
              <w:t xml:space="preserve"> to station</w:t>
            </w:r>
            <w:r w:rsidRPr="006C6B97">
              <w:rPr>
                <w:rFonts w:ascii="Times New Roman" w:eastAsiaTheme="minorEastAsia" w:hAnsi="Times New Roman"/>
                <w:noProof/>
                <w:sz w:val="16"/>
                <w:szCs w:val="16"/>
                <w:lang w:eastAsia="zh-CN"/>
              </w:rPr>
              <w:t>)</w:t>
            </w:r>
          </w:p>
        </w:tc>
        <w:tc>
          <w:tcPr>
            <w:tcW w:w="5850" w:type="dxa"/>
          </w:tcPr>
          <w:p w:rsidR="00396A87" w:rsidRPr="006C6B97" w:rsidRDefault="00396A87" w:rsidP="009B5A68">
            <w:pPr>
              <w:pStyle w:val="ListParagraph"/>
              <w:numPr>
                <w:ilvl w:val="0"/>
                <w:numId w:val="52"/>
              </w:numPr>
              <w:autoSpaceDE/>
              <w:autoSpaceDN/>
              <w:adjustRightInd/>
              <w:textAlignment w:val="auto"/>
              <w:rPr>
                <w:rFonts w:ascii="Times New Roman" w:eastAsiaTheme="minorEastAsia" w:hAnsi="Times New Roman"/>
                <w:noProof/>
                <w:sz w:val="16"/>
                <w:szCs w:val="16"/>
                <w:lang w:eastAsia="zh-CN"/>
              </w:rPr>
            </w:pPr>
            <w:r w:rsidRPr="006C6B97">
              <w:rPr>
                <w:rFonts w:ascii="Times New Roman" w:hAnsi="Times New Roman"/>
                <w:noProof/>
                <w:sz w:val="16"/>
                <w:szCs w:val="16"/>
              </w:rPr>
              <w:t xml:space="preserve"> </w:t>
            </w:r>
            <w:r w:rsidRPr="006C6B97">
              <w:rPr>
                <w:rFonts w:ascii="Times New Roman" w:eastAsiaTheme="minorEastAsia" w:hAnsi="Times New Roman"/>
                <w:noProof/>
                <w:sz w:val="16"/>
                <w:szCs w:val="16"/>
                <w:lang w:eastAsia="zh-CN"/>
              </w:rPr>
              <w:t>O</w:t>
            </w:r>
            <w:r w:rsidRPr="006C6B97">
              <w:rPr>
                <w:rFonts w:ascii="Times New Roman" w:eastAsiaTheme="minorEastAsia" w:hAnsi="Times New Roman" w:hint="eastAsia"/>
                <w:noProof/>
                <w:sz w:val="16"/>
                <w:szCs w:val="16"/>
                <w:lang w:eastAsia="zh-CN"/>
              </w:rPr>
              <w:t>nly s</w:t>
            </w:r>
            <w:r w:rsidRPr="006C6B97">
              <w:rPr>
                <w:rFonts w:ascii="Times New Roman" w:hAnsi="Times New Roman" w:hint="eastAsia"/>
                <w:noProof/>
                <w:sz w:val="16"/>
                <w:szCs w:val="16"/>
              </w:rPr>
              <w:t>ource</w:t>
            </w:r>
            <w:r w:rsidRPr="006C6B97">
              <w:rPr>
                <w:rFonts w:ascii="Times New Roman" w:eastAsiaTheme="minorEastAsia" w:hAnsi="Times New Roman" w:hint="eastAsia"/>
                <w:noProof/>
                <w:sz w:val="16"/>
                <w:szCs w:val="16"/>
                <w:lang w:eastAsia="zh-CN"/>
              </w:rPr>
              <w:t xml:space="preserve"> system control failure</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 xml:space="preserve">         </w:t>
            </w:r>
            <w:r w:rsidRPr="006C6B97">
              <w:rPr>
                <w:rFonts w:ascii="Times New Roman" w:eastAsiaTheme="minorEastAsia" w:hAnsi="Times New Roman"/>
                <w:noProof/>
                <w:sz w:val="16"/>
                <w:szCs w:val="16"/>
                <w:lang w:eastAsia="zh-CN"/>
              </w:rPr>
              <w:t xml:space="preserve"> </w:t>
            </w:r>
            <w:r w:rsidRPr="006C6B97">
              <w:rPr>
                <w:rFonts w:ascii="Times New Roman" w:hAnsi="Times New Roman"/>
                <w:noProof/>
                <w:sz w:val="16"/>
                <w:szCs w:val="16"/>
              </w:rPr>
              <w:t>Same as station to central (download data)</w:t>
            </w:r>
          </w:p>
          <w:p w:rsidR="00396A87" w:rsidRPr="006C6B97" w:rsidRDefault="00396A87" w:rsidP="009B5A68">
            <w:pPr>
              <w:pStyle w:val="ListParagraph"/>
              <w:numPr>
                <w:ilvl w:val="0"/>
                <w:numId w:val="52"/>
              </w:numPr>
              <w:autoSpaceDE/>
              <w:autoSpaceDN/>
              <w:adjustRightInd/>
              <w:textAlignment w:val="auto"/>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Both system </w:t>
            </w:r>
            <w:r w:rsidRPr="006C6B97">
              <w:rPr>
                <w:rFonts w:ascii="Times New Roman" w:hAnsi="Times New Roman" w:hint="eastAsia"/>
                <w:noProof/>
                <w:sz w:val="16"/>
                <w:szCs w:val="16"/>
              </w:rPr>
              <w:t>control</w:t>
            </w:r>
            <w:r w:rsidRPr="006C6B97">
              <w:rPr>
                <w:rFonts w:ascii="Times New Roman" w:hAnsi="Times New Roman"/>
                <w:noProof/>
                <w:sz w:val="16"/>
                <w:szCs w:val="16"/>
              </w:rPr>
              <w:t>s</w:t>
            </w:r>
            <w:r w:rsidRPr="006C6B97">
              <w:rPr>
                <w:rFonts w:ascii="Times New Roman" w:hAnsi="Times New Roman" w:hint="eastAsia"/>
                <w:noProof/>
                <w:sz w:val="16"/>
                <w:szCs w:val="16"/>
              </w:rPr>
              <w:t xml:space="preserve"> failure</w:t>
            </w:r>
          </w:p>
          <w:p w:rsidR="00396A87" w:rsidRPr="006C6B97" w:rsidRDefault="00396A87" w:rsidP="009B5A68">
            <w:pPr>
              <w:pStyle w:val="ListParagraph"/>
              <w:ind w:left="390"/>
              <w:rPr>
                <w:rFonts w:ascii="Times New Roman" w:eastAsiaTheme="minorEastAsia" w:hAnsi="Times New Roman"/>
                <w:noProof/>
                <w:sz w:val="16"/>
                <w:szCs w:val="16"/>
                <w:lang w:eastAsia="zh-CN"/>
              </w:rPr>
            </w:pPr>
            <w:r w:rsidRPr="006C6B97">
              <w:rPr>
                <w:rFonts w:ascii="Times New Roman" w:eastAsiaTheme="minorEastAsia" w:hAnsi="Times New Roman" w:hint="eastAsia"/>
                <w:b/>
                <w:noProof/>
                <w:sz w:val="16"/>
                <w:szCs w:val="16"/>
                <w:lang w:eastAsia="zh-CN"/>
              </w:rPr>
              <w:t>Message Enqueue Strategy</w:t>
            </w:r>
            <w:r w:rsidRPr="006C6B97">
              <w:rPr>
                <w:rFonts w:ascii="Times New Roman" w:eastAsiaTheme="minorEastAsia" w:hAnsi="Times New Roman"/>
                <w:b/>
                <w:noProof/>
                <w:sz w:val="16"/>
                <w:szCs w:val="16"/>
                <w:lang w:eastAsia="zh-CN"/>
              </w:rPr>
              <w:t xml:space="preserve"> </w:t>
            </w:r>
            <w:r w:rsidRPr="006C6B97">
              <w:rPr>
                <w:rFonts w:ascii="Times New Roman" w:hAnsi="Times New Roman"/>
                <w:noProof/>
                <w:sz w:val="16"/>
                <w:szCs w:val="16"/>
              </w:rPr>
              <w:t xml:space="preserve">is used to prevent duplicated data </w:t>
            </w:r>
            <w:r>
              <w:rPr>
                <w:rFonts w:ascii="Times New Roman" w:hAnsi="Times New Roman"/>
                <w:noProof/>
                <w:sz w:val="16"/>
                <w:szCs w:val="16"/>
              </w:rPr>
              <w:t xml:space="preserve">and </w:t>
            </w:r>
            <w:r w:rsidRPr="003B3482">
              <w:rPr>
                <w:rFonts w:ascii="Times New Roman" w:hAnsi="Times New Roman"/>
                <w:b/>
                <w:noProof/>
                <w:sz w:val="16"/>
                <w:szCs w:val="16"/>
              </w:rPr>
              <w:t>Download  Control Strategy</w:t>
            </w:r>
            <w:r>
              <w:rPr>
                <w:rFonts w:ascii="Times New Roman" w:hAnsi="Times New Roman"/>
                <w:noProof/>
                <w:sz w:val="16"/>
                <w:szCs w:val="16"/>
              </w:rPr>
              <w:t xml:space="preserve"> is used to prevent duplicated download.</w:t>
            </w:r>
          </w:p>
        </w:tc>
      </w:tr>
      <w:tr w:rsidR="00396A87" w:rsidRPr="00497CE0" w:rsidTr="009B5A68">
        <w:tc>
          <w:tcPr>
            <w:tcW w:w="2160" w:type="dxa"/>
            <w:vMerge w:val="restart"/>
          </w:tcPr>
          <w:p w:rsidR="00396A87" w:rsidRPr="006C6B97" w:rsidRDefault="00396A87" w:rsidP="009B5A68">
            <w:pPr>
              <w:rPr>
                <w:rFonts w:ascii="Times New Roman" w:hAnsi="Times New Roman"/>
                <w:noProof/>
                <w:color w:val="FF0000"/>
                <w:sz w:val="16"/>
                <w:szCs w:val="18"/>
              </w:rPr>
            </w:pPr>
            <w:r w:rsidRPr="006C6B97">
              <w:rPr>
                <w:rFonts w:ascii="Times New Roman" w:hAnsi="Times New Roman"/>
                <w:noProof/>
                <w:color w:val="FF0000"/>
                <w:sz w:val="16"/>
                <w:szCs w:val="18"/>
              </w:rPr>
              <w:t>System Control Failure Is</w:t>
            </w:r>
            <w:r>
              <w:rPr>
                <w:rFonts w:ascii="Times New Roman" w:hAnsi="Times New Roman"/>
                <w:noProof/>
                <w:color w:val="FF0000"/>
                <w:sz w:val="16"/>
                <w:szCs w:val="18"/>
              </w:rPr>
              <w:t>o</w:t>
            </w:r>
            <w:r w:rsidRPr="006C6B97">
              <w:rPr>
                <w:rFonts w:ascii="Times New Roman" w:hAnsi="Times New Roman"/>
                <w:noProof/>
                <w:color w:val="FF0000"/>
                <w:sz w:val="16"/>
                <w:szCs w:val="18"/>
              </w:rPr>
              <w:t xml:space="preserve">lated Station Database </w:t>
            </w:r>
            <w:r w:rsidRPr="006C6B97">
              <w:rPr>
                <w:rFonts w:ascii="Times New Roman" w:hAnsi="Times New Roman"/>
                <w:noProof/>
                <w:color w:val="00B050"/>
                <w:sz w:val="16"/>
                <w:szCs w:val="18"/>
              </w:rPr>
              <w:t>Network good</w:t>
            </w:r>
          </w:p>
          <w:p w:rsidR="00396A87" w:rsidRPr="006C6B97" w:rsidRDefault="00396A87" w:rsidP="009B5A68">
            <w:pPr>
              <w:rPr>
                <w:rFonts w:ascii="Times New Roman" w:hAnsi="Times New Roman"/>
                <w:noProof/>
                <w:color w:val="FF0000"/>
                <w:sz w:val="16"/>
                <w:szCs w:val="18"/>
              </w:rPr>
            </w:pPr>
            <w:r w:rsidRPr="00C7573E">
              <w:rPr>
                <w:rFonts w:ascii="Times New Roman" w:hAnsi="Times New Roman"/>
                <w:noProof/>
                <w:sz w:val="16"/>
                <w:szCs w:val="18"/>
              </w:rPr>
              <w:t>Or</w:t>
            </w:r>
          </w:p>
          <w:p w:rsidR="00396A87" w:rsidRPr="006C6B97" w:rsidRDefault="00396A87" w:rsidP="009B5A68">
            <w:pPr>
              <w:rPr>
                <w:rFonts w:ascii="Times New Roman" w:hAnsi="Times New Roman"/>
                <w:noProof/>
                <w:color w:val="FF0000"/>
                <w:sz w:val="16"/>
                <w:szCs w:val="18"/>
              </w:rPr>
            </w:pPr>
            <w:r w:rsidRPr="006C6B97">
              <w:rPr>
                <w:rFonts w:ascii="Times New Roman" w:hAnsi="Times New Roman"/>
                <w:noProof/>
                <w:color w:val="FF0000"/>
                <w:sz w:val="16"/>
                <w:szCs w:val="18"/>
              </w:rPr>
              <w:t>System Contro Failure   Network Failure</w:t>
            </w:r>
          </w:p>
          <w:p w:rsidR="00396A87" w:rsidRPr="00497CE0" w:rsidRDefault="00396A87" w:rsidP="009B5A68">
            <w:pPr>
              <w:rPr>
                <w:rFonts w:ascii="Times New Roman" w:hAnsi="Times New Roman"/>
                <w:noProof/>
                <w:sz w:val="18"/>
                <w:szCs w:val="18"/>
              </w:rPr>
            </w:pPr>
            <w:r w:rsidRPr="006C6B97">
              <w:rPr>
                <w:rFonts w:ascii="Times New Roman" w:hAnsi="Times New Roman"/>
                <w:noProof/>
                <w:color w:val="FF0000"/>
                <w:sz w:val="16"/>
                <w:szCs w:val="18"/>
              </w:rPr>
              <w:lastRenderedPageBreak/>
              <w:t>Isolated Station Database</w:t>
            </w:r>
          </w:p>
        </w:tc>
        <w:tc>
          <w:tcPr>
            <w:tcW w:w="1620"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lastRenderedPageBreak/>
              <w:t>Station to central (Upload data)</w:t>
            </w:r>
          </w:p>
        </w:tc>
        <w:tc>
          <w:tcPr>
            <w:tcW w:w="5850" w:type="dxa"/>
          </w:tcPr>
          <w:p w:rsidR="00396A87" w:rsidRPr="006C6B97" w:rsidRDefault="00396A87" w:rsidP="009B5A68">
            <w:pPr>
              <w:pStyle w:val="ListParagraph"/>
              <w:numPr>
                <w:ilvl w:val="0"/>
                <w:numId w:val="38"/>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Station cannot connect to central</w:t>
            </w:r>
          </w:p>
          <w:p w:rsidR="00396A87" w:rsidRPr="006C6B97" w:rsidRDefault="00396A87" w:rsidP="009B5A68">
            <w:pPr>
              <w:pStyle w:val="ListParagraph"/>
              <w:ind w:left="390"/>
              <w:rPr>
                <w:rFonts w:ascii="Times New Roman" w:hAnsi="Times New Roman"/>
                <w:noProof/>
                <w:sz w:val="16"/>
                <w:szCs w:val="16"/>
              </w:rPr>
            </w:pPr>
            <w:r w:rsidRPr="006C6B97">
              <w:rPr>
                <w:rFonts w:ascii="Times New Roman" w:hAnsi="Times New Roman"/>
                <w:noProof/>
                <w:sz w:val="16"/>
                <w:szCs w:val="16"/>
              </w:rPr>
              <w:t>Both SynchEngines retry to connect with central until connection is established. If connection is recovery, go to scenario 2 or scenario 3.</w:t>
            </w:r>
          </w:p>
          <w:p w:rsidR="00396A87" w:rsidRPr="006C6B97" w:rsidRDefault="00396A87" w:rsidP="009B5A68">
            <w:pPr>
              <w:pStyle w:val="ListParagraph"/>
              <w:numPr>
                <w:ilvl w:val="0"/>
                <w:numId w:val="38"/>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Both SynchEngines connect to Central</w:t>
            </w:r>
          </w:p>
          <w:p w:rsidR="00396A87" w:rsidRPr="006C6B97" w:rsidRDefault="00396A87" w:rsidP="009B5A68">
            <w:pPr>
              <w:pStyle w:val="ListParagraph"/>
              <w:ind w:left="390"/>
              <w:rPr>
                <w:rFonts w:ascii="Times New Roman" w:hAnsi="Times New Roman"/>
                <w:noProof/>
                <w:sz w:val="16"/>
                <w:szCs w:val="16"/>
              </w:rPr>
            </w:pPr>
            <w:r w:rsidRPr="006C6B97">
              <w:rPr>
                <w:rFonts w:ascii="Times New Roman" w:hAnsi="Times New Roman"/>
                <w:noProof/>
                <w:sz w:val="16"/>
                <w:szCs w:val="16"/>
              </w:rPr>
              <w:t xml:space="preserve">Central side is stateless. Both SynchEngines can upload data from station to central. Because two station servers create data independently, SynchEngine </w:t>
            </w:r>
            <w:r w:rsidRPr="006C6B97">
              <w:rPr>
                <w:rFonts w:ascii="Times New Roman" w:hAnsi="Times New Roman"/>
                <w:noProof/>
                <w:sz w:val="16"/>
                <w:szCs w:val="16"/>
              </w:rPr>
              <w:lastRenderedPageBreak/>
              <w:t>needs to upload data created on both station’s servers.  To simplify the upload logical, system identify data using its input database</w:t>
            </w:r>
            <w:r>
              <w:rPr>
                <w:rFonts w:ascii="Times New Roman" w:hAnsi="Times New Roman"/>
                <w:noProof/>
                <w:sz w:val="16"/>
                <w:szCs w:val="16"/>
              </w:rPr>
              <w:t xml:space="preserve">. </w:t>
            </w:r>
            <w:r w:rsidRPr="00AE6B93">
              <w:rPr>
                <w:rFonts w:ascii="Times New Roman" w:hAnsi="Times New Roman"/>
                <w:b/>
                <w:noProof/>
                <w:sz w:val="16"/>
                <w:szCs w:val="16"/>
              </w:rPr>
              <w:t>Message Enqueue Strategy</w:t>
            </w:r>
            <w:r>
              <w:rPr>
                <w:rFonts w:ascii="Times New Roman" w:hAnsi="Times New Roman"/>
                <w:noProof/>
                <w:sz w:val="16"/>
                <w:szCs w:val="16"/>
              </w:rPr>
              <w:t xml:space="preserve"> is used to  prevent duplicated data.</w:t>
            </w:r>
            <w:r w:rsidRPr="006C6B97">
              <w:rPr>
                <w:rFonts w:ascii="Times New Roman" w:hAnsi="Times New Roman"/>
                <w:noProof/>
                <w:sz w:val="16"/>
                <w:szCs w:val="16"/>
              </w:rPr>
              <w:t xml:space="preserve"> </w:t>
            </w:r>
            <w:r>
              <w:rPr>
                <w:rFonts w:ascii="Times New Roman" w:hAnsi="Times New Roman"/>
                <w:noProof/>
                <w:sz w:val="16"/>
                <w:szCs w:val="16"/>
              </w:rPr>
              <w:t xml:space="preserve"> </w:t>
            </w:r>
          </w:p>
          <w:p w:rsidR="00396A87" w:rsidRPr="006C6B97" w:rsidRDefault="00396A87" w:rsidP="009B5A68">
            <w:pPr>
              <w:pStyle w:val="ListParagraph"/>
              <w:numPr>
                <w:ilvl w:val="0"/>
                <w:numId w:val="38"/>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One of the SynchEngines connects to Central</w:t>
            </w:r>
          </w:p>
          <w:p w:rsidR="00396A87" w:rsidRPr="006C6B97" w:rsidRDefault="00396A87" w:rsidP="009B5A68">
            <w:pPr>
              <w:pStyle w:val="ListParagraph"/>
              <w:ind w:left="390"/>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It is a </w:t>
            </w:r>
            <w:r w:rsidRPr="006C6B97">
              <w:rPr>
                <w:rFonts w:ascii="Times New Roman" w:eastAsiaTheme="minorEastAsia" w:hAnsi="Times New Roman"/>
                <w:noProof/>
                <w:sz w:val="16"/>
                <w:szCs w:val="16"/>
                <w:lang w:eastAsia="zh-CN"/>
              </w:rPr>
              <w:t>special</w:t>
            </w:r>
            <w:r w:rsidRPr="006C6B97">
              <w:rPr>
                <w:rFonts w:ascii="Times New Roman" w:eastAsiaTheme="minorEastAsia" w:hAnsi="Times New Roman" w:hint="eastAsia"/>
                <w:noProof/>
                <w:sz w:val="16"/>
                <w:szCs w:val="16"/>
                <w:lang w:eastAsia="zh-CN"/>
              </w:rPr>
              <w:t xml:space="preserve"> flow of the scenario 2.</w:t>
            </w:r>
          </w:p>
        </w:tc>
      </w:tr>
      <w:tr w:rsidR="00396A87" w:rsidRPr="00497CE0" w:rsidTr="009B5A68">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Central to station (Download)</w:t>
            </w:r>
          </w:p>
        </w:tc>
        <w:tc>
          <w:tcPr>
            <w:tcW w:w="5850" w:type="dxa"/>
          </w:tcPr>
          <w:p w:rsidR="00396A87" w:rsidRPr="006C6B97" w:rsidRDefault="00396A87" w:rsidP="009B5A68">
            <w:pPr>
              <w:pStyle w:val="ListParagraph"/>
              <w:numPr>
                <w:ilvl w:val="0"/>
                <w:numId w:val="39"/>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cannot connect to station</w:t>
            </w:r>
          </w:p>
          <w:p w:rsidR="00396A87" w:rsidRPr="006C6B97" w:rsidRDefault="00396A87" w:rsidP="009B5A68">
            <w:pPr>
              <w:pStyle w:val="ListParagraph"/>
              <w:autoSpaceDE/>
              <w:autoSpaceDN/>
              <w:adjustRightInd/>
              <w:ind w:left="390"/>
              <w:textAlignment w:val="auto"/>
              <w:rPr>
                <w:rFonts w:ascii="Times New Roman" w:hAnsi="Times New Roman"/>
                <w:noProof/>
                <w:sz w:val="16"/>
                <w:szCs w:val="16"/>
              </w:rPr>
            </w:pPr>
            <w:r w:rsidRPr="006C6B97">
              <w:rPr>
                <w:rFonts w:ascii="Times New Roman" w:hAnsi="Times New Roman"/>
                <w:noProof/>
                <w:sz w:val="16"/>
                <w:szCs w:val="16"/>
              </w:rPr>
              <w:t>Both SynchEngine retry to connect to central until connection is established. If connection is recovery, go to scenario 2 or scenario 3.</w:t>
            </w:r>
          </w:p>
          <w:p w:rsidR="00396A87" w:rsidRPr="006C6B97" w:rsidRDefault="00396A87" w:rsidP="009B5A68">
            <w:pPr>
              <w:pStyle w:val="ListParagraph"/>
              <w:numPr>
                <w:ilvl w:val="0"/>
                <w:numId w:val="39"/>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can connect to both active SynchEngine</w:t>
            </w:r>
          </w:p>
          <w:p w:rsidR="00396A87" w:rsidRPr="00253FCE" w:rsidRDefault="00396A87" w:rsidP="009B5A68">
            <w:pPr>
              <w:pStyle w:val="ListParagraph"/>
              <w:autoSpaceDE/>
              <w:autoSpaceDN/>
              <w:adjustRightInd/>
              <w:ind w:left="390"/>
              <w:textAlignment w:val="auto"/>
              <w:rPr>
                <w:rFonts w:ascii="Times New Roman" w:hAnsi="Times New Roman"/>
                <w:noProof/>
                <w:sz w:val="16"/>
                <w:szCs w:val="16"/>
              </w:rPr>
            </w:pPr>
            <w:r w:rsidRPr="006C6B97">
              <w:rPr>
                <w:rFonts w:ascii="Times New Roman" w:hAnsi="Times New Roman"/>
                <w:noProof/>
                <w:sz w:val="16"/>
                <w:szCs w:val="16"/>
              </w:rPr>
              <w:t xml:space="preserve">Central uses </w:t>
            </w:r>
            <w:r w:rsidRPr="006C6B97">
              <w:rPr>
                <w:rFonts w:ascii="Times New Roman" w:eastAsiaTheme="minorEastAsia" w:hAnsi="Times New Roman" w:hint="eastAsia"/>
                <w:b/>
                <w:noProof/>
                <w:sz w:val="16"/>
                <w:szCs w:val="16"/>
                <w:lang w:eastAsia="zh-CN"/>
              </w:rPr>
              <w:t>Download Control Strategy</w:t>
            </w:r>
            <w:r w:rsidRPr="006C6B97">
              <w:rPr>
                <w:rFonts w:ascii="Times New Roman" w:eastAsiaTheme="minorEastAsia" w:hAnsi="Times New Roman" w:hint="eastAsia"/>
                <w:noProof/>
                <w:sz w:val="16"/>
                <w:szCs w:val="16"/>
                <w:lang w:eastAsia="zh-CN"/>
              </w:rPr>
              <w:t xml:space="preserve"> to prevent duplicated download</w:t>
            </w:r>
            <w:r w:rsidRPr="006C6B97">
              <w:rPr>
                <w:rFonts w:ascii="Times New Roman" w:hAnsi="Times New Roman"/>
                <w:noProof/>
                <w:sz w:val="16"/>
                <w:szCs w:val="16"/>
              </w:rPr>
              <w:t>.</w:t>
            </w:r>
            <w:r>
              <w:rPr>
                <w:rFonts w:ascii="Times New Roman" w:hAnsi="Times New Roman"/>
                <w:noProof/>
                <w:sz w:val="16"/>
                <w:szCs w:val="16"/>
              </w:rPr>
              <w:t>;  If c</w:t>
            </w:r>
            <w:r w:rsidRPr="006C6B97">
              <w:rPr>
                <w:rFonts w:ascii="Times New Roman" w:hAnsi="Times New Roman"/>
                <w:noProof/>
                <w:sz w:val="16"/>
                <w:szCs w:val="16"/>
              </w:rPr>
              <w:t>entral switch</w:t>
            </w:r>
            <w:r>
              <w:rPr>
                <w:rFonts w:ascii="Times New Roman" w:hAnsi="Times New Roman"/>
                <w:noProof/>
                <w:sz w:val="16"/>
                <w:szCs w:val="16"/>
              </w:rPr>
              <w:t>s</w:t>
            </w:r>
            <w:r w:rsidRPr="006C6B97">
              <w:rPr>
                <w:rFonts w:ascii="Times New Roman" w:hAnsi="Times New Roman"/>
                <w:noProof/>
                <w:sz w:val="16"/>
                <w:szCs w:val="16"/>
              </w:rPr>
              <w:t xml:space="preserve"> between these two SynchEngines</w:t>
            </w:r>
            <w:r>
              <w:rPr>
                <w:rFonts w:ascii="Times New Roman" w:hAnsi="Times New Roman"/>
                <w:noProof/>
                <w:sz w:val="16"/>
                <w:szCs w:val="16"/>
              </w:rPr>
              <w:t>, a</w:t>
            </w:r>
            <w:r w:rsidRPr="006C6B97">
              <w:rPr>
                <w:rFonts w:ascii="Times New Roman" w:hAnsi="Times New Roman"/>
                <w:noProof/>
                <w:color w:val="FF0000"/>
                <w:sz w:val="16"/>
                <w:szCs w:val="16"/>
              </w:rPr>
              <w:t xml:space="preserve"> </w:t>
            </w:r>
            <w:r w:rsidRPr="00253FCE">
              <w:rPr>
                <w:rFonts w:ascii="Times New Roman" w:hAnsi="Times New Roman"/>
                <w:b/>
                <w:noProof/>
                <w:color w:val="FF0000"/>
                <w:sz w:val="16"/>
                <w:szCs w:val="16"/>
              </w:rPr>
              <w:t>mannul merging strategy</w:t>
            </w:r>
            <w:r w:rsidRPr="006C6B97">
              <w:rPr>
                <w:rFonts w:ascii="Times New Roman" w:hAnsi="Times New Roman"/>
                <w:noProof/>
                <w:color w:val="FF0000"/>
                <w:sz w:val="16"/>
                <w:szCs w:val="16"/>
              </w:rPr>
              <w:t xml:space="preserve"> </w:t>
            </w:r>
            <w:r w:rsidRPr="00253FCE">
              <w:rPr>
                <w:rFonts w:ascii="Times New Roman" w:hAnsi="Times New Roman"/>
                <w:noProof/>
                <w:sz w:val="16"/>
                <w:szCs w:val="16"/>
              </w:rPr>
              <w:t>is required.</w:t>
            </w:r>
          </w:p>
          <w:p w:rsidR="00396A87" w:rsidRPr="006C6B97" w:rsidRDefault="00396A87" w:rsidP="009B5A68">
            <w:pPr>
              <w:pStyle w:val="ListParagraph"/>
              <w:numPr>
                <w:ilvl w:val="0"/>
                <w:numId w:val="39"/>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Central can connect to one of SynchEngine</w:t>
            </w:r>
          </w:p>
          <w:p w:rsidR="00396A87" w:rsidRPr="006C6B97" w:rsidRDefault="00396A87" w:rsidP="009B5A68">
            <w:pPr>
              <w:pStyle w:val="ListParagraph"/>
              <w:autoSpaceDE/>
              <w:autoSpaceDN/>
              <w:adjustRightInd/>
              <w:ind w:left="390"/>
              <w:textAlignment w:val="auto"/>
              <w:rPr>
                <w:rFonts w:ascii="Times New Roman" w:hAnsi="Times New Roman"/>
                <w:noProof/>
                <w:sz w:val="16"/>
                <w:szCs w:val="16"/>
              </w:rPr>
            </w:pPr>
            <w:r w:rsidRPr="006C6B97">
              <w:rPr>
                <w:rFonts w:ascii="Times New Roman" w:eastAsiaTheme="minorEastAsia" w:hAnsi="Times New Roman" w:hint="eastAsia"/>
                <w:noProof/>
                <w:sz w:val="16"/>
                <w:szCs w:val="16"/>
                <w:lang w:eastAsia="zh-CN"/>
              </w:rPr>
              <w:t xml:space="preserve">It is a </w:t>
            </w:r>
            <w:r w:rsidRPr="006C6B97">
              <w:rPr>
                <w:rFonts w:ascii="Times New Roman" w:eastAsiaTheme="minorEastAsia" w:hAnsi="Times New Roman"/>
                <w:noProof/>
                <w:sz w:val="16"/>
                <w:szCs w:val="16"/>
                <w:lang w:eastAsia="zh-CN"/>
              </w:rPr>
              <w:t>special</w:t>
            </w:r>
            <w:r w:rsidRPr="006C6B97">
              <w:rPr>
                <w:rFonts w:ascii="Times New Roman" w:eastAsiaTheme="minorEastAsia" w:hAnsi="Times New Roman" w:hint="eastAsia"/>
                <w:noProof/>
                <w:sz w:val="16"/>
                <w:szCs w:val="16"/>
                <w:lang w:eastAsia="zh-CN"/>
              </w:rPr>
              <w:t xml:space="preserve"> flow of the scenario 2.</w:t>
            </w:r>
          </w:p>
        </w:tc>
      </w:tr>
      <w:tr w:rsidR="00396A87" w:rsidRPr="00497CE0" w:rsidTr="009B5A68">
        <w:trPr>
          <w:trHeight w:val="1196"/>
        </w:trPr>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Upload</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hint="eastAsia"/>
                <w:noProof/>
                <w:sz w:val="16"/>
                <w:szCs w:val="16"/>
                <w:lang w:eastAsia="zh-CN"/>
              </w:rPr>
              <w:t>(Station to group station)</w:t>
            </w:r>
          </w:p>
          <w:p w:rsidR="00396A87" w:rsidRPr="006C6B97" w:rsidRDefault="00396A87" w:rsidP="009B5A68">
            <w:pPr>
              <w:rPr>
                <w:rFonts w:ascii="Times New Roman" w:hAnsi="Times New Roman"/>
                <w:noProof/>
                <w:sz w:val="16"/>
                <w:szCs w:val="16"/>
              </w:rPr>
            </w:pPr>
          </w:p>
        </w:tc>
        <w:tc>
          <w:tcPr>
            <w:tcW w:w="5850" w:type="dxa"/>
          </w:tcPr>
          <w:p w:rsidR="00396A87" w:rsidRDefault="00396A87" w:rsidP="009B5A68">
            <w:pPr>
              <w:pStyle w:val="ListParagraph"/>
              <w:numPr>
                <w:ilvl w:val="0"/>
                <w:numId w:val="53"/>
              </w:numPr>
              <w:autoSpaceDE/>
              <w:autoSpaceDN/>
              <w:adjustRightInd/>
              <w:textAlignment w:val="auto"/>
              <w:rPr>
                <w:rFonts w:ascii="Times New Roman" w:hAnsi="Times New Roman"/>
                <w:noProof/>
                <w:sz w:val="16"/>
                <w:szCs w:val="16"/>
              </w:rPr>
            </w:pPr>
            <w:r>
              <w:rPr>
                <w:rFonts w:ascii="Times New Roman" w:hAnsi="Times New Roman"/>
                <w:noProof/>
                <w:sz w:val="16"/>
                <w:szCs w:val="16"/>
              </w:rPr>
              <w:t xml:space="preserve">Only </w:t>
            </w:r>
            <w:r w:rsidRPr="00CD14FA">
              <w:rPr>
                <w:rFonts w:ascii="Times New Roman" w:hAnsi="Times New Roman"/>
                <w:noProof/>
                <w:sz w:val="16"/>
                <w:szCs w:val="16"/>
              </w:rPr>
              <w:t xml:space="preserve">Source </w:t>
            </w:r>
            <w:r>
              <w:rPr>
                <w:rFonts w:ascii="Times New Roman" w:hAnsi="Times New Roman"/>
                <w:noProof/>
                <w:sz w:val="16"/>
                <w:szCs w:val="16"/>
              </w:rPr>
              <w:t>failure</w:t>
            </w:r>
          </w:p>
          <w:p w:rsidR="00396A87" w:rsidRPr="00CD14FA" w:rsidRDefault="00396A87" w:rsidP="009B5A68">
            <w:pPr>
              <w:pStyle w:val="ListParagraph"/>
              <w:autoSpaceDE/>
              <w:autoSpaceDN/>
              <w:adjustRightInd/>
              <w:ind w:left="390"/>
              <w:textAlignment w:val="auto"/>
              <w:rPr>
                <w:rFonts w:ascii="Times New Roman" w:hAnsi="Times New Roman"/>
                <w:noProof/>
                <w:sz w:val="16"/>
                <w:szCs w:val="16"/>
              </w:rPr>
            </w:pPr>
            <w:r w:rsidRPr="00AE6B93">
              <w:rPr>
                <w:rFonts w:ascii="Times New Roman" w:hAnsi="Times New Roman"/>
                <w:b/>
                <w:noProof/>
                <w:sz w:val="16"/>
                <w:szCs w:val="16"/>
              </w:rPr>
              <w:t>Message Enqueue Strategy</w:t>
            </w:r>
            <w:r>
              <w:rPr>
                <w:rFonts w:ascii="Times New Roman" w:hAnsi="Times New Roman"/>
                <w:noProof/>
                <w:sz w:val="16"/>
                <w:szCs w:val="16"/>
              </w:rPr>
              <w:t xml:space="preserve"> is used to  prevent duplicated data.</w:t>
            </w:r>
            <w:r w:rsidRPr="006C6B97">
              <w:rPr>
                <w:rFonts w:ascii="Times New Roman" w:hAnsi="Times New Roman"/>
                <w:noProof/>
                <w:sz w:val="16"/>
                <w:szCs w:val="16"/>
              </w:rPr>
              <w:t xml:space="preserve"> </w:t>
            </w:r>
            <w:r>
              <w:rPr>
                <w:rFonts w:ascii="Times New Roman" w:hAnsi="Times New Roman"/>
                <w:noProof/>
                <w:sz w:val="16"/>
                <w:szCs w:val="16"/>
              </w:rPr>
              <w:t xml:space="preserve"> </w:t>
            </w:r>
          </w:p>
          <w:p w:rsidR="00396A87" w:rsidRDefault="00396A87" w:rsidP="009B5A68">
            <w:pPr>
              <w:pStyle w:val="ListParagraph"/>
              <w:autoSpaceDE/>
              <w:autoSpaceDN/>
              <w:adjustRightInd/>
              <w:ind w:left="390"/>
              <w:textAlignment w:val="auto"/>
              <w:rPr>
                <w:rFonts w:ascii="Times New Roman" w:hAnsi="Times New Roman"/>
                <w:noProof/>
                <w:sz w:val="16"/>
                <w:szCs w:val="16"/>
              </w:rPr>
            </w:pPr>
            <w:r>
              <w:rPr>
                <w:rFonts w:ascii="Times New Roman" w:hAnsi="Times New Roman"/>
                <w:noProof/>
                <w:sz w:val="16"/>
                <w:szCs w:val="16"/>
              </w:rPr>
              <w:t xml:space="preserve"> If two source application server create business involved data, a</w:t>
            </w:r>
            <w:r w:rsidRPr="006C6B97">
              <w:rPr>
                <w:rFonts w:ascii="Times New Roman" w:hAnsi="Times New Roman"/>
                <w:noProof/>
                <w:color w:val="FF0000"/>
                <w:sz w:val="16"/>
                <w:szCs w:val="16"/>
              </w:rPr>
              <w:t xml:space="preserve"> </w:t>
            </w:r>
            <w:r w:rsidRPr="00253FCE">
              <w:rPr>
                <w:rFonts w:ascii="Times New Roman" w:hAnsi="Times New Roman"/>
                <w:b/>
                <w:noProof/>
                <w:color w:val="FF0000"/>
                <w:sz w:val="16"/>
                <w:szCs w:val="16"/>
              </w:rPr>
              <w:t>mannul  merging strategy</w:t>
            </w:r>
            <w:r w:rsidRPr="006C6B97">
              <w:rPr>
                <w:rFonts w:ascii="Times New Roman" w:hAnsi="Times New Roman"/>
                <w:noProof/>
                <w:color w:val="FF0000"/>
                <w:sz w:val="16"/>
                <w:szCs w:val="16"/>
              </w:rPr>
              <w:t xml:space="preserve"> </w:t>
            </w:r>
            <w:r w:rsidRPr="00253FCE">
              <w:rPr>
                <w:rFonts w:ascii="Times New Roman" w:hAnsi="Times New Roman"/>
                <w:noProof/>
                <w:sz w:val="16"/>
                <w:szCs w:val="16"/>
              </w:rPr>
              <w:t>is required</w:t>
            </w:r>
            <w:r w:rsidRPr="006C6B97">
              <w:rPr>
                <w:rFonts w:ascii="Times New Roman" w:hAnsi="Times New Roman"/>
                <w:noProof/>
                <w:sz w:val="16"/>
                <w:szCs w:val="16"/>
              </w:rPr>
              <w:t xml:space="preserve"> while the source recovery</w:t>
            </w:r>
            <w:r>
              <w:rPr>
                <w:rFonts w:ascii="Times New Roman" w:hAnsi="Times New Roman"/>
                <w:noProof/>
                <w:sz w:val="16"/>
                <w:szCs w:val="16"/>
              </w:rPr>
              <w:t xml:space="preserve">  </w:t>
            </w:r>
          </w:p>
          <w:p w:rsidR="00396A87" w:rsidRDefault="00396A87" w:rsidP="009B5A68">
            <w:pPr>
              <w:pStyle w:val="ListParagraph"/>
              <w:numPr>
                <w:ilvl w:val="0"/>
                <w:numId w:val="53"/>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Both failed</w:t>
            </w:r>
          </w:p>
          <w:p w:rsidR="00396A87" w:rsidRPr="006C6B97" w:rsidRDefault="00396A87" w:rsidP="009B5A68">
            <w:pPr>
              <w:pStyle w:val="ListParagraph"/>
              <w:autoSpaceDE/>
              <w:autoSpaceDN/>
              <w:adjustRightInd/>
              <w:ind w:left="390"/>
              <w:textAlignment w:val="auto"/>
              <w:rPr>
                <w:rFonts w:ascii="Times New Roman" w:hAnsi="Times New Roman"/>
                <w:noProof/>
                <w:sz w:val="16"/>
                <w:szCs w:val="16"/>
              </w:rPr>
            </w:pPr>
            <w:r w:rsidRPr="00AE6B93">
              <w:rPr>
                <w:rFonts w:ascii="Times New Roman" w:hAnsi="Times New Roman"/>
                <w:b/>
                <w:noProof/>
                <w:sz w:val="16"/>
                <w:szCs w:val="16"/>
              </w:rPr>
              <w:t>Message Enqueue Strategy</w:t>
            </w:r>
            <w:r>
              <w:rPr>
                <w:rFonts w:ascii="Times New Roman" w:hAnsi="Times New Roman"/>
                <w:noProof/>
                <w:sz w:val="16"/>
                <w:szCs w:val="16"/>
              </w:rPr>
              <w:t xml:space="preserve"> is used to  prevent duplicated data. But b</w:t>
            </w:r>
            <w:r w:rsidRPr="006C6B97">
              <w:rPr>
                <w:rFonts w:ascii="Times New Roman" w:hAnsi="Times New Roman"/>
                <w:noProof/>
                <w:sz w:val="16"/>
                <w:szCs w:val="16"/>
              </w:rPr>
              <w:t>oth SynchEngines connect to group member respectively</w:t>
            </w:r>
            <w:r w:rsidRPr="00253FCE">
              <w:rPr>
                <w:rFonts w:ascii="Times New Roman" w:hAnsi="Times New Roman"/>
                <w:noProof/>
                <w:sz w:val="16"/>
                <w:szCs w:val="16"/>
              </w:rPr>
              <w:t>. a</w:t>
            </w:r>
            <w:r w:rsidRPr="006C6B97">
              <w:rPr>
                <w:rFonts w:ascii="Times New Roman" w:hAnsi="Times New Roman"/>
                <w:noProof/>
                <w:color w:val="FF0000"/>
                <w:sz w:val="16"/>
                <w:szCs w:val="16"/>
              </w:rPr>
              <w:t xml:space="preserve"> </w:t>
            </w:r>
            <w:r w:rsidRPr="00253FCE">
              <w:rPr>
                <w:rFonts w:ascii="Times New Roman" w:hAnsi="Times New Roman"/>
                <w:b/>
                <w:noProof/>
                <w:color w:val="FF0000"/>
                <w:sz w:val="16"/>
                <w:szCs w:val="16"/>
              </w:rPr>
              <w:t>mannul  merging strategy</w:t>
            </w:r>
            <w:r w:rsidRPr="006C6B97">
              <w:rPr>
                <w:rFonts w:ascii="Times New Roman" w:hAnsi="Times New Roman"/>
                <w:noProof/>
                <w:color w:val="FF0000"/>
                <w:sz w:val="16"/>
                <w:szCs w:val="16"/>
              </w:rPr>
              <w:t xml:space="preserve"> </w:t>
            </w:r>
            <w:r w:rsidRPr="00253FCE">
              <w:rPr>
                <w:rFonts w:ascii="Times New Roman" w:hAnsi="Times New Roman"/>
                <w:noProof/>
                <w:sz w:val="16"/>
                <w:szCs w:val="16"/>
              </w:rPr>
              <w:t>is required.</w:t>
            </w:r>
          </w:p>
        </w:tc>
      </w:tr>
      <w:tr w:rsidR="00396A87" w:rsidRPr="00497CE0" w:rsidTr="009B5A68">
        <w:tc>
          <w:tcPr>
            <w:tcW w:w="2160" w:type="dxa"/>
            <w:vMerge/>
          </w:tcPr>
          <w:p w:rsidR="00396A87" w:rsidRPr="00497CE0" w:rsidRDefault="00396A87" w:rsidP="009B5A68">
            <w:pPr>
              <w:rPr>
                <w:rFonts w:ascii="Times New Roman" w:hAnsi="Times New Roman"/>
                <w:noProof/>
                <w:sz w:val="18"/>
                <w:szCs w:val="18"/>
              </w:rPr>
            </w:pPr>
          </w:p>
        </w:tc>
        <w:tc>
          <w:tcPr>
            <w:tcW w:w="1620" w:type="dxa"/>
          </w:tcPr>
          <w:p w:rsidR="00396A8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noProof/>
                <w:sz w:val="16"/>
                <w:szCs w:val="16"/>
                <w:lang w:eastAsia="zh-CN"/>
              </w:rPr>
              <w:t>Download</w:t>
            </w:r>
          </w:p>
          <w:p w:rsidR="00396A87" w:rsidRPr="006C6B97" w:rsidRDefault="00396A87" w:rsidP="009B5A68">
            <w:pPr>
              <w:rPr>
                <w:rFonts w:ascii="Times New Roman" w:eastAsiaTheme="minorEastAsia" w:hAnsi="Times New Roman"/>
                <w:noProof/>
                <w:sz w:val="16"/>
                <w:szCs w:val="16"/>
                <w:lang w:eastAsia="zh-CN"/>
              </w:rPr>
            </w:pPr>
            <w:r w:rsidRPr="006C6B97">
              <w:rPr>
                <w:rFonts w:ascii="Times New Roman" w:eastAsiaTheme="minorEastAsia" w:hAnsi="Times New Roman"/>
                <w:noProof/>
                <w:sz w:val="16"/>
                <w:szCs w:val="16"/>
                <w:lang w:eastAsia="zh-CN"/>
              </w:rPr>
              <w:t>( group station</w:t>
            </w:r>
            <w:r>
              <w:rPr>
                <w:rFonts w:ascii="Times New Roman" w:eastAsiaTheme="minorEastAsia" w:hAnsi="Times New Roman"/>
                <w:noProof/>
                <w:sz w:val="16"/>
                <w:szCs w:val="16"/>
                <w:lang w:eastAsia="zh-CN"/>
              </w:rPr>
              <w:t xml:space="preserve"> to station</w:t>
            </w:r>
            <w:r w:rsidRPr="006C6B97">
              <w:rPr>
                <w:rFonts w:ascii="Times New Roman" w:eastAsiaTheme="minorEastAsia" w:hAnsi="Times New Roman"/>
                <w:noProof/>
                <w:sz w:val="16"/>
                <w:szCs w:val="16"/>
                <w:lang w:eastAsia="zh-CN"/>
              </w:rPr>
              <w:t>)</w:t>
            </w:r>
          </w:p>
        </w:tc>
        <w:tc>
          <w:tcPr>
            <w:tcW w:w="5850" w:type="dxa"/>
          </w:tcPr>
          <w:p w:rsidR="00396A87" w:rsidRDefault="00396A87" w:rsidP="009B5A68">
            <w:pPr>
              <w:pStyle w:val="ListParagraph"/>
              <w:numPr>
                <w:ilvl w:val="0"/>
                <w:numId w:val="54"/>
              </w:numPr>
              <w:autoSpaceDE/>
              <w:autoSpaceDN/>
              <w:adjustRightInd/>
              <w:textAlignment w:val="auto"/>
              <w:rPr>
                <w:rFonts w:ascii="Times New Roman" w:hAnsi="Times New Roman"/>
                <w:noProof/>
                <w:sz w:val="16"/>
                <w:szCs w:val="16"/>
              </w:rPr>
            </w:pPr>
            <w:r>
              <w:rPr>
                <w:rFonts w:ascii="Times New Roman" w:hAnsi="Times New Roman"/>
                <w:noProof/>
                <w:sz w:val="16"/>
                <w:szCs w:val="16"/>
              </w:rPr>
              <w:t xml:space="preserve">Only </w:t>
            </w:r>
            <w:r w:rsidRPr="00CD14FA">
              <w:rPr>
                <w:rFonts w:ascii="Times New Roman" w:hAnsi="Times New Roman"/>
                <w:noProof/>
                <w:sz w:val="16"/>
                <w:szCs w:val="16"/>
              </w:rPr>
              <w:t xml:space="preserve">Source </w:t>
            </w:r>
            <w:r>
              <w:rPr>
                <w:rFonts w:ascii="Times New Roman" w:hAnsi="Times New Roman"/>
                <w:noProof/>
                <w:sz w:val="16"/>
                <w:szCs w:val="16"/>
              </w:rPr>
              <w:t>failure</w:t>
            </w:r>
          </w:p>
          <w:p w:rsidR="00396A87" w:rsidRPr="00CD14FA" w:rsidRDefault="00396A87" w:rsidP="009B5A68">
            <w:pPr>
              <w:pStyle w:val="ListParagraph"/>
              <w:autoSpaceDE/>
              <w:autoSpaceDN/>
              <w:adjustRightInd/>
              <w:ind w:left="390"/>
              <w:textAlignment w:val="auto"/>
              <w:rPr>
                <w:rFonts w:ascii="Times New Roman" w:hAnsi="Times New Roman"/>
                <w:noProof/>
                <w:sz w:val="16"/>
                <w:szCs w:val="16"/>
              </w:rPr>
            </w:pPr>
            <w:r w:rsidRPr="00AE6B93">
              <w:rPr>
                <w:rFonts w:ascii="Times New Roman" w:hAnsi="Times New Roman"/>
                <w:b/>
                <w:noProof/>
                <w:sz w:val="16"/>
                <w:szCs w:val="16"/>
              </w:rPr>
              <w:t>Message Enqueue Strategy</w:t>
            </w:r>
            <w:r>
              <w:rPr>
                <w:rFonts w:ascii="Times New Roman" w:hAnsi="Times New Roman"/>
                <w:noProof/>
                <w:sz w:val="16"/>
                <w:szCs w:val="16"/>
              </w:rPr>
              <w:t xml:space="preserve"> is used to  prevent duplicated data.</w:t>
            </w:r>
            <w:r w:rsidRPr="006C6B97">
              <w:rPr>
                <w:rFonts w:ascii="Times New Roman" w:hAnsi="Times New Roman"/>
                <w:noProof/>
                <w:sz w:val="16"/>
                <w:szCs w:val="16"/>
              </w:rPr>
              <w:t xml:space="preserve"> </w:t>
            </w:r>
            <w:r>
              <w:rPr>
                <w:rFonts w:ascii="Times New Roman" w:hAnsi="Times New Roman"/>
                <w:noProof/>
                <w:sz w:val="16"/>
                <w:szCs w:val="16"/>
              </w:rPr>
              <w:t xml:space="preserve"> </w:t>
            </w:r>
          </w:p>
          <w:p w:rsidR="00396A87" w:rsidRDefault="00396A87" w:rsidP="009B5A68">
            <w:pPr>
              <w:pStyle w:val="ListParagraph"/>
              <w:autoSpaceDE/>
              <w:autoSpaceDN/>
              <w:adjustRightInd/>
              <w:ind w:left="390"/>
              <w:textAlignment w:val="auto"/>
              <w:rPr>
                <w:rFonts w:ascii="Times New Roman" w:hAnsi="Times New Roman"/>
                <w:noProof/>
                <w:sz w:val="16"/>
                <w:szCs w:val="16"/>
              </w:rPr>
            </w:pPr>
            <w:r>
              <w:rPr>
                <w:rFonts w:ascii="Times New Roman" w:hAnsi="Times New Roman"/>
                <w:noProof/>
                <w:sz w:val="16"/>
                <w:szCs w:val="16"/>
              </w:rPr>
              <w:t xml:space="preserve"> If two source application server create business involved data, a</w:t>
            </w:r>
            <w:r w:rsidRPr="006C6B97">
              <w:rPr>
                <w:rFonts w:ascii="Times New Roman" w:hAnsi="Times New Roman"/>
                <w:noProof/>
                <w:color w:val="FF0000"/>
                <w:sz w:val="16"/>
                <w:szCs w:val="16"/>
              </w:rPr>
              <w:t xml:space="preserve"> </w:t>
            </w:r>
            <w:r w:rsidRPr="00253FCE">
              <w:rPr>
                <w:rFonts w:ascii="Times New Roman" w:hAnsi="Times New Roman"/>
                <w:b/>
                <w:noProof/>
                <w:color w:val="FF0000"/>
                <w:sz w:val="16"/>
                <w:szCs w:val="16"/>
              </w:rPr>
              <w:t>mannul  merging strategy</w:t>
            </w:r>
            <w:r w:rsidRPr="006C6B97">
              <w:rPr>
                <w:rFonts w:ascii="Times New Roman" w:hAnsi="Times New Roman"/>
                <w:noProof/>
                <w:color w:val="FF0000"/>
                <w:sz w:val="16"/>
                <w:szCs w:val="16"/>
              </w:rPr>
              <w:t xml:space="preserve"> </w:t>
            </w:r>
            <w:r w:rsidRPr="00253FCE">
              <w:rPr>
                <w:rFonts w:ascii="Times New Roman" w:hAnsi="Times New Roman"/>
                <w:noProof/>
                <w:sz w:val="16"/>
                <w:szCs w:val="16"/>
              </w:rPr>
              <w:t>is required</w:t>
            </w:r>
            <w:r w:rsidRPr="006C6B97">
              <w:rPr>
                <w:rFonts w:ascii="Times New Roman" w:hAnsi="Times New Roman"/>
                <w:noProof/>
                <w:sz w:val="16"/>
                <w:szCs w:val="16"/>
              </w:rPr>
              <w:t xml:space="preserve"> while the source recovery</w:t>
            </w:r>
            <w:r>
              <w:rPr>
                <w:rFonts w:ascii="Times New Roman" w:hAnsi="Times New Roman"/>
                <w:noProof/>
                <w:sz w:val="16"/>
                <w:szCs w:val="16"/>
              </w:rPr>
              <w:t xml:space="preserve">  </w:t>
            </w:r>
          </w:p>
          <w:p w:rsidR="00396A87" w:rsidRDefault="00396A87" w:rsidP="009B5A68">
            <w:pPr>
              <w:pStyle w:val="ListParagraph"/>
              <w:numPr>
                <w:ilvl w:val="0"/>
                <w:numId w:val="54"/>
              </w:numPr>
              <w:autoSpaceDE/>
              <w:autoSpaceDN/>
              <w:adjustRightInd/>
              <w:textAlignment w:val="auto"/>
              <w:rPr>
                <w:rFonts w:ascii="Times New Roman" w:hAnsi="Times New Roman"/>
                <w:noProof/>
                <w:sz w:val="16"/>
                <w:szCs w:val="16"/>
              </w:rPr>
            </w:pPr>
            <w:r w:rsidRPr="006C6B97">
              <w:rPr>
                <w:rFonts w:ascii="Times New Roman" w:hAnsi="Times New Roman"/>
                <w:noProof/>
                <w:sz w:val="16"/>
                <w:szCs w:val="16"/>
              </w:rPr>
              <w:t>Both failed</w:t>
            </w:r>
          </w:p>
          <w:p w:rsidR="00396A87" w:rsidRPr="003B3482" w:rsidRDefault="00396A87" w:rsidP="009B5A68">
            <w:pPr>
              <w:pStyle w:val="ListParagraph"/>
              <w:autoSpaceDE/>
              <w:autoSpaceDN/>
              <w:adjustRightInd/>
              <w:ind w:left="390"/>
              <w:textAlignment w:val="auto"/>
              <w:rPr>
                <w:rFonts w:ascii="Times New Roman" w:hAnsi="Times New Roman"/>
                <w:noProof/>
                <w:sz w:val="16"/>
                <w:szCs w:val="16"/>
              </w:rPr>
            </w:pPr>
            <w:r w:rsidRPr="00AE6B93">
              <w:rPr>
                <w:rFonts w:ascii="Times New Roman" w:hAnsi="Times New Roman"/>
                <w:b/>
                <w:noProof/>
                <w:sz w:val="16"/>
                <w:szCs w:val="16"/>
              </w:rPr>
              <w:t>Message Enqueue Strategy</w:t>
            </w:r>
            <w:r>
              <w:rPr>
                <w:rFonts w:ascii="Times New Roman" w:hAnsi="Times New Roman"/>
                <w:noProof/>
                <w:sz w:val="16"/>
                <w:szCs w:val="16"/>
              </w:rPr>
              <w:t xml:space="preserve"> is used to  prevent duplicated data. But b</w:t>
            </w:r>
            <w:r w:rsidRPr="006C6B97">
              <w:rPr>
                <w:rFonts w:ascii="Times New Roman" w:hAnsi="Times New Roman"/>
                <w:noProof/>
                <w:sz w:val="16"/>
                <w:szCs w:val="16"/>
              </w:rPr>
              <w:t>oth SynchEngines connect to group member respectively</w:t>
            </w:r>
            <w:r w:rsidRPr="00253FCE">
              <w:rPr>
                <w:rFonts w:ascii="Times New Roman" w:hAnsi="Times New Roman"/>
                <w:noProof/>
                <w:sz w:val="16"/>
                <w:szCs w:val="16"/>
              </w:rPr>
              <w:t>. a</w:t>
            </w:r>
            <w:r w:rsidRPr="006C6B97">
              <w:rPr>
                <w:rFonts w:ascii="Times New Roman" w:hAnsi="Times New Roman"/>
                <w:noProof/>
                <w:color w:val="FF0000"/>
                <w:sz w:val="16"/>
                <w:szCs w:val="16"/>
              </w:rPr>
              <w:t xml:space="preserve"> </w:t>
            </w:r>
            <w:r w:rsidRPr="00253FCE">
              <w:rPr>
                <w:rFonts w:ascii="Times New Roman" w:hAnsi="Times New Roman"/>
                <w:b/>
                <w:noProof/>
                <w:color w:val="FF0000"/>
                <w:sz w:val="16"/>
                <w:szCs w:val="16"/>
              </w:rPr>
              <w:t>mannul  merging strategy</w:t>
            </w:r>
            <w:r w:rsidRPr="006C6B97">
              <w:rPr>
                <w:rFonts w:ascii="Times New Roman" w:hAnsi="Times New Roman"/>
                <w:noProof/>
                <w:color w:val="FF0000"/>
                <w:sz w:val="16"/>
                <w:szCs w:val="16"/>
              </w:rPr>
              <w:t xml:space="preserve"> </w:t>
            </w:r>
            <w:r w:rsidRPr="00253FCE">
              <w:rPr>
                <w:rFonts w:ascii="Times New Roman" w:hAnsi="Times New Roman"/>
                <w:noProof/>
                <w:sz w:val="16"/>
                <w:szCs w:val="16"/>
              </w:rPr>
              <w:t>is required.</w:t>
            </w:r>
          </w:p>
        </w:tc>
      </w:tr>
    </w:tbl>
    <w:p w:rsidR="00396A87" w:rsidRPr="00497CE0" w:rsidRDefault="00396A87" w:rsidP="00396A87">
      <w:pPr>
        <w:jc w:val="center"/>
        <w:rPr>
          <w:rFonts w:ascii="Times New Roman" w:hAnsi="Times New Roman"/>
          <w:noProof/>
        </w:rPr>
      </w:pPr>
      <w:r w:rsidRPr="00497CE0">
        <w:rPr>
          <w:rFonts w:ascii="Times New Roman" w:hAnsi="Times New Roman"/>
          <w:noProof/>
        </w:rPr>
        <w:t>Table:  SystemController heartbeat failed &amp; both active scenarios</w:t>
      </w:r>
    </w:p>
    <w:p w:rsidR="00396A87" w:rsidRPr="00497CE0" w:rsidRDefault="00396A87" w:rsidP="00396A87">
      <w:pPr>
        <w:jc w:val="center"/>
        <w:rPr>
          <w:rFonts w:ascii="Times New Roman" w:hAnsi="Times New Roman"/>
          <w:noProof/>
        </w:rPr>
      </w:pPr>
    </w:p>
    <w:p w:rsidR="00396A87" w:rsidRPr="00497CE0" w:rsidRDefault="00396A87" w:rsidP="00396A87">
      <w:pPr>
        <w:ind w:left="2520"/>
        <w:rPr>
          <w:rFonts w:ascii="Times New Roman" w:hAnsi="Times New Roman"/>
          <w:noProof/>
        </w:rPr>
      </w:pPr>
      <w:r w:rsidRPr="00497CE0">
        <w:rPr>
          <w:rFonts w:ascii="Times New Roman" w:hAnsi="Times New Roman"/>
          <w:noProof/>
        </w:rPr>
        <w:t>The following table elaborates the scenarios of SystemController heartbeat failed     and both database nodes isolated. This scenario is also called brain split.</w:t>
      </w:r>
    </w:p>
    <w:tbl>
      <w:tblPr>
        <w:tblStyle w:val="TableGrid"/>
        <w:tblW w:w="0" w:type="auto"/>
        <w:tblLook w:val="04A0"/>
      </w:tblPr>
      <w:tblGrid>
        <w:gridCol w:w="2376"/>
        <w:gridCol w:w="2127"/>
        <w:gridCol w:w="5073"/>
      </w:tblGrid>
      <w:tr w:rsidR="00396A87" w:rsidRPr="00497CE0" w:rsidTr="009B5A68">
        <w:tc>
          <w:tcPr>
            <w:tcW w:w="2376" w:type="dxa"/>
          </w:tcPr>
          <w:p w:rsidR="00396A87" w:rsidRPr="00497CE0" w:rsidRDefault="00396A87" w:rsidP="009B5A68">
            <w:pPr>
              <w:rPr>
                <w:rFonts w:ascii="Times New Roman" w:hAnsi="Times New Roman"/>
                <w:noProof/>
              </w:rPr>
            </w:pPr>
            <w:r w:rsidRPr="00497CE0">
              <w:rPr>
                <w:rFonts w:ascii="Times New Roman" w:hAnsi="Times New Roman"/>
                <w:noProof/>
              </w:rPr>
              <w:t>Reasons</w:t>
            </w:r>
          </w:p>
        </w:tc>
        <w:tc>
          <w:tcPr>
            <w:tcW w:w="2127" w:type="dxa"/>
          </w:tcPr>
          <w:p w:rsidR="00396A87" w:rsidRPr="00497CE0" w:rsidRDefault="00396A87" w:rsidP="009B5A68">
            <w:pPr>
              <w:rPr>
                <w:rFonts w:ascii="Times New Roman" w:hAnsi="Times New Roman"/>
                <w:noProof/>
              </w:rPr>
            </w:pPr>
            <w:r w:rsidRPr="00497CE0">
              <w:rPr>
                <w:rFonts w:ascii="Times New Roman" w:hAnsi="Times New Roman"/>
                <w:noProof/>
              </w:rPr>
              <w:t>Scenario</w:t>
            </w:r>
          </w:p>
        </w:tc>
        <w:tc>
          <w:tcPr>
            <w:tcW w:w="5073" w:type="dxa"/>
          </w:tcPr>
          <w:p w:rsidR="00396A87" w:rsidRPr="00497CE0" w:rsidRDefault="00396A87" w:rsidP="009B5A68">
            <w:pPr>
              <w:rPr>
                <w:rFonts w:ascii="Times New Roman" w:hAnsi="Times New Roman"/>
                <w:noProof/>
              </w:rPr>
            </w:pPr>
            <w:r w:rsidRPr="00497CE0">
              <w:rPr>
                <w:rFonts w:ascii="Times New Roman" w:hAnsi="Times New Roman"/>
                <w:noProof/>
              </w:rPr>
              <w:t>Description</w:t>
            </w:r>
          </w:p>
        </w:tc>
      </w:tr>
      <w:tr w:rsidR="00396A87" w:rsidRPr="00497CE0" w:rsidTr="009B5A68">
        <w:tc>
          <w:tcPr>
            <w:tcW w:w="2376" w:type="dxa"/>
            <w:vMerge w:val="restart"/>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No business involved</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SystemController failure &amp; database HB failure</w:t>
            </w: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only one working</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This scenario is working well, and it’s same as single point failure. The data which generated at the isolated point is non-business involved. The existing replication mechanism can be used.</w:t>
            </w:r>
          </w:p>
        </w:tc>
      </w:tr>
      <w:tr w:rsidR="00396A87" w:rsidRPr="00497CE0" w:rsidTr="009B5A68">
        <w:tc>
          <w:tcPr>
            <w:tcW w:w="2376" w:type="dxa"/>
            <w:vMerge/>
          </w:tcPr>
          <w:p w:rsidR="00396A87" w:rsidRPr="006C6B97" w:rsidRDefault="00396A87" w:rsidP="009B5A68">
            <w:pPr>
              <w:rPr>
                <w:rFonts w:ascii="Times New Roman" w:hAnsi="Times New Roman"/>
                <w:noProof/>
                <w:sz w:val="16"/>
                <w:szCs w:val="16"/>
              </w:rPr>
            </w:pP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switch</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If all the message(s) from source non-context association, non-business association, then the existing replication mechanism can be used.</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If the message(s) from source context association, the merge strategy should be under timestamp of the message.</w:t>
            </w:r>
          </w:p>
        </w:tc>
      </w:tr>
      <w:tr w:rsidR="00396A87" w:rsidRPr="00497CE0" w:rsidTr="009B5A68">
        <w:tc>
          <w:tcPr>
            <w:tcW w:w="2376" w:type="dxa"/>
            <w:vMerge/>
          </w:tcPr>
          <w:p w:rsidR="00396A87" w:rsidRPr="006C6B97" w:rsidRDefault="00396A87" w:rsidP="009B5A68">
            <w:pPr>
              <w:rPr>
                <w:rFonts w:ascii="Times New Roman" w:hAnsi="Times New Roman"/>
                <w:noProof/>
                <w:sz w:val="16"/>
                <w:szCs w:val="16"/>
              </w:rPr>
            </w:pP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working together</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nodes processing its own message(s) and all the message(s) non-business association.  The existing replication mechanism can be used.</w:t>
            </w:r>
          </w:p>
        </w:tc>
      </w:tr>
      <w:tr w:rsidR="00396A87" w:rsidRPr="00497CE0" w:rsidTr="009B5A68">
        <w:tc>
          <w:tcPr>
            <w:tcW w:w="2376" w:type="dxa"/>
            <w:vMerge w:val="restart"/>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Business involved</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SystemController failure &amp; database HB fauilure</w:t>
            </w: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only one working</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This scenario is working well, and it’s same as single point failure. The data which generated at the isolated point is non-business involved. The existing replication mechanism can be used.</w:t>
            </w:r>
          </w:p>
        </w:tc>
      </w:tr>
      <w:tr w:rsidR="00396A87" w:rsidRPr="00497CE0" w:rsidTr="009B5A68">
        <w:tc>
          <w:tcPr>
            <w:tcW w:w="2376" w:type="dxa"/>
            <w:vMerge/>
          </w:tcPr>
          <w:p w:rsidR="00396A87" w:rsidRPr="006C6B97" w:rsidRDefault="00396A87" w:rsidP="009B5A68">
            <w:pPr>
              <w:rPr>
                <w:noProof/>
                <w:sz w:val="16"/>
                <w:szCs w:val="16"/>
              </w:rPr>
            </w:pP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switch</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 xml:space="preserve">This scenario is for both nodes failure in sequence manner, and message write to each side. </w:t>
            </w:r>
            <w:r w:rsidRPr="006C6B97">
              <w:rPr>
                <w:rFonts w:ascii="Times New Roman" w:hAnsi="Times New Roman"/>
                <w:noProof/>
                <w:color w:val="FF0000"/>
                <w:sz w:val="16"/>
                <w:szCs w:val="16"/>
              </w:rPr>
              <w:t>Currently, there is no appropriate strategy to handle this scenario.</w:t>
            </w:r>
            <w:r w:rsidRPr="006C6B97">
              <w:rPr>
                <w:rFonts w:ascii="Times New Roman" w:hAnsi="Times New Roman"/>
                <w:noProof/>
                <w:sz w:val="16"/>
                <w:szCs w:val="16"/>
              </w:rPr>
              <w:t xml:space="preserve">  Two alternate mechanisms can be used such as:</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The existing replication mechanism might cause data inconsistence.</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Merge the message(s) by timestamp order manually.</w:t>
            </w:r>
          </w:p>
        </w:tc>
      </w:tr>
      <w:tr w:rsidR="00396A87" w:rsidRPr="00497CE0" w:rsidTr="009B5A68">
        <w:tc>
          <w:tcPr>
            <w:tcW w:w="2376" w:type="dxa"/>
            <w:vMerge/>
          </w:tcPr>
          <w:p w:rsidR="00396A87" w:rsidRPr="006C6B97" w:rsidRDefault="00396A87" w:rsidP="009B5A68">
            <w:pPr>
              <w:rPr>
                <w:noProof/>
                <w:sz w:val="16"/>
                <w:szCs w:val="16"/>
              </w:rPr>
            </w:pPr>
          </w:p>
        </w:tc>
        <w:tc>
          <w:tcPr>
            <w:tcW w:w="2127"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Both active and working together</w:t>
            </w:r>
          </w:p>
        </w:tc>
        <w:tc>
          <w:tcPr>
            <w:tcW w:w="5073" w:type="dxa"/>
          </w:tcPr>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 xml:space="preserve">Both nodes processing its own message(s) isolated and business involved for some message(s).  </w:t>
            </w:r>
            <w:r w:rsidRPr="006C6B97">
              <w:rPr>
                <w:rFonts w:ascii="Times New Roman" w:hAnsi="Times New Roman"/>
                <w:noProof/>
                <w:color w:val="FF0000"/>
                <w:sz w:val="16"/>
                <w:szCs w:val="16"/>
              </w:rPr>
              <w:t>Currently, there is no appropriate strategy to handle this scenario.</w:t>
            </w:r>
            <w:r w:rsidRPr="006C6B97">
              <w:rPr>
                <w:rFonts w:ascii="Times New Roman" w:hAnsi="Times New Roman"/>
                <w:noProof/>
                <w:sz w:val="16"/>
                <w:szCs w:val="16"/>
              </w:rPr>
              <w:t xml:space="preserve"> Follow two alternate mechanisms can be used such as:</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The existing replication mechanism might cause data inconsistence.</w:t>
            </w:r>
          </w:p>
          <w:p w:rsidR="00396A87" w:rsidRPr="006C6B97" w:rsidRDefault="00396A87" w:rsidP="009B5A68">
            <w:pPr>
              <w:rPr>
                <w:rFonts w:ascii="Times New Roman" w:hAnsi="Times New Roman"/>
                <w:noProof/>
                <w:sz w:val="16"/>
                <w:szCs w:val="16"/>
              </w:rPr>
            </w:pPr>
            <w:r w:rsidRPr="006C6B97">
              <w:rPr>
                <w:rFonts w:ascii="Times New Roman" w:hAnsi="Times New Roman"/>
                <w:noProof/>
                <w:sz w:val="16"/>
                <w:szCs w:val="16"/>
              </w:rPr>
              <w:t>Merge the message(s) by timestamp order manually.</w:t>
            </w:r>
          </w:p>
        </w:tc>
      </w:tr>
    </w:tbl>
    <w:p w:rsidR="00396A87" w:rsidRPr="00497CE0" w:rsidRDefault="00396A87" w:rsidP="00396A87">
      <w:pPr>
        <w:jc w:val="center"/>
        <w:rPr>
          <w:rFonts w:ascii="Times New Roman" w:hAnsi="Times New Roman"/>
          <w:noProof/>
        </w:rPr>
      </w:pPr>
      <w:r w:rsidRPr="00497CE0">
        <w:rPr>
          <w:rFonts w:ascii="Times New Roman" w:hAnsi="Times New Roman"/>
          <w:noProof/>
        </w:rPr>
        <w:t>Table: System Controller HB failure &amp; network break (brain split)</w:t>
      </w:r>
    </w:p>
    <w:p w:rsidR="00396A87" w:rsidRDefault="00396A87" w:rsidP="00396A87">
      <w:pPr>
        <w:rPr>
          <w:rFonts w:eastAsiaTheme="minorEastAsia"/>
          <w:lang w:eastAsia="zh-CN"/>
        </w:rPr>
      </w:pPr>
    </w:p>
    <w:p w:rsidR="00396A87" w:rsidRPr="00497CE0" w:rsidRDefault="00396A87" w:rsidP="00396A87">
      <w:pPr>
        <w:pStyle w:val="ListParagraph"/>
        <w:numPr>
          <w:ilvl w:val="0"/>
          <w:numId w:val="25"/>
        </w:numPr>
        <w:rPr>
          <w:rFonts w:ascii="Times New Roman" w:hAnsi="Times New Roman"/>
          <w:noProof/>
        </w:rPr>
      </w:pPr>
      <w:r w:rsidRPr="00497CE0">
        <w:rPr>
          <w:rFonts w:ascii="Times New Roman" w:hAnsi="Times New Roman"/>
          <w:noProof/>
        </w:rPr>
        <w:t>RCV_MSG_CHECKER   ----  table for message duplication check, it applied at each database server.</w:t>
      </w:r>
    </w:p>
    <w:tbl>
      <w:tblPr>
        <w:tblStyle w:val="TableGrid"/>
        <w:tblW w:w="0" w:type="auto"/>
        <w:tblInd w:w="2160" w:type="dxa"/>
        <w:tblLook w:val="04A0"/>
      </w:tblPr>
      <w:tblGrid>
        <w:gridCol w:w="1917"/>
        <w:gridCol w:w="1560"/>
        <w:gridCol w:w="3939"/>
      </w:tblGrid>
      <w:tr w:rsidR="00396A87" w:rsidRPr="00497CE0" w:rsidTr="009B5A68">
        <w:tc>
          <w:tcPr>
            <w:tcW w:w="1917" w:type="dxa"/>
            <w:shd w:val="clear" w:color="auto" w:fill="DBE5F1" w:themeFill="accent1" w:themeFillTint="33"/>
          </w:tcPr>
          <w:p w:rsidR="00396A87" w:rsidRPr="00497CE0" w:rsidRDefault="00396A87" w:rsidP="009B5A68">
            <w:pPr>
              <w:pStyle w:val="ListParagraph"/>
              <w:ind w:left="0"/>
              <w:rPr>
                <w:noProof/>
              </w:rPr>
            </w:pPr>
            <w:r w:rsidRPr="00497CE0">
              <w:rPr>
                <w:noProof/>
              </w:rPr>
              <w:lastRenderedPageBreak/>
              <w:t>Column Name</w:t>
            </w:r>
          </w:p>
        </w:tc>
        <w:tc>
          <w:tcPr>
            <w:tcW w:w="1560" w:type="dxa"/>
            <w:shd w:val="clear" w:color="auto" w:fill="DBE5F1" w:themeFill="accent1" w:themeFillTint="33"/>
          </w:tcPr>
          <w:p w:rsidR="00396A87" w:rsidRPr="00497CE0" w:rsidRDefault="00396A87" w:rsidP="009B5A68">
            <w:pPr>
              <w:pStyle w:val="ListParagraph"/>
              <w:ind w:left="0"/>
              <w:rPr>
                <w:noProof/>
              </w:rPr>
            </w:pPr>
            <w:r w:rsidRPr="00497CE0">
              <w:rPr>
                <w:noProof/>
              </w:rPr>
              <w:t>Data type</w:t>
            </w:r>
          </w:p>
        </w:tc>
        <w:tc>
          <w:tcPr>
            <w:tcW w:w="3939" w:type="dxa"/>
            <w:shd w:val="clear" w:color="auto" w:fill="DBE5F1" w:themeFill="accent1" w:themeFillTint="33"/>
          </w:tcPr>
          <w:p w:rsidR="00396A87" w:rsidRPr="00497CE0" w:rsidRDefault="00396A87" w:rsidP="009B5A68">
            <w:pPr>
              <w:pStyle w:val="ListParagraph"/>
              <w:ind w:left="0"/>
              <w:rPr>
                <w:noProof/>
              </w:rPr>
            </w:pPr>
            <w:r w:rsidRPr="00497CE0">
              <w:rPr>
                <w:noProof/>
              </w:rPr>
              <w:t>Description</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PKEY</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primary key of the record.</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LOCATION_KEY</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location key for the current connected active SynchEngine belongs to. The connected SynchEngine provides this info while it connects to server.</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SRV_ID</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server id for the current connected active SynchEngine belongs to. The connected SynchEngine provides this info while it connects to server.  The value usually should be: 1 --- indicate node 1; 2  -- indicate  node 2</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MSG_HID</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high id of the received message.</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MSG_LID</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low id of the received message.</w:t>
            </w:r>
          </w:p>
        </w:tc>
      </w:tr>
    </w:tbl>
    <w:p w:rsidR="00396A87" w:rsidRPr="00497CE0" w:rsidRDefault="00396A87" w:rsidP="00396A87">
      <w:pPr>
        <w:pStyle w:val="ListParagraph"/>
        <w:ind w:left="2520"/>
        <w:jc w:val="center"/>
        <w:rPr>
          <w:rFonts w:ascii="Times New Roman" w:hAnsi="Times New Roman"/>
          <w:noProof/>
        </w:rPr>
      </w:pPr>
      <w:r w:rsidRPr="00497CE0">
        <w:rPr>
          <w:rFonts w:ascii="Times New Roman" w:hAnsi="Times New Roman"/>
          <w:noProof/>
        </w:rPr>
        <w:t>Table:  rcv_msg_checker</w:t>
      </w:r>
    </w:p>
    <w:p w:rsidR="00396A87" w:rsidRPr="00497CE0" w:rsidRDefault="00396A87" w:rsidP="00396A87">
      <w:pPr>
        <w:pStyle w:val="ListParagraph"/>
        <w:ind w:left="2520"/>
        <w:rPr>
          <w:rFonts w:ascii="Times New Roman" w:hAnsi="Times New Roman"/>
          <w:noProof/>
        </w:rPr>
      </w:pPr>
    </w:p>
    <w:p w:rsidR="00396A87" w:rsidRPr="00497CE0" w:rsidRDefault="00396A87" w:rsidP="00396A87">
      <w:pPr>
        <w:pStyle w:val="ListParagraph"/>
        <w:numPr>
          <w:ilvl w:val="0"/>
          <w:numId w:val="25"/>
        </w:numPr>
        <w:rPr>
          <w:rFonts w:ascii="Times New Roman" w:hAnsi="Times New Roman"/>
          <w:noProof/>
        </w:rPr>
      </w:pPr>
      <w:r w:rsidRPr="00497CE0">
        <w:rPr>
          <w:rFonts w:ascii="Times New Roman" w:hAnsi="Times New Roman"/>
          <w:noProof/>
        </w:rPr>
        <w:t>STATION_SRV_TOKEN   ---- table for recording currently active server(s), it applied only at Central Oracle database server for central SynchEngine(s) is being connected by station(s).</w:t>
      </w:r>
    </w:p>
    <w:tbl>
      <w:tblPr>
        <w:tblStyle w:val="TableGrid"/>
        <w:tblW w:w="0" w:type="auto"/>
        <w:tblInd w:w="2160" w:type="dxa"/>
        <w:tblLook w:val="04A0"/>
      </w:tblPr>
      <w:tblGrid>
        <w:gridCol w:w="1917"/>
        <w:gridCol w:w="1560"/>
        <w:gridCol w:w="3939"/>
      </w:tblGrid>
      <w:tr w:rsidR="00396A87" w:rsidRPr="00497CE0" w:rsidTr="009B5A68">
        <w:tc>
          <w:tcPr>
            <w:tcW w:w="1917" w:type="dxa"/>
            <w:shd w:val="clear" w:color="auto" w:fill="DBE5F1" w:themeFill="accent1" w:themeFillTint="33"/>
          </w:tcPr>
          <w:p w:rsidR="00396A87" w:rsidRPr="00497CE0" w:rsidRDefault="00396A87" w:rsidP="009B5A68">
            <w:pPr>
              <w:pStyle w:val="ListParagraph"/>
              <w:ind w:left="0"/>
              <w:rPr>
                <w:noProof/>
              </w:rPr>
            </w:pPr>
            <w:r w:rsidRPr="00497CE0">
              <w:rPr>
                <w:noProof/>
              </w:rPr>
              <w:t>Column Name</w:t>
            </w:r>
          </w:p>
        </w:tc>
        <w:tc>
          <w:tcPr>
            <w:tcW w:w="1560" w:type="dxa"/>
            <w:shd w:val="clear" w:color="auto" w:fill="DBE5F1" w:themeFill="accent1" w:themeFillTint="33"/>
          </w:tcPr>
          <w:p w:rsidR="00396A87" w:rsidRPr="00497CE0" w:rsidRDefault="00396A87" w:rsidP="009B5A68">
            <w:pPr>
              <w:pStyle w:val="ListParagraph"/>
              <w:ind w:left="0"/>
              <w:rPr>
                <w:noProof/>
              </w:rPr>
            </w:pPr>
            <w:r w:rsidRPr="00497CE0">
              <w:rPr>
                <w:noProof/>
              </w:rPr>
              <w:t>Data type</w:t>
            </w:r>
          </w:p>
        </w:tc>
        <w:tc>
          <w:tcPr>
            <w:tcW w:w="3939" w:type="dxa"/>
            <w:shd w:val="clear" w:color="auto" w:fill="DBE5F1" w:themeFill="accent1" w:themeFillTint="33"/>
          </w:tcPr>
          <w:p w:rsidR="00396A87" w:rsidRPr="00497CE0" w:rsidRDefault="00396A87" w:rsidP="009B5A68">
            <w:pPr>
              <w:pStyle w:val="ListParagraph"/>
              <w:ind w:left="0"/>
              <w:rPr>
                <w:noProof/>
              </w:rPr>
            </w:pPr>
            <w:r w:rsidRPr="00497CE0">
              <w:rPr>
                <w:noProof/>
              </w:rPr>
              <w:t>Description</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LOCATION_KEY</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location key for the current connected active SynchEngine belongs to. The connected SynchEngine provides this info while it connects to server.</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SRV_ID</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server id for the current connected active SynchEngine belongs to. The connected SynchEngine provides this info while it connects to server.  The value usually should be: 1 --- indicate node 1; 2  -- indicate  node 2</w:t>
            </w:r>
          </w:p>
        </w:tc>
      </w:tr>
      <w:tr w:rsidR="00396A87" w:rsidRPr="00497CE0" w:rsidTr="009B5A68">
        <w:tc>
          <w:tcPr>
            <w:tcW w:w="1917"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UPD_TIME</w:t>
            </w:r>
          </w:p>
        </w:tc>
        <w:tc>
          <w:tcPr>
            <w:tcW w:w="1560"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DATATIME</w:t>
            </w:r>
          </w:p>
        </w:tc>
        <w:tc>
          <w:tcPr>
            <w:tcW w:w="3939" w:type="dxa"/>
          </w:tcPr>
          <w:p w:rsidR="00396A87" w:rsidRPr="00497CE0" w:rsidRDefault="00396A87" w:rsidP="009B5A68">
            <w:pPr>
              <w:pStyle w:val="ListParagraph"/>
              <w:ind w:left="0"/>
              <w:rPr>
                <w:rFonts w:ascii="Times New Roman" w:hAnsi="Times New Roman"/>
                <w:noProof/>
                <w:sz w:val="20"/>
              </w:rPr>
            </w:pPr>
            <w:r w:rsidRPr="00497CE0">
              <w:rPr>
                <w:rFonts w:ascii="Times New Roman" w:hAnsi="Times New Roman"/>
                <w:noProof/>
                <w:sz w:val="20"/>
              </w:rPr>
              <w:t>The update time when refresh the status of current connected active SynchEngine. Currently, it will be refreshed at periodically rate 5 seconds.</w:t>
            </w:r>
          </w:p>
        </w:tc>
      </w:tr>
    </w:tbl>
    <w:p w:rsidR="00396A87" w:rsidRPr="00497CE0" w:rsidRDefault="00396A87" w:rsidP="00396A87">
      <w:pPr>
        <w:pStyle w:val="ListParagraph"/>
        <w:ind w:left="2520"/>
        <w:jc w:val="center"/>
        <w:rPr>
          <w:rFonts w:ascii="Times New Roman" w:hAnsi="Times New Roman"/>
          <w:noProof/>
        </w:rPr>
      </w:pPr>
      <w:r w:rsidRPr="00497CE0">
        <w:rPr>
          <w:rFonts w:ascii="Times New Roman" w:hAnsi="Times New Roman"/>
          <w:noProof/>
        </w:rPr>
        <w:t>Table: station_srv_token</w:t>
      </w:r>
    </w:p>
    <w:p w:rsidR="00396A87" w:rsidRDefault="00396A87" w:rsidP="00396A87">
      <w:pPr>
        <w:rPr>
          <w:rFonts w:eastAsiaTheme="minorEastAsia"/>
          <w:lang w:eastAsia="zh-CN"/>
        </w:rPr>
      </w:pPr>
    </w:p>
    <w:p w:rsidR="00396A87" w:rsidRPr="00497CE0" w:rsidRDefault="00396A87" w:rsidP="00396A87">
      <w:pPr>
        <w:ind w:left="720"/>
        <w:rPr>
          <w:rFonts w:ascii="Times New Roman" w:hAnsi="Times New Roman"/>
          <w:noProof/>
        </w:rPr>
      </w:pPr>
      <w:r w:rsidRPr="00497CE0">
        <w:rPr>
          <w:rFonts w:ascii="Times New Roman" w:hAnsi="Times New Roman"/>
          <w:noProof/>
        </w:rPr>
        <w:t xml:space="preserve">The following setctions details these two scenarios. In order to verify &amp; validate the feasibility of the solution, We will use the following database name for example. </w:t>
      </w:r>
    </w:p>
    <w:p w:rsidR="00396A87" w:rsidRPr="00497CE0" w:rsidRDefault="00396A87" w:rsidP="00396A87">
      <w:pPr>
        <w:pStyle w:val="ListParagraph"/>
        <w:numPr>
          <w:ilvl w:val="0"/>
          <w:numId w:val="21"/>
        </w:numPr>
        <w:ind w:left="1080"/>
        <w:rPr>
          <w:rFonts w:ascii="Times New Roman" w:hAnsi="Times New Roman"/>
          <w:noProof/>
        </w:rPr>
      </w:pPr>
      <w:r w:rsidRPr="00497CE0">
        <w:rPr>
          <w:rFonts w:ascii="Times New Roman" w:hAnsi="Times New Roman"/>
          <w:i/>
          <w:noProof/>
        </w:rPr>
        <w:t>TRASNACT</w:t>
      </w:r>
      <w:r w:rsidRPr="00497CE0">
        <w:rPr>
          <w:rFonts w:ascii="Times New Roman" w:hAnsi="Times New Roman"/>
          <w:noProof/>
        </w:rPr>
        <w:t xml:space="preserve"> --- central database</w:t>
      </w:r>
    </w:p>
    <w:p w:rsidR="00396A87" w:rsidRPr="00497CE0" w:rsidRDefault="00396A87" w:rsidP="00396A87">
      <w:pPr>
        <w:pStyle w:val="ListParagraph"/>
        <w:numPr>
          <w:ilvl w:val="0"/>
          <w:numId w:val="21"/>
        </w:numPr>
        <w:ind w:left="1080"/>
        <w:rPr>
          <w:rFonts w:ascii="Times New Roman" w:hAnsi="Times New Roman"/>
          <w:noProof/>
        </w:rPr>
      </w:pPr>
      <w:r w:rsidRPr="00497CE0">
        <w:rPr>
          <w:rFonts w:ascii="Times New Roman" w:hAnsi="Times New Roman"/>
          <w:i/>
          <w:noProof/>
        </w:rPr>
        <w:t>DT17</w:t>
      </w:r>
      <w:r w:rsidRPr="00497CE0">
        <w:rPr>
          <w:rFonts w:ascii="Times New Roman" w:hAnsi="Times New Roman"/>
          <w:noProof/>
        </w:rPr>
        <w:t xml:space="preserve"> --- local database</w:t>
      </w:r>
    </w:p>
    <w:p w:rsidR="00396A87" w:rsidRPr="00497CE0" w:rsidRDefault="00396A87" w:rsidP="00396A87">
      <w:pPr>
        <w:pStyle w:val="ListParagraph"/>
        <w:numPr>
          <w:ilvl w:val="0"/>
          <w:numId w:val="22"/>
        </w:numPr>
        <w:ind w:left="1440"/>
        <w:rPr>
          <w:rFonts w:ascii="Times New Roman" w:hAnsi="Times New Roman"/>
          <w:noProof/>
        </w:rPr>
      </w:pPr>
      <w:r w:rsidRPr="00497CE0">
        <w:rPr>
          <w:rFonts w:ascii="Times New Roman" w:hAnsi="Times New Roman"/>
          <w:noProof/>
        </w:rPr>
        <w:t>DT17-CMS-01    --- local database server node 1</w:t>
      </w:r>
    </w:p>
    <w:p w:rsidR="00396A87" w:rsidRPr="00497CE0" w:rsidRDefault="00396A87" w:rsidP="00396A87">
      <w:pPr>
        <w:pStyle w:val="ListParagraph"/>
        <w:numPr>
          <w:ilvl w:val="0"/>
          <w:numId w:val="22"/>
        </w:numPr>
        <w:ind w:left="1440"/>
        <w:rPr>
          <w:rFonts w:ascii="Times New Roman" w:hAnsi="Times New Roman"/>
          <w:noProof/>
        </w:rPr>
      </w:pPr>
      <w:r w:rsidRPr="00497CE0">
        <w:rPr>
          <w:rFonts w:ascii="Times New Roman" w:hAnsi="Times New Roman"/>
          <w:noProof/>
        </w:rPr>
        <w:t>DT17-CMS-02    --- local database server node 2</w:t>
      </w:r>
    </w:p>
    <w:p w:rsidR="00396A87" w:rsidRPr="00497CE0" w:rsidRDefault="00396A87" w:rsidP="00396A87">
      <w:pPr>
        <w:pStyle w:val="ListParagraph"/>
        <w:numPr>
          <w:ilvl w:val="0"/>
          <w:numId w:val="21"/>
        </w:numPr>
        <w:ind w:left="1080"/>
        <w:rPr>
          <w:rFonts w:ascii="Times New Roman" w:hAnsi="Times New Roman"/>
          <w:noProof/>
        </w:rPr>
      </w:pPr>
      <w:r w:rsidRPr="00497CE0">
        <w:rPr>
          <w:rFonts w:ascii="Times New Roman" w:hAnsi="Times New Roman"/>
          <w:i/>
          <w:noProof/>
        </w:rPr>
        <w:t>DT18</w:t>
      </w:r>
      <w:r w:rsidRPr="00497CE0">
        <w:rPr>
          <w:rFonts w:ascii="Times New Roman" w:hAnsi="Times New Roman"/>
          <w:noProof/>
        </w:rPr>
        <w:t xml:space="preserve"> --- local database</w:t>
      </w:r>
    </w:p>
    <w:p w:rsidR="00396A87" w:rsidRPr="00497CE0" w:rsidRDefault="00396A87" w:rsidP="00396A87">
      <w:pPr>
        <w:pStyle w:val="ListParagraph"/>
        <w:numPr>
          <w:ilvl w:val="0"/>
          <w:numId w:val="23"/>
        </w:numPr>
        <w:ind w:left="1440"/>
        <w:rPr>
          <w:rFonts w:ascii="Times New Roman" w:hAnsi="Times New Roman"/>
          <w:noProof/>
        </w:rPr>
      </w:pPr>
      <w:r w:rsidRPr="00497CE0">
        <w:rPr>
          <w:rFonts w:ascii="Times New Roman" w:hAnsi="Times New Roman"/>
          <w:noProof/>
        </w:rPr>
        <w:t>DT18-CMS-01    --- local database server node 1</w:t>
      </w:r>
    </w:p>
    <w:p w:rsidR="00396A87" w:rsidRDefault="00396A87" w:rsidP="00396A87">
      <w:pPr>
        <w:pStyle w:val="ListParagraph"/>
        <w:ind w:left="864"/>
        <w:rPr>
          <w:lang w:eastAsia="zh-CN"/>
        </w:rPr>
      </w:pPr>
      <w:r w:rsidRPr="0058135A">
        <w:rPr>
          <w:rFonts w:ascii="Times New Roman" w:hAnsi="Times New Roman"/>
          <w:noProof/>
        </w:rPr>
        <w:t>DT18-CMS-02    --- local database server node 2</w:t>
      </w:r>
    </w:p>
    <w:p w:rsidR="00396A87" w:rsidRDefault="00396A87" w:rsidP="0061096C">
      <w:pPr>
        <w:pStyle w:val="Heading5"/>
        <w:rPr>
          <w:lang w:eastAsia="zh-CN"/>
        </w:rPr>
      </w:pPr>
      <w:bookmarkStart w:id="42" w:name="_Toc330539699"/>
      <w:r>
        <w:rPr>
          <w:lang w:eastAsia="zh-CN"/>
        </w:rPr>
        <w:t>Group proxy connection Strategy</w:t>
      </w:r>
      <w:bookmarkEnd w:id="42"/>
    </w:p>
    <w:p w:rsidR="00396A87" w:rsidRPr="00497CE0" w:rsidRDefault="00396A87" w:rsidP="00396A87">
      <w:pPr>
        <w:pStyle w:val="ListParagraph"/>
        <w:ind w:left="3240"/>
        <w:rPr>
          <w:rFonts w:ascii="Times New Roman" w:hAnsi="Times New Roman"/>
          <w:noProof/>
        </w:rPr>
      </w:pPr>
      <w:r w:rsidRPr="00497CE0">
        <w:rPr>
          <w:rFonts w:ascii="Times New Roman" w:hAnsi="Times New Roman"/>
          <w:noProof/>
        </w:rPr>
        <w:t>Therefore, the message(s) came from only one source database server and the active SynchEngine will try to send message(s) to its group member based on the predefined configuration.  The configuration info shown below:</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4"/>
        <w:gridCol w:w="990"/>
        <w:gridCol w:w="1075"/>
        <w:gridCol w:w="1508"/>
        <w:gridCol w:w="1378"/>
        <w:gridCol w:w="1297"/>
        <w:gridCol w:w="862"/>
        <w:gridCol w:w="748"/>
      </w:tblGrid>
      <w:tr w:rsidR="00396A87" w:rsidRPr="00497CE0" w:rsidTr="009B5A68">
        <w:tc>
          <w:tcPr>
            <w:tcW w:w="584"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PKEY</w:t>
            </w:r>
          </w:p>
        </w:tc>
        <w:tc>
          <w:tcPr>
            <w:tcW w:w="990"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NAME</w:t>
            </w:r>
          </w:p>
        </w:tc>
        <w:tc>
          <w:tcPr>
            <w:tcW w:w="1075"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HOSTNAME</w:t>
            </w:r>
          </w:p>
        </w:tc>
        <w:tc>
          <w:tcPr>
            <w:tcW w:w="1508"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ADDRESS</w:t>
            </w:r>
          </w:p>
        </w:tc>
        <w:tc>
          <w:tcPr>
            <w:tcW w:w="1378"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DB_LINK_NAME</w:t>
            </w:r>
          </w:p>
        </w:tc>
        <w:tc>
          <w:tcPr>
            <w:tcW w:w="1297"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LOCATION_KEY</w:t>
            </w:r>
          </w:p>
        </w:tc>
        <w:tc>
          <w:tcPr>
            <w:tcW w:w="862"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PRIORITY</w:t>
            </w:r>
          </w:p>
        </w:tc>
        <w:tc>
          <w:tcPr>
            <w:tcW w:w="748" w:type="dxa"/>
            <w:shd w:val="clear" w:color="auto" w:fill="DBE5F1" w:themeFill="accent1" w:themeFillTint="33"/>
          </w:tcPr>
          <w:p w:rsidR="00396A87" w:rsidRPr="00497CE0" w:rsidRDefault="00396A87" w:rsidP="009B5A68">
            <w:pPr>
              <w:suppressAutoHyphens/>
              <w:spacing w:before="60" w:after="60"/>
              <w:rPr>
                <w:rFonts w:ascii="Times New Roman" w:hAnsi="Times New Roman"/>
                <w:noProof/>
                <w:sz w:val="14"/>
                <w:szCs w:val="14"/>
                <w:lang w:eastAsia="zh-CN"/>
              </w:rPr>
            </w:pPr>
            <w:r w:rsidRPr="00497CE0">
              <w:rPr>
                <w:rFonts w:ascii="Times New Roman" w:hAnsi="Times New Roman"/>
                <w:noProof/>
                <w:sz w:val="14"/>
                <w:szCs w:val="14"/>
                <w:lang w:eastAsia="zh-CN"/>
              </w:rPr>
              <w:t>STATUS</w:t>
            </w:r>
          </w:p>
        </w:tc>
      </w:tr>
      <w:tr w:rsidR="00396A87" w:rsidRPr="00497CE0" w:rsidTr="009B5A68">
        <w:tc>
          <w:tcPr>
            <w:tcW w:w="584"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lastRenderedPageBreak/>
              <w:t>1</w:t>
            </w:r>
          </w:p>
        </w:tc>
        <w:tc>
          <w:tcPr>
            <w:tcW w:w="990"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TRA_DT18</w:t>
            </w:r>
          </w:p>
        </w:tc>
        <w:tc>
          <w:tcPr>
            <w:tcW w:w="1075"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dt18-sms-01</w:t>
            </w:r>
          </w:p>
        </w:tc>
        <w:tc>
          <w:tcPr>
            <w:tcW w:w="1508"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192.168.0.181:5001</w:t>
            </w:r>
          </w:p>
        </w:tc>
        <w:tc>
          <w:tcPr>
            <w:tcW w:w="1378"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TRA_DT18_AQ</w:t>
            </w:r>
          </w:p>
        </w:tc>
        <w:tc>
          <w:tcPr>
            <w:tcW w:w="1297"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18</w:t>
            </w:r>
          </w:p>
        </w:tc>
        <w:tc>
          <w:tcPr>
            <w:tcW w:w="862"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1</w:t>
            </w:r>
          </w:p>
        </w:tc>
        <w:tc>
          <w:tcPr>
            <w:tcW w:w="748" w:type="dxa"/>
          </w:tcPr>
          <w:p w:rsidR="00396A87" w:rsidRPr="00497CE0" w:rsidRDefault="00396A87" w:rsidP="009B5A68">
            <w:pPr>
              <w:suppressAutoHyphens/>
              <w:spacing w:before="60" w:after="60"/>
              <w:rPr>
                <w:rFonts w:ascii="Times New Roman" w:hAnsi="Times New Roman"/>
                <w:noProof/>
                <w:sz w:val="18"/>
                <w:szCs w:val="18"/>
                <w:lang w:eastAsia="zh-CN"/>
              </w:rPr>
            </w:pPr>
            <w:r w:rsidRPr="00497CE0">
              <w:rPr>
                <w:rFonts w:ascii="Times New Roman" w:hAnsi="Times New Roman"/>
                <w:noProof/>
                <w:sz w:val="18"/>
                <w:szCs w:val="18"/>
                <w:lang w:eastAsia="zh-CN"/>
              </w:rPr>
              <w:t>0</w:t>
            </w:r>
          </w:p>
        </w:tc>
      </w:tr>
      <w:tr w:rsidR="00396A87" w:rsidRPr="00497CE0" w:rsidTr="009B5A68">
        <w:tc>
          <w:tcPr>
            <w:tcW w:w="584"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2</w:t>
            </w:r>
          </w:p>
        </w:tc>
        <w:tc>
          <w:tcPr>
            <w:tcW w:w="990"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TRA_DT18</w:t>
            </w:r>
          </w:p>
        </w:tc>
        <w:tc>
          <w:tcPr>
            <w:tcW w:w="1075"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dt18-sms-02</w:t>
            </w:r>
          </w:p>
        </w:tc>
        <w:tc>
          <w:tcPr>
            <w:tcW w:w="1508"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192.168.0.182:5001</w:t>
            </w:r>
          </w:p>
        </w:tc>
        <w:tc>
          <w:tcPr>
            <w:tcW w:w="1378"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TRA_DT18_AQ</w:t>
            </w:r>
          </w:p>
        </w:tc>
        <w:tc>
          <w:tcPr>
            <w:tcW w:w="1297"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18</w:t>
            </w:r>
          </w:p>
        </w:tc>
        <w:tc>
          <w:tcPr>
            <w:tcW w:w="862" w:type="dxa"/>
          </w:tcPr>
          <w:p w:rsidR="00396A87" w:rsidRPr="00497CE0" w:rsidRDefault="00396A87" w:rsidP="009B5A68">
            <w:pPr>
              <w:suppressAutoHyphens/>
              <w:spacing w:before="60" w:after="60"/>
              <w:rPr>
                <w:rFonts w:ascii="Times New Roman" w:hAnsi="Times New Roman"/>
                <w:noProof/>
                <w:sz w:val="16"/>
                <w:szCs w:val="16"/>
                <w:lang w:eastAsia="zh-CN"/>
              </w:rPr>
            </w:pPr>
            <w:r w:rsidRPr="00497CE0">
              <w:rPr>
                <w:rFonts w:ascii="Times New Roman" w:hAnsi="Times New Roman"/>
                <w:noProof/>
                <w:sz w:val="16"/>
                <w:szCs w:val="16"/>
                <w:lang w:eastAsia="zh-CN"/>
              </w:rPr>
              <w:t>2</w:t>
            </w:r>
          </w:p>
        </w:tc>
        <w:tc>
          <w:tcPr>
            <w:tcW w:w="748" w:type="dxa"/>
          </w:tcPr>
          <w:p w:rsidR="00396A87" w:rsidRPr="00497CE0" w:rsidRDefault="00396A87" w:rsidP="009B5A68">
            <w:pPr>
              <w:suppressAutoHyphens/>
              <w:spacing w:before="60" w:after="60"/>
              <w:rPr>
                <w:rFonts w:ascii="Times New Roman" w:hAnsi="Times New Roman"/>
                <w:noProof/>
                <w:sz w:val="18"/>
                <w:szCs w:val="18"/>
                <w:lang w:eastAsia="zh-CN"/>
              </w:rPr>
            </w:pPr>
            <w:r w:rsidRPr="00497CE0">
              <w:rPr>
                <w:rFonts w:ascii="Times New Roman" w:hAnsi="Times New Roman"/>
                <w:noProof/>
                <w:sz w:val="18"/>
                <w:szCs w:val="18"/>
                <w:lang w:eastAsia="zh-CN"/>
              </w:rPr>
              <w:t>0</w:t>
            </w:r>
          </w:p>
        </w:tc>
      </w:tr>
    </w:tbl>
    <w:p w:rsidR="00396A87" w:rsidRPr="00497CE0" w:rsidRDefault="003F4B97" w:rsidP="00396A87">
      <w:pPr>
        <w:pStyle w:val="ListParagraph"/>
        <w:ind w:left="3240"/>
        <w:rPr>
          <w:rFonts w:ascii="Times New Roman" w:hAnsi="Times New Roman"/>
          <w:noProof/>
        </w:rPr>
      </w:pPr>
      <w:r>
        <w:rPr>
          <w:rFonts w:ascii="Times New Roman" w:hAnsi="Times New Roman"/>
          <w:noProof/>
          <w:lang w:val="en-SG" w:eastAsia="zh-CN"/>
        </w:rPr>
        <w:pict>
          <v:group id="_x0000_s2607" style="position:absolute;left:0;text-align:left;margin-left:1.15pt;margin-top:54.9pt;width:480.5pt;height:153.05pt;z-index:252034048;mso-position-horizontal-relative:text;mso-position-vertical-relative:text" coordorigin="1463,4075" coordsize="9610,3061">
            <v:rect id="_x0000_s2587" style="position:absolute;left:1463;top:4135;width:2850;height:2876">
              <v:textbox>
                <w:txbxContent>
                  <w:p w:rsidR="000855D7" w:rsidRDefault="000855D7" w:rsidP="00396A87">
                    <w:pPr>
                      <w:jc w:val="center"/>
                    </w:pPr>
                    <w:r>
                      <w:t>DT17</w:t>
                    </w:r>
                  </w:p>
                </w:txbxContent>
              </v:textbox>
            </v:rect>
            <v:rect id="_x0000_s2588" style="position:absolute;left:8003;top:4075;width:3070;height:3061">
              <v:textbox>
                <w:txbxContent>
                  <w:p w:rsidR="000855D7" w:rsidRDefault="000855D7" w:rsidP="00396A87">
                    <w:pPr>
                      <w:jc w:val="center"/>
                    </w:pPr>
                    <w:r>
                      <w:t>DT18</w:t>
                    </w:r>
                  </w:p>
                  <w:p w:rsidR="000855D7" w:rsidRPr="001767FD" w:rsidRDefault="000855D7" w:rsidP="00396A87">
                    <w:pPr>
                      <w:rPr>
                        <w:rFonts w:ascii="Times New Roman" w:hAnsi="Times New Roman"/>
                        <w:sz w:val="16"/>
                        <w:szCs w:val="16"/>
                      </w:rPr>
                    </w:pPr>
                    <w:r>
                      <w:rPr>
                        <w:rFonts w:ascii="Times New Roman" w:hAnsi="Times New Roman"/>
                        <w:sz w:val="16"/>
                        <w:szCs w:val="16"/>
                      </w:rPr>
                      <w:t>Only SE1 will be selected based on the configuration settings.</w:t>
                    </w:r>
                  </w:p>
                </w:txbxContent>
              </v:textbox>
            </v:rect>
            <v:shape id="_x0000_s2589" type="#_x0000_t22" style="position:absolute;left:1683;top:6201;width:660;height:600" fillcolor="#eaf1dd [662]"/>
            <v:shape id="_x0000_s2590" type="#_x0000_t22" style="position:absolute;left:3423;top:6201;width:660;height:600" fillcolor="#fde9d9 [665]"/>
            <v:shape id="_x0000_s2591" type="#_x0000_t22" style="position:absolute;left:8403;top:6201;width:660;height:600" fillcolor="#eaf1dd [662]"/>
            <v:shape id="_x0000_s2592" type="#_x0000_t22" style="position:absolute;left:10220;top:6251;width:660;height:600" fillcolor="#fde9d9 [665]"/>
            <v:roundrect id="_x0000_s2593" style="position:absolute;left:1683;top:4631;width:800;height:530" arcsize="10923f" fillcolor="#eaf1dd [662]">
              <v:textbox>
                <w:txbxContent>
                  <w:p w:rsidR="000855D7" w:rsidRDefault="000855D7" w:rsidP="00396A87">
                    <w:r>
                      <w:t>SE1</w:t>
                    </w:r>
                  </w:p>
                </w:txbxContent>
              </v:textbox>
            </v:roundrect>
            <v:roundrect id="_x0000_s2594" style="position:absolute;left:3223;top:4631;width:800;height:530" arcsize="10923f" fillcolor="#fde9d9 [665]">
              <v:textbox>
                <w:txbxContent>
                  <w:p w:rsidR="000855D7" w:rsidRDefault="000855D7" w:rsidP="00396A87">
                    <w:r>
                      <w:t>SE2</w:t>
                    </w:r>
                  </w:p>
                </w:txbxContent>
              </v:textbox>
            </v:roundrect>
            <v:roundrect id="_x0000_s2595" style="position:absolute;left:8323;top:4853;width:800;height:530" arcsize="10923f" fillcolor="#eaf1dd [662]">
              <v:textbox>
                <w:txbxContent>
                  <w:p w:rsidR="000855D7" w:rsidRDefault="000855D7" w:rsidP="00396A87">
                    <w:r>
                      <w:t>SE1</w:t>
                    </w:r>
                  </w:p>
                </w:txbxContent>
              </v:textbox>
            </v:roundrect>
            <v:roundrect id="_x0000_s2596" style="position:absolute;left:10080;top:4853;width:800;height:530" arcsize="10923f" fillcolor="#eaf1dd [662]">
              <v:textbox>
                <w:txbxContent>
                  <w:p w:rsidR="000855D7" w:rsidRDefault="000855D7" w:rsidP="00396A87">
                    <w:r>
                      <w:t>SE2</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597" type="#_x0000_t70" style="position:absolute;left:1923;top:5313;width:287;height:760">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98" type="#_x0000_t13" style="position:absolute;left:4603;top:5633;width:3070;height:440">
              <v:textbox inset=",1mm,,1mm">
                <w:txbxContent>
                  <w:p w:rsidR="000855D7" w:rsidRPr="004C28C5" w:rsidRDefault="000855D7" w:rsidP="00396A87">
                    <w:pPr>
                      <w:jc w:val="center"/>
                      <w:rPr>
                        <w:rFonts w:ascii="Times New Roman" w:hAnsi="Times New Roman"/>
                        <w:sz w:val="16"/>
                        <w:szCs w:val="16"/>
                      </w:rPr>
                    </w:pPr>
                    <w:r w:rsidRPr="004C28C5">
                      <w:rPr>
                        <w:rFonts w:ascii="Times New Roman" w:hAnsi="Times New Roman"/>
                        <w:sz w:val="16"/>
                        <w:szCs w:val="16"/>
                      </w:rPr>
                      <w:t>SE1</w:t>
                    </w: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2599" type="#_x0000_t78" style="position:absolute;left:5003;top:4536;width:2460;height:938" fillcolor="#daeef3 [664]">
              <v:textbox>
                <w:txbxContent>
                  <w:p w:rsidR="000855D7" w:rsidRPr="00463482" w:rsidRDefault="000855D7" w:rsidP="00396A87">
                    <w:pPr>
                      <w:rPr>
                        <w:rFonts w:ascii="Times New Roman" w:hAnsi="Times New Roman"/>
                        <w:color w:val="00B050"/>
                        <w:sz w:val="18"/>
                        <w:szCs w:val="18"/>
                      </w:rPr>
                    </w:pPr>
                    <w:r w:rsidRPr="00463482">
                      <w:rPr>
                        <w:rFonts w:ascii="Times New Roman" w:hAnsi="Times New Roman"/>
                        <w:color w:val="00B050"/>
                        <w:sz w:val="18"/>
                        <w:szCs w:val="18"/>
                      </w:rPr>
                      <w:t>0          1000</w:t>
                    </w:r>
                  </w:p>
                  <w:p w:rsidR="000855D7" w:rsidRPr="00463482" w:rsidRDefault="000855D7" w:rsidP="00396A87">
                    <w:pPr>
                      <w:rPr>
                        <w:rFonts w:ascii="Times New Roman" w:hAnsi="Times New Roman"/>
                        <w:color w:val="00B050"/>
                        <w:sz w:val="18"/>
                        <w:szCs w:val="18"/>
                      </w:rPr>
                    </w:pPr>
                    <w:r w:rsidRPr="00463482">
                      <w:rPr>
                        <w:rFonts w:ascii="Times New Roman" w:hAnsi="Times New Roman"/>
                        <w:color w:val="00B050"/>
                        <w:sz w:val="18"/>
                        <w:szCs w:val="18"/>
                      </w:rPr>
                      <w:t>0          1001</w:t>
                    </w:r>
                  </w:p>
                  <w:p w:rsidR="000855D7" w:rsidRPr="00463482" w:rsidRDefault="000855D7" w:rsidP="00396A87">
                    <w:pPr>
                      <w:rPr>
                        <w:rFonts w:ascii="Times New Roman" w:hAnsi="Times New Roman"/>
                        <w:color w:val="00B050"/>
                        <w:sz w:val="18"/>
                        <w:szCs w:val="18"/>
                      </w:rPr>
                    </w:pPr>
                    <w:r w:rsidRPr="00463482">
                      <w:rPr>
                        <w:rFonts w:ascii="Times New Roman" w:hAnsi="Times New Roman"/>
                        <w:color w:val="00B050"/>
                        <w:sz w:val="18"/>
                        <w:szCs w:val="18"/>
                      </w:rPr>
                      <w:t>0          1002</w:t>
                    </w:r>
                  </w:p>
                </w:txbxContent>
              </v:textbox>
            </v:shape>
            <v:shape id="_x0000_s2600" type="#_x0000_t13" style="position:absolute;left:2483;top:6499;width:740;height:143"/>
            <v:shape id="_x0000_s2601" type="#_x0000_t13" style="position:absolute;left:9273;top:6412;width:740;height:143"/>
            <v:shape id="_x0000_s2602" type="#_x0000_t67" style="position:absolute;left:8590;top:5473;width:240;height:599">
              <v:textbox style="layout-flow:vertical-ideographic"/>
            </v:shape>
          </v:group>
        </w:pict>
      </w:r>
      <w:r w:rsidR="00396A87" w:rsidRPr="00497CE0">
        <w:rPr>
          <w:rFonts w:ascii="Times New Roman" w:hAnsi="Times New Roman"/>
          <w:noProof/>
        </w:rPr>
        <w:t xml:space="preserve">The source active SynchEngine will connect to the high priority one of the destination SynchEngine based on the configuration settings above, however, if the selected SynchEngine switch to </w:t>
      </w:r>
      <w:r w:rsidR="00396A87" w:rsidRPr="00497CE0">
        <w:rPr>
          <w:rFonts w:ascii="Times New Roman" w:hAnsi="Times New Roman"/>
          <w:i/>
          <w:noProof/>
        </w:rPr>
        <w:t>PASSIVE</w:t>
      </w:r>
      <w:r w:rsidR="00396A87" w:rsidRPr="00497CE0">
        <w:rPr>
          <w:rFonts w:ascii="Times New Roman" w:hAnsi="Times New Roman"/>
          <w:noProof/>
        </w:rPr>
        <w:t xml:space="preserve"> status, then try another one. As only one active at source side, no duplicate data will be sent.</w:t>
      </w: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497CE0" w:rsidRDefault="00396A87" w:rsidP="00396A87">
      <w:pPr>
        <w:pStyle w:val="ListParagraph"/>
        <w:ind w:left="3240"/>
        <w:rPr>
          <w:rFonts w:ascii="Times New Roman" w:hAnsi="Times New Roman"/>
          <w:noProof/>
        </w:rPr>
      </w:pPr>
    </w:p>
    <w:p w:rsidR="00396A87" w:rsidRPr="00EB7DAC" w:rsidRDefault="00396A87" w:rsidP="00396A87">
      <w:pPr>
        <w:rPr>
          <w:lang w:eastAsia="zh-CN"/>
        </w:rPr>
      </w:pPr>
    </w:p>
    <w:p w:rsidR="00396A87" w:rsidRPr="001C72E7" w:rsidRDefault="00396A87" w:rsidP="0061096C">
      <w:pPr>
        <w:pStyle w:val="Heading5"/>
        <w:rPr>
          <w:noProof/>
        </w:rPr>
      </w:pPr>
      <w:bookmarkStart w:id="43" w:name="_Toc330539700"/>
      <w:r>
        <w:rPr>
          <w:rFonts w:hint="eastAsia"/>
          <w:noProof/>
          <w:lang w:eastAsia="zh-CN"/>
        </w:rPr>
        <w:t>Message Enqueu Strategy</w:t>
      </w:r>
      <w:bookmarkEnd w:id="43"/>
    </w:p>
    <w:p w:rsidR="00396A87" w:rsidRPr="001C72E7" w:rsidRDefault="00396A87" w:rsidP="00396A87">
      <w:pPr>
        <w:pStyle w:val="ListParagraph"/>
        <w:ind w:left="2880"/>
        <w:rPr>
          <w:rFonts w:ascii="Times New Roman" w:eastAsiaTheme="minorEastAsia" w:hAnsi="Times New Roman"/>
          <w:noProof/>
          <w:lang w:eastAsia="zh-CN"/>
        </w:rPr>
      </w:pPr>
      <w:r>
        <w:rPr>
          <w:rFonts w:ascii="Times New Roman" w:eastAsiaTheme="minorEastAsia" w:hAnsi="Times New Roman" w:hint="eastAsia"/>
          <w:noProof/>
          <w:lang w:eastAsia="zh-CN"/>
        </w:rPr>
        <w:t xml:space="preserve"> </w:t>
      </w:r>
    </w:p>
    <w:p w:rsidR="00396A87" w:rsidRPr="00497CE0" w:rsidRDefault="00396A87" w:rsidP="00396A87">
      <w:pPr>
        <w:pStyle w:val="ListParagraph"/>
        <w:ind w:left="2880"/>
        <w:rPr>
          <w:rFonts w:ascii="Times New Roman" w:hAnsi="Times New Roman"/>
          <w:noProof/>
        </w:rPr>
      </w:pPr>
      <w:r w:rsidRPr="00497CE0">
        <w:rPr>
          <w:rFonts w:ascii="Times New Roman" w:hAnsi="Times New Roman"/>
          <w:noProof/>
        </w:rPr>
        <w:t xml:space="preserve">Duplicated message will be sent to central in this senario as the local database server(s) running well. All the data came from only one database source point and the message seqence IDs are duplicate also. With this happened, the duplicate checker table will be featured to verity and serve as a role to check duplicated message(s). Following uses central database </w:t>
      </w:r>
      <w:r w:rsidRPr="00497CE0">
        <w:rPr>
          <w:rFonts w:ascii="Times New Roman" w:hAnsi="Times New Roman"/>
          <w:i/>
          <w:noProof/>
        </w:rPr>
        <w:t>TRANSACT</w:t>
      </w:r>
      <w:r w:rsidRPr="00497CE0">
        <w:rPr>
          <w:rFonts w:ascii="Times New Roman" w:hAnsi="Times New Roman"/>
          <w:noProof/>
        </w:rPr>
        <w:t xml:space="preserve"> and local database </w:t>
      </w:r>
      <w:r w:rsidRPr="00497CE0">
        <w:rPr>
          <w:rFonts w:ascii="Times New Roman" w:hAnsi="Times New Roman"/>
          <w:i/>
          <w:noProof/>
        </w:rPr>
        <w:t>DT17</w:t>
      </w:r>
      <w:r w:rsidRPr="00497CE0">
        <w:rPr>
          <w:rFonts w:ascii="Times New Roman" w:hAnsi="Times New Roman"/>
          <w:noProof/>
        </w:rPr>
        <w:t xml:space="preserve"> to detail its procedures. At beginning the duplicate checker table has two initial records for location </w:t>
      </w:r>
      <w:r w:rsidRPr="00497CE0">
        <w:rPr>
          <w:rFonts w:ascii="Times New Roman" w:hAnsi="Times New Roman"/>
          <w:i/>
          <w:noProof/>
        </w:rPr>
        <w:t>DT17</w:t>
      </w:r>
      <w:r w:rsidRPr="00497CE0">
        <w:rPr>
          <w:rFonts w:ascii="Times New Roman" w:hAnsi="Times New Roman"/>
          <w:noProof/>
        </w:rPr>
        <w:t xml:space="preserve"> show below:</w:t>
      </w:r>
    </w:p>
    <w:p w:rsidR="00396A87" w:rsidRPr="00497CE0" w:rsidRDefault="00396A87" w:rsidP="00396A87">
      <w:pPr>
        <w:pStyle w:val="ListParagraph"/>
        <w:ind w:left="2880"/>
        <w:rPr>
          <w:rFonts w:ascii="Times New Roman" w:hAnsi="Times New Roman"/>
          <w:noProof/>
        </w:rPr>
      </w:pPr>
    </w:p>
    <w:tbl>
      <w:tblPr>
        <w:tblStyle w:val="TableGrid"/>
        <w:tblW w:w="0" w:type="auto"/>
        <w:tblInd w:w="2880" w:type="dxa"/>
        <w:tblLook w:val="04A0"/>
      </w:tblPr>
      <w:tblGrid>
        <w:gridCol w:w="1056"/>
        <w:gridCol w:w="1740"/>
        <w:gridCol w:w="1300"/>
        <w:gridCol w:w="1300"/>
        <w:gridCol w:w="1300"/>
      </w:tblGrid>
      <w:tr w:rsidR="00396A87" w:rsidRPr="00497CE0" w:rsidTr="009B5A68">
        <w:tc>
          <w:tcPr>
            <w:tcW w:w="1056"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PKEY</w:t>
            </w:r>
          </w:p>
        </w:tc>
        <w:tc>
          <w:tcPr>
            <w:tcW w:w="174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LOCATION</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SRV_ID</w:t>
            </w:r>
          </w:p>
        </w:tc>
        <w:tc>
          <w:tcPr>
            <w:tcW w:w="1300" w:type="dxa"/>
          </w:tcPr>
          <w:p w:rsidR="00396A87" w:rsidRPr="00497CE0" w:rsidRDefault="00FC0248" w:rsidP="009B5A68">
            <w:pPr>
              <w:pStyle w:val="ListParagraph"/>
              <w:ind w:left="0"/>
              <w:rPr>
                <w:rFonts w:ascii="Times New Roman" w:hAnsi="Times New Roman"/>
                <w:noProof/>
              </w:rPr>
            </w:pPr>
            <w:r>
              <w:rPr>
                <w:rFonts w:ascii="Times New Roman" w:hAnsi="Times New Roman"/>
                <w:noProof/>
              </w:rPr>
              <w:t>Q_NAME</w:t>
            </w:r>
          </w:p>
        </w:tc>
        <w:tc>
          <w:tcPr>
            <w:tcW w:w="1300" w:type="dxa"/>
          </w:tcPr>
          <w:p w:rsidR="00396A87" w:rsidRPr="00497CE0" w:rsidRDefault="00FC0248" w:rsidP="009B5A68">
            <w:pPr>
              <w:pStyle w:val="ListParagraph"/>
              <w:ind w:left="0"/>
              <w:rPr>
                <w:rFonts w:ascii="Times New Roman" w:hAnsi="Times New Roman"/>
                <w:noProof/>
              </w:rPr>
            </w:pPr>
            <w:r>
              <w:rPr>
                <w:rFonts w:ascii="Times New Roman" w:hAnsi="Times New Roman"/>
                <w:noProof/>
              </w:rPr>
              <w:t>MSG_S</w:t>
            </w:r>
            <w:r w:rsidR="00396A87" w:rsidRPr="00497CE0">
              <w:rPr>
                <w:rFonts w:ascii="Times New Roman" w:hAnsi="Times New Roman"/>
                <w:noProof/>
              </w:rPr>
              <w:t>ID</w:t>
            </w:r>
          </w:p>
        </w:tc>
      </w:tr>
      <w:tr w:rsidR="00396A87" w:rsidRPr="00497CE0" w:rsidTr="009B5A68">
        <w:tc>
          <w:tcPr>
            <w:tcW w:w="1056"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1</w:t>
            </w:r>
          </w:p>
        </w:tc>
        <w:tc>
          <w:tcPr>
            <w:tcW w:w="1740" w:type="dxa"/>
          </w:tcPr>
          <w:p w:rsidR="00396A87" w:rsidRPr="00497CE0" w:rsidRDefault="00145644" w:rsidP="009B5A68">
            <w:pPr>
              <w:pStyle w:val="ListParagraph"/>
              <w:ind w:left="0"/>
              <w:rPr>
                <w:rFonts w:ascii="Times New Roman" w:hAnsi="Times New Roman"/>
                <w:noProof/>
              </w:rPr>
            </w:pPr>
            <w:r>
              <w:rPr>
                <w:rFonts w:ascii="Times New Roman" w:hAnsi="Times New Roman"/>
                <w:noProof/>
              </w:rPr>
              <w:t>TRA_DT17</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1</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0</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0</w:t>
            </w:r>
          </w:p>
        </w:tc>
      </w:tr>
      <w:tr w:rsidR="00396A87" w:rsidRPr="00497CE0" w:rsidTr="009B5A68">
        <w:tc>
          <w:tcPr>
            <w:tcW w:w="1056"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2</w:t>
            </w:r>
          </w:p>
        </w:tc>
        <w:tc>
          <w:tcPr>
            <w:tcW w:w="1740" w:type="dxa"/>
          </w:tcPr>
          <w:p w:rsidR="00396A87" w:rsidRPr="00497CE0" w:rsidRDefault="00145644" w:rsidP="009B5A68">
            <w:pPr>
              <w:pStyle w:val="ListParagraph"/>
              <w:ind w:left="0"/>
              <w:rPr>
                <w:rFonts w:ascii="Times New Roman" w:hAnsi="Times New Roman"/>
                <w:noProof/>
              </w:rPr>
            </w:pPr>
            <w:r>
              <w:rPr>
                <w:rFonts w:ascii="Times New Roman" w:hAnsi="Times New Roman"/>
                <w:noProof/>
              </w:rPr>
              <w:t>TRA_DT17</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2</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0</w:t>
            </w:r>
          </w:p>
        </w:tc>
        <w:tc>
          <w:tcPr>
            <w:tcW w:w="1300" w:type="dxa"/>
          </w:tcPr>
          <w:p w:rsidR="00396A87" w:rsidRPr="00497CE0" w:rsidRDefault="00396A87" w:rsidP="009B5A68">
            <w:pPr>
              <w:pStyle w:val="ListParagraph"/>
              <w:ind w:left="0"/>
              <w:rPr>
                <w:rFonts w:ascii="Times New Roman" w:hAnsi="Times New Roman"/>
                <w:noProof/>
              </w:rPr>
            </w:pPr>
            <w:r w:rsidRPr="00497CE0">
              <w:rPr>
                <w:rFonts w:ascii="Times New Roman" w:hAnsi="Times New Roman"/>
                <w:noProof/>
              </w:rPr>
              <w:t>0</w:t>
            </w:r>
          </w:p>
        </w:tc>
      </w:tr>
    </w:tbl>
    <w:p w:rsidR="00396A87" w:rsidRPr="00497CE0" w:rsidRDefault="00396A87" w:rsidP="00396A87">
      <w:pPr>
        <w:pStyle w:val="ListParagraph"/>
        <w:ind w:left="2880"/>
        <w:rPr>
          <w:rFonts w:ascii="Times New Roman" w:hAnsi="Times New Roman"/>
          <w:noProof/>
        </w:rPr>
      </w:pPr>
      <w:r w:rsidRPr="00497CE0">
        <w:rPr>
          <w:rFonts w:ascii="Times New Roman" w:hAnsi="Times New Roman"/>
          <w:noProof/>
        </w:rPr>
        <w:t xml:space="preserve">Then each message sent by DT17 will verity it MSG_HID &amp; MSG_LID and will be applied to central database queue when and only when the message high &amp; low IDs are greater than the current one which stored in the above table such as equation below: </w:t>
      </w:r>
    </w:p>
    <w:p w:rsidR="00396A87" w:rsidRPr="00497CE0" w:rsidRDefault="00FC0248" w:rsidP="00396A87">
      <w:pPr>
        <w:pStyle w:val="ListParagraph"/>
        <w:ind w:left="2880"/>
        <w:rPr>
          <w:rFonts w:ascii="Times New Roman" w:hAnsi="Times New Roman"/>
          <w:i/>
          <w:noProof/>
          <w:color w:val="0070C0"/>
          <w:sz w:val="20"/>
        </w:rPr>
      </w:pPr>
      <w:r>
        <w:rPr>
          <w:rFonts w:ascii="Times New Roman" w:hAnsi="Times New Roman"/>
          <w:i/>
          <w:noProof/>
          <w:color w:val="0070C0"/>
          <w:sz w:val="20"/>
        </w:rPr>
        <w:t>new.MSG_S</w:t>
      </w:r>
      <w:r w:rsidR="00396A87" w:rsidRPr="00497CE0">
        <w:rPr>
          <w:rFonts w:ascii="Times New Roman" w:hAnsi="Times New Roman"/>
          <w:i/>
          <w:noProof/>
          <w:color w:val="0070C0"/>
          <w:sz w:val="20"/>
        </w:rPr>
        <w:t>ID &gt;= current.MSG_</w:t>
      </w:r>
      <w:r>
        <w:rPr>
          <w:rFonts w:ascii="Times New Roman" w:hAnsi="Times New Roman"/>
          <w:i/>
          <w:noProof/>
          <w:color w:val="0070C0"/>
          <w:sz w:val="20"/>
        </w:rPr>
        <w:t>SID &amp; new.Q_NAME</w:t>
      </w:r>
      <w:r w:rsidR="00396A87" w:rsidRPr="00497CE0">
        <w:rPr>
          <w:rFonts w:ascii="Times New Roman" w:hAnsi="Times New Roman"/>
          <w:i/>
          <w:noProof/>
          <w:color w:val="0070C0"/>
          <w:sz w:val="20"/>
        </w:rPr>
        <w:t xml:space="preserve"> </w:t>
      </w:r>
      <w:r>
        <w:rPr>
          <w:rFonts w:ascii="Times New Roman" w:hAnsi="Times New Roman"/>
          <w:i/>
          <w:noProof/>
          <w:color w:val="0070C0"/>
          <w:sz w:val="20"/>
        </w:rPr>
        <w:t>=</w:t>
      </w:r>
      <w:r w:rsidR="00396A87" w:rsidRPr="00497CE0">
        <w:rPr>
          <w:rFonts w:ascii="Times New Roman" w:hAnsi="Times New Roman"/>
          <w:i/>
          <w:noProof/>
          <w:color w:val="0070C0"/>
          <w:sz w:val="20"/>
        </w:rPr>
        <w:t xml:space="preserve"> current.</w:t>
      </w:r>
      <w:r>
        <w:rPr>
          <w:rFonts w:ascii="Times New Roman" w:hAnsi="Times New Roman"/>
          <w:i/>
          <w:noProof/>
          <w:color w:val="0070C0"/>
          <w:sz w:val="20"/>
        </w:rPr>
        <w:t>Q_NAME</w:t>
      </w:r>
    </w:p>
    <w:p w:rsidR="00396A87" w:rsidRPr="00497CE0" w:rsidRDefault="00396A87" w:rsidP="00396A87">
      <w:pPr>
        <w:pStyle w:val="ListParagraph"/>
        <w:ind w:left="2880"/>
        <w:rPr>
          <w:rFonts w:ascii="Times New Roman" w:hAnsi="Times New Roman"/>
          <w:noProof/>
          <w:sz w:val="20"/>
        </w:rPr>
      </w:pPr>
      <w:r w:rsidRPr="00497CE0">
        <w:rPr>
          <w:rFonts w:ascii="Times New Roman" w:hAnsi="Times New Roman"/>
          <w:noProof/>
          <w:sz w:val="20"/>
        </w:rPr>
        <w:t>the procedure can be detail for instance as:</w:t>
      </w:r>
    </w:p>
    <w:p w:rsidR="00396A87" w:rsidRPr="00497CE0" w:rsidRDefault="00396A87" w:rsidP="00396A87">
      <w:pPr>
        <w:pStyle w:val="ListParagraph"/>
        <w:ind w:left="2880"/>
        <w:rPr>
          <w:rFonts w:ascii="Times New Roman" w:hAnsi="Times New Roman"/>
          <w:noProof/>
          <w:sz w:val="20"/>
        </w:rPr>
      </w:pPr>
      <w:r w:rsidRPr="00497CE0">
        <w:rPr>
          <w:rFonts w:ascii="Times New Roman" w:hAnsi="Times New Roman"/>
          <w:noProof/>
          <w:sz w:val="20"/>
        </w:rPr>
        <w:t>We set the active SynchEngine at server node 1,2 as: SE1, SE2.</w:t>
      </w:r>
    </w:p>
    <w:p w:rsidR="00396A87" w:rsidRPr="00497CE0" w:rsidRDefault="00396A87" w:rsidP="00396A87">
      <w:pPr>
        <w:pStyle w:val="ListParagraph"/>
        <w:numPr>
          <w:ilvl w:val="0"/>
          <w:numId w:val="26"/>
        </w:numPr>
        <w:rPr>
          <w:rFonts w:ascii="Times New Roman" w:hAnsi="Times New Roman"/>
          <w:i/>
          <w:noProof/>
          <w:sz w:val="20"/>
        </w:rPr>
      </w:pPr>
      <w:r w:rsidRPr="00497CE0">
        <w:rPr>
          <w:rFonts w:ascii="Times New Roman" w:hAnsi="Times New Roman"/>
          <w:i/>
          <w:noProof/>
          <w:sz w:val="20"/>
        </w:rPr>
        <w:t xml:space="preserve">Assume that there were three messages in database and its message IDs are </w:t>
      </w:r>
    </w:p>
    <w:p w:rsidR="00396A87" w:rsidRPr="00497CE0" w:rsidRDefault="00895F56" w:rsidP="00396A87">
      <w:pPr>
        <w:pStyle w:val="ListParagraph"/>
        <w:ind w:left="3240"/>
        <w:rPr>
          <w:rFonts w:ascii="Times New Roman" w:hAnsi="Times New Roman"/>
          <w:i/>
          <w:noProof/>
          <w:sz w:val="20"/>
        </w:rPr>
      </w:pPr>
      <w:r>
        <w:rPr>
          <w:rFonts w:ascii="Times New Roman" w:hAnsi="Times New Roman"/>
          <w:i/>
          <w:noProof/>
          <w:sz w:val="20"/>
        </w:rPr>
        <w:t>MSG_S</w:t>
      </w:r>
      <w:r w:rsidR="00396A87" w:rsidRPr="00497CE0">
        <w:rPr>
          <w:rFonts w:ascii="Times New Roman" w:hAnsi="Times New Roman"/>
          <w:i/>
          <w:noProof/>
          <w:sz w:val="20"/>
        </w:rPr>
        <w:t>ID: 1000, 1001, 1002.</w:t>
      </w:r>
    </w:p>
    <w:p w:rsidR="00396A87" w:rsidRPr="00497CE0" w:rsidRDefault="00396A87" w:rsidP="00396A87">
      <w:pPr>
        <w:pStyle w:val="ListParagraph"/>
        <w:numPr>
          <w:ilvl w:val="0"/>
          <w:numId w:val="26"/>
        </w:numPr>
        <w:rPr>
          <w:rFonts w:ascii="Times New Roman" w:hAnsi="Times New Roman"/>
          <w:i/>
          <w:noProof/>
          <w:sz w:val="20"/>
        </w:rPr>
      </w:pPr>
      <w:r w:rsidRPr="00497CE0">
        <w:rPr>
          <w:rFonts w:ascii="Times New Roman" w:hAnsi="Times New Roman"/>
          <w:i/>
          <w:noProof/>
          <w:sz w:val="20"/>
        </w:rPr>
        <w:t>SE1 packed all these three messages and sent to central;</w:t>
      </w:r>
    </w:p>
    <w:p w:rsidR="00396A87" w:rsidRPr="00497CE0" w:rsidRDefault="00895F56" w:rsidP="00396A87">
      <w:pPr>
        <w:pStyle w:val="ListParagraph"/>
        <w:numPr>
          <w:ilvl w:val="0"/>
          <w:numId w:val="26"/>
        </w:numPr>
        <w:rPr>
          <w:rFonts w:ascii="Times New Roman" w:hAnsi="Times New Roman"/>
          <w:i/>
          <w:noProof/>
          <w:sz w:val="20"/>
        </w:rPr>
      </w:pPr>
      <w:r>
        <w:rPr>
          <w:rFonts w:ascii="Times New Roman" w:hAnsi="Times New Roman"/>
          <w:i/>
          <w:noProof/>
          <w:sz w:val="20"/>
        </w:rPr>
        <w:t>Assume one new MSG_S</w:t>
      </w:r>
      <w:r w:rsidR="00396A87" w:rsidRPr="00497CE0">
        <w:rPr>
          <w:rFonts w:ascii="Times New Roman" w:hAnsi="Times New Roman"/>
          <w:i/>
          <w:noProof/>
          <w:sz w:val="20"/>
        </w:rPr>
        <w:t>ID 1003 en-queue at this time;</w:t>
      </w:r>
    </w:p>
    <w:p w:rsidR="00396A87" w:rsidRPr="00497CE0" w:rsidRDefault="00396A87" w:rsidP="00396A87">
      <w:pPr>
        <w:pStyle w:val="ListParagraph"/>
        <w:numPr>
          <w:ilvl w:val="0"/>
          <w:numId w:val="26"/>
        </w:numPr>
        <w:rPr>
          <w:rFonts w:ascii="Times New Roman" w:hAnsi="Times New Roman"/>
          <w:i/>
          <w:noProof/>
          <w:sz w:val="20"/>
        </w:rPr>
      </w:pPr>
      <w:r w:rsidRPr="00497CE0">
        <w:rPr>
          <w:rFonts w:ascii="Times New Roman" w:hAnsi="Times New Roman"/>
          <w:i/>
          <w:noProof/>
          <w:sz w:val="20"/>
        </w:rPr>
        <w:t>SE2 packed all these four messages and also sent to central;</w:t>
      </w:r>
    </w:p>
    <w:p w:rsidR="00396A87" w:rsidRPr="00497CE0" w:rsidRDefault="00396A87" w:rsidP="00396A87">
      <w:pPr>
        <w:pStyle w:val="ListParagraph"/>
        <w:numPr>
          <w:ilvl w:val="0"/>
          <w:numId w:val="26"/>
        </w:numPr>
        <w:rPr>
          <w:rFonts w:ascii="Times New Roman" w:hAnsi="Times New Roman"/>
          <w:i/>
          <w:noProof/>
          <w:sz w:val="20"/>
        </w:rPr>
      </w:pPr>
      <w:r w:rsidRPr="00497CE0">
        <w:rPr>
          <w:rFonts w:ascii="Times New Roman" w:hAnsi="Times New Roman"/>
          <w:i/>
          <w:noProof/>
          <w:sz w:val="20"/>
        </w:rPr>
        <w:t>SE1’s messages will be applied into the queue of central as all its messages meet the above equation.</w:t>
      </w:r>
    </w:p>
    <w:p w:rsidR="00396A87" w:rsidRPr="00497CE0" w:rsidRDefault="00396A87" w:rsidP="00396A87">
      <w:pPr>
        <w:pStyle w:val="ListParagraph"/>
        <w:numPr>
          <w:ilvl w:val="0"/>
          <w:numId w:val="26"/>
        </w:numPr>
        <w:rPr>
          <w:rFonts w:ascii="Times New Roman" w:hAnsi="Times New Roman"/>
          <w:noProof/>
          <w:sz w:val="20"/>
        </w:rPr>
      </w:pPr>
      <w:r w:rsidRPr="00497CE0">
        <w:rPr>
          <w:rFonts w:ascii="Times New Roman" w:hAnsi="Times New Roman"/>
          <w:i/>
          <w:noProof/>
          <w:sz w:val="20"/>
        </w:rPr>
        <w:lastRenderedPageBreak/>
        <w:t>The first three messages of SE2 will be eliminated by the equation and the forth message will be applied successfully and current IDs updated</w:t>
      </w:r>
      <w:r w:rsidRPr="00497CE0">
        <w:rPr>
          <w:rFonts w:ascii="Times New Roman" w:hAnsi="Times New Roman"/>
          <w:noProof/>
          <w:sz w:val="20"/>
        </w:rPr>
        <w:t>.</w:t>
      </w:r>
    </w:p>
    <w:p w:rsidR="00396A87" w:rsidRPr="00497CE0" w:rsidRDefault="003F4B97" w:rsidP="00396A87">
      <w:pPr>
        <w:pStyle w:val="ListParagraph"/>
        <w:ind w:left="3240"/>
        <w:rPr>
          <w:rFonts w:ascii="Times New Roman" w:hAnsi="Times New Roman"/>
          <w:noProof/>
          <w:sz w:val="20"/>
        </w:rPr>
      </w:pPr>
      <w:r>
        <w:rPr>
          <w:rFonts w:ascii="Times New Roman" w:hAnsi="Times New Roman"/>
          <w:noProof/>
          <w:sz w:val="20"/>
          <w:lang w:val="en-SG" w:eastAsia="zh-CN"/>
        </w:rPr>
        <w:pict>
          <v:group id="_x0000_s2608" style="position:absolute;left:0;text-align:left;margin-left:84.5pt;margin-top:1.4pt;width:328.5pt;height:191.55pt;z-index:251996416" coordorigin="3130,2781" coordsize="6570,3831">
            <v:rect id="_x0000_s2558" style="position:absolute;left:4060;top:2781;width:3320;height:1070">
              <v:textbox style="mso-next-textbox:#_x0000_s2558">
                <w:txbxContent>
                  <w:p w:rsidR="000855D7" w:rsidRPr="00F66592" w:rsidRDefault="000855D7" w:rsidP="00396A87">
                    <w:pPr>
                      <w:jc w:val="center"/>
                      <w:rPr>
                        <w:rFonts w:cs="Arial"/>
                        <w:color w:val="0070C0"/>
                        <w:sz w:val="16"/>
                        <w:szCs w:val="16"/>
                      </w:rPr>
                    </w:pPr>
                    <w:r w:rsidRPr="00F66592">
                      <w:rPr>
                        <w:rFonts w:cs="Arial"/>
                        <w:color w:val="0070C0"/>
                        <w:sz w:val="16"/>
                        <w:szCs w:val="16"/>
                      </w:rPr>
                      <w:t>TRANSACT</w:t>
                    </w:r>
                  </w:p>
                </w:txbxContent>
              </v:textbox>
            </v:rect>
            <v:shape id="_x0000_s2559" type="#_x0000_t22" style="position:absolute;left:4300;top:3181;width:410;height:530" fillcolor="#d6e3bc [1302]"/>
            <v:shape id="_x0000_s2560" type="#_x0000_t22" style="position:absolute;left:6550;top:3181;width:440;height:530" fillcolor="#d6e3bc [1302]"/>
            <v:shape id="_x0000_s2561" type="#_x0000_t32" style="position:absolute;left:4840;top:3461;width:1490;height:10" o:connectortype="straight" strokeweight="2pt">
              <v:stroke dashstyle="1 1"/>
            </v:shape>
            <v:rect id="_x0000_s2562" style="position:absolute;left:4060;top:5572;width:3380;height:1040">
              <v:textbox style="mso-next-textbox:#_x0000_s2562">
                <w:txbxContent>
                  <w:p w:rsidR="000855D7" w:rsidRPr="00F66592" w:rsidRDefault="000855D7" w:rsidP="00396A87">
                    <w:pPr>
                      <w:jc w:val="center"/>
                      <w:rPr>
                        <w:color w:val="0070C0"/>
                        <w:sz w:val="18"/>
                        <w:szCs w:val="18"/>
                      </w:rPr>
                    </w:pPr>
                    <w:r w:rsidRPr="00F66592">
                      <w:rPr>
                        <w:color w:val="0070C0"/>
                        <w:sz w:val="18"/>
                        <w:szCs w:val="18"/>
                      </w:rPr>
                      <w:t>DT17</w:t>
                    </w:r>
                  </w:p>
                </w:txbxContent>
              </v:textbox>
            </v:rect>
            <v:shape id="_x0000_s2563" type="#_x0000_t22" style="position:absolute;left:4300;top:6012;width:410;height:440" fillcolor="#d6e3bc [1302]"/>
            <v:shape id="_x0000_s2564" type="#_x0000_t22" style="position:absolute;left:6707;top:6012;width:440;height:440" fillcolor="#fde9d9 [665]"/>
            <v:shape id="_x0000_s2565" type="#_x0000_t68" style="position:absolute;left:4790;top:4011;width:250;height:1410">
              <v:textbox style="layout-flow:vertical-ideographic"/>
            </v:shape>
            <v:shape id="_x0000_s2566" type="#_x0000_t68" style="position:absolute;left:5820;top:4011;width:230;height:1410">
              <v:textbox style="layout-flow:vertical-ideographic"/>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2567" type="#_x0000_t79" style="position:absolute;left:3130;top:4202;width:1020;height:1170" fillcolor="#daeef3 [664]">
              <v:textbox style="mso-next-textbox:#_x0000_s2567">
                <w:txbxContent>
                  <w:p w:rsidR="000855D7" w:rsidRPr="00F66592" w:rsidRDefault="000855D7" w:rsidP="00396A87">
                    <w:pPr>
                      <w:rPr>
                        <w:color w:val="00B050"/>
                        <w:sz w:val="16"/>
                        <w:szCs w:val="16"/>
                      </w:rPr>
                    </w:pPr>
                    <w:r w:rsidRPr="00F66592">
                      <w:rPr>
                        <w:color w:val="00B050"/>
                        <w:sz w:val="16"/>
                        <w:szCs w:val="16"/>
                      </w:rPr>
                      <w:t>0     1000</w:t>
                    </w:r>
                  </w:p>
                  <w:p w:rsidR="000855D7" w:rsidRPr="00F66592" w:rsidRDefault="000855D7" w:rsidP="00396A87">
                    <w:pPr>
                      <w:rPr>
                        <w:color w:val="00B050"/>
                        <w:sz w:val="16"/>
                        <w:szCs w:val="16"/>
                      </w:rPr>
                    </w:pPr>
                    <w:r w:rsidRPr="00F66592">
                      <w:rPr>
                        <w:color w:val="00B050"/>
                        <w:sz w:val="16"/>
                        <w:szCs w:val="16"/>
                      </w:rPr>
                      <w:t>0     1001</w:t>
                    </w:r>
                  </w:p>
                  <w:p w:rsidR="000855D7" w:rsidRPr="00F66592" w:rsidRDefault="000855D7" w:rsidP="00396A87">
                    <w:pPr>
                      <w:rPr>
                        <w:color w:val="00B050"/>
                        <w:sz w:val="16"/>
                        <w:szCs w:val="16"/>
                      </w:rPr>
                    </w:pPr>
                    <w:r w:rsidRPr="00F66592">
                      <w:rPr>
                        <w:color w:val="00B050"/>
                        <w:sz w:val="16"/>
                        <w:szCs w:val="16"/>
                      </w:rPr>
                      <w:t>0     1002</w:t>
                    </w:r>
                  </w:p>
                </w:txbxContent>
              </v:textbox>
            </v:shape>
            <v:shape id="_x0000_s2568" type="#_x0000_t79" style="position:absolute;left:6710;top:4202;width:1020;height:1220" fillcolor="#daeef3 [664]">
              <v:textbox style="mso-next-textbox:#_x0000_s2568">
                <w:txbxContent>
                  <w:p w:rsidR="000855D7" w:rsidRPr="00BB577C" w:rsidRDefault="000855D7" w:rsidP="00396A87">
                    <w:pPr>
                      <w:rPr>
                        <w:color w:val="C00000"/>
                        <w:sz w:val="16"/>
                        <w:szCs w:val="16"/>
                      </w:rPr>
                    </w:pPr>
                    <w:r w:rsidRPr="00BB577C">
                      <w:rPr>
                        <w:color w:val="C00000"/>
                        <w:sz w:val="16"/>
                        <w:szCs w:val="16"/>
                      </w:rPr>
                      <w:t>0     1000</w:t>
                    </w:r>
                  </w:p>
                  <w:p w:rsidR="000855D7" w:rsidRPr="00BB577C" w:rsidRDefault="000855D7" w:rsidP="00396A87">
                    <w:pPr>
                      <w:rPr>
                        <w:color w:val="C00000"/>
                        <w:sz w:val="16"/>
                        <w:szCs w:val="16"/>
                      </w:rPr>
                    </w:pPr>
                    <w:r w:rsidRPr="00BB577C">
                      <w:rPr>
                        <w:color w:val="C00000"/>
                        <w:sz w:val="16"/>
                        <w:szCs w:val="16"/>
                      </w:rPr>
                      <w:t>0     1001</w:t>
                    </w:r>
                  </w:p>
                  <w:p w:rsidR="000855D7" w:rsidRPr="00BB577C" w:rsidRDefault="000855D7" w:rsidP="00396A87">
                    <w:pPr>
                      <w:rPr>
                        <w:color w:val="C00000"/>
                        <w:sz w:val="16"/>
                        <w:szCs w:val="16"/>
                      </w:rPr>
                    </w:pPr>
                    <w:r w:rsidRPr="00BB577C">
                      <w:rPr>
                        <w:color w:val="C00000"/>
                        <w:sz w:val="16"/>
                        <w:szCs w:val="16"/>
                      </w:rPr>
                      <w:t>0     1002</w:t>
                    </w:r>
                  </w:p>
                  <w:p w:rsidR="000855D7" w:rsidRPr="00F66592" w:rsidRDefault="000855D7" w:rsidP="00396A87">
                    <w:pPr>
                      <w:rPr>
                        <w:color w:val="00B050"/>
                        <w:sz w:val="16"/>
                        <w:szCs w:val="16"/>
                      </w:rPr>
                    </w:pPr>
                    <w:r>
                      <w:rPr>
                        <w:color w:val="00B050"/>
                        <w:sz w:val="16"/>
                        <w:szCs w:val="16"/>
                      </w:rPr>
                      <w:t>0     1003</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569" type="#_x0000_t69" style="position:absolute;left:4200;top:4602;width:590;height:590" fillcolor="#daeef3 [664]">
              <v:textbox style="mso-next-textbox:#_x0000_s2569" inset="1.5mm,,1.5mm">
                <w:txbxContent>
                  <w:p w:rsidR="000855D7" w:rsidRPr="00BB577C" w:rsidRDefault="000855D7" w:rsidP="00396A87">
                    <w:pPr>
                      <w:jc w:val="center"/>
                      <w:rPr>
                        <w:rFonts w:ascii="Times New Roman" w:hAnsi="Times New Roman"/>
                        <w:sz w:val="14"/>
                        <w:szCs w:val="14"/>
                      </w:rPr>
                    </w:pPr>
                    <w:r w:rsidRPr="00BB577C">
                      <w:rPr>
                        <w:rFonts w:ascii="Times New Roman" w:hAnsi="Times New Roman"/>
                        <w:sz w:val="14"/>
                        <w:szCs w:val="14"/>
                      </w:rPr>
                      <w:t>SE</w:t>
                    </w:r>
                    <w:r>
                      <w:rPr>
                        <w:rFonts w:ascii="Times New Roman" w:hAnsi="Times New Roman"/>
                        <w:sz w:val="14"/>
                        <w:szCs w:val="14"/>
                      </w:rPr>
                      <w:t>1</w:t>
                    </w:r>
                  </w:p>
                </w:txbxContent>
              </v:textbox>
            </v:shape>
            <v:shape id="_x0000_s2570" type="#_x0000_t69" style="position:absolute;left:6050;top:4602;width:590;height:590" fillcolor="#daeef3 [664]">
              <v:textbox style="mso-next-textbox:#_x0000_s2570" inset="1.5mm,,1.5mm">
                <w:txbxContent>
                  <w:p w:rsidR="000855D7" w:rsidRPr="00BB577C" w:rsidRDefault="000855D7" w:rsidP="00396A87">
                    <w:pPr>
                      <w:jc w:val="center"/>
                      <w:rPr>
                        <w:rFonts w:ascii="Times New Roman" w:hAnsi="Times New Roman"/>
                        <w:sz w:val="14"/>
                        <w:szCs w:val="14"/>
                      </w:rPr>
                    </w:pPr>
                    <w:r w:rsidRPr="00BB577C">
                      <w:rPr>
                        <w:rFonts w:ascii="Times New Roman" w:hAnsi="Times New Roman"/>
                        <w:sz w:val="14"/>
                        <w:szCs w:val="14"/>
                      </w:rPr>
                      <w:t>SE</w:t>
                    </w:r>
                    <w:r>
                      <w:rPr>
                        <w:rFonts w:ascii="Times New Roman" w:hAnsi="Times New Roman"/>
                        <w:sz w:val="14"/>
                        <w:szCs w:val="14"/>
                      </w:rPr>
                      <w:t>2</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571" type="#_x0000_t61" style="position:absolute;left:7900;top:3931;width:1800;height:670" adj="156,28821">
              <v:textbox style="mso-next-textbox:#_x0000_s2571">
                <w:txbxContent>
                  <w:p w:rsidR="000855D7" w:rsidRPr="00BB577C" w:rsidRDefault="000855D7" w:rsidP="00396A87">
                    <w:pPr>
                      <w:rPr>
                        <w:rFonts w:ascii="Times New Roman" w:hAnsi="Times New Roman"/>
                        <w:sz w:val="18"/>
                        <w:szCs w:val="18"/>
                      </w:rPr>
                    </w:pPr>
                    <w:r>
                      <w:rPr>
                        <w:rFonts w:ascii="Times New Roman" w:hAnsi="Times New Roman"/>
                        <w:sz w:val="18"/>
                        <w:szCs w:val="18"/>
                      </w:rPr>
                      <w:t>The red color items eliminated at server.</w:t>
                    </w:r>
                  </w:p>
                </w:txbxContent>
              </v:textbox>
            </v:shape>
            <v:shape id="_x0000_s2572" type="#_x0000_t68" style="position:absolute;left:4390;top:5612;width:253;height:320">
              <v:textbox style="layout-flow:vertical-ideographic"/>
            </v:shape>
            <v:shape id="_x0000_s2573" type="#_x0000_t13" style="position:absolute;left:4940;top:6210;width:1540;height:143"/>
          </v:group>
        </w:pict>
      </w: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ind w:left="3240"/>
        <w:rPr>
          <w:rFonts w:ascii="Times New Roman" w:hAnsi="Times New Roman"/>
          <w:noProof/>
          <w:sz w:val="20"/>
        </w:rPr>
      </w:pPr>
    </w:p>
    <w:p w:rsidR="00396A87" w:rsidRDefault="00396A87" w:rsidP="00396A87">
      <w:pPr>
        <w:rPr>
          <w:noProof/>
          <w:lang w:eastAsia="zh-CN"/>
        </w:rPr>
      </w:pPr>
      <w:bookmarkStart w:id="44" w:name="_Toc330539701"/>
    </w:p>
    <w:p w:rsidR="00396A87" w:rsidRPr="008F7C77" w:rsidRDefault="00396A87" w:rsidP="00396A87">
      <w:pPr>
        <w:rPr>
          <w:lang w:eastAsia="zh-CN"/>
        </w:rPr>
      </w:pPr>
    </w:p>
    <w:p w:rsidR="00396A87" w:rsidRPr="009B356A" w:rsidRDefault="00396A87" w:rsidP="0061096C">
      <w:pPr>
        <w:pStyle w:val="Heading5"/>
        <w:rPr>
          <w:noProof/>
          <w:lang w:eastAsia="zh-CN"/>
        </w:rPr>
      </w:pPr>
      <w:r>
        <w:rPr>
          <w:rFonts w:hint="eastAsia"/>
          <w:noProof/>
          <w:lang w:eastAsia="zh-CN"/>
        </w:rPr>
        <w:t xml:space="preserve">Download </w:t>
      </w:r>
      <w:r>
        <w:rPr>
          <w:rFonts w:eastAsiaTheme="minorEastAsia" w:hint="eastAsia"/>
          <w:noProof/>
          <w:lang w:eastAsia="zh-CN"/>
        </w:rPr>
        <w:t xml:space="preserve">Control </w:t>
      </w:r>
      <w:r>
        <w:rPr>
          <w:rFonts w:hint="eastAsia"/>
          <w:noProof/>
          <w:lang w:eastAsia="zh-CN"/>
        </w:rPr>
        <w:t>Strategy</w:t>
      </w:r>
      <w:bookmarkEnd w:id="44"/>
    </w:p>
    <w:p w:rsidR="00396A87" w:rsidRPr="00497CE0" w:rsidRDefault="00396A87" w:rsidP="00396A87">
      <w:pPr>
        <w:pStyle w:val="ListParagraph"/>
        <w:ind w:left="3240"/>
        <w:rPr>
          <w:rFonts w:ascii="Times New Roman" w:hAnsi="Times New Roman"/>
          <w:noProof/>
          <w:sz w:val="20"/>
        </w:rPr>
      </w:pPr>
    </w:p>
    <w:p w:rsidR="00396A87" w:rsidRPr="00497CE0" w:rsidRDefault="00396A87" w:rsidP="00396A87">
      <w:pPr>
        <w:pStyle w:val="ListParagraph"/>
        <w:numPr>
          <w:ilvl w:val="0"/>
          <w:numId w:val="24"/>
        </w:numPr>
        <w:rPr>
          <w:rFonts w:cs="Arial"/>
          <w:b/>
          <w:noProof/>
        </w:rPr>
      </w:pPr>
      <w:r w:rsidRPr="00497CE0">
        <w:rPr>
          <w:rFonts w:cs="Arial"/>
          <w:b/>
          <w:noProof/>
        </w:rPr>
        <w:t>Both local SynchEngines Active with recovery from Central</w:t>
      </w:r>
    </w:p>
    <w:p w:rsidR="00396A87" w:rsidRPr="00497CE0" w:rsidRDefault="00396A87" w:rsidP="00396A87">
      <w:pPr>
        <w:pStyle w:val="ListParagraph"/>
        <w:ind w:left="2880"/>
        <w:rPr>
          <w:rFonts w:ascii="Times New Roman" w:hAnsi="Times New Roman"/>
          <w:noProof/>
        </w:rPr>
      </w:pPr>
      <w:r w:rsidRPr="00497CE0">
        <w:rPr>
          <w:rFonts w:ascii="Times New Roman" w:hAnsi="Times New Roman"/>
          <w:noProof/>
        </w:rPr>
        <w:t xml:space="preserve">There are two data flow that messages will be sent from central to local one is that message(s) generated at central and need propagate to stations(s) and another is that message(s) generated by station(s) agent(s) when the station(s) database servers offline.  All SynchEngine(s) running  as active status at central database and being connected by station(s). Therefore, table </w:t>
      </w:r>
      <w:r w:rsidRPr="00497CE0">
        <w:rPr>
          <w:rFonts w:ascii="Times New Roman" w:hAnsi="Times New Roman"/>
          <w:i/>
          <w:noProof/>
        </w:rPr>
        <w:t>STATION_SRV_STATUS</w:t>
      </w:r>
      <w:r w:rsidRPr="00497CE0">
        <w:rPr>
          <w:rFonts w:ascii="Times New Roman" w:hAnsi="Times New Roman"/>
          <w:noProof/>
        </w:rPr>
        <w:t xml:space="preserve"> is introduced to serve as status monitor for each connected SynchEngine from station. Location key and server id is provides by SynchEngine(s) while it connect from station to central and this info will be recorded in table: </w:t>
      </w:r>
      <w:r w:rsidRPr="00497CE0">
        <w:rPr>
          <w:rFonts w:ascii="Times New Roman" w:hAnsi="Times New Roman"/>
          <w:i/>
          <w:noProof/>
        </w:rPr>
        <w:t>STATION_SRV_STATUS.</w:t>
      </w:r>
      <w:r w:rsidRPr="00497CE0">
        <w:rPr>
          <w:rFonts w:ascii="Times New Roman" w:hAnsi="Times New Roman"/>
          <w:noProof/>
        </w:rPr>
        <w:t xml:space="preserve"> Each connection will be refreshed periodically.  The SynchEngine(s) running at central side is response to monitor/refresh its own active connection(s) status. The initial values for </w:t>
      </w:r>
      <w:r w:rsidRPr="00497CE0">
        <w:rPr>
          <w:rFonts w:ascii="Times New Roman" w:hAnsi="Times New Roman"/>
          <w:i/>
          <w:noProof/>
        </w:rPr>
        <w:t>DT17</w:t>
      </w:r>
      <w:r w:rsidRPr="00497CE0">
        <w:rPr>
          <w:rFonts w:ascii="Times New Roman" w:hAnsi="Times New Roman"/>
          <w:noProof/>
        </w:rPr>
        <w:t xml:space="preserve"> while both SynchEngines connected and active at central shown below:</w:t>
      </w:r>
    </w:p>
    <w:tbl>
      <w:tblPr>
        <w:tblStyle w:val="TableGrid"/>
        <w:tblW w:w="0" w:type="auto"/>
        <w:tblInd w:w="2880" w:type="dxa"/>
        <w:tblLook w:val="04A0"/>
      </w:tblPr>
      <w:tblGrid>
        <w:gridCol w:w="771"/>
        <w:gridCol w:w="1275"/>
        <w:gridCol w:w="1272"/>
        <w:gridCol w:w="1861"/>
        <w:gridCol w:w="1517"/>
      </w:tblGrid>
      <w:tr w:rsidR="00BF55B2" w:rsidRPr="00497CE0" w:rsidTr="00BF55B2">
        <w:tc>
          <w:tcPr>
            <w:tcW w:w="772" w:type="dxa"/>
            <w:shd w:val="clear" w:color="auto" w:fill="DBE5F1" w:themeFill="accent1" w:themeFillTint="33"/>
          </w:tcPr>
          <w:p w:rsidR="00BF55B2" w:rsidRPr="00497CE0" w:rsidRDefault="00BF55B2" w:rsidP="009B5A68">
            <w:pPr>
              <w:pStyle w:val="ListParagraph"/>
              <w:ind w:left="0"/>
              <w:rPr>
                <w:rFonts w:ascii="Times New Roman" w:hAnsi="Times New Roman"/>
                <w:noProof/>
                <w:sz w:val="18"/>
                <w:szCs w:val="18"/>
              </w:rPr>
            </w:pPr>
            <w:r>
              <w:rPr>
                <w:rFonts w:ascii="Times New Roman" w:hAnsi="Times New Roman"/>
                <w:noProof/>
                <w:sz w:val="18"/>
                <w:szCs w:val="18"/>
              </w:rPr>
              <w:t>P</w:t>
            </w:r>
            <w:r w:rsidRPr="00497CE0">
              <w:rPr>
                <w:rFonts w:ascii="Times New Roman" w:hAnsi="Times New Roman"/>
                <w:noProof/>
                <w:sz w:val="18"/>
                <w:szCs w:val="18"/>
              </w:rPr>
              <w:t>KEY</w:t>
            </w:r>
          </w:p>
        </w:tc>
        <w:tc>
          <w:tcPr>
            <w:tcW w:w="1276" w:type="dxa"/>
            <w:shd w:val="clear" w:color="auto" w:fill="DBE5F1" w:themeFill="accent1" w:themeFillTint="33"/>
          </w:tcPr>
          <w:p w:rsidR="00BF55B2" w:rsidRPr="00497CE0" w:rsidRDefault="00BF55B2" w:rsidP="009B5A68">
            <w:pPr>
              <w:pStyle w:val="ListParagraph"/>
              <w:ind w:left="0"/>
              <w:rPr>
                <w:rFonts w:ascii="Times New Roman" w:hAnsi="Times New Roman"/>
                <w:noProof/>
                <w:sz w:val="18"/>
                <w:szCs w:val="18"/>
              </w:rPr>
            </w:pPr>
            <w:r>
              <w:rPr>
                <w:rFonts w:ascii="Times New Roman" w:hAnsi="Times New Roman"/>
                <w:noProof/>
                <w:sz w:val="18"/>
                <w:szCs w:val="18"/>
              </w:rPr>
              <w:t>LOCATION</w:t>
            </w:r>
          </w:p>
        </w:tc>
        <w:tc>
          <w:tcPr>
            <w:tcW w:w="1276" w:type="dxa"/>
            <w:shd w:val="clear" w:color="auto" w:fill="DBE5F1" w:themeFill="accent1" w:themeFillTint="33"/>
          </w:tcPr>
          <w:p w:rsidR="00BF55B2" w:rsidRPr="00497CE0" w:rsidRDefault="00BF55B2" w:rsidP="009B5A68">
            <w:pPr>
              <w:pStyle w:val="ListParagraph"/>
              <w:ind w:left="0"/>
              <w:rPr>
                <w:rFonts w:ascii="Times New Roman" w:hAnsi="Times New Roman"/>
                <w:noProof/>
                <w:sz w:val="18"/>
                <w:szCs w:val="18"/>
              </w:rPr>
            </w:pPr>
            <w:r w:rsidRPr="00497CE0">
              <w:rPr>
                <w:rFonts w:ascii="Times New Roman" w:hAnsi="Times New Roman"/>
                <w:noProof/>
                <w:sz w:val="18"/>
                <w:szCs w:val="18"/>
              </w:rPr>
              <w:t>SRV_ID</w:t>
            </w:r>
          </w:p>
        </w:tc>
        <w:tc>
          <w:tcPr>
            <w:tcW w:w="1851" w:type="dxa"/>
            <w:shd w:val="clear" w:color="auto" w:fill="DBE5F1" w:themeFill="accent1" w:themeFillTint="33"/>
          </w:tcPr>
          <w:p w:rsidR="00BF55B2" w:rsidRPr="00497CE0" w:rsidRDefault="00BF55B2" w:rsidP="009B5A68">
            <w:pPr>
              <w:pStyle w:val="ListParagraph"/>
              <w:ind w:left="0"/>
              <w:rPr>
                <w:rFonts w:ascii="Times New Roman" w:hAnsi="Times New Roman"/>
                <w:noProof/>
                <w:sz w:val="18"/>
                <w:szCs w:val="18"/>
              </w:rPr>
            </w:pPr>
            <w:r>
              <w:rPr>
                <w:rFonts w:ascii="Times New Roman" w:hAnsi="Times New Roman"/>
                <w:noProof/>
                <w:sz w:val="18"/>
                <w:szCs w:val="18"/>
              </w:rPr>
              <w:t>Q_ NAME</w:t>
            </w:r>
          </w:p>
        </w:tc>
        <w:tc>
          <w:tcPr>
            <w:tcW w:w="1521" w:type="dxa"/>
            <w:shd w:val="clear" w:color="auto" w:fill="DBE5F1" w:themeFill="accent1" w:themeFillTint="33"/>
          </w:tcPr>
          <w:p w:rsidR="00BF55B2" w:rsidRPr="00497CE0" w:rsidRDefault="00BF55B2" w:rsidP="009B5A68">
            <w:pPr>
              <w:pStyle w:val="ListParagraph"/>
              <w:ind w:left="0"/>
              <w:rPr>
                <w:rFonts w:ascii="Times New Roman" w:hAnsi="Times New Roman"/>
                <w:noProof/>
                <w:sz w:val="18"/>
                <w:szCs w:val="18"/>
              </w:rPr>
            </w:pPr>
            <w:r w:rsidRPr="00497CE0">
              <w:rPr>
                <w:rFonts w:ascii="Times New Roman" w:hAnsi="Times New Roman"/>
                <w:noProof/>
                <w:sz w:val="18"/>
                <w:szCs w:val="18"/>
              </w:rPr>
              <w:t>UPD_TIME</w:t>
            </w:r>
          </w:p>
        </w:tc>
      </w:tr>
      <w:tr w:rsidR="00BF55B2" w:rsidRPr="00497CE0" w:rsidTr="00BF55B2">
        <w:tc>
          <w:tcPr>
            <w:tcW w:w="772" w:type="dxa"/>
          </w:tcPr>
          <w:p w:rsidR="00BF55B2" w:rsidRPr="00497CE0" w:rsidRDefault="00BF55B2" w:rsidP="009B5A68">
            <w:pPr>
              <w:pStyle w:val="ListParagraph"/>
              <w:ind w:left="0"/>
              <w:rPr>
                <w:rFonts w:ascii="Times New Roman" w:hAnsi="Times New Roman"/>
                <w:noProof/>
              </w:rPr>
            </w:pPr>
            <w:r w:rsidRPr="00497CE0">
              <w:rPr>
                <w:rFonts w:ascii="Times New Roman" w:hAnsi="Times New Roman"/>
                <w:noProof/>
              </w:rPr>
              <w:t>1</w:t>
            </w:r>
          </w:p>
        </w:tc>
        <w:tc>
          <w:tcPr>
            <w:tcW w:w="1276" w:type="dxa"/>
          </w:tcPr>
          <w:p w:rsidR="00BF55B2" w:rsidRPr="00497CE0" w:rsidRDefault="00BF55B2" w:rsidP="009B5A68">
            <w:pPr>
              <w:pStyle w:val="ListParagraph"/>
              <w:ind w:left="0"/>
              <w:rPr>
                <w:rFonts w:ascii="Times New Roman" w:hAnsi="Times New Roman"/>
                <w:noProof/>
              </w:rPr>
            </w:pPr>
            <w:r>
              <w:rPr>
                <w:rFonts w:ascii="Times New Roman" w:hAnsi="Times New Roman"/>
                <w:noProof/>
                <w:sz w:val="16"/>
                <w:szCs w:val="16"/>
              </w:rPr>
              <w:t>TRA_DT17</w:t>
            </w:r>
          </w:p>
        </w:tc>
        <w:tc>
          <w:tcPr>
            <w:tcW w:w="1276" w:type="dxa"/>
          </w:tcPr>
          <w:p w:rsidR="00BF55B2" w:rsidRPr="00497CE0" w:rsidRDefault="00BF55B2" w:rsidP="009B5A68">
            <w:pPr>
              <w:pStyle w:val="ListParagraph"/>
              <w:ind w:left="0"/>
              <w:rPr>
                <w:rFonts w:ascii="Times New Roman" w:hAnsi="Times New Roman"/>
                <w:noProof/>
              </w:rPr>
            </w:pPr>
            <w:r w:rsidRPr="00497CE0">
              <w:rPr>
                <w:rFonts w:ascii="Times New Roman" w:hAnsi="Times New Roman"/>
                <w:noProof/>
              </w:rPr>
              <w:t>1</w:t>
            </w:r>
          </w:p>
        </w:tc>
        <w:tc>
          <w:tcPr>
            <w:tcW w:w="1851" w:type="dxa"/>
          </w:tcPr>
          <w:p w:rsidR="00BF55B2" w:rsidRPr="00497CE0" w:rsidRDefault="00BF55B2" w:rsidP="009B5A68">
            <w:pPr>
              <w:pStyle w:val="ListParagraph"/>
              <w:ind w:left="0"/>
              <w:rPr>
                <w:rFonts w:ascii="Times New Roman" w:hAnsi="Times New Roman"/>
                <w:noProof/>
                <w:sz w:val="16"/>
                <w:szCs w:val="16"/>
              </w:rPr>
            </w:pPr>
            <w:r>
              <w:rPr>
                <w:rFonts w:ascii="Times New Roman" w:hAnsi="Times New Roman"/>
                <w:noProof/>
                <w:sz w:val="16"/>
                <w:szCs w:val="16"/>
              </w:rPr>
              <w:t>AUDIT_DATA_QUEUE</w:t>
            </w:r>
          </w:p>
        </w:tc>
        <w:tc>
          <w:tcPr>
            <w:tcW w:w="1521" w:type="dxa"/>
          </w:tcPr>
          <w:p w:rsidR="00BF55B2" w:rsidRPr="00497CE0" w:rsidRDefault="00BF55B2" w:rsidP="009B5A68">
            <w:pPr>
              <w:pStyle w:val="ListParagraph"/>
              <w:ind w:left="0"/>
              <w:rPr>
                <w:rFonts w:ascii="Times New Roman" w:hAnsi="Times New Roman"/>
                <w:noProof/>
                <w:sz w:val="16"/>
                <w:szCs w:val="16"/>
              </w:rPr>
            </w:pPr>
            <w:r w:rsidRPr="00497CE0">
              <w:rPr>
                <w:rFonts w:ascii="Times New Roman" w:hAnsi="Times New Roman"/>
                <w:noProof/>
                <w:sz w:val="16"/>
                <w:szCs w:val="16"/>
              </w:rPr>
              <w:t>2012-05-24 14:40:11</w:t>
            </w:r>
          </w:p>
        </w:tc>
      </w:tr>
    </w:tbl>
    <w:p w:rsidR="00396A87" w:rsidRPr="00497CE0" w:rsidRDefault="00396A87" w:rsidP="00396A87">
      <w:pPr>
        <w:pStyle w:val="ListParagraph"/>
        <w:ind w:left="2880"/>
        <w:rPr>
          <w:rFonts w:ascii="Times New Roman" w:hAnsi="Times New Roman"/>
          <w:noProof/>
        </w:rPr>
      </w:pPr>
      <w:r w:rsidRPr="00497CE0">
        <w:rPr>
          <w:rFonts w:ascii="Times New Roman" w:hAnsi="Times New Roman"/>
          <w:noProof/>
        </w:rPr>
        <w:t>Based on the above table data, the selected SynchEngine is calculated as:</w:t>
      </w:r>
    </w:p>
    <w:p w:rsidR="00396A87" w:rsidRPr="00497CE0" w:rsidRDefault="00396A87" w:rsidP="00396A87">
      <w:pPr>
        <w:pStyle w:val="ListParagraph"/>
        <w:numPr>
          <w:ilvl w:val="0"/>
          <w:numId w:val="27"/>
        </w:numPr>
        <w:rPr>
          <w:rFonts w:ascii="Times New Roman" w:hAnsi="Times New Roman"/>
          <w:i/>
          <w:noProof/>
        </w:rPr>
      </w:pPr>
      <w:r w:rsidRPr="00497CE0">
        <w:rPr>
          <w:rFonts w:ascii="Times New Roman" w:hAnsi="Times New Roman"/>
          <w:i/>
          <w:noProof/>
        </w:rPr>
        <w:t>If both status is well and update time within refresh interval, then the high priority one will be selected.</w:t>
      </w:r>
    </w:p>
    <w:p w:rsidR="00396A87" w:rsidRPr="00497CE0" w:rsidRDefault="00396A87" w:rsidP="00396A87">
      <w:pPr>
        <w:pStyle w:val="ListParagraph"/>
        <w:numPr>
          <w:ilvl w:val="0"/>
          <w:numId w:val="27"/>
        </w:numPr>
        <w:rPr>
          <w:rFonts w:ascii="Times New Roman" w:hAnsi="Times New Roman"/>
          <w:i/>
          <w:noProof/>
        </w:rPr>
      </w:pPr>
      <w:r w:rsidRPr="00497CE0">
        <w:rPr>
          <w:rFonts w:ascii="Times New Roman" w:hAnsi="Times New Roman"/>
          <w:i/>
          <w:noProof/>
        </w:rPr>
        <w:t>If one of the update time longer then the refresh interval, then regard it as bad and another one will be selected.</w:t>
      </w:r>
    </w:p>
    <w:p w:rsidR="00396A87" w:rsidRPr="00497CE0" w:rsidRDefault="00396A87" w:rsidP="00396A87">
      <w:pPr>
        <w:pStyle w:val="ListParagraph"/>
        <w:numPr>
          <w:ilvl w:val="0"/>
          <w:numId w:val="27"/>
        </w:numPr>
        <w:rPr>
          <w:rFonts w:ascii="Times New Roman" w:hAnsi="Times New Roman"/>
          <w:noProof/>
        </w:rPr>
      </w:pPr>
      <w:r w:rsidRPr="00497CE0">
        <w:rPr>
          <w:rFonts w:ascii="Times New Roman" w:hAnsi="Times New Roman"/>
          <w:i/>
          <w:noProof/>
        </w:rPr>
        <w:t>In normal scenario, only one record will be presented at the table for one location, and be selected.</w:t>
      </w:r>
    </w:p>
    <w:p w:rsidR="00396A87" w:rsidRDefault="00396A87" w:rsidP="00396A87">
      <w:pPr>
        <w:ind w:left="2880"/>
        <w:rPr>
          <w:rFonts w:ascii="Times New Roman" w:hAnsi="Times New Roman"/>
          <w:noProof/>
        </w:rPr>
      </w:pPr>
      <w:r w:rsidRPr="00497CE0">
        <w:rPr>
          <w:rFonts w:ascii="Times New Roman" w:hAnsi="Times New Roman"/>
          <w:noProof/>
        </w:rPr>
        <w:t>Therefore the token for sending message from central to local based on the above rules.</w:t>
      </w:r>
    </w:p>
    <w:p w:rsidR="00396A87"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F4B97" w:rsidP="00396A87">
      <w:pPr>
        <w:ind w:left="2880"/>
        <w:rPr>
          <w:rFonts w:ascii="Times New Roman" w:hAnsi="Times New Roman"/>
          <w:noProof/>
        </w:rPr>
      </w:pPr>
      <w:r>
        <w:rPr>
          <w:rFonts w:ascii="Times New Roman" w:hAnsi="Times New Roman"/>
          <w:noProof/>
          <w:lang w:val="en-SG" w:eastAsia="zh-CN"/>
        </w:rPr>
        <w:pict>
          <v:group id="_x0000_s2609" style="position:absolute;left:0;text-align:left;margin-left:125.5pt;margin-top:.9pt;width:171.85pt;height:187.3pt;z-index:252015232" coordorigin="3950,2585" coordsize="3437,3746">
            <v:group id="_x0000_s2606" style="position:absolute;left:3950;top:2585;width:3320;height:1070" coordorigin="4300,14016" coordsize="3320,1070">
              <v:rect id="_x0000_s2574" style="position:absolute;left:4300;top:14016;width:3320;height:1070">
                <v:textbox style="mso-next-textbox:#_x0000_s2574">
                  <w:txbxContent>
                    <w:p w:rsidR="000855D7" w:rsidRPr="00F66592" w:rsidRDefault="000855D7" w:rsidP="00396A87">
                      <w:pPr>
                        <w:jc w:val="center"/>
                        <w:rPr>
                          <w:rFonts w:cs="Arial"/>
                          <w:color w:val="0070C0"/>
                          <w:sz w:val="16"/>
                          <w:szCs w:val="16"/>
                        </w:rPr>
                      </w:pPr>
                      <w:r w:rsidRPr="00F66592">
                        <w:rPr>
                          <w:rFonts w:cs="Arial"/>
                          <w:color w:val="0070C0"/>
                          <w:sz w:val="16"/>
                          <w:szCs w:val="16"/>
                        </w:rPr>
                        <w:t>TRANSACT</w:t>
                      </w:r>
                    </w:p>
                  </w:txbxContent>
                </v:textbox>
              </v:rect>
              <v:shape id="_x0000_s2575" type="#_x0000_t22" style="position:absolute;left:4540;top:14416;width:410;height:530" fillcolor="#d6e3bc [1302]"/>
              <v:shape id="_x0000_s2576" type="#_x0000_t22" style="position:absolute;left:6790;top:14416;width:440;height:530" fillcolor="#d6e3bc [1302]"/>
              <v:shape id="_x0000_s2577" type="#_x0000_t32" style="position:absolute;left:5080;top:14696;width:1490;height:10" o:connectortype="straight" strokeweight="2pt">
                <v:stroke dashstyle="1 1"/>
              </v:shape>
            </v:group>
            <v:rect id="_x0000_s2578" style="position:absolute;left:4007;top:5291;width:3380;height:1040">
              <v:textbox style="mso-next-textbox:#_x0000_s2578">
                <w:txbxContent>
                  <w:p w:rsidR="000855D7" w:rsidRPr="00F66592" w:rsidRDefault="000855D7" w:rsidP="00396A87">
                    <w:pPr>
                      <w:jc w:val="center"/>
                      <w:rPr>
                        <w:color w:val="0070C0"/>
                        <w:sz w:val="18"/>
                        <w:szCs w:val="18"/>
                      </w:rPr>
                    </w:pPr>
                    <w:r w:rsidRPr="00F66592">
                      <w:rPr>
                        <w:color w:val="0070C0"/>
                        <w:sz w:val="18"/>
                        <w:szCs w:val="18"/>
                      </w:rPr>
                      <w:t>DT17</w:t>
                    </w:r>
                  </w:p>
                </w:txbxContent>
              </v:textbox>
            </v:rect>
            <v:shape id="_x0000_s2579" type="#_x0000_t22" style="position:absolute;left:4247;top:5731;width:410;height:440" fillcolor="#d6e3bc [1302]"/>
            <v:shape id="_x0000_s2580" type="#_x0000_t22" style="position:absolute;left:6654;top:5731;width:440;height:440" fillcolor="#fde9d9 [665]"/>
            <v:shape id="_x0000_s2581" type="#_x0000_t68" style="position:absolute;left:5780;top:3730;width:230;height:1410">
              <v:textbox style="layout-flow:vertical-ideographic"/>
            </v:shape>
            <v:shape id="_x0000_s2582" type="#_x0000_t13" style="position:absolute;left:4887;top:5929;width:1540;height:143"/>
            <v:shape id="_x0000_s2583" type="#_x0000_t70" style="position:absolute;left:5080;top:3730;width:250;height:1410">
              <v:textbox style="layout-flow:vertical-ideographic"/>
            </v:shape>
            <v:shape id="_x0000_s2584" type="#_x0000_t70" style="position:absolute;left:4337;top:5311;width:210;height:389">
              <v:textbox style="layout-flow:vertical-ideographic"/>
            </v:shape>
            <v:roundrect id="_x0000_s2585" style="position:absolute;left:4250;top:4110;width:780;height:450" arcsize="10923f" fillcolor="#eaf1dd [662]" stroked="f">
              <v:textbox style="mso-next-textbox:#_x0000_s2585">
                <w:txbxContent>
                  <w:p w:rsidR="000855D7" w:rsidRDefault="000855D7" w:rsidP="00396A87">
                    <w:r>
                      <w:t>SE1</w:t>
                    </w:r>
                  </w:p>
                </w:txbxContent>
              </v:textbox>
            </v:roundrect>
            <v:roundrect id="_x0000_s2586" style="position:absolute;left:6290;top:4110;width:780;height:450" arcsize="10923f" fillcolor="#eaf1dd [662]" stroked="f">
              <v:textbox style="mso-next-textbox:#_x0000_s2586">
                <w:txbxContent>
                  <w:p w:rsidR="000855D7" w:rsidRDefault="000855D7" w:rsidP="00396A87">
                    <w:r>
                      <w:t>SE2</w:t>
                    </w:r>
                  </w:p>
                </w:txbxContent>
              </v:textbox>
            </v:roundrect>
          </v:group>
        </w:pict>
      </w: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ind w:left="2880"/>
        <w:rPr>
          <w:rFonts w:ascii="Times New Roman" w:hAnsi="Times New Roman"/>
          <w:noProof/>
        </w:rPr>
      </w:pPr>
    </w:p>
    <w:p w:rsidR="00396A87" w:rsidRPr="00497CE0" w:rsidRDefault="00396A87" w:rsidP="00396A87">
      <w:pPr>
        <w:pStyle w:val="ListParagraph"/>
        <w:ind w:left="1440"/>
        <w:rPr>
          <w:rFonts w:ascii="Times New Roman" w:hAnsi="Times New Roman"/>
          <w:noProof/>
        </w:rPr>
      </w:pPr>
    </w:p>
    <w:p w:rsidR="00396A87" w:rsidRPr="001B0E6D" w:rsidRDefault="00396A87" w:rsidP="00396A87">
      <w:pPr>
        <w:rPr>
          <w:rFonts w:eastAsiaTheme="minorEastAsia"/>
          <w:lang w:eastAsia="zh-CN"/>
        </w:rPr>
      </w:pPr>
    </w:p>
    <w:p w:rsidR="00396A87" w:rsidRPr="000646D1" w:rsidRDefault="00396A87" w:rsidP="00396A87">
      <w:pPr>
        <w:pStyle w:val="Heading3"/>
        <w:ind w:left="1152" w:hanging="432"/>
        <w:rPr>
          <w:rFonts w:eastAsiaTheme="minorEastAsia"/>
          <w:lang w:eastAsia="zh-CN"/>
        </w:rPr>
      </w:pPr>
      <w:bookmarkStart w:id="45" w:name="_Toc330539702"/>
      <w:r w:rsidRPr="000646D1">
        <w:rPr>
          <w:rFonts w:eastAsiaTheme="minorEastAsia" w:hint="eastAsia"/>
          <w:noProof/>
          <w:lang w:eastAsia="zh-CN"/>
        </w:rPr>
        <w:t>Data Reconstruction Module</w:t>
      </w:r>
      <w:bookmarkEnd w:id="45"/>
    </w:p>
    <w:p w:rsidR="00396A87" w:rsidRDefault="00396A87" w:rsidP="00396A87">
      <w:pPr>
        <w:ind w:left="720"/>
        <w:rPr>
          <w:noProof/>
        </w:rPr>
      </w:pPr>
      <w:r w:rsidRPr="00497CE0">
        <w:rPr>
          <w:rFonts w:ascii="Times New Roman" w:hAnsi="Times New Roman"/>
          <w:noProof/>
        </w:rPr>
        <w:t>This section depicts the detail architecture of the middle-ware sub-system which synchronize data in a two-way pattern in a distributed networking based database. The system consists of six modules to implement the exchange data through the network such as Gather Changes, Log Refine, Synchronization Dispatch/Trigger, Network Communication, and Data Update module. The diagram shown below illustrates the interaction between these modules</w:t>
      </w:r>
      <w:r w:rsidRPr="00497CE0">
        <w:rPr>
          <w:noProof/>
        </w:rPr>
        <w:t>.</w:t>
      </w:r>
    </w:p>
    <w:p w:rsidR="00932C70" w:rsidRDefault="00932C70" w:rsidP="00C45FF6">
      <w:pPr>
        <w:pStyle w:val="Heading3"/>
        <w:ind w:hanging="712"/>
        <w:rPr>
          <w:rFonts w:eastAsiaTheme="minorEastAsia"/>
          <w:noProof/>
          <w:lang w:eastAsia="zh-CN"/>
        </w:rPr>
      </w:pPr>
      <w:r w:rsidRPr="00497CE0">
        <w:rPr>
          <w:noProof/>
        </w:rPr>
        <w:t>Threading and Concurrence Design Decision</w:t>
      </w:r>
      <w:bookmarkEnd w:id="32"/>
    </w:p>
    <w:p w:rsidR="008E3112" w:rsidRPr="008E3112" w:rsidRDefault="008E3112" w:rsidP="008E3112">
      <w:pPr>
        <w:ind w:left="2160"/>
        <w:rPr>
          <w:rFonts w:eastAsiaTheme="minorEastAsia"/>
          <w:lang w:eastAsia="zh-CN"/>
        </w:rPr>
      </w:pPr>
    </w:p>
    <w:p w:rsidR="008331E1" w:rsidRPr="00497CE0" w:rsidRDefault="008331E1" w:rsidP="00E47007">
      <w:pPr>
        <w:pStyle w:val="ListParagraph"/>
        <w:ind w:left="2160"/>
        <w:rPr>
          <w:rFonts w:ascii="Times New Roman" w:hAnsi="Times New Roman"/>
          <w:noProof/>
        </w:rPr>
      </w:pPr>
    </w:p>
    <w:p w:rsidR="00133192" w:rsidRPr="00497CE0" w:rsidRDefault="00840209" w:rsidP="00C45FF6">
      <w:pPr>
        <w:pStyle w:val="Heading3"/>
        <w:ind w:hanging="712"/>
        <w:rPr>
          <w:noProof/>
        </w:rPr>
      </w:pPr>
      <w:bookmarkStart w:id="46" w:name="_Toc330539685"/>
      <w:r w:rsidRPr="00497CE0">
        <w:rPr>
          <w:noProof/>
        </w:rPr>
        <w:t xml:space="preserve">Data Consistency&amp;Integrity </w:t>
      </w:r>
      <w:r w:rsidR="00133192" w:rsidRPr="00497CE0">
        <w:rPr>
          <w:noProof/>
        </w:rPr>
        <w:t>Design Decision</w:t>
      </w:r>
      <w:bookmarkEnd w:id="46"/>
    </w:p>
    <w:p w:rsidR="00840209" w:rsidRPr="00497CE0" w:rsidRDefault="006E2D44" w:rsidP="00C45FF6">
      <w:pPr>
        <w:ind w:left="1418"/>
        <w:rPr>
          <w:rFonts w:ascii="Times New Roman" w:hAnsi="Times New Roman"/>
          <w:noProof/>
        </w:rPr>
      </w:pPr>
      <w:r w:rsidRPr="00497CE0">
        <w:rPr>
          <w:rFonts w:ascii="Times New Roman" w:hAnsi="Times New Roman"/>
          <w:noProof/>
        </w:rPr>
        <w:t xml:space="preserve">In order to ensure data consistency and integrity while synchronizing data between heterogeneous database servers, the distributed </w:t>
      </w:r>
      <w:r w:rsidR="00F47D6C" w:rsidRPr="00497CE0">
        <w:rPr>
          <w:rFonts w:ascii="Times New Roman" w:hAnsi="Times New Roman"/>
          <w:noProof/>
        </w:rPr>
        <w:t>two-phase transaction is being used to ensure the data consistency and integrity.</w:t>
      </w:r>
      <w:r w:rsidR="00E920D6" w:rsidRPr="00497CE0">
        <w:rPr>
          <w:rFonts w:ascii="Times New Roman" w:hAnsi="Times New Roman"/>
          <w:noProof/>
        </w:rPr>
        <w:t xml:space="preserve">  The system used point-to-point communication in order to easy the interaction of the whole distributed system.</w:t>
      </w:r>
    </w:p>
    <w:p w:rsidR="003902C6" w:rsidRPr="00497CE0" w:rsidRDefault="00AA008A" w:rsidP="0096517F">
      <w:pPr>
        <w:rPr>
          <w:rFonts w:ascii="Times New Roman" w:hAnsi="Times New Roman"/>
          <w:noProof/>
        </w:rPr>
      </w:pPr>
      <w:r w:rsidRPr="00497CE0">
        <w:rPr>
          <w:rFonts w:ascii="Times New Roman" w:hAnsi="Times New Roman"/>
          <w:noProof/>
        </w:rPr>
        <w:tab/>
      </w:r>
    </w:p>
    <w:p w:rsidR="0096517F" w:rsidRPr="00497CE0" w:rsidRDefault="00732140" w:rsidP="00C45FF6">
      <w:pPr>
        <w:pStyle w:val="ListParagraph"/>
        <w:numPr>
          <w:ilvl w:val="0"/>
          <w:numId w:val="12"/>
        </w:numPr>
        <w:ind w:left="1701" w:hanging="283"/>
        <w:rPr>
          <w:rFonts w:ascii="Times New Roman" w:hAnsi="Times New Roman"/>
          <w:noProof/>
        </w:rPr>
      </w:pPr>
      <w:r w:rsidRPr="00497CE0">
        <w:rPr>
          <w:rFonts w:ascii="Times New Roman" w:hAnsi="Times New Roman"/>
          <w:noProof/>
        </w:rPr>
        <w:t>All messag</w:t>
      </w:r>
      <w:r w:rsidR="00051808" w:rsidRPr="00497CE0">
        <w:rPr>
          <w:rFonts w:ascii="Times New Roman" w:hAnsi="Times New Roman"/>
          <w:noProof/>
        </w:rPr>
        <w:t>e(s) propagate in a FIFO sequence</w:t>
      </w:r>
      <w:r w:rsidRPr="00497CE0">
        <w:rPr>
          <w:rFonts w:ascii="Times New Roman" w:hAnsi="Times New Roman"/>
          <w:noProof/>
        </w:rPr>
        <w:t>.</w:t>
      </w:r>
    </w:p>
    <w:p w:rsidR="00732140" w:rsidRPr="00497CE0" w:rsidRDefault="00051808" w:rsidP="00C45FF6">
      <w:pPr>
        <w:pStyle w:val="ListParagraph"/>
        <w:numPr>
          <w:ilvl w:val="0"/>
          <w:numId w:val="12"/>
        </w:numPr>
        <w:ind w:left="1701" w:hanging="283"/>
        <w:rPr>
          <w:rFonts w:ascii="Times New Roman" w:hAnsi="Times New Roman"/>
          <w:noProof/>
        </w:rPr>
      </w:pPr>
      <w:r w:rsidRPr="00497CE0">
        <w:rPr>
          <w:rFonts w:ascii="Times New Roman" w:hAnsi="Times New Roman"/>
          <w:noProof/>
        </w:rPr>
        <w:t>ID for each Data package while traveral through network and uses it to confirm/validate from the source.</w:t>
      </w:r>
    </w:p>
    <w:p w:rsidR="00817248" w:rsidRPr="006A7661" w:rsidRDefault="00AE7AE3" w:rsidP="00C45FF6">
      <w:pPr>
        <w:pStyle w:val="ListParagraph"/>
        <w:numPr>
          <w:ilvl w:val="0"/>
          <w:numId w:val="12"/>
        </w:numPr>
        <w:ind w:left="1701" w:hanging="283"/>
        <w:rPr>
          <w:rFonts w:ascii="Times New Roman" w:hAnsi="Times New Roman"/>
          <w:noProof/>
        </w:rPr>
      </w:pPr>
      <w:r w:rsidRPr="006A7661">
        <w:rPr>
          <w:rFonts w:ascii="Times New Roman" w:hAnsi="Times New Roman"/>
          <w:noProof/>
        </w:rPr>
        <w:t>A distributed transaction used for commit/rollback at both client&amp;server sides.</w:t>
      </w:r>
      <w:r w:rsidR="00137B3B" w:rsidRPr="006A7661">
        <w:rPr>
          <w:rFonts w:ascii="Times New Roman" w:hAnsi="Times New Roman"/>
          <w:noProof/>
        </w:rPr>
        <w:t xml:space="preserve">  </w:t>
      </w:r>
    </w:p>
    <w:p w:rsidR="00145ADD" w:rsidRPr="00497CE0" w:rsidRDefault="00145ADD" w:rsidP="00145ADD">
      <w:pPr>
        <w:pStyle w:val="ListParagraph"/>
        <w:ind w:left="2160"/>
        <w:rPr>
          <w:rFonts w:ascii="Times New Roman" w:hAnsi="Times New Roman"/>
          <w:noProof/>
        </w:rPr>
      </w:pPr>
    </w:p>
    <w:p w:rsidR="00145ADD" w:rsidRPr="00497CE0" w:rsidRDefault="00145ADD" w:rsidP="00C45FF6">
      <w:pPr>
        <w:pStyle w:val="Heading3"/>
        <w:ind w:hanging="712"/>
        <w:rPr>
          <w:noProof/>
        </w:rPr>
      </w:pPr>
      <w:bookmarkStart w:id="47" w:name="_Toc330539686"/>
      <w:r w:rsidRPr="00497CE0">
        <w:rPr>
          <w:noProof/>
        </w:rPr>
        <w:t>MMS Agent Message Design Decision</w:t>
      </w:r>
      <w:bookmarkEnd w:id="47"/>
    </w:p>
    <w:p w:rsidR="00E259F9" w:rsidRPr="00D81099" w:rsidRDefault="00D81099" w:rsidP="00C45FF6">
      <w:pPr>
        <w:ind w:left="1418"/>
        <w:rPr>
          <w:rFonts w:ascii="Times New Roman" w:eastAsiaTheme="minorEastAsia" w:hAnsi="Times New Roman"/>
          <w:noProof/>
          <w:lang w:eastAsia="zh-CN"/>
        </w:rPr>
      </w:pPr>
      <w:r>
        <w:rPr>
          <w:rFonts w:ascii="Times New Roman" w:eastAsiaTheme="minorEastAsia" w:hAnsi="Times New Roman" w:hint="eastAsia"/>
          <w:noProof/>
          <w:lang w:eastAsia="zh-CN"/>
        </w:rPr>
        <w:t>MMS message goes</w:t>
      </w:r>
      <w:r w:rsidR="0075775E">
        <w:rPr>
          <w:rFonts w:ascii="Times New Roman" w:eastAsiaTheme="minorEastAsia" w:hAnsi="Times New Roman" w:hint="eastAsia"/>
          <w:noProof/>
          <w:lang w:eastAsia="zh-CN"/>
        </w:rPr>
        <w:t xml:space="preserve"> to message queue directly, MMS agent directly dequeue MMS message on CMS database.</w:t>
      </w:r>
    </w:p>
    <w:p w:rsidR="00D81099" w:rsidRPr="00497CE0" w:rsidRDefault="00D81099" w:rsidP="00444AF0">
      <w:pPr>
        <w:pStyle w:val="ListParagraph"/>
        <w:ind w:left="2880"/>
        <w:rPr>
          <w:rFonts w:ascii="Times New Roman" w:eastAsiaTheme="minorEastAsia" w:hAnsi="Times New Roman"/>
          <w:noProof/>
          <w:lang w:eastAsia="zh-CN"/>
        </w:rPr>
      </w:pPr>
    </w:p>
    <w:p w:rsidR="009748E6" w:rsidRPr="00497CE0" w:rsidRDefault="009748E6" w:rsidP="009748E6">
      <w:pPr>
        <w:pStyle w:val="Heading2"/>
        <w:rPr>
          <w:noProof/>
        </w:rPr>
      </w:pPr>
      <w:bookmarkStart w:id="48" w:name="_Toc330539687"/>
      <w:r w:rsidRPr="00497CE0">
        <w:rPr>
          <w:noProof/>
        </w:rPr>
        <w:t>Related cots</w:t>
      </w:r>
      <w:bookmarkEnd w:id="48"/>
    </w:p>
    <w:p w:rsidR="009678FC" w:rsidRPr="00497CE0" w:rsidRDefault="00E752C1" w:rsidP="00E752C1">
      <w:pPr>
        <w:ind w:left="720"/>
        <w:rPr>
          <w:noProof/>
        </w:rPr>
      </w:pPr>
      <w:r w:rsidRPr="00497CE0">
        <w:rPr>
          <w:rFonts w:ascii="Times New Roman" w:hAnsi="Times New Roman"/>
          <w:noProof/>
        </w:rPr>
        <w:t>The third-party libraries which the SynchEngine dependent are listed below</w:t>
      </w:r>
      <w:r w:rsidRPr="00497CE0">
        <w:rPr>
          <w:noProof/>
        </w:rPr>
        <w:t>:</w:t>
      </w:r>
    </w:p>
    <w:p w:rsidR="00E752C1" w:rsidRPr="00497CE0" w:rsidRDefault="00AE406E" w:rsidP="00C45FF6">
      <w:pPr>
        <w:pStyle w:val="ListParagraph"/>
        <w:numPr>
          <w:ilvl w:val="0"/>
          <w:numId w:val="12"/>
        </w:numPr>
        <w:ind w:left="1701" w:hanging="283"/>
        <w:rPr>
          <w:noProof/>
        </w:rPr>
      </w:pPr>
      <w:r w:rsidRPr="00497CE0">
        <w:rPr>
          <w:noProof/>
        </w:rPr>
        <w:t>mcl</w:t>
      </w:r>
      <w:r w:rsidR="00E752C1" w:rsidRPr="00497CE0">
        <w:rPr>
          <w:noProof/>
        </w:rPr>
        <w:t xml:space="preserve">  </w:t>
      </w:r>
      <w:r w:rsidRPr="00497CE0">
        <w:rPr>
          <w:noProof/>
        </w:rPr>
        <w:t xml:space="preserve">    </w:t>
      </w:r>
      <w:r w:rsidR="00E752C1" w:rsidRPr="00497CE0">
        <w:rPr>
          <w:noProof/>
        </w:rPr>
        <w:t xml:space="preserve">--  </w:t>
      </w:r>
      <w:r w:rsidR="00E752C1" w:rsidRPr="00497CE0">
        <w:rPr>
          <w:rFonts w:ascii="Times New Roman" w:hAnsi="Times New Roman"/>
          <w:noProof/>
        </w:rPr>
        <w:t xml:space="preserve">for </w:t>
      </w:r>
      <w:r w:rsidRPr="00497CE0">
        <w:rPr>
          <w:rFonts w:ascii="Times New Roman" w:hAnsi="Times New Roman"/>
          <w:noProof/>
        </w:rPr>
        <w:t xml:space="preserve">SynchEngine </w:t>
      </w:r>
      <w:r w:rsidR="00E752C1" w:rsidRPr="00497CE0">
        <w:rPr>
          <w:rFonts w:ascii="Times New Roman" w:hAnsi="Times New Roman"/>
          <w:noProof/>
        </w:rPr>
        <w:t xml:space="preserve">to </w:t>
      </w:r>
      <w:r w:rsidRPr="00497CE0">
        <w:rPr>
          <w:rFonts w:ascii="Times New Roman" w:hAnsi="Times New Roman"/>
          <w:noProof/>
        </w:rPr>
        <w:t>interact with MySQL database at local MySQL   station(s)</w:t>
      </w:r>
      <w:r w:rsidRPr="00497CE0">
        <w:rPr>
          <w:noProof/>
        </w:rPr>
        <w:t>.</w:t>
      </w:r>
    </w:p>
    <w:p w:rsidR="00AE406E" w:rsidRPr="00497CE0" w:rsidRDefault="00AE406E" w:rsidP="00C45FF6">
      <w:pPr>
        <w:pStyle w:val="ListParagraph"/>
        <w:numPr>
          <w:ilvl w:val="0"/>
          <w:numId w:val="12"/>
        </w:numPr>
        <w:ind w:left="1701" w:hanging="283"/>
        <w:rPr>
          <w:noProof/>
        </w:rPr>
      </w:pPr>
      <w:r w:rsidRPr="00497CE0">
        <w:rPr>
          <w:noProof/>
        </w:rPr>
        <w:t xml:space="preserve">ocilib   --  </w:t>
      </w:r>
      <w:r w:rsidRPr="00497CE0">
        <w:rPr>
          <w:rFonts w:ascii="Times New Roman" w:hAnsi="Times New Roman"/>
          <w:noProof/>
        </w:rPr>
        <w:t>as the existing ocl doesn’t has the AQ API</w:t>
      </w:r>
      <w:r w:rsidR="003F3B19" w:rsidRPr="00497CE0">
        <w:rPr>
          <w:rFonts w:ascii="Times New Roman" w:hAnsi="Times New Roman"/>
          <w:noProof/>
        </w:rPr>
        <w:t>s</w:t>
      </w:r>
      <w:r w:rsidRPr="00497CE0">
        <w:rPr>
          <w:rFonts w:ascii="Times New Roman" w:hAnsi="Times New Roman"/>
          <w:noProof/>
        </w:rPr>
        <w:t xml:space="preserve">, the SynchEngine </w:t>
      </w:r>
      <w:r w:rsidR="003F3B19" w:rsidRPr="00497CE0">
        <w:rPr>
          <w:rFonts w:ascii="Times New Roman" w:hAnsi="Times New Roman"/>
          <w:noProof/>
        </w:rPr>
        <w:t>need</w:t>
      </w:r>
      <w:r w:rsidRPr="00497CE0">
        <w:rPr>
          <w:rFonts w:ascii="Times New Roman" w:hAnsi="Times New Roman"/>
          <w:noProof/>
        </w:rPr>
        <w:t xml:space="preserve"> this library to interact with Oracle database at central station</w:t>
      </w:r>
      <w:r w:rsidRPr="00497CE0">
        <w:rPr>
          <w:noProof/>
        </w:rPr>
        <w:t>.</w:t>
      </w:r>
    </w:p>
    <w:p w:rsidR="00AE406E" w:rsidRPr="00497CE0" w:rsidRDefault="00AE406E" w:rsidP="00C45FF6">
      <w:pPr>
        <w:pStyle w:val="ListParagraph"/>
        <w:numPr>
          <w:ilvl w:val="0"/>
          <w:numId w:val="12"/>
        </w:numPr>
        <w:ind w:left="1701" w:hanging="283"/>
        <w:rPr>
          <w:noProof/>
        </w:rPr>
      </w:pPr>
      <w:r w:rsidRPr="00497CE0">
        <w:rPr>
          <w:noProof/>
        </w:rPr>
        <w:lastRenderedPageBreak/>
        <w:t xml:space="preserve"> </w:t>
      </w:r>
      <w:r w:rsidR="003F3B19" w:rsidRPr="00497CE0">
        <w:rPr>
          <w:noProof/>
        </w:rPr>
        <w:t xml:space="preserve">zlib    -- </w:t>
      </w:r>
      <w:r w:rsidR="003F3B19" w:rsidRPr="00497CE0">
        <w:rPr>
          <w:rFonts w:ascii="Times New Roman" w:hAnsi="Times New Roman"/>
          <w:noProof/>
        </w:rPr>
        <w:t>for compress/uncompress message while traveral through the network</w:t>
      </w:r>
      <w:r w:rsidR="003F3B19" w:rsidRPr="00497CE0">
        <w:rPr>
          <w:noProof/>
        </w:rPr>
        <w:t>.</w:t>
      </w:r>
    </w:p>
    <w:p w:rsidR="00A17412" w:rsidRDefault="009748E6" w:rsidP="009748E6">
      <w:pPr>
        <w:pStyle w:val="Heading2"/>
        <w:rPr>
          <w:rFonts w:eastAsiaTheme="minorEastAsia"/>
          <w:noProof/>
          <w:lang w:eastAsia="zh-CN"/>
        </w:rPr>
      </w:pPr>
      <w:bookmarkStart w:id="49" w:name="_Toc330539688"/>
      <w:r w:rsidRPr="00497CE0">
        <w:rPr>
          <w:noProof/>
        </w:rPr>
        <w:t>Detail design</w:t>
      </w:r>
      <w:bookmarkEnd w:id="49"/>
      <w:r w:rsidR="00A17412" w:rsidRPr="00497CE0">
        <w:rPr>
          <w:noProof/>
        </w:rPr>
        <w:t xml:space="preserve"> </w:t>
      </w:r>
    </w:p>
    <w:p w:rsidR="000646D1" w:rsidRPr="000646D1" w:rsidRDefault="000646D1" w:rsidP="000646D1">
      <w:pPr>
        <w:rPr>
          <w:rFonts w:eastAsiaTheme="minorEastAsia"/>
          <w:lang w:eastAsia="zh-CN"/>
        </w:rPr>
      </w:pPr>
    </w:p>
    <w:p w:rsidR="0027517B" w:rsidRDefault="0027517B" w:rsidP="0027517B">
      <w:pPr>
        <w:pStyle w:val="Heading3"/>
        <w:ind w:left="1152" w:hanging="432"/>
        <w:rPr>
          <w:noProof/>
          <w:lang w:eastAsia="zh-CN"/>
        </w:rPr>
      </w:pPr>
      <w:r w:rsidRPr="003B77C5">
        <w:rPr>
          <w:rFonts w:hint="eastAsia"/>
          <w:noProof/>
          <w:lang w:eastAsia="zh-CN"/>
        </w:rPr>
        <w:t xml:space="preserve">Data </w:t>
      </w:r>
      <w:r w:rsidRPr="003B77C5">
        <w:rPr>
          <w:rFonts w:hint="eastAsia"/>
          <w:noProof/>
        </w:rPr>
        <w:t>Queue</w:t>
      </w:r>
      <w:r w:rsidRPr="003B77C5">
        <w:rPr>
          <w:rFonts w:hint="eastAsia"/>
          <w:noProof/>
          <w:lang w:eastAsia="zh-CN"/>
        </w:rPr>
        <w:t xml:space="preserve"> Module</w:t>
      </w:r>
    </w:p>
    <w:p w:rsidR="0027517B" w:rsidRPr="00E52DB7" w:rsidRDefault="0027517B" w:rsidP="0027517B">
      <w:pPr>
        <w:ind w:left="720"/>
        <w:rPr>
          <w:lang w:eastAsia="zh-CN"/>
        </w:rPr>
      </w:pPr>
      <w:r>
        <w:rPr>
          <w:lang w:eastAsia="zh-CN"/>
        </w:rPr>
        <w:t xml:space="preserve">For the detail design, please refer </w:t>
      </w:r>
      <w:proofErr w:type="gramStart"/>
      <w:r>
        <w:rPr>
          <w:lang w:eastAsia="zh-CN"/>
        </w:rPr>
        <w:t xml:space="preserve">to  </w:t>
      </w:r>
      <w:r w:rsidRPr="00E52DB7">
        <w:rPr>
          <w:lang w:eastAsia="zh-CN"/>
        </w:rPr>
        <w:t>MySQL</w:t>
      </w:r>
      <w:proofErr w:type="gramEnd"/>
      <w:r w:rsidRPr="00E52DB7">
        <w:rPr>
          <w:lang w:eastAsia="zh-CN"/>
        </w:rPr>
        <w:t>_Database_AQ_Library_Design_spec.docx</w:t>
      </w:r>
      <w:r>
        <w:rPr>
          <w:lang w:eastAsia="zh-CN"/>
        </w:rPr>
        <w:t xml:space="preserve"> </w:t>
      </w:r>
    </w:p>
    <w:p w:rsidR="0027517B" w:rsidRPr="00497CE0" w:rsidRDefault="0027517B" w:rsidP="0027517B">
      <w:pPr>
        <w:pStyle w:val="ListParagraph"/>
        <w:ind w:left="2160"/>
        <w:rPr>
          <w:rFonts w:ascii="Times New Roman" w:hAnsi="Times New Roman"/>
          <w:noProof/>
        </w:rPr>
      </w:pPr>
    </w:p>
    <w:p w:rsidR="0027517B" w:rsidRDefault="0027517B" w:rsidP="0027517B">
      <w:pPr>
        <w:pStyle w:val="Heading3"/>
        <w:ind w:left="1152" w:hanging="432"/>
        <w:rPr>
          <w:noProof/>
          <w:lang w:eastAsia="zh-CN"/>
        </w:rPr>
      </w:pPr>
      <w:r w:rsidRPr="003B77C5">
        <w:rPr>
          <w:rFonts w:hint="eastAsia"/>
        </w:rPr>
        <w:t>Data</w:t>
      </w:r>
      <w:r w:rsidRPr="003B77C5">
        <w:rPr>
          <w:rFonts w:hint="eastAsia"/>
          <w:noProof/>
          <w:lang w:eastAsia="zh-CN"/>
        </w:rPr>
        <w:t xml:space="preserve"> Propagation Module</w:t>
      </w:r>
    </w:p>
    <w:p w:rsidR="00414C10" w:rsidRDefault="0027517B" w:rsidP="00E21C42">
      <w:pPr>
        <w:ind w:left="720"/>
        <w:rPr>
          <w:rFonts w:eastAsiaTheme="minorEastAsia"/>
          <w:lang w:eastAsia="zh-CN"/>
        </w:rPr>
      </w:pPr>
      <w:r>
        <w:rPr>
          <w:lang w:eastAsia="zh-CN"/>
        </w:rPr>
        <w:t xml:space="preserve">For the detail design, please refer </w:t>
      </w:r>
      <w:proofErr w:type="gramStart"/>
      <w:r>
        <w:rPr>
          <w:lang w:eastAsia="zh-CN"/>
        </w:rPr>
        <w:t xml:space="preserve">to  </w:t>
      </w:r>
      <w:r w:rsidRPr="00E52DB7">
        <w:rPr>
          <w:lang w:eastAsia="zh-CN"/>
        </w:rPr>
        <w:t>Distributed</w:t>
      </w:r>
      <w:proofErr w:type="gramEnd"/>
      <w:r w:rsidRPr="00E52DB7">
        <w:rPr>
          <w:lang w:eastAsia="zh-CN"/>
        </w:rPr>
        <w:t>_Database_Propagation_Design_spec.docx</w:t>
      </w:r>
    </w:p>
    <w:p w:rsidR="009B5A04" w:rsidRDefault="009B5A04" w:rsidP="00461F28">
      <w:pPr>
        <w:ind w:left="720"/>
        <w:rPr>
          <w:noProof/>
        </w:rPr>
      </w:pPr>
    </w:p>
    <w:p w:rsidR="009748E6" w:rsidRPr="00497CE0" w:rsidRDefault="009748E6" w:rsidP="00985630">
      <w:pPr>
        <w:pStyle w:val="Heading3"/>
        <w:ind w:left="1152" w:hanging="432"/>
        <w:rPr>
          <w:noProof/>
        </w:rPr>
      </w:pPr>
      <w:bookmarkStart w:id="50" w:name="_Toc330539703"/>
      <w:r w:rsidRPr="00497CE0">
        <w:rPr>
          <w:noProof/>
        </w:rPr>
        <w:t>Class diagram</w:t>
      </w:r>
      <w:bookmarkEnd w:id="50"/>
    </w:p>
    <w:p w:rsidR="006A3996" w:rsidRPr="00497CE0" w:rsidRDefault="009D0B70" w:rsidP="009D0B70">
      <w:pPr>
        <w:ind w:left="1440"/>
        <w:rPr>
          <w:noProof/>
        </w:rPr>
      </w:pPr>
      <w:r w:rsidRPr="00497CE0">
        <w:rPr>
          <w:rFonts w:ascii="Times New Roman" w:hAnsi="Times New Roman"/>
          <w:noProof/>
        </w:rPr>
        <w:t>This section details all the modules class view</w:t>
      </w:r>
      <w:r w:rsidRPr="00497CE0">
        <w:rPr>
          <w:noProof/>
        </w:rPr>
        <w:t>.</w:t>
      </w:r>
    </w:p>
    <w:p w:rsidR="004A1313" w:rsidRPr="00497CE0" w:rsidRDefault="009748E6" w:rsidP="00985630">
      <w:pPr>
        <w:pStyle w:val="Heading3"/>
        <w:ind w:left="1152" w:hanging="432"/>
        <w:rPr>
          <w:noProof/>
        </w:rPr>
      </w:pPr>
      <w:bookmarkStart w:id="51" w:name="_Toc330539704"/>
      <w:r w:rsidRPr="00497CE0">
        <w:t>Sequence</w:t>
      </w:r>
      <w:r w:rsidRPr="00497CE0">
        <w:rPr>
          <w:noProof/>
        </w:rPr>
        <w:t xml:space="preserve"> diagram</w:t>
      </w:r>
      <w:bookmarkEnd w:id="51"/>
      <w:r w:rsidR="00A17412" w:rsidRPr="00497CE0">
        <w:rPr>
          <w:noProof/>
        </w:rPr>
        <w:t xml:space="preserve">    </w:t>
      </w:r>
    </w:p>
    <w:p w:rsidR="001215FD" w:rsidRPr="00497CE0" w:rsidRDefault="00743ABD" w:rsidP="00743ABD">
      <w:pPr>
        <w:rPr>
          <w:noProof/>
        </w:rPr>
      </w:pPr>
      <w:r w:rsidRPr="00497CE0">
        <w:rPr>
          <w:noProof/>
        </w:rPr>
        <w:tab/>
      </w:r>
      <w:r w:rsidRPr="00497CE0">
        <w:rPr>
          <w:noProof/>
        </w:rPr>
        <w:tab/>
      </w:r>
      <w:r w:rsidRPr="00497CE0">
        <w:rPr>
          <w:rFonts w:ascii="Times New Roman" w:hAnsi="Times New Roman"/>
          <w:noProof/>
          <w:sz w:val="20"/>
        </w:rPr>
        <w:t>This section presents the sequence diagram(s) for each module.</w:t>
      </w:r>
    </w:p>
    <w:p w:rsidR="001215FD" w:rsidRPr="00497CE0" w:rsidRDefault="00743ABD" w:rsidP="002E5FB4">
      <w:pPr>
        <w:pStyle w:val="ListParagraph"/>
        <w:numPr>
          <w:ilvl w:val="0"/>
          <w:numId w:val="15"/>
        </w:numPr>
        <w:rPr>
          <w:noProof/>
        </w:rPr>
      </w:pPr>
      <w:r w:rsidRPr="00497CE0">
        <w:rPr>
          <w:noProof/>
        </w:rPr>
        <w:t>Capture Change Module</w:t>
      </w:r>
    </w:p>
    <w:p w:rsidR="00743ABD" w:rsidRPr="00497CE0" w:rsidRDefault="00743ABD" w:rsidP="00743ABD">
      <w:pPr>
        <w:rPr>
          <w:noProof/>
        </w:rPr>
      </w:pPr>
      <w:r w:rsidRPr="00497CE0">
        <w:rPr>
          <w:noProof/>
          <w:lang w:val="en-SG" w:eastAsia="zh-CN"/>
        </w:rPr>
        <w:drawing>
          <wp:inline distT="0" distB="0" distL="0" distR="0">
            <wp:extent cx="5943600" cy="2413000"/>
            <wp:effectExtent l="19050" t="0" r="0" b="0"/>
            <wp:docPr id="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srcRect/>
                    <a:stretch>
                      <a:fillRect/>
                    </a:stretch>
                  </pic:blipFill>
                  <pic:spPr bwMode="auto">
                    <a:xfrm>
                      <a:off x="0" y="0"/>
                      <a:ext cx="5943600" cy="2413000"/>
                    </a:xfrm>
                    <a:prstGeom prst="rect">
                      <a:avLst/>
                    </a:prstGeom>
                    <a:noFill/>
                    <a:ln w="9525">
                      <a:noFill/>
                      <a:miter lim="800000"/>
                      <a:headEnd/>
                      <a:tailEnd/>
                    </a:ln>
                  </pic:spPr>
                </pic:pic>
              </a:graphicData>
            </a:graphic>
          </wp:inline>
        </w:drawing>
      </w:r>
    </w:p>
    <w:p w:rsidR="00743ABD" w:rsidRPr="00497CE0" w:rsidRDefault="00743ABD" w:rsidP="00743ABD">
      <w:pPr>
        <w:jc w:val="center"/>
        <w:rPr>
          <w:noProof/>
        </w:rPr>
      </w:pPr>
      <w:r w:rsidRPr="00497CE0">
        <w:rPr>
          <w:noProof/>
        </w:rPr>
        <w:t>Figure: Capture Change Sequence</w:t>
      </w:r>
    </w:p>
    <w:p w:rsidR="00743ABD" w:rsidRPr="00497CE0" w:rsidRDefault="00D37623" w:rsidP="002E5FB4">
      <w:pPr>
        <w:pStyle w:val="ListParagraph"/>
        <w:numPr>
          <w:ilvl w:val="0"/>
          <w:numId w:val="15"/>
        </w:numPr>
        <w:rPr>
          <w:noProof/>
        </w:rPr>
      </w:pPr>
      <w:r w:rsidRPr="00497CE0">
        <w:rPr>
          <w:noProof/>
        </w:rPr>
        <w:t>Publish Data</w:t>
      </w:r>
      <w:r w:rsidR="00743ABD" w:rsidRPr="00497CE0">
        <w:rPr>
          <w:noProof/>
        </w:rPr>
        <w:t xml:space="preserve"> Module</w:t>
      </w:r>
      <w:r w:rsidR="003945A8" w:rsidRPr="00497CE0">
        <w:rPr>
          <w:noProof/>
        </w:rPr>
        <w:t xml:space="preserve"> (deq-message)</w:t>
      </w:r>
    </w:p>
    <w:p w:rsidR="007925D4" w:rsidRPr="00497CE0" w:rsidRDefault="003945A8" w:rsidP="00A35A01">
      <w:pPr>
        <w:rPr>
          <w:noProof/>
        </w:rPr>
      </w:pPr>
      <w:r w:rsidRPr="00497CE0">
        <w:rPr>
          <w:noProof/>
          <w:lang w:val="en-SG" w:eastAsia="zh-CN"/>
        </w:rPr>
        <w:lastRenderedPageBreak/>
        <w:drawing>
          <wp:inline distT="0" distB="0" distL="0" distR="0">
            <wp:extent cx="6019800" cy="30988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019800" cy="3098800"/>
                    </a:xfrm>
                    <a:prstGeom prst="rect">
                      <a:avLst/>
                    </a:prstGeom>
                    <a:noFill/>
                    <a:ln w="9525">
                      <a:noFill/>
                      <a:miter lim="800000"/>
                      <a:headEnd/>
                      <a:tailEnd/>
                    </a:ln>
                  </pic:spPr>
                </pic:pic>
              </a:graphicData>
            </a:graphic>
          </wp:inline>
        </w:drawing>
      </w:r>
    </w:p>
    <w:p w:rsidR="00A35A01" w:rsidRPr="00497CE0" w:rsidRDefault="00A35A01" w:rsidP="00A35A01">
      <w:pPr>
        <w:jc w:val="center"/>
        <w:rPr>
          <w:noProof/>
        </w:rPr>
      </w:pPr>
      <w:r w:rsidRPr="00497CE0">
        <w:rPr>
          <w:noProof/>
        </w:rPr>
        <w:t xml:space="preserve">Figure: Log Refine </w:t>
      </w:r>
      <w:r w:rsidR="003945A8" w:rsidRPr="00497CE0">
        <w:rPr>
          <w:noProof/>
        </w:rPr>
        <w:t xml:space="preserve">(deq-message) </w:t>
      </w:r>
      <w:r w:rsidRPr="00497CE0">
        <w:rPr>
          <w:noProof/>
        </w:rPr>
        <w:t>Sequence</w:t>
      </w:r>
    </w:p>
    <w:p w:rsidR="00F23D8A" w:rsidRPr="00497CE0" w:rsidRDefault="00F23D8A" w:rsidP="00A35A01">
      <w:pPr>
        <w:jc w:val="center"/>
        <w:rPr>
          <w:noProof/>
        </w:rPr>
      </w:pPr>
    </w:p>
    <w:p w:rsidR="001215FD" w:rsidRPr="00497CE0" w:rsidRDefault="001215FD" w:rsidP="002E5FB4">
      <w:pPr>
        <w:pStyle w:val="ListParagraph"/>
        <w:numPr>
          <w:ilvl w:val="0"/>
          <w:numId w:val="15"/>
        </w:numPr>
        <w:rPr>
          <w:noProof/>
        </w:rPr>
      </w:pPr>
      <w:r w:rsidRPr="00497CE0">
        <w:rPr>
          <w:noProof/>
        </w:rPr>
        <w:t>Synchronization Dispatch Module</w:t>
      </w:r>
    </w:p>
    <w:p w:rsidR="00A35A01" w:rsidRPr="00497CE0" w:rsidRDefault="00F23D8A" w:rsidP="00F23D8A">
      <w:pPr>
        <w:rPr>
          <w:noProof/>
        </w:rPr>
      </w:pPr>
      <w:r w:rsidRPr="00497CE0">
        <w:rPr>
          <w:noProof/>
          <w:lang w:val="en-SG" w:eastAsia="zh-CN"/>
        </w:rPr>
        <w:drawing>
          <wp:inline distT="0" distB="0" distL="0" distR="0">
            <wp:extent cx="5943600" cy="317500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cstate="print"/>
                    <a:srcRect/>
                    <a:stretch>
                      <a:fillRect/>
                    </a:stretch>
                  </pic:blipFill>
                  <pic:spPr bwMode="auto">
                    <a:xfrm>
                      <a:off x="0" y="0"/>
                      <a:ext cx="5943600" cy="3175000"/>
                    </a:xfrm>
                    <a:prstGeom prst="rect">
                      <a:avLst/>
                    </a:prstGeom>
                    <a:noFill/>
                    <a:ln w="9525">
                      <a:noFill/>
                      <a:miter lim="800000"/>
                      <a:headEnd/>
                      <a:tailEnd/>
                    </a:ln>
                  </pic:spPr>
                </pic:pic>
              </a:graphicData>
            </a:graphic>
          </wp:inline>
        </w:drawing>
      </w:r>
    </w:p>
    <w:p w:rsidR="00F23D8A" w:rsidRPr="00497CE0" w:rsidRDefault="00F23D8A" w:rsidP="00F23D8A">
      <w:pPr>
        <w:jc w:val="center"/>
        <w:rPr>
          <w:noProof/>
        </w:rPr>
      </w:pPr>
      <w:r w:rsidRPr="00497CE0">
        <w:rPr>
          <w:noProof/>
        </w:rPr>
        <w:t>Figure: Synchronization Dispatch sequence</w:t>
      </w:r>
    </w:p>
    <w:p w:rsidR="00F23D8A" w:rsidRPr="00497CE0" w:rsidRDefault="00F23D8A" w:rsidP="00F23D8A">
      <w:pPr>
        <w:rPr>
          <w:noProof/>
        </w:rPr>
      </w:pPr>
    </w:p>
    <w:p w:rsidR="001215FD" w:rsidRPr="00497CE0" w:rsidRDefault="001215FD" w:rsidP="002E5FB4">
      <w:pPr>
        <w:pStyle w:val="ListParagraph"/>
        <w:numPr>
          <w:ilvl w:val="0"/>
          <w:numId w:val="15"/>
        </w:numPr>
        <w:rPr>
          <w:noProof/>
        </w:rPr>
      </w:pPr>
      <w:r w:rsidRPr="00497CE0">
        <w:rPr>
          <w:noProof/>
        </w:rPr>
        <w:t>Communication Module</w:t>
      </w:r>
    </w:p>
    <w:p w:rsidR="00F23D8A" w:rsidRPr="00497CE0" w:rsidRDefault="00A34493" w:rsidP="00F23D8A">
      <w:pPr>
        <w:pStyle w:val="ListParagraph"/>
        <w:ind w:left="2160"/>
        <w:rPr>
          <w:rFonts w:ascii="Times New Roman" w:hAnsi="Times New Roman"/>
          <w:noProof/>
        </w:rPr>
      </w:pPr>
      <w:r w:rsidRPr="00497CE0">
        <w:rPr>
          <w:rFonts w:ascii="Times New Roman" w:hAnsi="Times New Roman"/>
          <w:noProof/>
        </w:rPr>
        <w:t>For the communication module, there are two categories to interact with other station(s).</w:t>
      </w:r>
    </w:p>
    <w:p w:rsidR="00A34493" w:rsidRPr="00497CE0" w:rsidRDefault="00A34493" w:rsidP="00F23D8A">
      <w:pPr>
        <w:pStyle w:val="ListParagraph"/>
        <w:ind w:left="2160"/>
        <w:rPr>
          <w:noProof/>
        </w:rPr>
      </w:pPr>
      <w:r w:rsidRPr="00497CE0">
        <w:rPr>
          <w:noProof/>
        </w:rPr>
        <w:lastRenderedPageBreak/>
        <w:t>Send Message to Socket</w:t>
      </w:r>
    </w:p>
    <w:p w:rsidR="00A34493" w:rsidRPr="00497CE0" w:rsidRDefault="0098550C" w:rsidP="0098550C">
      <w:pPr>
        <w:rPr>
          <w:noProof/>
        </w:rPr>
      </w:pPr>
      <w:r w:rsidRPr="00497CE0">
        <w:rPr>
          <w:noProof/>
          <w:lang w:val="en-SG" w:eastAsia="zh-CN"/>
        </w:rPr>
        <w:drawing>
          <wp:inline distT="0" distB="0" distL="0" distR="0">
            <wp:extent cx="5943600" cy="267419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cstate="print"/>
                    <a:srcRect/>
                    <a:stretch>
                      <a:fillRect/>
                    </a:stretch>
                  </pic:blipFill>
                  <pic:spPr bwMode="auto">
                    <a:xfrm>
                      <a:off x="0" y="0"/>
                      <a:ext cx="5943600" cy="2674195"/>
                    </a:xfrm>
                    <a:prstGeom prst="rect">
                      <a:avLst/>
                    </a:prstGeom>
                    <a:noFill/>
                    <a:ln w="9525">
                      <a:noFill/>
                      <a:miter lim="800000"/>
                      <a:headEnd/>
                      <a:tailEnd/>
                    </a:ln>
                  </pic:spPr>
                </pic:pic>
              </a:graphicData>
            </a:graphic>
          </wp:inline>
        </w:drawing>
      </w:r>
    </w:p>
    <w:p w:rsidR="00814F1F" w:rsidRPr="00497CE0" w:rsidRDefault="00814F1F" w:rsidP="00814F1F">
      <w:pPr>
        <w:jc w:val="center"/>
        <w:rPr>
          <w:noProof/>
        </w:rPr>
      </w:pPr>
      <w:r w:rsidRPr="00497CE0">
        <w:rPr>
          <w:noProof/>
        </w:rPr>
        <w:t>Figure: send message sequence</w:t>
      </w:r>
    </w:p>
    <w:p w:rsidR="00A34493" w:rsidRPr="00497CE0" w:rsidRDefault="00A34493" w:rsidP="00F23D8A">
      <w:pPr>
        <w:pStyle w:val="ListParagraph"/>
        <w:ind w:left="2160"/>
        <w:rPr>
          <w:noProof/>
        </w:rPr>
      </w:pPr>
      <w:r w:rsidRPr="00497CE0">
        <w:rPr>
          <w:noProof/>
        </w:rPr>
        <w:t>Read Message from Socket</w:t>
      </w:r>
    </w:p>
    <w:p w:rsidR="0098550C" w:rsidRPr="00497CE0" w:rsidRDefault="00814F1F" w:rsidP="0098550C">
      <w:pPr>
        <w:rPr>
          <w:noProof/>
        </w:rPr>
      </w:pPr>
      <w:r w:rsidRPr="00497CE0">
        <w:rPr>
          <w:noProof/>
          <w:lang w:val="en-SG" w:eastAsia="zh-CN"/>
        </w:rPr>
        <w:drawing>
          <wp:inline distT="0" distB="0" distL="0" distR="0">
            <wp:extent cx="5943600" cy="2913529"/>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srcRect/>
                    <a:stretch>
                      <a:fillRect/>
                    </a:stretch>
                  </pic:blipFill>
                  <pic:spPr bwMode="auto">
                    <a:xfrm>
                      <a:off x="0" y="0"/>
                      <a:ext cx="5943600" cy="2913529"/>
                    </a:xfrm>
                    <a:prstGeom prst="rect">
                      <a:avLst/>
                    </a:prstGeom>
                    <a:noFill/>
                    <a:ln w="9525">
                      <a:noFill/>
                      <a:miter lim="800000"/>
                      <a:headEnd/>
                      <a:tailEnd/>
                    </a:ln>
                  </pic:spPr>
                </pic:pic>
              </a:graphicData>
            </a:graphic>
          </wp:inline>
        </w:drawing>
      </w:r>
    </w:p>
    <w:p w:rsidR="00814F1F" w:rsidRPr="00497CE0" w:rsidRDefault="00814F1F" w:rsidP="00814F1F">
      <w:pPr>
        <w:jc w:val="center"/>
        <w:rPr>
          <w:noProof/>
        </w:rPr>
      </w:pPr>
      <w:r w:rsidRPr="00497CE0">
        <w:rPr>
          <w:noProof/>
        </w:rPr>
        <w:t>Figure: read message sequence</w:t>
      </w:r>
    </w:p>
    <w:p w:rsidR="00814F1F" w:rsidRPr="00497CE0" w:rsidRDefault="00814F1F" w:rsidP="0098550C">
      <w:pPr>
        <w:rPr>
          <w:noProof/>
        </w:rPr>
      </w:pPr>
    </w:p>
    <w:p w:rsidR="001215FD" w:rsidRPr="00497CE0" w:rsidRDefault="001215FD" w:rsidP="002E5FB4">
      <w:pPr>
        <w:pStyle w:val="ListParagraph"/>
        <w:numPr>
          <w:ilvl w:val="0"/>
          <w:numId w:val="15"/>
        </w:numPr>
        <w:rPr>
          <w:noProof/>
        </w:rPr>
      </w:pPr>
      <w:r w:rsidRPr="00497CE0">
        <w:rPr>
          <w:noProof/>
        </w:rPr>
        <w:t>Data Update Module</w:t>
      </w:r>
    </w:p>
    <w:p w:rsidR="000F633A" w:rsidRPr="00497CE0" w:rsidRDefault="0097398C" w:rsidP="0097398C">
      <w:pPr>
        <w:rPr>
          <w:noProof/>
        </w:rPr>
      </w:pPr>
      <w:r w:rsidRPr="00497CE0">
        <w:rPr>
          <w:noProof/>
          <w:lang w:val="en-SG" w:eastAsia="zh-CN"/>
        </w:rPr>
        <w:lastRenderedPageBreak/>
        <w:drawing>
          <wp:inline distT="0" distB="0" distL="0" distR="0">
            <wp:extent cx="5943033" cy="2870200"/>
            <wp:effectExtent l="19050" t="0" r="567"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srcRect/>
                    <a:stretch>
                      <a:fillRect/>
                    </a:stretch>
                  </pic:blipFill>
                  <pic:spPr bwMode="auto">
                    <a:xfrm>
                      <a:off x="0" y="0"/>
                      <a:ext cx="5943600" cy="2870474"/>
                    </a:xfrm>
                    <a:prstGeom prst="rect">
                      <a:avLst/>
                    </a:prstGeom>
                    <a:noFill/>
                    <a:ln w="9525">
                      <a:noFill/>
                      <a:miter lim="800000"/>
                      <a:headEnd/>
                      <a:tailEnd/>
                    </a:ln>
                  </pic:spPr>
                </pic:pic>
              </a:graphicData>
            </a:graphic>
          </wp:inline>
        </w:drawing>
      </w:r>
    </w:p>
    <w:p w:rsidR="0097398C" w:rsidRPr="00497CE0" w:rsidRDefault="0097398C" w:rsidP="0097398C">
      <w:pPr>
        <w:jc w:val="center"/>
        <w:rPr>
          <w:noProof/>
        </w:rPr>
      </w:pPr>
      <w:r w:rsidRPr="00497CE0">
        <w:rPr>
          <w:noProof/>
        </w:rPr>
        <w:t>Figure: Data Update Sequeue</w:t>
      </w:r>
    </w:p>
    <w:p w:rsidR="000F633A" w:rsidRPr="00497CE0" w:rsidRDefault="000F633A" w:rsidP="002E5FB4">
      <w:pPr>
        <w:pStyle w:val="ListParagraph"/>
        <w:numPr>
          <w:ilvl w:val="0"/>
          <w:numId w:val="15"/>
        </w:numPr>
        <w:rPr>
          <w:noProof/>
        </w:rPr>
      </w:pPr>
    </w:p>
    <w:p w:rsidR="009748E6" w:rsidRPr="00497CE0" w:rsidRDefault="009748E6" w:rsidP="00985630">
      <w:pPr>
        <w:pStyle w:val="Heading3"/>
        <w:ind w:left="1152" w:hanging="432"/>
        <w:rPr>
          <w:noProof/>
        </w:rPr>
      </w:pPr>
      <w:bookmarkStart w:id="52" w:name="_Toc330539705"/>
      <w:r w:rsidRPr="00497CE0">
        <w:t>State</w:t>
      </w:r>
      <w:r w:rsidRPr="00497CE0">
        <w:rPr>
          <w:noProof/>
        </w:rPr>
        <w:t xml:space="preserve"> diagram(if necessary)</w:t>
      </w:r>
      <w:bookmarkEnd w:id="52"/>
    </w:p>
    <w:p w:rsidR="00FD3499" w:rsidRPr="00497CE0" w:rsidRDefault="00FD3499" w:rsidP="00FD3499">
      <w:pPr>
        <w:ind w:left="1440"/>
        <w:rPr>
          <w:noProof/>
        </w:rPr>
      </w:pPr>
      <w:r w:rsidRPr="00497CE0">
        <w:rPr>
          <w:rFonts w:ascii="Times New Roman" w:hAnsi="Times New Roman"/>
          <w:noProof/>
        </w:rPr>
        <w:t>This section illustrates the overview state diagram of the SynchEngine system</w:t>
      </w:r>
      <w:r w:rsidRPr="00497CE0">
        <w:rPr>
          <w:noProof/>
        </w:rPr>
        <w:t>.</w:t>
      </w:r>
    </w:p>
    <w:p w:rsidR="0005662F" w:rsidRPr="00497CE0" w:rsidRDefault="0005662F" w:rsidP="00FD3499">
      <w:pPr>
        <w:ind w:left="1440"/>
        <w:rPr>
          <w:noProof/>
          <w:lang w:eastAsia="zh-CN"/>
        </w:rPr>
      </w:pPr>
    </w:p>
    <w:p w:rsidR="0005662F" w:rsidRPr="00497CE0" w:rsidRDefault="0005662F" w:rsidP="00FD3499">
      <w:pPr>
        <w:ind w:left="1440"/>
        <w:rPr>
          <w:noProof/>
          <w:lang w:eastAsia="zh-CN"/>
        </w:rPr>
      </w:pPr>
    </w:p>
    <w:p w:rsidR="0005662F" w:rsidRPr="00497CE0" w:rsidRDefault="0005662F" w:rsidP="00FD3499">
      <w:pPr>
        <w:ind w:left="1440"/>
        <w:rPr>
          <w:noProof/>
          <w:lang w:eastAsia="zh-CN"/>
        </w:rPr>
      </w:pPr>
    </w:p>
    <w:p w:rsidR="00FD3499" w:rsidRPr="00497CE0" w:rsidRDefault="0005662F" w:rsidP="00FD3499">
      <w:pPr>
        <w:ind w:left="1440"/>
        <w:rPr>
          <w:noProof/>
        </w:rPr>
      </w:pPr>
      <w:r w:rsidRPr="00497CE0">
        <w:rPr>
          <w:noProof/>
          <w:lang w:val="en-SG" w:eastAsia="zh-CN"/>
        </w:rPr>
        <w:lastRenderedPageBreak/>
        <w:drawing>
          <wp:inline distT="0" distB="0" distL="0" distR="0">
            <wp:extent cx="5067300" cy="51879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069640" cy="5190346"/>
                    </a:xfrm>
                    <a:prstGeom prst="rect">
                      <a:avLst/>
                    </a:prstGeom>
                    <a:noFill/>
                    <a:ln w="9525">
                      <a:noFill/>
                      <a:miter lim="800000"/>
                      <a:headEnd/>
                      <a:tailEnd/>
                    </a:ln>
                  </pic:spPr>
                </pic:pic>
              </a:graphicData>
            </a:graphic>
          </wp:inline>
        </w:drawing>
      </w:r>
    </w:p>
    <w:p w:rsidR="0005662F" w:rsidRPr="00497CE0" w:rsidRDefault="0005662F" w:rsidP="0005662F">
      <w:pPr>
        <w:ind w:left="1440"/>
        <w:jc w:val="center"/>
        <w:rPr>
          <w:noProof/>
        </w:rPr>
      </w:pPr>
      <w:r w:rsidRPr="00497CE0">
        <w:rPr>
          <w:noProof/>
        </w:rPr>
        <w:t>Figure: state diagram of the SynchEngine</w:t>
      </w:r>
    </w:p>
    <w:p w:rsidR="00337DF1" w:rsidRPr="00497CE0" w:rsidRDefault="00337DF1" w:rsidP="00985630">
      <w:pPr>
        <w:pStyle w:val="Heading3"/>
        <w:ind w:left="1152" w:hanging="432"/>
        <w:rPr>
          <w:noProof/>
        </w:rPr>
      </w:pPr>
      <w:bookmarkStart w:id="53" w:name="_Toc330539706"/>
      <w:r w:rsidRPr="00497CE0">
        <w:t>Component</w:t>
      </w:r>
      <w:r w:rsidRPr="00497CE0">
        <w:rPr>
          <w:noProof/>
        </w:rPr>
        <w:t xml:space="preserve"> diagram</w:t>
      </w:r>
      <w:bookmarkEnd w:id="53"/>
    </w:p>
    <w:p w:rsidR="00ED4FC4" w:rsidRPr="00497CE0" w:rsidRDefault="008911B9" w:rsidP="008911B9">
      <w:pPr>
        <w:ind w:left="1440"/>
        <w:rPr>
          <w:noProof/>
        </w:rPr>
      </w:pPr>
      <w:r w:rsidRPr="00497CE0">
        <w:rPr>
          <w:rFonts w:ascii="Times New Roman" w:hAnsi="Times New Roman"/>
          <w:noProof/>
        </w:rPr>
        <w:t>This section presents all the component</w:t>
      </w:r>
      <w:r w:rsidR="00633E6D" w:rsidRPr="00497CE0">
        <w:rPr>
          <w:rFonts w:ascii="Times New Roman" w:hAnsi="Times New Roman"/>
          <w:noProof/>
        </w:rPr>
        <w:t>s</w:t>
      </w:r>
      <w:r w:rsidRPr="00497CE0">
        <w:rPr>
          <w:rFonts w:ascii="Times New Roman" w:hAnsi="Times New Roman"/>
          <w:noProof/>
        </w:rPr>
        <w:t xml:space="preserve"> which consist of the SynchEngine system to meet the requirements for data replication between heterogenoues database systems</w:t>
      </w:r>
      <w:r w:rsidRPr="00497CE0">
        <w:rPr>
          <w:noProof/>
        </w:rPr>
        <w:t>.</w:t>
      </w:r>
    </w:p>
    <w:p w:rsidR="008911B9" w:rsidRPr="00497CE0" w:rsidRDefault="008911B9" w:rsidP="008911B9">
      <w:pPr>
        <w:rPr>
          <w:noProof/>
        </w:rPr>
      </w:pPr>
      <w:r w:rsidRPr="00497CE0">
        <w:rPr>
          <w:noProof/>
          <w:lang w:val="en-SG" w:eastAsia="zh-CN"/>
        </w:rPr>
        <w:lastRenderedPageBreak/>
        <w:drawing>
          <wp:inline distT="0" distB="0" distL="0" distR="0">
            <wp:extent cx="5943600" cy="330059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0" cstate="print"/>
                    <a:srcRect/>
                    <a:stretch>
                      <a:fillRect/>
                    </a:stretch>
                  </pic:blipFill>
                  <pic:spPr bwMode="auto">
                    <a:xfrm>
                      <a:off x="0" y="0"/>
                      <a:ext cx="5943600" cy="3300595"/>
                    </a:xfrm>
                    <a:prstGeom prst="rect">
                      <a:avLst/>
                    </a:prstGeom>
                    <a:noFill/>
                    <a:ln w="9525">
                      <a:noFill/>
                      <a:miter lim="800000"/>
                      <a:headEnd/>
                      <a:tailEnd/>
                    </a:ln>
                  </pic:spPr>
                </pic:pic>
              </a:graphicData>
            </a:graphic>
          </wp:inline>
        </w:drawing>
      </w:r>
    </w:p>
    <w:p w:rsidR="008911B9" w:rsidRPr="00497CE0" w:rsidRDefault="008911B9" w:rsidP="008911B9">
      <w:pPr>
        <w:jc w:val="center"/>
        <w:rPr>
          <w:noProof/>
        </w:rPr>
      </w:pPr>
      <w:r w:rsidRPr="00497CE0">
        <w:rPr>
          <w:noProof/>
        </w:rPr>
        <w:t>Figure: system componment diagram</w:t>
      </w:r>
    </w:p>
    <w:p w:rsidR="004E3DA6" w:rsidRPr="00497CE0" w:rsidRDefault="004E3DA6" w:rsidP="004E3DA6">
      <w:pPr>
        <w:rPr>
          <w:noProof/>
        </w:rPr>
      </w:pPr>
    </w:p>
    <w:p w:rsidR="00633E6D" w:rsidRPr="00497CE0" w:rsidRDefault="00633E6D" w:rsidP="006C6FBD">
      <w:pPr>
        <w:ind w:left="1440"/>
        <w:rPr>
          <w:noProof/>
        </w:rPr>
      </w:pPr>
      <w:r w:rsidRPr="00497CE0">
        <w:rPr>
          <w:rFonts w:ascii="Times New Roman" w:hAnsi="Times New Roman"/>
          <w:noProof/>
        </w:rPr>
        <w:t xml:space="preserve">The module Capture Change is dependent on some existing </w:t>
      </w:r>
      <w:r w:rsidR="006C6FBD" w:rsidRPr="00497CE0">
        <w:rPr>
          <w:rFonts w:ascii="Times New Roman" w:hAnsi="Times New Roman"/>
          <w:noProof/>
        </w:rPr>
        <w:t xml:space="preserve">componment and database procedures, following diagram details </w:t>
      </w:r>
      <w:r w:rsidR="004E3DA6" w:rsidRPr="00497CE0">
        <w:rPr>
          <w:rFonts w:ascii="Times New Roman" w:hAnsi="Times New Roman"/>
          <w:noProof/>
        </w:rPr>
        <w:t>the relationship of this componments</w:t>
      </w:r>
      <w:r w:rsidR="004E3DA6" w:rsidRPr="00497CE0">
        <w:rPr>
          <w:noProof/>
        </w:rPr>
        <w:t>.</w:t>
      </w:r>
    </w:p>
    <w:p w:rsidR="004E3DA6" w:rsidRPr="00497CE0" w:rsidRDefault="004E3DA6" w:rsidP="004E3DA6">
      <w:pPr>
        <w:rPr>
          <w:noProof/>
        </w:rPr>
      </w:pPr>
      <w:r w:rsidRPr="00497CE0">
        <w:rPr>
          <w:noProof/>
          <w:lang w:val="en-SG" w:eastAsia="zh-CN"/>
        </w:rPr>
        <w:drawing>
          <wp:inline distT="0" distB="0" distL="0" distR="0">
            <wp:extent cx="5943600" cy="3096734"/>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cstate="print"/>
                    <a:srcRect/>
                    <a:stretch>
                      <a:fillRect/>
                    </a:stretch>
                  </pic:blipFill>
                  <pic:spPr bwMode="auto">
                    <a:xfrm>
                      <a:off x="0" y="0"/>
                      <a:ext cx="5943600" cy="3096734"/>
                    </a:xfrm>
                    <a:prstGeom prst="rect">
                      <a:avLst/>
                    </a:prstGeom>
                    <a:noFill/>
                    <a:ln w="9525">
                      <a:noFill/>
                      <a:miter lim="800000"/>
                      <a:headEnd/>
                      <a:tailEnd/>
                    </a:ln>
                  </pic:spPr>
                </pic:pic>
              </a:graphicData>
            </a:graphic>
          </wp:inline>
        </w:drawing>
      </w:r>
    </w:p>
    <w:p w:rsidR="004E3DA6" w:rsidRPr="00497CE0" w:rsidRDefault="004E3DA6" w:rsidP="004E3DA6">
      <w:pPr>
        <w:jc w:val="center"/>
        <w:rPr>
          <w:noProof/>
        </w:rPr>
      </w:pPr>
      <w:r w:rsidRPr="00497CE0">
        <w:rPr>
          <w:noProof/>
        </w:rPr>
        <w:t>Figure: Capt</w:t>
      </w:r>
      <w:r w:rsidR="00754D55" w:rsidRPr="00497CE0">
        <w:rPr>
          <w:noProof/>
        </w:rPr>
        <w:t>ure Data</w:t>
      </w:r>
      <w:r w:rsidRPr="00497CE0">
        <w:rPr>
          <w:noProof/>
        </w:rPr>
        <w:t xml:space="preserve"> componment diagram</w:t>
      </w:r>
    </w:p>
    <w:p w:rsidR="004E3DA6" w:rsidRPr="00497CE0" w:rsidRDefault="004E3DA6" w:rsidP="004E3DA6">
      <w:pPr>
        <w:jc w:val="center"/>
        <w:rPr>
          <w:noProof/>
        </w:rPr>
      </w:pPr>
    </w:p>
    <w:p w:rsidR="0092705D" w:rsidRPr="00497CE0" w:rsidRDefault="0092705D" w:rsidP="00985630">
      <w:pPr>
        <w:pStyle w:val="Heading3"/>
        <w:ind w:left="1152" w:hanging="432"/>
        <w:rPr>
          <w:noProof/>
        </w:rPr>
      </w:pPr>
      <w:bookmarkStart w:id="54" w:name="_Toc330539707"/>
      <w:r w:rsidRPr="00497CE0">
        <w:lastRenderedPageBreak/>
        <w:t>Degrade</w:t>
      </w:r>
      <w:r w:rsidRPr="00497CE0">
        <w:rPr>
          <w:noProof/>
        </w:rPr>
        <w:t xml:space="preserve"> mode</w:t>
      </w:r>
      <w:bookmarkEnd w:id="54"/>
    </w:p>
    <w:p w:rsidR="0092236D" w:rsidRPr="00497CE0" w:rsidRDefault="0092236D" w:rsidP="0092236D">
      <w:pPr>
        <w:rPr>
          <w:noProof/>
        </w:rPr>
      </w:pPr>
    </w:p>
    <w:p w:rsidR="0092705D" w:rsidRPr="00497CE0" w:rsidRDefault="00337DF1" w:rsidP="00985630">
      <w:pPr>
        <w:pStyle w:val="Heading3"/>
        <w:ind w:left="1152" w:hanging="432"/>
      </w:pPr>
      <w:bookmarkStart w:id="55" w:name="_Toc330539708"/>
      <w:r w:rsidRPr="00497CE0">
        <w:t>Design capacities</w:t>
      </w:r>
      <w:bookmarkEnd w:id="55"/>
    </w:p>
    <w:p w:rsidR="00181316" w:rsidRPr="00181316" w:rsidRDefault="0092705D" w:rsidP="00985630">
      <w:pPr>
        <w:pStyle w:val="Heading3"/>
        <w:ind w:left="1152" w:hanging="432"/>
        <w:rPr>
          <w:rFonts w:eastAsiaTheme="minorEastAsia"/>
          <w:lang w:eastAsia="zh-CN"/>
        </w:rPr>
      </w:pPr>
      <w:bookmarkStart w:id="56" w:name="_Toc330539709"/>
      <w:r w:rsidRPr="00497CE0">
        <w:t>Thread</w:t>
      </w:r>
      <w:r w:rsidRPr="00497CE0">
        <w:rPr>
          <w:noProof/>
        </w:rPr>
        <w:t>ing and concurrence</w:t>
      </w:r>
      <w:bookmarkEnd w:id="56"/>
    </w:p>
    <w:p w:rsidR="00181316" w:rsidRDefault="00181316" w:rsidP="00181316">
      <w:pPr>
        <w:rPr>
          <w:rFonts w:eastAsiaTheme="minorEastAsia"/>
          <w:lang w:eastAsia="zh-CN"/>
        </w:rPr>
      </w:pPr>
    </w:p>
    <w:p w:rsidR="00181316" w:rsidRPr="00497CE0" w:rsidRDefault="00181316" w:rsidP="00181316">
      <w:pPr>
        <w:ind w:left="1440"/>
        <w:rPr>
          <w:rFonts w:ascii="Times New Roman" w:hAnsi="Times New Roman"/>
          <w:noProof/>
        </w:rPr>
      </w:pPr>
      <w:r w:rsidRPr="00497CE0">
        <w:rPr>
          <w:rFonts w:ascii="Times New Roman" w:hAnsi="Times New Roman"/>
          <w:noProof/>
        </w:rPr>
        <w:t>Based on the data replication flow, the design of threading &amp; concurrence of the SynchEngine can be divided into two categoris.</w:t>
      </w:r>
    </w:p>
    <w:p w:rsidR="00181316" w:rsidRPr="00497CE0" w:rsidRDefault="00181316" w:rsidP="002E5FB4">
      <w:pPr>
        <w:pStyle w:val="ListParagraph"/>
        <w:numPr>
          <w:ilvl w:val="0"/>
          <w:numId w:val="12"/>
        </w:numPr>
        <w:ind w:left="1440"/>
        <w:rPr>
          <w:rFonts w:cs="Arial"/>
          <w:noProof/>
        </w:rPr>
      </w:pPr>
      <w:r w:rsidRPr="00497CE0">
        <w:rPr>
          <w:rFonts w:cs="Arial"/>
          <w:noProof/>
        </w:rPr>
        <w:t>Multi-Thread</w:t>
      </w:r>
    </w:p>
    <w:p w:rsidR="00181316" w:rsidRPr="00497CE0" w:rsidRDefault="00181316" w:rsidP="00181316">
      <w:pPr>
        <w:pStyle w:val="ListParagraph"/>
        <w:ind w:left="1440"/>
        <w:rPr>
          <w:rFonts w:ascii="Times New Roman" w:hAnsi="Times New Roman"/>
          <w:noProof/>
        </w:rPr>
      </w:pPr>
      <w:r w:rsidRPr="00497CE0">
        <w:rPr>
          <w:rFonts w:ascii="Times New Roman" w:hAnsi="Times New Roman"/>
          <w:noProof/>
        </w:rPr>
        <w:t>At local MySQL station(s), the type of data replication defined as below:</w:t>
      </w:r>
    </w:p>
    <w:p w:rsidR="00181316" w:rsidRPr="00497CE0" w:rsidRDefault="00181316" w:rsidP="002E5FB4">
      <w:pPr>
        <w:pStyle w:val="ListParagraph"/>
        <w:numPr>
          <w:ilvl w:val="0"/>
          <w:numId w:val="13"/>
        </w:numPr>
        <w:ind w:left="2160"/>
        <w:rPr>
          <w:rFonts w:ascii="Times New Roman" w:hAnsi="Times New Roman"/>
          <w:noProof/>
        </w:rPr>
      </w:pPr>
      <w:r w:rsidRPr="00497CE0">
        <w:rPr>
          <w:rFonts w:ascii="Times New Roman" w:hAnsi="Times New Roman"/>
          <w:noProof/>
        </w:rPr>
        <w:t>INSERT, UPDATE, DELETE                        (1)</w:t>
      </w:r>
    </w:p>
    <w:p w:rsidR="00181316" w:rsidRPr="00497CE0" w:rsidRDefault="00181316" w:rsidP="002E5FB4">
      <w:pPr>
        <w:pStyle w:val="ListParagraph"/>
        <w:numPr>
          <w:ilvl w:val="0"/>
          <w:numId w:val="13"/>
        </w:numPr>
        <w:ind w:left="2160"/>
        <w:rPr>
          <w:rFonts w:ascii="Times New Roman" w:hAnsi="Times New Roman"/>
          <w:noProof/>
        </w:rPr>
      </w:pPr>
      <w:r w:rsidRPr="00497CE0">
        <w:rPr>
          <w:rFonts w:ascii="Times New Roman" w:hAnsi="Times New Roman"/>
          <w:noProof/>
        </w:rPr>
        <w:t xml:space="preserve">GROUP                                                            (2)             </w:t>
      </w:r>
    </w:p>
    <w:p w:rsidR="00181316" w:rsidRPr="00497CE0" w:rsidRDefault="00181316" w:rsidP="002E5FB4">
      <w:pPr>
        <w:pStyle w:val="ListParagraph"/>
        <w:numPr>
          <w:ilvl w:val="0"/>
          <w:numId w:val="13"/>
        </w:numPr>
        <w:ind w:left="2160"/>
        <w:rPr>
          <w:rFonts w:ascii="Times New Roman" w:hAnsi="Times New Roman"/>
          <w:noProof/>
        </w:rPr>
      </w:pPr>
      <w:r w:rsidRPr="00497CE0">
        <w:rPr>
          <w:rFonts w:ascii="Times New Roman" w:hAnsi="Times New Roman"/>
          <w:noProof/>
        </w:rPr>
        <w:t>PUBLIC                                                           (3)</w:t>
      </w:r>
    </w:p>
    <w:p w:rsidR="00181316" w:rsidRPr="00497CE0" w:rsidRDefault="00181316" w:rsidP="00181316">
      <w:pPr>
        <w:ind w:left="1440"/>
        <w:rPr>
          <w:rFonts w:ascii="Times New Roman" w:hAnsi="Times New Roman"/>
          <w:noProof/>
        </w:rPr>
      </w:pPr>
      <w:r w:rsidRPr="00497CE0">
        <w:rPr>
          <w:rFonts w:ascii="Times New Roman" w:hAnsi="Times New Roman"/>
          <w:noProof/>
        </w:rPr>
        <w:t xml:space="preserve">Both of (1), (3) message send to central DB, and the (2) message send to group member(s). In current design, the number of group member(s) is less or equal than 3, therefore in local MySQL station(s), multi-threading mechanism will be used to interact with each other. The number of thread(s) for one site based on the configuration </w:t>
      </w:r>
      <w:r w:rsidRPr="00497CE0">
        <w:rPr>
          <w:rFonts w:ascii="Times New Roman" w:hAnsi="Times New Roman"/>
          <w:i/>
          <w:noProof/>
        </w:rPr>
        <w:t>recipient</w:t>
      </w:r>
      <w:r w:rsidRPr="00497CE0">
        <w:rPr>
          <w:rFonts w:ascii="Times New Roman" w:hAnsi="Times New Roman"/>
          <w:noProof/>
        </w:rPr>
        <w:t xml:space="preserve"> table. The number of group member(s) can be configurable by using </w:t>
      </w:r>
      <w:r w:rsidRPr="00497CE0">
        <w:rPr>
          <w:rFonts w:ascii="Times New Roman" w:hAnsi="Times New Roman"/>
          <w:i/>
          <w:noProof/>
        </w:rPr>
        <w:t>recipient</w:t>
      </w:r>
      <w:r w:rsidRPr="00497CE0">
        <w:rPr>
          <w:rFonts w:ascii="Times New Roman" w:hAnsi="Times New Roman"/>
          <w:noProof/>
        </w:rPr>
        <w:t xml:space="preserve"> table.</w:t>
      </w:r>
    </w:p>
    <w:p w:rsidR="00181316" w:rsidRPr="00497CE0" w:rsidRDefault="00181316" w:rsidP="002E5FB4">
      <w:pPr>
        <w:pStyle w:val="ListParagraph"/>
        <w:numPr>
          <w:ilvl w:val="0"/>
          <w:numId w:val="12"/>
        </w:numPr>
        <w:ind w:left="1440"/>
        <w:rPr>
          <w:rFonts w:cs="Arial"/>
          <w:noProof/>
        </w:rPr>
      </w:pPr>
      <w:r w:rsidRPr="00497CE0">
        <w:rPr>
          <w:rFonts w:cs="Arial"/>
          <w:noProof/>
        </w:rPr>
        <w:t>Multi-Process with Multi-Thread</w:t>
      </w:r>
    </w:p>
    <w:p w:rsidR="00181316" w:rsidRPr="00497CE0" w:rsidRDefault="00181316" w:rsidP="00181316">
      <w:pPr>
        <w:pStyle w:val="ListParagraph"/>
        <w:ind w:left="1440"/>
        <w:rPr>
          <w:rFonts w:ascii="Times New Roman" w:hAnsi="Times New Roman"/>
          <w:noProof/>
        </w:rPr>
      </w:pPr>
      <w:r w:rsidRPr="00497CE0">
        <w:rPr>
          <w:rFonts w:ascii="Times New Roman" w:hAnsi="Times New Roman"/>
          <w:noProof/>
        </w:rPr>
        <w:t>At central Oracle DB, the SynchEngine deploy at each cluster node and each of the SynchEngine working separate to handle all the message request from station(s). The number of process based on the number of cluster node; and the number of thread per each process based on both the number of cluster node and station count.</w:t>
      </w:r>
    </w:p>
    <w:p w:rsidR="00181316" w:rsidRPr="00181316" w:rsidRDefault="00181316" w:rsidP="00181316">
      <w:pPr>
        <w:rPr>
          <w:rFonts w:eastAsiaTheme="minorEastAsia"/>
          <w:lang w:eastAsia="zh-CN"/>
        </w:rPr>
      </w:pPr>
    </w:p>
    <w:p w:rsidR="0092236D" w:rsidRPr="00497CE0" w:rsidRDefault="00AF7710" w:rsidP="0092236D">
      <w:pPr>
        <w:ind w:left="1440"/>
        <w:rPr>
          <w:noProof/>
        </w:rPr>
      </w:pPr>
      <w:r w:rsidRPr="00497CE0">
        <w:rPr>
          <w:rFonts w:ascii="Times New Roman" w:hAnsi="Times New Roman"/>
          <w:noProof/>
        </w:rPr>
        <w:t>The SynchEngine can serve as both Client &amp; Server based on the configuration. For the configuration data, please refer to section 4.4.14.  The following depicts the threading module and concurrence strategies which used in SynchEngine</w:t>
      </w:r>
      <w:r w:rsidRPr="00497CE0">
        <w:rPr>
          <w:noProof/>
        </w:rPr>
        <w:t>.</w:t>
      </w:r>
    </w:p>
    <w:p w:rsidR="00AF7710" w:rsidRPr="00497CE0" w:rsidRDefault="00D94CBD" w:rsidP="002E5FB4">
      <w:pPr>
        <w:pStyle w:val="ListParagraph"/>
        <w:numPr>
          <w:ilvl w:val="0"/>
          <w:numId w:val="15"/>
        </w:numPr>
        <w:rPr>
          <w:noProof/>
        </w:rPr>
      </w:pPr>
      <w:r w:rsidRPr="00497CE0">
        <w:rPr>
          <w:noProof/>
        </w:rPr>
        <w:t xml:space="preserve">As </w:t>
      </w:r>
      <w:r w:rsidR="00AF7710" w:rsidRPr="00497CE0">
        <w:rPr>
          <w:noProof/>
        </w:rPr>
        <w:t xml:space="preserve">Client </w:t>
      </w:r>
    </w:p>
    <w:tbl>
      <w:tblPr>
        <w:tblStyle w:val="TableGrid"/>
        <w:tblW w:w="0" w:type="auto"/>
        <w:tblInd w:w="2160" w:type="dxa"/>
        <w:tblLook w:val="04A0"/>
      </w:tblPr>
      <w:tblGrid>
        <w:gridCol w:w="2910"/>
        <w:gridCol w:w="4506"/>
      </w:tblGrid>
      <w:tr w:rsidR="00D94CBD" w:rsidRPr="00497CE0" w:rsidTr="00D94CBD">
        <w:tc>
          <w:tcPr>
            <w:tcW w:w="2910" w:type="dxa"/>
            <w:shd w:val="clear" w:color="auto" w:fill="C6D9F1" w:themeFill="text2" w:themeFillTint="33"/>
          </w:tcPr>
          <w:p w:rsidR="00D94CBD" w:rsidRPr="00497CE0" w:rsidRDefault="00D94CBD" w:rsidP="00AF7710">
            <w:pPr>
              <w:pStyle w:val="ListParagraph"/>
              <w:ind w:left="0"/>
              <w:rPr>
                <w:rFonts w:ascii="Times New Roman" w:hAnsi="Times New Roman"/>
                <w:noProof/>
              </w:rPr>
            </w:pPr>
            <w:r w:rsidRPr="00497CE0">
              <w:rPr>
                <w:rFonts w:ascii="Times New Roman" w:hAnsi="Times New Roman"/>
                <w:noProof/>
              </w:rPr>
              <w:t>Thread Name</w:t>
            </w:r>
          </w:p>
        </w:tc>
        <w:tc>
          <w:tcPr>
            <w:tcW w:w="4506" w:type="dxa"/>
            <w:shd w:val="clear" w:color="auto" w:fill="C6D9F1" w:themeFill="text2" w:themeFillTint="33"/>
          </w:tcPr>
          <w:p w:rsidR="00D94CBD" w:rsidRPr="00497CE0" w:rsidRDefault="00D94CBD" w:rsidP="00AF7710">
            <w:pPr>
              <w:pStyle w:val="ListParagraph"/>
              <w:ind w:left="0"/>
              <w:rPr>
                <w:rFonts w:ascii="Times New Roman" w:hAnsi="Times New Roman"/>
                <w:noProof/>
              </w:rPr>
            </w:pPr>
            <w:r w:rsidRPr="00497CE0">
              <w:rPr>
                <w:rFonts w:ascii="Times New Roman" w:eastAsia="Arial Unicode MS" w:hAnsi="Times New Roman"/>
                <w:noProof/>
              </w:rPr>
              <w:t>Thread’s task / Reason for separate thread</w:t>
            </w:r>
          </w:p>
        </w:tc>
      </w:tr>
      <w:tr w:rsidR="00D94CBD" w:rsidRPr="00497CE0" w:rsidTr="00D94CBD">
        <w:tc>
          <w:tcPr>
            <w:tcW w:w="2910" w:type="dxa"/>
          </w:tcPr>
          <w:p w:rsidR="00D94CBD" w:rsidRPr="00497CE0" w:rsidRDefault="00D94CBD" w:rsidP="00AF7710">
            <w:pPr>
              <w:pStyle w:val="ListParagraph"/>
              <w:ind w:left="0"/>
              <w:rPr>
                <w:noProof/>
              </w:rPr>
            </w:pPr>
            <w:r w:rsidRPr="00497CE0">
              <w:rPr>
                <w:rFonts w:ascii="新宋体" w:eastAsia="新宋体" w:hAnsi="Times New Roman"/>
                <w:noProof/>
                <w:color w:val="040004"/>
                <w:sz w:val="18"/>
                <w:szCs w:val="18"/>
                <w:lang w:eastAsia="zh-CN"/>
              </w:rPr>
              <w:t>CProcessAQMsg</w:t>
            </w:r>
          </w:p>
        </w:tc>
        <w:tc>
          <w:tcPr>
            <w:tcW w:w="4506" w:type="dxa"/>
          </w:tcPr>
          <w:p w:rsidR="00D94CBD" w:rsidRPr="00497CE0" w:rsidRDefault="00CC0C38" w:rsidP="00AF7710">
            <w:pPr>
              <w:pStyle w:val="ListParagraph"/>
              <w:ind w:left="0"/>
              <w:rPr>
                <w:rFonts w:ascii="Times New Roman" w:hAnsi="Times New Roman"/>
                <w:noProof/>
                <w:sz w:val="20"/>
              </w:rPr>
            </w:pPr>
            <w:r w:rsidRPr="00497CE0">
              <w:rPr>
                <w:rFonts w:ascii="Times New Roman" w:hAnsi="Times New Roman"/>
                <w:noProof/>
                <w:sz w:val="20"/>
              </w:rPr>
              <w:t xml:space="preserve">The purpose of this thread is to monitor the status of all the message propagate thread(s). It serves as a thread pool to startup all needed </w:t>
            </w:r>
            <w:r w:rsidR="00A91465" w:rsidRPr="00497CE0">
              <w:rPr>
                <w:rFonts w:ascii="Times New Roman" w:hAnsi="Times New Roman"/>
                <w:noProof/>
                <w:sz w:val="20"/>
              </w:rPr>
              <w:t xml:space="preserve">message propagate </w:t>
            </w:r>
            <w:r w:rsidRPr="00497CE0">
              <w:rPr>
                <w:rFonts w:ascii="Times New Roman" w:hAnsi="Times New Roman"/>
                <w:noProof/>
                <w:sz w:val="20"/>
              </w:rPr>
              <w:t>thread(s)</w:t>
            </w:r>
            <w:r w:rsidR="002D0634" w:rsidRPr="00497CE0">
              <w:rPr>
                <w:rFonts w:ascii="Times New Roman" w:hAnsi="Times New Roman"/>
                <w:noProof/>
                <w:sz w:val="20"/>
              </w:rPr>
              <w:t xml:space="preserve"> based on the configuration recipient table</w:t>
            </w:r>
            <w:r w:rsidRPr="00497CE0">
              <w:rPr>
                <w:rFonts w:ascii="Times New Roman" w:hAnsi="Times New Roman"/>
                <w:noProof/>
                <w:sz w:val="20"/>
              </w:rPr>
              <w:t xml:space="preserve"> for data synchronization. It’s also initialize the deq job thread</w:t>
            </w:r>
            <w:r w:rsidR="002D0634" w:rsidRPr="00497CE0">
              <w:rPr>
                <w:rFonts w:ascii="Times New Roman" w:hAnsi="Times New Roman"/>
                <w:noProof/>
                <w:sz w:val="20"/>
              </w:rPr>
              <w:t>.</w:t>
            </w:r>
          </w:p>
        </w:tc>
      </w:tr>
      <w:tr w:rsidR="00D94CBD" w:rsidRPr="00497CE0" w:rsidTr="00D94CBD">
        <w:tc>
          <w:tcPr>
            <w:tcW w:w="2910" w:type="dxa"/>
          </w:tcPr>
          <w:p w:rsidR="00D94CBD" w:rsidRPr="00497CE0" w:rsidRDefault="00D94CBD" w:rsidP="00AF7710">
            <w:pPr>
              <w:pStyle w:val="ListParagraph"/>
              <w:ind w:left="0"/>
              <w:rPr>
                <w:noProof/>
              </w:rPr>
            </w:pPr>
            <w:r w:rsidRPr="00497CE0">
              <w:rPr>
                <w:rFonts w:ascii="新宋体" w:eastAsia="新宋体" w:hAnsi="Times New Roman"/>
                <w:noProof/>
                <w:color w:val="040004"/>
                <w:sz w:val="18"/>
                <w:szCs w:val="18"/>
                <w:lang w:eastAsia="zh-CN"/>
              </w:rPr>
              <w:t>CPropagateMsg</w:t>
            </w:r>
          </w:p>
        </w:tc>
        <w:tc>
          <w:tcPr>
            <w:tcW w:w="4506" w:type="dxa"/>
          </w:tcPr>
          <w:p w:rsidR="00D94CBD" w:rsidRPr="00497CE0" w:rsidRDefault="009A1E00" w:rsidP="00AF7710">
            <w:pPr>
              <w:pStyle w:val="ListParagraph"/>
              <w:ind w:left="0"/>
              <w:rPr>
                <w:rFonts w:ascii="Times New Roman" w:hAnsi="Times New Roman"/>
                <w:noProof/>
                <w:sz w:val="20"/>
              </w:rPr>
            </w:pPr>
            <w:r w:rsidRPr="00497CE0">
              <w:rPr>
                <w:rFonts w:ascii="Times New Roman" w:hAnsi="Times New Roman"/>
                <w:noProof/>
                <w:sz w:val="20"/>
              </w:rPr>
              <w:t>The purpose of this thread is to listen</w:t>
            </w:r>
            <w:r w:rsidR="00A91465" w:rsidRPr="00497CE0">
              <w:rPr>
                <w:rFonts w:ascii="Times New Roman" w:hAnsi="Times New Roman"/>
                <w:noProof/>
                <w:sz w:val="20"/>
              </w:rPr>
              <w:t xml:space="preserve"> message from database and then propagate to destination station(s).</w:t>
            </w:r>
          </w:p>
        </w:tc>
      </w:tr>
      <w:tr w:rsidR="00D94CBD" w:rsidRPr="00497CE0" w:rsidTr="00D94CBD">
        <w:tc>
          <w:tcPr>
            <w:tcW w:w="2910" w:type="dxa"/>
          </w:tcPr>
          <w:p w:rsidR="00D94CBD" w:rsidRPr="00497CE0" w:rsidRDefault="00D94CBD" w:rsidP="00AF7710">
            <w:pPr>
              <w:pStyle w:val="ListParagraph"/>
              <w:ind w:left="0"/>
              <w:rPr>
                <w:noProof/>
              </w:rPr>
            </w:pPr>
            <w:r w:rsidRPr="00497CE0">
              <w:rPr>
                <w:rFonts w:ascii="新宋体" w:eastAsia="新宋体" w:hAnsi="Times New Roman"/>
                <w:noProof/>
                <w:color w:val="040004"/>
                <w:sz w:val="18"/>
                <w:szCs w:val="18"/>
                <w:lang w:eastAsia="zh-CN"/>
              </w:rPr>
              <w:t>CProcessRcvMsg</w:t>
            </w:r>
          </w:p>
        </w:tc>
        <w:tc>
          <w:tcPr>
            <w:tcW w:w="4506" w:type="dxa"/>
          </w:tcPr>
          <w:p w:rsidR="00D94CBD" w:rsidRPr="00497CE0" w:rsidRDefault="00362D8A" w:rsidP="00AF7710">
            <w:pPr>
              <w:pStyle w:val="ListParagraph"/>
              <w:ind w:left="0"/>
              <w:rPr>
                <w:rFonts w:ascii="Times New Roman" w:hAnsi="Times New Roman"/>
                <w:noProof/>
                <w:sz w:val="20"/>
              </w:rPr>
            </w:pPr>
            <w:r w:rsidRPr="00497CE0">
              <w:rPr>
                <w:rFonts w:ascii="Times New Roman" w:hAnsi="Times New Roman"/>
                <w:noProof/>
                <w:sz w:val="20"/>
              </w:rPr>
              <w:t>The purpose of this thread is to process the message which receive from remote station(s) separately.</w:t>
            </w:r>
          </w:p>
        </w:tc>
      </w:tr>
      <w:tr w:rsidR="00D94CBD" w:rsidRPr="00497CE0" w:rsidTr="00D94CBD">
        <w:tc>
          <w:tcPr>
            <w:tcW w:w="2910" w:type="dxa"/>
          </w:tcPr>
          <w:p w:rsidR="00D94CBD" w:rsidRPr="00497CE0" w:rsidRDefault="00CC0C38" w:rsidP="00AF7710">
            <w:pPr>
              <w:pStyle w:val="ListParagraph"/>
              <w:ind w:left="0"/>
              <w:rPr>
                <w:rFonts w:ascii="新宋体" w:eastAsia="新宋体" w:hAnsi="Times New Roman"/>
                <w:noProof/>
                <w:color w:val="040004"/>
                <w:sz w:val="18"/>
                <w:szCs w:val="18"/>
                <w:lang w:eastAsia="zh-CN"/>
              </w:rPr>
            </w:pPr>
            <w:r w:rsidRPr="00497CE0">
              <w:rPr>
                <w:rFonts w:ascii="新宋体" w:eastAsia="新宋体" w:hAnsi="Times New Roman"/>
                <w:noProof/>
                <w:color w:val="040004"/>
                <w:sz w:val="18"/>
                <w:szCs w:val="18"/>
                <w:lang w:eastAsia="zh-CN"/>
              </w:rPr>
              <w:t>CTcpComSingleImp</w:t>
            </w:r>
          </w:p>
        </w:tc>
        <w:tc>
          <w:tcPr>
            <w:tcW w:w="4506" w:type="dxa"/>
          </w:tcPr>
          <w:p w:rsidR="00D94CBD" w:rsidRPr="00497CE0" w:rsidRDefault="00362D8A" w:rsidP="00AF7710">
            <w:pPr>
              <w:pStyle w:val="ListParagraph"/>
              <w:ind w:left="0"/>
              <w:rPr>
                <w:rFonts w:ascii="Times New Roman" w:hAnsi="Times New Roman"/>
                <w:noProof/>
                <w:sz w:val="20"/>
              </w:rPr>
            </w:pPr>
            <w:r w:rsidRPr="00497CE0">
              <w:rPr>
                <w:rFonts w:ascii="Times New Roman" w:hAnsi="Times New Roman"/>
                <w:noProof/>
                <w:sz w:val="20"/>
              </w:rPr>
              <w:t>The purpose of this thread is to monitor the tcp sockect for checking whether there is data need to read from or write to socket.</w:t>
            </w:r>
          </w:p>
        </w:tc>
      </w:tr>
      <w:tr w:rsidR="00CC0C38" w:rsidRPr="00497CE0" w:rsidTr="00D94CBD">
        <w:tc>
          <w:tcPr>
            <w:tcW w:w="2910" w:type="dxa"/>
          </w:tcPr>
          <w:p w:rsidR="00CC0C38" w:rsidRPr="00497CE0" w:rsidRDefault="00CC0C38" w:rsidP="00AF7710">
            <w:pPr>
              <w:pStyle w:val="ListParagraph"/>
              <w:ind w:left="0"/>
              <w:rPr>
                <w:rFonts w:ascii="新宋体" w:eastAsia="新宋体" w:hAnsi="Times New Roman"/>
                <w:noProof/>
                <w:color w:val="040004"/>
                <w:sz w:val="18"/>
                <w:szCs w:val="18"/>
                <w:lang w:eastAsia="zh-CN"/>
              </w:rPr>
            </w:pPr>
            <w:r w:rsidRPr="00497CE0">
              <w:rPr>
                <w:rFonts w:ascii="新宋体" w:eastAsia="新宋体" w:hAnsi="Times New Roman"/>
                <w:noProof/>
                <w:color w:val="040004"/>
                <w:sz w:val="18"/>
                <w:szCs w:val="18"/>
                <w:lang w:eastAsia="zh-CN"/>
              </w:rPr>
              <w:t>CDeqMsgJob</w:t>
            </w:r>
          </w:p>
        </w:tc>
        <w:tc>
          <w:tcPr>
            <w:tcW w:w="4506" w:type="dxa"/>
          </w:tcPr>
          <w:p w:rsidR="00CC0C38" w:rsidRPr="00497CE0" w:rsidRDefault="00362D8A" w:rsidP="00AF7710">
            <w:pPr>
              <w:pStyle w:val="ListParagraph"/>
              <w:ind w:left="0"/>
              <w:rPr>
                <w:rFonts w:ascii="Times New Roman" w:hAnsi="Times New Roman"/>
                <w:noProof/>
                <w:sz w:val="20"/>
              </w:rPr>
            </w:pPr>
            <w:r w:rsidRPr="00497CE0">
              <w:rPr>
                <w:rFonts w:ascii="Times New Roman" w:hAnsi="Times New Roman"/>
                <w:noProof/>
                <w:sz w:val="20"/>
              </w:rPr>
              <w:t>The purpose of this thread is to deq message from local queue table and apply to local DB periodically.</w:t>
            </w:r>
          </w:p>
        </w:tc>
      </w:tr>
    </w:tbl>
    <w:p w:rsidR="00AF7710" w:rsidRPr="00497CE0" w:rsidRDefault="00AF7710" w:rsidP="00AF7710">
      <w:pPr>
        <w:pStyle w:val="ListParagraph"/>
        <w:ind w:left="2160"/>
        <w:rPr>
          <w:noProof/>
        </w:rPr>
      </w:pPr>
    </w:p>
    <w:p w:rsidR="00AF7710" w:rsidRPr="00497CE0" w:rsidRDefault="00D94CBD" w:rsidP="002E5FB4">
      <w:pPr>
        <w:pStyle w:val="ListParagraph"/>
        <w:numPr>
          <w:ilvl w:val="0"/>
          <w:numId w:val="15"/>
        </w:numPr>
        <w:rPr>
          <w:noProof/>
        </w:rPr>
      </w:pPr>
      <w:r w:rsidRPr="00497CE0">
        <w:rPr>
          <w:noProof/>
        </w:rPr>
        <w:t xml:space="preserve">As </w:t>
      </w:r>
      <w:r w:rsidR="00AF7710" w:rsidRPr="00497CE0">
        <w:rPr>
          <w:noProof/>
        </w:rPr>
        <w:t xml:space="preserve">Server </w:t>
      </w:r>
    </w:p>
    <w:tbl>
      <w:tblPr>
        <w:tblStyle w:val="TableGrid"/>
        <w:tblW w:w="0" w:type="auto"/>
        <w:tblInd w:w="2160" w:type="dxa"/>
        <w:tblLook w:val="04A0"/>
      </w:tblPr>
      <w:tblGrid>
        <w:gridCol w:w="2910"/>
        <w:gridCol w:w="4506"/>
      </w:tblGrid>
      <w:tr w:rsidR="00F96DA4" w:rsidRPr="00497CE0" w:rsidTr="00082221">
        <w:tc>
          <w:tcPr>
            <w:tcW w:w="2910" w:type="dxa"/>
            <w:shd w:val="clear" w:color="auto" w:fill="C6D9F1" w:themeFill="text2" w:themeFillTint="33"/>
          </w:tcPr>
          <w:p w:rsidR="00F96DA4" w:rsidRPr="00497CE0" w:rsidRDefault="00F96DA4" w:rsidP="00082221">
            <w:pPr>
              <w:pStyle w:val="ListParagraph"/>
              <w:ind w:left="0"/>
              <w:rPr>
                <w:rFonts w:ascii="Times New Roman" w:hAnsi="Times New Roman"/>
                <w:noProof/>
              </w:rPr>
            </w:pPr>
            <w:r w:rsidRPr="00497CE0">
              <w:rPr>
                <w:rFonts w:ascii="Times New Roman" w:hAnsi="Times New Roman"/>
                <w:noProof/>
              </w:rPr>
              <w:t>Thread Name</w:t>
            </w:r>
          </w:p>
        </w:tc>
        <w:tc>
          <w:tcPr>
            <w:tcW w:w="4506" w:type="dxa"/>
            <w:shd w:val="clear" w:color="auto" w:fill="C6D9F1" w:themeFill="text2" w:themeFillTint="33"/>
          </w:tcPr>
          <w:p w:rsidR="00F96DA4" w:rsidRPr="00497CE0" w:rsidRDefault="00F96DA4" w:rsidP="00082221">
            <w:pPr>
              <w:pStyle w:val="ListParagraph"/>
              <w:ind w:left="0"/>
              <w:rPr>
                <w:rFonts w:ascii="Times New Roman" w:hAnsi="Times New Roman"/>
                <w:noProof/>
              </w:rPr>
            </w:pPr>
            <w:r w:rsidRPr="00497CE0">
              <w:rPr>
                <w:rFonts w:ascii="Times New Roman" w:eastAsia="Arial Unicode MS" w:hAnsi="Times New Roman"/>
                <w:noProof/>
              </w:rPr>
              <w:t>Thread’s task / Reason for separate thread</w:t>
            </w:r>
          </w:p>
        </w:tc>
      </w:tr>
      <w:tr w:rsidR="00F96DA4" w:rsidRPr="00497CE0" w:rsidTr="00082221">
        <w:tc>
          <w:tcPr>
            <w:tcW w:w="2910" w:type="dxa"/>
          </w:tcPr>
          <w:p w:rsidR="00F96DA4" w:rsidRPr="00497CE0" w:rsidRDefault="005A4589" w:rsidP="00082221">
            <w:pPr>
              <w:pStyle w:val="ListParagraph"/>
              <w:ind w:left="0"/>
              <w:rPr>
                <w:noProof/>
              </w:rPr>
            </w:pPr>
            <w:r w:rsidRPr="00497CE0">
              <w:rPr>
                <w:rFonts w:ascii="新宋体" w:eastAsia="新宋体" w:hAnsi="Times New Roman"/>
                <w:noProof/>
                <w:color w:val="040004"/>
                <w:sz w:val="18"/>
                <w:szCs w:val="18"/>
                <w:lang w:eastAsia="zh-CN"/>
              </w:rPr>
              <w:t>CTcpConnectionListen</w:t>
            </w:r>
          </w:p>
        </w:tc>
        <w:tc>
          <w:tcPr>
            <w:tcW w:w="4506" w:type="dxa"/>
          </w:tcPr>
          <w:p w:rsidR="00F96DA4" w:rsidRPr="00497CE0" w:rsidRDefault="005A4589" w:rsidP="005A4589">
            <w:pPr>
              <w:pStyle w:val="ListParagraph"/>
              <w:ind w:left="0"/>
              <w:rPr>
                <w:rFonts w:ascii="Times New Roman" w:hAnsi="Times New Roman"/>
                <w:noProof/>
                <w:sz w:val="20"/>
              </w:rPr>
            </w:pPr>
            <w:r w:rsidRPr="00497CE0">
              <w:rPr>
                <w:rFonts w:ascii="Times New Roman" w:hAnsi="Times New Roman"/>
                <w:noProof/>
                <w:sz w:val="20"/>
              </w:rPr>
              <w:t>The purpose of this thread is to listen Tcp Socket whether there is client Tcp connection come in.</w:t>
            </w:r>
          </w:p>
        </w:tc>
      </w:tr>
      <w:tr w:rsidR="00F96DA4" w:rsidRPr="00497CE0" w:rsidTr="00082221">
        <w:tc>
          <w:tcPr>
            <w:tcW w:w="2910" w:type="dxa"/>
          </w:tcPr>
          <w:p w:rsidR="00F96DA4" w:rsidRPr="00497CE0" w:rsidRDefault="005A4589" w:rsidP="00082221">
            <w:pPr>
              <w:pStyle w:val="ListParagraph"/>
              <w:ind w:left="0"/>
              <w:rPr>
                <w:noProof/>
              </w:rPr>
            </w:pPr>
            <w:r w:rsidRPr="00497CE0">
              <w:rPr>
                <w:rFonts w:ascii="新宋体" w:eastAsia="新宋体" w:hAnsi="Times New Roman"/>
                <w:noProof/>
                <w:color w:val="040004"/>
                <w:sz w:val="18"/>
                <w:szCs w:val="18"/>
                <w:lang w:eastAsia="zh-CN"/>
              </w:rPr>
              <w:t>CSrvWorkMutilRcv</w:t>
            </w:r>
          </w:p>
        </w:tc>
        <w:tc>
          <w:tcPr>
            <w:tcW w:w="4506" w:type="dxa"/>
          </w:tcPr>
          <w:p w:rsidR="00F96DA4" w:rsidRPr="00497CE0" w:rsidRDefault="00EC16BE" w:rsidP="00082221">
            <w:pPr>
              <w:pStyle w:val="ListParagraph"/>
              <w:ind w:left="0"/>
              <w:rPr>
                <w:rFonts w:ascii="Times New Roman" w:hAnsi="Times New Roman"/>
                <w:noProof/>
                <w:sz w:val="20"/>
              </w:rPr>
            </w:pPr>
            <w:r w:rsidRPr="00497CE0">
              <w:rPr>
                <w:rFonts w:ascii="Times New Roman" w:hAnsi="Times New Roman"/>
                <w:noProof/>
                <w:sz w:val="20"/>
              </w:rPr>
              <w:t xml:space="preserve">The purpose of this thread is to listen Tcp Socket </w:t>
            </w:r>
            <w:r w:rsidRPr="00497CE0">
              <w:rPr>
                <w:rFonts w:ascii="Times New Roman" w:hAnsi="Times New Roman"/>
                <w:noProof/>
                <w:sz w:val="20"/>
              </w:rPr>
              <w:lastRenderedPageBreak/>
              <w:t>whether there is data to read</w:t>
            </w:r>
            <w:r w:rsidR="00936200" w:rsidRPr="00497CE0">
              <w:rPr>
                <w:rFonts w:ascii="Times New Roman" w:hAnsi="Times New Roman"/>
                <w:noProof/>
                <w:sz w:val="20"/>
              </w:rPr>
              <w:t xml:space="preserve"> from the connected client</w:t>
            </w:r>
            <w:r w:rsidRPr="00497CE0">
              <w:rPr>
                <w:rFonts w:ascii="Times New Roman" w:hAnsi="Times New Roman"/>
                <w:noProof/>
                <w:sz w:val="20"/>
              </w:rPr>
              <w:t>.</w:t>
            </w:r>
          </w:p>
        </w:tc>
      </w:tr>
      <w:tr w:rsidR="00F96DA4" w:rsidRPr="00497CE0" w:rsidTr="00082221">
        <w:tc>
          <w:tcPr>
            <w:tcW w:w="2910" w:type="dxa"/>
          </w:tcPr>
          <w:p w:rsidR="00F96DA4" w:rsidRPr="00497CE0" w:rsidRDefault="005A4589" w:rsidP="00082221">
            <w:pPr>
              <w:pStyle w:val="ListParagraph"/>
              <w:ind w:left="0"/>
              <w:rPr>
                <w:noProof/>
              </w:rPr>
            </w:pPr>
            <w:r w:rsidRPr="00497CE0">
              <w:rPr>
                <w:rFonts w:ascii="新宋体" w:eastAsia="新宋体" w:hAnsi="Times New Roman"/>
                <w:noProof/>
                <w:color w:val="040004"/>
                <w:sz w:val="18"/>
                <w:szCs w:val="18"/>
                <w:lang w:eastAsia="zh-CN"/>
              </w:rPr>
              <w:lastRenderedPageBreak/>
              <w:t>CSrvWorkMutilSend</w:t>
            </w:r>
          </w:p>
        </w:tc>
        <w:tc>
          <w:tcPr>
            <w:tcW w:w="4506" w:type="dxa"/>
          </w:tcPr>
          <w:p w:rsidR="00F96DA4" w:rsidRPr="00497CE0" w:rsidRDefault="00EC16BE" w:rsidP="00082221">
            <w:pPr>
              <w:pStyle w:val="ListParagraph"/>
              <w:ind w:left="0"/>
              <w:rPr>
                <w:rFonts w:ascii="Times New Roman" w:hAnsi="Times New Roman"/>
                <w:noProof/>
                <w:sz w:val="20"/>
              </w:rPr>
            </w:pPr>
            <w:r w:rsidRPr="00497CE0">
              <w:rPr>
                <w:rFonts w:ascii="Times New Roman" w:hAnsi="Times New Roman"/>
                <w:noProof/>
                <w:sz w:val="20"/>
              </w:rPr>
              <w:t xml:space="preserve">The purpose of this thread is to listen message from database and then propagate to </w:t>
            </w:r>
            <w:r w:rsidR="00BE74C9" w:rsidRPr="00497CE0">
              <w:rPr>
                <w:rFonts w:ascii="Times New Roman" w:hAnsi="Times New Roman"/>
                <w:noProof/>
                <w:sz w:val="20"/>
              </w:rPr>
              <w:t xml:space="preserve">the connected </w:t>
            </w:r>
            <w:r w:rsidRPr="00497CE0">
              <w:rPr>
                <w:rFonts w:ascii="Times New Roman" w:hAnsi="Times New Roman"/>
                <w:noProof/>
                <w:sz w:val="20"/>
              </w:rPr>
              <w:t>client</w:t>
            </w:r>
            <w:r w:rsidR="00BE74C9" w:rsidRPr="00497CE0">
              <w:rPr>
                <w:rFonts w:ascii="Times New Roman" w:hAnsi="Times New Roman"/>
                <w:noProof/>
                <w:sz w:val="20"/>
              </w:rPr>
              <w:t>.</w:t>
            </w:r>
          </w:p>
        </w:tc>
      </w:tr>
      <w:tr w:rsidR="00F96DA4" w:rsidRPr="00497CE0" w:rsidTr="00082221">
        <w:tc>
          <w:tcPr>
            <w:tcW w:w="2910" w:type="dxa"/>
          </w:tcPr>
          <w:p w:rsidR="00F96DA4" w:rsidRPr="00497CE0" w:rsidRDefault="005A4589" w:rsidP="00082221">
            <w:pPr>
              <w:pStyle w:val="ListParagraph"/>
              <w:ind w:left="0"/>
              <w:rPr>
                <w:rFonts w:ascii="新宋体" w:eastAsia="新宋体" w:hAnsi="Times New Roman"/>
                <w:noProof/>
                <w:color w:val="040004"/>
                <w:sz w:val="18"/>
                <w:szCs w:val="18"/>
                <w:lang w:eastAsia="zh-CN"/>
              </w:rPr>
            </w:pPr>
            <w:r w:rsidRPr="00497CE0">
              <w:rPr>
                <w:rFonts w:ascii="新宋体" w:eastAsia="新宋体" w:hAnsi="Times New Roman"/>
                <w:noProof/>
                <w:color w:val="040004"/>
                <w:sz w:val="18"/>
                <w:szCs w:val="18"/>
                <w:lang w:eastAsia="zh-CN"/>
              </w:rPr>
              <w:t>CTcpConnectionPool</w:t>
            </w:r>
          </w:p>
        </w:tc>
        <w:tc>
          <w:tcPr>
            <w:tcW w:w="4506" w:type="dxa"/>
          </w:tcPr>
          <w:p w:rsidR="00F96DA4" w:rsidRPr="00497CE0" w:rsidRDefault="00936200" w:rsidP="00082221">
            <w:pPr>
              <w:pStyle w:val="ListParagraph"/>
              <w:ind w:left="0"/>
              <w:rPr>
                <w:rFonts w:ascii="Times New Roman" w:hAnsi="Times New Roman"/>
                <w:noProof/>
                <w:sz w:val="20"/>
              </w:rPr>
            </w:pPr>
            <w:r w:rsidRPr="00497CE0">
              <w:rPr>
                <w:rFonts w:ascii="Times New Roman" w:hAnsi="Times New Roman"/>
                <w:noProof/>
                <w:sz w:val="20"/>
              </w:rPr>
              <w:t>The purpose of this thread is to monitor &amp; control all the thread(s) for all the connected client(s). It serves like a thread pool manager.</w:t>
            </w:r>
          </w:p>
        </w:tc>
      </w:tr>
    </w:tbl>
    <w:p w:rsidR="00F96DA4" w:rsidRPr="00497CE0" w:rsidRDefault="00F96DA4" w:rsidP="00F96DA4">
      <w:pPr>
        <w:pStyle w:val="ListParagraph"/>
        <w:ind w:left="2160"/>
        <w:rPr>
          <w:noProof/>
        </w:rPr>
      </w:pPr>
    </w:p>
    <w:p w:rsidR="00A17412" w:rsidRPr="00497CE0" w:rsidRDefault="00A17412" w:rsidP="00985630">
      <w:pPr>
        <w:pStyle w:val="Heading3"/>
        <w:ind w:left="1152" w:hanging="432"/>
        <w:rPr>
          <w:noProof/>
        </w:rPr>
      </w:pPr>
      <w:r w:rsidRPr="00497CE0">
        <w:rPr>
          <w:noProof/>
        </w:rPr>
        <w:t xml:space="preserve"> </w:t>
      </w:r>
      <w:bookmarkStart w:id="57" w:name="_Toc330539710"/>
      <w:r w:rsidRPr="00497CE0">
        <w:t>Error</w:t>
      </w:r>
      <w:r w:rsidRPr="00497CE0">
        <w:rPr>
          <w:noProof/>
        </w:rPr>
        <w:t xml:space="preserve"> Handling</w:t>
      </w:r>
      <w:bookmarkEnd w:id="57"/>
    </w:p>
    <w:p w:rsidR="004164A9" w:rsidRPr="00497CE0" w:rsidRDefault="009875E4" w:rsidP="004164A9">
      <w:pPr>
        <w:ind w:left="1440"/>
        <w:rPr>
          <w:noProof/>
        </w:rPr>
      </w:pPr>
      <w:r w:rsidRPr="00497CE0">
        <w:rPr>
          <w:rFonts w:ascii="Times New Roman" w:hAnsi="Times New Roman"/>
          <w:noProof/>
        </w:rPr>
        <w:t>The following table lists the majority error handling which may occur in the system</w:t>
      </w:r>
      <w:r w:rsidRPr="00497CE0">
        <w:rPr>
          <w:noProof/>
        </w:rPr>
        <w:t>.</w:t>
      </w:r>
    </w:p>
    <w:tbl>
      <w:tblPr>
        <w:tblStyle w:val="TableGrid"/>
        <w:tblW w:w="0" w:type="auto"/>
        <w:tblInd w:w="1440" w:type="dxa"/>
        <w:tblLook w:val="04A0"/>
      </w:tblPr>
      <w:tblGrid>
        <w:gridCol w:w="3630"/>
        <w:gridCol w:w="4506"/>
      </w:tblGrid>
      <w:tr w:rsidR="009875E4" w:rsidRPr="00497CE0" w:rsidTr="009875E4">
        <w:tc>
          <w:tcPr>
            <w:tcW w:w="3630" w:type="dxa"/>
            <w:shd w:val="clear" w:color="auto" w:fill="C6D9F1" w:themeFill="text2" w:themeFillTint="33"/>
          </w:tcPr>
          <w:p w:rsidR="009875E4" w:rsidRPr="00497CE0" w:rsidRDefault="009875E4" w:rsidP="004164A9">
            <w:pPr>
              <w:rPr>
                <w:noProof/>
              </w:rPr>
            </w:pPr>
            <w:r w:rsidRPr="00497CE0">
              <w:rPr>
                <w:noProof/>
              </w:rPr>
              <w:t>Scenario</w:t>
            </w:r>
          </w:p>
        </w:tc>
        <w:tc>
          <w:tcPr>
            <w:tcW w:w="4506" w:type="dxa"/>
            <w:shd w:val="clear" w:color="auto" w:fill="C6D9F1" w:themeFill="text2" w:themeFillTint="33"/>
          </w:tcPr>
          <w:p w:rsidR="009875E4" w:rsidRPr="00497CE0" w:rsidRDefault="009875E4" w:rsidP="004164A9">
            <w:pPr>
              <w:rPr>
                <w:noProof/>
              </w:rPr>
            </w:pPr>
            <w:r w:rsidRPr="00497CE0">
              <w:rPr>
                <w:noProof/>
              </w:rPr>
              <w:t>Handler</w:t>
            </w:r>
          </w:p>
        </w:tc>
      </w:tr>
      <w:tr w:rsidR="009875E4" w:rsidRPr="00497CE0" w:rsidTr="009875E4">
        <w:tc>
          <w:tcPr>
            <w:tcW w:w="3630" w:type="dxa"/>
          </w:tcPr>
          <w:p w:rsidR="009875E4" w:rsidRPr="00497CE0" w:rsidRDefault="003235A7" w:rsidP="004164A9">
            <w:pPr>
              <w:rPr>
                <w:rFonts w:ascii="Times New Roman" w:hAnsi="Times New Roman"/>
                <w:noProof/>
              </w:rPr>
            </w:pPr>
            <w:r w:rsidRPr="00497CE0">
              <w:rPr>
                <w:rFonts w:ascii="Times New Roman" w:hAnsi="Times New Roman"/>
                <w:noProof/>
              </w:rPr>
              <w:t>Enq-message to database fail</w:t>
            </w:r>
            <w:r w:rsidR="00B74652" w:rsidRPr="00497CE0">
              <w:rPr>
                <w:rFonts w:ascii="Times New Roman" w:hAnsi="Times New Roman"/>
                <w:noProof/>
              </w:rPr>
              <w:t>ed</w:t>
            </w:r>
            <w:r w:rsidRPr="00497CE0">
              <w:rPr>
                <w:rFonts w:ascii="Times New Roman" w:hAnsi="Times New Roman"/>
                <w:noProof/>
              </w:rPr>
              <w:t xml:space="preserve"> because of database server down</w:t>
            </w:r>
          </w:p>
        </w:tc>
        <w:tc>
          <w:tcPr>
            <w:tcW w:w="4506" w:type="dxa"/>
          </w:tcPr>
          <w:p w:rsidR="009875E4" w:rsidRPr="00497CE0" w:rsidRDefault="003235A7" w:rsidP="004164A9">
            <w:pPr>
              <w:rPr>
                <w:rFonts w:ascii="Times New Roman" w:hAnsi="Times New Roman"/>
                <w:noProof/>
              </w:rPr>
            </w:pPr>
            <w:r w:rsidRPr="00497CE0">
              <w:rPr>
                <w:rFonts w:ascii="Times New Roman" w:hAnsi="Times New Roman"/>
                <w:noProof/>
              </w:rPr>
              <w:t xml:space="preserve">Try three times and if still cannot success handle the operation, then connect to standby </w:t>
            </w:r>
            <w:r w:rsidR="00B74652" w:rsidRPr="00497CE0">
              <w:rPr>
                <w:rFonts w:ascii="Times New Roman" w:hAnsi="Times New Roman"/>
                <w:noProof/>
              </w:rPr>
              <w:t xml:space="preserve">DB </w:t>
            </w:r>
            <w:r w:rsidRPr="00497CE0">
              <w:rPr>
                <w:rFonts w:ascii="Times New Roman" w:hAnsi="Times New Roman"/>
                <w:noProof/>
              </w:rPr>
              <w:t>server.</w:t>
            </w:r>
          </w:p>
        </w:tc>
      </w:tr>
      <w:tr w:rsidR="009875E4" w:rsidRPr="00497CE0" w:rsidTr="009875E4">
        <w:tc>
          <w:tcPr>
            <w:tcW w:w="3630" w:type="dxa"/>
          </w:tcPr>
          <w:p w:rsidR="009875E4" w:rsidRPr="00497CE0" w:rsidRDefault="003235A7" w:rsidP="004164A9">
            <w:pPr>
              <w:rPr>
                <w:rFonts w:ascii="Times New Roman" w:hAnsi="Times New Roman"/>
                <w:noProof/>
              </w:rPr>
            </w:pPr>
            <w:r w:rsidRPr="00497CE0">
              <w:rPr>
                <w:rFonts w:ascii="Times New Roman" w:hAnsi="Times New Roman"/>
                <w:noProof/>
              </w:rPr>
              <w:t>Tcp send message fail</w:t>
            </w:r>
            <w:r w:rsidR="00B74652" w:rsidRPr="00497CE0">
              <w:rPr>
                <w:rFonts w:ascii="Times New Roman" w:hAnsi="Times New Roman"/>
                <w:noProof/>
              </w:rPr>
              <w:t>ed</w:t>
            </w:r>
            <w:r w:rsidRPr="00497CE0">
              <w:rPr>
                <w:rFonts w:ascii="Times New Roman" w:hAnsi="Times New Roman"/>
                <w:noProof/>
              </w:rPr>
              <w:t xml:space="preserve"> because of network problem</w:t>
            </w:r>
          </w:p>
        </w:tc>
        <w:tc>
          <w:tcPr>
            <w:tcW w:w="4506" w:type="dxa"/>
          </w:tcPr>
          <w:p w:rsidR="009875E4" w:rsidRPr="00497CE0" w:rsidRDefault="00B74652" w:rsidP="004164A9">
            <w:pPr>
              <w:rPr>
                <w:rFonts w:ascii="Times New Roman" w:hAnsi="Times New Roman"/>
                <w:noProof/>
              </w:rPr>
            </w:pPr>
            <w:r w:rsidRPr="00497CE0">
              <w:rPr>
                <w:rFonts w:ascii="Times New Roman" w:hAnsi="Times New Roman"/>
                <w:noProof/>
              </w:rPr>
              <w:t>Try to reconnect socket periodically until success connect to Tcp server and send the message again.</w:t>
            </w:r>
          </w:p>
        </w:tc>
      </w:tr>
      <w:tr w:rsidR="003235A7" w:rsidRPr="00497CE0" w:rsidTr="009875E4">
        <w:tc>
          <w:tcPr>
            <w:tcW w:w="3630" w:type="dxa"/>
          </w:tcPr>
          <w:p w:rsidR="003235A7" w:rsidRPr="00497CE0" w:rsidRDefault="00C7486E" w:rsidP="004164A9">
            <w:pPr>
              <w:rPr>
                <w:rFonts w:ascii="Times New Roman" w:hAnsi="Times New Roman"/>
                <w:noProof/>
              </w:rPr>
            </w:pPr>
            <w:r w:rsidRPr="00497CE0">
              <w:rPr>
                <w:rFonts w:ascii="Times New Roman" w:hAnsi="Times New Roman"/>
                <w:noProof/>
              </w:rPr>
              <w:t>Memory leak for OCI library at Oracle side</w:t>
            </w:r>
          </w:p>
        </w:tc>
        <w:tc>
          <w:tcPr>
            <w:tcW w:w="4506" w:type="dxa"/>
          </w:tcPr>
          <w:p w:rsidR="003235A7" w:rsidRPr="00497CE0" w:rsidRDefault="00C7486E" w:rsidP="005D5645">
            <w:pPr>
              <w:rPr>
                <w:rFonts w:ascii="Times New Roman" w:hAnsi="Times New Roman"/>
                <w:noProof/>
              </w:rPr>
            </w:pPr>
            <w:r w:rsidRPr="00497CE0">
              <w:rPr>
                <w:rFonts w:ascii="Times New Roman" w:hAnsi="Times New Roman"/>
                <w:noProof/>
              </w:rPr>
              <w:t xml:space="preserve">Clean up and reinitilize Oracle client environment when it consumes 50% memory of the </w:t>
            </w:r>
            <w:r w:rsidR="005D5645" w:rsidRPr="00497CE0">
              <w:rPr>
                <w:rFonts w:ascii="Times New Roman" w:hAnsi="Times New Roman"/>
                <w:noProof/>
              </w:rPr>
              <w:t>OS</w:t>
            </w:r>
            <w:r w:rsidRPr="00497CE0">
              <w:rPr>
                <w:rFonts w:ascii="Times New Roman" w:hAnsi="Times New Roman"/>
                <w:noProof/>
              </w:rPr>
              <w:t>.</w:t>
            </w:r>
          </w:p>
        </w:tc>
      </w:tr>
    </w:tbl>
    <w:p w:rsidR="009875E4" w:rsidRPr="00497CE0" w:rsidRDefault="009875E4" w:rsidP="004164A9">
      <w:pPr>
        <w:ind w:left="1440"/>
        <w:rPr>
          <w:noProof/>
        </w:rPr>
      </w:pPr>
    </w:p>
    <w:p w:rsidR="000E774A" w:rsidRPr="00497CE0" w:rsidRDefault="00337DF1" w:rsidP="00985630">
      <w:pPr>
        <w:pStyle w:val="Heading3"/>
        <w:ind w:left="1152" w:hanging="432"/>
        <w:rPr>
          <w:noProof/>
        </w:rPr>
      </w:pPr>
      <w:r w:rsidRPr="00497CE0">
        <w:rPr>
          <w:noProof/>
        </w:rPr>
        <w:t xml:space="preserve"> </w:t>
      </w:r>
      <w:bookmarkStart w:id="58" w:name="_Toc330539711"/>
      <w:r w:rsidR="0092705D" w:rsidRPr="00497CE0">
        <w:t>Failover</w:t>
      </w:r>
      <w:bookmarkEnd w:id="58"/>
    </w:p>
    <w:p w:rsidR="00806A48" w:rsidRPr="00497CE0" w:rsidRDefault="00806A48" w:rsidP="00806A48">
      <w:pPr>
        <w:pStyle w:val="ListParagraph"/>
        <w:ind w:left="2880"/>
        <w:rPr>
          <w:rFonts w:ascii="Times New Roman" w:hAnsi="Times New Roman"/>
          <w:noProof/>
        </w:rPr>
      </w:pPr>
    </w:p>
    <w:p w:rsidR="00701601" w:rsidRPr="00497CE0" w:rsidRDefault="00701601" w:rsidP="00701601">
      <w:pPr>
        <w:rPr>
          <w:noProof/>
        </w:rPr>
      </w:pPr>
    </w:p>
    <w:p w:rsidR="00A17412" w:rsidRPr="00497CE0" w:rsidRDefault="009748E6" w:rsidP="00985630">
      <w:pPr>
        <w:pStyle w:val="Heading3"/>
        <w:ind w:left="1152" w:hanging="432"/>
      </w:pPr>
      <w:bookmarkStart w:id="59" w:name="_Toc330539712"/>
      <w:r w:rsidRPr="00497CE0">
        <w:t>Interface</w:t>
      </w:r>
      <w:bookmarkEnd w:id="59"/>
      <w:r w:rsidRPr="00497CE0">
        <w:t xml:space="preserve"> </w:t>
      </w:r>
    </w:p>
    <w:p w:rsidR="009748E6" w:rsidRPr="00497CE0" w:rsidRDefault="00A17412" w:rsidP="00373C29">
      <w:r w:rsidRPr="00497CE0">
        <w:t xml:space="preserve">    </w:t>
      </w:r>
    </w:p>
    <w:p w:rsidR="00337DF1" w:rsidRPr="00497CE0" w:rsidRDefault="00337DF1" w:rsidP="00985630">
      <w:pPr>
        <w:pStyle w:val="Heading3"/>
        <w:ind w:left="1152" w:hanging="432"/>
      </w:pPr>
      <w:bookmarkStart w:id="60" w:name="_Toc330539713"/>
      <w:r w:rsidRPr="00497CE0">
        <w:t>Message</w:t>
      </w:r>
      <w:bookmarkEnd w:id="60"/>
    </w:p>
    <w:p w:rsidR="00C62768" w:rsidRPr="00497CE0" w:rsidRDefault="00C62768" w:rsidP="00C62768">
      <w:pPr>
        <w:ind w:left="1440"/>
        <w:rPr>
          <w:rFonts w:ascii="Times New Roman" w:hAnsi="Times New Roman"/>
          <w:noProof/>
        </w:rPr>
      </w:pPr>
      <w:r w:rsidRPr="00497CE0">
        <w:rPr>
          <w:rFonts w:ascii="Times New Roman" w:hAnsi="Times New Roman"/>
          <w:noProof/>
        </w:rPr>
        <w:t>This section defines the message format which traveral through network with each other</w:t>
      </w:r>
      <w:r w:rsidRPr="00497CE0">
        <w:rPr>
          <w:noProof/>
        </w:rPr>
        <w:t xml:space="preserve">. </w:t>
      </w:r>
      <w:r w:rsidRPr="00497CE0">
        <w:rPr>
          <w:rFonts w:ascii="Times New Roman" w:hAnsi="Times New Roman"/>
          <w:noProof/>
        </w:rPr>
        <w:t>There are two kinds of messages in our synchronization system. For easy to parse and transfer of the message, the format of the message is defined as below:</w:t>
      </w:r>
    </w:p>
    <w:p w:rsidR="00C62768" w:rsidRPr="00497CE0" w:rsidRDefault="003F4B97" w:rsidP="00C62768">
      <w:pPr>
        <w:ind w:left="1440"/>
        <w:rPr>
          <w:noProof/>
        </w:rPr>
      </w:pPr>
      <w:r w:rsidRPr="003F4B97">
        <w:rPr>
          <w:noProof/>
          <w:lang w:eastAsia="zh-CN"/>
        </w:rPr>
        <w:pict>
          <v:shape id="_x0000_s2117" type="#_x0000_t32" style="position:absolute;left:0;text-align:left;margin-left:90pt;margin-top:30.45pt;width:45.35pt;height:34.5pt;flip:x;z-index:251715584" o:connectortype="straight" strokecolor="black [3213]" strokeweight=".5pt">
            <v:shadow type="perspective" color="#7f7f7f [1601]" opacity=".5" offset="1pt" offset2="-1pt"/>
          </v:shape>
        </w:pict>
      </w:r>
      <w:r w:rsidRPr="003F4B97">
        <w:rPr>
          <w:noProof/>
          <w:lang w:eastAsia="zh-CN"/>
        </w:rPr>
        <w:pict>
          <v:shape id="_x0000_s2116" type="#_x0000_t32" style="position:absolute;left:0;text-align:left;margin-left:3in;margin-top:64.95pt;width:0;height:26pt;z-index:251714560" o:connectortype="straight" strokecolor="black [3213]" strokeweight=".5pt">
            <v:shadow type="perspective" color="#7f7f7f [1601]" opacity=".5" offset="1pt" offset2="-1pt"/>
          </v:shape>
        </w:pict>
      </w:r>
      <w:r w:rsidRPr="003F4B97">
        <w:rPr>
          <w:noProof/>
          <w:lang w:eastAsia="zh-CN"/>
        </w:rPr>
        <w:pict>
          <v:shape id="_x0000_s2114" type="#_x0000_t32" style="position:absolute;left:0;text-align:left;margin-left:143.15pt;margin-top:64.95pt;width:0;height:26pt;z-index:251712512" o:connectortype="straight" strokecolor="black [3213]" strokeweight=".5pt">
            <v:shadow type="perspective" color="#7f7f7f [1601]" opacity=".5" offset="1pt" offset2="-1pt"/>
          </v:shape>
        </w:pict>
      </w:r>
      <w:r w:rsidRPr="003F4B97">
        <w:rPr>
          <w:noProof/>
          <w:lang w:eastAsia="zh-CN"/>
        </w:rPr>
        <w:pict>
          <v:rect id="_x0000_s2113" style="position:absolute;left:0;text-align:left;margin-left:90pt;margin-top:64.95pt;width:313pt;height:26pt;z-index:251711488" fillcolor="#dbe5f1 [660]" strokecolor="black [3213]" strokeweight=".5pt">
            <v:shadow on="t" type="perspective" color="#7f7f7f [1601]" opacity=".5" offset="1pt" offset2="-1pt"/>
            <v:textbox style="mso-next-textbox:#_x0000_s2113">
              <w:txbxContent>
                <w:p w:rsidR="000855D7" w:rsidRPr="003849DE" w:rsidRDefault="000855D7" w:rsidP="00C62768">
                  <w:r>
                    <w:t xml:space="preserve"> MT                QN                  OMI             Priority        Length</w:t>
                  </w:r>
                </w:p>
              </w:txbxContent>
            </v:textbox>
          </v:rect>
        </w:pict>
      </w:r>
      <w:r w:rsidRPr="003F4B97">
        <w:rPr>
          <w:noProof/>
          <w:lang w:eastAsia="zh-CN"/>
        </w:rPr>
        <w:pict>
          <v:shape id="_x0000_s2112" type="#_x0000_t32" style="position:absolute;left:0;text-align:left;margin-left:235.5pt;margin-top:7.45pt;width:0;height:23pt;z-index:251710464" o:connectortype="straight" strokecolor="black [3213]" strokeweight=".5pt">
            <v:shadow type="perspective" color="#7f7f7f [1601]" opacity=".5" offset="1pt" offset2="-1pt"/>
          </v:shape>
        </w:pict>
      </w:r>
      <w:r w:rsidRPr="003F4B97">
        <w:rPr>
          <w:noProof/>
          <w:lang w:eastAsia="zh-CN"/>
        </w:rPr>
        <w:pict>
          <v:rect id="_x0000_s2111" style="position:absolute;left:0;text-align:left;margin-left:135.35pt;margin-top:7.45pt;width:238.5pt;height:23pt;z-index:251709440" fillcolor="#dbe5f1 [660]" strokecolor="black [3213]" strokeweight=".5pt">
            <v:shadow on="t" type="perspective" color="#7f7f7f [1601]" opacity=".5" offset="1pt" offset2="-1pt"/>
            <v:textbox style="mso-next-textbox:#_x0000_s2111">
              <w:txbxContent>
                <w:p w:rsidR="000855D7" w:rsidRPr="00331A92" w:rsidRDefault="000855D7" w:rsidP="00C62768">
                  <w:r>
                    <w:t>Message Header        Message Data</w:t>
                  </w:r>
                </w:p>
              </w:txbxContent>
            </v:textbox>
          </v:rect>
        </w:pict>
      </w:r>
      <w:r w:rsidRPr="003F4B97">
        <w:rPr>
          <w:noProof/>
          <w:lang w:eastAsia="zh-CN"/>
        </w:rPr>
        <w:pict>
          <v:shape id="_x0000_s2118" type="#_x0000_t32" style="position:absolute;left:0;text-align:left;margin-left:235.5pt;margin-top:30.45pt;width:167.5pt;height:34.5pt;z-index:251716608" o:connectortype="straight" strokecolor="black [3213]" strokeweight=".5pt">
            <v:shadow type="perspective" color="#7f7f7f [1601]" opacity=".5" offset="1pt" offset2="-1pt"/>
          </v:shape>
        </w:pict>
      </w:r>
    </w:p>
    <w:p w:rsidR="00C62768" w:rsidRPr="00497CE0" w:rsidRDefault="00C62768" w:rsidP="00C62768">
      <w:pPr>
        <w:ind w:left="1440"/>
        <w:rPr>
          <w:noProof/>
        </w:rPr>
      </w:pPr>
    </w:p>
    <w:p w:rsidR="00C62768" w:rsidRPr="00497CE0" w:rsidRDefault="00C62768" w:rsidP="00C62768">
      <w:pPr>
        <w:ind w:left="1440"/>
        <w:rPr>
          <w:noProof/>
        </w:rPr>
      </w:pPr>
    </w:p>
    <w:p w:rsidR="00C62768" w:rsidRPr="00497CE0" w:rsidRDefault="00C62768" w:rsidP="00C62768">
      <w:pPr>
        <w:ind w:left="1440"/>
        <w:rPr>
          <w:noProof/>
        </w:rPr>
      </w:pPr>
    </w:p>
    <w:p w:rsidR="00C62768" w:rsidRPr="00497CE0" w:rsidRDefault="00C62768" w:rsidP="00C62768">
      <w:pPr>
        <w:ind w:left="1440"/>
        <w:rPr>
          <w:noProof/>
        </w:rPr>
      </w:pPr>
    </w:p>
    <w:p w:rsidR="00C62768" w:rsidRPr="00497CE0" w:rsidRDefault="003F4B97" w:rsidP="00C62768">
      <w:pPr>
        <w:ind w:left="1440"/>
        <w:rPr>
          <w:noProof/>
        </w:rPr>
      </w:pPr>
      <w:r w:rsidRPr="003F4B97">
        <w:rPr>
          <w:noProof/>
          <w:lang w:eastAsia="zh-CN"/>
        </w:rPr>
        <w:pict>
          <v:shape id="_x0000_s2119" type="#_x0000_t32" style="position:absolute;left:0;text-align:left;margin-left:332.5pt;margin-top:4.6pt;width:0;height:26pt;z-index:251717632" o:connectortype="straight" strokecolor="black [3213]" strokeweight=".5pt">
            <v:shadow type="perspective" color="#7f7f7f [1601]" opacity=".5" offset="1pt" offset2="-1pt"/>
          </v:shape>
        </w:pict>
      </w:r>
      <w:r w:rsidRPr="003F4B97">
        <w:rPr>
          <w:noProof/>
          <w:lang w:eastAsia="zh-CN"/>
        </w:rPr>
        <w:pict>
          <v:shape id="_x0000_s2115" type="#_x0000_t32" style="position:absolute;left:0;text-align:left;margin-left:277.5pt;margin-top:4.6pt;width:0;height:26pt;z-index:251713536" o:connectortype="straight" strokecolor="black [3213]" strokeweight=".5pt">
            <v:shadow type="perspective" color="#7f7f7f [1601]" opacity=".5" offset="1pt" offset2="-1pt"/>
          </v:shape>
        </w:pict>
      </w:r>
    </w:p>
    <w:p w:rsidR="00C62768" w:rsidRPr="00497CE0" w:rsidRDefault="00C62768" w:rsidP="00C62768">
      <w:pPr>
        <w:ind w:left="1440"/>
        <w:rPr>
          <w:noProof/>
        </w:rPr>
      </w:pPr>
    </w:p>
    <w:p w:rsidR="00C62768" w:rsidRPr="00497CE0" w:rsidRDefault="00C62768" w:rsidP="00C62768">
      <w:pPr>
        <w:ind w:left="1440"/>
        <w:rPr>
          <w:noProof/>
        </w:rPr>
      </w:pPr>
    </w:p>
    <w:p w:rsidR="00C62768" w:rsidRPr="00497CE0" w:rsidRDefault="00C62768" w:rsidP="00C62768">
      <w:pPr>
        <w:ind w:left="1440"/>
        <w:jc w:val="center"/>
        <w:rPr>
          <w:noProof/>
        </w:rPr>
      </w:pPr>
      <w:r w:rsidRPr="00497CE0">
        <w:rPr>
          <w:noProof/>
        </w:rPr>
        <w:t>Figure:  message data structure</w:t>
      </w:r>
    </w:p>
    <w:p w:rsidR="00C62768" w:rsidRPr="00497CE0" w:rsidRDefault="00C62768" w:rsidP="00C62768">
      <w:pPr>
        <w:ind w:left="1440"/>
        <w:rPr>
          <w:noProof/>
        </w:rPr>
      </w:pPr>
      <w:r w:rsidRPr="00497CE0">
        <w:rPr>
          <w:noProof/>
        </w:rPr>
        <w:t xml:space="preserve">MT – </w:t>
      </w:r>
      <w:r w:rsidRPr="00497CE0">
        <w:rPr>
          <w:rFonts w:ascii="Times New Roman" w:hAnsi="Times New Roman"/>
          <w:noProof/>
        </w:rPr>
        <w:t>type of the message</w:t>
      </w:r>
      <w:r w:rsidRPr="00497CE0">
        <w:rPr>
          <w:noProof/>
        </w:rPr>
        <w:t xml:space="preserve">. </w:t>
      </w:r>
    </w:p>
    <w:p w:rsidR="00C62768" w:rsidRPr="00497CE0" w:rsidRDefault="00C62768" w:rsidP="00C62768">
      <w:pPr>
        <w:ind w:left="1440"/>
        <w:rPr>
          <w:noProof/>
        </w:rPr>
      </w:pPr>
      <w:r w:rsidRPr="00497CE0">
        <w:rPr>
          <w:noProof/>
        </w:rPr>
        <w:t xml:space="preserve">        Value:</w:t>
      </w:r>
    </w:p>
    <w:p w:rsidR="00C62768" w:rsidRPr="00497CE0" w:rsidRDefault="00C62768" w:rsidP="00C62768">
      <w:pPr>
        <w:ind w:left="1440"/>
        <w:rPr>
          <w:noProof/>
        </w:rPr>
      </w:pPr>
      <w:r w:rsidRPr="00497CE0">
        <w:rPr>
          <w:noProof/>
        </w:rPr>
        <w:t xml:space="preserve">       </w:t>
      </w:r>
      <w:r w:rsidRPr="00497CE0">
        <w:rPr>
          <w:noProof/>
        </w:rPr>
        <w:tab/>
        <w:t xml:space="preserve">      0 – </w:t>
      </w:r>
      <w:r w:rsidRPr="00497CE0">
        <w:rPr>
          <w:rFonts w:ascii="Times New Roman" w:hAnsi="Times New Roman"/>
          <w:noProof/>
        </w:rPr>
        <w:t>Message contains payload</w:t>
      </w:r>
    </w:p>
    <w:p w:rsidR="00C62768" w:rsidRPr="00497CE0" w:rsidRDefault="00C62768" w:rsidP="00C62768">
      <w:pPr>
        <w:ind w:left="1440"/>
        <w:rPr>
          <w:noProof/>
        </w:rPr>
      </w:pPr>
      <w:r w:rsidRPr="00497CE0">
        <w:rPr>
          <w:noProof/>
        </w:rPr>
        <w:t xml:space="preserve">        </w:t>
      </w:r>
      <w:r w:rsidRPr="00497CE0">
        <w:rPr>
          <w:noProof/>
        </w:rPr>
        <w:tab/>
        <w:t xml:space="preserve">      1 – </w:t>
      </w:r>
      <w:r w:rsidRPr="00497CE0">
        <w:rPr>
          <w:rFonts w:ascii="Times New Roman" w:hAnsi="Times New Roman"/>
          <w:noProof/>
        </w:rPr>
        <w:t>Message only contains message count</w:t>
      </w:r>
    </w:p>
    <w:p w:rsidR="00C62768" w:rsidRPr="00497CE0" w:rsidRDefault="00C62768" w:rsidP="00C62768">
      <w:pPr>
        <w:ind w:left="1440"/>
        <w:rPr>
          <w:noProof/>
        </w:rPr>
      </w:pPr>
      <w:r w:rsidRPr="00497CE0">
        <w:rPr>
          <w:noProof/>
        </w:rPr>
        <w:t xml:space="preserve">        Length: 1BYTE</w:t>
      </w:r>
    </w:p>
    <w:p w:rsidR="00882F4C" w:rsidRPr="00497CE0" w:rsidRDefault="00882F4C" w:rsidP="00C62768">
      <w:pPr>
        <w:ind w:left="1440"/>
        <w:rPr>
          <w:noProof/>
        </w:rPr>
      </w:pPr>
      <w:r w:rsidRPr="00497CE0">
        <w:rPr>
          <w:noProof/>
        </w:rPr>
        <w:t xml:space="preserve">QN – </w:t>
      </w:r>
      <w:r w:rsidRPr="00497CE0">
        <w:rPr>
          <w:rFonts w:ascii="Times New Roman" w:hAnsi="Times New Roman"/>
          <w:noProof/>
        </w:rPr>
        <w:t>queue name</w:t>
      </w:r>
      <w:r w:rsidRPr="00497CE0">
        <w:rPr>
          <w:noProof/>
        </w:rPr>
        <w:t xml:space="preserve">.  Value: </w:t>
      </w:r>
      <w:r w:rsidRPr="00497CE0">
        <w:rPr>
          <w:rFonts w:ascii="Times New Roman" w:hAnsi="Times New Roman"/>
          <w:noProof/>
        </w:rPr>
        <w:t>the target queue name</w:t>
      </w:r>
      <w:r w:rsidRPr="00497CE0">
        <w:rPr>
          <w:noProof/>
        </w:rPr>
        <w:t>.  Length: 32BYTE</w:t>
      </w:r>
    </w:p>
    <w:p w:rsidR="00DE0DCA" w:rsidRPr="00497CE0" w:rsidRDefault="00DE0DCA" w:rsidP="00C62768">
      <w:pPr>
        <w:ind w:left="1440"/>
        <w:rPr>
          <w:noProof/>
        </w:rPr>
      </w:pPr>
      <w:r w:rsidRPr="00497CE0">
        <w:rPr>
          <w:noProof/>
        </w:rPr>
        <w:t xml:space="preserve">OMI – </w:t>
      </w:r>
      <w:r w:rsidRPr="00497CE0">
        <w:rPr>
          <w:rFonts w:ascii="Times New Roman" w:hAnsi="Times New Roman"/>
          <w:noProof/>
        </w:rPr>
        <w:t>the source/original message ID</w:t>
      </w:r>
      <w:r w:rsidRPr="00497CE0">
        <w:rPr>
          <w:noProof/>
        </w:rPr>
        <w:t>.  Value: unique ID.  Length: 36BYTE</w:t>
      </w:r>
    </w:p>
    <w:p w:rsidR="00DE0DCA" w:rsidRPr="00497CE0" w:rsidRDefault="00DE0DCA" w:rsidP="00C62768">
      <w:pPr>
        <w:ind w:left="1440"/>
        <w:rPr>
          <w:noProof/>
        </w:rPr>
      </w:pPr>
      <w:r w:rsidRPr="00497CE0">
        <w:rPr>
          <w:noProof/>
        </w:rPr>
        <w:t xml:space="preserve">Priority: </w:t>
      </w:r>
      <w:r w:rsidRPr="00497CE0">
        <w:rPr>
          <w:rFonts w:ascii="Times New Roman" w:hAnsi="Times New Roman"/>
          <w:noProof/>
        </w:rPr>
        <w:t>priority of the message</w:t>
      </w:r>
      <w:r w:rsidRPr="00497CE0">
        <w:rPr>
          <w:noProof/>
        </w:rPr>
        <w:t>. Value: 0–</w:t>
      </w:r>
      <w:r w:rsidRPr="00497CE0">
        <w:rPr>
          <w:rFonts w:ascii="Times New Roman" w:hAnsi="Times New Roman"/>
          <w:noProof/>
        </w:rPr>
        <w:t>immediately</w:t>
      </w:r>
      <w:r w:rsidRPr="00497CE0">
        <w:rPr>
          <w:noProof/>
        </w:rPr>
        <w:t>; 1- fix time. Length: 1BYTE</w:t>
      </w:r>
    </w:p>
    <w:p w:rsidR="00DE0DCA" w:rsidRPr="00497CE0" w:rsidRDefault="00DE0DCA" w:rsidP="00C62768">
      <w:pPr>
        <w:ind w:left="1440"/>
        <w:rPr>
          <w:noProof/>
        </w:rPr>
      </w:pPr>
      <w:r w:rsidRPr="00497CE0">
        <w:rPr>
          <w:noProof/>
        </w:rPr>
        <w:t xml:space="preserve">Length: </w:t>
      </w:r>
      <w:r w:rsidRPr="00497CE0">
        <w:rPr>
          <w:rFonts w:ascii="Times New Roman" w:hAnsi="Times New Roman"/>
          <w:noProof/>
        </w:rPr>
        <w:t>the length of the message</w:t>
      </w:r>
      <w:r w:rsidRPr="00497CE0">
        <w:rPr>
          <w:noProof/>
        </w:rPr>
        <w:t xml:space="preserve">. Value: </w:t>
      </w:r>
      <w:r w:rsidRPr="00497CE0">
        <w:rPr>
          <w:rFonts w:ascii="Times New Roman" w:hAnsi="Times New Roman"/>
          <w:noProof/>
        </w:rPr>
        <w:t>unsigned integer size</w:t>
      </w:r>
      <w:r w:rsidRPr="00497CE0">
        <w:rPr>
          <w:noProof/>
        </w:rPr>
        <w:t>.  Length: 4BYTE</w:t>
      </w:r>
    </w:p>
    <w:p w:rsidR="00DE0DCA" w:rsidRPr="00497CE0" w:rsidRDefault="00DE0DCA" w:rsidP="00C62768">
      <w:pPr>
        <w:ind w:left="1440"/>
        <w:rPr>
          <w:noProof/>
        </w:rPr>
      </w:pPr>
      <w:r w:rsidRPr="00497CE0">
        <w:rPr>
          <w:noProof/>
        </w:rPr>
        <w:t>The following tables show the details of the message format.</w:t>
      </w:r>
    </w:p>
    <w:tbl>
      <w:tblPr>
        <w:tblStyle w:val="TableGrid"/>
        <w:tblW w:w="0" w:type="auto"/>
        <w:tblInd w:w="1418" w:type="dxa"/>
        <w:tblLook w:val="04A0"/>
      </w:tblPr>
      <w:tblGrid>
        <w:gridCol w:w="1667"/>
        <w:gridCol w:w="2268"/>
        <w:gridCol w:w="3890"/>
      </w:tblGrid>
      <w:tr w:rsidR="00DE0DCA" w:rsidRPr="00497CE0" w:rsidTr="00B30ACF">
        <w:tc>
          <w:tcPr>
            <w:tcW w:w="1667"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Size(BYTE)</w:t>
            </w:r>
          </w:p>
        </w:tc>
        <w:tc>
          <w:tcPr>
            <w:tcW w:w="2268"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Title</w:t>
            </w:r>
          </w:p>
        </w:tc>
        <w:tc>
          <w:tcPr>
            <w:tcW w:w="3890"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Description</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lastRenderedPageBreak/>
              <w:t>1</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MT</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Type of the message.   Value: 0x30</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32</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QN</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Queue name of the message belong to.</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36</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OMI</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Message ID.</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1</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Priority</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The priority of the message.</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4</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Length</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The message length.</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Data buffer</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The message buffer</w:t>
            </w:r>
          </w:p>
        </w:tc>
      </w:tr>
    </w:tbl>
    <w:p w:rsidR="00DE0DCA" w:rsidRPr="00497CE0" w:rsidRDefault="00DE0DCA" w:rsidP="00DE0DCA">
      <w:pPr>
        <w:ind w:left="1440"/>
        <w:jc w:val="center"/>
        <w:rPr>
          <w:noProof/>
        </w:rPr>
      </w:pPr>
      <w:r w:rsidRPr="00497CE0">
        <w:rPr>
          <w:noProof/>
        </w:rPr>
        <w:t xml:space="preserve">Table 1: </w:t>
      </w:r>
      <w:r w:rsidR="003D2785" w:rsidRPr="00497CE0">
        <w:rPr>
          <w:noProof/>
        </w:rPr>
        <w:t>message format of payload</w:t>
      </w:r>
    </w:p>
    <w:p w:rsidR="00DE0DCA" w:rsidRPr="00497CE0" w:rsidRDefault="00DE0DCA" w:rsidP="00DE0DCA">
      <w:pPr>
        <w:ind w:left="1440"/>
        <w:jc w:val="center"/>
        <w:rPr>
          <w:noProof/>
        </w:rPr>
      </w:pPr>
    </w:p>
    <w:tbl>
      <w:tblPr>
        <w:tblStyle w:val="TableGrid"/>
        <w:tblW w:w="0" w:type="auto"/>
        <w:tblInd w:w="1418" w:type="dxa"/>
        <w:tblLook w:val="04A0"/>
      </w:tblPr>
      <w:tblGrid>
        <w:gridCol w:w="1667"/>
        <w:gridCol w:w="2268"/>
        <w:gridCol w:w="3890"/>
      </w:tblGrid>
      <w:tr w:rsidR="00DE0DCA" w:rsidRPr="00497CE0" w:rsidTr="00B30ACF">
        <w:tc>
          <w:tcPr>
            <w:tcW w:w="1667"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Size(BYTE)</w:t>
            </w:r>
          </w:p>
        </w:tc>
        <w:tc>
          <w:tcPr>
            <w:tcW w:w="2268"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Title</w:t>
            </w:r>
          </w:p>
        </w:tc>
        <w:tc>
          <w:tcPr>
            <w:tcW w:w="3890" w:type="dxa"/>
            <w:shd w:val="clear" w:color="auto" w:fill="DBE5F1" w:themeFill="accent1" w:themeFillTint="33"/>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Description</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1</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MT</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Type of the message.   Value: 0x31</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32</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QN</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Queue name of the message belong to.</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36</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OMI</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Message ID.  (NULL)</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1</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Priority</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 xml:space="preserve">The priority of the message. </w:t>
            </w:r>
          </w:p>
        </w:tc>
      </w:tr>
      <w:tr w:rsidR="00DE0DCA" w:rsidRPr="00497CE0" w:rsidTr="00082221">
        <w:tc>
          <w:tcPr>
            <w:tcW w:w="1667"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4</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Length</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 xml:space="preserve">The message length. </w:t>
            </w:r>
          </w:p>
        </w:tc>
      </w:tr>
      <w:tr w:rsidR="00DE0DCA" w:rsidRPr="00497CE0" w:rsidTr="00082221">
        <w:tc>
          <w:tcPr>
            <w:tcW w:w="1667" w:type="dxa"/>
          </w:tcPr>
          <w:p w:rsidR="00DE0DCA" w:rsidRPr="00497CE0" w:rsidRDefault="00A3243E" w:rsidP="00082221">
            <w:pPr>
              <w:pStyle w:val="BodyText"/>
              <w:rPr>
                <w:rFonts w:ascii="Times New Roman" w:hAnsi="Times New Roman"/>
                <w:noProof/>
                <w:lang w:val="en-US"/>
              </w:rPr>
            </w:pPr>
            <w:r w:rsidRPr="00497CE0">
              <w:rPr>
                <w:rFonts w:ascii="Times New Roman" w:hAnsi="Times New Roman"/>
                <w:noProof/>
                <w:lang w:val="en-US"/>
              </w:rPr>
              <w:t>4</w:t>
            </w:r>
          </w:p>
        </w:tc>
        <w:tc>
          <w:tcPr>
            <w:tcW w:w="2268"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Message count</w:t>
            </w:r>
          </w:p>
        </w:tc>
        <w:tc>
          <w:tcPr>
            <w:tcW w:w="3890" w:type="dxa"/>
          </w:tcPr>
          <w:p w:rsidR="00DE0DCA" w:rsidRPr="00497CE0" w:rsidRDefault="00DE0DCA" w:rsidP="00082221">
            <w:pPr>
              <w:pStyle w:val="BodyText"/>
              <w:rPr>
                <w:rFonts w:ascii="Times New Roman" w:hAnsi="Times New Roman"/>
                <w:noProof/>
                <w:lang w:val="en-US"/>
              </w:rPr>
            </w:pPr>
            <w:r w:rsidRPr="00497CE0">
              <w:rPr>
                <w:rFonts w:ascii="Times New Roman" w:hAnsi="Times New Roman"/>
                <w:noProof/>
                <w:lang w:val="en-US"/>
              </w:rPr>
              <w:t>The message count which processed.</w:t>
            </w:r>
          </w:p>
        </w:tc>
      </w:tr>
    </w:tbl>
    <w:p w:rsidR="00DE0DCA" w:rsidRPr="00497CE0" w:rsidRDefault="00DE0DCA" w:rsidP="00DE0DCA">
      <w:pPr>
        <w:ind w:left="1440"/>
        <w:jc w:val="center"/>
        <w:rPr>
          <w:noProof/>
        </w:rPr>
      </w:pPr>
      <w:r w:rsidRPr="00497CE0">
        <w:rPr>
          <w:noProof/>
        </w:rPr>
        <w:t xml:space="preserve">Table 2: </w:t>
      </w:r>
      <w:r w:rsidR="003D2785" w:rsidRPr="00497CE0">
        <w:rPr>
          <w:noProof/>
        </w:rPr>
        <w:t>message format of reply</w:t>
      </w:r>
    </w:p>
    <w:p w:rsidR="0097731E" w:rsidRPr="00497CE0" w:rsidRDefault="0097731E" w:rsidP="00DE0DCA">
      <w:pPr>
        <w:ind w:left="1440"/>
        <w:jc w:val="center"/>
        <w:rPr>
          <w:noProof/>
        </w:rPr>
      </w:pPr>
    </w:p>
    <w:p w:rsidR="0097731E" w:rsidRPr="00497CE0" w:rsidRDefault="0097731E" w:rsidP="0097731E">
      <w:pPr>
        <w:ind w:left="1440"/>
        <w:rPr>
          <w:noProof/>
        </w:rPr>
      </w:pPr>
    </w:p>
    <w:tbl>
      <w:tblPr>
        <w:tblStyle w:val="TableGrid"/>
        <w:tblW w:w="0" w:type="auto"/>
        <w:tblInd w:w="1418" w:type="dxa"/>
        <w:tblLook w:val="04A0"/>
      </w:tblPr>
      <w:tblGrid>
        <w:gridCol w:w="1667"/>
        <w:gridCol w:w="2268"/>
        <w:gridCol w:w="3890"/>
      </w:tblGrid>
      <w:tr w:rsidR="0097731E" w:rsidRPr="00497CE0" w:rsidTr="003D3B03">
        <w:tc>
          <w:tcPr>
            <w:tcW w:w="1667" w:type="dxa"/>
            <w:shd w:val="clear" w:color="auto" w:fill="DBE5F1" w:themeFill="accent1" w:themeFillTint="33"/>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Size(BYTE)</w:t>
            </w:r>
          </w:p>
        </w:tc>
        <w:tc>
          <w:tcPr>
            <w:tcW w:w="2268" w:type="dxa"/>
            <w:shd w:val="clear" w:color="auto" w:fill="DBE5F1" w:themeFill="accent1" w:themeFillTint="33"/>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Title</w:t>
            </w:r>
          </w:p>
        </w:tc>
        <w:tc>
          <w:tcPr>
            <w:tcW w:w="3890" w:type="dxa"/>
            <w:shd w:val="clear" w:color="auto" w:fill="DBE5F1" w:themeFill="accent1" w:themeFillTint="33"/>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Description</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1</w:t>
            </w: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MT</w:t>
            </w:r>
          </w:p>
        </w:tc>
        <w:tc>
          <w:tcPr>
            <w:tcW w:w="3890"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Type of the message.   Value: 0x32</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32</w:t>
            </w: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QN</w:t>
            </w:r>
          </w:p>
        </w:tc>
        <w:tc>
          <w:tcPr>
            <w:tcW w:w="3890"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Queue name of the message belong to.</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36</w:t>
            </w: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OMI</w:t>
            </w:r>
          </w:p>
        </w:tc>
        <w:tc>
          <w:tcPr>
            <w:tcW w:w="3890"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Message ID.  (NULL)</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1</w:t>
            </w: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Priority</w:t>
            </w:r>
          </w:p>
        </w:tc>
        <w:tc>
          <w:tcPr>
            <w:tcW w:w="3890"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 xml:space="preserve">The priority of the message. </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4</w:t>
            </w: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Length</w:t>
            </w:r>
          </w:p>
        </w:tc>
        <w:tc>
          <w:tcPr>
            <w:tcW w:w="3890"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 xml:space="preserve">The message length. </w:t>
            </w:r>
          </w:p>
        </w:tc>
      </w:tr>
      <w:tr w:rsidR="0097731E" w:rsidRPr="00497CE0" w:rsidTr="003D3B03">
        <w:tc>
          <w:tcPr>
            <w:tcW w:w="1667" w:type="dxa"/>
          </w:tcPr>
          <w:p w:rsidR="0097731E" w:rsidRPr="00497CE0" w:rsidRDefault="0097731E" w:rsidP="003D3B03">
            <w:pPr>
              <w:pStyle w:val="BodyText"/>
              <w:rPr>
                <w:rFonts w:ascii="Times New Roman" w:hAnsi="Times New Roman"/>
                <w:noProof/>
                <w:lang w:val="en-US"/>
              </w:rPr>
            </w:pPr>
          </w:p>
        </w:tc>
        <w:tc>
          <w:tcPr>
            <w:tcW w:w="2268" w:type="dxa"/>
          </w:tcPr>
          <w:p w:rsidR="0097731E" w:rsidRPr="00497CE0" w:rsidRDefault="0097731E" w:rsidP="003D3B03">
            <w:pPr>
              <w:pStyle w:val="BodyText"/>
              <w:rPr>
                <w:rFonts w:ascii="Times New Roman" w:hAnsi="Times New Roman"/>
                <w:noProof/>
                <w:lang w:val="en-US"/>
              </w:rPr>
            </w:pPr>
            <w:r w:rsidRPr="00497CE0">
              <w:rPr>
                <w:rFonts w:ascii="Times New Roman" w:hAnsi="Times New Roman"/>
                <w:noProof/>
                <w:lang w:val="en-US"/>
              </w:rPr>
              <w:t>Data buffer</w:t>
            </w:r>
          </w:p>
        </w:tc>
        <w:tc>
          <w:tcPr>
            <w:tcW w:w="3890" w:type="dxa"/>
          </w:tcPr>
          <w:p w:rsidR="0097731E" w:rsidRPr="00497CE0" w:rsidRDefault="0097731E" w:rsidP="0097731E">
            <w:pPr>
              <w:pStyle w:val="BodyText"/>
              <w:rPr>
                <w:rFonts w:ascii="Times New Roman" w:hAnsi="Times New Roman"/>
                <w:noProof/>
                <w:lang w:val="en-US"/>
              </w:rPr>
            </w:pPr>
            <w:r w:rsidRPr="00497CE0">
              <w:rPr>
                <w:rFonts w:ascii="Times New Roman" w:hAnsi="Times New Roman"/>
                <w:noProof/>
                <w:lang w:val="en-US"/>
              </w:rPr>
              <w:t>The message data buffer.</w:t>
            </w:r>
          </w:p>
        </w:tc>
      </w:tr>
    </w:tbl>
    <w:p w:rsidR="0097731E" w:rsidRPr="00497CE0" w:rsidRDefault="0097731E" w:rsidP="0097731E">
      <w:pPr>
        <w:ind w:left="1440"/>
        <w:jc w:val="center"/>
        <w:rPr>
          <w:noProof/>
        </w:rPr>
      </w:pPr>
      <w:r w:rsidRPr="00497CE0">
        <w:rPr>
          <w:noProof/>
        </w:rPr>
        <w:t>Table 3: message format for create connection</w:t>
      </w:r>
    </w:p>
    <w:p w:rsidR="0097731E" w:rsidRPr="00497CE0" w:rsidRDefault="0097731E" w:rsidP="0097731E">
      <w:pPr>
        <w:ind w:left="1440"/>
        <w:rPr>
          <w:noProof/>
        </w:rPr>
      </w:pPr>
    </w:p>
    <w:p w:rsidR="007E499E" w:rsidRPr="00497CE0" w:rsidRDefault="007E499E" w:rsidP="00DE0DCA">
      <w:pPr>
        <w:ind w:left="1440"/>
        <w:jc w:val="center"/>
        <w:rPr>
          <w:noProof/>
        </w:rPr>
      </w:pPr>
    </w:p>
    <w:p w:rsidR="00DE0DCA" w:rsidRPr="00497CE0" w:rsidRDefault="007E499E" w:rsidP="00C62768">
      <w:pPr>
        <w:ind w:left="1440"/>
        <w:rPr>
          <w:noProof/>
        </w:rPr>
      </w:pPr>
      <w:r w:rsidRPr="00497CE0">
        <w:rPr>
          <w:rFonts w:ascii="Times New Roman" w:hAnsi="Times New Roman"/>
          <w:noProof/>
        </w:rPr>
        <w:t>In order to easy the interaction between the client(s) and server, a communication protocol is defined for data transformation. The protocol depicts as below</w:t>
      </w:r>
      <w:r w:rsidRPr="00497CE0">
        <w:rPr>
          <w:noProof/>
        </w:rPr>
        <w:t>:</w:t>
      </w:r>
    </w:p>
    <w:p w:rsidR="007E499E" w:rsidRPr="00497CE0" w:rsidRDefault="003F4B97" w:rsidP="00C62768">
      <w:pPr>
        <w:ind w:left="1440"/>
        <w:rPr>
          <w:noProof/>
        </w:rPr>
      </w:pPr>
      <w:r w:rsidRPr="003F4B97">
        <w:rPr>
          <w:noProof/>
          <w:lang w:eastAsia="zh-CN"/>
        </w:rPr>
        <w:pict>
          <v:shape id="_x0000_s2122" type="#_x0000_t32" style="position:absolute;left:0;text-align:left;margin-left:307.5pt;margin-top:5.3pt;width:0;height:23.5pt;z-index:251720704" o:connectortype="straight" strokecolor="black [3213]" strokeweight=".5pt">
            <v:shadow type="perspective" color="#7f7f7f [1601]" opacity=".5" offset="1pt" offset2="-1pt"/>
          </v:shape>
        </w:pict>
      </w:r>
      <w:r w:rsidRPr="003F4B97">
        <w:rPr>
          <w:noProof/>
          <w:lang w:eastAsia="zh-CN"/>
        </w:rPr>
        <w:pict>
          <v:shape id="_x0000_s2131" type="#_x0000_t32" style="position:absolute;left:0;text-align:left;margin-left:169.5pt;margin-top:79.3pt;width:25pt;height:35.5pt;flip:x;z-index:251729920" o:connectortype="straight" strokecolor="black [3213]" strokeweight=".5pt">
            <v:shadow type="perspective" color="#7f7f7f [1601]" opacity=".5" offset="1pt" offset2="-1pt"/>
          </v:shape>
        </w:pict>
      </w:r>
      <w:r w:rsidRPr="003F4B97">
        <w:rPr>
          <w:noProof/>
          <w:lang w:eastAsia="zh-CN"/>
        </w:rPr>
        <w:pict>
          <v:shape id="_x0000_s2130" type="#_x0000_t32" style="position:absolute;left:0;text-align:left;margin-left:318pt;margin-top:28.8pt;width:19pt;height:27pt;z-index:251728896" o:connectortype="straight" strokecolor="black [3213]" strokeweight=".5pt">
            <v:shadow type="perspective" color="#7f7f7f [1601]" opacity=".5" offset="1pt" offset2="-1pt"/>
          </v:shape>
        </w:pict>
      </w:r>
      <w:r w:rsidRPr="003F4B97">
        <w:rPr>
          <w:noProof/>
          <w:lang w:eastAsia="zh-CN"/>
        </w:rPr>
        <w:pict>
          <v:shape id="_x0000_s2129" type="#_x0000_t32" style="position:absolute;left:0;text-align:left;margin-left:151pt;margin-top:28.8pt;width:21.5pt;height:27pt;flip:x;z-index:251727872" o:connectortype="straight" strokecolor="black [3213]" strokeweight=".5pt">
            <v:shadow type="perspective" color="#7f7f7f [1601]" opacity=".5" offset="1pt" offset2="-1pt"/>
          </v:shape>
        </w:pict>
      </w:r>
      <w:r w:rsidRPr="003F4B97">
        <w:rPr>
          <w:noProof/>
          <w:lang w:eastAsia="zh-CN"/>
        </w:rPr>
        <w:pict>
          <v:shape id="_x0000_s2128" type="#_x0000_t32" style="position:absolute;left:0;text-align:left;margin-left:269.5pt;margin-top:114.3pt;width:0;height:24pt;z-index:251726848" o:connectortype="straight" strokecolor="black [3213]" strokeweight=".5pt">
            <v:shadow type="perspective" color="#7f7f7f [1601]" opacity=".5" offset="1pt" offset2="-1pt"/>
          </v:shape>
        </w:pict>
      </w:r>
      <w:r w:rsidRPr="003F4B97">
        <w:rPr>
          <w:noProof/>
          <w:lang w:eastAsia="zh-CN"/>
        </w:rPr>
        <w:pict>
          <v:shape id="_x0000_s2127" type="#_x0000_t32" style="position:absolute;left:0;text-align:left;margin-left:215pt;margin-top:113.8pt;width:0;height:24pt;z-index:251725824" o:connectortype="straight" strokecolor="black [3213]" strokeweight=".5pt">
            <v:shadow type="perspective" color="#7f7f7f [1601]" opacity=".5" offset="1pt" offset2="-1pt"/>
          </v:shape>
        </w:pict>
      </w:r>
      <w:r w:rsidRPr="003F4B97">
        <w:rPr>
          <w:noProof/>
          <w:lang w:eastAsia="zh-CN"/>
        </w:rPr>
        <w:pict>
          <v:rect id="_x0000_s2126" style="position:absolute;left:0;text-align:left;margin-left:169.5pt;margin-top:114.8pt;width:155pt;height:23pt;z-index:251724800" fillcolor="#dbe5f1 [660]" strokecolor="black [3213]" strokeweight=".5pt">
            <v:shadow on="t" type="perspective" color="#7f7f7f [1601]" opacity=".5" offset="1pt" offset2="-1pt"/>
            <v:textbox style="mso-next-textbox:#_x0000_s2126">
              <w:txbxContent>
                <w:p w:rsidR="000855D7" w:rsidRPr="003821BA" w:rsidRDefault="000855D7" w:rsidP="007E499E">
                  <w:r>
                    <w:t xml:space="preserve">  PT           DC            DL</w:t>
                  </w:r>
                </w:p>
              </w:txbxContent>
            </v:textbox>
          </v:rect>
        </w:pict>
      </w:r>
      <w:r w:rsidRPr="003F4B97">
        <w:rPr>
          <w:noProof/>
          <w:lang w:eastAsia="zh-CN"/>
        </w:rPr>
        <w:pict>
          <v:shape id="_x0000_s2125" type="#_x0000_t32" style="position:absolute;left:0;text-align:left;margin-left:276.5pt;margin-top:55.8pt;width:0;height:23.5pt;z-index:251723776" o:connectortype="straight" strokecolor="black [3213]" strokeweight=".5pt">
            <v:shadow type="perspective" color="#7f7f7f [1601]" opacity=".5" offset="1pt" offset2="-1pt"/>
          </v:shape>
        </w:pict>
      </w:r>
      <w:r w:rsidRPr="003F4B97">
        <w:rPr>
          <w:noProof/>
          <w:lang w:eastAsia="zh-CN"/>
        </w:rPr>
        <w:pict>
          <v:shape id="_x0000_s2124" type="#_x0000_t32" style="position:absolute;left:0;text-align:left;margin-left:194.5pt;margin-top:55.8pt;width:0;height:23.5pt;z-index:251722752" o:connectortype="straight" strokecolor="black [3213]" strokeweight=".5pt">
            <v:shadow type="perspective" color="#7f7f7f [1601]" opacity=".5" offset="1pt" offset2="-1pt"/>
          </v:shape>
        </w:pict>
      </w:r>
      <w:r w:rsidRPr="003F4B97">
        <w:rPr>
          <w:noProof/>
          <w:lang w:eastAsia="zh-CN"/>
        </w:rPr>
        <w:pict>
          <v:rect id="_x0000_s2123" style="position:absolute;left:0;text-align:left;margin-left:151pt;margin-top:55.8pt;width:186pt;height:23.5pt;z-index:251721728" fillcolor="#dbe5f1 [660]" strokecolor="black [3213]" strokeweight=".5pt">
            <v:shadow on="t" type="perspective" color="#7f7f7f [1601]" opacity=".5" offset="1pt" offset2="-1pt"/>
            <v:textbox style="mso-next-textbox:#_x0000_s2123">
              <w:txbxContent>
                <w:p w:rsidR="000855D7" w:rsidRPr="004A526E" w:rsidRDefault="000855D7" w:rsidP="007E499E">
                  <w:r>
                    <w:t>PL         Data Header            Data</w:t>
                  </w:r>
                </w:p>
              </w:txbxContent>
            </v:textbox>
          </v:rect>
        </w:pict>
      </w:r>
      <w:r w:rsidRPr="003F4B97">
        <w:rPr>
          <w:noProof/>
          <w:lang w:eastAsia="zh-CN"/>
        </w:rPr>
        <w:pict>
          <v:shape id="_x0000_s2121" type="#_x0000_t32" style="position:absolute;left:0;text-align:left;margin-left:172.5pt;margin-top:5.3pt;width:0;height:23.5pt;z-index:251719680" o:connectortype="straight" strokecolor="black [3213]" strokeweight=".5pt">
            <v:shadow type="perspective" color="#7f7f7f [1601]" opacity=".5" offset="1pt" offset2="-1pt"/>
          </v:shape>
        </w:pict>
      </w:r>
      <w:r w:rsidRPr="003F4B97">
        <w:rPr>
          <w:noProof/>
          <w:lang w:eastAsia="zh-CN"/>
        </w:rPr>
        <w:pict>
          <v:rect id="_x0000_s2120" style="position:absolute;left:0;text-align:left;margin-left:132pt;margin-top:5.3pt;width:225.5pt;height:23.5pt;z-index:251718656" fillcolor="#dbe5f1 [660]" strokecolor="black [3213]" strokeweight=".5pt">
            <v:shadow on="t" type="perspective" color="#7f7f7f [1601]" opacity=".5" offset="1pt" offset2="-1pt"/>
            <v:textbox style="mso-next-textbox:#_x0000_s2120">
              <w:txbxContent>
                <w:p w:rsidR="000855D7" w:rsidRPr="004A526E" w:rsidRDefault="000855D7" w:rsidP="007E499E">
                  <w:r>
                    <w:t>STX           Message Content               ETX</w:t>
                  </w:r>
                </w:p>
              </w:txbxContent>
            </v:textbox>
          </v:rect>
        </w:pict>
      </w:r>
      <w:r w:rsidRPr="003F4B97">
        <w:rPr>
          <w:noProof/>
          <w:lang w:eastAsia="zh-CN"/>
        </w:rPr>
        <w:pict>
          <v:shape id="_x0000_s2132" type="#_x0000_t32" style="position:absolute;left:0;text-align:left;margin-left:276.5pt;margin-top:79.3pt;width:48pt;height:35.5pt;z-index:251730944" o:connectortype="straight" strokecolor="black [3213]" strokeweight=".5pt">
            <v:shadow type="perspective" color="#7f7f7f [1601]" opacity=".5" offset="1pt" offset2="-1pt"/>
          </v:shape>
        </w:pict>
      </w: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C62768">
      <w:pPr>
        <w:ind w:left="1440"/>
        <w:rPr>
          <w:noProof/>
        </w:rPr>
      </w:pPr>
    </w:p>
    <w:p w:rsidR="007E499E" w:rsidRPr="00497CE0" w:rsidRDefault="007E499E" w:rsidP="007E499E">
      <w:pPr>
        <w:ind w:left="1440"/>
        <w:rPr>
          <w:noProof/>
        </w:rPr>
      </w:pPr>
      <w:r w:rsidRPr="00497CE0">
        <w:rPr>
          <w:noProof/>
        </w:rPr>
        <w:t xml:space="preserve">                   Figure: structure of data communicate protocol</w:t>
      </w:r>
    </w:p>
    <w:p w:rsidR="000C1B12" w:rsidRPr="00497CE0" w:rsidRDefault="000C1B12" w:rsidP="007E499E">
      <w:pPr>
        <w:ind w:left="1440"/>
        <w:rPr>
          <w:noProof/>
        </w:rPr>
      </w:pPr>
    </w:p>
    <w:p w:rsidR="007E499E" w:rsidRPr="00497CE0" w:rsidRDefault="000C1B12" w:rsidP="007E499E">
      <w:pPr>
        <w:ind w:left="1440"/>
        <w:rPr>
          <w:noProof/>
        </w:rPr>
      </w:pPr>
      <w:r w:rsidRPr="00497CE0">
        <w:rPr>
          <w:noProof/>
        </w:rPr>
        <w:t xml:space="preserve">STX --- </w:t>
      </w:r>
      <w:r w:rsidRPr="00497CE0">
        <w:rPr>
          <w:rFonts w:ascii="Times New Roman" w:hAnsi="Times New Roman"/>
          <w:noProof/>
        </w:rPr>
        <w:t>start of the text</w:t>
      </w:r>
      <w:r w:rsidRPr="00497CE0">
        <w:rPr>
          <w:noProof/>
        </w:rPr>
        <w:t>.  Value: F8H.         Length: 1BYTE</w:t>
      </w:r>
    </w:p>
    <w:p w:rsidR="000C1B12" w:rsidRPr="00497CE0" w:rsidRDefault="000C1B12" w:rsidP="007E499E">
      <w:pPr>
        <w:ind w:left="1440"/>
        <w:rPr>
          <w:noProof/>
        </w:rPr>
      </w:pPr>
      <w:r w:rsidRPr="00497CE0">
        <w:rPr>
          <w:noProof/>
        </w:rPr>
        <w:t xml:space="preserve">ETX --- </w:t>
      </w:r>
      <w:r w:rsidRPr="00497CE0">
        <w:rPr>
          <w:rFonts w:ascii="Times New Roman" w:hAnsi="Times New Roman"/>
          <w:noProof/>
        </w:rPr>
        <w:t>end of the text</w:t>
      </w:r>
      <w:r w:rsidRPr="00497CE0">
        <w:rPr>
          <w:noProof/>
        </w:rPr>
        <w:t xml:space="preserve">.   Value: FEH.       </w:t>
      </w:r>
      <w:r w:rsidR="00597BE1" w:rsidRPr="00497CE0">
        <w:rPr>
          <w:noProof/>
        </w:rPr>
        <w:t xml:space="preserve">  </w:t>
      </w:r>
      <w:r w:rsidRPr="00497CE0">
        <w:rPr>
          <w:noProof/>
        </w:rPr>
        <w:t>Length: 1BYTE</w:t>
      </w:r>
    </w:p>
    <w:p w:rsidR="000C1B12" w:rsidRPr="00497CE0" w:rsidRDefault="000C1B12" w:rsidP="007E499E">
      <w:pPr>
        <w:ind w:left="1440"/>
        <w:rPr>
          <w:noProof/>
        </w:rPr>
      </w:pPr>
      <w:r w:rsidRPr="00497CE0">
        <w:rPr>
          <w:noProof/>
        </w:rPr>
        <w:t xml:space="preserve">PL --- </w:t>
      </w:r>
      <w:r w:rsidRPr="00497CE0">
        <w:rPr>
          <w:rFonts w:ascii="Times New Roman" w:hAnsi="Times New Roman"/>
          <w:noProof/>
        </w:rPr>
        <w:t>length of the package</w:t>
      </w:r>
      <w:r w:rsidRPr="00497CE0">
        <w:rPr>
          <w:noProof/>
        </w:rPr>
        <w:t xml:space="preserve">. Value: </w:t>
      </w:r>
      <w:r w:rsidRPr="00497CE0">
        <w:rPr>
          <w:rFonts w:ascii="Times New Roman" w:hAnsi="Times New Roman"/>
          <w:noProof/>
        </w:rPr>
        <w:t>the length of the package</w:t>
      </w:r>
      <w:r w:rsidRPr="00497CE0">
        <w:rPr>
          <w:noProof/>
        </w:rPr>
        <w:t>. Length: 4BYTE</w:t>
      </w:r>
    </w:p>
    <w:p w:rsidR="000C1B12" w:rsidRPr="00497CE0" w:rsidRDefault="000C1B12" w:rsidP="007E499E">
      <w:pPr>
        <w:ind w:left="1440"/>
        <w:rPr>
          <w:noProof/>
        </w:rPr>
      </w:pPr>
      <w:r w:rsidRPr="00497CE0">
        <w:rPr>
          <w:noProof/>
        </w:rPr>
        <w:t xml:space="preserve">PT --- </w:t>
      </w:r>
      <w:r w:rsidRPr="00497CE0">
        <w:rPr>
          <w:rFonts w:ascii="Times New Roman" w:hAnsi="Times New Roman"/>
          <w:noProof/>
        </w:rPr>
        <w:t>type of the package</w:t>
      </w:r>
      <w:r w:rsidRPr="00497CE0">
        <w:rPr>
          <w:noProof/>
        </w:rPr>
        <w:t xml:space="preserve">.  Value:  0 – </w:t>
      </w:r>
      <w:r w:rsidRPr="00497CE0">
        <w:rPr>
          <w:rFonts w:ascii="Times New Roman" w:hAnsi="Times New Roman"/>
          <w:noProof/>
        </w:rPr>
        <w:t>request</w:t>
      </w:r>
      <w:r w:rsidRPr="00497CE0">
        <w:rPr>
          <w:noProof/>
        </w:rPr>
        <w:t xml:space="preserve">; 1 – </w:t>
      </w:r>
      <w:r w:rsidRPr="00497CE0">
        <w:rPr>
          <w:rFonts w:ascii="Times New Roman" w:hAnsi="Times New Roman"/>
          <w:noProof/>
        </w:rPr>
        <w:t>reply</w:t>
      </w:r>
      <w:r w:rsidRPr="00497CE0">
        <w:rPr>
          <w:noProof/>
        </w:rPr>
        <w:t>. Length: 1BYTE</w:t>
      </w:r>
    </w:p>
    <w:p w:rsidR="000C1B12" w:rsidRPr="00497CE0" w:rsidRDefault="000C1B12" w:rsidP="007E499E">
      <w:pPr>
        <w:ind w:left="1440"/>
        <w:rPr>
          <w:noProof/>
        </w:rPr>
      </w:pPr>
      <w:r w:rsidRPr="00497CE0">
        <w:rPr>
          <w:noProof/>
        </w:rPr>
        <w:t xml:space="preserve">DC --- </w:t>
      </w:r>
      <w:r w:rsidRPr="00497CE0">
        <w:rPr>
          <w:rFonts w:ascii="Times New Roman" w:hAnsi="Times New Roman"/>
          <w:noProof/>
        </w:rPr>
        <w:t>data compress option</w:t>
      </w:r>
      <w:r w:rsidRPr="00497CE0">
        <w:rPr>
          <w:noProof/>
        </w:rPr>
        <w:t>.  Value: 0 – FALSE; 1 – TRUE.  Length: 1BYTE</w:t>
      </w:r>
    </w:p>
    <w:p w:rsidR="000C1B12" w:rsidRPr="00497CE0" w:rsidRDefault="000C1B12" w:rsidP="007E499E">
      <w:pPr>
        <w:ind w:left="1440"/>
        <w:rPr>
          <w:noProof/>
        </w:rPr>
      </w:pPr>
      <w:r w:rsidRPr="00497CE0">
        <w:rPr>
          <w:noProof/>
        </w:rPr>
        <w:t xml:space="preserve">DL --- </w:t>
      </w:r>
      <w:r w:rsidRPr="00497CE0">
        <w:rPr>
          <w:rFonts w:ascii="Times New Roman" w:hAnsi="Times New Roman"/>
          <w:noProof/>
        </w:rPr>
        <w:t>length of the data. Value</w:t>
      </w:r>
      <w:r w:rsidRPr="00497CE0">
        <w:rPr>
          <w:noProof/>
        </w:rPr>
        <w:t xml:space="preserve">: </w:t>
      </w:r>
      <w:r w:rsidRPr="00497CE0">
        <w:rPr>
          <w:rFonts w:ascii="Times New Roman" w:hAnsi="Times New Roman"/>
          <w:noProof/>
        </w:rPr>
        <w:t>the length of the message data</w:t>
      </w:r>
      <w:r w:rsidRPr="00497CE0">
        <w:rPr>
          <w:noProof/>
        </w:rPr>
        <w:t>.  Length: 4BYTE</w:t>
      </w:r>
    </w:p>
    <w:p w:rsidR="00597BE1" w:rsidRPr="00497CE0" w:rsidRDefault="00597BE1" w:rsidP="007E499E">
      <w:pPr>
        <w:ind w:left="1440"/>
        <w:rPr>
          <w:noProof/>
        </w:rPr>
      </w:pPr>
    </w:p>
    <w:p w:rsidR="00597BE1" w:rsidRPr="00497CE0" w:rsidRDefault="00597BE1" w:rsidP="007E499E">
      <w:pPr>
        <w:ind w:left="1440"/>
        <w:rPr>
          <w:noProof/>
        </w:rPr>
      </w:pPr>
      <w:r w:rsidRPr="00497CE0">
        <w:rPr>
          <w:rFonts w:ascii="Times New Roman" w:hAnsi="Times New Roman"/>
          <w:noProof/>
        </w:rPr>
        <w:t xml:space="preserve">From above definition, beside the message data, the total size of the message header is </w:t>
      </w:r>
      <w:r w:rsidRPr="00497CE0">
        <w:rPr>
          <w:noProof/>
        </w:rPr>
        <w:t>12BYTE.</w:t>
      </w:r>
    </w:p>
    <w:p w:rsidR="00597BE1" w:rsidRPr="00497CE0" w:rsidRDefault="00597BE1" w:rsidP="007E499E">
      <w:pPr>
        <w:ind w:left="1440"/>
        <w:rPr>
          <w:noProof/>
        </w:rPr>
      </w:pPr>
    </w:p>
    <w:p w:rsidR="00597BE1" w:rsidRPr="00497CE0" w:rsidRDefault="00597BE1" w:rsidP="007E499E">
      <w:pPr>
        <w:ind w:left="1440"/>
        <w:rPr>
          <w:noProof/>
        </w:rPr>
      </w:pPr>
      <w:r w:rsidRPr="00497CE0">
        <w:rPr>
          <w:rFonts w:ascii="Times New Roman" w:hAnsi="Times New Roman"/>
          <w:noProof/>
        </w:rPr>
        <w:t xml:space="preserve">There are </w:t>
      </w:r>
      <w:r w:rsidR="0065574B" w:rsidRPr="00497CE0">
        <w:rPr>
          <w:rFonts w:ascii="Times New Roman" w:hAnsi="Times New Roman"/>
          <w:noProof/>
        </w:rPr>
        <w:t>three</w:t>
      </w:r>
      <w:r w:rsidRPr="00497CE0">
        <w:rPr>
          <w:rFonts w:ascii="Times New Roman" w:hAnsi="Times New Roman"/>
          <w:noProof/>
        </w:rPr>
        <w:t xml:space="preserve"> types of packages which designed in our communication module, the package format and data description detailed as below</w:t>
      </w:r>
      <w:r w:rsidRPr="00497CE0">
        <w:rPr>
          <w:noProof/>
        </w:rPr>
        <w:t>:</w:t>
      </w:r>
    </w:p>
    <w:tbl>
      <w:tblPr>
        <w:tblStyle w:val="TableGrid"/>
        <w:tblW w:w="0" w:type="auto"/>
        <w:tblInd w:w="1418" w:type="dxa"/>
        <w:tblLook w:val="04A0"/>
      </w:tblPr>
      <w:tblGrid>
        <w:gridCol w:w="1525"/>
        <w:gridCol w:w="1701"/>
        <w:gridCol w:w="4599"/>
      </w:tblGrid>
      <w:tr w:rsidR="00597BE1" w:rsidRPr="00497CE0" w:rsidTr="00044079">
        <w:tc>
          <w:tcPr>
            <w:tcW w:w="1525"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Size(BYTE)</w:t>
            </w:r>
          </w:p>
        </w:tc>
        <w:tc>
          <w:tcPr>
            <w:tcW w:w="1701"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Title</w:t>
            </w:r>
          </w:p>
        </w:tc>
        <w:tc>
          <w:tcPr>
            <w:tcW w:w="4599"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Description</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STX</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Indicate the start of the message. (0xF8)</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PL</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Size of the package.</w:t>
            </w:r>
          </w:p>
        </w:tc>
      </w:tr>
      <w:tr w:rsidR="00154714" w:rsidRPr="00497CE0" w:rsidTr="00082221">
        <w:tc>
          <w:tcPr>
            <w:tcW w:w="1525" w:type="dxa"/>
          </w:tcPr>
          <w:p w:rsidR="00154714" w:rsidRPr="00497CE0" w:rsidRDefault="00154714" w:rsidP="00082221">
            <w:pPr>
              <w:pStyle w:val="BodyText"/>
              <w:rPr>
                <w:rFonts w:ascii="Times New Roman" w:hAnsi="Times New Roman"/>
                <w:noProof/>
                <w:lang w:val="en-US"/>
              </w:rPr>
            </w:pPr>
            <w:r w:rsidRPr="00497CE0">
              <w:rPr>
                <w:rFonts w:ascii="Times New Roman" w:hAnsi="Times New Roman"/>
                <w:noProof/>
                <w:lang w:val="en-US"/>
              </w:rPr>
              <w:t>16</w:t>
            </w:r>
          </w:p>
        </w:tc>
        <w:tc>
          <w:tcPr>
            <w:tcW w:w="1701" w:type="dxa"/>
          </w:tcPr>
          <w:p w:rsidR="00154714" w:rsidRPr="00497CE0" w:rsidRDefault="00154714" w:rsidP="00082221">
            <w:pPr>
              <w:pStyle w:val="BodyText"/>
              <w:rPr>
                <w:rFonts w:ascii="Times New Roman" w:hAnsi="Times New Roman"/>
                <w:noProof/>
                <w:lang w:val="en-US"/>
              </w:rPr>
            </w:pPr>
            <w:r w:rsidRPr="00497CE0">
              <w:rPr>
                <w:rFonts w:ascii="Times New Roman" w:hAnsi="Times New Roman"/>
                <w:noProof/>
                <w:lang w:val="en-US"/>
              </w:rPr>
              <w:t>PID</w:t>
            </w:r>
          </w:p>
        </w:tc>
        <w:tc>
          <w:tcPr>
            <w:tcW w:w="4599" w:type="dxa"/>
          </w:tcPr>
          <w:p w:rsidR="00154714" w:rsidRPr="00497CE0" w:rsidRDefault="00154714" w:rsidP="00082221">
            <w:pPr>
              <w:pStyle w:val="BodyText"/>
              <w:rPr>
                <w:rFonts w:ascii="Times New Roman" w:hAnsi="Times New Roman"/>
                <w:noProof/>
                <w:lang w:val="en-US"/>
              </w:rPr>
            </w:pPr>
            <w:r w:rsidRPr="00497CE0">
              <w:rPr>
                <w:rFonts w:ascii="Times New Roman" w:hAnsi="Times New Roman"/>
                <w:noProof/>
                <w:lang w:val="en-US"/>
              </w:rPr>
              <w:t>The unique id of the package</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PT</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Type of the package.  (0x00)</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DC</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Option for compress. (0x00 or 0x01)</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DL</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Size of the message data.</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 xml:space="preserve">Data </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The message data. (variable size)</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ETX</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The end of the message. (0xFE)</w:t>
            </w:r>
          </w:p>
        </w:tc>
      </w:tr>
    </w:tbl>
    <w:p w:rsidR="00597BE1" w:rsidRPr="00497CE0" w:rsidRDefault="00597BE1" w:rsidP="00597BE1">
      <w:pPr>
        <w:ind w:left="1440"/>
        <w:jc w:val="center"/>
        <w:rPr>
          <w:noProof/>
        </w:rPr>
      </w:pPr>
      <w:r w:rsidRPr="00497CE0">
        <w:rPr>
          <w:noProof/>
        </w:rPr>
        <w:t xml:space="preserve">Table 1: </w:t>
      </w:r>
      <w:r w:rsidR="00044748" w:rsidRPr="00497CE0">
        <w:rPr>
          <w:noProof/>
        </w:rPr>
        <w:t>package</w:t>
      </w:r>
      <w:r w:rsidRPr="00497CE0">
        <w:rPr>
          <w:noProof/>
        </w:rPr>
        <w:t xml:space="preserve"> format for sending</w:t>
      </w:r>
    </w:p>
    <w:p w:rsidR="00597BE1" w:rsidRPr="00497CE0" w:rsidRDefault="00597BE1" w:rsidP="007E499E">
      <w:pPr>
        <w:ind w:left="1440"/>
        <w:rPr>
          <w:noProof/>
        </w:rPr>
      </w:pPr>
    </w:p>
    <w:tbl>
      <w:tblPr>
        <w:tblStyle w:val="TableGrid"/>
        <w:tblW w:w="0" w:type="auto"/>
        <w:tblInd w:w="1418" w:type="dxa"/>
        <w:tblLook w:val="04A0"/>
      </w:tblPr>
      <w:tblGrid>
        <w:gridCol w:w="1525"/>
        <w:gridCol w:w="1701"/>
        <w:gridCol w:w="4599"/>
      </w:tblGrid>
      <w:tr w:rsidR="00597BE1" w:rsidRPr="00497CE0" w:rsidTr="00044079">
        <w:tc>
          <w:tcPr>
            <w:tcW w:w="1525"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Size(BYTE)</w:t>
            </w:r>
          </w:p>
        </w:tc>
        <w:tc>
          <w:tcPr>
            <w:tcW w:w="1701"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Title</w:t>
            </w:r>
          </w:p>
        </w:tc>
        <w:tc>
          <w:tcPr>
            <w:tcW w:w="4599" w:type="dxa"/>
            <w:shd w:val="clear" w:color="auto" w:fill="DBE5F1" w:themeFill="accent1" w:themeFillTint="33"/>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Description</w:t>
            </w:r>
          </w:p>
        </w:tc>
      </w:tr>
      <w:tr w:rsidR="00597BE1" w:rsidRPr="00497CE0" w:rsidTr="00597BE1">
        <w:trPr>
          <w:trHeight w:val="426"/>
        </w:trPr>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STX</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Indicate the start of the message. (0xF8)</w:t>
            </w:r>
          </w:p>
        </w:tc>
      </w:tr>
      <w:tr w:rsidR="00597BE1" w:rsidRPr="00497CE0" w:rsidTr="00082221">
        <w:tc>
          <w:tcPr>
            <w:tcW w:w="1525"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PL</w:t>
            </w:r>
          </w:p>
        </w:tc>
        <w:tc>
          <w:tcPr>
            <w:tcW w:w="4599" w:type="dxa"/>
          </w:tcPr>
          <w:p w:rsidR="00597BE1" w:rsidRPr="00497CE0" w:rsidRDefault="00597BE1" w:rsidP="00082221">
            <w:pPr>
              <w:pStyle w:val="BodyText"/>
              <w:rPr>
                <w:rFonts w:ascii="Times New Roman" w:hAnsi="Times New Roman"/>
                <w:noProof/>
                <w:lang w:val="en-US"/>
              </w:rPr>
            </w:pPr>
            <w:r w:rsidRPr="00497CE0">
              <w:rPr>
                <w:rFonts w:ascii="Times New Roman" w:hAnsi="Times New Roman"/>
                <w:noProof/>
                <w:lang w:val="en-US"/>
              </w:rPr>
              <w:t>Size of the package.</w:t>
            </w:r>
          </w:p>
        </w:tc>
      </w:tr>
      <w:tr w:rsidR="005232C7" w:rsidRPr="00497CE0" w:rsidTr="00082221">
        <w:tc>
          <w:tcPr>
            <w:tcW w:w="1525" w:type="dxa"/>
          </w:tcPr>
          <w:p w:rsidR="005232C7" w:rsidRPr="00497CE0" w:rsidRDefault="005232C7" w:rsidP="002003E7">
            <w:pPr>
              <w:pStyle w:val="BodyText"/>
              <w:rPr>
                <w:rFonts w:ascii="Times New Roman" w:hAnsi="Times New Roman"/>
                <w:noProof/>
                <w:lang w:val="en-US"/>
              </w:rPr>
            </w:pPr>
            <w:r w:rsidRPr="00497CE0">
              <w:rPr>
                <w:rFonts w:ascii="Times New Roman" w:hAnsi="Times New Roman"/>
                <w:noProof/>
                <w:lang w:val="en-US"/>
              </w:rPr>
              <w:t>16</w:t>
            </w:r>
          </w:p>
        </w:tc>
        <w:tc>
          <w:tcPr>
            <w:tcW w:w="1701" w:type="dxa"/>
          </w:tcPr>
          <w:p w:rsidR="005232C7" w:rsidRPr="00497CE0" w:rsidRDefault="005232C7" w:rsidP="002003E7">
            <w:pPr>
              <w:pStyle w:val="BodyText"/>
              <w:rPr>
                <w:rFonts w:ascii="Times New Roman" w:hAnsi="Times New Roman"/>
                <w:noProof/>
                <w:lang w:val="en-US"/>
              </w:rPr>
            </w:pPr>
            <w:r w:rsidRPr="00497CE0">
              <w:rPr>
                <w:rFonts w:ascii="Times New Roman" w:hAnsi="Times New Roman"/>
                <w:noProof/>
                <w:lang w:val="en-US"/>
              </w:rPr>
              <w:t>PID</w:t>
            </w:r>
          </w:p>
        </w:tc>
        <w:tc>
          <w:tcPr>
            <w:tcW w:w="4599" w:type="dxa"/>
          </w:tcPr>
          <w:p w:rsidR="005232C7" w:rsidRPr="00497CE0" w:rsidRDefault="005232C7" w:rsidP="002003E7">
            <w:pPr>
              <w:pStyle w:val="BodyText"/>
              <w:rPr>
                <w:rFonts w:ascii="Times New Roman" w:hAnsi="Times New Roman"/>
                <w:noProof/>
                <w:lang w:val="en-US"/>
              </w:rPr>
            </w:pPr>
            <w:r w:rsidRPr="00497CE0">
              <w:rPr>
                <w:rFonts w:ascii="Times New Roman" w:hAnsi="Times New Roman"/>
                <w:noProof/>
                <w:lang w:val="en-US"/>
              </w:rPr>
              <w:t>The unique id of the package</w:t>
            </w:r>
          </w:p>
        </w:tc>
      </w:tr>
      <w:tr w:rsidR="005232C7" w:rsidRPr="00497CE0" w:rsidTr="00082221">
        <w:tc>
          <w:tcPr>
            <w:tcW w:w="1525"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PT</w:t>
            </w:r>
          </w:p>
        </w:tc>
        <w:tc>
          <w:tcPr>
            <w:tcW w:w="4599"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Type of the package. (0x01)</w:t>
            </w:r>
          </w:p>
        </w:tc>
      </w:tr>
      <w:tr w:rsidR="005232C7" w:rsidRPr="00497CE0" w:rsidTr="00082221">
        <w:tc>
          <w:tcPr>
            <w:tcW w:w="1525"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DC</w:t>
            </w:r>
          </w:p>
        </w:tc>
        <w:tc>
          <w:tcPr>
            <w:tcW w:w="4599" w:type="dxa"/>
          </w:tcPr>
          <w:p w:rsidR="005232C7" w:rsidRPr="00497CE0" w:rsidRDefault="0065574B" w:rsidP="00082221">
            <w:pPr>
              <w:pStyle w:val="BodyText"/>
              <w:rPr>
                <w:rFonts w:ascii="Times New Roman" w:hAnsi="Times New Roman"/>
                <w:noProof/>
                <w:lang w:val="en-US"/>
              </w:rPr>
            </w:pPr>
            <w:r w:rsidRPr="00497CE0">
              <w:rPr>
                <w:rFonts w:ascii="Times New Roman" w:hAnsi="Times New Roman"/>
                <w:noProof/>
                <w:lang w:val="en-US"/>
              </w:rPr>
              <w:t>Option for compress. (0x01</w:t>
            </w:r>
            <w:r w:rsidR="005232C7" w:rsidRPr="00497CE0">
              <w:rPr>
                <w:rFonts w:ascii="Times New Roman" w:hAnsi="Times New Roman"/>
                <w:noProof/>
                <w:lang w:val="en-US"/>
              </w:rPr>
              <w:t>)</w:t>
            </w:r>
          </w:p>
        </w:tc>
      </w:tr>
      <w:tr w:rsidR="005232C7" w:rsidRPr="00497CE0" w:rsidTr="00082221">
        <w:tc>
          <w:tcPr>
            <w:tcW w:w="1525"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DL</w:t>
            </w:r>
          </w:p>
        </w:tc>
        <w:tc>
          <w:tcPr>
            <w:tcW w:w="4599"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Size of the message data.</w:t>
            </w:r>
          </w:p>
        </w:tc>
      </w:tr>
      <w:tr w:rsidR="005232C7" w:rsidRPr="00497CE0" w:rsidTr="00082221">
        <w:tc>
          <w:tcPr>
            <w:tcW w:w="1525" w:type="dxa"/>
          </w:tcPr>
          <w:p w:rsidR="005232C7" w:rsidRPr="00497CE0" w:rsidRDefault="00044748" w:rsidP="00082221">
            <w:pPr>
              <w:pStyle w:val="BodyText"/>
              <w:rPr>
                <w:rFonts w:ascii="Times New Roman" w:hAnsi="Times New Roman"/>
                <w:noProof/>
                <w:lang w:val="en-US"/>
              </w:rPr>
            </w:pPr>
            <w:r w:rsidRPr="00497CE0">
              <w:rPr>
                <w:rFonts w:ascii="Times New Roman" w:hAnsi="Times New Roman"/>
                <w:noProof/>
                <w:lang w:val="en-US"/>
              </w:rPr>
              <w:t>78</w:t>
            </w:r>
          </w:p>
        </w:tc>
        <w:tc>
          <w:tcPr>
            <w:tcW w:w="1701"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Data</w:t>
            </w:r>
          </w:p>
        </w:tc>
        <w:tc>
          <w:tcPr>
            <w:tcW w:w="4599"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The message data. (only contains the message count which successfully processed)</w:t>
            </w:r>
          </w:p>
        </w:tc>
      </w:tr>
      <w:tr w:rsidR="005232C7" w:rsidRPr="00497CE0" w:rsidTr="00082221">
        <w:tc>
          <w:tcPr>
            <w:tcW w:w="1525"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ETX</w:t>
            </w:r>
          </w:p>
        </w:tc>
        <w:tc>
          <w:tcPr>
            <w:tcW w:w="4599" w:type="dxa"/>
          </w:tcPr>
          <w:p w:rsidR="005232C7" w:rsidRPr="00497CE0" w:rsidRDefault="005232C7" w:rsidP="00082221">
            <w:pPr>
              <w:pStyle w:val="BodyText"/>
              <w:rPr>
                <w:rFonts w:ascii="Times New Roman" w:hAnsi="Times New Roman"/>
                <w:noProof/>
                <w:lang w:val="en-US"/>
              </w:rPr>
            </w:pPr>
            <w:r w:rsidRPr="00497CE0">
              <w:rPr>
                <w:rFonts w:ascii="Times New Roman" w:hAnsi="Times New Roman"/>
                <w:noProof/>
                <w:lang w:val="en-US"/>
              </w:rPr>
              <w:t>The end of the message. (0xFE)</w:t>
            </w:r>
          </w:p>
        </w:tc>
      </w:tr>
    </w:tbl>
    <w:p w:rsidR="00597BE1" w:rsidRPr="00497CE0" w:rsidRDefault="00597BE1" w:rsidP="00597BE1">
      <w:pPr>
        <w:ind w:left="1440"/>
        <w:jc w:val="center"/>
        <w:rPr>
          <w:noProof/>
        </w:rPr>
      </w:pPr>
      <w:r w:rsidRPr="00497CE0">
        <w:rPr>
          <w:noProof/>
        </w:rPr>
        <w:t xml:space="preserve">Table 2: </w:t>
      </w:r>
      <w:r w:rsidR="00044748" w:rsidRPr="00497CE0">
        <w:rPr>
          <w:noProof/>
        </w:rPr>
        <w:t>package</w:t>
      </w:r>
      <w:r w:rsidRPr="00497CE0">
        <w:rPr>
          <w:noProof/>
        </w:rPr>
        <w:t xml:space="preserve"> format for replying</w:t>
      </w:r>
    </w:p>
    <w:p w:rsidR="0065574B" w:rsidRPr="00497CE0" w:rsidRDefault="0065574B" w:rsidP="0065574B">
      <w:pPr>
        <w:ind w:left="1440"/>
        <w:rPr>
          <w:noProof/>
        </w:rPr>
      </w:pPr>
    </w:p>
    <w:tbl>
      <w:tblPr>
        <w:tblStyle w:val="TableGrid"/>
        <w:tblW w:w="0" w:type="auto"/>
        <w:tblInd w:w="1418" w:type="dxa"/>
        <w:tblLook w:val="04A0"/>
      </w:tblPr>
      <w:tblGrid>
        <w:gridCol w:w="1525"/>
        <w:gridCol w:w="1701"/>
        <w:gridCol w:w="4599"/>
      </w:tblGrid>
      <w:tr w:rsidR="00044748" w:rsidRPr="00497CE0" w:rsidTr="003D3B03">
        <w:tc>
          <w:tcPr>
            <w:tcW w:w="1525" w:type="dxa"/>
            <w:shd w:val="clear" w:color="auto" w:fill="DBE5F1" w:themeFill="accent1" w:themeFillTint="33"/>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Size(BYTE)</w:t>
            </w:r>
          </w:p>
        </w:tc>
        <w:tc>
          <w:tcPr>
            <w:tcW w:w="1701" w:type="dxa"/>
            <w:shd w:val="clear" w:color="auto" w:fill="DBE5F1" w:themeFill="accent1" w:themeFillTint="33"/>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Title</w:t>
            </w:r>
          </w:p>
        </w:tc>
        <w:tc>
          <w:tcPr>
            <w:tcW w:w="4599" w:type="dxa"/>
            <w:shd w:val="clear" w:color="auto" w:fill="DBE5F1" w:themeFill="accent1" w:themeFillTint="33"/>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Description</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STX</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Indicate the start of the message. (0xF8)</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PL</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Size of the package.</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16</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PID</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The unique id of the package</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PT</w:t>
            </w:r>
          </w:p>
        </w:tc>
        <w:tc>
          <w:tcPr>
            <w:tcW w:w="4599" w:type="dxa"/>
          </w:tcPr>
          <w:p w:rsidR="00044748" w:rsidRPr="00497CE0" w:rsidRDefault="003D2785" w:rsidP="003D3B03">
            <w:pPr>
              <w:pStyle w:val="BodyText"/>
              <w:rPr>
                <w:rFonts w:ascii="Times New Roman" w:hAnsi="Times New Roman"/>
                <w:noProof/>
                <w:lang w:val="en-US"/>
              </w:rPr>
            </w:pPr>
            <w:r w:rsidRPr="00497CE0">
              <w:rPr>
                <w:rFonts w:ascii="Times New Roman" w:hAnsi="Times New Roman"/>
                <w:noProof/>
                <w:lang w:val="en-US"/>
              </w:rPr>
              <w:t>Type of the package.  (0x02</w:t>
            </w:r>
            <w:r w:rsidR="00044748" w:rsidRPr="00497CE0">
              <w:rPr>
                <w:rFonts w:ascii="Times New Roman" w:hAnsi="Times New Roman"/>
                <w:noProof/>
                <w:lang w:val="en-US"/>
              </w:rPr>
              <w:t>)</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DC</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Option for compress. (0x00 or 0x01)</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4</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DL</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Size of the message data.</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 xml:space="preserve">Data </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The message data. (variable size)</w:t>
            </w:r>
          </w:p>
        </w:tc>
      </w:tr>
      <w:tr w:rsidR="00044748" w:rsidRPr="00497CE0" w:rsidTr="003D3B03">
        <w:tc>
          <w:tcPr>
            <w:tcW w:w="1525"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1</w:t>
            </w:r>
          </w:p>
        </w:tc>
        <w:tc>
          <w:tcPr>
            <w:tcW w:w="1701"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ETX</w:t>
            </w:r>
          </w:p>
        </w:tc>
        <w:tc>
          <w:tcPr>
            <w:tcW w:w="4599" w:type="dxa"/>
          </w:tcPr>
          <w:p w:rsidR="00044748" w:rsidRPr="00497CE0" w:rsidRDefault="00044748" w:rsidP="003D3B03">
            <w:pPr>
              <w:pStyle w:val="BodyText"/>
              <w:rPr>
                <w:rFonts w:ascii="Times New Roman" w:hAnsi="Times New Roman"/>
                <w:noProof/>
                <w:lang w:val="en-US"/>
              </w:rPr>
            </w:pPr>
            <w:r w:rsidRPr="00497CE0">
              <w:rPr>
                <w:rFonts w:ascii="Times New Roman" w:hAnsi="Times New Roman"/>
                <w:noProof/>
                <w:lang w:val="en-US"/>
              </w:rPr>
              <w:t>The end of the message. (0xFE)</w:t>
            </w:r>
          </w:p>
        </w:tc>
      </w:tr>
    </w:tbl>
    <w:p w:rsidR="00605589" w:rsidRPr="00497CE0" w:rsidRDefault="00605589" w:rsidP="00605589">
      <w:pPr>
        <w:ind w:left="1440"/>
        <w:jc w:val="center"/>
        <w:rPr>
          <w:noProof/>
        </w:rPr>
      </w:pPr>
      <w:r w:rsidRPr="00497CE0">
        <w:rPr>
          <w:noProof/>
        </w:rPr>
        <w:t xml:space="preserve">Table 2: </w:t>
      </w:r>
      <w:r w:rsidR="00044748" w:rsidRPr="00497CE0">
        <w:rPr>
          <w:noProof/>
        </w:rPr>
        <w:t>package</w:t>
      </w:r>
      <w:r w:rsidRPr="00497CE0">
        <w:rPr>
          <w:noProof/>
        </w:rPr>
        <w:t xml:space="preserve"> format for connection</w:t>
      </w:r>
    </w:p>
    <w:p w:rsidR="0065574B" w:rsidRPr="00497CE0" w:rsidRDefault="0065574B" w:rsidP="0065574B">
      <w:pPr>
        <w:ind w:left="1440"/>
        <w:rPr>
          <w:noProof/>
        </w:rPr>
      </w:pPr>
    </w:p>
    <w:p w:rsidR="000C1B12" w:rsidRPr="00497CE0" w:rsidRDefault="000C1B12" w:rsidP="007E499E">
      <w:pPr>
        <w:ind w:left="1440"/>
        <w:rPr>
          <w:noProof/>
        </w:rPr>
      </w:pPr>
    </w:p>
    <w:p w:rsidR="00337DF1" w:rsidRPr="00497CE0" w:rsidRDefault="00337DF1" w:rsidP="00337DF1">
      <w:pPr>
        <w:pStyle w:val="Heading3"/>
        <w:rPr>
          <w:noProof/>
        </w:rPr>
      </w:pPr>
      <w:bookmarkStart w:id="61" w:name="_Toc330539714"/>
      <w:r w:rsidRPr="00497CE0">
        <w:rPr>
          <w:noProof/>
        </w:rPr>
        <w:t>Dependencies</w:t>
      </w:r>
      <w:bookmarkEnd w:id="61"/>
    </w:p>
    <w:p w:rsidR="00701601" w:rsidRPr="00497CE0" w:rsidRDefault="00701601" w:rsidP="00701601">
      <w:pPr>
        <w:ind w:left="1440"/>
        <w:rPr>
          <w:noProof/>
        </w:rPr>
      </w:pPr>
      <w:r w:rsidRPr="00497CE0">
        <w:rPr>
          <w:rFonts w:ascii="Times New Roman" w:hAnsi="Times New Roman"/>
          <w:noProof/>
        </w:rPr>
        <w:t xml:space="preserve">The SynchEngine system dependent on the following </w:t>
      </w:r>
      <w:r w:rsidR="00026A30" w:rsidRPr="00497CE0">
        <w:rPr>
          <w:rFonts w:ascii="Times New Roman" w:hAnsi="Times New Roman"/>
          <w:noProof/>
        </w:rPr>
        <w:t>items</w:t>
      </w:r>
      <w:r w:rsidRPr="00497CE0">
        <w:rPr>
          <w:noProof/>
        </w:rPr>
        <w:t>:</w:t>
      </w:r>
    </w:p>
    <w:p w:rsidR="00701601" w:rsidRPr="00497CE0" w:rsidRDefault="00026A30" w:rsidP="002E5FB4">
      <w:pPr>
        <w:pStyle w:val="ListParagraph"/>
        <w:numPr>
          <w:ilvl w:val="0"/>
          <w:numId w:val="15"/>
        </w:numPr>
        <w:rPr>
          <w:noProof/>
        </w:rPr>
      </w:pPr>
      <w:r w:rsidRPr="00497CE0">
        <w:rPr>
          <w:noProof/>
        </w:rPr>
        <w:t>SystemController</w:t>
      </w:r>
    </w:p>
    <w:p w:rsidR="00701601" w:rsidRPr="00497CE0" w:rsidRDefault="00026A30" w:rsidP="002E5FB4">
      <w:pPr>
        <w:pStyle w:val="ListParagraph"/>
        <w:numPr>
          <w:ilvl w:val="0"/>
          <w:numId w:val="15"/>
        </w:numPr>
        <w:rPr>
          <w:noProof/>
        </w:rPr>
      </w:pPr>
      <w:r w:rsidRPr="00497CE0">
        <w:rPr>
          <w:noProof/>
        </w:rPr>
        <w:t>Oracle Database Server</w:t>
      </w:r>
    </w:p>
    <w:p w:rsidR="00701601" w:rsidRPr="00497CE0" w:rsidRDefault="00026A30" w:rsidP="002E5FB4">
      <w:pPr>
        <w:pStyle w:val="ListParagraph"/>
        <w:numPr>
          <w:ilvl w:val="0"/>
          <w:numId w:val="15"/>
        </w:numPr>
        <w:rPr>
          <w:noProof/>
        </w:rPr>
      </w:pPr>
      <w:r w:rsidRPr="00497CE0">
        <w:rPr>
          <w:noProof/>
        </w:rPr>
        <w:lastRenderedPageBreak/>
        <w:t>MySQL Database Server</w:t>
      </w:r>
    </w:p>
    <w:p w:rsidR="00701601" w:rsidRPr="00497CE0" w:rsidRDefault="00701601" w:rsidP="00044079">
      <w:pPr>
        <w:pStyle w:val="ListParagraph"/>
        <w:ind w:left="2160"/>
        <w:rPr>
          <w:noProof/>
        </w:rPr>
      </w:pPr>
    </w:p>
    <w:p w:rsidR="00337DF1" w:rsidRPr="00497CE0" w:rsidRDefault="00A17412" w:rsidP="00337DF1">
      <w:pPr>
        <w:pStyle w:val="Heading3"/>
        <w:rPr>
          <w:noProof/>
        </w:rPr>
      </w:pPr>
      <w:bookmarkStart w:id="62" w:name="_Toc330539715"/>
      <w:r w:rsidRPr="00497CE0">
        <w:rPr>
          <w:noProof/>
        </w:rPr>
        <w:t>Access Control</w:t>
      </w:r>
      <w:bookmarkEnd w:id="62"/>
    </w:p>
    <w:p w:rsidR="007E499E" w:rsidRPr="00497CE0" w:rsidRDefault="007E499E" w:rsidP="007E499E">
      <w:pPr>
        <w:rPr>
          <w:noProof/>
        </w:rPr>
      </w:pPr>
    </w:p>
    <w:p w:rsidR="00A17412" w:rsidRPr="00497CE0" w:rsidRDefault="00A17412" w:rsidP="00A17412">
      <w:pPr>
        <w:pStyle w:val="Heading3"/>
        <w:rPr>
          <w:noProof/>
        </w:rPr>
      </w:pPr>
      <w:bookmarkStart w:id="63" w:name="_Toc330539716"/>
      <w:r w:rsidRPr="00497CE0">
        <w:rPr>
          <w:noProof/>
        </w:rPr>
        <w:t>Configuration Information</w:t>
      </w:r>
      <w:bookmarkEnd w:id="63"/>
    </w:p>
    <w:p w:rsidR="00701601" w:rsidRPr="00497CE0" w:rsidRDefault="00082221" w:rsidP="00701601">
      <w:pPr>
        <w:ind w:left="1440"/>
        <w:rPr>
          <w:noProof/>
        </w:rPr>
      </w:pPr>
      <w:r w:rsidRPr="00497CE0">
        <w:rPr>
          <w:rFonts w:ascii="Times New Roman" w:hAnsi="Times New Roman"/>
          <w:noProof/>
        </w:rPr>
        <w:t>The system based on two type of configuration</w:t>
      </w:r>
      <w:r w:rsidR="00722196" w:rsidRPr="00497CE0">
        <w:rPr>
          <w:rFonts w:ascii="Times New Roman" w:hAnsi="Times New Roman"/>
          <w:noProof/>
        </w:rPr>
        <w:t xml:space="preserve"> data</w:t>
      </w:r>
      <w:r w:rsidRPr="00497CE0">
        <w:rPr>
          <w:rFonts w:ascii="Times New Roman" w:hAnsi="Times New Roman"/>
          <w:noProof/>
        </w:rPr>
        <w:t>: config file &amp; database table</w:t>
      </w:r>
      <w:r w:rsidR="00722196" w:rsidRPr="00497CE0">
        <w:rPr>
          <w:noProof/>
        </w:rPr>
        <w:t xml:space="preserve">. </w:t>
      </w:r>
      <w:r w:rsidR="00722196" w:rsidRPr="00497CE0">
        <w:rPr>
          <w:rFonts w:ascii="Times New Roman" w:hAnsi="Times New Roman"/>
          <w:noProof/>
        </w:rPr>
        <w:t>Following details the configuration data</w:t>
      </w:r>
      <w:r w:rsidR="00722196" w:rsidRPr="00497CE0">
        <w:rPr>
          <w:noProof/>
        </w:rPr>
        <w:t xml:space="preserve">.  </w:t>
      </w:r>
    </w:p>
    <w:p w:rsidR="00722196" w:rsidRPr="00497CE0" w:rsidRDefault="00722196" w:rsidP="002E5FB4">
      <w:pPr>
        <w:pStyle w:val="ListParagraph"/>
        <w:numPr>
          <w:ilvl w:val="0"/>
          <w:numId w:val="16"/>
        </w:numPr>
        <w:rPr>
          <w:noProof/>
        </w:rPr>
      </w:pPr>
      <w:r w:rsidRPr="00497CE0">
        <w:rPr>
          <w:noProof/>
        </w:rPr>
        <w:t>Configuration file</w:t>
      </w:r>
    </w:p>
    <w:p w:rsidR="00722196" w:rsidRPr="00497CE0" w:rsidRDefault="00EE67D2" w:rsidP="00722196">
      <w:pPr>
        <w:pStyle w:val="ListParagraph"/>
        <w:ind w:left="2160"/>
        <w:rPr>
          <w:noProof/>
        </w:rPr>
      </w:pPr>
      <w:r w:rsidRPr="00497CE0">
        <w:rPr>
          <w:rFonts w:ascii="Times New Roman" w:hAnsi="Times New Roman"/>
          <w:noProof/>
        </w:rPr>
        <w:t>Serveral sections are defined in the config file, details as below</w:t>
      </w:r>
      <w:r w:rsidRPr="00497CE0">
        <w:rPr>
          <w:noProof/>
        </w:rPr>
        <w:t>:</w:t>
      </w:r>
    </w:p>
    <w:p w:rsidR="00EE67D2" w:rsidRPr="00497CE0" w:rsidRDefault="00EE67D2" w:rsidP="00722196">
      <w:pPr>
        <w:pStyle w:val="ListParagraph"/>
        <w:ind w:left="2160"/>
        <w:rPr>
          <w:noProof/>
        </w:rPr>
      </w:pPr>
      <w:r w:rsidRPr="00497CE0">
        <w:rPr>
          <w:noProof/>
        </w:rPr>
        <w:t>[dbsyn_queue]</w:t>
      </w:r>
    </w:p>
    <w:p w:rsidR="00EE67D2" w:rsidRPr="00497CE0" w:rsidRDefault="00EE67D2" w:rsidP="00722196">
      <w:pPr>
        <w:pStyle w:val="ListParagraph"/>
        <w:ind w:left="2160"/>
        <w:rPr>
          <w:noProof/>
        </w:rPr>
      </w:pPr>
      <w:r w:rsidRPr="00497CE0">
        <w:rPr>
          <w:noProof/>
        </w:rPr>
        <w:t xml:space="preserve">QueueName – </w:t>
      </w:r>
      <w:r w:rsidRPr="00497CE0">
        <w:rPr>
          <w:rFonts w:ascii="Times New Roman" w:hAnsi="Times New Roman"/>
          <w:noProof/>
        </w:rPr>
        <w:t>the queue name which defined for data synchronization</w:t>
      </w:r>
      <w:r w:rsidRPr="00497CE0">
        <w:rPr>
          <w:noProof/>
        </w:rPr>
        <w:t>.</w:t>
      </w:r>
    </w:p>
    <w:p w:rsidR="00EE67D2" w:rsidRPr="00497CE0" w:rsidRDefault="00EE67D2" w:rsidP="00722196">
      <w:pPr>
        <w:pStyle w:val="ListParagraph"/>
        <w:ind w:left="2160"/>
        <w:rPr>
          <w:noProof/>
        </w:rPr>
      </w:pPr>
      <w:r w:rsidRPr="00497CE0">
        <w:rPr>
          <w:noProof/>
        </w:rPr>
        <w:t xml:space="preserve">CenterDBName – </w:t>
      </w:r>
      <w:r w:rsidRPr="00497CE0">
        <w:rPr>
          <w:rFonts w:ascii="Times New Roman" w:hAnsi="Times New Roman"/>
          <w:noProof/>
        </w:rPr>
        <w:t>the central DB name which used at client side</w:t>
      </w:r>
      <w:r w:rsidRPr="00497CE0">
        <w:rPr>
          <w:noProof/>
        </w:rPr>
        <w:t>.</w:t>
      </w:r>
    </w:p>
    <w:p w:rsidR="00EE67D2" w:rsidRPr="00497CE0" w:rsidRDefault="00EE67D2" w:rsidP="00722196">
      <w:pPr>
        <w:pStyle w:val="ListParagraph"/>
        <w:ind w:left="2160"/>
        <w:rPr>
          <w:noProof/>
        </w:rPr>
      </w:pPr>
    </w:p>
    <w:p w:rsidR="00EE67D2" w:rsidRPr="00497CE0" w:rsidRDefault="00EE67D2" w:rsidP="00722196">
      <w:pPr>
        <w:pStyle w:val="ListParagraph"/>
        <w:ind w:left="2160"/>
        <w:rPr>
          <w:noProof/>
        </w:rPr>
      </w:pPr>
      <w:r w:rsidRPr="00497CE0">
        <w:rPr>
          <w:noProof/>
        </w:rPr>
        <w:t>[dbsyn_com]</w:t>
      </w:r>
    </w:p>
    <w:p w:rsidR="00EE67D2" w:rsidRPr="00497CE0" w:rsidRDefault="00EE67D2" w:rsidP="00722196">
      <w:pPr>
        <w:pStyle w:val="ListParagraph"/>
        <w:ind w:left="2160"/>
        <w:rPr>
          <w:noProof/>
        </w:rPr>
      </w:pPr>
      <w:r w:rsidRPr="00497CE0">
        <w:rPr>
          <w:noProof/>
        </w:rPr>
        <w:t xml:space="preserve">MsgCompress – </w:t>
      </w:r>
      <w:r w:rsidRPr="00497CE0">
        <w:rPr>
          <w:rFonts w:ascii="Times New Roman" w:hAnsi="Times New Roman"/>
          <w:noProof/>
        </w:rPr>
        <w:t>option for whether the message need compress or not while     traveral through network</w:t>
      </w:r>
      <w:r w:rsidRPr="00497CE0">
        <w:rPr>
          <w:noProof/>
        </w:rPr>
        <w:t>.</w:t>
      </w:r>
    </w:p>
    <w:p w:rsidR="00EE67D2" w:rsidRPr="00497CE0" w:rsidRDefault="00EE67D2" w:rsidP="00722196">
      <w:pPr>
        <w:pStyle w:val="ListParagraph"/>
        <w:ind w:left="2160"/>
        <w:rPr>
          <w:rFonts w:ascii="Times New Roman" w:hAnsi="Times New Roman"/>
          <w:noProof/>
        </w:rPr>
      </w:pPr>
      <w:r w:rsidRPr="00497CE0">
        <w:rPr>
          <w:noProof/>
        </w:rPr>
        <w:t xml:space="preserve">PackageSize – </w:t>
      </w:r>
      <w:r w:rsidRPr="00497CE0">
        <w:rPr>
          <w:rFonts w:ascii="Times New Roman" w:hAnsi="Times New Roman"/>
          <w:noProof/>
        </w:rPr>
        <w:t xml:space="preserve">the package size of the message while </w:t>
      </w:r>
      <w:r w:rsidR="00593959" w:rsidRPr="00497CE0">
        <w:rPr>
          <w:rFonts w:ascii="Times New Roman" w:hAnsi="Times New Roman"/>
          <w:noProof/>
        </w:rPr>
        <w:t>traveral through network.</w:t>
      </w:r>
    </w:p>
    <w:p w:rsidR="00593959" w:rsidRPr="00497CE0" w:rsidRDefault="00593959" w:rsidP="00722196">
      <w:pPr>
        <w:pStyle w:val="ListParagraph"/>
        <w:ind w:left="2160"/>
        <w:rPr>
          <w:rFonts w:ascii="Times New Roman" w:hAnsi="Times New Roman"/>
          <w:noProof/>
        </w:rPr>
      </w:pPr>
    </w:p>
    <w:p w:rsidR="00593959" w:rsidRPr="00497CE0" w:rsidRDefault="00593959" w:rsidP="00722196">
      <w:pPr>
        <w:pStyle w:val="ListParagraph"/>
        <w:ind w:left="2160"/>
        <w:rPr>
          <w:noProof/>
        </w:rPr>
      </w:pPr>
      <w:r w:rsidRPr="00497CE0">
        <w:rPr>
          <w:noProof/>
        </w:rPr>
        <w:t>[dbsyn_srcDb]</w:t>
      </w:r>
    </w:p>
    <w:p w:rsidR="00593959" w:rsidRPr="00497CE0" w:rsidRDefault="00593959" w:rsidP="00722196">
      <w:pPr>
        <w:pStyle w:val="ListParagraph"/>
        <w:ind w:left="2160"/>
        <w:rPr>
          <w:rFonts w:cs="Arial"/>
          <w:noProof/>
        </w:rPr>
      </w:pPr>
      <w:r w:rsidRPr="00497CE0">
        <w:rPr>
          <w:rFonts w:cs="Arial"/>
          <w:noProof/>
        </w:rPr>
        <w:t xml:space="preserve">SrcDbConStr </w:t>
      </w:r>
      <w:r w:rsidR="00652C08" w:rsidRPr="00497CE0">
        <w:rPr>
          <w:rFonts w:cs="Arial"/>
          <w:noProof/>
        </w:rPr>
        <w:t>–</w:t>
      </w:r>
      <w:r w:rsidRPr="00497CE0">
        <w:rPr>
          <w:rFonts w:cs="Arial"/>
          <w:noProof/>
        </w:rPr>
        <w:t xml:space="preserve"> </w:t>
      </w:r>
      <w:r w:rsidR="00652C08" w:rsidRPr="00497CE0">
        <w:rPr>
          <w:rFonts w:ascii="Times New Roman" w:hAnsi="Times New Roman"/>
          <w:noProof/>
        </w:rPr>
        <w:t>the source database connection string which need to monitor for message propagate</w:t>
      </w:r>
      <w:r w:rsidR="00652C08" w:rsidRPr="00497CE0">
        <w:rPr>
          <w:rFonts w:cs="Arial"/>
          <w:noProof/>
        </w:rPr>
        <w:t>.</w:t>
      </w:r>
    </w:p>
    <w:p w:rsidR="00652C08" w:rsidRPr="00497CE0" w:rsidRDefault="00652C08" w:rsidP="00722196">
      <w:pPr>
        <w:pStyle w:val="ListParagraph"/>
        <w:ind w:left="2160"/>
        <w:rPr>
          <w:rFonts w:cs="Arial"/>
          <w:noProof/>
        </w:rPr>
      </w:pPr>
      <w:r w:rsidRPr="00497CE0">
        <w:rPr>
          <w:rFonts w:cs="Arial"/>
          <w:noProof/>
        </w:rPr>
        <w:t xml:space="preserve">SkipErrors – </w:t>
      </w:r>
      <w:r w:rsidRPr="00497CE0">
        <w:rPr>
          <w:rFonts w:ascii="Times New Roman" w:hAnsi="Times New Roman"/>
          <w:noProof/>
        </w:rPr>
        <w:t>the error(s) which can be ignored when interact with local database</w:t>
      </w:r>
      <w:r w:rsidRPr="00497CE0">
        <w:rPr>
          <w:rFonts w:cs="Arial"/>
          <w:noProof/>
        </w:rPr>
        <w:t>.</w:t>
      </w:r>
    </w:p>
    <w:p w:rsidR="00652C08" w:rsidRPr="00497CE0" w:rsidRDefault="00652C08" w:rsidP="00722196">
      <w:pPr>
        <w:pStyle w:val="ListParagraph"/>
        <w:ind w:left="2160"/>
        <w:rPr>
          <w:rFonts w:cs="Arial"/>
          <w:noProof/>
        </w:rPr>
      </w:pPr>
    </w:p>
    <w:p w:rsidR="00652C08" w:rsidRPr="00497CE0" w:rsidRDefault="00652C08" w:rsidP="00722196">
      <w:pPr>
        <w:pStyle w:val="ListParagraph"/>
        <w:ind w:left="2160"/>
        <w:rPr>
          <w:rFonts w:cs="Arial"/>
          <w:noProof/>
        </w:rPr>
      </w:pPr>
      <w:r w:rsidRPr="00497CE0">
        <w:rPr>
          <w:rFonts w:cs="Arial"/>
          <w:noProof/>
        </w:rPr>
        <w:t>[Log]</w:t>
      </w:r>
    </w:p>
    <w:p w:rsidR="00652C08" w:rsidRPr="00497CE0" w:rsidRDefault="00652C08" w:rsidP="00722196">
      <w:pPr>
        <w:pStyle w:val="ListParagraph"/>
        <w:ind w:left="2160"/>
        <w:rPr>
          <w:rFonts w:cs="Arial"/>
          <w:noProof/>
        </w:rPr>
      </w:pPr>
      <w:r w:rsidRPr="00497CE0">
        <w:rPr>
          <w:rFonts w:cs="Arial"/>
          <w:noProof/>
        </w:rPr>
        <w:t xml:space="preserve">LogLevel – </w:t>
      </w:r>
      <w:r w:rsidRPr="00497CE0">
        <w:rPr>
          <w:rFonts w:ascii="Times New Roman" w:hAnsi="Times New Roman"/>
          <w:noProof/>
        </w:rPr>
        <w:t>the log level which for log out to log file</w:t>
      </w:r>
      <w:r w:rsidRPr="00497CE0">
        <w:rPr>
          <w:rFonts w:cs="Arial"/>
          <w:noProof/>
        </w:rPr>
        <w:t>.</w:t>
      </w:r>
    </w:p>
    <w:p w:rsidR="00652C08" w:rsidRPr="00497CE0" w:rsidRDefault="00652C08" w:rsidP="00722196">
      <w:pPr>
        <w:pStyle w:val="ListParagraph"/>
        <w:ind w:left="2160"/>
        <w:rPr>
          <w:rFonts w:cs="Arial"/>
          <w:noProof/>
        </w:rPr>
      </w:pPr>
      <w:r w:rsidRPr="00497CE0">
        <w:rPr>
          <w:rFonts w:cs="Arial"/>
          <w:noProof/>
        </w:rPr>
        <w:t xml:space="preserve">LogFileSize – </w:t>
      </w:r>
      <w:r w:rsidRPr="00497CE0">
        <w:rPr>
          <w:rFonts w:ascii="Times New Roman" w:hAnsi="Times New Roman"/>
          <w:noProof/>
        </w:rPr>
        <w:t>the size for log file</w:t>
      </w:r>
      <w:r w:rsidRPr="00497CE0">
        <w:rPr>
          <w:rFonts w:cs="Arial"/>
          <w:noProof/>
        </w:rPr>
        <w:t>.</w:t>
      </w:r>
    </w:p>
    <w:p w:rsidR="00652C08" w:rsidRPr="00497CE0" w:rsidRDefault="00652C08" w:rsidP="00722196">
      <w:pPr>
        <w:pStyle w:val="ListParagraph"/>
        <w:ind w:left="2160"/>
        <w:rPr>
          <w:rFonts w:cs="Arial"/>
          <w:noProof/>
        </w:rPr>
      </w:pPr>
      <w:r w:rsidRPr="00497CE0">
        <w:rPr>
          <w:rFonts w:cs="Arial"/>
          <w:noProof/>
        </w:rPr>
        <w:t xml:space="preserve">LogFileCount – </w:t>
      </w:r>
      <w:r w:rsidRPr="00497CE0">
        <w:rPr>
          <w:rFonts w:ascii="Times New Roman" w:hAnsi="Times New Roman"/>
          <w:noProof/>
        </w:rPr>
        <w:t>the maxium log files</w:t>
      </w:r>
      <w:r w:rsidRPr="00497CE0">
        <w:rPr>
          <w:rFonts w:cs="Arial"/>
          <w:noProof/>
        </w:rPr>
        <w:t>.</w:t>
      </w:r>
    </w:p>
    <w:p w:rsidR="00652C08" w:rsidRPr="00497CE0" w:rsidRDefault="00652C08" w:rsidP="00722196">
      <w:pPr>
        <w:pStyle w:val="ListParagraph"/>
        <w:ind w:left="2160"/>
        <w:rPr>
          <w:rFonts w:cs="Arial"/>
          <w:noProof/>
        </w:rPr>
      </w:pPr>
      <w:r w:rsidRPr="00497CE0">
        <w:rPr>
          <w:rFonts w:cs="Arial"/>
          <w:noProof/>
        </w:rPr>
        <w:t xml:space="preserve">LogFileName – </w:t>
      </w:r>
      <w:r w:rsidRPr="00497CE0">
        <w:rPr>
          <w:rFonts w:ascii="Times New Roman" w:hAnsi="Times New Roman"/>
          <w:noProof/>
        </w:rPr>
        <w:t>the log file name</w:t>
      </w:r>
      <w:r w:rsidRPr="00497CE0">
        <w:rPr>
          <w:rFonts w:cs="Arial"/>
          <w:noProof/>
        </w:rPr>
        <w:t>.</w:t>
      </w:r>
    </w:p>
    <w:p w:rsidR="00B048B9" w:rsidRPr="00497CE0" w:rsidRDefault="00B048B9" w:rsidP="00C62FA3">
      <w:pPr>
        <w:rPr>
          <w:rFonts w:cs="Arial"/>
          <w:noProof/>
        </w:rPr>
      </w:pPr>
    </w:p>
    <w:p w:rsidR="00722196" w:rsidRPr="00497CE0" w:rsidRDefault="00722196" w:rsidP="002E5FB4">
      <w:pPr>
        <w:pStyle w:val="ListParagraph"/>
        <w:numPr>
          <w:ilvl w:val="0"/>
          <w:numId w:val="16"/>
        </w:numPr>
        <w:rPr>
          <w:noProof/>
        </w:rPr>
      </w:pPr>
      <w:r w:rsidRPr="00497CE0">
        <w:rPr>
          <w:noProof/>
        </w:rPr>
        <w:t>Database table</w:t>
      </w:r>
    </w:p>
    <w:p w:rsidR="004670BF" w:rsidRPr="00497CE0" w:rsidRDefault="00C35E14" w:rsidP="004670BF">
      <w:pPr>
        <w:pStyle w:val="ListParagraph"/>
        <w:ind w:left="2160"/>
        <w:rPr>
          <w:noProof/>
        </w:rPr>
      </w:pPr>
      <w:r w:rsidRPr="00497CE0">
        <w:rPr>
          <w:rFonts w:ascii="Times New Roman" w:hAnsi="Times New Roman"/>
          <w:noProof/>
        </w:rPr>
        <w:t>The system work with serveral</w:t>
      </w:r>
      <w:r w:rsidR="00432A3D" w:rsidRPr="00497CE0">
        <w:rPr>
          <w:rFonts w:ascii="Times New Roman" w:hAnsi="Times New Roman"/>
          <w:noProof/>
        </w:rPr>
        <w:t xml:space="preserve"> </w:t>
      </w:r>
      <w:r w:rsidRPr="00497CE0">
        <w:rPr>
          <w:rFonts w:ascii="Times New Roman" w:hAnsi="Times New Roman"/>
          <w:noProof/>
        </w:rPr>
        <w:t xml:space="preserve">configuration </w:t>
      </w:r>
      <w:r w:rsidR="00432A3D" w:rsidRPr="00497CE0">
        <w:rPr>
          <w:rFonts w:ascii="Times New Roman" w:hAnsi="Times New Roman"/>
          <w:noProof/>
        </w:rPr>
        <w:t>tables to define the needed configuration data.  Details as below</w:t>
      </w:r>
      <w:r w:rsidR="00432A3D" w:rsidRPr="00497CE0">
        <w:rPr>
          <w:noProof/>
        </w:rPr>
        <w:t>:</w:t>
      </w:r>
    </w:p>
    <w:p w:rsidR="00432A3D" w:rsidRPr="00497CE0" w:rsidRDefault="00432A3D" w:rsidP="004670BF">
      <w:pPr>
        <w:pStyle w:val="ListParagraph"/>
        <w:ind w:left="2160"/>
        <w:rPr>
          <w:noProof/>
        </w:rPr>
      </w:pPr>
      <w:r w:rsidRPr="00497CE0">
        <w:rPr>
          <w:noProof/>
        </w:rPr>
        <w:t>Table recipient</w:t>
      </w:r>
    </w:p>
    <w:tbl>
      <w:tblPr>
        <w:tblStyle w:val="TableGrid"/>
        <w:tblW w:w="0" w:type="auto"/>
        <w:tblInd w:w="2160" w:type="dxa"/>
        <w:tblLook w:val="04A0"/>
      </w:tblPr>
      <w:tblGrid>
        <w:gridCol w:w="1917"/>
        <w:gridCol w:w="1560"/>
        <w:gridCol w:w="3939"/>
      </w:tblGrid>
      <w:tr w:rsidR="00432A3D" w:rsidRPr="00497CE0" w:rsidTr="008F76BD">
        <w:tc>
          <w:tcPr>
            <w:tcW w:w="1917" w:type="dxa"/>
            <w:shd w:val="clear" w:color="auto" w:fill="DBE5F1" w:themeFill="accent1" w:themeFillTint="33"/>
          </w:tcPr>
          <w:p w:rsidR="00432A3D" w:rsidRPr="00497CE0" w:rsidRDefault="00432A3D" w:rsidP="004670BF">
            <w:pPr>
              <w:pStyle w:val="ListParagraph"/>
              <w:ind w:left="0"/>
              <w:rPr>
                <w:noProof/>
              </w:rPr>
            </w:pPr>
            <w:r w:rsidRPr="00497CE0">
              <w:rPr>
                <w:noProof/>
              </w:rPr>
              <w:t>Column Name</w:t>
            </w:r>
          </w:p>
        </w:tc>
        <w:tc>
          <w:tcPr>
            <w:tcW w:w="1560" w:type="dxa"/>
            <w:shd w:val="clear" w:color="auto" w:fill="DBE5F1" w:themeFill="accent1" w:themeFillTint="33"/>
          </w:tcPr>
          <w:p w:rsidR="00432A3D" w:rsidRPr="00497CE0" w:rsidRDefault="00432A3D" w:rsidP="004670BF">
            <w:pPr>
              <w:pStyle w:val="ListParagraph"/>
              <w:ind w:left="0"/>
              <w:rPr>
                <w:noProof/>
              </w:rPr>
            </w:pPr>
            <w:r w:rsidRPr="00497CE0">
              <w:rPr>
                <w:noProof/>
              </w:rPr>
              <w:t>Data type</w:t>
            </w:r>
          </w:p>
        </w:tc>
        <w:tc>
          <w:tcPr>
            <w:tcW w:w="3939" w:type="dxa"/>
            <w:shd w:val="clear" w:color="auto" w:fill="DBE5F1" w:themeFill="accent1" w:themeFillTint="33"/>
          </w:tcPr>
          <w:p w:rsidR="00432A3D" w:rsidRPr="00497CE0" w:rsidRDefault="00432A3D" w:rsidP="004670BF">
            <w:pPr>
              <w:pStyle w:val="ListParagraph"/>
              <w:ind w:left="0"/>
              <w:rPr>
                <w:noProof/>
              </w:rPr>
            </w:pPr>
            <w:r w:rsidRPr="00497CE0">
              <w:rPr>
                <w:noProof/>
              </w:rPr>
              <w:t>Description</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PKEY</w:t>
            </w:r>
          </w:p>
        </w:tc>
        <w:tc>
          <w:tcPr>
            <w:tcW w:w="1560"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The primary key of the record.</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NAME</w:t>
            </w:r>
          </w:p>
        </w:tc>
        <w:tc>
          <w:tcPr>
            <w:tcW w:w="1560"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432A3D" w:rsidRPr="00497CE0" w:rsidRDefault="008F76BD" w:rsidP="001E3130">
            <w:pPr>
              <w:pStyle w:val="ListParagraph"/>
              <w:ind w:left="0"/>
              <w:rPr>
                <w:rFonts w:ascii="Times New Roman" w:hAnsi="Times New Roman"/>
                <w:noProof/>
                <w:sz w:val="20"/>
              </w:rPr>
            </w:pPr>
            <w:r w:rsidRPr="00497CE0">
              <w:rPr>
                <w:rFonts w:ascii="Times New Roman" w:hAnsi="Times New Roman"/>
                <w:noProof/>
                <w:sz w:val="20"/>
              </w:rPr>
              <w:t>The name of the local database, also c</w:t>
            </w:r>
            <w:r w:rsidR="001E3130" w:rsidRPr="00497CE0">
              <w:rPr>
                <w:rFonts w:ascii="Times New Roman" w:hAnsi="Times New Roman"/>
                <w:noProof/>
                <w:sz w:val="20"/>
              </w:rPr>
              <w:t>alled agent</w:t>
            </w:r>
            <w:r w:rsidR="00786CC9" w:rsidRPr="00497CE0">
              <w:rPr>
                <w:rFonts w:ascii="Times New Roman" w:hAnsi="Times New Roman"/>
                <w:noProof/>
                <w:sz w:val="20"/>
              </w:rPr>
              <w:t>/consumer</w:t>
            </w:r>
            <w:r w:rsidR="001E3130" w:rsidRPr="00497CE0">
              <w:rPr>
                <w:rFonts w:ascii="Times New Roman" w:hAnsi="Times New Roman"/>
                <w:noProof/>
                <w:sz w:val="20"/>
              </w:rPr>
              <w:t xml:space="preserve"> name in application like </w:t>
            </w:r>
            <w:r w:rsidR="001E3130" w:rsidRPr="00497CE0">
              <w:rPr>
                <w:rFonts w:ascii="Times New Roman" w:hAnsi="Times New Roman"/>
                <w:i/>
                <w:noProof/>
                <w:sz w:val="20"/>
              </w:rPr>
              <w:t>tra_occ</w:t>
            </w:r>
            <w:r w:rsidR="001E3130" w:rsidRPr="00497CE0">
              <w:rPr>
                <w:rFonts w:ascii="Times New Roman" w:hAnsi="Times New Roman"/>
                <w:noProof/>
                <w:sz w:val="20"/>
              </w:rPr>
              <w:t xml:space="preserve"> </w:t>
            </w:r>
            <w:r w:rsidR="00786CC9" w:rsidRPr="00497CE0">
              <w:rPr>
                <w:rFonts w:ascii="Times New Roman" w:hAnsi="Times New Roman"/>
                <w:noProof/>
                <w:sz w:val="20"/>
              </w:rPr>
              <w:t xml:space="preserve"> </w:t>
            </w:r>
            <w:r w:rsidR="001E3130" w:rsidRPr="00497CE0">
              <w:rPr>
                <w:rFonts w:ascii="Times New Roman" w:hAnsi="Times New Roman"/>
                <w:noProof/>
                <w:sz w:val="20"/>
              </w:rPr>
              <w:t>etc.</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ADDRESS</w:t>
            </w:r>
          </w:p>
        </w:tc>
        <w:tc>
          <w:tcPr>
            <w:tcW w:w="1560"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432A3D" w:rsidRPr="00497CE0" w:rsidRDefault="00D8134E" w:rsidP="004670BF">
            <w:pPr>
              <w:pStyle w:val="ListParagraph"/>
              <w:ind w:left="0"/>
              <w:rPr>
                <w:rFonts w:ascii="Times New Roman" w:hAnsi="Times New Roman"/>
                <w:noProof/>
                <w:sz w:val="20"/>
              </w:rPr>
            </w:pPr>
            <w:r w:rsidRPr="00497CE0">
              <w:rPr>
                <w:rFonts w:ascii="Times New Roman" w:hAnsi="Times New Roman"/>
                <w:noProof/>
                <w:sz w:val="20"/>
              </w:rPr>
              <w:t>The IP address for the local database, also the address of the running SynchEngine, the format is: 192.168.0.1:2005</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DB_LINK_NAME</w:t>
            </w:r>
          </w:p>
        </w:tc>
        <w:tc>
          <w:tcPr>
            <w:tcW w:w="1560" w:type="dxa"/>
          </w:tcPr>
          <w:p w:rsidR="00432A3D" w:rsidRPr="00497CE0" w:rsidRDefault="008F76BD" w:rsidP="004670BF">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432A3D" w:rsidRPr="00497CE0" w:rsidRDefault="00D8134E" w:rsidP="004670BF">
            <w:pPr>
              <w:pStyle w:val="ListParagraph"/>
              <w:ind w:left="0"/>
              <w:rPr>
                <w:rFonts w:ascii="Times New Roman" w:hAnsi="Times New Roman"/>
                <w:noProof/>
                <w:sz w:val="20"/>
              </w:rPr>
            </w:pPr>
            <w:r w:rsidRPr="00497CE0">
              <w:rPr>
                <w:rFonts w:ascii="Times New Roman" w:hAnsi="Times New Roman"/>
                <w:noProof/>
                <w:sz w:val="20"/>
              </w:rPr>
              <w:t>No use</w:t>
            </w:r>
            <w:r w:rsidR="00786CC9" w:rsidRPr="00497CE0">
              <w:rPr>
                <w:rFonts w:ascii="Times New Roman" w:hAnsi="Times New Roman"/>
                <w:noProof/>
                <w:sz w:val="20"/>
              </w:rPr>
              <w:t xml:space="preserve"> in</w:t>
            </w:r>
            <w:r w:rsidRPr="00497CE0">
              <w:rPr>
                <w:rFonts w:ascii="Times New Roman" w:hAnsi="Times New Roman"/>
                <w:noProof/>
                <w:sz w:val="20"/>
              </w:rPr>
              <w:t xml:space="preserve"> the current implementation, just reserve it.</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STATUS</w:t>
            </w:r>
          </w:p>
        </w:tc>
        <w:tc>
          <w:tcPr>
            <w:tcW w:w="1560" w:type="dxa"/>
          </w:tcPr>
          <w:p w:rsidR="00432A3D" w:rsidRPr="00497CE0" w:rsidRDefault="008F76BD" w:rsidP="004670BF">
            <w:pPr>
              <w:pStyle w:val="ListParagraph"/>
              <w:ind w:left="0"/>
              <w:rPr>
                <w:rFonts w:ascii="Times New Roman" w:hAnsi="Times New Roman"/>
                <w:noProof/>
                <w:sz w:val="20"/>
              </w:rPr>
            </w:pPr>
            <w:r w:rsidRPr="00497CE0">
              <w:rPr>
                <w:rFonts w:ascii="Times New Roman" w:hAnsi="Times New Roman"/>
                <w:noProof/>
                <w:sz w:val="20"/>
              </w:rPr>
              <w:t>NUMBER</w:t>
            </w:r>
          </w:p>
        </w:tc>
        <w:tc>
          <w:tcPr>
            <w:tcW w:w="3939" w:type="dxa"/>
          </w:tcPr>
          <w:p w:rsidR="00432A3D" w:rsidRPr="00497CE0" w:rsidRDefault="00D8134E" w:rsidP="004670BF">
            <w:pPr>
              <w:pStyle w:val="ListParagraph"/>
              <w:ind w:left="0"/>
              <w:rPr>
                <w:rFonts w:ascii="Times New Roman" w:hAnsi="Times New Roman"/>
                <w:noProof/>
                <w:sz w:val="20"/>
              </w:rPr>
            </w:pPr>
            <w:r w:rsidRPr="00497CE0">
              <w:rPr>
                <w:rFonts w:ascii="Times New Roman" w:hAnsi="Times New Roman"/>
                <w:noProof/>
                <w:sz w:val="20"/>
              </w:rPr>
              <w:t xml:space="preserve">The switch for the </w:t>
            </w:r>
            <w:r w:rsidR="00786CC9" w:rsidRPr="00497CE0">
              <w:rPr>
                <w:rFonts w:ascii="Times New Roman" w:hAnsi="Times New Roman"/>
                <w:noProof/>
                <w:sz w:val="20"/>
              </w:rPr>
              <w:t xml:space="preserve">record enable/disable. </w:t>
            </w:r>
          </w:p>
          <w:p w:rsidR="00786CC9" w:rsidRPr="00497CE0" w:rsidRDefault="00786CC9" w:rsidP="004670BF">
            <w:pPr>
              <w:pStyle w:val="ListParagraph"/>
              <w:ind w:left="0"/>
              <w:rPr>
                <w:rFonts w:ascii="Times New Roman" w:hAnsi="Times New Roman"/>
                <w:noProof/>
                <w:sz w:val="20"/>
              </w:rPr>
            </w:pPr>
            <w:r w:rsidRPr="00497CE0">
              <w:rPr>
                <w:rFonts w:ascii="Times New Roman" w:hAnsi="Times New Roman"/>
                <w:noProof/>
                <w:sz w:val="20"/>
              </w:rPr>
              <w:t>0 – enable; 1 – disable</w:t>
            </w:r>
          </w:p>
        </w:tc>
      </w:tr>
      <w:tr w:rsidR="00432A3D" w:rsidRPr="00497CE0" w:rsidTr="008F76BD">
        <w:tc>
          <w:tcPr>
            <w:tcW w:w="1917" w:type="dxa"/>
          </w:tcPr>
          <w:p w:rsidR="00432A3D" w:rsidRPr="00497CE0" w:rsidRDefault="00432A3D" w:rsidP="004670BF">
            <w:pPr>
              <w:pStyle w:val="ListParagraph"/>
              <w:ind w:left="0"/>
              <w:rPr>
                <w:rFonts w:ascii="Times New Roman" w:hAnsi="Times New Roman"/>
                <w:noProof/>
                <w:sz w:val="20"/>
              </w:rPr>
            </w:pPr>
            <w:r w:rsidRPr="00497CE0">
              <w:rPr>
                <w:rFonts w:ascii="Times New Roman" w:hAnsi="Times New Roman"/>
                <w:noProof/>
                <w:sz w:val="20"/>
              </w:rPr>
              <w:t>TIMEOUT</w:t>
            </w:r>
          </w:p>
        </w:tc>
        <w:tc>
          <w:tcPr>
            <w:tcW w:w="1560" w:type="dxa"/>
          </w:tcPr>
          <w:p w:rsidR="00432A3D" w:rsidRPr="00497CE0" w:rsidRDefault="008F76BD" w:rsidP="004670BF">
            <w:pPr>
              <w:pStyle w:val="ListParagraph"/>
              <w:ind w:left="0"/>
              <w:rPr>
                <w:rFonts w:ascii="Times New Roman" w:hAnsi="Times New Roman"/>
                <w:noProof/>
                <w:sz w:val="20"/>
              </w:rPr>
            </w:pPr>
            <w:r w:rsidRPr="00497CE0">
              <w:rPr>
                <w:rFonts w:ascii="Times New Roman" w:hAnsi="Times New Roman"/>
                <w:noProof/>
                <w:sz w:val="20"/>
              </w:rPr>
              <w:t>NUMBER</w:t>
            </w:r>
          </w:p>
        </w:tc>
        <w:tc>
          <w:tcPr>
            <w:tcW w:w="3939" w:type="dxa"/>
          </w:tcPr>
          <w:p w:rsidR="00432A3D" w:rsidRPr="00497CE0" w:rsidRDefault="00786CC9" w:rsidP="004670BF">
            <w:pPr>
              <w:pStyle w:val="ListParagraph"/>
              <w:ind w:left="0"/>
              <w:rPr>
                <w:rFonts w:ascii="Times New Roman" w:hAnsi="Times New Roman"/>
                <w:noProof/>
                <w:sz w:val="20"/>
              </w:rPr>
            </w:pPr>
            <w:r w:rsidRPr="00497CE0">
              <w:rPr>
                <w:rFonts w:ascii="Times New Roman" w:hAnsi="Times New Roman"/>
                <w:noProof/>
                <w:sz w:val="20"/>
              </w:rPr>
              <w:t>No use in the current implementation, just reserve it.</w:t>
            </w:r>
          </w:p>
        </w:tc>
      </w:tr>
      <w:tr w:rsidR="0053146A" w:rsidRPr="00497CE0" w:rsidTr="008F76BD">
        <w:tc>
          <w:tcPr>
            <w:tcW w:w="1917" w:type="dxa"/>
          </w:tcPr>
          <w:p w:rsidR="0053146A" w:rsidRPr="00497CE0" w:rsidRDefault="0053146A" w:rsidP="004670BF">
            <w:pPr>
              <w:pStyle w:val="ListParagraph"/>
              <w:ind w:left="0"/>
              <w:rPr>
                <w:rFonts w:ascii="Times New Roman" w:hAnsi="Times New Roman"/>
                <w:noProof/>
                <w:sz w:val="20"/>
              </w:rPr>
            </w:pPr>
            <w:r>
              <w:rPr>
                <w:rFonts w:ascii="Times New Roman" w:hAnsi="Times New Roman"/>
                <w:noProof/>
                <w:sz w:val="20"/>
              </w:rPr>
              <w:t>PROP_TYPE</w:t>
            </w:r>
          </w:p>
        </w:tc>
        <w:tc>
          <w:tcPr>
            <w:tcW w:w="1560" w:type="dxa"/>
          </w:tcPr>
          <w:p w:rsidR="0053146A" w:rsidRPr="00497CE0" w:rsidRDefault="0053146A" w:rsidP="004670BF">
            <w:pPr>
              <w:pStyle w:val="ListParagraph"/>
              <w:ind w:left="0"/>
              <w:rPr>
                <w:rFonts w:ascii="Times New Roman" w:hAnsi="Times New Roman"/>
                <w:noProof/>
                <w:sz w:val="20"/>
              </w:rPr>
            </w:pPr>
            <w:r>
              <w:rPr>
                <w:rFonts w:ascii="Times New Roman" w:hAnsi="Times New Roman"/>
                <w:noProof/>
                <w:sz w:val="20"/>
              </w:rPr>
              <w:t>VARCHAR</w:t>
            </w:r>
          </w:p>
        </w:tc>
        <w:tc>
          <w:tcPr>
            <w:tcW w:w="3939" w:type="dxa"/>
          </w:tcPr>
          <w:p w:rsidR="0053146A" w:rsidRPr="00497CE0" w:rsidRDefault="0053146A" w:rsidP="004670BF">
            <w:pPr>
              <w:pStyle w:val="ListParagraph"/>
              <w:ind w:left="0"/>
              <w:rPr>
                <w:rFonts w:ascii="Times New Roman" w:hAnsi="Times New Roman"/>
                <w:noProof/>
                <w:sz w:val="20"/>
              </w:rPr>
            </w:pPr>
            <w:r>
              <w:rPr>
                <w:rFonts w:ascii="Times New Roman" w:hAnsi="Times New Roman"/>
                <w:noProof/>
                <w:sz w:val="20"/>
              </w:rPr>
              <w:t>The type of the database.</w:t>
            </w:r>
          </w:p>
        </w:tc>
      </w:tr>
    </w:tbl>
    <w:p w:rsidR="00432A3D" w:rsidRPr="00497CE0" w:rsidRDefault="00432A3D" w:rsidP="004670BF">
      <w:pPr>
        <w:pStyle w:val="ListParagraph"/>
        <w:ind w:left="2160"/>
        <w:rPr>
          <w:noProof/>
        </w:rPr>
      </w:pPr>
    </w:p>
    <w:p w:rsidR="00D24174" w:rsidRPr="00497CE0" w:rsidRDefault="00D24174" w:rsidP="004670BF">
      <w:pPr>
        <w:pStyle w:val="ListParagraph"/>
        <w:ind w:left="2160"/>
        <w:rPr>
          <w:noProof/>
        </w:rPr>
      </w:pPr>
      <w:r w:rsidRPr="00497CE0">
        <w:rPr>
          <w:noProof/>
        </w:rPr>
        <w:lastRenderedPageBreak/>
        <w:t>Table recipient_group</w:t>
      </w:r>
    </w:p>
    <w:tbl>
      <w:tblPr>
        <w:tblStyle w:val="TableGrid"/>
        <w:tblW w:w="0" w:type="auto"/>
        <w:tblInd w:w="2160" w:type="dxa"/>
        <w:tblLook w:val="04A0"/>
      </w:tblPr>
      <w:tblGrid>
        <w:gridCol w:w="1917"/>
        <w:gridCol w:w="1560"/>
        <w:gridCol w:w="3939"/>
      </w:tblGrid>
      <w:tr w:rsidR="00D24174" w:rsidRPr="00497CE0" w:rsidTr="00B9250A">
        <w:tc>
          <w:tcPr>
            <w:tcW w:w="1917" w:type="dxa"/>
            <w:shd w:val="clear" w:color="auto" w:fill="DBE5F1" w:themeFill="accent1" w:themeFillTint="33"/>
          </w:tcPr>
          <w:p w:rsidR="00D24174" w:rsidRPr="00497CE0" w:rsidRDefault="00D24174" w:rsidP="00B9250A">
            <w:pPr>
              <w:pStyle w:val="ListParagraph"/>
              <w:ind w:left="0"/>
              <w:rPr>
                <w:noProof/>
              </w:rPr>
            </w:pPr>
            <w:r w:rsidRPr="00497CE0">
              <w:rPr>
                <w:noProof/>
              </w:rPr>
              <w:t>Column Name</w:t>
            </w:r>
          </w:p>
        </w:tc>
        <w:tc>
          <w:tcPr>
            <w:tcW w:w="1560" w:type="dxa"/>
            <w:shd w:val="clear" w:color="auto" w:fill="DBE5F1" w:themeFill="accent1" w:themeFillTint="33"/>
          </w:tcPr>
          <w:p w:rsidR="00D24174" w:rsidRPr="00497CE0" w:rsidRDefault="00D24174" w:rsidP="00B9250A">
            <w:pPr>
              <w:pStyle w:val="ListParagraph"/>
              <w:ind w:left="0"/>
              <w:rPr>
                <w:noProof/>
              </w:rPr>
            </w:pPr>
            <w:r w:rsidRPr="00497CE0">
              <w:rPr>
                <w:noProof/>
              </w:rPr>
              <w:t>Data type</w:t>
            </w:r>
          </w:p>
        </w:tc>
        <w:tc>
          <w:tcPr>
            <w:tcW w:w="3939" w:type="dxa"/>
            <w:shd w:val="clear" w:color="auto" w:fill="DBE5F1" w:themeFill="accent1" w:themeFillTint="33"/>
          </w:tcPr>
          <w:p w:rsidR="00D24174" w:rsidRPr="00497CE0" w:rsidRDefault="00D24174" w:rsidP="00B9250A">
            <w:pPr>
              <w:pStyle w:val="ListParagraph"/>
              <w:ind w:left="0"/>
              <w:rPr>
                <w:noProof/>
              </w:rPr>
            </w:pPr>
            <w:r w:rsidRPr="00497CE0">
              <w:rPr>
                <w:noProof/>
              </w:rPr>
              <w:t>Description</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PKEY</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The primary key of the record.</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NAME</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 xml:space="preserve">The name of the local database, also called agent/consumer name in application like </w:t>
            </w:r>
            <w:r w:rsidRPr="00497CE0">
              <w:rPr>
                <w:rFonts w:ascii="Times New Roman" w:hAnsi="Times New Roman"/>
                <w:i/>
                <w:noProof/>
                <w:sz w:val="20"/>
              </w:rPr>
              <w:t>tra_occ</w:t>
            </w:r>
            <w:r w:rsidRPr="00497CE0">
              <w:rPr>
                <w:rFonts w:ascii="Times New Roman" w:hAnsi="Times New Roman"/>
                <w:noProof/>
                <w:sz w:val="20"/>
              </w:rPr>
              <w:t xml:space="preserve">  etc.</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MEMBER</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The name of the group member for the column name.</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DB_LINK_NAME</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No use in the current implementation, just reserve it.</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STATUS</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8D68A8" w:rsidRPr="00497CE0" w:rsidRDefault="008D68A8" w:rsidP="008D68A8">
            <w:pPr>
              <w:pStyle w:val="ListParagraph"/>
              <w:ind w:left="0"/>
              <w:rPr>
                <w:rFonts w:ascii="Times New Roman" w:hAnsi="Times New Roman"/>
                <w:noProof/>
                <w:sz w:val="20"/>
              </w:rPr>
            </w:pPr>
            <w:r w:rsidRPr="00497CE0">
              <w:rPr>
                <w:rFonts w:ascii="Times New Roman" w:hAnsi="Times New Roman"/>
                <w:noProof/>
                <w:sz w:val="20"/>
              </w:rPr>
              <w:t xml:space="preserve">The switch for the record enable/disable. </w:t>
            </w:r>
          </w:p>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0 – enable; 1 – disable</w:t>
            </w:r>
          </w:p>
        </w:tc>
      </w:tr>
      <w:tr w:rsidR="00D24174" w:rsidRPr="00497CE0" w:rsidTr="00B9250A">
        <w:tc>
          <w:tcPr>
            <w:tcW w:w="1917"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TIMEOUT</w:t>
            </w:r>
          </w:p>
        </w:tc>
        <w:tc>
          <w:tcPr>
            <w:tcW w:w="1560" w:type="dxa"/>
          </w:tcPr>
          <w:p w:rsidR="00D24174" w:rsidRPr="00497CE0" w:rsidRDefault="00D24174" w:rsidP="00B9250A">
            <w:pPr>
              <w:pStyle w:val="ListParagraph"/>
              <w:ind w:left="0"/>
              <w:rPr>
                <w:rFonts w:ascii="Times New Roman" w:hAnsi="Times New Roman"/>
                <w:noProof/>
                <w:sz w:val="20"/>
              </w:rPr>
            </w:pPr>
            <w:r w:rsidRPr="00497CE0">
              <w:rPr>
                <w:rFonts w:ascii="Times New Roman" w:hAnsi="Times New Roman"/>
                <w:noProof/>
                <w:sz w:val="20"/>
              </w:rPr>
              <w:t>NUMBER</w:t>
            </w:r>
          </w:p>
        </w:tc>
        <w:tc>
          <w:tcPr>
            <w:tcW w:w="3939" w:type="dxa"/>
          </w:tcPr>
          <w:p w:rsidR="00D24174" w:rsidRPr="00497CE0" w:rsidRDefault="008D68A8" w:rsidP="00B9250A">
            <w:pPr>
              <w:pStyle w:val="ListParagraph"/>
              <w:ind w:left="0"/>
              <w:rPr>
                <w:rFonts w:ascii="Times New Roman" w:hAnsi="Times New Roman"/>
                <w:noProof/>
                <w:sz w:val="20"/>
              </w:rPr>
            </w:pPr>
            <w:r w:rsidRPr="00497CE0">
              <w:rPr>
                <w:rFonts w:ascii="Times New Roman" w:hAnsi="Times New Roman"/>
                <w:noProof/>
                <w:sz w:val="20"/>
              </w:rPr>
              <w:t>No use in the current implementation, just reserve it.</w:t>
            </w:r>
          </w:p>
        </w:tc>
      </w:tr>
      <w:tr w:rsidR="0053146A" w:rsidRPr="00497CE0" w:rsidTr="00B9250A">
        <w:tc>
          <w:tcPr>
            <w:tcW w:w="1917" w:type="dxa"/>
          </w:tcPr>
          <w:p w:rsidR="0053146A" w:rsidRPr="00497CE0" w:rsidRDefault="0053146A" w:rsidP="00B9250A">
            <w:pPr>
              <w:pStyle w:val="ListParagraph"/>
              <w:ind w:left="0"/>
              <w:rPr>
                <w:rFonts w:ascii="Times New Roman" w:hAnsi="Times New Roman"/>
                <w:noProof/>
                <w:sz w:val="20"/>
              </w:rPr>
            </w:pPr>
            <w:r>
              <w:rPr>
                <w:rFonts w:ascii="Times New Roman" w:hAnsi="Times New Roman"/>
                <w:noProof/>
                <w:sz w:val="20"/>
              </w:rPr>
              <w:t>PROP_TYPE</w:t>
            </w:r>
          </w:p>
        </w:tc>
        <w:tc>
          <w:tcPr>
            <w:tcW w:w="1560" w:type="dxa"/>
          </w:tcPr>
          <w:p w:rsidR="0053146A" w:rsidRPr="00497CE0" w:rsidRDefault="0053146A" w:rsidP="00B9250A">
            <w:pPr>
              <w:pStyle w:val="ListParagraph"/>
              <w:ind w:left="0"/>
              <w:rPr>
                <w:rFonts w:ascii="Times New Roman" w:hAnsi="Times New Roman"/>
                <w:noProof/>
                <w:sz w:val="20"/>
              </w:rPr>
            </w:pPr>
            <w:r>
              <w:rPr>
                <w:rFonts w:ascii="Times New Roman" w:hAnsi="Times New Roman"/>
                <w:noProof/>
                <w:sz w:val="20"/>
              </w:rPr>
              <w:t>VARCHAR</w:t>
            </w:r>
          </w:p>
        </w:tc>
        <w:tc>
          <w:tcPr>
            <w:tcW w:w="3939" w:type="dxa"/>
          </w:tcPr>
          <w:p w:rsidR="0053146A" w:rsidRPr="00497CE0" w:rsidRDefault="0053146A" w:rsidP="00B9250A">
            <w:pPr>
              <w:pStyle w:val="ListParagraph"/>
              <w:ind w:left="0"/>
              <w:rPr>
                <w:rFonts w:ascii="Times New Roman" w:hAnsi="Times New Roman"/>
                <w:noProof/>
                <w:sz w:val="20"/>
              </w:rPr>
            </w:pPr>
            <w:r>
              <w:rPr>
                <w:rFonts w:ascii="Times New Roman" w:hAnsi="Times New Roman"/>
                <w:noProof/>
                <w:sz w:val="20"/>
              </w:rPr>
              <w:t>The type of the database.</w:t>
            </w:r>
          </w:p>
        </w:tc>
      </w:tr>
    </w:tbl>
    <w:p w:rsidR="00C35E14" w:rsidRPr="00497CE0" w:rsidRDefault="00C35E14" w:rsidP="004670BF">
      <w:pPr>
        <w:pStyle w:val="ListParagraph"/>
        <w:ind w:left="2160"/>
        <w:rPr>
          <w:noProof/>
        </w:rPr>
      </w:pPr>
    </w:p>
    <w:p w:rsidR="00C35E14" w:rsidRPr="00497CE0" w:rsidRDefault="00C35E14" w:rsidP="004670BF">
      <w:pPr>
        <w:pStyle w:val="ListParagraph"/>
        <w:ind w:left="2160"/>
        <w:rPr>
          <w:noProof/>
        </w:rPr>
      </w:pPr>
      <w:r w:rsidRPr="00497CE0">
        <w:rPr>
          <w:noProof/>
        </w:rPr>
        <w:t>Table recipient_info</w:t>
      </w:r>
    </w:p>
    <w:tbl>
      <w:tblPr>
        <w:tblStyle w:val="TableGrid"/>
        <w:tblW w:w="0" w:type="auto"/>
        <w:tblInd w:w="2160" w:type="dxa"/>
        <w:tblLook w:val="04A0"/>
      </w:tblPr>
      <w:tblGrid>
        <w:gridCol w:w="1917"/>
        <w:gridCol w:w="1560"/>
        <w:gridCol w:w="3939"/>
      </w:tblGrid>
      <w:tr w:rsidR="00C35E14" w:rsidRPr="00497CE0" w:rsidTr="00C35E14">
        <w:tc>
          <w:tcPr>
            <w:tcW w:w="1917" w:type="dxa"/>
            <w:shd w:val="clear" w:color="auto" w:fill="DBE5F1" w:themeFill="accent1" w:themeFillTint="33"/>
          </w:tcPr>
          <w:p w:rsidR="00C35E14" w:rsidRPr="00497CE0" w:rsidRDefault="00C35E14" w:rsidP="00C35E14">
            <w:pPr>
              <w:pStyle w:val="ListParagraph"/>
              <w:ind w:left="0"/>
              <w:rPr>
                <w:noProof/>
              </w:rPr>
            </w:pPr>
            <w:r w:rsidRPr="00497CE0">
              <w:rPr>
                <w:noProof/>
              </w:rPr>
              <w:t>Column Name</w:t>
            </w:r>
          </w:p>
        </w:tc>
        <w:tc>
          <w:tcPr>
            <w:tcW w:w="1560" w:type="dxa"/>
            <w:shd w:val="clear" w:color="auto" w:fill="DBE5F1" w:themeFill="accent1" w:themeFillTint="33"/>
          </w:tcPr>
          <w:p w:rsidR="00C35E14" w:rsidRPr="00497CE0" w:rsidRDefault="00C35E14" w:rsidP="00C35E14">
            <w:pPr>
              <w:pStyle w:val="ListParagraph"/>
              <w:ind w:left="0"/>
              <w:rPr>
                <w:noProof/>
              </w:rPr>
            </w:pPr>
            <w:r w:rsidRPr="00497CE0">
              <w:rPr>
                <w:noProof/>
              </w:rPr>
              <w:t>Data type</w:t>
            </w:r>
          </w:p>
        </w:tc>
        <w:tc>
          <w:tcPr>
            <w:tcW w:w="3939" w:type="dxa"/>
            <w:shd w:val="clear" w:color="auto" w:fill="DBE5F1" w:themeFill="accent1" w:themeFillTint="33"/>
          </w:tcPr>
          <w:p w:rsidR="00C35E14" w:rsidRPr="00497CE0" w:rsidRDefault="00C35E14" w:rsidP="00C35E14">
            <w:pPr>
              <w:pStyle w:val="ListParagraph"/>
              <w:ind w:left="0"/>
              <w:rPr>
                <w:noProof/>
              </w:rPr>
            </w:pPr>
            <w:r w:rsidRPr="00497CE0">
              <w:rPr>
                <w:noProof/>
              </w:rPr>
              <w:t>Description</w:t>
            </w:r>
          </w:p>
        </w:tc>
      </w:tr>
      <w:tr w:rsidR="00C35E14" w:rsidRPr="00497CE0" w:rsidTr="00C35E14">
        <w:tc>
          <w:tcPr>
            <w:tcW w:w="1917"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PKEY</w:t>
            </w:r>
          </w:p>
        </w:tc>
        <w:tc>
          <w:tcPr>
            <w:tcW w:w="1560"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The primary key of the record.</w:t>
            </w:r>
          </w:p>
        </w:tc>
      </w:tr>
      <w:tr w:rsidR="00C35E14" w:rsidRPr="00497CE0" w:rsidTr="00C35E14">
        <w:tc>
          <w:tcPr>
            <w:tcW w:w="1917"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NAME</w:t>
            </w:r>
          </w:p>
        </w:tc>
        <w:tc>
          <w:tcPr>
            <w:tcW w:w="1560"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 xml:space="preserve">The name of the local database, also called agent/consumer name in application like </w:t>
            </w:r>
            <w:r w:rsidRPr="00497CE0">
              <w:rPr>
                <w:rFonts w:ascii="Times New Roman" w:hAnsi="Times New Roman"/>
                <w:i/>
                <w:noProof/>
                <w:sz w:val="20"/>
              </w:rPr>
              <w:t>tra_occ</w:t>
            </w:r>
            <w:r w:rsidRPr="00497CE0">
              <w:rPr>
                <w:rFonts w:ascii="Times New Roman" w:hAnsi="Times New Roman"/>
                <w:noProof/>
                <w:sz w:val="20"/>
              </w:rPr>
              <w:t xml:space="preserve">  etc.</w:t>
            </w:r>
          </w:p>
        </w:tc>
      </w:tr>
      <w:tr w:rsidR="00C35E14" w:rsidRPr="00497CE0" w:rsidTr="00C35E14">
        <w:tc>
          <w:tcPr>
            <w:tcW w:w="1917" w:type="dxa"/>
          </w:tcPr>
          <w:p w:rsidR="00C35E14" w:rsidRPr="00497CE0" w:rsidRDefault="00A12FBA" w:rsidP="00C35E14">
            <w:pPr>
              <w:pStyle w:val="ListParagraph"/>
              <w:ind w:left="0"/>
              <w:rPr>
                <w:rFonts w:ascii="Times New Roman" w:hAnsi="Times New Roman"/>
                <w:noProof/>
                <w:sz w:val="20"/>
              </w:rPr>
            </w:pPr>
            <w:r w:rsidRPr="00497CE0">
              <w:rPr>
                <w:rFonts w:ascii="Times New Roman" w:hAnsi="Times New Roman"/>
                <w:noProof/>
                <w:sz w:val="20"/>
              </w:rPr>
              <w:t>HOSTNAME</w:t>
            </w:r>
          </w:p>
        </w:tc>
        <w:tc>
          <w:tcPr>
            <w:tcW w:w="1560"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C35E14" w:rsidRPr="00497CE0" w:rsidRDefault="00C35E14" w:rsidP="00A12FBA">
            <w:pPr>
              <w:pStyle w:val="ListParagraph"/>
              <w:ind w:left="0"/>
              <w:rPr>
                <w:rFonts w:ascii="Times New Roman" w:hAnsi="Times New Roman"/>
                <w:noProof/>
                <w:sz w:val="20"/>
              </w:rPr>
            </w:pPr>
            <w:r w:rsidRPr="00497CE0">
              <w:rPr>
                <w:rFonts w:ascii="Times New Roman" w:hAnsi="Times New Roman"/>
                <w:noProof/>
                <w:sz w:val="20"/>
              </w:rPr>
              <w:t xml:space="preserve">The </w:t>
            </w:r>
            <w:r w:rsidR="00A12FBA" w:rsidRPr="00497CE0">
              <w:rPr>
                <w:rFonts w:ascii="Times New Roman" w:hAnsi="Times New Roman"/>
                <w:noProof/>
                <w:sz w:val="20"/>
              </w:rPr>
              <w:t xml:space="preserve">host </w:t>
            </w:r>
            <w:r w:rsidRPr="00497CE0">
              <w:rPr>
                <w:rFonts w:ascii="Times New Roman" w:hAnsi="Times New Roman"/>
                <w:noProof/>
                <w:sz w:val="20"/>
              </w:rPr>
              <w:t xml:space="preserve">name of the </w:t>
            </w:r>
            <w:r w:rsidR="00A12FBA" w:rsidRPr="00497CE0">
              <w:rPr>
                <w:rFonts w:ascii="Times New Roman" w:hAnsi="Times New Roman"/>
                <w:noProof/>
                <w:sz w:val="20"/>
              </w:rPr>
              <w:t>local machine</w:t>
            </w:r>
            <w:r w:rsidRPr="00497CE0">
              <w:rPr>
                <w:rFonts w:ascii="Times New Roman" w:hAnsi="Times New Roman"/>
                <w:noProof/>
                <w:sz w:val="20"/>
              </w:rPr>
              <w:t>.</w:t>
            </w:r>
          </w:p>
        </w:tc>
      </w:tr>
      <w:tr w:rsidR="00A12FBA" w:rsidRPr="00497CE0" w:rsidTr="00C35E14">
        <w:tc>
          <w:tcPr>
            <w:tcW w:w="1917" w:type="dxa"/>
          </w:tcPr>
          <w:p w:rsidR="00A12FBA" w:rsidRPr="00497CE0" w:rsidRDefault="00A12FBA" w:rsidP="00C35E14">
            <w:pPr>
              <w:pStyle w:val="ListParagraph"/>
              <w:ind w:left="0"/>
              <w:rPr>
                <w:rFonts w:ascii="Times New Roman" w:hAnsi="Times New Roman"/>
                <w:noProof/>
                <w:sz w:val="20"/>
              </w:rPr>
            </w:pPr>
            <w:r w:rsidRPr="00497CE0">
              <w:rPr>
                <w:rFonts w:ascii="Times New Roman" w:hAnsi="Times New Roman"/>
                <w:noProof/>
                <w:sz w:val="20"/>
              </w:rPr>
              <w:t>ADDRESS</w:t>
            </w:r>
          </w:p>
        </w:tc>
        <w:tc>
          <w:tcPr>
            <w:tcW w:w="1560" w:type="dxa"/>
          </w:tcPr>
          <w:p w:rsidR="00A12FBA" w:rsidRPr="00497CE0" w:rsidRDefault="00A12FBA" w:rsidP="00C35E14">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A12FBA" w:rsidRPr="00497CE0" w:rsidRDefault="00A12FBA" w:rsidP="00C35E14">
            <w:pPr>
              <w:pStyle w:val="ListParagraph"/>
              <w:ind w:left="0"/>
              <w:rPr>
                <w:rFonts w:ascii="Times New Roman" w:hAnsi="Times New Roman"/>
                <w:noProof/>
                <w:sz w:val="20"/>
              </w:rPr>
            </w:pPr>
            <w:r w:rsidRPr="00497CE0">
              <w:rPr>
                <w:rFonts w:ascii="Times New Roman" w:hAnsi="Times New Roman"/>
                <w:noProof/>
                <w:sz w:val="20"/>
              </w:rPr>
              <w:t>The IP address &amp; port of the local machine for SynchEngine.</w:t>
            </w:r>
          </w:p>
        </w:tc>
      </w:tr>
      <w:tr w:rsidR="00C35E14" w:rsidRPr="00497CE0" w:rsidTr="00C35E14">
        <w:tc>
          <w:tcPr>
            <w:tcW w:w="1917"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DB_LINK_NAME</w:t>
            </w:r>
          </w:p>
        </w:tc>
        <w:tc>
          <w:tcPr>
            <w:tcW w:w="1560"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VARCHAR</w:t>
            </w:r>
          </w:p>
        </w:tc>
        <w:tc>
          <w:tcPr>
            <w:tcW w:w="3939" w:type="dxa"/>
          </w:tcPr>
          <w:p w:rsidR="00C35E14" w:rsidRPr="00497CE0" w:rsidRDefault="00C35E14" w:rsidP="00C35E14">
            <w:pPr>
              <w:pStyle w:val="ListParagraph"/>
              <w:ind w:left="0"/>
              <w:rPr>
                <w:rFonts w:ascii="Times New Roman" w:hAnsi="Times New Roman"/>
                <w:noProof/>
                <w:sz w:val="20"/>
              </w:rPr>
            </w:pPr>
            <w:r w:rsidRPr="00497CE0">
              <w:rPr>
                <w:rFonts w:ascii="Times New Roman" w:hAnsi="Times New Roman"/>
                <w:noProof/>
                <w:sz w:val="20"/>
              </w:rPr>
              <w:t>No use in the current implementation, just reserve it.</w:t>
            </w:r>
          </w:p>
        </w:tc>
      </w:tr>
      <w:tr w:rsidR="00C35E14" w:rsidRPr="00497CE0" w:rsidTr="00C35E14">
        <w:tc>
          <w:tcPr>
            <w:tcW w:w="1917" w:type="dxa"/>
          </w:tcPr>
          <w:p w:rsidR="00C35E14" w:rsidRPr="00497CE0" w:rsidRDefault="00731B96" w:rsidP="00C35E14">
            <w:pPr>
              <w:pStyle w:val="ListParagraph"/>
              <w:ind w:left="0"/>
              <w:rPr>
                <w:rFonts w:ascii="Times New Roman" w:hAnsi="Times New Roman"/>
                <w:noProof/>
                <w:sz w:val="20"/>
              </w:rPr>
            </w:pPr>
            <w:r w:rsidRPr="00497CE0">
              <w:rPr>
                <w:rFonts w:ascii="Times New Roman" w:hAnsi="Times New Roman"/>
                <w:noProof/>
                <w:sz w:val="20"/>
              </w:rPr>
              <w:t>LOCATION_KEY</w:t>
            </w:r>
          </w:p>
        </w:tc>
        <w:tc>
          <w:tcPr>
            <w:tcW w:w="1560" w:type="dxa"/>
          </w:tcPr>
          <w:p w:rsidR="00C35E14" w:rsidRPr="00497CE0" w:rsidRDefault="00AA1B2C" w:rsidP="00C35E14">
            <w:pPr>
              <w:pStyle w:val="ListParagraph"/>
              <w:ind w:left="0"/>
              <w:rPr>
                <w:rFonts w:ascii="Times New Roman" w:hAnsi="Times New Roman"/>
                <w:noProof/>
                <w:sz w:val="20"/>
              </w:rPr>
            </w:pPr>
            <w:r w:rsidRPr="00497CE0">
              <w:rPr>
                <w:rFonts w:ascii="Times New Roman" w:hAnsi="Times New Roman"/>
                <w:noProof/>
                <w:sz w:val="18"/>
                <w:szCs w:val="18"/>
                <w:lang w:eastAsia="zh-CN"/>
              </w:rPr>
              <w:t>INT</w:t>
            </w:r>
          </w:p>
        </w:tc>
        <w:tc>
          <w:tcPr>
            <w:tcW w:w="3939" w:type="dxa"/>
          </w:tcPr>
          <w:p w:rsidR="00F216DF" w:rsidRPr="00497CE0" w:rsidRDefault="00731B96" w:rsidP="00F376D4">
            <w:pPr>
              <w:pStyle w:val="ListParagraph"/>
              <w:ind w:left="0"/>
              <w:rPr>
                <w:rFonts w:ascii="Times New Roman" w:hAnsi="Times New Roman"/>
                <w:noProof/>
                <w:sz w:val="20"/>
              </w:rPr>
            </w:pPr>
            <w:r w:rsidRPr="00497CE0">
              <w:rPr>
                <w:rFonts w:ascii="Times New Roman" w:hAnsi="Times New Roman"/>
                <w:noProof/>
                <w:sz w:val="20"/>
              </w:rPr>
              <w:t>The predefined location key for each station in the Transactive System</w:t>
            </w:r>
            <w:r w:rsidR="00F376D4" w:rsidRPr="00497CE0">
              <w:rPr>
                <w:rFonts w:ascii="Times New Roman" w:hAnsi="Times New Roman"/>
                <w:noProof/>
                <w:sz w:val="20"/>
              </w:rPr>
              <w:t>.</w:t>
            </w:r>
          </w:p>
        </w:tc>
      </w:tr>
      <w:tr w:rsidR="00993951" w:rsidRPr="00497CE0" w:rsidTr="00C35E14">
        <w:tc>
          <w:tcPr>
            <w:tcW w:w="1917" w:type="dxa"/>
          </w:tcPr>
          <w:p w:rsidR="00993951" w:rsidRPr="00497CE0" w:rsidRDefault="00993951" w:rsidP="00C35E14">
            <w:pPr>
              <w:pStyle w:val="ListParagraph"/>
              <w:ind w:left="0"/>
              <w:rPr>
                <w:rFonts w:ascii="Times New Roman" w:hAnsi="Times New Roman"/>
                <w:noProof/>
                <w:sz w:val="20"/>
              </w:rPr>
            </w:pPr>
            <w:r w:rsidRPr="00497CE0">
              <w:rPr>
                <w:rFonts w:ascii="Times New Roman" w:hAnsi="Times New Roman"/>
                <w:noProof/>
                <w:sz w:val="20"/>
              </w:rPr>
              <w:t>PRIORITY</w:t>
            </w:r>
          </w:p>
        </w:tc>
        <w:tc>
          <w:tcPr>
            <w:tcW w:w="1560" w:type="dxa"/>
          </w:tcPr>
          <w:p w:rsidR="00993951" w:rsidRPr="00497CE0" w:rsidRDefault="00993951" w:rsidP="00C35E14">
            <w:pPr>
              <w:pStyle w:val="ListParagraph"/>
              <w:ind w:left="0"/>
              <w:rPr>
                <w:rFonts w:ascii="Times New Roman" w:hAnsi="Times New Roman"/>
                <w:noProof/>
                <w:sz w:val="18"/>
                <w:szCs w:val="18"/>
                <w:lang w:eastAsia="zh-CN"/>
              </w:rPr>
            </w:pPr>
            <w:r w:rsidRPr="00497CE0">
              <w:rPr>
                <w:rFonts w:ascii="Times New Roman" w:hAnsi="Times New Roman"/>
                <w:noProof/>
                <w:sz w:val="18"/>
                <w:szCs w:val="18"/>
                <w:lang w:eastAsia="zh-CN"/>
              </w:rPr>
              <w:t>TINYINT</w:t>
            </w:r>
          </w:p>
        </w:tc>
        <w:tc>
          <w:tcPr>
            <w:tcW w:w="3939" w:type="dxa"/>
          </w:tcPr>
          <w:p w:rsidR="00993951" w:rsidRPr="00497CE0" w:rsidRDefault="00993951" w:rsidP="00F376D4">
            <w:pPr>
              <w:pStyle w:val="ListParagraph"/>
              <w:ind w:left="0"/>
              <w:rPr>
                <w:rFonts w:ascii="Times New Roman" w:hAnsi="Times New Roman"/>
                <w:noProof/>
                <w:sz w:val="20"/>
              </w:rPr>
            </w:pPr>
            <w:r w:rsidRPr="00497CE0">
              <w:rPr>
                <w:rFonts w:ascii="Times New Roman" w:hAnsi="Times New Roman"/>
                <w:noProof/>
                <w:sz w:val="20"/>
              </w:rPr>
              <w:t xml:space="preserve">The predefined priority for the </w:t>
            </w:r>
            <w:r w:rsidR="00A71CCC" w:rsidRPr="00497CE0">
              <w:rPr>
                <w:rFonts w:ascii="Times New Roman" w:hAnsi="Times New Roman"/>
                <w:noProof/>
                <w:sz w:val="20"/>
              </w:rPr>
              <w:t>server node, the value current used the server id.</w:t>
            </w:r>
          </w:p>
        </w:tc>
      </w:tr>
      <w:tr w:rsidR="00814259" w:rsidRPr="00497CE0" w:rsidTr="00C35E14">
        <w:tc>
          <w:tcPr>
            <w:tcW w:w="1917" w:type="dxa"/>
          </w:tcPr>
          <w:p w:rsidR="00814259" w:rsidRPr="00497CE0" w:rsidRDefault="00814259" w:rsidP="009E4C83">
            <w:pPr>
              <w:pStyle w:val="ListParagraph"/>
              <w:ind w:left="0"/>
              <w:rPr>
                <w:rFonts w:ascii="Times New Roman" w:hAnsi="Times New Roman"/>
                <w:noProof/>
                <w:sz w:val="20"/>
              </w:rPr>
            </w:pPr>
            <w:r w:rsidRPr="00497CE0">
              <w:rPr>
                <w:rFonts w:ascii="Times New Roman" w:hAnsi="Times New Roman"/>
                <w:noProof/>
                <w:sz w:val="20"/>
              </w:rPr>
              <w:t>STATUS</w:t>
            </w:r>
          </w:p>
        </w:tc>
        <w:tc>
          <w:tcPr>
            <w:tcW w:w="1560" w:type="dxa"/>
          </w:tcPr>
          <w:p w:rsidR="00814259" w:rsidRPr="00497CE0" w:rsidRDefault="00814259" w:rsidP="009E4C83">
            <w:pPr>
              <w:pStyle w:val="ListParagraph"/>
              <w:ind w:left="0"/>
              <w:rPr>
                <w:rFonts w:ascii="Times New Roman" w:hAnsi="Times New Roman"/>
                <w:noProof/>
                <w:sz w:val="20"/>
              </w:rPr>
            </w:pPr>
            <w:r w:rsidRPr="00497CE0">
              <w:rPr>
                <w:rFonts w:ascii="Times New Roman" w:hAnsi="Times New Roman"/>
                <w:noProof/>
                <w:sz w:val="20"/>
              </w:rPr>
              <w:t>INT</w:t>
            </w:r>
          </w:p>
        </w:tc>
        <w:tc>
          <w:tcPr>
            <w:tcW w:w="3939" w:type="dxa"/>
          </w:tcPr>
          <w:p w:rsidR="00814259" w:rsidRPr="00497CE0" w:rsidRDefault="00814259" w:rsidP="009E4C83">
            <w:pPr>
              <w:pStyle w:val="ListParagraph"/>
              <w:ind w:left="0"/>
              <w:rPr>
                <w:rFonts w:ascii="Times New Roman" w:hAnsi="Times New Roman"/>
                <w:noProof/>
                <w:sz w:val="20"/>
              </w:rPr>
            </w:pPr>
            <w:r w:rsidRPr="00497CE0">
              <w:rPr>
                <w:rFonts w:ascii="Times New Roman" w:hAnsi="Times New Roman"/>
                <w:noProof/>
                <w:sz w:val="20"/>
              </w:rPr>
              <w:t xml:space="preserve">The switch for the record enable/disable. </w:t>
            </w:r>
          </w:p>
          <w:p w:rsidR="00814259" w:rsidRPr="00497CE0" w:rsidRDefault="00814259" w:rsidP="009E4C83">
            <w:pPr>
              <w:pStyle w:val="ListParagraph"/>
              <w:ind w:left="0"/>
              <w:rPr>
                <w:rFonts w:ascii="Times New Roman" w:hAnsi="Times New Roman"/>
                <w:noProof/>
                <w:sz w:val="20"/>
              </w:rPr>
            </w:pPr>
            <w:r w:rsidRPr="00497CE0">
              <w:rPr>
                <w:rFonts w:ascii="Times New Roman" w:hAnsi="Times New Roman"/>
                <w:noProof/>
                <w:sz w:val="20"/>
              </w:rPr>
              <w:t>0 – enable; 1 – disable</w:t>
            </w:r>
          </w:p>
        </w:tc>
      </w:tr>
      <w:tr w:rsidR="0053146A" w:rsidRPr="00497CE0" w:rsidTr="00C35E14">
        <w:tc>
          <w:tcPr>
            <w:tcW w:w="1917" w:type="dxa"/>
          </w:tcPr>
          <w:p w:rsidR="0053146A" w:rsidRPr="00497CE0" w:rsidRDefault="0053146A" w:rsidP="009E4C83">
            <w:pPr>
              <w:pStyle w:val="ListParagraph"/>
              <w:ind w:left="0"/>
              <w:rPr>
                <w:rFonts w:ascii="Times New Roman" w:hAnsi="Times New Roman"/>
                <w:noProof/>
                <w:sz w:val="20"/>
              </w:rPr>
            </w:pPr>
            <w:r>
              <w:rPr>
                <w:rFonts w:ascii="Times New Roman" w:hAnsi="Times New Roman"/>
                <w:noProof/>
                <w:sz w:val="20"/>
              </w:rPr>
              <w:t>DB_TYPE</w:t>
            </w:r>
          </w:p>
        </w:tc>
        <w:tc>
          <w:tcPr>
            <w:tcW w:w="1560" w:type="dxa"/>
          </w:tcPr>
          <w:p w:rsidR="0053146A" w:rsidRPr="00497CE0" w:rsidRDefault="0053146A" w:rsidP="009E4C83">
            <w:pPr>
              <w:pStyle w:val="ListParagraph"/>
              <w:ind w:left="0"/>
              <w:rPr>
                <w:rFonts w:ascii="Times New Roman" w:hAnsi="Times New Roman"/>
                <w:noProof/>
                <w:sz w:val="20"/>
              </w:rPr>
            </w:pPr>
            <w:r>
              <w:rPr>
                <w:rFonts w:ascii="Times New Roman" w:hAnsi="Times New Roman"/>
                <w:noProof/>
                <w:sz w:val="20"/>
              </w:rPr>
              <w:t>VARCHAR</w:t>
            </w:r>
          </w:p>
        </w:tc>
        <w:tc>
          <w:tcPr>
            <w:tcW w:w="3939" w:type="dxa"/>
          </w:tcPr>
          <w:p w:rsidR="0053146A" w:rsidRPr="00497CE0" w:rsidRDefault="0053146A" w:rsidP="009E4C83">
            <w:pPr>
              <w:pStyle w:val="ListParagraph"/>
              <w:ind w:left="0"/>
              <w:rPr>
                <w:rFonts w:ascii="Times New Roman" w:hAnsi="Times New Roman"/>
                <w:noProof/>
                <w:sz w:val="20"/>
              </w:rPr>
            </w:pPr>
            <w:r>
              <w:rPr>
                <w:rFonts w:ascii="Times New Roman" w:hAnsi="Times New Roman"/>
                <w:noProof/>
                <w:sz w:val="20"/>
              </w:rPr>
              <w:t>The type of the database.</w:t>
            </w:r>
          </w:p>
        </w:tc>
      </w:tr>
    </w:tbl>
    <w:p w:rsidR="00C35E14" w:rsidRPr="00497CE0" w:rsidRDefault="00C35E14" w:rsidP="004670BF">
      <w:pPr>
        <w:pStyle w:val="ListParagraph"/>
        <w:ind w:left="2160"/>
        <w:rPr>
          <w:noProof/>
        </w:rPr>
      </w:pPr>
    </w:p>
    <w:p w:rsidR="005046DD" w:rsidRPr="00497CE0" w:rsidRDefault="005046DD" w:rsidP="004670BF">
      <w:pPr>
        <w:pStyle w:val="ListParagraph"/>
        <w:ind w:left="2160"/>
        <w:rPr>
          <w:noProof/>
        </w:rPr>
      </w:pPr>
      <w:r w:rsidRPr="00497CE0">
        <w:rPr>
          <w:noProof/>
        </w:rPr>
        <w:t>Table recipient_channel_cfg</w:t>
      </w:r>
    </w:p>
    <w:tbl>
      <w:tblPr>
        <w:tblStyle w:val="TableGrid"/>
        <w:tblW w:w="0" w:type="auto"/>
        <w:tblInd w:w="2160" w:type="dxa"/>
        <w:tblLook w:val="04A0"/>
      </w:tblPr>
      <w:tblGrid>
        <w:gridCol w:w="2384"/>
        <w:gridCol w:w="1495"/>
        <w:gridCol w:w="3537"/>
      </w:tblGrid>
      <w:tr w:rsidR="00333A61" w:rsidRPr="00497CE0" w:rsidTr="00375BA2">
        <w:tc>
          <w:tcPr>
            <w:tcW w:w="2384" w:type="dxa"/>
            <w:shd w:val="clear" w:color="auto" w:fill="DBE5F1" w:themeFill="accent1" w:themeFillTint="33"/>
          </w:tcPr>
          <w:p w:rsidR="00333A61" w:rsidRPr="00497CE0" w:rsidRDefault="00333A61" w:rsidP="002003E7">
            <w:pPr>
              <w:pStyle w:val="ListParagraph"/>
              <w:ind w:left="0"/>
              <w:rPr>
                <w:noProof/>
              </w:rPr>
            </w:pPr>
            <w:r w:rsidRPr="00497CE0">
              <w:rPr>
                <w:noProof/>
              </w:rPr>
              <w:t>Column Name</w:t>
            </w:r>
          </w:p>
        </w:tc>
        <w:tc>
          <w:tcPr>
            <w:tcW w:w="1495" w:type="dxa"/>
            <w:shd w:val="clear" w:color="auto" w:fill="DBE5F1" w:themeFill="accent1" w:themeFillTint="33"/>
          </w:tcPr>
          <w:p w:rsidR="00333A61" w:rsidRPr="00497CE0" w:rsidRDefault="00333A61" w:rsidP="002003E7">
            <w:pPr>
              <w:pStyle w:val="ListParagraph"/>
              <w:ind w:left="0"/>
              <w:rPr>
                <w:noProof/>
              </w:rPr>
            </w:pPr>
            <w:r w:rsidRPr="00497CE0">
              <w:rPr>
                <w:noProof/>
              </w:rPr>
              <w:t>Data type</w:t>
            </w:r>
          </w:p>
        </w:tc>
        <w:tc>
          <w:tcPr>
            <w:tcW w:w="3537" w:type="dxa"/>
            <w:shd w:val="clear" w:color="auto" w:fill="DBE5F1" w:themeFill="accent1" w:themeFillTint="33"/>
          </w:tcPr>
          <w:p w:rsidR="00333A61" w:rsidRPr="00497CE0" w:rsidRDefault="00333A61" w:rsidP="002003E7">
            <w:pPr>
              <w:pStyle w:val="ListParagraph"/>
              <w:ind w:left="0"/>
              <w:rPr>
                <w:noProof/>
              </w:rPr>
            </w:pPr>
            <w:r w:rsidRPr="00497CE0">
              <w:rPr>
                <w:noProof/>
              </w:rPr>
              <w:t>Description</w:t>
            </w:r>
          </w:p>
        </w:tc>
      </w:tr>
      <w:tr w:rsidR="00333A61" w:rsidRPr="00497CE0" w:rsidTr="00375BA2">
        <w:tc>
          <w:tcPr>
            <w:tcW w:w="2384"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PKEY</w:t>
            </w:r>
          </w:p>
        </w:tc>
        <w:tc>
          <w:tcPr>
            <w:tcW w:w="1495"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INT</w:t>
            </w:r>
          </w:p>
        </w:tc>
        <w:tc>
          <w:tcPr>
            <w:tcW w:w="3537"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The primary key of the record.</w:t>
            </w:r>
          </w:p>
        </w:tc>
      </w:tr>
      <w:tr w:rsidR="00333A61" w:rsidRPr="00497CE0" w:rsidTr="00375BA2">
        <w:tc>
          <w:tcPr>
            <w:tcW w:w="2384"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QUEUENAME</w:t>
            </w:r>
          </w:p>
        </w:tc>
        <w:tc>
          <w:tcPr>
            <w:tcW w:w="1495"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VARCHAR</w:t>
            </w:r>
          </w:p>
        </w:tc>
        <w:tc>
          <w:tcPr>
            <w:tcW w:w="3537" w:type="dxa"/>
          </w:tcPr>
          <w:p w:rsidR="00333A61" w:rsidRPr="00497CE0" w:rsidRDefault="00333A61" w:rsidP="0010579C">
            <w:pPr>
              <w:pStyle w:val="ListParagraph"/>
              <w:ind w:left="0"/>
              <w:rPr>
                <w:rFonts w:ascii="Times New Roman" w:hAnsi="Times New Roman"/>
                <w:noProof/>
                <w:sz w:val="20"/>
              </w:rPr>
            </w:pPr>
            <w:r w:rsidRPr="00497CE0">
              <w:rPr>
                <w:rFonts w:ascii="Times New Roman" w:hAnsi="Times New Roman"/>
                <w:noProof/>
                <w:sz w:val="20"/>
              </w:rPr>
              <w:t xml:space="preserve">The name of the queue which </w:t>
            </w:r>
            <w:r w:rsidR="0010579C" w:rsidRPr="00497CE0">
              <w:rPr>
                <w:rFonts w:ascii="Times New Roman" w:hAnsi="Times New Roman"/>
                <w:noProof/>
                <w:sz w:val="20"/>
              </w:rPr>
              <w:t xml:space="preserve">used to synch data between MySQL &amp; Oracle, </w:t>
            </w:r>
            <w:r w:rsidRPr="00497CE0">
              <w:rPr>
                <w:rFonts w:ascii="Times New Roman" w:hAnsi="Times New Roman"/>
                <w:noProof/>
                <w:sz w:val="20"/>
              </w:rPr>
              <w:t xml:space="preserve">in application like </w:t>
            </w:r>
            <w:r w:rsidR="0010579C" w:rsidRPr="00497CE0">
              <w:rPr>
                <w:rFonts w:ascii="Times New Roman" w:hAnsi="Times New Roman"/>
                <w:i/>
                <w:noProof/>
                <w:sz w:val="20"/>
              </w:rPr>
              <w:t>audit_data_queue</w:t>
            </w:r>
            <w:r w:rsidR="0010579C" w:rsidRPr="00497CE0">
              <w:rPr>
                <w:rFonts w:ascii="Times New Roman" w:hAnsi="Times New Roman"/>
                <w:noProof/>
                <w:sz w:val="20"/>
              </w:rPr>
              <w:t xml:space="preserve"> </w:t>
            </w:r>
            <w:r w:rsidRPr="00497CE0">
              <w:rPr>
                <w:rFonts w:ascii="Times New Roman" w:hAnsi="Times New Roman"/>
                <w:noProof/>
                <w:sz w:val="20"/>
              </w:rPr>
              <w:t>etc.</w:t>
            </w:r>
          </w:p>
        </w:tc>
      </w:tr>
      <w:tr w:rsidR="00333A61" w:rsidRPr="00497CE0" w:rsidTr="00375BA2">
        <w:tc>
          <w:tcPr>
            <w:tcW w:w="2384"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RECIPIENT_NAME</w:t>
            </w:r>
          </w:p>
        </w:tc>
        <w:tc>
          <w:tcPr>
            <w:tcW w:w="1495" w:type="dxa"/>
          </w:tcPr>
          <w:p w:rsidR="00333A61" w:rsidRPr="00497CE0" w:rsidRDefault="00333A61" w:rsidP="002003E7">
            <w:pPr>
              <w:pStyle w:val="ListParagraph"/>
              <w:ind w:left="0"/>
              <w:rPr>
                <w:rFonts w:ascii="Times New Roman" w:hAnsi="Times New Roman"/>
                <w:noProof/>
                <w:sz w:val="20"/>
              </w:rPr>
            </w:pPr>
            <w:r w:rsidRPr="00497CE0">
              <w:rPr>
                <w:rFonts w:ascii="Times New Roman" w:hAnsi="Times New Roman"/>
                <w:noProof/>
                <w:sz w:val="20"/>
              </w:rPr>
              <w:t>VARCHAR</w:t>
            </w:r>
          </w:p>
        </w:tc>
        <w:tc>
          <w:tcPr>
            <w:tcW w:w="3537" w:type="dxa"/>
          </w:tcPr>
          <w:p w:rsidR="00333A61" w:rsidRPr="00497CE0" w:rsidRDefault="00333A61" w:rsidP="0001219C">
            <w:pPr>
              <w:pStyle w:val="ListParagraph"/>
              <w:ind w:left="0"/>
              <w:rPr>
                <w:rFonts w:ascii="Times New Roman" w:hAnsi="Times New Roman"/>
                <w:noProof/>
                <w:sz w:val="20"/>
              </w:rPr>
            </w:pPr>
            <w:r w:rsidRPr="00497CE0">
              <w:rPr>
                <w:rFonts w:ascii="Times New Roman" w:hAnsi="Times New Roman"/>
                <w:noProof/>
                <w:sz w:val="20"/>
              </w:rPr>
              <w:t xml:space="preserve">The </w:t>
            </w:r>
            <w:r w:rsidR="00F44651" w:rsidRPr="00497CE0">
              <w:rPr>
                <w:rFonts w:ascii="Times New Roman" w:hAnsi="Times New Roman"/>
                <w:noProof/>
                <w:sz w:val="20"/>
              </w:rPr>
              <w:t>recipient</w:t>
            </w:r>
            <w:r w:rsidRPr="00497CE0">
              <w:rPr>
                <w:rFonts w:ascii="Times New Roman" w:hAnsi="Times New Roman"/>
                <w:noProof/>
                <w:sz w:val="20"/>
              </w:rPr>
              <w:t xml:space="preserve"> name of the </w:t>
            </w:r>
            <w:r w:rsidR="0001219C" w:rsidRPr="00497CE0">
              <w:rPr>
                <w:rFonts w:ascii="Times New Roman" w:hAnsi="Times New Roman"/>
                <w:noProof/>
                <w:sz w:val="20"/>
              </w:rPr>
              <w:t>remote</w:t>
            </w:r>
            <w:r w:rsidR="00871767" w:rsidRPr="00497CE0">
              <w:rPr>
                <w:rFonts w:ascii="Times New Roman" w:hAnsi="Times New Roman"/>
                <w:noProof/>
                <w:sz w:val="20"/>
              </w:rPr>
              <w:t xml:space="preserve"> location like </w:t>
            </w:r>
            <w:r w:rsidR="00871767" w:rsidRPr="00497CE0">
              <w:rPr>
                <w:rFonts w:ascii="Times New Roman" w:hAnsi="Times New Roman"/>
                <w:i/>
                <w:noProof/>
                <w:sz w:val="20"/>
              </w:rPr>
              <w:t>tra_occ, transact</w:t>
            </w:r>
            <w:r w:rsidR="00871767" w:rsidRPr="00497CE0">
              <w:rPr>
                <w:rFonts w:ascii="Times New Roman" w:hAnsi="Times New Roman"/>
                <w:noProof/>
                <w:sz w:val="20"/>
              </w:rPr>
              <w:t xml:space="preserve"> etc</w:t>
            </w:r>
            <w:r w:rsidRPr="00497CE0">
              <w:rPr>
                <w:rFonts w:ascii="Times New Roman" w:hAnsi="Times New Roman"/>
                <w:noProof/>
                <w:sz w:val="20"/>
              </w:rPr>
              <w:t>.</w:t>
            </w:r>
          </w:p>
        </w:tc>
      </w:tr>
      <w:tr w:rsidR="00375BA2" w:rsidRPr="00497CE0" w:rsidTr="00375BA2">
        <w:tc>
          <w:tcPr>
            <w:tcW w:w="2384"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MSG_COMPRESS_OPTS</w:t>
            </w:r>
          </w:p>
        </w:tc>
        <w:tc>
          <w:tcPr>
            <w:tcW w:w="1495"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18"/>
                <w:szCs w:val="18"/>
                <w:lang w:eastAsia="zh-CN"/>
              </w:rPr>
              <w:t>TINYINT</w:t>
            </w:r>
          </w:p>
        </w:tc>
        <w:tc>
          <w:tcPr>
            <w:tcW w:w="3537"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 xml:space="preserve">The message compress options while traveral through network. </w:t>
            </w:r>
          </w:p>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0 – uncompress;  1 – compress</w:t>
            </w:r>
          </w:p>
        </w:tc>
      </w:tr>
      <w:tr w:rsidR="00375BA2" w:rsidRPr="00497CE0" w:rsidTr="00375BA2">
        <w:tc>
          <w:tcPr>
            <w:tcW w:w="2384"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MSG_PACKAGE_SIZE</w:t>
            </w:r>
          </w:p>
        </w:tc>
        <w:tc>
          <w:tcPr>
            <w:tcW w:w="1495"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INT</w:t>
            </w:r>
          </w:p>
        </w:tc>
        <w:tc>
          <w:tcPr>
            <w:tcW w:w="3537" w:type="dxa"/>
          </w:tcPr>
          <w:p w:rsidR="00375BA2" w:rsidRPr="00497CE0" w:rsidRDefault="00375BA2" w:rsidP="007751C2">
            <w:pPr>
              <w:pStyle w:val="ListParagraph"/>
              <w:ind w:left="0"/>
              <w:rPr>
                <w:rFonts w:ascii="Times New Roman" w:hAnsi="Times New Roman"/>
                <w:noProof/>
                <w:sz w:val="20"/>
              </w:rPr>
            </w:pPr>
            <w:r w:rsidRPr="00497CE0">
              <w:rPr>
                <w:rFonts w:ascii="Times New Roman" w:hAnsi="Times New Roman"/>
                <w:noProof/>
                <w:sz w:val="20"/>
              </w:rPr>
              <w:t>The maxium size of package while traveral through network.</w:t>
            </w:r>
          </w:p>
        </w:tc>
      </w:tr>
    </w:tbl>
    <w:p w:rsidR="005046DD" w:rsidRPr="00497CE0" w:rsidRDefault="005046DD" w:rsidP="004670BF">
      <w:pPr>
        <w:pStyle w:val="ListParagraph"/>
        <w:ind w:left="2160"/>
        <w:rPr>
          <w:noProof/>
        </w:rPr>
      </w:pPr>
    </w:p>
    <w:p w:rsidR="004670BF" w:rsidRPr="00497CE0" w:rsidRDefault="004670BF" w:rsidP="002E5FB4">
      <w:pPr>
        <w:pStyle w:val="ListParagraph"/>
        <w:numPr>
          <w:ilvl w:val="0"/>
          <w:numId w:val="16"/>
        </w:numPr>
        <w:rPr>
          <w:noProof/>
        </w:rPr>
      </w:pPr>
    </w:p>
    <w:p w:rsidR="00A17412" w:rsidRPr="00497CE0" w:rsidRDefault="00A17412" w:rsidP="00A17412">
      <w:pPr>
        <w:pStyle w:val="Heading3"/>
        <w:rPr>
          <w:noProof/>
        </w:rPr>
      </w:pPr>
      <w:bookmarkStart w:id="64" w:name="_Toc330539717"/>
      <w:r w:rsidRPr="00497CE0">
        <w:rPr>
          <w:noProof/>
        </w:rPr>
        <w:lastRenderedPageBreak/>
        <w:t>System Controller Group off-line Handling</w:t>
      </w:r>
      <w:bookmarkEnd w:id="64"/>
    </w:p>
    <w:p w:rsidR="004D77C3" w:rsidRPr="00497CE0" w:rsidRDefault="004D77C3" w:rsidP="004D77C3">
      <w:pPr>
        <w:rPr>
          <w:noProof/>
        </w:rPr>
      </w:pPr>
    </w:p>
    <w:p w:rsidR="009748E6" w:rsidRPr="00497CE0" w:rsidRDefault="00A17412" w:rsidP="009748E6">
      <w:pPr>
        <w:pStyle w:val="Heading3"/>
        <w:rPr>
          <w:noProof/>
        </w:rPr>
      </w:pPr>
      <w:bookmarkStart w:id="65" w:name="_Toc330539718"/>
      <w:r w:rsidRPr="00497CE0">
        <w:rPr>
          <w:noProof/>
        </w:rPr>
        <w:t>Database Design Changes/Extensions</w:t>
      </w:r>
      <w:bookmarkEnd w:id="65"/>
    </w:p>
    <w:p w:rsidR="00681A16" w:rsidRPr="00497CE0" w:rsidRDefault="00681A16" w:rsidP="00681A16">
      <w:pPr>
        <w:ind w:left="1421"/>
        <w:rPr>
          <w:noProof/>
        </w:rPr>
      </w:pPr>
      <w:r w:rsidRPr="00497CE0">
        <w:rPr>
          <w:rFonts w:ascii="Times New Roman" w:hAnsi="Times New Roman"/>
          <w:noProof/>
        </w:rPr>
        <w:t>In order to imitate and achive the same features of Oracle AQ mechanism. Some tables should be introduced to asistant the implementation. The table below lists all the tables used in the SynchEngine synchnization system</w:t>
      </w:r>
      <w:r w:rsidRPr="00497CE0">
        <w:rPr>
          <w:noProof/>
        </w:rPr>
        <w:t>.</w:t>
      </w:r>
    </w:p>
    <w:tbl>
      <w:tblPr>
        <w:tblStyle w:val="TableGrid"/>
        <w:tblW w:w="0" w:type="auto"/>
        <w:tblLook w:val="04A0"/>
      </w:tblPr>
      <w:tblGrid>
        <w:gridCol w:w="3085"/>
        <w:gridCol w:w="6491"/>
      </w:tblGrid>
      <w:tr w:rsidR="00681A16" w:rsidRPr="00497CE0" w:rsidTr="008B454F">
        <w:tc>
          <w:tcPr>
            <w:tcW w:w="3085" w:type="dxa"/>
            <w:shd w:val="clear" w:color="auto" w:fill="B6DDE8" w:themeFill="accent5" w:themeFillTint="66"/>
          </w:tcPr>
          <w:p w:rsidR="00681A16" w:rsidRPr="00497CE0" w:rsidRDefault="00681A16" w:rsidP="00681A16">
            <w:pPr>
              <w:rPr>
                <w:rFonts w:ascii="Times New Roman" w:eastAsia="Times New Roman" w:hAnsi="Times New Roman"/>
                <w:noProof/>
                <w:sz w:val="22"/>
                <w:lang w:eastAsia="en-US"/>
              </w:rPr>
            </w:pPr>
            <w:r w:rsidRPr="00497CE0">
              <w:rPr>
                <w:rFonts w:ascii="Times New Roman" w:eastAsia="Times New Roman" w:hAnsi="Times New Roman"/>
                <w:noProof/>
                <w:sz w:val="22"/>
                <w:lang w:eastAsia="en-US"/>
              </w:rPr>
              <w:t>Table Name</w:t>
            </w:r>
          </w:p>
        </w:tc>
        <w:tc>
          <w:tcPr>
            <w:tcW w:w="6491" w:type="dxa"/>
            <w:shd w:val="clear" w:color="auto" w:fill="B6DDE8" w:themeFill="accent5" w:themeFillTint="66"/>
          </w:tcPr>
          <w:p w:rsidR="00681A16" w:rsidRPr="00497CE0" w:rsidRDefault="00681A16" w:rsidP="00681A16">
            <w:pPr>
              <w:rPr>
                <w:rFonts w:ascii="Times New Roman" w:eastAsia="Times New Roman" w:hAnsi="Times New Roman"/>
                <w:noProof/>
                <w:sz w:val="22"/>
                <w:lang w:eastAsia="en-US"/>
              </w:rPr>
            </w:pPr>
            <w:r w:rsidRPr="00497CE0">
              <w:rPr>
                <w:rFonts w:ascii="Times New Roman" w:eastAsia="Times New Roman" w:hAnsi="Times New Roman"/>
                <w:noProof/>
                <w:sz w:val="22"/>
                <w:lang w:eastAsia="en-US"/>
              </w:rPr>
              <w:t>Description</w:t>
            </w:r>
          </w:p>
        </w:tc>
      </w:tr>
      <w:tr w:rsidR="00681A16" w:rsidRPr="00497CE0" w:rsidTr="00681A16">
        <w:tc>
          <w:tcPr>
            <w:tcW w:w="3085" w:type="dxa"/>
          </w:tcPr>
          <w:p w:rsidR="00681A16" w:rsidRPr="00497CE0" w:rsidRDefault="00681A16" w:rsidP="00681A16">
            <w:pPr>
              <w:rPr>
                <w:rFonts w:ascii="Times New Roman" w:hAnsi="Times New Roman"/>
                <w:noProof/>
                <w:sz w:val="18"/>
                <w:szCs w:val="18"/>
              </w:rPr>
            </w:pPr>
            <w:r w:rsidRPr="00497CE0">
              <w:rPr>
                <w:rFonts w:ascii="Times New Roman" w:hAnsi="Times New Roman"/>
                <w:noProof/>
                <w:sz w:val="18"/>
                <w:szCs w:val="18"/>
              </w:rPr>
              <w:t>RECIPIENT</w:t>
            </w:r>
          </w:p>
        </w:tc>
        <w:tc>
          <w:tcPr>
            <w:tcW w:w="6491" w:type="dxa"/>
          </w:tcPr>
          <w:p w:rsidR="00681A16" w:rsidRPr="00497CE0" w:rsidRDefault="00D37B6C" w:rsidP="00681A16">
            <w:pPr>
              <w:rPr>
                <w:rFonts w:ascii="Times New Roman" w:hAnsi="Times New Roman"/>
                <w:noProof/>
                <w:sz w:val="18"/>
                <w:szCs w:val="18"/>
              </w:rPr>
            </w:pPr>
            <w:r w:rsidRPr="00497CE0">
              <w:rPr>
                <w:rFonts w:ascii="Times New Roman" w:hAnsi="Times New Roman"/>
                <w:noProof/>
                <w:sz w:val="18"/>
                <w:szCs w:val="18"/>
              </w:rPr>
              <w:t xml:space="preserve">The purpose of the table is same as project C830. </w:t>
            </w:r>
            <w:r w:rsidR="005E459C" w:rsidRPr="00497CE0">
              <w:rPr>
                <w:rFonts w:ascii="Times New Roman" w:hAnsi="Times New Roman"/>
                <w:noProof/>
                <w:sz w:val="18"/>
                <w:szCs w:val="18"/>
              </w:rPr>
              <w:t xml:space="preserve"> It’s for PUBLIC,INSERT/UPDATE/DELETE message.</w:t>
            </w:r>
          </w:p>
        </w:tc>
      </w:tr>
      <w:tr w:rsidR="00681A16" w:rsidRPr="00497CE0" w:rsidTr="00681A16">
        <w:tc>
          <w:tcPr>
            <w:tcW w:w="3085" w:type="dxa"/>
          </w:tcPr>
          <w:p w:rsidR="00681A16" w:rsidRPr="00497CE0" w:rsidRDefault="00681A16" w:rsidP="00681A16">
            <w:pPr>
              <w:rPr>
                <w:rFonts w:ascii="Times New Roman" w:hAnsi="Times New Roman"/>
                <w:noProof/>
                <w:sz w:val="18"/>
                <w:szCs w:val="18"/>
              </w:rPr>
            </w:pPr>
            <w:r w:rsidRPr="00497CE0">
              <w:rPr>
                <w:rFonts w:ascii="Times New Roman" w:hAnsi="Times New Roman"/>
                <w:noProof/>
                <w:sz w:val="18"/>
                <w:szCs w:val="18"/>
              </w:rPr>
              <w:t>RECIPIENT_GROUP</w:t>
            </w:r>
          </w:p>
        </w:tc>
        <w:tc>
          <w:tcPr>
            <w:tcW w:w="6491" w:type="dxa"/>
          </w:tcPr>
          <w:p w:rsidR="00681A16" w:rsidRPr="00497CE0" w:rsidRDefault="008966C9" w:rsidP="005E459C">
            <w:pPr>
              <w:rPr>
                <w:rFonts w:ascii="Times New Roman" w:hAnsi="Times New Roman"/>
                <w:noProof/>
                <w:sz w:val="18"/>
                <w:szCs w:val="18"/>
              </w:rPr>
            </w:pPr>
            <w:r w:rsidRPr="00497CE0">
              <w:rPr>
                <w:rFonts w:ascii="Times New Roman" w:hAnsi="Times New Roman"/>
                <w:noProof/>
                <w:sz w:val="18"/>
                <w:szCs w:val="18"/>
              </w:rPr>
              <w:t xml:space="preserve">The purpose of the table is same as project C830. </w:t>
            </w:r>
            <w:r w:rsidR="005E459C" w:rsidRPr="00497CE0">
              <w:rPr>
                <w:rFonts w:ascii="Times New Roman" w:hAnsi="Times New Roman"/>
                <w:noProof/>
                <w:sz w:val="18"/>
                <w:szCs w:val="18"/>
              </w:rPr>
              <w:t xml:space="preserve"> It’s for GROUP message.</w:t>
            </w:r>
          </w:p>
        </w:tc>
      </w:tr>
      <w:tr w:rsidR="00681A16" w:rsidRPr="00497CE0" w:rsidTr="00681A16">
        <w:tc>
          <w:tcPr>
            <w:tcW w:w="3085" w:type="dxa"/>
          </w:tcPr>
          <w:p w:rsidR="00681A16" w:rsidRPr="00497CE0" w:rsidRDefault="00681A16" w:rsidP="00681A16">
            <w:pPr>
              <w:rPr>
                <w:rFonts w:ascii="Times New Roman" w:hAnsi="Times New Roman"/>
                <w:noProof/>
                <w:sz w:val="18"/>
                <w:szCs w:val="18"/>
              </w:rPr>
            </w:pPr>
            <w:r w:rsidRPr="00497CE0">
              <w:rPr>
                <w:rFonts w:ascii="Times New Roman" w:hAnsi="Times New Roman"/>
                <w:noProof/>
                <w:sz w:val="18"/>
                <w:szCs w:val="18"/>
              </w:rPr>
              <w:t>RECIPIENT_INFO</w:t>
            </w:r>
          </w:p>
        </w:tc>
        <w:tc>
          <w:tcPr>
            <w:tcW w:w="6491" w:type="dxa"/>
          </w:tcPr>
          <w:p w:rsidR="00681A16" w:rsidRPr="00497CE0" w:rsidRDefault="005E459C" w:rsidP="005E459C">
            <w:pPr>
              <w:rPr>
                <w:rFonts w:ascii="Times New Roman" w:hAnsi="Times New Roman"/>
                <w:noProof/>
                <w:sz w:val="18"/>
                <w:szCs w:val="18"/>
              </w:rPr>
            </w:pPr>
            <w:r w:rsidRPr="00497CE0">
              <w:rPr>
                <w:rFonts w:ascii="Times New Roman" w:hAnsi="Times New Roman"/>
                <w:noProof/>
                <w:sz w:val="18"/>
                <w:szCs w:val="18"/>
              </w:rPr>
              <w:t>The purpose of the table is to provides information of all recipients, such as recipient name, hostname, address etc.</w:t>
            </w:r>
          </w:p>
        </w:tc>
      </w:tr>
      <w:tr w:rsidR="00681A16" w:rsidRPr="00497CE0" w:rsidTr="00681A16">
        <w:tc>
          <w:tcPr>
            <w:tcW w:w="3085" w:type="dxa"/>
          </w:tcPr>
          <w:p w:rsidR="00681A16" w:rsidRPr="00497CE0" w:rsidRDefault="00763653" w:rsidP="00681A16">
            <w:pPr>
              <w:rPr>
                <w:rFonts w:ascii="Times New Roman" w:hAnsi="Times New Roman"/>
                <w:noProof/>
                <w:sz w:val="18"/>
                <w:szCs w:val="18"/>
              </w:rPr>
            </w:pPr>
            <w:r>
              <w:rPr>
                <w:rFonts w:ascii="Times New Roman" w:hAnsi="Times New Roman"/>
                <w:noProof/>
                <w:sz w:val="18"/>
                <w:szCs w:val="18"/>
              </w:rPr>
              <w:t>AQ_ENQ_DUPLICATE_CHECK</w:t>
            </w:r>
          </w:p>
        </w:tc>
        <w:tc>
          <w:tcPr>
            <w:tcW w:w="6491" w:type="dxa"/>
          </w:tcPr>
          <w:p w:rsidR="00681A16" w:rsidRPr="00497CE0" w:rsidRDefault="005E459C" w:rsidP="00681A16">
            <w:pPr>
              <w:rPr>
                <w:rFonts w:ascii="Times New Roman" w:hAnsi="Times New Roman"/>
                <w:noProof/>
                <w:sz w:val="18"/>
                <w:szCs w:val="18"/>
              </w:rPr>
            </w:pPr>
            <w:r w:rsidRPr="00497CE0">
              <w:rPr>
                <w:rFonts w:ascii="Times New Roman" w:hAnsi="Times New Roman"/>
                <w:noProof/>
                <w:sz w:val="18"/>
                <w:szCs w:val="18"/>
              </w:rPr>
              <w:t>The purpose of the table is to serve as a duplicate checker while  receiving message.</w:t>
            </w:r>
          </w:p>
        </w:tc>
      </w:tr>
      <w:tr w:rsidR="00681A16" w:rsidRPr="00497CE0" w:rsidTr="00681A16">
        <w:tc>
          <w:tcPr>
            <w:tcW w:w="3085" w:type="dxa"/>
          </w:tcPr>
          <w:p w:rsidR="00681A16" w:rsidRPr="00497CE0" w:rsidRDefault="00763653" w:rsidP="00681A16">
            <w:pPr>
              <w:rPr>
                <w:rFonts w:ascii="Times New Roman" w:hAnsi="Times New Roman"/>
                <w:noProof/>
                <w:sz w:val="18"/>
                <w:szCs w:val="18"/>
              </w:rPr>
            </w:pPr>
            <w:r>
              <w:rPr>
                <w:rFonts w:ascii="Times New Roman" w:hAnsi="Times New Roman"/>
                <w:noProof/>
                <w:sz w:val="18"/>
                <w:szCs w:val="18"/>
              </w:rPr>
              <w:t>AQ_DEQ_TOKEN_CHECK</w:t>
            </w:r>
          </w:p>
        </w:tc>
        <w:tc>
          <w:tcPr>
            <w:tcW w:w="6491" w:type="dxa"/>
          </w:tcPr>
          <w:p w:rsidR="00681A16" w:rsidRPr="00497CE0" w:rsidRDefault="005E459C" w:rsidP="00681A16">
            <w:pPr>
              <w:rPr>
                <w:rFonts w:ascii="Times New Roman" w:hAnsi="Times New Roman"/>
                <w:noProof/>
                <w:sz w:val="18"/>
                <w:szCs w:val="18"/>
              </w:rPr>
            </w:pPr>
            <w:r w:rsidRPr="00497CE0">
              <w:rPr>
                <w:rFonts w:ascii="Times New Roman" w:hAnsi="Times New Roman"/>
                <w:noProof/>
                <w:sz w:val="18"/>
                <w:szCs w:val="18"/>
              </w:rPr>
              <w:t xml:space="preserve">The purpose of the table is to </w:t>
            </w:r>
            <w:r w:rsidR="00C23722" w:rsidRPr="00497CE0">
              <w:rPr>
                <w:rFonts w:ascii="Times New Roman" w:hAnsi="Times New Roman"/>
                <w:noProof/>
                <w:sz w:val="18"/>
                <w:szCs w:val="18"/>
              </w:rPr>
              <w:t>serve as the spin lock at the server side while multiple station’s SynchEngines interact with central simultaneously. It ensure that only one SynchEngine from station can download message from central.</w:t>
            </w:r>
          </w:p>
        </w:tc>
      </w:tr>
      <w:tr w:rsidR="00681A16" w:rsidRPr="00497CE0" w:rsidTr="00681A16">
        <w:tc>
          <w:tcPr>
            <w:tcW w:w="3085" w:type="dxa"/>
          </w:tcPr>
          <w:p w:rsidR="00681A16" w:rsidRPr="00497CE0" w:rsidRDefault="00681A16" w:rsidP="00681A16">
            <w:pPr>
              <w:rPr>
                <w:rFonts w:ascii="Times New Roman" w:hAnsi="Times New Roman"/>
                <w:noProof/>
                <w:sz w:val="18"/>
                <w:szCs w:val="18"/>
              </w:rPr>
            </w:pPr>
            <w:r w:rsidRPr="00497CE0">
              <w:rPr>
                <w:rFonts w:ascii="Times New Roman" w:hAnsi="Times New Roman"/>
                <w:noProof/>
                <w:sz w:val="18"/>
                <w:szCs w:val="18"/>
              </w:rPr>
              <w:t>AUDIT_DATA_QUEUE_T</w:t>
            </w:r>
          </w:p>
        </w:tc>
        <w:tc>
          <w:tcPr>
            <w:tcW w:w="6491" w:type="dxa"/>
          </w:tcPr>
          <w:p w:rsidR="00681A16" w:rsidRPr="00497CE0" w:rsidRDefault="001847B7" w:rsidP="00681A16">
            <w:pPr>
              <w:rPr>
                <w:rFonts w:ascii="Times New Roman" w:hAnsi="Times New Roman"/>
                <w:noProof/>
                <w:sz w:val="18"/>
                <w:szCs w:val="18"/>
              </w:rPr>
            </w:pPr>
            <w:r w:rsidRPr="00497CE0">
              <w:rPr>
                <w:rFonts w:ascii="Times New Roman" w:hAnsi="Times New Roman"/>
                <w:noProof/>
                <w:sz w:val="18"/>
                <w:szCs w:val="18"/>
              </w:rPr>
              <w:t>The queue table for audit data in TransActive System.</w:t>
            </w:r>
          </w:p>
        </w:tc>
      </w:tr>
      <w:tr w:rsidR="00681A16" w:rsidRPr="00497CE0" w:rsidTr="00681A16">
        <w:tc>
          <w:tcPr>
            <w:tcW w:w="3085" w:type="dxa"/>
          </w:tcPr>
          <w:p w:rsidR="00681A16" w:rsidRPr="00497CE0" w:rsidRDefault="00681A16" w:rsidP="00681A16">
            <w:pPr>
              <w:rPr>
                <w:rFonts w:ascii="Times New Roman" w:hAnsi="Times New Roman"/>
                <w:noProof/>
                <w:sz w:val="18"/>
                <w:szCs w:val="18"/>
              </w:rPr>
            </w:pPr>
            <w:r w:rsidRPr="00497CE0">
              <w:rPr>
                <w:rFonts w:ascii="Times New Roman" w:hAnsi="Times New Roman"/>
                <w:noProof/>
                <w:sz w:val="18"/>
                <w:szCs w:val="18"/>
              </w:rPr>
              <w:t>AUDIT_DATA_QUEUE_T_</w:t>
            </w:r>
            <w:r w:rsidR="00763653">
              <w:rPr>
                <w:rFonts w:ascii="Times New Roman" w:hAnsi="Times New Roman"/>
                <w:noProof/>
                <w:sz w:val="18"/>
                <w:szCs w:val="18"/>
              </w:rPr>
              <w:t>I</w:t>
            </w:r>
          </w:p>
        </w:tc>
        <w:tc>
          <w:tcPr>
            <w:tcW w:w="6491" w:type="dxa"/>
          </w:tcPr>
          <w:p w:rsidR="00681A16" w:rsidRPr="00497CE0" w:rsidRDefault="001847B7" w:rsidP="001847B7">
            <w:pPr>
              <w:rPr>
                <w:rFonts w:ascii="Times New Roman" w:hAnsi="Times New Roman"/>
                <w:noProof/>
                <w:sz w:val="18"/>
                <w:szCs w:val="18"/>
              </w:rPr>
            </w:pPr>
            <w:r w:rsidRPr="00497CE0">
              <w:rPr>
                <w:rFonts w:ascii="Times New Roman" w:hAnsi="Times New Roman"/>
                <w:noProof/>
                <w:sz w:val="18"/>
                <w:szCs w:val="18"/>
              </w:rPr>
              <w:t>The dispatch table for audit data in TransActive System.</w:t>
            </w:r>
          </w:p>
        </w:tc>
      </w:tr>
    </w:tbl>
    <w:p w:rsidR="00681A16" w:rsidRPr="00497CE0" w:rsidRDefault="00EF6D02" w:rsidP="00EF6D02">
      <w:pPr>
        <w:jc w:val="center"/>
        <w:rPr>
          <w:noProof/>
        </w:rPr>
      </w:pPr>
      <w:r w:rsidRPr="00497CE0">
        <w:rPr>
          <w:noProof/>
        </w:rPr>
        <w:t>Table: tables used in SynchEngine system</w:t>
      </w:r>
    </w:p>
    <w:p w:rsidR="00EF6D02" w:rsidRPr="00497CE0" w:rsidRDefault="00EF6D02" w:rsidP="00EF6D02">
      <w:pPr>
        <w:jc w:val="center"/>
        <w:rPr>
          <w:noProof/>
        </w:rPr>
      </w:pPr>
    </w:p>
    <w:p w:rsidR="00ED5130" w:rsidRPr="00497CE0" w:rsidRDefault="004D77C3" w:rsidP="00ED5130">
      <w:pPr>
        <w:ind w:left="1440"/>
        <w:rPr>
          <w:noProof/>
        </w:rPr>
      </w:pPr>
      <w:r w:rsidRPr="00497CE0">
        <w:rPr>
          <w:rFonts w:ascii="Times New Roman" w:hAnsi="Times New Roman"/>
          <w:noProof/>
        </w:rPr>
        <w:t>In order to realize the same results/behavior like the existing Oracle AQ, two tables was introduced at MySQL side. Details as below</w:t>
      </w:r>
      <w:r w:rsidRPr="00497CE0">
        <w:rPr>
          <w:noProof/>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7"/>
        <w:gridCol w:w="1273"/>
        <w:gridCol w:w="1414"/>
        <w:gridCol w:w="992"/>
        <w:gridCol w:w="1413"/>
        <w:gridCol w:w="2677"/>
      </w:tblGrid>
      <w:tr w:rsidR="004D77C3" w:rsidRPr="00497CE0" w:rsidTr="00074798">
        <w:tc>
          <w:tcPr>
            <w:tcW w:w="1587" w:type="dxa"/>
            <w:shd w:val="clear" w:color="auto" w:fill="B6DDE8"/>
          </w:tcPr>
          <w:p w:rsidR="004D77C3" w:rsidRPr="00497CE0" w:rsidRDefault="004D77C3" w:rsidP="00B9250A">
            <w:pPr>
              <w:pStyle w:val="BodyText"/>
              <w:rPr>
                <w:rFonts w:ascii="Times New Roman" w:hAnsi="Times New Roman"/>
                <w:noProof/>
                <w:lang w:val="en-US"/>
              </w:rPr>
            </w:pPr>
            <w:r w:rsidRPr="00497CE0">
              <w:rPr>
                <w:rFonts w:ascii="Times New Roman" w:hAnsi="Times New Roman"/>
                <w:noProof/>
                <w:lang w:val="en-US"/>
              </w:rPr>
              <w:t>Column Name</w:t>
            </w:r>
          </w:p>
        </w:tc>
        <w:tc>
          <w:tcPr>
            <w:tcW w:w="1273" w:type="dxa"/>
            <w:shd w:val="clear" w:color="auto" w:fill="B6DDE8"/>
          </w:tcPr>
          <w:p w:rsidR="004D77C3" w:rsidRPr="00497CE0" w:rsidRDefault="004D77C3" w:rsidP="00B9250A">
            <w:pPr>
              <w:pStyle w:val="BodyText"/>
              <w:rPr>
                <w:rFonts w:ascii="Times New Roman" w:hAnsi="Times New Roman"/>
                <w:noProof/>
                <w:lang w:val="en-US"/>
              </w:rPr>
            </w:pPr>
            <w:r w:rsidRPr="00497CE0">
              <w:rPr>
                <w:rFonts w:ascii="Times New Roman" w:hAnsi="Times New Roman"/>
                <w:noProof/>
                <w:lang w:val="en-US"/>
              </w:rPr>
              <w:t>Data Type</w:t>
            </w:r>
          </w:p>
        </w:tc>
        <w:tc>
          <w:tcPr>
            <w:tcW w:w="1414" w:type="dxa"/>
            <w:shd w:val="clear" w:color="auto" w:fill="B6DDE8"/>
          </w:tcPr>
          <w:p w:rsidR="004D77C3" w:rsidRPr="00497CE0" w:rsidRDefault="004D77C3" w:rsidP="00B9250A">
            <w:pPr>
              <w:pStyle w:val="BodyText"/>
              <w:rPr>
                <w:rFonts w:ascii="Times New Roman" w:hAnsi="Times New Roman"/>
                <w:noProof/>
                <w:lang w:val="en-US"/>
              </w:rPr>
            </w:pPr>
            <w:r w:rsidRPr="00497CE0">
              <w:rPr>
                <w:rFonts w:ascii="Times New Roman" w:hAnsi="Times New Roman"/>
                <w:noProof/>
                <w:lang w:val="en-US"/>
              </w:rPr>
              <w:t>Data Length</w:t>
            </w:r>
          </w:p>
        </w:tc>
        <w:tc>
          <w:tcPr>
            <w:tcW w:w="992" w:type="dxa"/>
            <w:shd w:val="clear" w:color="auto" w:fill="B6DDE8"/>
          </w:tcPr>
          <w:p w:rsidR="004D77C3" w:rsidRPr="00497CE0" w:rsidRDefault="004D77C3" w:rsidP="00B9250A">
            <w:pPr>
              <w:pStyle w:val="BodyText"/>
              <w:rPr>
                <w:rFonts w:ascii="Times New Roman" w:hAnsi="Times New Roman"/>
                <w:noProof/>
                <w:lang w:val="en-US"/>
              </w:rPr>
            </w:pPr>
            <w:r w:rsidRPr="00497CE0">
              <w:rPr>
                <w:rFonts w:ascii="Times New Roman" w:hAnsi="Times New Roman"/>
                <w:noProof/>
                <w:lang w:val="en-US"/>
              </w:rPr>
              <w:t>Nullable</w:t>
            </w:r>
          </w:p>
        </w:tc>
        <w:tc>
          <w:tcPr>
            <w:tcW w:w="1413" w:type="dxa"/>
            <w:shd w:val="clear" w:color="auto" w:fill="B6DDE8"/>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Default value</w:t>
            </w:r>
          </w:p>
        </w:tc>
        <w:tc>
          <w:tcPr>
            <w:tcW w:w="2677" w:type="dxa"/>
            <w:shd w:val="clear" w:color="auto" w:fill="B6DDE8"/>
          </w:tcPr>
          <w:p w:rsidR="004D77C3" w:rsidRPr="00497CE0" w:rsidRDefault="004D77C3" w:rsidP="00B9250A">
            <w:pPr>
              <w:pStyle w:val="BodyText"/>
              <w:rPr>
                <w:rFonts w:ascii="Times New Roman" w:hAnsi="Times New Roman"/>
                <w:noProof/>
                <w:lang w:val="en-US"/>
              </w:rPr>
            </w:pPr>
            <w:r w:rsidRPr="00497CE0">
              <w:rPr>
                <w:rFonts w:ascii="Times New Roman" w:hAnsi="Times New Roman"/>
                <w:noProof/>
                <w:lang w:val="en-US"/>
              </w:rPr>
              <w:t>Comment</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Q_NAME</w:t>
            </w:r>
          </w:p>
        </w:tc>
        <w:tc>
          <w:tcPr>
            <w:tcW w:w="1273"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VARCHAR</w:t>
            </w:r>
          </w:p>
        </w:tc>
        <w:tc>
          <w:tcPr>
            <w:tcW w:w="1414"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30Bytes</w:t>
            </w: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Y</w:t>
            </w:r>
          </w:p>
        </w:tc>
        <w:tc>
          <w:tcPr>
            <w:tcW w:w="1413"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NULL</w:t>
            </w: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name of the queue.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ENQ_HID</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4Bytes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N</w:t>
            </w:r>
          </w:p>
        </w:tc>
        <w:tc>
          <w:tcPr>
            <w:tcW w:w="141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0</w:t>
            </w: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high bit of message id.</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ENQ_LID</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4Bytes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N</w:t>
            </w:r>
          </w:p>
        </w:tc>
        <w:tc>
          <w:tcPr>
            <w:tcW w:w="141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0</w:t>
            </w: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low bit of message id.</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MSGID</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36Bytes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N</w:t>
            </w:r>
          </w:p>
        </w:tc>
        <w:tc>
          <w:tcPr>
            <w:tcW w:w="141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UUID()</w:t>
            </w: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unique ID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PRIORITY</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TINYINT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1Bytes</w:t>
            </w: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priority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STATE</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TINYINT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1Bytes</w:t>
            </w: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0</w:t>
            </w:r>
          </w:p>
        </w:tc>
        <w:tc>
          <w:tcPr>
            <w:tcW w:w="2677"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 xml:space="preserve">1 – ready;  2 – </w:t>
            </w:r>
            <w:r w:rsidR="00D37B6C" w:rsidRPr="00497CE0">
              <w:rPr>
                <w:rFonts w:ascii="Times New Roman" w:hAnsi="Times New Roman"/>
                <w:noProof/>
                <w:sz w:val="18"/>
                <w:szCs w:val="18"/>
                <w:lang w:val="en-US"/>
              </w:rPr>
              <w:t>processing</w:t>
            </w:r>
            <w:r w:rsidRPr="00497CE0">
              <w:rPr>
                <w:rFonts w:ascii="Times New Roman" w:hAnsi="Times New Roman"/>
                <w:noProof/>
                <w:sz w:val="18"/>
                <w:szCs w:val="18"/>
                <w:lang w:val="en-US"/>
              </w:rPr>
              <w:t xml:space="preserve">; </w:t>
            </w:r>
          </w:p>
          <w:p w:rsidR="004D77C3" w:rsidRPr="00497CE0" w:rsidRDefault="00D37B6C" w:rsidP="00D37B6C">
            <w:pPr>
              <w:pStyle w:val="BodyText"/>
              <w:rPr>
                <w:rFonts w:ascii="Times New Roman" w:hAnsi="Times New Roman"/>
                <w:noProof/>
                <w:sz w:val="18"/>
                <w:szCs w:val="18"/>
                <w:lang w:val="en-US"/>
              </w:rPr>
            </w:pPr>
            <w:r w:rsidRPr="00497CE0">
              <w:rPr>
                <w:rFonts w:ascii="Times New Roman" w:hAnsi="Times New Roman"/>
                <w:noProof/>
                <w:sz w:val="18"/>
                <w:szCs w:val="18"/>
                <w:lang w:val="en-US"/>
              </w:rPr>
              <w:t>3 – remove delay</w:t>
            </w:r>
            <w:r w:rsidR="004D77C3" w:rsidRPr="00497CE0">
              <w:rPr>
                <w:rFonts w:ascii="Times New Roman" w:hAnsi="Times New Roman"/>
                <w:noProof/>
                <w:sz w:val="18"/>
                <w:szCs w:val="18"/>
                <w:lang w:val="en-US"/>
              </w:rPr>
              <w:t xml:space="preserve">; 4 - </w:t>
            </w:r>
            <w:r w:rsidRPr="00497CE0">
              <w:rPr>
                <w:rFonts w:ascii="Times New Roman" w:hAnsi="Times New Roman"/>
                <w:noProof/>
                <w:sz w:val="18"/>
                <w:szCs w:val="18"/>
                <w:lang w:val="en-US"/>
              </w:rPr>
              <w:t>done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SUB_CNT</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TINYINT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1Bytes</w:t>
            </w: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0</w:t>
            </w: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0 – local; 1 – central; 2 – others</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EXPIRATION</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DATETIME</w:t>
            </w:r>
          </w:p>
        </w:tc>
        <w:tc>
          <w:tcPr>
            <w:tcW w:w="1414" w:type="dxa"/>
          </w:tcPr>
          <w:p w:rsidR="004D77C3" w:rsidRPr="00497CE0" w:rsidRDefault="004D77C3" w:rsidP="00B9250A">
            <w:pPr>
              <w:pStyle w:val="BodyText"/>
              <w:rPr>
                <w:rFonts w:ascii="Times New Roman" w:hAnsi="Times New Roman"/>
                <w:noProof/>
                <w:sz w:val="18"/>
                <w:szCs w:val="18"/>
                <w:lang w:val="en-US" w:eastAsia="zh-CN"/>
              </w:rPr>
            </w:pP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message expiration time.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ENQ_TIME</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DATETIME</w:t>
            </w:r>
          </w:p>
        </w:tc>
        <w:tc>
          <w:tcPr>
            <w:tcW w:w="1414" w:type="dxa"/>
          </w:tcPr>
          <w:p w:rsidR="004D77C3" w:rsidRPr="00497CE0" w:rsidRDefault="004D77C3" w:rsidP="00B9250A">
            <w:pPr>
              <w:pStyle w:val="BodyText"/>
              <w:rPr>
                <w:rFonts w:ascii="Times New Roman" w:hAnsi="Times New Roman"/>
                <w:noProof/>
                <w:sz w:val="18"/>
                <w:szCs w:val="18"/>
                <w:lang w:val="en-US" w:eastAsia="zh-CN"/>
              </w:rPr>
            </w:pP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3"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eastAsia="zh-CN"/>
              </w:rPr>
              <w:t>sysdate()</w:t>
            </w: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enqueue time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ENQ_UID</w:t>
            </w:r>
          </w:p>
        </w:tc>
        <w:tc>
          <w:tcPr>
            <w:tcW w:w="1273"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VARCHAR</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30Bytes</w:t>
            </w:r>
          </w:p>
        </w:tc>
        <w:tc>
          <w:tcPr>
            <w:tcW w:w="992" w:type="dxa"/>
          </w:tcPr>
          <w:p w:rsidR="004D77C3" w:rsidRPr="00497CE0" w:rsidRDefault="004D77C3"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enqueue user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DEQ_TIME</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DATETIME</w:t>
            </w:r>
          </w:p>
        </w:tc>
        <w:tc>
          <w:tcPr>
            <w:tcW w:w="1414" w:type="dxa"/>
          </w:tcPr>
          <w:p w:rsidR="004D77C3" w:rsidRPr="00497CE0" w:rsidRDefault="004D77C3" w:rsidP="00B9250A">
            <w:pPr>
              <w:pStyle w:val="BodyText"/>
              <w:rPr>
                <w:rFonts w:ascii="Times New Roman" w:hAnsi="Times New Roman"/>
                <w:noProof/>
                <w:sz w:val="18"/>
                <w:szCs w:val="18"/>
                <w:lang w:val="en-US" w:eastAsia="zh-CN"/>
              </w:rPr>
            </w:pP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dequeue time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RETRY_COUNT</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INT</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4Bytes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retry count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lastRenderedPageBreak/>
              <w:t>SENDER_MSGID</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36Bytes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original ID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SENDER_NAME</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30Bytes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sender name of the message.</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SENDER_ADDR</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20Bytes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address of the sender.</w:t>
            </w:r>
          </w:p>
        </w:tc>
      </w:tr>
      <w:tr w:rsidR="004D77C3" w:rsidRPr="00497CE0" w:rsidTr="00074798">
        <w:tc>
          <w:tcPr>
            <w:tcW w:w="158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USER_DATA</w:t>
            </w:r>
            <w:r w:rsidR="000855D7">
              <w:rPr>
                <w:rFonts w:ascii="Times New Roman" w:hAnsi="Times New Roman"/>
                <w:noProof/>
                <w:sz w:val="18"/>
                <w:szCs w:val="18"/>
                <w:lang w:val="en-US" w:eastAsia="zh-CN"/>
              </w:rPr>
              <w:t>_1</w:t>
            </w:r>
          </w:p>
        </w:tc>
        <w:tc>
          <w:tcPr>
            <w:tcW w:w="1273"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4D77C3" w:rsidRPr="00497CE0" w:rsidRDefault="000855D7" w:rsidP="00B9250A">
            <w:pPr>
              <w:pStyle w:val="BodyText"/>
              <w:rPr>
                <w:rFonts w:ascii="Times New Roman" w:hAnsi="Times New Roman"/>
                <w:noProof/>
                <w:sz w:val="18"/>
                <w:szCs w:val="18"/>
                <w:lang w:val="en-US" w:eastAsia="zh-CN"/>
              </w:rPr>
            </w:pPr>
            <w:r>
              <w:rPr>
                <w:rFonts w:ascii="Times New Roman" w:hAnsi="Times New Roman"/>
                <w:noProof/>
                <w:sz w:val="18"/>
                <w:szCs w:val="18"/>
                <w:lang w:val="en-US" w:eastAsia="zh-CN"/>
              </w:rPr>
              <w:t>4</w:t>
            </w:r>
            <w:r w:rsidR="004D77C3" w:rsidRPr="00497CE0">
              <w:rPr>
                <w:rFonts w:ascii="Times New Roman" w:hAnsi="Times New Roman"/>
                <w:noProof/>
                <w:sz w:val="18"/>
                <w:szCs w:val="18"/>
                <w:lang w:val="en-US" w:eastAsia="zh-CN"/>
              </w:rPr>
              <w:t>000Bytes</w:t>
            </w:r>
          </w:p>
        </w:tc>
        <w:tc>
          <w:tcPr>
            <w:tcW w:w="992"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4D77C3" w:rsidRPr="00497CE0" w:rsidRDefault="004D77C3" w:rsidP="00B9250A">
            <w:pPr>
              <w:pStyle w:val="BodyText"/>
              <w:rPr>
                <w:rFonts w:ascii="Times New Roman" w:hAnsi="Times New Roman"/>
                <w:noProof/>
                <w:sz w:val="18"/>
                <w:szCs w:val="18"/>
                <w:lang w:val="en-US" w:eastAsia="zh-CN"/>
              </w:rPr>
            </w:pPr>
          </w:p>
        </w:tc>
        <w:tc>
          <w:tcPr>
            <w:tcW w:w="2677" w:type="dxa"/>
          </w:tcPr>
          <w:p w:rsidR="004D77C3" w:rsidRPr="00497CE0" w:rsidRDefault="004D77C3"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message data.</w:t>
            </w:r>
          </w:p>
        </w:tc>
      </w:tr>
      <w:tr w:rsidR="0016037F" w:rsidRPr="00497CE0" w:rsidTr="00074798">
        <w:tc>
          <w:tcPr>
            <w:tcW w:w="1587"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USER_DATA</w:t>
            </w:r>
            <w:r>
              <w:rPr>
                <w:rFonts w:ascii="Times New Roman" w:hAnsi="Times New Roman"/>
                <w:noProof/>
                <w:sz w:val="18"/>
                <w:szCs w:val="18"/>
                <w:lang w:val="en-US" w:eastAsia="zh-CN"/>
              </w:rPr>
              <w:t>_</w:t>
            </w:r>
            <w:r>
              <w:rPr>
                <w:rFonts w:ascii="Times New Roman" w:hAnsi="Times New Roman"/>
                <w:noProof/>
                <w:sz w:val="18"/>
                <w:szCs w:val="18"/>
                <w:lang w:val="en-US" w:eastAsia="zh-CN"/>
              </w:rPr>
              <w:t>2</w:t>
            </w:r>
          </w:p>
        </w:tc>
        <w:tc>
          <w:tcPr>
            <w:tcW w:w="1273"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16037F" w:rsidRPr="00497CE0" w:rsidRDefault="0016037F" w:rsidP="00B65ABF">
            <w:pPr>
              <w:pStyle w:val="BodyText"/>
              <w:rPr>
                <w:rFonts w:ascii="Times New Roman" w:hAnsi="Times New Roman"/>
                <w:noProof/>
                <w:sz w:val="18"/>
                <w:szCs w:val="18"/>
                <w:lang w:val="en-US" w:eastAsia="zh-CN"/>
              </w:rPr>
            </w:pPr>
            <w:r>
              <w:rPr>
                <w:rFonts w:ascii="Times New Roman" w:hAnsi="Times New Roman"/>
                <w:noProof/>
                <w:sz w:val="18"/>
                <w:szCs w:val="18"/>
                <w:lang w:val="en-US" w:eastAsia="zh-CN"/>
              </w:rPr>
              <w:t>4</w:t>
            </w:r>
            <w:r w:rsidRPr="00497CE0">
              <w:rPr>
                <w:rFonts w:ascii="Times New Roman" w:hAnsi="Times New Roman"/>
                <w:noProof/>
                <w:sz w:val="18"/>
                <w:szCs w:val="18"/>
                <w:lang w:val="en-US" w:eastAsia="zh-CN"/>
              </w:rPr>
              <w:t>000Bytes</w:t>
            </w:r>
          </w:p>
        </w:tc>
        <w:tc>
          <w:tcPr>
            <w:tcW w:w="992"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16037F" w:rsidRPr="00497CE0" w:rsidRDefault="0016037F" w:rsidP="00B65ABF">
            <w:pPr>
              <w:pStyle w:val="BodyText"/>
              <w:rPr>
                <w:rFonts w:ascii="Times New Roman" w:hAnsi="Times New Roman"/>
                <w:noProof/>
                <w:sz w:val="18"/>
                <w:szCs w:val="18"/>
                <w:lang w:val="en-US" w:eastAsia="zh-CN"/>
              </w:rPr>
            </w:pPr>
          </w:p>
        </w:tc>
        <w:tc>
          <w:tcPr>
            <w:tcW w:w="2677"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message data.</w:t>
            </w:r>
          </w:p>
        </w:tc>
      </w:tr>
      <w:tr w:rsidR="0016037F" w:rsidRPr="00497CE0" w:rsidTr="00074798">
        <w:tc>
          <w:tcPr>
            <w:tcW w:w="1587"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USER_DATA</w:t>
            </w:r>
            <w:r>
              <w:rPr>
                <w:rFonts w:ascii="Times New Roman" w:hAnsi="Times New Roman"/>
                <w:noProof/>
                <w:sz w:val="18"/>
                <w:szCs w:val="18"/>
                <w:lang w:val="en-US" w:eastAsia="zh-CN"/>
              </w:rPr>
              <w:t>_</w:t>
            </w:r>
            <w:r>
              <w:rPr>
                <w:rFonts w:ascii="Times New Roman" w:hAnsi="Times New Roman"/>
                <w:noProof/>
                <w:sz w:val="18"/>
                <w:szCs w:val="18"/>
                <w:lang w:val="en-US" w:eastAsia="zh-CN"/>
              </w:rPr>
              <w:t>3</w:t>
            </w:r>
          </w:p>
        </w:tc>
        <w:tc>
          <w:tcPr>
            <w:tcW w:w="1273"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VARCHAR</w:t>
            </w:r>
          </w:p>
        </w:tc>
        <w:tc>
          <w:tcPr>
            <w:tcW w:w="1414" w:type="dxa"/>
          </w:tcPr>
          <w:p w:rsidR="0016037F" w:rsidRPr="00497CE0" w:rsidRDefault="0016037F" w:rsidP="00B65ABF">
            <w:pPr>
              <w:pStyle w:val="BodyText"/>
              <w:rPr>
                <w:rFonts w:ascii="Times New Roman" w:hAnsi="Times New Roman"/>
                <w:noProof/>
                <w:sz w:val="18"/>
                <w:szCs w:val="18"/>
                <w:lang w:val="en-US" w:eastAsia="zh-CN"/>
              </w:rPr>
            </w:pPr>
            <w:r>
              <w:rPr>
                <w:rFonts w:ascii="Times New Roman" w:hAnsi="Times New Roman"/>
                <w:noProof/>
                <w:sz w:val="18"/>
                <w:szCs w:val="18"/>
                <w:lang w:val="en-US" w:eastAsia="zh-CN"/>
              </w:rPr>
              <w:t>4</w:t>
            </w:r>
            <w:r w:rsidRPr="00497CE0">
              <w:rPr>
                <w:rFonts w:ascii="Times New Roman" w:hAnsi="Times New Roman"/>
                <w:noProof/>
                <w:sz w:val="18"/>
                <w:szCs w:val="18"/>
                <w:lang w:val="en-US" w:eastAsia="zh-CN"/>
              </w:rPr>
              <w:t>000Bytes</w:t>
            </w:r>
          </w:p>
        </w:tc>
        <w:tc>
          <w:tcPr>
            <w:tcW w:w="992"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Y</w:t>
            </w:r>
          </w:p>
        </w:tc>
        <w:tc>
          <w:tcPr>
            <w:tcW w:w="1413" w:type="dxa"/>
          </w:tcPr>
          <w:p w:rsidR="0016037F" w:rsidRPr="00497CE0" w:rsidRDefault="0016037F" w:rsidP="00B65ABF">
            <w:pPr>
              <w:pStyle w:val="BodyText"/>
              <w:rPr>
                <w:rFonts w:ascii="Times New Roman" w:hAnsi="Times New Roman"/>
                <w:noProof/>
                <w:sz w:val="18"/>
                <w:szCs w:val="18"/>
                <w:lang w:val="en-US" w:eastAsia="zh-CN"/>
              </w:rPr>
            </w:pPr>
          </w:p>
        </w:tc>
        <w:tc>
          <w:tcPr>
            <w:tcW w:w="2677" w:type="dxa"/>
          </w:tcPr>
          <w:p w:rsidR="0016037F" w:rsidRPr="00497CE0" w:rsidRDefault="0016037F" w:rsidP="00B65ABF">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The message data.</w:t>
            </w:r>
          </w:p>
        </w:tc>
      </w:tr>
    </w:tbl>
    <w:p w:rsidR="004D77C3" w:rsidRPr="00497CE0" w:rsidRDefault="00074798" w:rsidP="00074798">
      <w:pPr>
        <w:jc w:val="center"/>
        <w:rPr>
          <w:noProof/>
        </w:rPr>
      </w:pPr>
      <w:r w:rsidRPr="00497CE0">
        <w:rPr>
          <w:noProof/>
        </w:rPr>
        <w:t xml:space="preserve">Table </w:t>
      </w:r>
      <w:r w:rsidR="0024073E" w:rsidRPr="00497CE0">
        <w:rPr>
          <w:noProof/>
        </w:rPr>
        <w:t>audit_data_queue_t</w:t>
      </w:r>
      <w:r w:rsidRPr="00497CE0">
        <w:rPr>
          <w:noProof/>
        </w:rPr>
        <w:t>:  queue table</w:t>
      </w:r>
      <w:r w:rsidR="0024073E" w:rsidRPr="00497CE0">
        <w:rPr>
          <w:noProof/>
        </w:rPr>
        <w:t xml:space="preserve"> </w:t>
      </w:r>
    </w:p>
    <w:p w:rsidR="00074798" w:rsidRPr="00497CE0" w:rsidRDefault="00074798" w:rsidP="004D77C3">
      <w:pPr>
        <w:rPr>
          <w:noProof/>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1273"/>
        <w:gridCol w:w="1411"/>
        <w:gridCol w:w="992"/>
        <w:gridCol w:w="1411"/>
        <w:gridCol w:w="2673"/>
      </w:tblGrid>
      <w:tr w:rsidR="00074798" w:rsidRPr="00497CE0" w:rsidTr="00B9250A">
        <w:tc>
          <w:tcPr>
            <w:tcW w:w="1596"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Column Name</w:t>
            </w:r>
          </w:p>
        </w:tc>
        <w:tc>
          <w:tcPr>
            <w:tcW w:w="1273"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Data Type</w:t>
            </w:r>
          </w:p>
        </w:tc>
        <w:tc>
          <w:tcPr>
            <w:tcW w:w="1411"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Data Length</w:t>
            </w:r>
          </w:p>
        </w:tc>
        <w:tc>
          <w:tcPr>
            <w:tcW w:w="992"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Nullable</w:t>
            </w:r>
          </w:p>
        </w:tc>
        <w:tc>
          <w:tcPr>
            <w:tcW w:w="1411"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Default value</w:t>
            </w:r>
          </w:p>
        </w:tc>
        <w:tc>
          <w:tcPr>
            <w:tcW w:w="2673" w:type="dxa"/>
            <w:shd w:val="clear" w:color="auto" w:fill="B6DDE8"/>
          </w:tcPr>
          <w:p w:rsidR="00074798" w:rsidRPr="00497CE0" w:rsidRDefault="00074798" w:rsidP="00B9250A">
            <w:pPr>
              <w:pStyle w:val="BodyText"/>
              <w:rPr>
                <w:rFonts w:ascii="Times New Roman" w:hAnsi="Times New Roman"/>
                <w:noProof/>
                <w:lang w:val="en-US"/>
              </w:rPr>
            </w:pPr>
            <w:r w:rsidRPr="00497CE0">
              <w:rPr>
                <w:rFonts w:ascii="Times New Roman" w:hAnsi="Times New Roman"/>
                <w:noProof/>
                <w:lang w:val="en-US"/>
              </w:rPr>
              <w:t>Comment</w:t>
            </w:r>
          </w:p>
        </w:tc>
      </w:tr>
      <w:tr w:rsidR="00074798" w:rsidRPr="00497CE0" w:rsidTr="00B9250A">
        <w:tc>
          <w:tcPr>
            <w:tcW w:w="1596"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SUB_ID</w:t>
            </w:r>
          </w:p>
        </w:tc>
        <w:tc>
          <w:tcPr>
            <w:tcW w:w="1273"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INT</w:t>
            </w:r>
          </w:p>
        </w:tc>
        <w:tc>
          <w:tcPr>
            <w:tcW w:w="1411"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4Bytes</w:t>
            </w:r>
          </w:p>
        </w:tc>
        <w:tc>
          <w:tcPr>
            <w:tcW w:w="992"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1" w:type="dxa"/>
          </w:tcPr>
          <w:p w:rsidR="00074798" w:rsidRPr="00497CE0" w:rsidRDefault="00074798" w:rsidP="00B9250A">
            <w:pPr>
              <w:pStyle w:val="BodyText"/>
              <w:rPr>
                <w:rFonts w:ascii="Times New Roman" w:hAnsi="Times New Roman"/>
                <w:noProof/>
                <w:sz w:val="18"/>
                <w:szCs w:val="18"/>
                <w:lang w:val="en-US"/>
              </w:rPr>
            </w:pPr>
          </w:p>
        </w:tc>
        <w:tc>
          <w:tcPr>
            <w:tcW w:w="2673"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id of the message subscriber.</w:t>
            </w:r>
          </w:p>
        </w:tc>
      </w:tr>
      <w:tr w:rsidR="00074798" w:rsidRPr="00497CE0" w:rsidTr="00B9250A">
        <w:tc>
          <w:tcPr>
            <w:tcW w:w="1596"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SUB_NAME</w:t>
            </w:r>
          </w:p>
        </w:tc>
        <w:tc>
          <w:tcPr>
            <w:tcW w:w="1273"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VARCHAR</w:t>
            </w:r>
          </w:p>
        </w:tc>
        <w:tc>
          <w:tcPr>
            <w:tcW w:w="1411"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30Bytes</w:t>
            </w:r>
          </w:p>
        </w:tc>
        <w:tc>
          <w:tcPr>
            <w:tcW w:w="992"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1" w:type="dxa"/>
          </w:tcPr>
          <w:p w:rsidR="00074798" w:rsidRPr="00497CE0" w:rsidRDefault="00074798" w:rsidP="00B9250A">
            <w:pPr>
              <w:pStyle w:val="BodyText"/>
              <w:rPr>
                <w:rFonts w:ascii="Times New Roman" w:hAnsi="Times New Roman"/>
                <w:noProof/>
                <w:sz w:val="18"/>
                <w:szCs w:val="18"/>
                <w:lang w:val="en-US"/>
              </w:rPr>
            </w:pPr>
          </w:p>
        </w:tc>
        <w:tc>
          <w:tcPr>
            <w:tcW w:w="2673"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name of the subscriber.</w:t>
            </w:r>
          </w:p>
        </w:tc>
      </w:tr>
      <w:tr w:rsidR="00074798" w:rsidRPr="00497CE0" w:rsidTr="00B9250A">
        <w:tc>
          <w:tcPr>
            <w:tcW w:w="1596" w:type="dxa"/>
          </w:tcPr>
          <w:p w:rsidR="00074798" w:rsidRPr="00497CE0" w:rsidRDefault="0016037F" w:rsidP="0016037F">
            <w:pPr>
              <w:pStyle w:val="BodyText"/>
              <w:rPr>
                <w:rFonts w:ascii="Times New Roman" w:hAnsi="Times New Roman"/>
                <w:noProof/>
                <w:sz w:val="18"/>
                <w:szCs w:val="18"/>
                <w:lang w:val="en-US"/>
              </w:rPr>
            </w:pPr>
            <w:r>
              <w:rPr>
                <w:rFonts w:ascii="Times New Roman" w:hAnsi="Times New Roman"/>
                <w:noProof/>
                <w:sz w:val="18"/>
                <w:szCs w:val="18"/>
                <w:lang w:val="en-US"/>
              </w:rPr>
              <w:t>MSG</w:t>
            </w:r>
            <w:r w:rsidR="00074798" w:rsidRPr="00497CE0">
              <w:rPr>
                <w:rFonts w:ascii="Times New Roman" w:hAnsi="Times New Roman"/>
                <w:noProof/>
                <w:sz w:val="18"/>
                <w:szCs w:val="18"/>
                <w:lang w:val="en-US"/>
              </w:rPr>
              <w:t>_</w:t>
            </w:r>
            <w:r>
              <w:rPr>
                <w:rFonts w:ascii="Times New Roman" w:hAnsi="Times New Roman"/>
                <w:noProof/>
                <w:sz w:val="18"/>
                <w:szCs w:val="18"/>
                <w:lang w:val="en-US"/>
              </w:rPr>
              <w:t>S</w:t>
            </w:r>
            <w:r w:rsidR="00074798" w:rsidRPr="00497CE0">
              <w:rPr>
                <w:rFonts w:ascii="Times New Roman" w:hAnsi="Times New Roman"/>
                <w:noProof/>
                <w:sz w:val="18"/>
                <w:szCs w:val="18"/>
                <w:lang w:val="en-US"/>
              </w:rPr>
              <w:t>ID</w:t>
            </w:r>
          </w:p>
        </w:tc>
        <w:tc>
          <w:tcPr>
            <w:tcW w:w="1273" w:type="dxa"/>
          </w:tcPr>
          <w:p w:rsidR="00074798" w:rsidRPr="00497CE0" w:rsidRDefault="0016037F" w:rsidP="00B9250A">
            <w:pPr>
              <w:pStyle w:val="BodyText"/>
              <w:rPr>
                <w:rFonts w:ascii="Times New Roman" w:hAnsi="Times New Roman"/>
                <w:noProof/>
                <w:sz w:val="18"/>
                <w:szCs w:val="18"/>
                <w:lang w:val="en-US"/>
              </w:rPr>
            </w:pPr>
            <w:r>
              <w:rPr>
                <w:rFonts w:ascii="Times New Roman" w:hAnsi="Times New Roman"/>
                <w:noProof/>
                <w:sz w:val="18"/>
                <w:szCs w:val="18"/>
                <w:lang w:val="en-US"/>
              </w:rPr>
              <w:t>BIG</w:t>
            </w:r>
            <w:r w:rsidR="00074798" w:rsidRPr="00497CE0">
              <w:rPr>
                <w:rFonts w:ascii="Times New Roman" w:hAnsi="Times New Roman"/>
                <w:noProof/>
                <w:sz w:val="18"/>
                <w:szCs w:val="18"/>
                <w:lang w:val="en-US"/>
              </w:rPr>
              <w:t>INT</w:t>
            </w:r>
          </w:p>
        </w:tc>
        <w:tc>
          <w:tcPr>
            <w:tcW w:w="1411" w:type="dxa"/>
          </w:tcPr>
          <w:p w:rsidR="00074798" w:rsidRPr="00497CE0" w:rsidRDefault="0016037F" w:rsidP="00B9250A">
            <w:pPr>
              <w:pStyle w:val="BodyText"/>
              <w:rPr>
                <w:rFonts w:ascii="Times New Roman" w:hAnsi="Times New Roman"/>
                <w:noProof/>
                <w:sz w:val="18"/>
                <w:szCs w:val="18"/>
                <w:lang w:val="en-US"/>
              </w:rPr>
            </w:pPr>
            <w:r>
              <w:rPr>
                <w:rFonts w:ascii="Times New Roman" w:hAnsi="Times New Roman"/>
                <w:noProof/>
                <w:sz w:val="18"/>
                <w:szCs w:val="18"/>
                <w:lang w:val="en-US"/>
              </w:rPr>
              <w:t>8</w:t>
            </w:r>
            <w:r w:rsidR="00074798" w:rsidRPr="00497CE0">
              <w:rPr>
                <w:rFonts w:ascii="Times New Roman" w:hAnsi="Times New Roman"/>
                <w:noProof/>
                <w:sz w:val="18"/>
                <w:szCs w:val="18"/>
                <w:lang w:val="en-US"/>
              </w:rPr>
              <w:t>Bytes</w:t>
            </w:r>
          </w:p>
        </w:tc>
        <w:tc>
          <w:tcPr>
            <w:tcW w:w="992"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1" w:type="dxa"/>
          </w:tcPr>
          <w:p w:rsidR="00074798" w:rsidRPr="00497CE0" w:rsidRDefault="00074798"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0</w:t>
            </w:r>
          </w:p>
        </w:tc>
        <w:tc>
          <w:tcPr>
            <w:tcW w:w="2673" w:type="dxa"/>
          </w:tcPr>
          <w:p w:rsidR="00074798" w:rsidRPr="00497CE0" w:rsidRDefault="00074798" w:rsidP="0016037F">
            <w:pPr>
              <w:pStyle w:val="BodyText"/>
              <w:rPr>
                <w:rFonts w:ascii="Times New Roman" w:hAnsi="Times New Roman"/>
                <w:noProof/>
                <w:sz w:val="18"/>
                <w:szCs w:val="18"/>
                <w:lang w:val="en-US"/>
              </w:rPr>
            </w:pPr>
            <w:r w:rsidRPr="00497CE0">
              <w:rPr>
                <w:rFonts w:ascii="Times New Roman" w:hAnsi="Times New Roman"/>
                <w:noProof/>
                <w:sz w:val="18"/>
                <w:szCs w:val="18"/>
                <w:lang w:val="en-US"/>
              </w:rPr>
              <w:t>The sequence id.</w:t>
            </w:r>
          </w:p>
        </w:tc>
      </w:tr>
      <w:tr w:rsidR="00185D6A" w:rsidRPr="00497CE0" w:rsidTr="00B9250A">
        <w:tc>
          <w:tcPr>
            <w:tcW w:w="1596" w:type="dxa"/>
          </w:tcPr>
          <w:p w:rsidR="00185D6A" w:rsidRPr="00497CE0" w:rsidRDefault="00185D6A" w:rsidP="002003E7">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MSGID</w:t>
            </w:r>
          </w:p>
        </w:tc>
        <w:tc>
          <w:tcPr>
            <w:tcW w:w="1273" w:type="dxa"/>
          </w:tcPr>
          <w:p w:rsidR="00185D6A" w:rsidRPr="00497CE0" w:rsidRDefault="00185D6A" w:rsidP="002003E7">
            <w:pPr>
              <w:pStyle w:val="BodyText"/>
              <w:rPr>
                <w:rFonts w:ascii="Times New Roman" w:hAnsi="Times New Roman"/>
                <w:noProof/>
                <w:sz w:val="18"/>
                <w:szCs w:val="18"/>
                <w:lang w:val="en-US"/>
              </w:rPr>
            </w:pPr>
            <w:r w:rsidRPr="00497CE0">
              <w:rPr>
                <w:rFonts w:ascii="Times New Roman" w:hAnsi="Times New Roman"/>
                <w:noProof/>
                <w:sz w:val="18"/>
                <w:szCs w:val="18"/>
                <w:lang w:val="en-US"/>
              </w:rPr>
              <w:t>VARCHAR</w:t>
            </w:r>
          </w:p>
        </w:tc>
        <w:tc>
          <w:tcPr>
            <w:tcW w:w="1411" w:type="dxa"/>
          </w:tcPr>
          <w:p w:rsidR="00185D6A" w:rsidRPr="00497CE0" w:rsidRDefault="00185D6A" w:rsidP="002003E7">
            <w:pPr>
              <w:pStyle w:val="BodyText"/>
              <w:rPr>
                <w:rFonts w:ascii="Times New Roman" w:hAnsi="Times New Roman"/>
                <w:noProof/>
                <w:sz w:val="18"/>
                <w:szCs w:val="18"/>
                <w:lang w:val="en-US"/>
              </w:rPr>
            </w:pPr>
            <w:r w:rsidRPr="00497CE0">
              <w:rPr>
                <w:rFonts w:ascii="Times New Roman" w:hAnsi="Times New Roman"/>
                <w:noProof/>
                <w:sz w:val="18"/>
                <w:szCs w:val="18"/>
                <w:lang w:val="en-US"/>
              </w:rPr>
              <w:t>36Bytes</w:t>
            </w:r>
          </w:p>
        </w:tc>
        <w:tc>
          <w:tcPr>
            <w:tcW w:w="992" w:type="dxa"/>
          </w:tcPr>
          <w:p w:rsidR="00185D6A" w:rsidRPr="00497CE0" w:rsidRDefault="00185D6A" w:rsidP="002003E7">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1" w:type="dxa"/>
          </w:tcPr>
          <w:p w:rsidR="00185D6A" w:rsidRPr="00497CE0" w:rsidRDefault="00185D6A" w:rsidP="002003E7">
            <w:pPr>
              <w:pStyle w:val="BodyText"/>
              <w:rPr>
                <w:rFonts w:ascii="Times New Roman" w:hAnsi="Times New Roman"/>
                <w:noProof/>
                <w:sz w:val="18"/>
                <w:szCs w:val="18"/>
                <w:lang w:val="en-US"/>
              </w:rPr>
            </w:pPr>
          </w:p>
        </w:tc>
        <w:tc>
          <w:tcPr>
            <w:tcW w:w="2673" w:type="dxa"/>
          </w:tcPr>
          <w:p w:rsidR="00185D6A" w:rsidRPr="00497CE0" w:rsidRDefault="00185D6A" w:rsidP="002003E7">
            <w:pPr>
              <w:pStyle w:val="BodyText"/>
              <w:rPr>
                <w:rFonts w:ascii="Times New Roman" w:hAnsi="Times New Roman"/>
                <w:noProof/>
                <w:sz w:val="18"/>
                <w:szCs w:val="18"/>
                <w:lang w:val="en-US"/>
              </w:rPr>
            </w:pPr>
            <w:r w:rsidRPr="00497CE0">
              <w:rPr>
                <w:rFonts w:ascii="Times New Roman" w:hAnsi="Times New Roman"/>
                <w:noProof/>
                <w:sz w:val="18"/>
                <w:szCs w:val="18"/>
                <w:lang w:val="en-US"/>
              </w:rPr>
              <w:t>The unique ID of the message.</w:t>
            </w:r>
          </w:p>
        </w:tc>
      </w:tr>
      <w:tr w:rsidR="00185D6A" w:rsidRPr="00497CE0" w:rsidTr="00B9250A">
        <w:tc>
          <w:tcPr>
            <w:tcW w:w="1596" w:type="dxa"/>
          </w:tcPr>
          <w:p w:rsidR="00185D6A" w:rsidRPr="00497CE0" w:rsidRDefault="00185D6A" w:rsidP="00B9250A">
            <w:pPr>
              <w:pStyle w:val="BodyText"/>
              <w:rPr>
                <w:rFonts w:ascii="Times New Roman" w:hAnsi="Times New Roman"/>
                <w:noProof/>
                <w:sz w:val="18"/>
                <w:szCs w:val="18"/>
                <w:lang w:val="en-US" w:eastAsia="zh-CN"/>
              </w:rPr>
            </w:pPr>
            <w:r w:rsidRPr="00497CE0">
              <w:rPr>
                <w:rFonts w:ascii="Times New Roman" w:hAnsi="Times New Roman"/>
                <w:noProof/>
                <w:sz w:val="18"/>
                <w:szCs w:val="18"/>
                <w:lang w:val="en-US" w:eastAsia="zh-CN"/>
              </w:rPr>
              <w:t>STATE</w:t>
            </w:r>
          </w:p>
        </w:tc>
        <w:tc>
          <w:tcPr>
            <w:tcW w:w="1273" w:type="dxa"/>
          </w:tcPr>
          <w:p w:rsidR="00185D6A" w:rsidRPr="00497CE0" w:rsidRDefault="00185D6A"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eastAsia="zh-CN"/>
              </w:rPr>
              <w:t>TINYINT</w:t>
            </w:r>
          </w:p>
        </w:tc>
        <w:tc>
          <w:tcPr>
            <w:tcW w:w="1411" w:type="dxa"/>
          </w:tcPr>
          <w:p w:rsidR="00185D6A" w:rsidRPr="00497CE0" w:rsidRDefault="00185D6A"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1Bytes</w:t>
            </w:r>
          </w:p>
        </w:tc>
        <w:tc>
          <w:tcPr>
            <w:tcW w:w="992" w:type="dxa"/>
          </w:tcPr>
          <w:p w:rsidR="00185D6A" w:rsidRPr="00497CE0" w:rsidRDefault="00185D6A"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N</w:t>
            </w:r>
          </w:p>
        </w:tc>
        <w:tc>
          <w:tcPr>
            <w:tcW w:w="1411" w:type="dxa"/>
          </w:tcPr>
          <w:p w:rsidR="00185D6A" w:rsidRPr="00497CE0" w:rsidRDefault="00185D6A" w:rsidP="00B9250A">
            <w:pPr>
              <w:pStyle w:val="BodyText"/>
              <w:rPr>
                <w:rFonts w:ascii="Times New Roman" w:hAnsi="Times New Roman"/>
                <w:noProof/>
                <w:sz w:val="18"/>
                <w:szCs w:val="18"/>
                <w:lang w:val="en-US"/>
              </w:rPr>
            </w:pPr>
          </w:p>
        </w:tc>
        <w:tc>
          <w:tcPr>
            <w:tcW w:w="2673" w:type="dxa"/>
          </w:tcPr>
          <w:p w:rsidR="00185D6A" w:rsidRPr="00497CE0" w:rsidRDefault="00185D6A" w:rsidP="00B9250A">
            <w:pPr>
              <w:pStyle w:val="BodyText"/>
              <w:rPr>
                <w:rFonts w:ascii="Times New Roman" w:hAnsi="Times New Roman"/>
                <w:noProof/>
                <w:sz w:val="18"/>
                <w:szCs w:val="18"/>
                <w:lang w:val="en-US"/>
              </w:rPr>
            </w:pPr>
            <w:r w:rsidRPr="00497CE0">
              <w:rPr>
                <w:rFonts w:ascii="Times New Roman" w:hAnsi="Times New Roman"/>
                <w:noProof/>
                <w:sz w:val="18"/>
                <w:szCs w:val="18"/>
                <w:lang w:val="en-US"/>
              </w:rPr>
              <w:t>The unique ID of the message.</w:t>
            </w:r>
          </w:p>
        </w:tc>
      </w:tr>
    </w:tbl>
    <w:p w:rsidR="00074798" w:rsidRPr="00497CE0" w:rsidRDefault="0024073E" w:rsidP="00074798">
      <w:pPr>
        <w:jc w:val="center"/>
        <w:rPr>
          <w:noProof/>
        </w:rPr>
      </w:pPr>
      <w:r w:rsidRPr="00497CE0">
        <w:rPr>
          <w:noProof/>
        </w:rPr>
        <w:t>Table audit_data_queue_t_</w:t>
      </w:r>
      <w:r w:rsidR="0016037F">
        <w:rPr>
          <w:noProof/>
        </w:rPr>
        <w:t>i</w:t>
      </w:r>
      <w:r w:rsidRPr="00497CE0">
        <w:rPr>
          <w:noProof/>
        </w:rPr>
        <w:t>: en-</w:t>
      </w:r>
      <w:r w:rsidR="00074798" w:rsidRPr="00497CE0">
        <w:rPr>
          <w:noProof/>
        </w:rPr>
        <w:t>queue table</w:t>
      </w:r>
    </w:p>
    <w:p w:rsidR="00074798" w:rsidRPr="00497CE0" w:rsidRDefault="00074798" w:rsidP="004D77C3">
      <w:pPr>
        <w:rPr>
          <w:noProof/>
        </w:rPr>
      </w:pPr>
    </w:p>
    <w:p w:rsidR="009748E6" w:rsidRPr="00497CE0" w:rsidRDefault="009748E6" w:rsidP="00A17412">
      <w:pPr>
        <w:pStyle w:val="Heading2"/>
        <w:rPr>
          <w:noProof/>
        </w:rPr>
      </w:pPr>
      <w:bookmarkStart w:id="66" w:name="_Toc330539719"/>
      <w:r w:rsidRPr="00497CE0">
        <w:rPr>
          <w:noProof/>
        </w:rPr>
        <w:t>Safety function capability</w:t>
      </w:r>
      <w:bookmarkEnd w:id="66"/>
    </w:p>
    <w:p w:rsidR="006723A9" w:rsidRPr="00497CE0" w:rsidRDefault="009748E6" w:rsidP="006723A9">
      <w:pPr>
        <w:pStyle w:val="Heading2"/>
        <w:rPr>
          <w:noProof/>
        </w:rPr>
      </w:pPr>
      <w:bookmarkStart w:id="67" w:name="_Toc330539720"/>
      <w:r w:rsidRPr="00497CE0">
        <w:rPr>
          <w:noProof/>
        </w:rPr>
        <w:t>Testability</w:t>
      </w:r>
      <w:bookmarkEnd w:id="67"/>
      <w:r w:rsidR="006723A9" w:rsidRPr="00497CE0">
        <w:rPr>
          <w:noProof/>
        </w:rPr>
        <w:t xml:space="preserve"> </w:t>
      </w:r>
    </w:p>
    <w:p w:rsidR="009748E6" w:rsidRPr="00497CE0" w:rsidRDefault="009748E6" w:rsidP="00A17412">
      <w:pPr>
        <w:pStyle w:val="Heading2"/>
        <w:rPr>
          <w:noProof/>
        </w:rPr>
      </w:pPr>
      <w:bookmarkStart w:id="68" w:name="_Toc330539721"/>
      <w:r w:rsidRPr="00497CE0">
        <w:rPr>
          <w:noProof/>
        </w:rPr>
        <w:t>Maintainability</w:t>
      </w:r>
      <w:bookmarkEnd w:id="68"/>
    </w:p>
    <w:p w:rsidR="009748E6" w:rsidRPr="00497CE0" w:rsidRDefault="009748E6" w:rsidP="00A17412">
      <w:pPr>
        <w:pStyle w:val="Heading2"/>
        <w:rPr>
          <w:noProof/>
        </w:rPr>
      </w:pPr>
      <w:bookmarkStart w:id="69" w:name="_Toc330539722"/>
      <w:r w:rsidRPr="00497CE0">
        <w:rPr>
          <w:noProof/>
        </w:rPr>
        <w:t>Impact Analysis</w:t>
      </w:r>
      <w:bookmarkEnd w:id="69"/>
    </w:p>
    <w:p w:rsidR="00EC0199" w:rsidRPr="00497CE0" w:rsidRDefault="009748E6" w:rsidP="00EC0199">
      <w:pPr>
        <w:pStyle w:val="Heading2"/>
        <w:rPr>
          <w:noProof/>
        </w:rPr>
      </w:pPr>
      <w:bookmarkStart w:id="70" w:name="_Toc330539723"/>
      <w:r w:rsidRPr="00497CE0">
        <w:rPr>
          <w:noProof/>
        </w:rPr>
        <w:t>Deployment considerations</w:t>
      </w:r>
      <w:bookmarkEnd w:id="70"/>
    </w:p>
    <w:p w:rsidR="00EC0199" w:rsidRPr="00497CE0" w:rsidRDefault="001C369A" w:rsidP="00B9250A">
      <w:pPr>
        <w:ind w:left="720"/>
        <w:rPr>
          <w:noProof/>
        </w:rPr>
      </w:pPr>
      <w:r w:rsidRPr="00497CE0">
        <w:rPr>
          <w:rFonts w:ascii="Times New Roman" w:hAnsi="Times New Roman"/>
          <w:noProof/>
        </w:rPr>
        <w:t>There are several data synchronization technologies and methods in a distributed network, such as many-one, point-point communication. In our system, in order to reduce the centre DB performance load and problematic risk, it’s use the many-one strategy to synchronize data between the centre DB and the local DB. The following figure illustrates the system topological structure of the system</w:t>
      </w:r>
      <w:r w:rsidRPr="00497CE0">
        <w:rPr>
          <w:noProof/>
        </w:rPr>
        <w:t>.</w:t>
      </w:r>
    </w:p>
    <w:p w:rsidR="001C369A" w:rsidRPr="00497CE0" w:rsidRDefault="001C369A" w:rsidP="00B9250A">
      <w:pPr>
        <w:ind w:left="720"/>
        <w:rPr>
          <w:noProof/>
        </w:rPr>
      </w:pPr>
    </w:p>
    <w:p w:rsidR="001C369A" w:rsidRPr="00497CE0" w:rsidRDefault="001C369A" w:rsidP="00B9250A">
      <w:pPr>
        <w:ind w:left="720"/>
        <w:rPr>
          <w:noProof/>
        </w:rPr>
      </w:pPr>
    </w:p>
    <w:p w:rsidR="00A74A6B" w:rsidRDefault="00A74A6B" w:rsidP="00B9250A">
      <w:pPr>
        <w:ind w:left="720"/>
        <w:rPr>
          <w:noProof/>
        </w:rPr>
      </w:pPr>
    </w:p>
    <w:p w:rsidR="000A11FD" w:rsidRDefault="000A11FD" w:rsidP="00B9250A">
      <w:pPr>
        <w:ind w:left="720"/>
        <w:rPr>
          <w:noProof/>
        </w:rPr>
      </w:pPr>
    </w:p>
    <w:p w:rsidR="000A11FD" w:rsidRDefault="000A11FD" w:rsidP="00B9250A">
      <w:pPr>
        <w:ind w:left="720"/>
        <w:rPr>
          <w:noProof/>
        </w:rPr>
      </w:pPr>
    </w:p>
    <w:p w:rsidR="000A11FD" w:rsidRDefault="000A11FD" w:rsidP="00B9250A">
      <w:pPr>
        <w:ind w:left="720"/>
        <w:rPr>
          <w:noProof/>
        </w:rPr>
      </w:pPr>
    </w:p>
    <w:p w:rsidR="000A11FD" w:rsidRDefault="000A11FD" w:rsidP="00B9250A">
      <w:pPr>
        <w:ind w:left="720"/>
        <w:rPr>
          <w:noProof/>
        </w:rPr>
      </w:pPr>
    </w:p>
    <w:p w:rsidR="000A11FD" w:rsidRDefault="000A11FD" w:rsidP="00B9250A">
      <w:pPr>
        <w:ind w:left="720"/>
        <w:rPr>
          <w:noProof/>
        </w:rPr>
      </w:pPr>
    </w:p>
    <w:p w:rsidR="000A11FD" w:rsidRPr="00497CE0" w:rsidRDefault="000A11FD" w:rsidP="00B9250A">
      <w:pPr>
        <w:ind w:left="720"/>
        <w:rPr>
          <w:noProof/>
        </w:rPr>
      </w:pPr>
    </w:p>
    <w:p w:rsidR="00A74A6B" w:rsidRPr="00497CE0" w:rsidRDefault="00A74A6B" w:rsidP="00B9250A">
      <w:pPr>
        <w:ind w:left="720"/>
        <w:rPr>
          <w:noProof/>
        </w:rPr>
      </w:pPr>
    </w:p>
    <w:p w:rsidR="00A74A6B" w:rsidRDefault="00A74A6B" w:rsidP="00B9250A">
      <w:pPr>
        <w:ind w:left="720"/>
        <w:rPr>
          <w:noProof/>
        </w:rPr>
      </w:pPr>
    </w:p>
    <w:p w:rsidR="000A11FD" w:rsidRDefault="000A11FD" w:rsidP="00B9250A">
      <w:pPr>
        <w:ind w:left="720"/>
        <w:rPr>
          <w:noProof/>
        </w:rPr>
      </w:pPr>
    </w:p>
    <w:p w:rsidR="000A11FD" w:rsidRPr="00497CE0" w:rsidRDefault="008B1014" w:rsidP="00B9250A">
      <w:pPr>
        <w:ind w:left="720"/>
        <w:rPr>
          <w:noProof/>
        </w:rPr>
      </w:pPr>
      <w:r>
        <w:rPr>
          <w:noProof/>
          <w:lang w:val="en-SG" w:eastAsia="zh-CN"/>
        </w:rPr>
        <w:lastRenderedPageBreak/>
        <w:pict>
          <v:group id="_x0000_s2620" style="position:absolute;left:0;text-align:left;margin-left:-32.2pt;margin-top:-7.3pt;width:515pt;height:241.9pt;z-index:251866112" coordorigin="796,2275" coordsize="10300,4838">
            <v:shape id="_x0000_s2133" type="#_x0000_t22" style="position:absolute;left:5670;top:2275;width:1440;height:1178" filled="f" fillcolor="#f79646 [3209]" strokecolor="black [3213]" strokeweight="1pt">
              <v:shadow on="t" type="perspective" color="#974706 [1609]" opacity=".5" offset="1pt" offset2="-1p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134" type="#_x0000_t16" style="position:absolute;left:3447;top:2588;width:1550;height:720" fillcolor="white [3212]" strokecolor="black [3213]" strokeweight="1pt">
              <v:shadow on="t" type="perspective" color="#7f7f7f [1601]" opacity=".5" offset="1pt" offset2="-1pt"/>
              <v:textbox style="mso-next-textbox:#_x0000_s2134">
                <w:txbxContent>
                  <w:p w:rsidR="000855D7" w:rsidRPr="00EF1A8B" w:rsidRDefault="000855D7" w:rsidP="001C369A">
                    <w:pPr>
                      <w:rPr>
                        <w:sz w:val="16"/>
                        <w:szCs w:val="16"/>
                      </w:rPr>
                    </w:pPr>
                    <w:r w:rsidRPr="00EF1A8B">
                      <w:rPr>
                        <w:sz w:val="16"/>
                        <w:szCs w:val="16"/>
                      </w:rPr>
                      <w:t>Centre DB</w:t>
                    </w:r>
                    <w:r>
                      <w:rPr>
                        <w:sz w:val="16"/>
                        <w:szCs w:val="16"/>
                      </w:rPr>
                      <w:t xml:space="preserve"> server</w:t>
                    </w:r>
                  </w:p>
                </w:txbxContent>
              </v:textbox>
            </v:shape>
            <v:shape id="_x0000_s2135" type="#_x0000_t32" style="position:absolute;left:4997;top:2915;width:673;height:0" o:connectortype="straight" strokecolor="black [3213]" strokeweight="1.5pt">
              <v:shadow type="perspective" color="#7f7f7f [1601]" opacity=".5" offset="1pt" offset2="-1pt"/>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136" type="#_x0000_t106" style="position:absolute;left:4638;top:4238;width:1593;height:774" adj="1356,25926" filled="f" fillcolor="black [3200]" strokecolor="black [3213]" strokeweight="1pt">
              <v:shadow on="t" type="perspective" color="#7f7f7f [1601]" opacity=".5" offset="1pt" offset2="-1pt"/>
              <v:textbox style="mso-next-textbox:#_x0000_s2136">
                <w:txbxContent>
                  <w:p w:rsidR="000855D7" w:rsidRDefault="000855D7" w:rsidP="001C369A"/>
                </w:txbxContent>
              </v:textbox>
            </v:shape>
            <v:shape id="_x0000_s2141" type="#_x0000_t32" style="position:absolute;left:4178;top:3308;width:819;height:930" o:connectortype="straight" strokecolor="black [3213]" strokeweight="1pt">
              <v:shadow type="perspective" color="#7f7f7f [1601]" opacity=".5" offset="1pt" offset2="-1pt"/>
            </v:shape>
            <v:shape id="_x0000_s2143" type="#_x0000_t32" style="position:absolute;left:2194;top:4838;width:2444;height:1275;flip:y" o:connectortype="straight" strokecolor="black [3213]" strokeweight="1pt">
              <v:shadow type="perspective" color="#7f7f7f [1601]" opacity=".5" offset="1pt" offset2="-1pt"/>
            </v:shape>
            <v:shape id="_x0000_s2144" type="#_x0000_t22" style="position:absolute;left:7884;top:6222;width:919;height:827" filled="f" fillcolor="#f79646 [3209]" strokecolor="black [3213]" strokeweight="1pt">
              <v:shadow on="t" type="perspective" color="#974706 [1609]" opacity=".5" offset="1pt" offset2="-1pt"/>
            </v:shape>
            <v:shape id="_x0000_s2145" type="#_x0000_t16" style="position:absolute;left:5825;top:6393;width:1386;height:720" fillcolor="white [3212]" strokecolor="black [3213]" strokeweight="1pt">
              <v:shadow on="t" type="perspective" color="#7f7f7f [1601]" opacity=".5" offset="1pt" offset2="-1pt"/>
              <v:textbox style="mso-next-textbox:#_x0000_s2145">
                <w:txbxContent>
                  <w:p w:rsidR="000855D7" w:rsidRPr="00EF1A8B" w:rsidRDefault="000855D7" w:rsidP="001C369A">
                    <w:pPr>
                      <w:rPr>
                        <w:sz w:val="16"/>
                        <w:szCs w:val="16"/>
                      </w:rPr>
                    </w:pPr>
                    <w:r>
                      <w:rPr>
                        <w:sz w:val="16"/>
                        <w:szCs w:val="16"/>
                      </w:rPr>
                      <w:t>Local</w:t>
                    </w:r>
                    <w:r w:rsidRPr="00EF1A8B">
                      <w:rPr>
                        <w:sz w:val="16"/>
                        <w:szCs w:val="16"/>
                      </w:rPr>
                      <w:t xml:space="preserve"> DB</w:t>
                    </w:r>
                    <w:r>
                      <w:rPr>
                        <w:sz w:val="16"/>
                        <w:szCs w:val="16"/>
                      </w:rPr>
                      <w:t xml:space="preserve"> server</w:t>
                    </w:r>
                  </w:p>
                </w:txbxContent>
              </v:textbox>
            </v:shape>
            <v:shape id="_x0000_s2146" type="#_x0000_t32" style="position:absolute;left:7211;top:6711;width:673;height:0" o:connectortype="straight" strokecolor="black [3213]" strokeweight="1.5pt">
              <v:shadow type="perspective" color="#7f7f7f [1601]" opacity=".5" offset="1pt" offset2="-1pt"/>
            </v:shape>
            <v:shape id="_x0000_s2147" type="#_x0000_t32" style="position:absolute;left:6787;top:6113;width:11;height:369" o:connectortype="straight" strokecolor="black [3213]" strokeweight="1pt">
              <v:shadow type="perspective" color="#7f7f7f [1601]" opacity=".5" offset="1pt" offset2="-1pt"/>
            </v:shape>
            <v:shape id="_x0000_s2148" type="#_x0000_t22" style="position:absolute;left:10177;top:4545;width:919;height:827" filled="f" fillcolor="#f79646 [3209]" strokecolor="black [3213]" strokeweight="1pt">
              <v:shadow on="t" type="perspective" color="#974706 [1609]" opacity=".5" offset="1pt" offset2="-1pt"/>
            </v:shape>
            <v:shape id="_x0000_s2149" type="#_x0000_t16" style="position:absolute;left:8116;top:4652;width:1386;height:720" fillcolor="white [3212]" strokecolor="black [3213]" strokeweight="1pt">
              <v:shadow on="t" type="perspective" color="#7f7f7f [1601]" opacity=".5" offset="1pt" offset2="-1pt"/>
              <v:textbox style="mso-next-textbox:#_x0000_s2149">
                <w:txbxContent>
                  <w:p w:rsidR="000855D7" w:rsidRPr="00EF1A8B" w:rsidRDefault="000855D7" w:rsidP="001C369A">
                    <w:pPr>
                      <w:rPr>
                        <w:sz w:val="16"/>
                        <w:szCs w:val="16"/>
                      </w:rPr>
                    </w:pPr>
                    <w:r>
                      <w:rPr>
                        <w:sz w:val="16"/>
                        <w:szCs w:val="16"/>
                      </w:rPr>
                      <w:t>Local</w:t>
                    </w:r>
                    <w:r w:rsidRPr="00EF1A8B">
                      <w:rPr>
                        <w:sz w:val="16"/>
                        <w:szCs w:val="16"/>
                      </w:rPr>
                      <w:t xml:space="preserve"> DB</w:t>
                    </w:r>
                    <w:r>
                      <w:rPr>
                        <w:sz w:val="16"/>
                        <w:szCs w:val="16"/>
                      </w:rPr>
                      <w:t xml:space="preserve"> server</w:t>
                    </w:r>
                  </w:p>
                </w:txbxContent>
              </v:textbox>
            </v:shape>
            <v:shape id="_x0000_s2150" type="#_x0000_t32" style="position:absolute;left:9504;top:4953;width:673;height:0" o:connectortype="straight" strokecolor="black [3213]" strokeweight="1.5pt">
              <v:shadow type="perspective" color="#7f7f7f [1601]" opacity=".5" offset="1pt" offset2="-1pt"/>
            </v:shape>
            <v:rect id="_x0000_s2151" style="position:absolute;left:8118;top:3914;width:1386;height:460" filled="f" fillcolor="black [3200]" strokecolor="black [3213]" strokeweight="1pt">
              <v:shadow on="t" type="perspective" color="#7f7f7f [1601]" opacity=".5" offset="1pt" offset2="-1pt"/>
              <v:textbox style="mso-next-textbox:#_x0000_s2151" inset="1mm,,.5mm">
                <w:txbxContent>
                  <w:p w:rsidR="000855D7" w:rsidRPr="00ED4F98" w:rsidRDefault="000855D7" w:rsidP="001C369A">
                    <w:proofErr w:type="spellStart"/>
                    <w:r>
                      <w:t>SynchEngine</w:t>
                    </w:r>
                    <w:proofErr w:type="spellEnd"/>
                  </w:p>
                </w:txbxContent>
              </v:textbox>
            </v:rect>
            <v:shape id="_x0000_s2152" type="#_x0000_t32" style="position:absolute;left:8719;top:4372;width:11;height:369" o:connectortype="straight" strokecolor="black [3213]" strokeweight="1pt">
              <v:shadow type="perspective" color="#7f7f7f [1601]" opacity=".5" offset="1pt" offset2="-1pt"/>
            </v:shape>
            <v:shape id="_x0000_s2153" type="#_x0000_t32" style="position:absolute;left:5634;top:5013;width:446;height:1380" o:connectortype="straight" strokecolor="black [3213]" strokeweight="1pt">
              <v:shadow type="perspective" color="#7f7f7f [1601]" opacity=".5" offset="1pt" offset2="-1pt"/>
            </v:shape>
            <v:rect id="_x0000_s2154" style="position:absolute;left:6231;top:5653;width:1385;height:460" filled="f" fillcolor="black [3200]" strokecolor="black [3213]" strokeweight="1pt">
              <v:shadow on="t" type="perspective" color="#7f7f7f [1601]" opacity=".5" offset="1pt" offset2="-1pt"/>
              <v:textbox style="mso-next-textbox:#_x0000_s2154" inset="1mm,,.5mm">
                <w:txbxContent>
                  <w:p w:rsidR="000855D7" w:rsidRPr="00ED4F98" w:rsidRDefault="000855D7" w:rsidP="001C369A">
                    <w:proofErr w:type="spellStart"/>
                    <w:r>
                      <w:t>SynchEngine</w:t>
                    </w:r>
                    <w:proofErr w:type="spellEnd"/>
                  </w:p>
                </w:txbxContent>
              </v:textbox>
            </v:rect>
            <v:shape id="_x0000_s2155" type="#_x0000_t32" style="position:absolute;left:6231;top:4742;width:1826;height:318" o:connectortype="straight" strokecolor="black [3213]" strokeweight="1pt">
              <v:shadow type="perspective" color="#7f7f7f [1601]" opacity=".5" offset="1pt" offset2="-1pt"/>
            </v:shape>
            <v:rect id="_x0000_s2156" style="position:absolute;left:1388;top:2808;width:1386;height:460" filled="f" fillcolor="black [3200]" strokecolor="black [3213]" strokeweight="1pt">
              <v:shadow on="t" type="perspective" color="#7f7f7f [1601]" opacity=".5" offset="1pt" offset2="-1pt"/>
              <v:textbox style="mso-next-textbox:#_x0000_s2156" inset="1mm,,.5mm">
                <w:txbxContent>
                  <w:p w:rsidR="000855D7" w:rsidRPr="00ED4F98" w:rsidRDefault="000855D7" w:rsidP="001C369A">
                    <w:proofErr w:type="spellStart"/>
                    <w:r>
                      <w:t>SynchEngine</w:t>
                    </w:r>
                    <w:proofErr w:type="spellEnd"/>
                  </w:p>
                </w:txbxContent>
              </v:textbox>
            </v:rect>
            <v:shape id="_x0000_s2157" type="#_x0000_t32" style="position:absolute;left:2774;top:3049;width:673;height:0" o:connectortype="straight" strokecolor="black [3213]" strokeweight="1.5pt">
              <v:shadow type="perspective" color="#7f7f7f [1601]" opacity=".5" offset="1pt" offset2="-1pt"/>
            </v:shape>
            <v:shape id="_x0000_s2161" type="#_x0000_t22" style="position:absolute;left:2855;top:5941;width:919;height:827" filled="f" fillcolor="#f79646 [3209]" strokecolor="black [3213]" strokeweight="1pt">
              <v:shadow on="t" type="perspective" color="#974706 [1609]" opacity=".5" offset="1pt" offset2="-1pt"/>
            </v:shape>
            <v:shape id="_x0000_s2162" type="#_x0000_t16" style="position:absolute;left:796;top:6112;width:1386;height:720" fillcolor="white [3212]" strokecolor="black [3213]" strokeweight="1pt">
              <v:shadow on="t" type="perspective" color="#7f7f7f [1601]" opacity=".5" offset="1pt" offset2="-1pt"/>
              <v:textbox style="mso-next-textbox:#_x0000_s2162">
                <w:txbxContent>
                  <w:p w:rsidR="000855D7" w:rsidRPr="00EF1A8B" w:rsidRDefault="000855D7" w:rsidP="00A74A6B">
                    <w:pPr>
                      <w:rPr>
                        <w:sz w:val="16"/>
                        <w:szCs w:val="16"/>
                      </w:rPr>
                    </w:pPr>
                    <w:r>
                      <w:rPr>
                        <w:sz w:val="16"/>
                        <w:szCs w:val="16"/>
                      </w:rPr>
                      <w:t>Local</w:t>
                    </w:r>
                    <w:r w:rsidRPr="00EF1A8B">
                      <w:rPr>
                        <w:sz w:val="16"/>
                        <w:szCs w:val="16"/>
                      </w:rPr>
                      <w:t xml:space="preserve"> DB</w:t>
                    </w:r>
                    <w:r>
                      <w:rPr>
                        <w:sz w:val="16"/>
                        <w:szCs w:val="16"/>
                      </w:rPr>
                      <w:t xml:space="preserve"> server</w:t>
                    </w:r>
                  </w:p>
                </w:txbxContent>
              </v:textbox>
            </v:shape>
            <v:shape id="_x0000_s2163" type="#_x0000_t32" style="position:absolute;left:2182;top:6430;width:673;height:0" o:connectortype="straight" strokecolor="black [3213]" strokeweight="1.5pt">
              <v:shadow type="perspective" color="#7f7f7f [1601]" opacity=".5" offset="1pt" offset2="-1pt"/>
            </v:shape>
            <v:rect id="_x0000_s2165" style="position:absolute;left:1202;top:5372;width:1385;height:460" filled="f" fillcolor="black [3200]" strokecolor="black [3213]" strokeweight="1pt">
              <v:shadow on="t" type="perspective" color="#7f7f7f [1601]" opacity=".5" offset="1pt" offset2="-1pt"/>
              <v:textbox style="mso-next-textbox:#_x0000_s2165" inset="1mm,,.5mm">
                <w:txbxContent>
                  <w:p w:rsidR="000855D7" w:rsidRPr="00ED4F98" w:rsidRDefault="000855D7" w:rsidP="00A74A6B">
                    <w:proofErr w:type="spellStart"/>
                    <w:r>
                      <w:t>SynchEngine</w:t>
                    </w:r>
                    <w:proofErr w:type="spellEnd"/>
                  </w:p>
                </w:txbxContent>
              </v:textbox>
            </v:rect>
          </v:group>
        </w:pict>
      </w: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3F4B97" w:rsidP="00B9250A">
      <w:pPr>
        <w:ind w:left="720"/>
        <w:rPr>
          <w:noProof/>
        </w:rPr>
      </w:pPr>
      <w:r w:rsidRPr="003F4B97">
        <w:rPr>
          <w:noProof/>
          <w:lang w:eastAsia="zh-CN"/>
        </w:rPr>
        <w:pict>
          <v:shape id="_x0000_s2164" type="#_x0000_t32" style="position:absolute;left:0;text-align:left;margin-left:15.9pt;margin-top:25.65pt;width:.55pt;height:18.45pt;z-index:251760640" o:connectortype="straight" strokecolor="black [3213]" strokeweight="1pt">
            <v:shadow type="perspective" color="#7f7f7f [1601]" opacity=".5" offset="1pt" offset2="-1pt"/>
          </v:shape>
        </w:pict>
      </w: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1C369A" w:rsidRPr="00497CE0" w:rsidRDefault="001C369A" w:rsidP="00B9250A">
      <w:pPr>
        <w:ind w:left="720"/>
        <w:rPr>
          <w:noProof/>
        </w:rPr>
      </w:pPr>
    </w:p>
    <w:p w:rsidR="00A74A6B" w:rsidRPr="00497CE0" w:rsidRDefault="00A74A6B" w:rsidP="00B9250A">
      <w:pPr>
        <w:ind w:left="720"/>
        <w:rPr>
          <w:noProof/>
        </w:rPr>
      </w:pPr>
    </w:p>
    <w:p w:rsidR="00A74A6B" w:rsidRPr="00497CE0" w:rsidRDefault="00A74A6B" w:rsidP="00B9250A">
      <w:pPr>
        <w:ind w:left="720"/>
        <w:rPr>
          <w:noProof/>
        </w:rPr>
      </w:pPr>
    </w:p>
    <w:p w:rsidR="00A74A6B" w:rsidRPr="00497CE0" w:rsidRDefault="00A74A6B" w:rsidP="00B9250A">
      <w:pPr>
        <w:ind w:left="720"/>
        <w:rPr>
          <w:noProof/>
        </w:rPr>
      </w:pPr>
    </w:p>
    <w:p w:rsidR="00A74A6B" w:rsidRPr="00497CE0" w:rsidRDefault="00A74A6B" w:rsidP="00B9250A">
      <w:pPr>
        <w:ind w:left="720"/>
        <w:rPr>
          <w:noProof/>
        </w:rPr>
      </w:pPr>
    </w:p>
    <w:p w:rsidR="00A17412" w:rsidRPr="00497CE0" w:rsidRDefault="00A17412" w:rsidP="00A17412">
      <w:pPr>
        <w:pStyle w:val="Heading2"/>
        <w:tabs>
          <w:tab w:val="clear" w:pos="576"/>
          <w:tab w:val="num" w:pos="284"/>
        </w:tabs>
        <w:ind w:left="284" w:firstLine="4"/>
        <w:rPr>
          <w:noProof/>
        </w:rPr>
      </w:pPr>
      <w:bookmarkStart w:id="71" w:name="_Toc330539724"/>
      <w:r w:rsidRPr="00497CE0">
        <w:rPr>
          <w:noProof/>
        </w:rPr>
        <w:t>Flow-on Effects</w:t>
      </w:r>
      <w:bookmarkEnd w:id="71"/>
    </w:p>
    <w:p w:rsidR="00A17412" w:rsidRPr="00497CE0" w:rsidRDefault="00A17412" w:rsidP="00A17412">
      <w:pPr>
        <w:pStyle w:val="Heading2"/>
        <w:rPr>
          <w:noProof/>
        </w:rPr>
      </w:pPr>
      <w:bookmarkStart w:id="72" w:name="_Toc330539725"/>
      <w:r w:rsidRPr="00497CE0">
        <w:rPr>
          <w:noProof/>
        </w:rPr>
        <w:t>Extensibility and Reuse</w:t>
      </w:r>
      <w:bookmarkEnd w:id="72"/>
    </w:p>
    <w:p w:rsidR="00A17412" w:rsidRPr="00497CE0" w:rsidRDefault="00A17412" w:rsidP="00A17412">
      <w:pPr>
        <w:pStyle w:val="Heading2"/>
        <w:numPr>
          <w:ilvl w:val="0"/>
          <w:numId w:val="0"/>
        </w:numPr>
        <w:ind w:left="576"/>
        <w:rPr>
          <w:noProof/>
        </w:rPr>
      </w:pPr>
    </w:p>
    <w:p w:rsidR="009748E6" w:rsidRPr="00497CE0" w:rsidRDefault="009748E6" w:rsidP="009748E6">
      <w:pPr>
        <w:pStyle w:val="Heading1"/>
        <w:rPr>
          <w:noProof/>
        </w:rPr>
      </w:pPr>
      <w:bookmarkStart w:id="73" w:name="_Toc330539726"/>
      <w:r w:rsidRPr="00497CE0">
        <w:rPr>
          <w:noProof/>
        </w:rPr>
        <w:t>gui-component design information</w:t>
      </w:r>
      <w:bookmarkEnd w:id="73"/>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273280" w:rsidRPr="00497CE0" w:rsidRDefault="00273280" w:rsidP="00273280">
      <w:pPr>
        <w:rPr>
          <w:noProof/>
        </w:rPr>
      </w:pPr>
    </w:p>
    <w:p w:rsidR="00E92C18" w:rsidRPr="00497CE0" w:rsidRDefault="00C64D52" w:rsidP="00E43E4B">
      <w:pPr>
        <w:pStyle w:val="Heading1"/>
        <w:numPr>
          <w:ilvl w:val="0"/>
          <w:numId w:val="0"/>
        </w:numPr>
        <w:ind w:left="432"/>
        <w:rPr>
          <w:noProof/>
        </w:rPr>
      </w:pPr>
      <w:bookmarkStart w:id="74" w:name="_Toc330539727"/>
      <w:r w:rsidRPr="00497CE0">
        <w:rPr>
          <w:noProof/>
        </w:rPr>
        <w:lastRenderedPageBreak/>
        <w:t xml:space="preserve">Appendix A: </w:t>
      </w:r>
      <w:r w:rsidR="003D09BC" w:rsidRPr="00497CE0">
        <w:rPr>
          <w:noProof/>
        </w:rPr>
        <w:t>Software module design review</w:t>
      </w:r>
      <w:bookmarkEnd w:id="74"/>
    </w:p>
    <w:p w:rsidR="003D09BC" w:rsidRPr="00497CE0" w:rsidRDefault="003D09BC" w:rsidP="003D09BC">
      <w:pPr>
        <w:rPr>
          <w:noProof/>
        </w:rPr>
      </w:pPr>
    </w:p>
    <w:tbl>
      <w:tblPr>
        <w:tblW w:w="11245" w:type="dxa"/>
        <w:jc w:val="center"/>
        <w:tblInd w:w="3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2290"/>
        <w:gridCol w:w="1862"/>
        <w:gridCol w:w="1143"/>
        <w:gridCol w:w="2782"/>
        <w:gridCol w:w="2034"/>
      </w:tblGrid>
      <w:tr w:rsidR="00273280" w:rsidRPr="00497CE0" w:rsidTr="00C64D52">
        <w:trPr>
          <w:trHeight w:val="164"/>
          <w:tblHeader/>
          <w:jc w:val="center"/>
        </w:trPr>
        <w:tc>
          <w:tcPr>
            <w:tcW w:w="5286" w:type="dxa"/>
            <w:gridSpan w:val="3"/>
            <w:tcBorders>
              <w:top w:val="nil"/>
              <w:left w:val="nil"/>
              <w:bottom w:val="single" w:sz="4" w:space="0" w:color="auto"/>
              <w:right w:val="nil"/>
            </w:tcBorders>
          </w:tcPr>
          <w:p w:rsidR="00273280" w:rsidRPr="00497CE0" w:rsidRDefault="00273280" w:rsidP="0035597E">
            <w:pPr>
              <w:spacing w:before="60" w:after="60"/>
              <w:rPr>
                <w:rFonts w:cs="Arial"/>
                <w:b/>
                <w:noProof/>
                <w:szCs w:val="22"/>
              </w:rPr>
            </w:pPr>
            <w:r w:rsidRPr="00497CE0">
              <w:rPr>
                <w:rFonts w:cs="Arial"/>
                <w:b/>
                <w:noProof/>
                <w:szCs w:val="22"/>
              </w:rPr>
              <w:t xml:space="preserve">DTL (C955) Design Module Review                                                            </w:t>
            </w:r>
          </w:p>
        </w:tc>
        <w:tc>
          <w:tcPr>
            <w:tcW w:w="5959" w:type="dxa"/>
            <w:gridSpan w:val="3"/>
            <w:tcBorders>
              <w:top w:val="nil"/>
              <w:left w:val="nil"/>
              <w:bottom w:val="single" w:sz="4" w:space="0" w:color="auto"/>
              <w:right w:val="nil"/>
            </w:tcBorders>
          </w:tcPr>
          <w:p w:rsidR="00273280" w:rsidRPr="00497CE0" w:rsidRDefault="00C64D52" w:rsidP="00C64D52">
            <w:pPr>
              <w:spacing w:before="60" w:after="60"/>
              <w:ind w:right="420"/>
              <w:rPr>
                <w:rFonts w:cs="Arial"/>
                <w:b/>
                <w:noProof/>
                <w:szCs w:val="22"/>
              </w:rPr>
            </w:pPr>
            <w:r w:rsidRPr="00497CE0">
              <w:rPr>
                <w:rFonts w:cs="Arial"/>
                <w:b/>
                <w:noProof/>
                <w:szCs w:val="22"/>
              </w:rPr>
              <w:t xml:space="preserve">               </w:t>
            </w:r>
            <w:r w:rsidR="00273280" w:rsidRPr="00497CE0">
              <w:rPr>
                <w:rFonts w:cs="Arial"/>
                <w:b/>
                <w:noProof/>
                <w:szCs w:val="22"/>
              </w:rPr>
              <w:t xml:space="preserve">Date: </w:t>
            </w:r>
          </w:p>
        </w:tc>
      </w:tr>
      <w:tr w:rsidR="00273280" w:rsidRPr="00497CE0" w:rsidTr="00C64D52">
        <w:trPr>
          <w:trHeight w:val="399"/>
          <w:tblHeader/>
          <w:jc w:val="center"/>
        </w:trPr>
        <w:tc>
          <w:tcPr>
            <w:tcW w:w="11245" w:type="dxa"/>
            <w:gridSpan w:val="6"/>
            <w:tcBorders>
              <w:top w:val="single" w:sz="4" w:space="0" w:color="auto"/>
            </w:tcBorders>
          </w:tcPr>
          <w:p w:rsidR="00273280" w:rsidRPr="00497CE0" w:rsidRDefault="00273280" w:rsidP="0035597E">
            <w:pPr>
              <w:spacing w:before="60" w:after="60"/>
              <w:rPr>
                <w:rFonts w:cs="Arial"/>
                <w:b/>
                <w:noProof/>
                <w:szCs w:val="22"/>
              </w:rPr>
            </w:pPr>
            <w:r w:rsidRPr="00497CE0">
              <w:rPr>
                <w:rFonts w:cs="Arial"/>
                <w:b/>
                <w:noProof/>
                <w:szCs w:val="22"/>
              </w:rPr>
              <w:t xml:space="preserve">Doc. No.: </w:t>
            </w:r>
          </w:p>
        </w:tc>
      </w:tr>
      <w:tr w:rsidR="00273280" w:rsidRPr="00497CE0" w:rsidTr="00C64D52">
        <w:trPr>
          <w:trHeight w:val="23"/>
          <w:tblHeader/>
          <w:jc w:val="center"/>
        </w:trPr>
        <w:tc>
          <w:tcPr>
            <w:tcW w:w="11245" w:type="dxa"/>
            <w:gridSpan w:val="6"/>
          </w:tcPr>
          <w:p w:rsidR="00273280" w:rsidRPr="00497CE0" w:rsidRDefault="00273280" w:rsidP="00273280">
            <w:pPr>
              <w:pStyle w:val="Bodytext1"/>
              <w:keepLines w:val="0"/>
              <w:spacing w:before="60"/>
              <w:rPr>
                <w:rFonts w:ascii="Arial" w:hAnsi="Arial" w:cs="Arial"/>
                <w:b/>
                <w:noProof/>
                <w:sz w:val="22"/>
                <w:szCs w:val="22"/>
              </w:rPr>
            </w:pPr>
            <w:r w:rsidRPr="00497CE0">
              <w:rPr>
                <w:rFonts w:ascii="Arial" w:hAnsi="Arial" w:cs="Arial"/>
                <w:b/>
                <w:noProof/>
                <w:sz w:val="22"/>
                <w:szCs w:val="22"/>
              </w:rPr>
              <w:t xml:space="preserve">Subject :  </w:t>
            </w:r>
          </w:p>
        </w:tc>
      </w:tr>
      <w:tr w:rsidR="00273280" w:rsidRPr="00497CE0" w:rsidTr="00C64D52">
        <w:trPr>
          <w:trHeight w:val="23"/>
          <w:tblHeader/>
          <w:jc w:val="center"/>
        </w:trPr>
        <w:tc>
          <w:tcPr>
            <w:tcW w:w="11245" w:type="dxa"/>
            <w:gridSpan w:val="6"/>
            <w:tcBorders>
              <w:bottom w:val="single" w:sz="4" w:space="0" w:color="auto"/>
            </w:tcBorders>
          </w:tcPr>
          <w:p w:rsidR="00273280" w:rsidRPr="00497CE0" w:rsidRDefault="00273280" w:rsidP="00273280">
            <w:pPr>
              <w:pStyle w:val="Bullet1"/>
              <w:numPr>
                <w:ilvl w:val="0"/>
                <w:numId w:val="0"/>
              </w:numPr>
              <w:rPr>
                <w:noProof/>
              </w:rPr>
            </w:pPr>
            <w:r w:rsidRPr="00497CE0">
              <w:rPr>
                <w:b/>
                <w:noProof/>
              </w:rPr>
              <w:t>Reviewer</w:t>
            </w:r>
            <w:r w:rsidRPr="00497CE0">
              <w:rPr>
                <w:noProof/>
              </w:rPr>
              <w:t xml:space="preserve"> : </w:t>
            </w:r>
          </w:p>
        </w:tc>
      </w:tr>
      <w:tr w:rsidR="00273280" w:rsidRPr="00497CE0" w:rsidTr="00C64D52">
        <w:trPr>
          <w:trHeight w:val="23"/>
          <w:tblHeader/>
          <w:jc w:val="center"/>
        </w:trPr>
        <w:tc>
          <w:tcPr>
            <w:tcW w:w="11245" w:type="dxa"/>
            <w:gridSpan w:val="6"/>
            <w:tcBorders>
              <w:bottom w:val="single" w:sz="4" w:space="0" w:color="auto"/>
            </w:tcBorders>
          </w:tcPr>
          <w:p w:rsidR="00273280" w:rsidRPr="00497CE0" w:rsidRDefault="00273280" w:rsidP="0035597E">
            <w:pPr>
              <w:pStyle w:val="Bullet1"/>
              <w:numPr>
                <w:ilvl w:val="0"/>
                <w:numId w:val="0"/>
              </w:numPr>
              <w:rPr>
                <w:noProof/>
              </w:rPr>
            </w:pPr>
            <w:r w:rsidRPr="00497CE0">
              <w:rPr>
                <w:b/>
                <w:noProof/>
              </w:rPr>
              <w:t>Status</w:t>
            </w:r>
            <w:r w:rsidR="00C64D52" w:rsidRPr="00497CE0">
              <w:rPr>
                <w:noProof/>
              </w:rPr>
              <w:t xml:space="preserve"> :  </w:t>
            </w:r>
          </w:p>
        </w:tc>
      </w:tr>
      <w:tr w:rsidR="00273280" w:rsidRPr="00497CE0" w:rsidTr="00C64D52">
        <w:trPr>
          <w:trHeight w:val="23"/>
          <w:tblHeader/>
          <w:jc w:val="center"/>
        </w:trPr>
        <w:tc>
          <w:tcPr>
            <w:tcW w:w="1134" w:type="dxa"/>
            <w:tcBorders>
              <w:top w:val="single" w:sz="4" w:space="0" w:color="auto"/>
              <w:left w:val="nil"/>
              <w:bottom w:val="single" w:sz="4" w:space="0" w:color="auto"/>
              <w:right w:val="nil"/>
            </w:tcBorders>
          </w:tcPr>
          <w:p w:rsidR="00273280" w:rsidRPr="00497CE0" w:rsidRDefault="00273280" w:rsidP="0035597E">
            <w:pPr>
              <w:spacing w:before="60" w:after="60"/>
              <w:rPr>
                <w:rFonts w:cs="Arial"/>
                <w:b/>
                <w:noProof/>
                <w:szCs w:val="22"/>
              </w:rPr>
            </w:pPr>
          </w:p>
        </w:tc>
        <w:tc>
          <w:tcPr>
            <w:tcW w:w="2290" w:type="dxa"/>
            <w:tcBorders>
              <w:top w:val="single" w:sz="4" w:space="0" w:color="auto"/>
              <w:left w:val="nil"/>
              <w:bottom w:val="single" w:sz="4" w:space="0" w:color="auto"/>
              <w:right w:val="nil"/>
            </w:tcBorders>
          </w:tcPr>
          <w:p w:rsidR="00273280" w:rsidRPr="00497CE0" w:rsidRDefault="00273280" w:rsidP="0035597E">
            <w:pPr>
              <w:spacing w:before="60" w:after="60"/>
              <w:rPr>
                <w:rFonts w:cs="Arial"/>
                <w:noProof/>
                <w:szCs w:val="22"/>
              </w:rPr>
            </w:pPr>
          </w:p>
        </w:tc>
        <w:tc>
          <w:tcPr>
            <w:tcW w:w="5787" w:type="dxa"/>
            <w:gridSpan w:val="3"/>
            <w:tcBorders>
              <w:top w:val="single" w:sz="4" w:space="0" w:color="auto"/>
              <w:left w:val="nil"/>
              <w:bottom w:val="single" w:sz="4" w:space="0" w:color="auto"/>
              <w:right w:val="nil"/>
            </w:tcBorders>
          </w:tcPr>
          <w:p w:rsidR="00273280" w:rsidRPr="00497CE0" w:rsidRDefault="00273280" w:rsidP="0035597E">
            <w:pPr>
              <w:spacing w:before="60" w:after="60"/>
              <w:rPr>
                <w:rFonts w:cs="Arial"/>
                <w:noProof/>
                <w:szCs w:val="22"/>
              </w:rPr>
            </w:pPr>
          </w:p>
        </w:tc>
        <w:tc>
          <w:tcPr>
            <w:tcW w:w="2034" w:type="dxa"/>
            <w:tcBorders>
              <w:top w:val="single" w:sz="4" w:space="0" w:color="auto"/>
              <w:left w:val="nil"/>
              <w:bottom w:val="single" w:sz="4" w:space="0" w:color="auto"/>
              <w:right w:val="nil"/>
            </w:tcBorders>
          </w:tcPr>
          <w:p w:rsidR="00273280" w:rsidRPr="00497CE0" w:rsidRDefault="00273280" w:rsidP="0035597E">
            <w:pPr>
              <w:spacing w:before="60" w:after="60"/>
              <w:rPr>
                <w:rFonts w:cs="Arial"/>
                <w:noProof/>
                <w:szCs w:val="22"/>
              </w:rPr>
            </w:pPr>
          </w:p>
        </w:tc>
      </w:tr>
      <w:tr w:rsidR="00C64D52" w:rsidRPr="00497CE0" w:rsidTr="00C64D52">
        <w:trPr>
          <w:trHeight w:val="23"/>
          <w:tblHeader/>
          <w:jc w:val="center"/>
        </w:trPr>
        <w:tc>
          <w:tcPr>
            <w:tcW w:w="1134" w:type="dxa"/>
            <w:tcBorders>
              <w:top w:val="single" w:sz="4" w:space="0" w:color="auto"/>
              <w:bottom w:val="single" w:sz="4" w:space="0" w:color="auto"/>
            </w:tcBorders>
          </w:tcPr>
          <w:p w:rsidR="00C64D52" w:rsidRPr="00497CE0" w:rsidRDefault="00C64D52" w:rsidP="0035597E">
            <w:pPr>
              <w:spacing w:before="60" w:after="60"/>
              <w:rPr>
                <w:rFonts w:cs="Arial"/>
                <w:b/>
                <w:noProof/>
                <w:szCs w:val="22"/>
              </w:rPr>
            </w:pPr>
            <w:r w:rsidRPr="00497CE0">
              <w:rPr>
                <w:rFonts w:cs="Arial"/>
                <w:b/>
                <w:noProof/>
                <w:szCs w:val="22"/>
              </w:rPr>
              <w:t>Status :</w:t>
            </w:r>
          </w:p>
        </w:tc>
        <w:tc>
          <w:tcPr>
            <w:tcW w:w="2290" w:type="dxa"/>
            <w:tcBorders>
              <w:top w:val="single" w:sz="4" w:space="0" w:color="auto"/>
              <w:bottom w:val="single" w:sz="4" w:space="0" w:color="auto"/>
            </w:tcBorders>
          </w:tcPr>
          <w:p w:rsidR="00C64D52" w:rsidRPr="00497CE0" w:rsidRDefault="00C64D52" w:rsidP="00C64D52">
            <w:pPr>
              <w:pStyle w:val="Bullet1"/>
              <w:numPr>
                <w:ilvl w:val="0"/>
                <w:numId w:val="0"/>
              </w:numPr>
              <w:rPr>
                <w:noProof/>
              </w:rPr>
            </w:pPr>
            <w:r w:rsidRPr="00497CE0">
              <w:rPr>
                <w:noProof/>
              </w:rPr>
              <w:t>1.Draft</w:t>
            </w:r>
          </w:p>
        </w:tc>
        <w:tc>
          <w:tcPr>
            <w:tcW w:w="3005" w:type="dxa"/>
            <w:gridSpan w:val="2"/>
            <w:tcBorders>
              <w:top w:val="single" w:sz="4" w:space="0" w:color="auto"/>
              <w:bottom w:val="single" w:sz="4" w:space="0" w:color="auto"/>
            </w:tcBorders>
          </w:tcPr>
          <w:p w:rsidR="00C64D52" w:rsidRPr="00497CE0" w:rsidRDefault="00C64D52" w:rsidP="00C64D52">
            <w:pPr>
              <w:pStyle w:val="Bullet1"/>
              <w:numPr>
                <w:ilvl w:val="0"/>
                <w:numId w:val="0"/>
              </w:numPr>
              <w:rPr>
                <w:noProof/>
              </w:rPr>
            </w:pPr>
            <w:r w:rsidRPr="00497CE0">
              <w:rPr>
                <w:noProof/>
              </w:rPr>
              <w:t>2. Conditional Accepted</w:t>
            </w:r>
          </w:p>
        </w:tc>
        <w:tc>
          <w:tcPr>
            <w:tcW w:w="2782" w:type="dxa"/>
            <w:tcBorders>
              <w:top w:val="single" w:sz="4" w:space="0" w:color="auto"/>
              <w:bottom w:val="single" w:sz="4" w:space="0" w:color="auto"/>
            </w:tcBorders>
          </w:tcPr>
          <w:p w:rsidR="00C64D52" w:rsidRPr="00497CE0" w:rsidRDefault="00C64D52" w:rsidP="00C64D52">
            <w:pPr>
              <w:pStyle w:val="Bullet1"/>
              <w:numPr>
                <w:ilvl w:val="0"/>
                <w:numId w:val="0"/>
              </w:numPr>
              <w:rPr>
                <w:noProof/>
              </w:rPr>
            </w:pPr>
            <w:r w:rsidRPr="00497CE0">
              <w:rPr>
                <w:noProof/>
              </w:rPr>
              <w:t>3.  Accepted</w:t>
            </w:r>
          </w:p>
        </w:tc>
        <w:tc>
          <w:tcPr>
            <w:tcW w:w="2034" w:type="dxa"/>
            <w:tcBorders>
              <w:top w:val="single" w:sz="4" w:space="0" w:color="auto"/>
              <w:bottom w:val="single" w:sz="4" w:space="0" w:color="auto"/>
            </w:tcBorders>
          </w:tcPr>
          <w:p w:rsidR="00C64D52" w:rsidRPr="00497CE0" w:rsidRDefault="00C64D52" w:rsidP="00C64D52">
            <w:pPr>
              <w:pStyle w:val="Bullet1"/>
              <w:numPr>
                <w:ilvl w:val="0"/>
                <w:numId w:val="0"/>
              </w:numPr>
              <w:rPr>
                <w:noProof/>
              </w:rPr>
            </w:pPr>
            <w:r w:rsidRPr="00497CE0">
              <w:rPr>
                <w:noProof/>
              </w:rPr>
              <w:t>4. Rejected</w:t>
            </w:r>
          </w:p>
        </w:tc>
      </w:tr>
    </w:tbl>
    <w:p w:rsidR="003D09BC" w:rsidRPr="00497CE0" w:rsidRDefault="003D09BC" w:rsidP="003D09BC">
      <w:pPr>
        <w:rPr>
          <w:noProof/>
        </w:rPr>
      </w:pPr>
    </w:p>
    <w:p w:rsidR="003D09BC" w:rsidRPr="00497CE0" w:rsidRDefault="003D09BC" w:rsidP="003D09BC">
      <w:pPr>
        <w:rPr>
          <w:noProof/>
        </w:rPr>
      </w:pPr>
    </w:p>
    <w:tbl>
      <w:tblPr>
        <w:tblW w:w="11822" w:type="dxa"/>
        <w:jc w:val="center"/>
        <w:tblInd w:w="1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2" w:type="dxa"/>
          <w:right w:w="12" w:type="dxa"/>
        </w:tblCellMar>
        <w:tblLook w:val="0000"/>
      </w:tblPr>
      <w:tblGrid>
        <w:gridCol w:w="1365"/>
        <w:gridCol w:w="1335"/>
        <w:gridCol w:w="1035"/>
        <w:gridCol w:w="4635"/>
        <w:gridCol w:w="3452"/>
      </w:tblGrid>
      <w:tr w:rsidR="00C64D52" w:rsidRPr="00497CE0" w:rsidTr="00C64D52">
        <w:trPr>
          <w:tblHeade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497CE0" w:rsidRDefault="00C64D52" w:rsidP="0035597E">
            <w:pPr>
              <w:widowControl w:val="0"/>
              <w:spacing w:before="40" w:after="40"/>
              <w:jc w:val="center"/>
              <w:rPr>
                <w:rFonts w:cs="Arial"/>
                <w:b/>
                <w:noProof/>
                <w:color w:val="000000"/>
                <w:szCs w:val="22"/>
              </w:rPr>
            </w:pPr>
            <w:r w:rsidRPr="00497CE0">
              <w:rPr>
                <w:rFonts w:cs="Arial"/>
                <w:b/>
                <w:bCs/>
                <w:noProof/>
                <w:color w:val="000000"/>
                <w:szCs w:val="22"/>
              </w:rPr>
              <w:t>No</w:t>
            </w:r>
          </w:p>
        </w:tc>
        <w:tc>
          <w:tcPr>
            <w:tcW w:w="13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4D52" w:rsidRPr="00497CE0" w:rsidRDefault="00C64D52" w:rsidP="0035597E">
            <w:pPr>
              <w:widowControl w:val="0"/>
              <w:spacing w:before="40" w:after="40"/>
              <w:jc w:val="center"/>
              <w:rPr>
                <w:rFonts w:cs="Arial"/>
                <w:b/>
                <w:noProof/>
                <w:color w:val="000000"/>
                <w:szCs w:val="22"/>
              </w:rPr>
            </w:pPr>
            <w:r w:rsidRPr="00497CE0">
              <w:rPr>
                <w:rFonts w:cs="Arial"/>
                <w:b/>
                <w:bCs/>
                <w:noProof/>
                <w:color w:val="000000"/>
                <w:szCs w:val="22"/>
              </w:rPr>
              <w:t>Ref</w:t>
            </w: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497CE0" w:rsidRDefault="00C64D52" w:rsidP="0035597E">
            <w:pPr>
              <w:widowControl w:val="0"/>
              <w:spacing w:before="40" w:after="40"/>
              <w:jc w:val="center"/>
              <w:rPr>
                <w:rFonts w:cs="Arial"/>
                <w:b/>
                <w:noProof/>
                <w:color w:val="000000"/>
                <w:szCs w:val="22"/>
              </w:rPr>
            </w:pPr>
            <w:r w:rsidRPr="00497CE0">
              <w:rPr>
                <w:rFonts w:cs="Arial"/>
                <w:b/>
                <w:bCs/>
                <w:noProof/>
                <w:color w:val="000000"/>
                <w:szCs w:val="22"/>
              </w:rPr>
              <w:t>Page No</w:t>
            </w: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vAlign w:val="center"/>
          </w:tcPr>
          <w:p w:rsidR="00C64D52" w:rsidRPr="00497CE0" w:rsidRDefault="00C64D52" w:rsidP="0035597E">
            <w:pPr>
              <w:widowControl w:val="0"/>
              <w:spacing w:before="40" w:after="40"/>
              <w:ind w:left="107" w:right="74"/>
              <w:jc w:val="center"/>
              <w:rPr>
                <w:rFonts w:cs="Arial"/>
                <w:b/>
                <w:noProof/>
                <w:color w:val="000000"/>
                <w:szCs w:val="22"/>
              </w:rPr>
            </w:pPr>
            <w:r w:rsidRPr="00497CE0">
              <w:rPr>
                <w:rFonts w:cs="Arial"/>
                <w:b/>
                <w:bCs/>
                <w:noProof/>
                <w:color w:val="000000"/>
                <w:szCs w:val="22"/>
              </w:rPr>
              <w:t>Comments</w:t>
            </w: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497CE0" w:rsidRDefault="00C64D52" w:rsidP="0035597E">
            <w:pPr>
              <w:widowControl w:val="0"/>
              <w:spacing w:before="40" w:after="40"/>
              <w:ind w:left="82" w:right="228"/>
              <w:jc w:val="center"/>
              <w:rPr>
                <w:rFonts w:cs="Arial"/>
                <w:b/>
                <w:bCs/>
                <w:noProof/>
                <w:color w:val="000000"/>
                <w:szCs w:val="22"/>
              </w:rPr>
            </w:pPr>
            <w:r w:rsidRPr="00497CE0">
              <w:rPr>
                <w:rFonts w:cs="Arial"/>
                <w:b/>
                <w:bCs/>
                <w:noProof/>
                <w:color w:val="000000"/>
                <w:szCs w:val="22"/>
              </w:rPr>
              <w:t>Response</w:t>
            </w:r>
          </w:p>
        </w:tc>
      </w:tr>
      <w:tr w:rsidR="00C64D52" w:rsidRPr="00497CE0" w:rsidTr="00C64D52">
        <w:trPr>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FFFFFF"/>
          </w:tcPr>
          <w:p w:rsidR="00C64D52" w:rsidRPr="00497CE0" w:rsidRDefault="00C64D52" w:rsidP="009157B9">
            <w:pPr>
              <w:widowControl w:val="0"/>
              <w:numPr>
                <w:ilvl w:val="0"/>
                <w:numId w:val="6"/>
              </w:numPr>
              <w:spacing w:before="40" w:after="40"/>
              <w:jc w:val="center"/>
              <w:rPr>
                <w:rFonts w:eastAsia="宋体" w:cs="Arial"/>
                <w:noProof/>
                <w:color w:val="000000"/>
                <w:szCs w:val="22"/>
                <w:lang w:eastAsia="zh-CN"/>
              </w:rPr>
            </w:pPr>
          </w:p>
        </w:tc>
        <w:tc>
          <w:tcPr>
            <w:tcW w:w="1335" w:type="dxa"/>
            <w:tcBorders>
              <w:top w:val="single" w:sz="4" w:space="0" w:color="000000"/>
              <w:left w:val="single" w:sz="4" w:space="0" w:color="000000"/>
              <w:bottom w:val="single" w:sz="4" w:space="0" w:color="000000"/>
              <w:right w:val="single" w:sz="4" w:space="0" w:color="000000"/>
            </w:tcBorders>
            <w:shd w:val="clear" w:color="auto" w:fill="FFFFFF"/>
          </w:tcPr>
          <w:p w:rsidR="00C64D52" w:rsidRPr="00497CE0" w:rsidRDefault="00C64D52" w:rsidP="0035597E">
            <w:pPr>
              <w:widowControl w:val="0"/>
              <w:spacing w:before="40" w:after="40"/>
              <w:ind w:left="107"/>
              <w:rPr>
                <w:rFonts w:cs="Arial"/>
                <w:noProof/>
                <w:color w:val="000000"/>
                <w:szCs w:val="22"/>
              </w:rPr>
            </w:pPr>
          </w:p>
        </w:tc>
        <w:tc>
          <w:tcPr>
            <w:tcW w:w="10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497CE0" w:rsidRDefault="00C64D52" w:rsidP="0035597E">
            <w:pPr>
              <w:widowControl w:val="0"/>
              <w:spacing w:before="40" w:after="40"/>
              <w:ind w:left="107"/>
              <w:rPr>
                <w:rFonts w:cs="Arial"/>
                <w:noProof/>
                <w:color w:val="000000"/>
                <w:szCs w:val="22"/>
              </w:rPr>
            </w:pPr>
          </w:p>
        </w:tc>
        <w:tc>
          <w:tcPr>
            <w:tcW w:w="4635" w:type="dxa"/>
            <w:tcBorders>
              <w:top w:val="single" w:sz="4" w:space="0" w:color="000000"/>
              <w:left w:val="single" w:sz="4" w:space="0" w:color="000000"/>
              <w:bottom w:val="single" w:sz="4" w:space="0" w:color="000000"/>
              <w:right w:val="single" w:sz="4" w:space="0" w:color="000000"/>
            </w:tcBorders>
            <w:shd w:val="clear" w:color="auto" w:fill="FFFFFF"/>
            <w:tcMar>
              <w:top w:w="12" w:type="dxa"/>
              <w:left w:w="12" w:type="dxa"/>
              <w:bottom w:w="12" w:type="dxa"/>
              <w:right w:w="12" w:type="dxa"/>
            </w:tcMar>
          </w:tcPr>
          <w:p w:rsidR="00C64D52" w:rsidRPr="00497CE0" w:rsidRDefault="00C64D52" w:rsidP="0035597E">
            <w:pPr>
              <w:widowControl w:val="0"/>
              <w:spacing w:before="40" w:after="40"/>
              <w:ind w:left="210" w:right="151"/>
              <w:rPr>
                <w:rFonts w:cs="Arial"/>
                <w:noProof/>
                <w:color w:val="000000"/>
                <w:szCs w:val="22"/>
              </w:rPr>
            </w:pPr>
          </w:p>
        </w:tc>
        <w:tc>
          <w:tcPr>
            <w:tcW w:w="3452" w:type="dxa"/>
            <w:tcBorders>
              <w:top w:val="single" w:sz="4" w:space="0" w:color="000000"/>
              <w:left w:val="single" w:sz="4" w:space="0" w:color="000000"/>
              <w:bottom w:val="single" w:sz="4" w:space="0" w:color="000000"/>
              <w:right w:val="single" w:sz="4" w:space="0" w:color="000000"/>
            </w:tcBorders>
            <w:shd w:val="clear" w:color="auto" w:fill="FFFFFF"/>
          </w:tcPr>
          <w:p w:rsidR="00C64D52" w:rsidRPr="00497CE0" w:rsidRDefault="00C64D52" w:rsidP="0035597E">
            <w:pPr>
              <w:widowControl w:val="0"/>
              <w:spacing w:before="40" w:after="40"/>
              <w:ind w:right="151"/>
              <w:rPr>
                <w:rFonts w:eastAsia="宋体" w:cs="Arial"/>
                <w:noProof/>
                <w:color w:val="0000FF"/>
                <w:szCs w:val="22"/>
                <w:u w:val="single"/>
                <w:lang w:eastAsia="zh-CN"/>
              </w:rPr>
            </w:pPr>
          </w:p>
        </w:tc>
      </w:tr>
    </w:tbl>
    <w:p w:rsidR="003D09BC" w:rsidRPr="00497CE0" w:rsidRDefault="003D09BC" w:rsidP="003D09BC">
      <w:pPr>
        <w:rPr>
          <w:noProof/>
        </w:rPr>
      </w:pPr>
    </w:p>
    <w:p w:rsidR="003D09BC" w:rsidRPr="00497CE0" w:rsidRDefault="003D09BC" w:rsidP="003D09BC">
      <w:pPr>
        <w:rPr>
          <w:noProof/>
        </w:rPr>
      </w:pPr>
    </w:p>
    <w:p w:rsidR="003D09BC" w:rsidRPr="00497CE0" w:rsidRDefault="003D09BC" w:rsidP="003D09BC">
      <w:pPr>
        <w:pStyle w:val="Heading-nonumorTOC"/>
        <w:rPr>
          <w:noProof/>
          <w:lang w:val="en-US"/>
        </w:rPr>
      </w:pPr>
      <w:r w:rsidRPr="00497CE0">
        <w:rPr>
          <w:noProof/>
          <w:lang w:val="en-US"/>
        </w:rPr>
        <w:t>Review Outcome (completed immediately following the review)</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704"/>
        <w:gridCol w:w="4801"/>
        <w:gridCol w:w="3261"/>
      </w:tblGrid>
      <w:tr w:rsidR="00E43E4B" w:rsidRPr="00497CE0" w:rsidTr="00E43E4B">
        <w:trPr>
          <w:cantSplit/>
          <w:trHeight w:val="1085"/>
          <w:tblHeader/>
        </w:trPr>
        <w:tc>
          <w:tcPr>
            <w:tcW w:w="3704" w:type="dxa"/>
            <w:shd w:val="clear" w:color="auto" w:fill="F3F3F3"/>
          </w:tcPr>
          <w:p w:rsidR="00E43E4B" w:rsidRPr="00497CE0" w:rsidRDefault="00E43E4B" w:rsidP="0035597E">
            <w:pPr>
              <w:pStyle w:val="TableText"/>
              <w:rPr>
                <w:b/>
                <w:bCs/>
                <w:noProof/>
                <w:lang w:val="en-US"/>
              </w:rPr>
            </w:pPr>
            <w:r w:rsidRPr="00497CE0">
              <w:rPr>
                <w:b/>
                <w:bCs/>
                <w:noProof/>
                <w:lang w:val="en-US"/>
              </w:rPr>
              <w:t>Signature of Reviewer</w:t>
            </w:r>
          </w:p>
          <w:p w:rsidR="00E43E4B" w:rsidRPr="00497CE0" w:rsidRDefault="00E43E4B" w:rsidP="0035597E">
            <w:pPr>
              <w:pStyle w:val="TableText"/>
              <w:rPr>
                <w:b/>
                <w:bCs/>
                <w:noProof/>
                <w:lang w:val="en-US"/>
              </w:rPr>
            </w:pPr>
          </w:p>
          <w:p w:rsidR="00E43E4B" w:rsidRPr="00497CE0" w:rsidRDefault="00E43E4B" w:rsidP="0035597E">
            <w:pPr>
              <w:pStyle w:val="TableText"/>
              <w:rPr>
                <w:b/>
                <w:bCs/>
                <w:noProof/>
                <w:lang w:val="en-US"/>
              </w:rPr>
            </w:pPr>
          </w:p>
          <w:p w:rsidR="00E43E4B" w:rsidRPr="00497CE0" w:rsidRDefault="00E43E4B" w:rsidP="0035597E">
            <w:pPr>
              <w:pStyle w:val="TableText"/>
              <w:rPr>
                <w:b/>
                <w:bCs/>
                <w:noProof/>
                <w:lang w:val="en-US"/>
              </w:rPr>
            </w:pPr>
            <w:r w:rsidRPr="00497CE0">
              <w:rPr>
                <w:b/>
                <w:bCs/>
                <w:noProof/>
                <w:lang w:val="en-US"/>
              </w:rPr>
              <w:t>Name</w:t>
            </w:r>
          </w:p>
        </w:tc>
        <w:tc>
          <w:tcPr>
            <w:tcW w:w="4801" w:type="dxa"/>
            <w:tcBorders>
              <w:bottom w:val="single" w:sz="6" w:space="0" w:color="auto"/>
            </w:tcBorders>
          </w:tcPr>
          <w:p w:rsidR="00E43E4B" w:rsidRPr="00497CE0" w:rsidRDefault="00E43E4B" w:rsidP="0035597E">
            <w:pPr>
              <w:pStyle w:val="TableText"/>
              <w:rPr>
                <w:b/>
                <w:bCs/>
                <w:noProof/>
                <w:lang w:val="en-US"/>
              </w:rPr>
            </w:pPr>
          </w:p>
        </w:tc>
        <w:tc>
          <w:tcPr>
            <w:tcW w:w="3261" w:type="dxa"/>
            <w:tcBorders>
              <w:bottom w:val="single" w:sz="6" w:space="0" w:color="auto"/>
            </w:tcBorders>
          </w:tcPr>
          <w:p w:rsidR="00E43E4B" w:rsidRPr="00497CE0" w:rsidRDefault="00E43E4B" w:rsidP="0035597E">
            <w:pPr>
              <w:pStyle w:val="TableText"/>
              <w:rPr>
                <w:b/>
                <w:bCs/>
                <w:noProof/>
                <w:lang w:val="en-US"/>
              </w:rPr>
            </w:pPr>
            <w:r w:rsidRPr="00497CE0">
              <w:rPr>
                <w:b/>
                <w:bCs/>
                <w:noProof/>
                <w:lang w:val="en-US"/>
              </w:rPr>
              <w:t>Date:</w:t>
            </w:r>
          </w:p>
        </w:tc>
      </w:tr>
      <w:tr w:rsidR="003D09BC" w:rsidRPr="00497CE0" w:rsidTr="00E43E4B">
        <w:trPr>
          <w:cantSplit/>
          <w:trHeight w:val="1323"/>
          <w:tblHeader/>
        </w:trPr>
        <w:tc>
          <w:tcPr>
            <w:tcW w:w="3704" w:type="dxa"/>
            <w:shd w:val="clear" w:color="auto" w:fill="F3F3F3"/>
          </w:tcPr>
          <w:p w:rsidR="003D09BC" w:rsidRPr="00497CE0" w:rsidRDefault="003D09BC" w:rsidP="0035597E">
            <w:pPr>
              <w:pStyle w:val="TableText"/>
              <w:rPr>
                <w:b/>
                <w:bCs/>
                <w:noProof/>
                <w:lang w:val="en-US"/>
              </w:rPr>
            </w:pPr>
            <w:r w:rsidRPr="00497CE0">
              <w:rPr>
                <w:b/>
                <w:bCs/>
                <w:noProof/>
                <w:lang w:val="en-US"/>
              </w:rPr>
              <w:t>Signature of Independent Verifier</w:t>
            </w:r>
          </w:p>
          <w:p w:rsidR="00E43E4B" w:rsidRPr="00497CE0" w:rsidRDefault="00E43E4B" w:rsidP="0035597E">
            <w:pPr>
              <w:pStyle w:val="TableText"/>
              <w:rPr>
                <w:b/>
                <w:bCs/>
                <w:noProof/>
                <w:lang w:val="en-US"/>
              </w:rPr>
            </w:pPr>
          </w:p>
          <w:p w:rsidR="003D09BC" w:rsidRPr="00497CE0" w:rsidRDefault="003D09BC" w:rsidP="0035597E">
            <w:pPr>
              <w:pStyle w:val="TableText"/>
              <w:rPr>
                <w:b/>
                <w:bCs/>
                <w:noProof/>
                <w:lang w:val="en-US"/>
              </w:rPr>
            </w:pPr>
          </w:p>
          <w:p w:rsidR="003D09BC" w:rsidRPr="00497CE0" w:rsidRDefault="003D09BC" w:rsidP="0035597E">
            <w:pPr>
              <w:pStyle w:val="TableText"/>
              <w:rPr>
                <w:b/>
                <w:bCs/>
                <w:noProof/>
                <w:lang w:val="en-US"/>
              </w:rPr>
            </w:pPr>
            <w:r w:rsidRPr="00497CE0">
              <w:rPr>
                <w:b/>
                <w:bCs/>
                <w:noProof/>
                <w:lang w:val="en-US"/>
              </w:rPr>
              <w:t>Name</w:t>
            </w:r>
          </w:p>
        </w:tc>
        <w:tc>
          <w:tcPr>
            <w:tcW w:w="4801" w:type="dxa"/>
            <w:tcBorders>
              <w:bottom w:val="single" w:sz="6" w:space="0" w:color="auto"/>
            </w:tcBorders>
          </w:tcPr>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tc>
        <w:tc>
          <w:tcPr>
            <w:tcW w:w="3260" w:type="dxa"/>
            <w:tcBorders>
              <w:bottom w:val="single" w:sz="6" w:space="0" w:color="auto"/>
            </w:tcBorders>
          </w:tcPr>
          <w:p w:rsidR="003D09BC" w:rsidRPr="00497CE0" w:rsidRDefault="003D09BC" w:rsidP="0035597E">
            <w:pPr>
              <w:pStyle w:val="TableText"/>
              <w:rPr>
                <w:b/>
                <w:bCs/>
                <w:noProof/>
                <w:lang w:val="en-US"/>
              </w:rPr>
            </w:pPr>
            <w:r w:rsidRPr="00497CE0">
              <w:rPr>
                <w:b/>
                <w:bCs/>
                <w:noProof/>
                <w:lang w:val="en-US"/>
              </w:rPr>
              <w:t>Date:</w:t>
            </w:r>
          </w:p>
        </w:tc>
      </w:tr>
    </w:tbl>
    <w:p w:rsidR="003D09BC" w:rsidRPr="00497CE0" w:rsidRDefault="003D09BC" w:rsidP="003D09BC">
      <w:pPr>
        <w:pStyle w:val="BodyText"/>
        <w:rPr>
          <w:noProof/>
          <w:lang w:val="en-US"/>
        </w:rPr>
      </w:pPr>
    </w:p>
    <w:p w:rsidR="003D09BC" w:rsidRPr="00497CE0" w:rsidRDefault="003D09BC" w:rsidP="003D09BC">
      <w:pPr>
        <w:pStyle w:val="Heading-nonumorTOC"/>
        <w:rPr>
          <w:noProof/>
          <w:lang w:val="en-US"/>
        </w:rPr>
      </w:pPr>
      <w:r w:rsidRPr="00497CE0">
        <w:rPr>
          <w:noProof/>
          <w:lang w:val="en-US"/>
        </w:rPr>
        <w:t>Review Closeout (completed when review actions are completed)</w:t>
      </w:r>
    </w:p>
    <w:tbl>
      <w:tblPr>
        <w:tblW w:w="11766" w:type="dxa"/>
        <w:tblInd w:w="-1077" w:type="dxa"/>
        <w:tblBorders>
          <w:top w:val="single" w:sz="4" w:space="0" w:color="auto"/>
          <w:left w:val="single" w:sz="4" w:space="0" w:color="auto"/>
          <w:bottom w:val="single" w:sz="6" w:space="0" w:color="auto"/>
          <w:right w:val="single" w:sz="4" w:space="0" w:color="auto"/>
          <w:insideH w:val="single" w:sz="4" w:space="0" w:color="auto"/>
          <w:insideV w:val="single" w:sz="4" w:space="0" w:color="auto"/>
        </w:tblBorders>
        <w:shd w:val="clear" w:color="auto" w:fill="F3F3F3"/>
        <w:tblLayout w:type="fixed"/>
        <w:tblCellMar>
          <w:top w:w="57" w:type="dxa"/>
          <w:left w:w="57" w:type="dxa"/>
          <w:bottom w:w="57" w:type="dxa"/>
          <w:right w:w="57" w:type="dxa"/>
        </w:tblCellMar>
        <w:tblLook w:val="0000"/>
      </w:tblPr>
      <w:tblGrid>
        <w:gridCol w:w="3819"/>
        <w:gridCol w:w="4970"/>
        <w:gridCol w:w="2977"/>
      </w:tblGrid>
      <w:tr w:rsidR="003D09BC" w:rsidRPr="00497CE0" w:rsidTr="00C64D52">
        <w:trPr>
          <w:cantSplit/>
          <w:trHeight w:val="231"/>
          <w:tblHeader/>
        </w:trPr>
        <w:tc>
          <w:tcPr>
            <w:tcW w:w="3819" w:type="dxa"/>
            <w:shd w:val="clear" w:color="auto" w:fill="F3F3F3"/>
          </w:tcPr>
          <w:p w:rsidR="003D09BC" w:rsidRPr="00497CE0" w:rsidRDefault="003D09BC" w:rsidP="0035597E">
            <w:pPr>
              <w:pStyle w:val="TableText"/>
              <w:rPr>
                <w:b/>
                <w:bCs/>
                <w:noProof/>
                <w:lang w:val="en-US"/>
              </w:rPr>
            </w:pPr>
            <w:r w:rsidRPr="00497CE0">
              <w:rPr>
                <w:b/>
                <w:bCs/>
                <w:noProof/>
                <w:lang w:val="en-US"/>
              </w:rPr>
              <w:t>All actions completed and closed</w:t>
            </w:r>
          </w:p>
        </w:tc>
        <w:tc>
          <w:tcPr>
            <w:tcW w:w="7947" w:type="dxa"/>
            <w:gridSpan w:val="2"/>
            <w:tcBorders>
              <w:bottom w:val="single" w:sz="6" w:space="0" w:color="auto"/>
            </w:tcBorders>
          </w:tcPr>
          <w:p w:rsidR="003D09BC" w:rsidRPr="00497CE0" w:rsidRDefault="003D09BC" w:rsidP="0035597E">
            <w:pPr>
              <w:pStyle w:val="TableText"/>
              <w:rPr>
                <w:b/>
                <w:bCs/>
                <w:noProof/>
                <w:lang w:val="en-US"/>
              </w:rPr>
            </w:pPr>
            <w:r w:rsidRPr="00497CE0">
              <w:rPr>
                <w:rFonts w:eastAsia="Arial Unicode MS"/>
                <w:b/>
                <w:bCs/>
                <w:noProof/>
                <w:sz w:val="24"/>
                <w:lang w:val="en-US"/>
              </w:rPr>
              <w:sym w:font="Wingdings" w:char="F0FC"/>
            </w:r>
            <w:r w:rsidRPr="00497CE0">
              <w:rPr>
                <w:rFonts w:eastAsia="Arial Unicode MS"/>
                <w:b/>
                <w:bCs/>
                <w:noProof/>
                <w:sz w:val="24"/>
                <w:lang w:val="en-US"/>
              </w:rPr>
              <w:t>/</w:t>
            </w:r>
            <w:r w:rsidRPr="00497CE0">
              <w:rPr>
                <w:rFonts w:eastAsia="Arial Unicode MS"/>
                <w:b/>
                <w:bCs/>
                <w:noProof/>
                <w:sz w:val="24"/>
                <w:lang w:val="en-US"/>
              </w:rPr>
              <w:sym w:font="Wingdings" w:char="F0FB"/>
            </w:r>
          </w:p>
        </w:tc>
      </w:tr>
      <w:tr w:rsidR="003D09BC" w:rsidRPr="00497CE0" w:rsidTr="00C64D52">
        <w:trPr>
          <w:cantSplit/>
          <w:trHeight w:val="1323"/>
          <w:tblHeader/>
        </w:trPr>
        <w:tc>
          <w:tcPr>
            <w:tcW w:w="3819" w:type="dxa"/>
            <w:shd w:val="clear" w:color="auto" w:fill="F3F3F3"/>
          </w:tcPr>
          <w:p w:rsidR="003D09BC" w:rsidRPr="00497CE0" w:rsidRDefault="003D09BC" w:rsidP="0035597E">
            <w:pPr>
              <w:pStyle w:val="TableText"/>
              <w:rPr>
                <w:b/>
                <w:bCs/>
                <w:noProof/>
                <w:lang w:val="en-US"/>
              </w:rPr>
            </w:pPr>
            <w:r w:rsidRPr="00497CE0">
              <w:rPr>
                <w:b/>
                <w:bCs/>
                <w:noProof/>
                <w:lang w:val="en-US"/>
              </w:rPr>
              <w:t>Signature</w:t>
            </w:r>
          </w:p>
          <w:p w:rsidR="003D09BC" w:rsidRPr="00497CE0" w:rsidRDefault="003D09BC" w:rsidP="0035597E">
            <w:pPr>
              <w:pStyle w:val="TableText"/>
              <w:rPr>
                <w:b/>
                <w:bCs/>
                <w:noProof/>
                <w:lang w:val="en-US"/>
              </w:rPr>
            </w:pPr>
          </w:p>
          <w:p w:rsidR="003D09BC" w:rsidRPr="00497CE0" w:rsidRDefault="003D09BC" w:rsidP="0035597E">
            <w:pPr>
              <w:pStyle w:val="TableText"/>
              <w:rPr>
                <w:b/>
                <w:bCs/>
                <w:noProof/>
                <w:lang w:val="en-US"/>
              </w:rPr>
            </w:pPr>
          </w:p>
          <w:p w:rsidR="003D09BC" w:rsidRPr="00497CE0" w:rsidRDefault="003D09BC" w:rsidP="0035597E">
            <w:pPr>
              <w:pStyle w:val="TableText"/>
              <w:rPr>
                <w:b/>
                <w:bCs/>
                <w:noProof/>
                <w:lang w:val="en-US"/>
              </w:rPr>
            </w:pPr>
            <w:r w:rsidRPr="00497CE0">
              <w:rPr>
                <w:b/>
                <w:bCs/>
                <w:noProof/>
                <w:lang w:val="en-US"/>
              </w:rPr>
              <w:t>Name</w:t>
            </w:r>
          </w:p>
        </w:tc>
        <w:tc>
          <w:tcPr>
            <w:tcW w:w="4970" w:type="dxa"/>
            <w:tcBorders>
              <w:bottom w:val="single" w:sz="6" w:space="0" w:color="auto"/>
            </w:tcBorders>
          </w:tcPr>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p w:rsidR="003D09BC" w:rsidRPr="00497CE0" w:rsidRDefault="003D09BC" w:rsidP="0035597E">
            <w:pPr>
              <w:pStyle w:val="TableText"/>
              <w:rPr>
                <w:noProof/>
                <w:lang w:val="en-US"/>
              </w:rPr>
            </w:pPr>
          </w:p>
        </w:tc>
        <w:tc>
          <w:tcPr>
            <w:tcW w:w="2977" w:type="dxa"/>
            <w:tcBorders>
              <w:bottom w:val="single" w:sz="6" w:space="0" w:color="auto"/>
            </w:tcBorders>
          </w:tcPr>
          <w:p w:rsidR="003D09BC" w:rsidRPr="00497CE0" w:rsidRDefault="003D09BC" w:rsidP="0035597E">
            <w:pPr>
              <w:pStyle w:val="TableText"/>
              <w:rPr>
                <w:b/>
                <w:bCs/>
                <w:noProof/>
                <w:lang w:val="en-US"/>
              </w:rPr>
            </w:pPr>
            <w:r w:rsidRPr="00497CE0">
              <w:rPr>
                <w:b/>
                <w:bCs/>
                <w:noProof/>
                <w:lang w:val="en-US"/>
              </w:rPr>
              <w:t>Date:</w:t>
            </w:r>
          </w:p>
        </w:tc>
      </w:tr>
    </w:tbl>
    <w:p w:rsidR="003D09BC" w:rsidRPr="00497CE0" w:rsidRDefault="003D09BC" w:rsidP="003D09BC">
      <w:pPr>
        <w:rPr>
          <w:noProof/>
        </w:rPr>
      </w:pPr>
    </w:p>
    <w:sectPr w:rsidR="003D09BC" w:rsidRPr="00497CE0" w:rsidSect="00D970BA">
      <w:headerReference w:type="default" r:id="rId22"/>
      <w:footerReference w:type="default" r:id="rId23"/>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4FC" w:rsidRDefault="00F114FC">
      <w:r>
        <w:separator/>
      </w:r>
    </w:p>
  </w:endnote>
  <w:endnote w:type="continuationSeparator" w:id="0">
    <w:p w:rsidR="00F114FC" w:rsidRDefault="00F114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UniversS 45 Light">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519"/>
      <w:gridCol w:w="669"/>
      <w:gridCol w:w="2125"/>
      <w:gridCol w:w="717"/>
      <w:gridCol w:w="1404"/>
      <w:gridCol w:w="1404"/>
      <w:gridCol w:w="614"/>
      <w:gridCol w:w="944"/>
    </w:tblGrid>
    <w:tr w:rsidR="000855D7" w:rsidRPr="00DD5A48">
      <w:trPr>
        <w:cantSplit/>
        <w:trHeight w:val="369"/>
      </w:trPr>
      <w:tc>
        <w:tcPr>
          <w:tcW w:w="2188" w:type="dxa"/>
          <w:gridSpan w:val="2"/>
        </w:tcPr>
        <w:p w:rsidR="000855D7" w:rsidRPr="00DD5A48" w:rsidRDefault="000855D7" w:rsidP="006E56FD">
          <w:pPr>
            <w:spacing w:before="20" w:after="20"/>
            <w:rPr>
              <w:sz w:val="16"/>
              <w:szCs w:val="16"/>
            </w:rPr>
          </w:pPr>
          <w:r w:rsidRPr="00DD5A48">
            <w:rPr>
              <w:sz w:val="16"/>
              <w:szCs w:val="16"/>
            </w:rPr>
            <w:t>C</w:t>
          </w:r>
          <w:r>
            <w:rPr>
              <w:sz w:val="16"/>
              <w:szCs w:val="16"/>
            </w:rPr>
            <w:t>955 Integrated Supervisory Control System</w:t>
          </w:r>
        </w:p>
      </w:tc>
      <w:tc>
        <w:tcPr>
          <w:tcW w:w="7208" w:type="dxa"/>
          <w:gridSpan w:val="6"/>
        </w:tcPr>
        <w:p w:rsidR="000855D7" w:rsidRPr="00DD5A48" w:rsidRDefault="000855D7" w:rsidP="00106D68">
          <w:pPr>
            <w:spacing w:before="20" w:after="20"/>
            <w:rPr>
              <w:sz w:val="16"/>
              <w:szCs w:val="16"/>
            </w:rPr>
          </w:pPr>
          <w:r w:rsidRPr="00DD5A48">
            <w:rPr>
              <w:sz w:val="16"/>
              <w:szCs w:val="16"/>
            </w:rPr>
            <w:t xml:space="preserve">Title: </w:t>
          </w:r>
          <w:r>
            <w:rPr>
              <w:b/>
              <w:color w:val="FF0000"/>
              <w:sz w:val="16"/>
              <w:szCs w:val="16"/>
            </w:rPr>
            <w:t>Software Module  Design Spec</w:t>
          </w:r>
        </w:p>
      </w:tc>
    </w:tr>
    <w:tr w:rsidR="000855D7" w:rsidRPr="00DD5A48">
      <w:trPr>
        <w:cantSplit/>
        <w:trHeight w:val="205"/>
      </w:trPr>
      <w:tc>
        <w:tcPr>
          <w:tcW w:w="1519" w:type="dxa"/>
          <w:tcBorders>
            <w:bottom w:val="single" w:sz="4" w:space="0" w:color="auto"/>
            <w:right w:val="single" w:sz="4" w:space="0" w:color="auto"/>
          </w:tcBorders>
        </w:tcPr>
        <w:p w:rsidR="000855D7" w:rsidRPr="00DD5A48" w:rsidRDefault="000855D7" w:rsidP="00AB3C00">
          <w:pPr>
            <w:spacing w:before="20" w:after="20"/>
            <w:rPr>
              <w:sz w:val="16"/>
              <w:szCs w:val="16"/>
            </w:rPr>
          </w:pPr>
          <w:r w:rsidRPr="00DD5A48">
            <w:rPr>
              <w:sz w:val="16"/>
              <w:szCs w:val="16"/>
            </w:rPr>
            <w:t>DAR Reference:</w:t>
          </w:r>
        </w:p>
      </w:tc>
      <w:tc>
        <w:tcPr>
          <w:tcW w:w="2794" w:type="dxa"/>
          <w:gridSpan w:val="2"/>
          <w:tcBorders>
            <w:left w:val="nil"/>
            <w:bottom w:val="nil"/>
          </w:tcBorders>
        </w:tcPr>
        <w:p w:rsidR="000855D7" w:rsidRPr="00DD5A48" w:rsidRDefault="000855D7" w:rsidP="00AB3C00">
          <w:pPr>
            <w:spacing w:before="20" w:after="20"/>
            <w:rPr>
              <w:b/>
              <w:color w:val="FF0000"/>
              <w:sz w:val="16"/>
              <w:szCs w:val="16"/>
              <w:highlight w:val="cyan"/>
            </w:rPr>
          </w:pPr>
          <w:r w:rsidRPr="00DD5A48">
            <w:rPr>
              <w:b/>
              <w:color w:val="FF0000"/>
              <w:sz w:val="16"/>
              <w:szCs w:val="16"/>
            </w:rPr>
            <w:t>&lt;DAR Number&gt;</w:t>
          </w:r>
          <w:r w:rsidRPr="00DD5A48">
            <w:rPr>
              <w:b/>
              <w:color w:val="FF0000"/>
              <w:sz w:val="16"/>
              <w:szCs w:val="16"/>
            </w:rPr>
            <w:fldChar w:fldCharType="begin"/>
          </w:r>
          <w:r w:rsidRPr="00DD5A48">
            <w:rPr>
              <w:b/>
              <w:color w:val="FF0000"/>
              <w:sz w:val="16"/>
              <w:szCs w:val="16"/>
            </w:rPr>
            <w:instrText xml:space="preserve"> SUBJECT  \* MERGEFORMAT </w:instrText>
          </w:r>
          <w:r w:rsidRPr="00DD5A48">
            <w:rPr>
              <w:b/>
              <w:color w:val="FF0000"/>
              <w:sz w:val="16"/>
              <w:szCs w:val="16"/>
            </w:rPr>
            <w:fldChar w:fldCharType="end"/>
          </w:r>
        </w:p>
      </w:tc>
      <w:tc>
        <w:tcPr>
          <w:tcW w:w="717" w:type="dxa"/>
          <w:tcBorders>
            <w:left w:val="nil"/>
            <w:bottom w:val="nil"/>
          </w:tcBorders>
        </w:tcPr>
        <w:p w:rsidR="000855D7" w:rsidRPr="00DD5A48" w:rsidRDefault="000855D7" w:rsidP="00AB3C00">
          <w:pPr>
            <w:spacing w:before="20" w:after="20"/>
            <w:rPr>
              <w:sz w:val="16"/>
              <w:szCs w:val="16"/>
              <w:highlight w:val="cyan"/>
            </w:rPr>
          </w:pPr>
          <w:r w:rsidRPr="00DD5A48">
            <w:rPr>
              <w:sz w:val="16"/>
              <w:szCs w:val="16"/>
            </w:rPr>
            <w:t xml:space="preserve">Rev: </w:t>
          </w:r>
        </w:p>
      </w:tc>
      <w:tc>
        <w:tcPr>
          <w:tcW w:w="1404" w:type="dxa"/>
          <w:tcBorders>
            <w:bottom w:val="nil"/>
            <w:right w:val="single" w:sz="4" w:space="0" w:color="auto"/>
          </w:tcBorders>
        </w:tcPr>
        <w:p w:rsidR="000855D7" w:rsidRPr="00DD5A48" w:rsidRDefault="000855D7" w:rsidP="00AB3C00">
          <w:pPr>
            <w:spacing w:before="20" w:after="20"/>
            <w:rPr>
              <w:sz w:val="16"/>
              <w:szCs w:val="16"/>
            </w:rPr>
          </w:pPr>
          <w:r w:rsidRPr="00DD5A48">
            <w:rPr>
              <w:sz w:val="16"/>
              <w:szCs w:val="16"/>
            </w:rPr>
            <w:t>Doc Status:</w:t>
          </w:r>
        </w:p>
      </w:tc>
      <w:tc>
        <w:tcPr>
          <w:tcW w:w="1404" w:type="dxa"/>
          <w:tcBorders>
            <w:left w:val="nil"/>
            <w:bottom w:val="nil"/>
          </w:tcBorders>
        </w:tcPr>
        <w:p w:rsidR="000855D7" w:rsidRPr="00DD5A48" w:rsidRDefault="000855D7" w:rsidP="00AB3C00">
          <w:pPr>
            <w:rPr>
              <w:sz w:val="16"/>
              <w:szCs w:val="16"/>
            </w:rPr>
          </w:pPr>
          <w:r w:rsidRPr="00DD5A48">
            <w:rPr>
              <w:sz w:val="16"/>
              <w:szCs w:val="16"/>
            </w:rPr>
            <w:t>For Acceptance</w:t>
          </w:r>
        </w:p>
      </w:tc>
      <w:tc>
        <w:tcPr>
          <w:tcW w:w="1558" w:type="dxa"/>
          <w:gridSpan w:val="2"/>
          <w:tcBorders>
            <w:bottom w:val="nil"/>
          </w:tcBorders>
        </w:tcPr>
        <w:p w:rsidR="000855D7" w:rsidRPr="00DD5A48" w:rsidRDefault="000855D7" w:rsidP="00AB3C00">
          <w:pPr>
            <w:spacing w:before="20" w:after="20"/>
            <w:rPr>
              <w:sz w:val="16"/>
              <w:szCs w:val="16"/>
              <w:highlight w:val="cyan"/>
            </w:rPr>
          </w:pPr>
          <w:r w:rsidRPr="00DD5A48">
            <w:rPr>
              <w:sz w:val="16"/>
              <w:szCs w:val="16"/>
            </w:rPr>
            <w:t xml:space="preserve">Date:  </w:t>
          </w:r>
        </w:p>
      </w:tc>
    </w:tr>
    <w:tr w:rsidR="000855D7" w:rsidRPr="00DD5A48">
      <w:trPr>
        <w:cantSplit/>
        <w:trHeight w:val="111"/>
      </w:trPr>
      <w:tc>
        <w:tcPr>
          <w:tcW w:w="1519" w:type="dxa"/>
          <w:tcBorders>
            <w:right w:val="single" w:sz="4" w:space="0" w:color="auto"/>
          </w:tcBorders>
        </w:tcPr>
        <w:p w:rsidR="000855D7" w:rsidRPr="00DD5A48" w:rsidRDefault="000855D7" w:rsidP="00AB3C00">
          <w:pPr>
            <w:rPr>
              <w:sz w:val="16"/>
              <w:szCs w:val="16"/>
            </w:rPr>
          </w:pPr>
          <w:r w:rsidRPr="00DD5A48">
            <w:rPr>
              <w:sz w:val="16"/>
              <w:szCs w:val="16"/>
            </w:rPr>
            <w:t>Internal Reference:</w:t>
          </w:r>
        </w:p>
      </w:tc>
      <w:tc>
        <w:tcPr>
          <w:tcW w:w="3511" w:type="dxa"/>
          <w:gridSpan w:val="3"/>
          <w:tcBorders>
            <w:left w:val="nil"/>
          </w:tcBorders>
        </w:tcPr>
        <w:p w:rsidR="000855D7" w:rsidRPr="006D1B49" w:rsidRDefault="000855D7" w:rsidP="00AB3C00">
          <w:pPr>
            <w:rPr>
              <w:b/>
              <w:color w:val="FF0000"/>
              <w:sz w:val="16"/>
              <w:szCs w:val="16"/>
            </w:rPr>
          </w:pPr>
          <w:r w:rsidRPr="006D1B49">
            <w:rPr>
              <w:b/>
              <w:color w:val="FF0000"/>
              <w:sz w:val="16"/>
              <w:szCs w:val="16"/>
            </w:rPr>
            <w:t xml:space="preserve">&lt;Leave it blank for </w:t>
          </w:r>
          <w:smartTag w:uri="urn:schemas-microsoft-com:office:smarttags" w:element="PersonName">
            <w:smartTag w:uri="urn:schemas-microsoft-com:office:smarttags" w:element="place">
              <w:r w:rsidRPr="006D1B49">
                <w:rPr>
                  <w:b/>
                  <w:color w:val="FF0000"/>
                  <w:sz w:val="16"/>
                  <w:szCs w:val="16"/>
                </w:rPr>
                <w:t>DCC</w:t>
              </w:r>
            </w:smartTag>
          </w:smartTag>
          <w:r w:rsidRPr="006D1B49">
            <w:rPr>
              <w:b/>
              <w:color w:val="FF0000"/>
              <w:sz w:val="16"/>
              <w:szCs w:val="16"/>
            </w:rPr>
            <w:t xml:space="preserve"> ref. no. after design baseline&gt;</w:t>
          </w:r>
          <w:r w:rsidRPr="006D1B49">
            <w:rPr>
              <w:b/>
              <w:color w:val="FF0000"/>
              <w:sz w:val="16"/>
              <w:szCs w:val="16"/>
            </w:rPr>
            <w:fldChar w:fldCharType="begin"/>
          </w:r>
          <w:r w:rsidRPr="006D1B49">
            <w:rPr>
              <w:b/>
              <w:color w:val="FF0000"/>
              <w:sz w:val="16"/>
              <w:szCs w:val="16"/>
            </w:rPr>
            <w:instrText xml:space="preserve"> KEYWORDS  \* MERGEFORMAT </w:instrText>
          </w:r>
          <w:r w:rsidRPr="006D1B49">
            <w:rPr>
              <w:b/>
              <w:color w:val="FF0000"/>
              <w:sz w:val="16"/>
              <w:szCs w:val="16"/>
            </w:rPr>
            <w:fldChar w:fldCharType="end"/>
          </w:r>
        </w:p>
      </w:tc>
      <w:tc>
        <w:tcPr>
          <w:tcW w:w="1404" w:type="dxa"/>
          <w:tcBorders>
            <w:right w:val="single" w:sz="4" w:space="0" w:color="auto"/>
          </w:tcBorders>
        </w:tcPr>
        <w:p w:rsidR="000855D7" w:rsidRPr="00DD5A48" w:rsidRDefault="000855D7" w:rsidP="00AB3C00">
          <w:pPr>
            <w:rPr>
              <w:sz w:val="16"/>
              <w:szCs w:val="16"/>
            </w:rPr>
          </w:pPr>
          <w:r>
            <w:rPr>
              <w:sz w:val="16"/>
              <w:szCs w:val="16"/>
            </w:rPr>
            <w:t>Doc Template No:</w:t>
          </w:r>
        </w:p>
      </w:tc>
      <w:tc>
        <w:tcPr>
          <w:tcW w:w="1404" w:type="dxa"/>
          <w:tcBorders>
            <w:left w:val="nil"/>
          </w:tcBorders>
        </w:tcPr>
        <w:p w:rsidR="000855D7" w:rsidRPr="00DD5A48" w:rsidRDefault="000855D7" w:rsidP="00AB3C00">
          <w:pPr>
            <w:rPr>
              <w:sz w:val="16"/>
              <w:szCs w:val="16"/>
            </w:rPr>
          </w:pPr>
          <w:r>
            <w:rPr>
              <w:sz w:val="16"/>
              <w:szCs w:val="16"/>
            </w:rPr>
            <w:t>C955-DT-001/A</w:t>
          </w:r>
        </w:p>
      </w:tc>
      <w:tc>
        <w:tcPr>
          <w:tcW w:w="614" w:type="dxa"/>
          <w:tcBorders>
            <w:right w:val="single" w:sz="4" w:space="0" w:color="auto"/>
          </w:tcBorders>
        </w:tcPr>
        <w:p w:rsidR="000855D7" w:rsidRPr="00DD5A48" w:rsidRDefault="000855D7" w:rsidP="00AB3C00">
          <w:pPr>
            <w:rPr>
              <w:sz w:val="16"/>
              <w:szCs w:val="16"/>
            </w:rPr>
          </w:pPr>
          <w:r w:rsidRPr="00DD5A48">
            <w:rPr>
              <w:sz w:val="16"/>
              <w:szCs w:val="16"/>
            </w:rPr>
            <w:t xml:space="preserve">Page: </w:t>
          </w:r>
        </w:p>
      </w:tc>
      <w:tc>
        <w:tcPr>
          <w:tcW w:w="944" w:type="dxa"/>
          <w:tcBorders>
            <w:left w:val="nil"/>
            <w:right w:val="single" w:sz="4" w:space="0" w:color="auto"/>
          </w:tcBorders>
        </w:tcPr>
        <w:p w:rsidR="000855D7" w:rsidRPr="00DD5A48" w:rsidRDefault="000855D7" w:rsidP="00AB3C00">
          <w:pPr>
            <w:rPr>
              <w:sz w:val="16"/>
              <w:szCs w:val="16"/>
            </w:rPr>
          </w:pPr>
          <w:r w:rsidRPr="00DD5A48">
            <w:rPr>
              <w:rStyle w:val="PageNumber"/>
              <w:sz w:val="16"/>
              <w:szCs w:val="16"/>
            </w:rPr>
            <w:fldChar w:fldCharType="begin"/>
          </w:r>
          <w:r w:rsidRPr="00DD5A48">
            <w:rPr>
              <w:rStyle w:val="PageNumber"/>
              <w:sz w:val="16"/>
              <w:szCs w:val="16"/>
            </w:rPr>
            <w:instrText xml:space="preserve"> PAGE </w:instrText>
          </w:r>
          <w:r w:rsidRPr="00DD5A48">
            <w:rPr>
              <w:rStyle w:val="PageNumber"/>
              <w:sz w:val="16"/>
              <w:szCs w:val="16"/>
            </w:rPr>
            <w:fldChar w:fldCharType="separate"/>
          </w:r>
          <w:r w:rsidR="008B1014">
            <w:rPr>
              <w:rStyle w:val="PageNumber"/>
              <w:noProof/>
              <w:sz w:val="16"/>
              <w:szCs w:val="16"/>
            </w:rPr>
            <w:t>37</w:t>
          </w:r>
          <w:r w:rsidRPr="00DD5A48">
            <w:rPr>
              <w:rStyle w:val="PageNumber"/>
              <w:sz w:val="16"/>
              <w:szCs w:val="16"/>
            </w:rPr>
            <w:fldChar w:fldCharType="end"/>
          </w:r>
          <w:r w:rsidRPr="00DD5A48">
            <w:rPr>
              <w:snapToGrid w:val="0"/>
              <w:sz w:val="16"/>
              <w:szCs w:val="16"/>
              <w:lang w:eastAsia="fr-FR"/>
            </w:rPr>
            <w:t>/</w:t>
          </w:r>
          <w:r w:rsidRPr="00DD5A48">
            <w:rPr>
              <w:rStyle w:val="PageNumber"/>
              <w:sz w:val="16"/>
              <w:szCs w:val="16"/>
            </w:rPr>
            <w:fldChar w:fldCharType="begin"/>
          </w:r>
          <w:r w:rsidRPr="00DD5A48">
            <w:rPr>
              <w:rStyle w:val="PageNumber"/>
              <w:sz w:val="16"/>
              <w:szCs w:val="16"/>
            </w:rPr>
            <w:instrText xml:space="preserve"> NUMPAGES </w:instrText>
          </w:r>
          <w:r w:rsidRPr="00DD5A48">
            <w:rPr>
              <w:rStyle w:val="PageNumber"/>
              <w:sz w:val="16"/>
              <w:szCs w:val="16"/>
            </w:rPr>
            <w:fldChar w:fldCharType="separate"/>
          </w:r>
          <w:r w:rsidR="008B1014">
            <w:rPr>
              <w:rStyle w:val="PageNumber"/>
              <w:noProof/>
              <w:sz w:val="16"/>
              <w:szCs w:val="16"/>
            </w:rPr>
            <w:t>39</w:t>
          </w:r>
          <w:r w:rsidRPr="00DD5A48">
            <w:rPr>
              <w:rStyle w:val="PageNumber"/>
              <w:sz w:val="16"/>
              <w:szCs w:val="16"/>
            </w:rPr>
            <w:fldChar w:fldCharType="end"/>
          </w:r>
        </w:p>
      </w:tc>
    </w:tr>
  </w:tbl>
  <w:p w:rsidR="000855D7" w:rsidRPr="005E7EE4" w:rsidRDefault="000855D7" w:rsidP="00D970BA">
    <w:pPr>
      <w:tabs>
        <w:tab w:val="left" w:pos="7088"/>
      </w:tabs>
      <w:rPr>
        <w:sz w:val="12"/>
      </w:rPr>
    </w:pPr>
    <w:r w:rsidRPr="005E7EE4">
      <w:rPr>
        <w:sz w:val="12"/>
      </w:rPr>
      <w:t xml:space="preserve">Property of issuing entities, cannot be distributed or reproduced without </w:t>
    </w:r>
    <w:proofErr w:type="spellStart"/>
    <w:r w:rsidRPr="005E7EE4">
      <w:rPr>
        <w:sz w:val="12"/>
      </w:rPr>
      <w:t>authorisation</w:t>
    </w:r>
    <w:proofErr w:type="spellEnd"/>
    <w:r w:rsidRPr="005E7EE4">
      <w:rPr>
        <w:sz w:val="12"/>
      </w:rPr>
      <w:t>.</w:t>
    </w:r>
  </w:p>
  <w:p w:rsidR="000855D7" w:rsidRDefault="000855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4FC" w:rsidRDefault="00F114FC">
      <w:r>
        <w:separator/>
      </w:r>
    </w:p>
  </w:footnote>
  <w:footnote w:type="continuationSeparator" w:id="0">
    <w:p w:rsidR="00F114FC" w:rsidRDefault="00F114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108" w:type="dxa"/>
      <w:tblLook w:val="01E0"/>
    </w:tblPr>
    <w:tblGrid>
      <w:gridCol w:w="9375"/>
    </w:tblGrid>
    <w:tr w:rsidR="000855D7" w:rsidTr="00C64D52">
      <w:trPr>
        <w:trHeight w:val="1080"/>
      </w:trPr>
      <w:tc>
        <w:tcPr>
          <w:tcW w:w="9375" w:type="dxa"/>
        </w:tcPr>
        <w:p w:rsidR="000855D7" w:rsidRPr="00C64D52" w:rsidRDefault="000855D7" w:rsidP="00AB3C00">
          <w:pPr>
            <w:pStyle w:val="Header"/>
            <w:rPr>
              <w:sz w:val="16"/>
              <w:szCs w:val="16"/>
            </w:rPr>
          </w:pPr>
          <w:r>
            <w:rPr>
              <w:noProof/>
              <w:sz w:val="23"/>
              <w:lang w:val="en-SG" w:eastAsia="zh-CN"/>
            </w:rPr>
            <w:drawing>
              <wp:inline distT="0" distB="0" distL="0" distR="0">
                <wp:extent cx="2575560" cy="541020"/>
                <wp:effectExtent l="19050" t="0" r="0" b="0"/>
                <wp:docPr id="1" name="Picture 1" descr="ST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ectronics"/>
                        <pic:cNvPicPr>
                          <a:picLocks noChangeAspect="1" noChangeArrowheads="1"/>
                        </pic:cNvPicPr>
                      </pic:nvPicPr>
                      <pic:blipFill>
                        <a:blip r:embed="rId1"/>
                        <a:srcRect/>
                        <a:stretch>
                          <a:fillRect/>
                        </a:stretch>
                      </pic:blipFill>
                      <pic:spPr bwMode="auto">
                        <a:xfrm>
                          <a:off x="0" y="0"/>
                          <a:ext cx="2575560" cy="541020"/>
                        </a:xfrm>
                        <a:prstGeom prst="rect">
                          <a:avLst/>
                        </a:prstGeom>
                        <a:noFill/>
                        <a:ln w="9525">
                          <a:noFill/>
                          <a:miter lim="800000"/>
                          <a:headEnd/>
                          <a:tailEnd/>
                        </a:ln>
                      </pic:spPr>
                    </pic:pic>
                  </a:graphicData>
                </a:graphic>
              </wp:inline>
            </w:drawing>
          </w:r>
        </w:p>
      </w:tc>
    </w:tr>
  </w:tbl>
  <w:p w:rsidR="000855D7" w:rsidRDefault="000855D7" w:rsidP="00D970BA">
    <w:pPr>
      <w:pStyle w:val="Header"/>
      <w:pBdr>
        <w:bottom w:val="single" w:sz="4" w:space="0" w:color="auto"/>
      </w:pBdr>
    </w:pPr>
  </w:p>
  <w:p w:rsidR="000855D7" w:rsidRDefault="000855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2DFE"/>
    <w:multiLevelType w:val="hybridMultilevel"/>
    <w:tmpl w:val="D6FE764E"/>
    <w:lvl w:ilvl="0" w:tplc="5BE6188A">
      <w:start w:val="1"/>
      <w:numFmt w:val="decimal"/>
      <w:lvlText w:val="%1&gt;"/>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2DC7405"/>
    <w:multiLevelType w:val="hybridMultilevel"/>
    <w:tmpl w:val="49EC5110"/>
    <w:lvl w:ilvl="0" w:tplc="BF327600">
      <w:start w:val="1"/>
      <w:numFmt w:val="decimal"/>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2">
    <w:nsid w:val="046123C0"/>
    <w:multiLevelType w:val="multilevel"/>
    <w:tmpl w:val="259A0E30"/>
    <w:lvl w:ilvl="0">
      <w:start w:val="1"/>
      <w:numFmt w:val="decimal"/>
      <w:pStyle w:val="Heading1"/>
      <w:lvlText w:val="%1"/>
      <w:lvlJc w:val="left"/>
      <w:pPr>
        <w:tabs>
          <w:tab w:val="num" w:pos="432"/>
        </w:tabs>
        <w:ind w:left="432" w:hanging="432"/>
      </w:pPr>
      <w:rPr>
        <w:rFonts w:hint="default"/>
        <w:sz w:val="24"/>
      </w:rPr>
    </w:lvl>
    <w:lvl w:ilvl="1">
      <w:start w:val="1"/>
      <w:numFmt w:val="decimal"/>
      <w:pStyle w:val="Heading2"/>
      <w:lvlText w:val="%1.%2"/>
      <w:lvlJc w:val="left"/>
      <w:pPr>
        <w:tabs>
          <w:tab w:val="num" w:pos="576"/>
        </w:tabs>
        <w:ind w:left="576" w:hanging="288"/>
      </w:pPr>
      <w:rPr>
        <w:rFonts w:hint="default"/>
      </w:rPr>
    </w:lvl>
    <w:lvl w:ilvl="2">
      <w:start w:val="1"/>
      <w:numFmt w:val="decimal"/>
      <w:pStyle w:val="Heading3"/>
      <w:lvlText w:val="%1.%2.%3"/>
      <w:lvlJc w:val="left"/>
      <w:pPr>
        <w:tabs>
          <w:tab w:val="num" w:pos="1421"/>
        </w:tabs>
        <w:ind w:left="1421" w:hanging="144"/>
      </w:pPr>
      <w:rPr>
        <w:rFonts w:hint="default"/>
      </w:rPr>
    </w:lvl>
    <w:lvl w:ilvl="3">
      <w:start w:val="1"/>
      <w:numFmt w:val="decimal"/>
      <w:pStyle w:val="Heading4"/>
      <w:lvlText w:val="%1.%2.%3.%4"/>
      <w:lvlJc w:val="left"/>
      <w:pPr>
        <w:tabs>
          <w:tab w:val="num" w:pos="86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87C2403"/>
    <w:multiLevelType w:val="hybridMultilevel"/>
    <w:tmpl w:val="F49A7EDC"/>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
    <w:nsid w:val="0C152F9A"/>
    <w:multiLevelType w:val="hybridMultilevel"/>
    <w:tmpl w:val="803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57E6D"/>
    <w:multiLevelType w:val="hybridMultilevel"/>
    <w:tmpl w:val="E8A4739E"/>
    <w:lvl w:ilvl="0" w:tplc="5FD295BE">
      <w:start w:val="1"/>
      <w:numFmt w:val="decimal"/>
      <w:lvlText w:val="%1."/>
      <w:lvlJc w:val="left"/>
      <w:pPr>
        <w:ind w:left="25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0E14496E"/>
    <w:multiLevelType w:val="multilevel"/>
    <w:tmpl w:val="5EA43AE8"/>
    <w:styleLink w:val="Style1"/>
    <w:lvl w:ilvl="0">
      <w:start w:val="1"/>
      <w:numFmt w:val="decimal"/>
      <w:lvlText w:val="%1."/>
      <w:lvlJc w:val="left"/>
      <w:pPr>
        <w:tabs>
          <w:tab w:val="num" w:pos="360"/>
        </w:tabs>
        <w:ind w:left="360" w:hanging="360"/>
      </w:pPr>
      <w:rPr>
        <w:rFonts w:ascii="Arial" w:hAnsi="Arial"/>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30309E2"/>
    <w:multiLevelType w:val="hybridMultilevel"/>
    <w:tmpl w:val="9B464B10"/>
    <w:lvl w:ilvl="0" w:tplc="99721980">
      <w:start w:val="1"/>
      <w:numFmt w:val="decimal"/>
      <w:lvlText w:val="%1)"/>
      <w:lvlJc w:val="left"/>
      <w:pPr>
        <w:ind w:left="2880" w:hanging="360"/>
      </w:pPr>
      <w:rPr>
        <w:rFonts w:hint="default"/>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8">
    <w:nsid w:val="1370724E"/>
    <w:multiLevelType w:val="hybridMultilevel"/>
    <w:tmpl w:val="F75C2B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956C8"/>
    <w:multiLevelType w:val="hybridMultilevel"/>
    <w:tmpl w:val="B2CCB1DA"/>
    <w:lvl w:ilvl="0" w:tplc="E5847756">
      <w:start w:val="1"/>
      <w:numFmt w:val="decimal"/>
      <w:lvlText w:val="%1."/>
      <w:lvlJc w:val="left"/>
      <w:pPr>
        <w:ind w:left="2880" w:hanging="360"/>
      </w:pPr>
      <w:rPr>
        <w:rFonts w:hint="default"/>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10">
    <w:nsid w:val="192C70B8"/>
    <w:multiLevelType w:val="hybridMultilevel"/>
    <w:tmpl w:val="A922EEE0"/>
    <w:lvl w:ilvl="0" w:tplc="645A33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BB52165"/>
    <w:multiLevelType w:val="hybridMultilevel"/>
    <w:tmpl w:val="EF80B566"/>
    <w:lvl w:ilvl="0" w:tplc="26503DFA">
      <w:start w:val="1"/>
      <w:numFmt w:val="decimal"/>
      <w:lvlText w:val="%1."/>
      <w:lvlJc w:val="left"/>
      <w:pPr>
        <w:ind w:left="2520" w:hanging="360"/>
      </w:pPr>
      <w:rPr>
        <w:rFonts w:eastAsiaTheme="minorEastAsia"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2">
    <w:nsid w:val="2157514E"/>
    <w:multiLevelType w:val="hybridMultilevel"/>
    <w:tmpl w:val="A906BAE6"/>
    <w:lvl w:ilvl="0" w:tplc="4B52222A">
      <w:start w:val="1"/>
      <w:numFmt w:val="decimal"/>
      <w:lvlText w:val="%1."/>
      <w:lvlJc w:val="left"/>
      <w:pPr>
        <w:ind w:left="39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55C7263"/>
    <w:multiLevelType w:val="hybridMultilevel"/>
    <w:tmpl w:val="59685E5C"/>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nsid w:val="25F01E17"/>
    <w:multiLevelType w:val="hybridMultilevel"/>
    <w:tmpl w:val="33BE6742"/>
    <w:lvl w:ilvl="0" w:tplc="4809000B">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5">
    <w:nsid w:val="25F277BE"/>
    <w:multiLevelType w:val="multilevel"/>
    <w:tmpl w:val="CB68CBD8"/>
    <w:lvl w:ilvl="0">
      <w:start w:val="1"/>
      <w:numFmt w:val="decimal"/>
      <w:pStyle w:val="TableofFigures"/>
      <w:lvlText w:val="%1."/>
      <w:lvlJc w:val="left"/>
      <w:pPr>
        <w:tabs>
          <w:tab w:val="num" w:pos="3960"/>
        </w:tabs>
        <w:ind w:left="3960" w:hanging="360"/>
      </w:pPr>
      <w:rPr>
        <w:rFonts w:hint="default"/>
      </w:rPr>
    </w:lvl>
    <w:lvl w:ilvl="1">
      <w:start w:val="1"/>
      <w:numFmt w:val="decimal"/>
      <w:lvlText w:val="%1.%2."/>
      <w:lvlJc w:val="left"/>
      <w:pPr>
        <w:tabs>
          <w:tab w:val="num" w:pos="4392"/>
        </w:tabs>
        <w:ind w:left="4392" w:hanging="432"/>
      </w:pPr>
      <w:rPr>
        <w:rFonts w:hint="default"/>
      </w:rPr>
    </w:lvl>
    <w:lvl w:ilvl="2">
      <w:start w:val="1"/>
      <w:numFmt w:val="decimal"/>
      <w:lvlText w:val="%1.%2.%3."/>
      <w:lvlJc w:val="left"/>
      <w:pPr>
        <w:tabs>
          <w:tab w:val="num" w:pos="4824"/>
        </w:tabs>
        <w:ind w:left="4824" w:hanging="504"/>
      </w:pPr>
      <w:rPr>
        <w:rFonts w:hint="default"/>
      </w:rPr>
    </w:lvl>
    <w:lvl w:ilvl="3">
      <w:start w:val="1"/>
      <w:numFmt w:val="decimal"/>
      <w:lvlText w:val="%1.%2.%3.%4."/>
      <w:lvlJc w:val="left"/>
      <w:pPr>
        <w:tabs>
          <w:tab w:val="num" w:pos="5400"/>
        </w:tabs>
        <w:ind w:left="5328" w:hanging="648"/>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lvlText w:val="%1.%2.%3.%4.%5.%6.%7.%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abstractNum w:abstractNumId="16">
    <w:nsid w:val="26F67325"/>
    <w:multiLevelType w:val="hybridMultilevel"/>
    <w:tmpl w:val="4A16B7E0"/>
    <w:lvl w:ilvl="0" w:tplc="4E464AF6">
      <w:start w:val="1"/>
      <w:numFmt w:val="decimal"/>
      <w:pStyle w:val="headerlef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3A63B0"/>
    <w:multiLevelType w:val="hybridMultilevel"/>
    <w:tmpl w:val="755234EE"/>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8">
    <w:nsid w:val="28A74BBD"/>
    <w:multiLevelType w:val="hybridMultilevel"/>
    <w:tmpl w:val="F5D0DEBE"/>
    <w:lvl w:ilvl="0" w:tplc="14F8D2A0">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8E503AD"/>
    <w:multiLevelType w:val="hybridMultilevel"/>
    <w:tmpl w:val="70E47342"/>
    <w:lvl w:ilvl="0" w:tplc="710E9046">
      <w:start w:val="1"/>
      <w:numFmt w:val="lowerLetter"/>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20">
    <w:nsid w:val="32D55309"/>
    <w:multiLevelType w:val="hybridMultilevel"/>
    <w:tmpl w:val="9A368EC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1">
    <w:nsid w:val="399D740A"/>
    <w:multiLevelType w:val="hybridMultilevel"/>
    <w:tmpl w:val="E87436AA"/>
    <w:lvl w:ilvl="0" w:tplc="4809000F">
      <w:start w:val="1"/>
      <w:numFmt w:val="decimal"/>
      <w:lvlText w:val="%1."/>
      <w:lvlJc w:val="left"/>
      <w:pPr>
        <w:ind w:left="1571" w:hanging="360"/>
      </w:p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22">
    <w:nsid w:val="3D9702BF"/>
    <w:multiLevelType w:val="hybridMultilevel"/>
    <w:tmpl w:val="51EC4C5C"/>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3">
    <w:nsid w:val="401E7609"/>
    <w:multiLevelType w:val="hybridMultilevel"/>
    <w:tmpl w:val="81B44EA6"/>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nsid w:val="420C0775"/>
    <w:multiLevelType w:val="hybridMultilevel"/>
    <w:tmpl w:val="81B44EA6"/>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nsid w:val="444D075C"/>
    <w:multiLevelType w:val="hybridMultilevel"/>
    <w:tmpl w:val="F7262450"/>
    <w:lvl w:ilvl="0" w:tplc="56603A42">
      <w:start w:val="1"/>
      <w:numFmt w:val="decimal"/>
      <w:lvlText w:val="%1&gt;"/>
      <w:lvlJc w:val="left"/>
      <w:pPr>
        <w:ind w:left="32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4479089C"/>
    <w:multiLevelType w:val="hybridMultilevel"/>
    <w:tmpl w:val="6652C75E"/>
    <w:lvl w:ilvl="0" w:tplc="4092A69E">
      <w:start w:val="1"/>
      <w:numFmt w:val="decimal"/>
      <w:lvlText w:val="%1."/>
      <w:lvlJc w:val="left"/>
      <w:pPr>
        <w:ind w:left="2880" w:hanging="360"/>
      </w:pPr>
      <w:rPr>
        <w:rFonts w:hint="default"/>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27">
    <w:nsid w:val="44B93E49"/>
    <w:multiLevelType w:val="hybridMultilevel"/>
    <w:tmpl w:val="96501496"/>
    <w:lvl w:ilvl="0" w:tplc="5686E9BC">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28">
    <w:nsid w:val="44ED67EF"/>
    <w:multiLevelType w:val="hybridMultilevel"/>
    <w:tmpl w:val="17AED11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9">
    <w:nsid w:val="45034A95"/>
    <w:multiLevelType w:val="multilevel"/>
    <w:tmpl w:val="CD1C6808"/>
    <w:styleLink w:val="111111"/>
    <w:lvl w:ilvl="0">
      <w:start w:val="1"/>
      <w:numFmt w:val="decimal"/>
      <w:lvlText w:val="%1."/>
      <w:lvlJc w:val="left"/>
      <w:pPr>
        <w:tabs>
          <w:tab w:val="num" w:pos="360"/>
        </w:tabs>
        <w:ind w:left="360" w:hanging="36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45D12052"/>
    <w:multiLevelType w:val="hybridMultilevel"/>
    <w:tmpl w:val="2D580106"/>
    <w:lvl w:ilvl="0" w:tplc="4809000B">
      <w:start w:val="1"/>
      <w:numFmt w:val="bullet"/>
      <w:lvlText w:val=""/>
      <w:lvlJc w:val="left"/>
      <w:pPr>
        <w:ind w:left="3240" w:hanging="360"/>
      </w:pPr>
      <w:rPr>
        <w:rFonts w:ascii="Wingdings" w:hAnsi="Wingdings"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31">
    <w:nsid w:val="488901C8"/>
    <w:multiLevelType w:val="hybridMultilevel"/>
    <w:tmpl w:val="E3D88C60"/>
    <w:lvl w:ilvl="0" w:tplc="4809000B">
      <w:start w:val="1"/>
      <w:numFmt w:val="bullet"/>
      <w:lvlText w:val=""/>
      <w:lvlJc w:val="left"/>
      <w:pPr>
        <w:ind w:left="3240" w:hanging="360"/>
      </w:pPr>
      <w:rPr>
        <w:rFonts w:ascii="Wingdings" w:hAnsi="Wingdings"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32">
    <w:nsid w:val="490A3726"/>
    <w:multiLevelType w:val="hybridMultilevel"/>
    <w:tmpl w:val="BDA86DF8"/>
    <w:lvl w:ilvl="0" w:tplc="4809000F">
      <w:start w:val="1"/>
      <w:numFmt w:val="decimal"/>
      <w:lvlText w:val="%1."/>
      <w:lvlJc w:val="left"/>
      <w:pPr>
        <w:ind w:left="1296" w:hanging="360"/>
      </w:p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33">
    <w:nsid w:val="492D110E"/>
    <w:multiLevelType w:val="hybridMultilevel"/>
    <w:tmpl w:val="06AEB036"/>
    <w:lvl w:ilvl="0" w:tplc="4809000B">
      <w:start w:val="1"/>
      <w:numFmt w:val="bullet"/>
      <w:lvlText w:val=""/>
      <w:lvlJc w:val="left"/>
      <w:pPr>
        <w:ind w:left="3280" w:hanging="360"/>
      </w:pPr>
      <w:rPr>
        <w:rFonts w:ascii="Wingdings" w:hAnsi="Wingdings" w:hint="default"/>
      </w:rPr>
    </w:lvl>
    <w:lvl w:ilvl="1" w:tplc="48090003" w:tentative="1">
      <w:start w:val="1"/>
      <w:numFmt w:val="bullet"/>
      <w:lvlText w:val="o"/>
      <w:lvlJc w:val="left"/>
      <w:pPr>
        <w:ind w:left="4000" w:hanging="360"/>
      </w:pPr>
      <w:rPr>
        <w:rFonts w:ascii="Courier New" w:hAnsi="Courier New" w:cs="Courier New" w:hint="default"/>
      </w:rPr>
    </w:lvl>
    <w:lvl w:ilvl="2" w:tplc="48090005" w:tentative="1">
      <w:start w:val="1"/>
      <w:numFmt w:val="bullet"/>
      <w:lvlText w:val=""/>
      <w:lvlJc w:val="left"/>
      <w:pPr>
        <w:ind w:left="4720" w:hanging="360"/>
      </w:pPr>
      <w:rPr>
        <w:rFonts w:ascii="Wingdings" w:hAnsi="Wingdings" w:hint="default"/>
      </w:rPr>
    </w:lvl>
    <w:lvl w:ilvl="3" w:tplc="48090001" w:tentative="1">
      <w:start w:val="1"/>
      <w:numFmt w:val="bullet"/>
      <w:lvlText w:val=""/>
      <w:lvlJc w:val="left"/>
      <w:pPr>
        <w:ind w:left="5440" w:hanging="360"/>
      </w:pPr>
      <w:rPr>
        <w:rFonts w:ascii="Symbol" w:hAnsi="Symbol" w:hint="default"/>
      </w:rPr>
    </w:lvl>
    <w:lvl w:ilvl="4" w:tplc="48090003" w:tentative="1">
      <w:start w:val="1"/>
      <w:numFmt w:val="bullet"/>
      <w:lvlText w:val="o"/>
      <w:lvlJc w:val="left"/>
      <w:pPr>
        <w:ind w:left="6160" w:hanging="360"/>
      </w:pPr>
      <w:rPr>
        <w:rFonts w:ascii="Courier New" w:hAnsi="Courier New" w:cs="Courier New" w:hint="default"/>
      </w:rPr>
    </w:lvl>
    <w:lvl w:ilvl="5" w:tplc="48090005" w:tentative="1">
      <w:start w:val="1"/>
      <w:numFmt w:val="bullet"/>
      <w:lvlText w:val=""/>
      <w:lvlJc w:val="left"/>
      <w:pPr>
        <w:ind w:left="6880" w:hanging="360"/>
      </w:pPr>
      <w:rPr>
        <w:rFonts w:ascii="Wingdings" w:hAnsi="Wingdings" w:hint="default"/>
      </w:rPr>
    </w:lvl>
    <w:lvl w:ilvl="6" w:tplc="48090001" w:tentative="1">
      <w:start w:val="1"/>
      <w:numFmt w:val="bullet"/>
      <w:lvlText w:val=""/>
      <w:lvlJc w:val="left"/>
      <w:pPr>
        <w:ind w:left="7600" w:hanging="360"/>
      </w:pPr>
      <w:rPr>
        <w:rFonts w:ascii="Symbol" w:hAnsi="Symbol" w:hint="default"/>
      </w:rPr>
    </w:lvl>
    <w:lvl w:ilvl="7" w:tplc="48090003" w:tentative="1">
      <w:start w:val="1"/>
      <w:numFmt w:val="bullet"/>
      <w:lvlText w:val="o"/>
      <w:lvlJc w:val="left"/>
      <w:pPr>
        <w:ind w:left="8320" w:hanging="360"/>
      </w:pPr>
      <w:rPr>
        <w:rFonts w:ascii="Courier New" w:hAnsi="Courier New" w:cs="Courier New" w:hint="default"/>
      </w:rPr>
    </w:lvl>
    <w:lvl w:ilvl="8" w:tplc="48090005" w:tentative="1">
      <w:start w:val="1"/>
      <w:numFmt w:val="bullet"/>
      <w:lvlText w:val=""/>
      <w:lvlJc w:val="left"/>
      <w:pPr>
        <w:ind w:left="9040" w:hanging="360"/>
      </w:pPr>
      <w:rPr>
        <w:rFonts w:ascii="Wingdings" w:hAnsi="Wingdings" w:hint="default"/>
      </w:rPr>
    </w:lvl>
  </w:abstractNum>
  <w:abstractNum w:abstractNumId="34">
    <w:nsid w:val="4AC118E3"/>
    <w:multiLevelType w:val="hybridMultilevel"/>
    <w:tmpl w:val="D39C984E"/>
    <w:lvl w:ilvl="0" w:tplc="A1A817A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EE19B8"/>
    <w:multiLevelType w:val="hybridMultilevel"/>
    <w:tmpl w:val="F6AA9976"/>
    <w:lvl w:ilvl="0" w:tplc="D4C2D062">
      <w:start w:val="1"/>
      <w:numFmt w:val="decimal"/>
      <w:lvlText w:val="%1&gt;"/>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36">
    <w:nsid w:val="4D934D7C"/>
    <w:multiLevelType w:val="hybridMultilevel"/>
    <w:tmpl w:val="428C629C"/>
    <w:lvl w:ilvl="0" w:tplc="F1B2CB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4EEC7B37"/>
    <w:multiLevelType w:val="hybridMultilevel"/>
    <w:tmpl w:val="999686AE"/>
    <w:lvl w:ilvl="0" w:tplc="48090005">
      <w:start w:val="1"/>
      <w:numFmt w:val="bullet"/>
      <w:lvlText w:val=""/>
      <w:lvlJc w:val="left"/>
      <w:pPr>
        <w:ind w:left="1296" w:hanging="360"/>
      </w:pPr>
      <w:rPr>
        <w:rFonts w:ascii="Wingdings" w:hAnsi="Wingdings" w:hint="default"/>
      </w:rPr>
    </w:lvl>
    <w:lvl w:ilvl="1" w:tplc="48090003" w:tentative="1">
      <w:start w:val="1"/>
      <w:numFmt w:val="bullet"/>
      <w:lvlText w:val="o"/>
      <w:lvlJc w:val="left"/>
      <w:pPr>
        <w:ind w:left="2016" w:hanging="360"/>
      </w:pPr>
      <w:rPr>
        <w:rFonts w:ascii="Courier New" w:hAnsi="Courier New" w:cs="Courier New" w:hint="default"/>
      </w:rPr>
    </w:lvl>
    <w:lvl w:ilvl="2" w:tplc="48090005" w:tentative="1">
      <w:start w:val="1"/>
      <w:numFmt w:val="bullet"/>
      <w:lvlText w:val=""/>
      <w:lvlJc w:val="left"/>
      <w:pPr>
        <w:ind w:left="2736" w:hanging="360"/>
      </w:pPr>
      <w:rPr>
        <w:rFonts w:ascii="Wingdings" w:hAnsi="Wingdings" w:hint="default"/>
      </w:rPr>
    </w:lvl>
    <w:lvl w:ilvl="3" w:tplc="48090001" w:tentative="1">
      <w:start w:val="1"/>
      <w:numFmt w:val="bullet"/>
      <w:lvlText w:val=""/>
      <w:lvlJc w:val="left"/>
      <w:pPr>
        <w:ind w:left="3456" w:hanging="360"/>
      </w:pPr>
      <w:rPr>
        <w:rFonts w:ascii="Symbol" w:hAnsi="Symbol" w:hint="default"/>
      </w:rPr>
    </w:lvl>
    <w:lvl w:ilvl="4" w:tplc="48090003" w:tentative="1">
      <w:start w:val="1"/>
      <w:numFmt w:val="bullet"/>
      <w:lvlText w:val="o"/>
      <w:lvlJc w:val="left"/>
      <w:pPr>
        <w:ind w:left="4176" w:hanging="360"/>
      </w:pPr>
      <w:rPr>
        <w:rFonts w:ascii="Courier New" w:hAnsi="Courier New" w:cs="Courier New" w:hint="default"/>
      </w:rPr>
    </w:lvl>
    <w:lvl w:ilvl="5" w:tplc="48090005" w:tentative="1">
      <w:start w:val="1"/>
      <w:numFmt w:val="bullet"/>
      <w:lvlText w:val=""/>
      <w:lvlJc w:val="left"/>
      <w:pPr>
        <w:ind w:left="4896" w:hanging="360"/>
      </w:pPr>
      <w:rPr>
        <w:rFonts w:ascii="Wingdings" w:hAnsi="Wingdings" w:hint="default"/>
      </w:rPr>
    </w:lvl>
    <w:lvl w:ilvl="6" w:tplc="48090001" w:tentative="1">
      <w:start w:val="1"/>
      <w:numFmt w:val="bullet"/>
      <w:lvlText w:val=""/>
      <w:lvlJc w:val="left"/>
      <w:pPr>
        <w:ind w:left="5616" w:hanging="360"/>
      </w:pPr>
      <w:rPr>
        <w:rFonts w:ascii="Symbol" w:hAnsi="Symbol" w:hint="default"/>
      </w:rPr>
    </w:lvl>
    <w:lvl w:ilvl="7" w:tplc="48090003" w:tentative="1">
      <w:start w:val="1"/>
      <w:numFmt w:val="bullet"/>
      <w:lvlText w:val="o"/>
      <w:lvlJc w:val="left"/>
      <w:pPr>
        <w:ind w:left="6336" w:hanging="360"/>
      </w:pPr>
      <w:rPr>
        <w:rFonts w:ascii="Courier New" w:hAnsi="Courier New" w:cs="Courier New" w:hint="default"/>
      </w:rPr>
    </w:lvl>
    <w:lvl w:ilvl="8" w:tplc="48090005" w:tentative="1">
      <w:start w:val="1"/>
      <w:numFmt w:val="bullet"/>
      <w:lvlText w:val=""/>
      <w:lvlJc w:val="left"/>
      <w:pPr>
        <w:ind w:left="7056" w:hanging="360"/>
      </w:pPr>
      <w:rPr>
        <w:rFonts w:ascii="Wingdings" w:hAnsi="Wingdings" w:hint="default"/>
      </w:rPr>
    </w:lvl>
  </w:abstractNum>
  <w:abstractNum w:abstractNumId="38">
    <w:nsid w:val="4F000901"/>
    <w:multiLevelType w:val="hybridMultilevel"/>
    <w:tmpl w:val="81B44EA6"/>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9">
    <w:nsid w:val="543420B7"/>
    <w:multiLevelType w:val="hybridMultilevel"/>
    <w:tmpl w:val="F260CCCA"/>
    <w:lvl w:ilvl="0" w:tplc="EEEC7DC2">
      <w:start w:val="1"/>
      <w:numFmt w:val="lowerLetter"/>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40">
    <w:nsid w:val="54562E9C"/>
    <w:multiLevelType w:val="hybridMultilevel"/>
    <w:tmpl w:val="97E489E2"/>
    <w:lvl w:ilvl="0" w:tplc="4809000F">
      <w:start w:val="1"/>
      <w:numFmt w:val="decimal"/>
      <w:lvlText w:val="%1."/>
      <w:lvlJc w:val="left"/>
      <w:pPr>
        <w:ind w:left="1296" w:hanging="360"/>
      </w:p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41">
    <w:nsid w:val="552F37D3"/>
    <w:multiLevelType w:val="hybridMultilevel"/>
    <w:tmpl w:val="45D67F9C"/>
    <w:lvl w:ilvl="0" w:tplc="4809000B">
      <w:start w:val="1"/>
      <w:numFmt w:val="bullet"/>
      <w:lvlText w:val=""/>
      <w:lvlJc w:val="left"/>
      <w:pPr>
        <w:ind w:left="2880" w:hanging="360"/>
      </w:pPr>
      <w:rPr>
        <w:rFonts w:ascii="Wingdings" w:hAnsi="Wingdings"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42">
    <w:nsid w:val="55B53C1E"/>
    <w:multiLevelType w:val="hybridMultilevel"/>
    <w:tmpl w:val="2996C336"/>
    <w:lvl w:ilvl="0" w:tplc="DD78BD34">
      <w:start w:val="1"/>
      <w:numFmt w:val="lowerLetter"/>
      <w:lvlText w:val="%1)"/>
      <w:lvlJc w:val="left"/>
      <w:pPr>
        <w:ind w:left="2880" w:hanging="360"/>
      </w:pPr>
      <w:rPr>
        <w:rFonts w:hint="default"/>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43">
    <w:nsid w:val="591E1950"/>
    <w:multiLevelType w:val="hybridMultilevel"/>
    <w:tmpl w:val="27C4CFFA"/>
    <w:lvl w:ilvl="0" w:tplc="85C8AF8C">
      <w:start w:val="1"/>
      <w:numFmt w:val="decimal"/>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44">
    <w:nsid w:val="5C5021D0"/>
    <w:multiLevelType w:val="hybridMultilevel"/>
    <w:tmpl w:val="B142E79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5">
    <w:nsid w:val="608171FC"/>
    <w:multiLevelType w:val="hybridMultilevel"/>
    <w:tmpl w:val="59685E5C"/>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6">
    <w:nsid w:val="62860BAA"/>
    <w:multiLevelType w:val="hybridMultilevel"/>
    <w:tmpl w:val="2A964436"/>
    <w:lvl w:ilvl="0" w:tplc="2B282022">
      <w:start w:val="1"/>
      <w:numFmt w:val="decimal"/>
      <w:lvlText w:val="%1."/>
      <w:lvlJc w:val="left"/>
      <w:pPr>
        <w:ind w:left="2520" w:hanging="360"/>
      </w:pPr>
      <w:rPr>
        <w:rFonts w:eastAsiaTheme="minorEastAsia"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47">
    <w:nsid w:val="638B297D"/>
    <w:multiLevelType w:val="hybridMultilevel"/>
    <w:tmpl w:val="3AF4F69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8">
    <w:nsid w:val="64E90AD1"/>
    <w:multiLevelType w:val="hybridMultilevel"/>
    <w:tmpl w:val="B5505894"/>
    <w:lvl w:ilvl="0" w:tplc="48090001">
      <w:start w:val="1"/>
      <w:numFmt w:val="bullet"/>
      <w:lvlText w:val=""/>
      <w:lvlJc w:val="left"/>
      <w:pPr>
        <w:ind w:left="2160" w:hanging="360"/>
      </w:pPr>
      <w:rPr>
        <w:rFonts w:ascii="Symbol" w:hAnsi="Symbol" w:hint="default"/>
      </w:rPr>
    </w:lvl>
    <w:lvl w:ilvl="1" w:tplc="48090003">
      <w:start w:val="1"/>
      <w:numFmt w:val="bullet"/>
      <w:lvlText w:val="o"/>
      <w:lvlJc w:val="left"/>
      <w:pPr>
        <w:ind w:left="2880" w:hanging="360"/>
      </w:pPr>
      <w:rPr>
        <w:rFonts w:ascii="Courier New" w:hAnsi="Courier New" w:cs="Courier New" w:hint="default"/>
      </w:rPr>
    </w:lvl>
    <w:lvl w:ilvl="2" w:tplc="48090005">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9">
    <w:nsid w:val="68610FB2"/>
    <w:multiLevelType w:val="hybridMultilevel"/>
    <w:tmpl w:val="16ECCD44"/>
    <w:lvl w:ilvl="0" w:tplc="907EA38E">
      <w:start w:val="1"/>
      <w:numFmt w:val="lowerLetter"/>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50">
    <w:nsid w:val="6B001DF7"/>
    <w:multiLevelType w:val="hybridMultilevel"/>
    <w:tmpl w:val="6C70842C"/>
    <w:lvl w:ilvl="0" w:tplc="D43CA06A">
      <w:start w:val="1"/>
      <w:numFmt w:val="lowerLetter"/>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51">
    <w:nsid w:val="6EA91EEB"/>
    <w:multiLevelType w:val="hybridMultilevel"/>
    <w:tmpl w:val="9C002C64"/>
    <w:lvl w:ilvl="0" w:tplc="4809000B">
      <w:start w:val="1"/>
      <w:numFmt w:val="bullet"/>
      <w:lvlText w:val=""/>
      <w:lvlJc w:val="left"/>
      <w:pPr>
        <w:ind w:left="3600" w:hanging="360"/>
      </w:pPr>
      <w:rPr>
        <w:rFonts w:ascii="Wingdings" w:hAnsi="Wingdings"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52">
    <w:nsid w:val="704E2F45"/>
    <w:multiLevelType w:val="hybridMultilevel"/>
    <w:tmpl w:val="59685E5C"/>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3">
    <w:nsid w:val="762134B9"/>
    <w:multiLevelType w:val="hybridMultilevel"/>
    <w:tmpl w:val="AFC46E62"/>
    <w:lvl w:ilvl="0" w:tplc="670A64D4">
      <w:start w:val="1"/>
      <w:numFmt w:val="decimal"/>
      <w:lvlText w:val="%1&gt;"/>
      <w:lvlJc w:val="left"/>
      <w:pPr>
        <w:ind w:left="3600" w:hanging="360"/>
      </w:pPr>
      <w:rPr>
        <w:rFonts w:hint="default"/>
      </w:r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54">
    <w:nsid w:val="78DF5765"/>
    <w:multiLevelType w:val="hybridMultilevel"/>
    <w:tmpl w:val="20444EBE"/>
    <w:lvl w:ilvl="0" w:tplc="975AE006">
      <w:start w:val="1"/>
      <w:numFmt w:val="decimal"/>
      <w:lvlText w:val="%1&gt;"/>
      <w:lvlJc w:val="left"/>
      <w:pPr>
        <w:ind w:left="32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nsid w:val="7A8E6221"/>
    <w:multiLevelType w:val="hybridMultilevel"/>
    <w:tmpl w:val="A906BAE6"/>
    <w:lvl w:ilvl="0" w:tplc="4B52222A">
      <w:start w:val="1"/>
      <w:numFmt w:val="decimal"/>
      <w:lvlText w:val="%1."/>
      <w:lvlJc w:val="left"/>
      <w:pPr>
        <w:ind w:left="39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nsid w:val="7FAA6CD9"/>
    <w:multiLevelType w:val="hybridMultilevel"/>
    <w:tmpl w:val="81B44EA6"/>
    <w:lvl w:ilvl="0" w:tplc="1BF292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15"/>
  </w:num>
  <w:num w:numId="2">
    <w:abstractNumId w:val="29"/>
  </w:num>
  <w:num w:numId="3">
    <w:abstractNumId w:val="6"/>
  </w:num>
  <w:num w:numId="4">
    <w:abstractNumId w:val="16"/>
  </w:num>
  <w:num w:numId="5">
    <w:abstractNumId w:val="34"/>
  </w:num>
  <w:num w:numId="6">
    <w:abstractNumId w:val="47"/>
  </w:num>
  <w:num w:numId="7">
    <w:abstractNumId w:val="44"/>
  </w:num>
  <w:num w:numId="8">
    <w:abstractNumId w:val="28"/>
  </w:num>
  <w:num w:numId="9">
    <w:abstractNumId w:val="17"/>
  </w:num>
  <w:num w:numId="10">
    <w:abstractNumId w:val="14"/>
  </w:num>
  <w:num w:numId="11">
    <w:abstractNumId w:val="3"/>
  </w:num>
  <w:num w:numId="12">
    <w:abstractNumId w:val="48"/>
  </w:num>
  <w:num w:numId="13">
    <w:abstractNumId w:val="41"/>
  </w:num>
  <w:num w:numId="14">
    <w:abstractNumId w:val="2"/>
  </w:num>
  <w:num w:numId="15">
    <w:abstractNumId w:val="22"/>
  </w:num>
  <w:num w:numId="16">
    <w:abstractNumId w:val="20"/>
  </w:num>
  <w:num w:numId="17">
    <w:abstractNumId w:val="11"/>
  </w:num>
  <w:num w:numId="18">
    <w:abstractNumId w:val="46"/>
  </w:num>
  <w:num w:numId="19">
    <w:abstractNumId w:val="5"/>
  </w:num>
  <w:num w:numId="20">
    <w:abstractNumId w:val="30"/>
  </w:num>
  <w:num w:numId="21">
    <w:abstractNumId w:val="7"/>
  </w:num>
  <w:num w:numId="22">
    <w:abstractNumId w:val="49"/>
  </w:num>
  <w:num w:numId="23">
    <w:abstractNumId w:val="19"/>
  </w:num>
  <w:num w:numId="24">
    <w:abstractNumId w:val="42"/>
  </w:num>
  <w:num w:numId="25">
    <w:abstractNumId w:val="50"/>
  </w:num>
  <w:num w:numId="26">
    <w:abstractNumId w:val="35"/>
  </w:num>
  <w:num w:numId="27">
    <w:abstractNumId w:val="1"/>
  </w:num>
  <w:num w:numId="28">
    <w:abstractNumId w:val="43"/>
  </w:num>
  <w:num w:numId="29">
    <w:abstractNumId w:val="54"/>
  </w:num>
  <w:num w:numId="30">
    <w:abstractNumId w:val="25"/>
  </w:num>
  <w:num w:numId="31">
    <w:abstractNumId w:val="51"/>
  </w:num>
  <w:num w:numId="32">
    <w:abstractNumId w:val="31"/>
  </w:num>
  <w:num w:numId="33">
    <w:abstractNumId w:val="39"/>
  </w:num>
  <w:num w:numId="34">
    <w:abstractNumId w:val="53"/>
  </w:num>
  <w:num w:numId="35">
    <w:abstractNumId w:val="33"/>
  </w:num>
  <w:num w:numId="36">
    <w:abstractNumId w:val="56"/>
  </w:num>
  <w:num w:numId="37">
    <w:abstractNumId w:val="24"/>
  </w:num>
  <w:num w:numId="38">
    <w:abstractNumId w:val="52"/>
  </w:num>
  <w:num w:numId="39">
    <w:abstractNumId w:val="55"/>
  </w:num>
  <w:num w:numId="40">
    <w:abstractNumId w:val="12"/>
  </w:num>
  <w:num w:numId="41">
    <w:abstractNumId w:val="26"/>
  </w:num>
  <w:num w:numId="42">
    <w:abstractNumId w:val="9"/>
  </w:num>
  <w:num w:numId="43">
    <w:abstractNumId w:val="36"/>
  </w:num>
  <w:num w:numId="44">
    <w:abstractNumId w:val="10"/>
  </w:num>
  <w:num w:numId="45">
    <w:abstractNumId w:val="27"/>
  </w:num>
  <w:num w:numId="46">
    <w:abstractNumId w:val="0"/>
  </w:num>
  <w:num w:numId="47">
    <w:abstractNumId w:val="18"/>
  </w:num>
  <w:num w:numId="48">
    <w:abstractNumId w:val="4"/>
  </w:num>
  <w:num w:numId="49">
    <w:abstractNumId w:val="8"/>
  </w:num>
  <w:num w:numId="50">
    <w:abstractNumId w:val="38"/>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3"/>
  </w:num>
  <w:num w:numId="53">
    <w:abstractNumId w:val="13"/>
  </w:num>
  <w:num w:numId="54">
    <w:abstractNumId w:val="45"/>
  </w:num>
  <w:num w:numId="55">
    <w:abstractNumId w:val="37"/>
  </w:num>
  <w:num w:numId="56">
    <w:abstractNumId w:val="32"/>
  </w:num>
  <w:num w:numId="57">
    <w:abstractNumId w:val="40"/>
  </w:num>
  <w:num w:numId="58">
    <w:abstractNumId w:val="21"/>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A10B5A"/>
    <w:rsid w:val="00000C3A"/>
    <w:rsid w:val="00003DE5"/>
    <w:rsid w:val="00005156"/>
    <w:rsid w:val="00005CB3"/>
    <w:rsid w:val="00010D42"/>
    <w:rsid w:val="0001219C"/>
    <w:rsid w:val="00014B3C"/>
    <w:rsid w:val="00020A9F"/>
    <w:rsid w:val="000212BD"/>
    <w:rsid w:val="00026003"/>
    <w:rsid w:val="00026659"/>
    <w:rsid w:val="00026A30"/>
    <w:rsid w:val="0003020E"/>
    <w:rsid w:val="000407C6"/>
    <w:rsid w:val="00041928"/>
    <w:rsid w:val="00044079"/>
    <w:rsid w:val="000442A5"/>
    <w:rsid w:val="00044748"/>
    <w:rsid w:val="0004649C"/>
    <w:rsid w:val="000467E3"/>
    <w:rsid w:val="00046F68"/>
    <w:rsid w:val="00051808"/>
    <w:rsid w:val="00055ADF"/>
    <w:rsid w:val="0005662F"/>
    <w:rsid w:val="00057122"/>
    <w:rsid w:val="00063087"/>
    <w:rsid w:val="000637B1"/>
    <w:rsid w:val="000646D1"/>
    <w:rsid w:val="00066499"/>
    <w:rsid w:val="00067CCB"/>
    <w:rsid w:val="00072008"/>
    <w:rsid w:val="0007238B"/>
    <w:rsid w:val="00074798"/>
    <w:rsid w:val="00075978"/>
    <w:rsid w:val="00075C43"/>
    <w:rsid w:val="00080A11"/>
    <w:rsid w:val="00082221"/>
    <w:rsid w:val="000855D7"/>
    <w:rsid w:val="00095A38"/>
    <w:rsid w:val="000A11FD"/>
    <w:rsid w:val="000A27EE"/>
    <w:rsid w:val="000A3ACD"/>
    <w:rsid w:val="000A5609"/>
    <w:rsid w:val="000B2E18"/>
    <w:rsid w:val="000B436C"/>
    <w:rsid w:val="000B48DA"/>
    <w:rsid w:val="000B5703"/>
    <w:rsid w:val="000B7DCF"/>
    <w:rsid w:val="000C10F9"/>
    <w:rsid w:val="000C17DF"/>
    <w:rsid w:val="000C1B12"/>
    <w:rsid w:val="000C1E4B"/>
    <w:rsid w:val="000C311E"/>
    <w:rsid w:val="000C3D0A"/>
    <w:rsid w:val="000C70DD"/>
    <w:rsid w:val="000E0604"/>
    <w:rsid w:val="000E274D"/>
    <w:rsid w:val="000E27A6"/>
    <w:rsid w:val="000E2C08"/>
    <w:rsid w:val="000E774A"/>
    <w:rsid w:val="000F0584"/>
    <w:rsid w:val="000F082E"/>
    <w:rsid w:val="000F3051"/>
    <w:rsid w:val="000F3D9A"/>
    <w:rsid w:val="000F4C2C"/>
    <w:rsid w:val="000F633A"/>
    <w:rsid w:val="001051CE"/>
    <w:rsid w:val="0010579C"/>
    <w:rsid w:val="00106D68"/>
    <w:rsid w:val="001073AD"/>
    <w:rsid w:val="00112790"/>
    <w:rsid w:val="0011319F"/>
    <w:rsid w:val="00115494"/>
    <w:rsid w:val="00117776"/>
    <w:rsid w:val="00120366"/>
    <w:rsid w:val="001215FD"/>
    <w:rsid w:val="001225AB"/>
    <w:rsid w:val="00127C5E"/>
    <w:rsid w:val="00131F8C"/>
    <w:rsid w:val="00133192"/>
    <w:rsid w:val="00134BC5"/>
    <w:rsid w:val="00137B3B"/>
    <w:rsid w:val="00140E4A"/>
    <w:rsid w:val="00141E38"/>
    <w:rsid w:val="00144617"/>
    <w:rsid w:val="00145644"/>
    <w:rsid w:val="00145ADD"/>
    <w:rsid w:val="00151EB7"/>
    <w:rsid w:val="00154714"/>
    <w:rsid w:val="00155151"/>
    <w:rsid w:val="00156C4A"/>
    <w:rsid w:val="0016037F"/>
    <w:rsid w:val="001604CA"/>
    <w:rsid w:val="00162563"/>
    <w:rsid w:val="00163611"/>
    <w:rsid w:val="0016443A"/>
    <w:rsid w:val="00170BD2"/>
    <w:rsid w:val="00173276"/>
    <w:rsid w:val="00174A00"/>
    <w:rsid w:val="001767FD"/>
    <w:rsid w:val="00176DCD"/>
    <w:rsid w:val="00177128"/>
    <w:rsid w:val="00181316"/>
    <w:rsid w:val="001847B7"/>
    <w:rsid w:val="00185D6A"/>
    <w:rsid w:val="00186F9E"/>
    <w:rsid w:val="0019083F"/>
    <w:rsid w:val="0019108A"/>
    <w:rsid w:val="00192684"/>
    <w:rsid w:val="001A2474"/>
    <w:rsid w:val="001A68C5"/>
    <w:rsid w:val="001A73D3"/>
    <w:rsid w:val="001B0E6D"/>
    <w:rsid w:val="001B1798"/>
    <w:rsid w:val="001B36C3"/>
    <w:rsid w:val="001B675B"/>
    <w:rsid w:val="001B79AD"/>
    <w:rsid w:val="001C12CA"/>
    <w:rsid w:val="001C17FC"/>
    <w:rsid w:val="001C1CC4"/>
    <w:rsid w:val="001C3122"/>
    <w:rsid w:val="001C369A"/>
    <w:rsid w:val="001C413D"/>
    <w:rsid w:val="001C72E7"/>
    <w:rsid w:val="001D37F0"/>
    <w:rsid w:val="001D5013"/>
    <w:rsid w:val="001D6CE2"/>
    <w:rsid w:val="001E3130"/>
    <w:rsid w:val="001E4013"/>
    <w:rsid w:val="001E456B"/>
    <w:rsid w:val="001E68EC"/>
    <w:rsid w:val="001E7E2D"/>
    <w:rsid w:val="001F07A1"/>
    <w:rsid w:val="001F387D"/>
    <w:rsid w:val="001F515F"/>
    <w:rsid w:val="002003E7"/>
    <w:rsid w:val="00205002"/>
    <w:rsid w:val="00207137"/>
    <w:rsid w:val="00207550"/>
    <w:rsid w:val="00207A2D"/>
    <w:rsid w:val="00212CE7"/>
    <w:rsid w:val="002133EF"/>
    <w:rsid w:val="00213D9B"/>
    <w:rsid w:val="00215482"/>
    <w:rsid w:val="0021768A"/>
    <w:rsid w:val="0022023B"/>
    <w:rsid w:val="002238A9"/>
    <w:rsid w:val="00231A60"/>
    <w:rsid w:val="002357B1"/>
    <w:rsid w:val="00235842"/>
    <w:rsid w:val="0024073E"/>
    <w:rsid w:val="00241172"/>
    <w:rsid w:val="002468F5"/>
    <w:rsid w:val="002469E3"/>
    <w:rsid w:val="00247697"/>
    <w:rsid w:val="00253F8A"/>
    <w:rsid w:val="00253FCE"/>
    <w:rsid w:val="00256F3A"/>
    <w:rsid w:val="0026724E"/>
    <w:rsid w:val="00273280"/>
    <w:rsid w:val="00273E53"/>
    <w:rsid w:val="0027517B"/>
    <w:rsid w:val="00276C5D"/>
    <w:rsid w:val="002845FB"/>
    <w:rsid w:val="0029000B"/>
    <w:rsid w:val="00292947"/>
    <w:rsid w:val="002A1197"/>
    <w:rsid w:val="002A1A95"/>
    <w:rsid w:val="002A361E"/>
    <w:rsid w:val="002B7B57"/>
    <w:rsid w:val="002C199D"/>
    <w:rsid w:val="002C2ECB"/>
    <w:rsid w:val="002C337A"/>
    <w:rsid w:val="002D0634"/>
    <w:rsid w:val="002D3D14"/>
    <w:rsid w:val="002D5584"/>
    <w:rsid w:val="002D6B26"/>
    <w:rsid w:val="002D6B60"/>
    <w:rsid w:val="002D6D8A"/>
    <w:rsid w:val="002D6E56"/>
    <w:rsid w:val="002E1D4F"/>
    <w:rsid w:val="002E5D69"/>
    <w:rsid w:val="002E5FB4"/>
    <w:rsid w:val="002F23AF"/>
    <w:rsid w:val="00300A7F"/>
    <w:rsid w:val="00302359"/>
    <w:rsid w:val="00306502"/>
    <w:rsid w:val="003065AE"/>
    <w:rsid w:val="00306932"/>
    <w:rsid w:val="00310147"/>
    <w:rsid w:val="0031182E"/>
    <w:rsid w:val="003141F0"/>
    <w:rsid w:val="003235A7"/>
    <w:rsid w:val="0032453D"/>
    <w:rsid w:val="00325256"/>
    <w:rsid w:val="003262D7"/>
    <w:rsid w:val="00330983"/>
    <w:rsid w:val="003314FF"/>
    <w:rsid w:val="00332BBF"/>
    <w:rsid w:val="00333A61"/>
    <w:rsid w:val="00334403"/>
    <w:rsid w:val="00335C8D"/>
    <w:rsid w:val="00337B4A"/>
    <w:rsid w:val="00337DF1"/>
    <w:rsid w:val="003419DF"/>
    <w:rsid w:val="003421C3"/>
    <w:rsid w:val="00342276"/>
    <w:rsid w:val="00344563"/>
    <w:rsid w:val="00345FC6"/>
    <w:rsid w:val="003465A6"/>
    <w:rsid w:val="0034774F"/>
    <w:rsid w:val="00347C04"/>
    <w:rsid w:val="00350D5F"/>
    <w:rsid w:val="00353963"/>
    <w:rsid w:val="003556B9"/>
    <w:rsid w:val="0035597E"/>
    <w:rsid w:val="00355FD1"/>
    <w:rsid w:val="00356056"/>
    <w:rsid w:val="003566DC"/>
    <w:rsid w:val="00361399"/>
    <w:rsid w:val="003625CC"/>
    <w:rsid w:val="00362D8A"/>
    <w:rsid w:val="00363BF9"/>
    <w:rsid w:val="00371F08"/>
    <w:rsid w:val="0037394E"/>
    <w:rsid w:val="00373C29"/>
    <w:rsid w:val="00375BA2"/>
    <w:rsid w:val="003763A4"/>
    <w:rsid w:val="0038667A"/>
    <w:rsid w:val="003902C6"/>
    <w:rsid w:val="003945A8"/>
    <w:rsid w:val="00396A87"/>
    <w:rsid w:val="003A3FD7"/>
    <w:rsid w:val="003A663A"/>
    <w:rsid w:val="003A6806"/>
    <w:rsid w:val="003B07E7"/>
    <w:rsid w:val="003B3482"/>
    <w:rsid w:val="003B3B3C"/>
    <w:rsid w:val="003B5B9E"/>
    <w:rsid w:val="003B64D5"/>
    <w:rsid w:val="003B77C5"/>
    <w:rsid w:val="003C01DF"/>
    <w:rsid w:val="003C568E"/>
    <w:rsid w:val="003D09BC"/>
    <w:rsid w:val="003D2785"/>
    <w:rsid w:val="003D3825"/>
    <w:rsid w:val="003D3B03"/>
    <w:rsid w:val="003E1A0B"/>
    <w:rsid w:val="003E1E50"/>
    <w:rsid w:val="003E31D4"/>
    <w:rsid w:val="003E3587"/>
    <w:rsid w:val="003F131C"/>
    <w:rsid w:val="003F3AC7"/>
    <w:rsid w:val="003F3B19"/>
    <w:rsid w:val="003F4B97"/>
    <w:rsid w:val="00412AD8"/>
    <w:rsid w:val="004149FD"/>
    <w:rsid w:val="00414C10"/>
    <w:rsid w:val="004164A9"/>
    <w:rsid w:val="00420B86"/>
    <w:rsid w:val="004222BA"/>
    <w:rsid w:val="00422A2D"/>
    <w:rsid w:val="004277AD"/>
    <w:rsid w:val="00432A3D"/>
    <w:rsid w:val="00433944"/>
    <w:rsid w:val="00433FBE"/>
    <w:rsid w:val="004351A8"/>
    <w:rsid w:val="00435F52"/>
    <w:rsid w:val="0043722C"/>
    <w:rsid w:val="004405F0"/>
    <w:rsid w:val="00444AF0"/>
    <w:rsid w:val="004474CC"/>
    <w:rsid w:val="00447940"/>
    <w:rsid w:val="004506DE"/>
    <w:rsid w:val="00450A4E"/>
    <w:rsid w:val="004518D8"/>
    <w:rsid w:val="00456135"/>
    <w:rsid w:val="00456296"/>
    <w:rsid w:val="00461F28"/>
    <w:rsid w:val="00463465"/>
    <w:rsid w:val="00463482"/>
    <w:rsid w:val="00465BC6"/>
    <w:rsid w:val="00466CF0"/>
    <w:rsid w:val="004670BF"/>
    <w:rsid w:val="00467146"/>
    <w:rsid w:val="00467726"/>
    <w:rsid w:val="004723D9"/>
    <w:rsid w:val="00473379"/>
    <w:rsid w:val="004741D4"/>
    <w:rsid w:val="00474711"/>
    <w:rsid w:val="00474AA7"/>
    <w:rsid w:val="00476843"/>
    <w:rsid w:val="00476DAC"/>
    <w:rsid w:val="004778FD"/>
    <w:rsid w:val="004820B1"/>
    <w:rsid w:val="00483ACC"/>
    <w:rsid w:val="00483BC3"/>
    <w:rsid w:val="00483EFC"/>
    <w:rsid w:val="004856F8"/>
    <w:rsid w:val="00487911"/>
    <w:rsid w:val="00492F76"/>
    <w:rsid w:val="0049678E"/>
    <w:rsid w:val="00497CE0"/>
    <w:rsid w:val="004A1313"/>
    <w:rsid w:val="004A1630"/>
    <w:rsid w:val="004A17A9"/>
    <w:rsid w:val="004A35C1"/>
    <w:rsid w:val="004A4202"/>
    <w:rsid w:val="004A57E8"/>
    <w:rsid w:val="004A7608"/>
    <w:rsid w:val="004A7647"/>
    <w:rsid w:val="004B2412"/>
    <w:rsid w:val="004B7115"/>
    <w:rsid w:val="004C28C5"/>
    <w:rsid w:val="004C32F0"/>
    <w:rsid w:val="004C6445"/>
    <w:rsid w:val="004D0FDD"/>
    <w:rsid w:val="004D2B36"/>
    <w:rsid w:val="004D3C1B"/>
    <w:rsid w:val="004D5458"/>
    <w:rsid w:val="004D77C3"/>
    <w:rsid w:val="004D780F"/>
    <w:rsid w:val="004E003C"/>
    <w:rsid w:val="004E3333"/>
    <w:rsid w:val="004E3DA6"/>
    <w:rsid w:val="004E4E35"/>
    <w:rsid w:val="00504140"/>
    <w:rsid w:val="005046DD"/>
    <w:rsid w:val="00507B75"/>
    <w:rsid w:val="00514C5D"/>
    <w:rsid w:val="00520B99"/>
    <w:rsid w:val="005232C7"/>
    <w:rsid w:val="00523FF7"/>
    <w:rsid w:val="00527897"/>
    <w:rsid w:val="0053146A"/>
    <w:rsid w:val="005323F0"/>
    <w:rsid w:val="00532902"/>
    <w:rsid w:val="00533C22"/>
    <w:rsid w:val="0053470A"/>
    <w:rsid w:val="00540A42"/>
    <w:rsid w:val="005469F0"/>
    <w:rsid w:val="005473F6"/>
    <w:rsid w:val="0056017F"/>
    <w:rsid w:val="00567592"/>
    <w:rsid w:val="00570082"/>
    <w:rsid w:val="00570124"/>
    <w:rsid w:val="00570767"/>
    <w:rsid w:val="005713A3"/>
    <w:rsid w:val="0057271B"/>
    <w:rsid w:val="00575DB9"/>
    <w:rsid w:val="0058135A"/>
    <w:rsid w:val="0059170F"/>
    <w:rsid w:val="005926DF"/>
    <w:rsid w:val="00593959"/>
    <w:rsid w:val="00595274"/>
    <w:rsid w:val="00597BE1"/>
    <w:rsid w:val="005A1599"/>
    <w:rsid w:val="005A1653"/>
    <w:rsid w:val="005A4589"/>
    <w:rsid w:val="005A52E2"/>
    <w:rsid w:val="005A6B3C"/>
    <w:rsid w:val="005B3AB5"/>
    <w:rsid w:val="005B47CB"/>
    <w:rsid w:val="005B4B9F"/>
    <w:rsid w:val="005B5BB6"/>
    <w:rsid w:val="005C5526"/>
    <w:rsid w:val="005D11E0"/>
    <w:rsid w:val="005D5645"/>
    <w:rsid w:val="005D5ECF"/>
    <w:rsid w:val="005D7596"/>
    <w:rsid w:val="005E05F5"/>
    <w:rsid w:val="005E43D6"/>
    <w:rsid w:val="005E459C"/>
    <w:rsid w:val="005F4E49"/>
    <w:rsid w:val="00605589"/>
    <w:rsid w:val="006057D1"/>
    <w:rsid w:val="00606294"/>
    <w:rsid w:val="006108C6"/>
    <w:rsid w:val="0061096C"/>
    <w:rsid w:val="0061099D"/>
    <w:rsid w:val="00610CD7"/>
    <w:rsid w:val="0061692D"/>
    <w:rsid w:val="006242B3"/>
    <w:rsid w:val="00627B6E"/>
    <w:rsid w:val="006312B2"/>
    <w:rsid w:val="00633E6D"/>
    <w:rsid w:val="0063657E"/>
    <w:rsid w:val="00645976"/>
    <w:rsid w:val="00647DEF"/>
    <w:rsid w:val="006509D7"/>
    <w:rsid w:val="00651B5C"/>
    <w:rsid w:val="006523FE"/>
    <w:rsid w:val="00652C08"/>
    <w:rsid w:val="00654DE0"/>
    <w:rsid w:val="0065574B"/>
    <w:rsid w:val="00671B87"/>
    <w:rsid w:val="006723A9"/>
    <w:rsid w:val="00676B21"/>
    <w:rsid w:val="00677582"/>
    <w:rsid w:val="0068022D"/>
    <w:rsid w:val="00680AA8"/>
    <w:rsid w:val="00680D6C"/>
    <w:rsid w:val="00681A16"/>
    <w:rsid w:val="0068221F"/>
    <w:rsid w:val="00691E24"/>
    <w:rsid w:val="00691EC9"/>
    <w:rsid w:val="0069272D"/>
    <w:rsid w:val="00696F1F"/>
    <w:rsid w:val="006A2747"/>
    <w:rsid w:val="006A3996"/>
    <w:rsid w:val="006A3F66"/>
    <w:rsid w:val="006A575F"/>
    <w:rsid w:val="006A7661"/>
    <w:rsid w:val="006B0A77"/>
    <w:rsid w:val="006B5CD7"/>
    <w:rsid w:val="006B624A"/>
    <w:rsid w:val="006B69AB"/>
    <w:rsid w:val="006B7416"/>
    <w:rsid w:val="006C6B97"/>
    <w:rsid w:val="006C6FBD"/>
    <w:rsid w:val="006D0E5C"/>
    <w:rsid w:val="006D40BD"/>
    <w:rsid w:val="006D49B5"/>
    <w:rsid w:val="006E0740"/>
    <w:rsid w:val="006E2D44"/>
    <w:rsid w:val="006E4512"/>
    <w:rsid w:val="006E48A6"/>
    <w:rsid w:val="006E55C5"/>
    <w:rsid w:val="006E56FD"/>
    <w:rsid w:val="006E6111"/>
    <w:rsid w:val="006F138B"/>
    <w:rsid w:val="006F4189"/>
    <w:rsid w:val="006F5580"/>
    <w:rsid w:val="00701601"/>
    <w:rsid w:val="0070543A"/>
    <w:rsid w:val="00710A6E"/>
    <w:rsid w:val="00722196"/>
    <w:rsid w:val="007236D8"/>
    <w:rsid w:val="00724C07"/>
    <w:rsid w:val="00725E1F"/>
    <w:rsid w:val="00731B96"/>
    <w:rsid w:val="00732140"/>
    <w:rsid w:val="007329BA"/>
    <w:rsid w:val="00736806"/>
    <w:rsid w:val="00736B33"/>
    <w:rsid w:val="0074035F"/>
    <w:rsid w:val="00741121"/>
    <w:rsid w:val="00741AE3"/>
    <w:rsid w:val="00743ABD"/>
    <w:rsid w:val="00744859"/>
    <w:rsid w:val="00744A80"/>
    <w:rsid w:val="0075023F"/>
    <w:rsid w:val="00750BD9"/>
    <w:rsid w:val="00754D55"/>
    <w:rsid w:val="00755842"/>
    <w:rsid w:val="0075775E"/>
    <w:rsid w:val="00757BD9"/>
    <w:rsid w:val="00761164"/>
    <w:rsid w:val="00761418"/>
    <w:rsid w:val="00763653"/>
    <w:rsid w:val="00765787"/>
    <w:rsid w:val="00770389"/>
    <w:rsid w:val="00770F81"/>
    <w:rsid w:val="007751C2"/>
    <w:rsid w:val="00775CD0"/>
    <w:rsid w:val="00776A76"/>
    <w:rsid w:val="0078244E"/>
    <w:rsid w:val="007849FC"/>
    <w:rsid w:val="00786CC9"/>
    <w:rsid w:val="0078771D"/>
    <w:rsid w:val="007925D4"/>
    <w:rsid w:val="00792AE1"/>
    <w:rsid w:val="00793C58"/>
    <w:rsid w:val="00794AAD"/>
    <w:rsid w:val="0079638C"/>
    <w:rsid w:val="007A0FAE"/>
    <w:rsid w:val="007B0EEF"/>
    <w:rsid w:val="007B11EF"/>
    <w:rsid w:val="007B4124"/>
    <w:rsid w:val="007B66CE"/>
    <w:rsid w:val="007B7233"/>
    <w:rsid w:val="007C223B"/>
    <w:rsid w:val="007C3898"/>
    <w:rsid w:val="007C3DCA"/>
    <w:rsid w:val="007C5E23"/>
    <w:rsid w:val="007E1E20"/>
    <w:rsid w:val="007E241B"/>
    <w:rsid w:val="007E252A"/>
    <w:rsid w:val="007E2F4E"/>
    <w:rsid w:val="007E30D5"/>
    <w:rsid w:val="007E499E"/>
    <w:rsid w:val="007E6628"/>
    <w:rsid w:val="007F06DC"/>
    <w:rsid w:val="007F17C6"/>
    <w:rsid w:val="007F24AA"/>
    <w:rsid w:val="007F7AEB"/>
    <w:rsid w:val="0080198B"/>
    <w:rsid w:val="00801D63"/>
    <w:rsid w:val="00803B1C"/>
    <w:rsid w:val="00806A48"/>
    <w:rsid w:val="0081011F"/>
    <w:rsid w:val="00810590"/>
    <w:rsid w:val="00814259"/>
    <w:rsid w:val="00814F1F"/>
    <w:rsid w:val="00817248"/>
    <w:rsid w:val="0082190B"/>
    <w:rsid w:val="0082563A"/>
    <w:rsid w:val="00832DAC"/>
    <w:rsid w:val="008331E1"/>
    <w:rsid w:val="00840209"/>
    <w:rsid w:val="00843506"/>
    <w:rsid w:val="00843819"/>
    <w:rsid w:val="00843C00"/>
    <w:rsid w:val="008469EF"/>
    <w:rsid w:val="008535FC"/>
    <w:rsid w:val="0085363B"/>
    <w:rsid w:val="00853F20"/>
    <w:rsid w:val="00854717"/>
    <w:rsid w:val="00857590"/>
    <w:rsid w:val="008623BF"/>
    <w:rsid w:val="00865072"/>
    <w:rsid w:val="00866FEA"/>
    <w:rsid w:val="0087045D"/>
    <w:rsid w:val="00870610"/>
    <w:rsid w:val="00871767"/>
    <w:rsid w:val="00882F4C"/>
    <w:rsid w:val="00882F52"/>
    <w:rsid w:val="00883F70"/>
    <w:rsid w:val="00890F8B"/>
    <w:rsid w:val="008911B9"/>
    <w:rsid w:val="0089289D"/>
    <w:rsid w:val="00894464"/>
    <w:rsid w:val="00895612"/>
    <w:rsid w:val="00895F56"/>
    <w:rsid w:val="008966C9"/>
    <w:rsid w:val="008A05A8"/>
    <w:rsid w:val="008A589D"/>
    <w:rsid w:val="008A64BD"/>
    <w:rsid w:val="008A7B88"/>
    <w:rsid w:val="008A7CF4"/>
    <w:rsid w:val="008B1014"/>
    <w:rsid w:val="008B1DDC"/>
    <w:rsid w:val="008B26F4"/>
    <w:rsid w:val="008B27F0"/>
    <w:rsid w:val="008B3F84"/>
    <w:rsid w:val="008B454F"/>
    <w:rsid w:val="008C2FDB"/>
    <w:rsid w:val="008C5334"/>
    <w:rsid w:val="008D2E40"/>
    <w:rsid w:val="008D4257"/>
    <w:rsid w:val="008D42E7"/>
    <w:rsid w:val="008D5CE3"/>
    <w:rsid w:val="008D6804"/>
    <w:rsid w:val="008D68A8"/>
    <w:rsid w:val="008D755A"/>
    <w:rsid w:val="008E0E09"/>
    <w:rsid w:val="008E2B73"/>
    <w:rsid w:val="008E3112"/>
    <w:rsid w:val="008E55CE"/>
    <w:rsid w:val="008E6A62"/>
    <w:rsid w:val="008E7585"/>
    <w:rsid w:val="008F0B30"/>
    <w:rsid w:val="008F76BD"/>
    <w:rsid w:val="008F7C77"/>
    <w:rsid w:val="00911B00"/>
    <w:rsid w:val="00913CBD"/>
    <w:rsid w:val="00914734"/>
    <w:rsid w:val="009150F4"/>
    <w:rsid w:val="009157B9"/>
    <w:rsid w:val="00916A4B"/>
    <w:rsid w:val="0092236D"/>
    <w:rsid w:val="009235A6"/>
    <w:rsid w:val="009243CC"/>
    <w:rsid w:val="00926DDA"/>
    <w:rsid w:val="0092705D"/>
    <w:rsid w:val="009275B0"/>
    <w:rsid w:val="00932C70"/>
    <w:rsid w:val="00933F3F"/>
    <w:rsid w:val="00936200"/>
    <w:rsid w:val="00936330"/>
    <w:rsid w:val="00940631"/>
    <w:rsid w:val="00941A13"/>
    <w:rsid w:val="00943655"/>
    <w:rsid w:val="00943AAA"/>
    <w:rsid w:val="009517D6"/>
    <w:rsid w:val="00952325"/>
    <w:rsid w:val="00955DAF"/>
    <w:rsid w:val="0095621A"/>
    <w:rsid w:val="00960AD2"/>
    <w:rsid w:val="00963AA9"/>
    <w:rsid w:val="0096517F"/>
    <w:rsid w:val="009668A3"/>
    <w:rsid w:val="009676EE"/>
    <w:rsid w:val="009678FC"/>
    <w:rsid w:val="00967E8E"/>
    <w:rsid w:val="009712B4"/>
    <w:rsid w:val="009720D7"/>
    <w:rsid w:val="00972EF9"/>
    <w:rsid w:val="0097398C"/>
    <w:rsid w:val="009748E6"/>
    <w:rsid w:val="009754F3"/>
    <w:rsid w:val="0097731E"/>
    <w:rsid w:val="0097781B"/>
    <w:rsid w:val="0098289D"/>
    <w:rsid w:val="0098550C"/>
    <w:rsid w:val="00985630"/>
    <w:rsid w:val="00986E6C"/>
    <w:rsid w:val="009875E4"/>
    <w:rsid w:val="00992C46"/>
    <w:rsid w:val="00993951"/>
    <w:rsid w:val="009956BF"/>
    <w:rsid w:val="009A1E00"/>
    <w:rsid w:val="009A267D"/>
    <w:rsid w:val="009A38AC"/>
    <w:rsid w:val="009A5FF6"/>
    <w:rsid w:val="009B0B67"/>
    <w:rsid w:val="009B0C93"/>
    <w:rsid w:val="009B10BC"/>
    <w:rsid w:val="009B2622"/>
    <w:rsid w:val="009B349C"/>
    <w:rsid w:val="009B356A"/>
    <w:rsid w:val="009B5A04"/>
    <w:rsid w:val="009B5A68"/>
    <w:rsid w:val="009B788A"/>
    <w:rsid w:val="009C0A18"/>
    <w:rsid w:val="009C33CC"/>
    <w:rsid w:val="009C3F1D"/>
    <w:rsid w:val="009C7FA8"/>
    <w:rsid w:val="009D0B70"/>
    <w:rsid w:val="009E0558"/>
    <w:rsid w:val="009E1869"/>
    <w:rsid w:val="009E39A5"/>
    <w:rsid w:val="009E4C83"/>
    <w:rsid w:val="009E7E07"/>
    <w:rsid w:val="009F136B"/>
    <w:rsid w:val="009F55A2"/>
    <w:rsid w:val="009F65C5"/>
    <w:rsid w:val="00A03BEF"/>
    <w:rsid w:val="00A048B3"/>
    <w:rsid w:val="00A10B5A"/>
    <w:rsid w:val="00A12FBA"/>
    <w:rsid w:val="00A13832"/>
    <w:rsid w:val="00A17412"/>
    <w:rsid w:val="00A2185A"/>
    <w:rsid w:val="00A221F3"/>
    <w:rsid w:val="00A263AF"/>
    <w:rsid w:val="00A26E4B"/>
    <w:rsid w:val="00A2737B"/>
    <w:rsid w:val="00A277B7"/>
    <w:rsid w:val="00A30ABD"/>
    <w:rsid w:val="00A3243E"/>
    <w:rsid w:val="00A329E5"/>
    <w:rsid w:val="00A34493"/>
    <w:rsid w:val="00A35A01"/>
    <w:rsid w:val="00A450D1"/>
    <w:rsid w:val="00A478D9"/>
    <w:rsid w:val="00A51066"/>
    <w:rsid w:val="00A51F0D"/>
    <w:rsid w:val="00A528B9"/>
    <w:rsid w:val="00A54FF9"/>
    <w:rsid w:val="00A56016"/>
    <w:rsid w:val="00A61188"/>
    <w:rsid w:val="00A61733"/>
    <w:rsid w:val="00A62FCB"/>
    <w:rsid w:val="00A65C9B"/>
    <w:rsid w:val="00A71CCC"/>
    <w:rsid w:val="00A74A6B"/>
    <w:rsid w:val="00A762C1"/>
    <w:rsid w:val="00A836C6"/>
    <w:rsid w:val="00A83E3C"/>
    <w:rsid w:val="00A83EC9"/>
    <w:rsid w:val="00A849D2"/>
    <w:rsid w:val="00A85F74"/>
    <w:rsid w:val="00A91465"/>
    <w:rsid w:val="00A9459A"/>
    <w:rsid w:val="00A94D5D"/>
    <w:rsid w:val="00A9519D"/>
    <w:rsid w:val="00A95A8D"/>
    <w:rsid w:val="00AA008A"/>
    <w:rsid w:val="00AA1B2C"/>
    <w:rsid w:val="00AA6E7C"/>
    <w:rsid w:val="00AB2FED"/>
    <w:rsid w:val="00AB3C00"/>
    <w:rsid w:val="00AB3D7B"/>
    <w:rsid w:val="00AB7850"/>
    <w:rsid w:val="00AC1294"/>
    <w:rsid w:val="00AC2159"/>
    <w:rsid w:val="00AC38DF"/>
    <w:rsid w:val="00AC52BC"/>
    <w:rsid w:val="00AC6210"/>
    <w:rsid w:val="00AD00C9"/>
    <w:rsid w:val="00AD0E81"/>
    <w:rsid w:val="00AD51BB"/>
    <w:rsid w:val="00AE114D"/>
    <w:rsid w:val="00AE1D49"/>
    <w:rsid w:val="00AE1FDF"/>
    <w:rsid w:val="00AE23AB"/>
    <w:rsid w:val="00AE406E"/>
    <w:rsid w:val="00AE44AF"/>
    <w:rsid w:val="00AE6B93"/>
    <w:rsid w:val="00AE7AE3"/>
    <w:rsid w:val="00AF37EE"/>
    <w:rsid w:val="00AF4E3A"/>
    <w:rsid w:val="00AF5E76"/>
    <w:rsid w:val="00AF7710"/>
    <w:rsid w:val="00B048B9"/>
    <w:rsid w:val="00B07715"/>
    <w:rsid w:val="00B10610"/>
    <w:rsid w:val="00B13F72"/>
    <w:rsid w:val="00B14A88"/>
    <w:rsid w:val="00B24484"/>
    <w:rsid w:val="00B25164"/>
    <w:rsid w:val="00B30ACF"/>
    <w:rsid w:val="00B36B83"/>
    <w:rsid w:val="00B431EC"/>
    <w:rsid w:val="00B43972"/>
    <w:rsid w:val="00B43C29"/>
    <w:rsid w:val="00B474B5"/>
    <w:rsid w:val="00B47D8A"/>
    <w:rsid w:val="00B5037C"/>
    <w:rsid w:val="00B552BE"/>
    <w:rsid w:val="00B562F4"/>
    <w:rsid w:val="00B567C0"/>
    <w:rsid w:val="00B5697F"/>
    <w:rsid w:val="00B57AFD"/>
    <w:rsid w:val="00B6040C"/>
    <w:rsid w:val="00B617F2"/>
    <w:rsid w:val="00B61F2E"/>
    <w:rsid w:val="00B6325A"/>
    <w:rsid w:val="00B65B88"/>
    <w:rsid w:val="00B706C6"/>
    <w:rsid w:val="00B710CF"/>
    <w:rsid w:val="00B72301"/>
    <w:rsid w:val="00B741FE"/>
    <w:rsid w:val="00B74652"/>
    <w:rsid w:val="00B75704"/>
    <w:rsid w:val="00B76201"/>
    <w:rsid w:val="00B7786B"/>
    <w:rsid w:val="00B828D6"/>
    <w:rsid w:val="00B9250A"/>
    <w:rsid w:val="00B92F53"/>
    <w:rsid w:val="00B95EEE"/>
    <w:rsid w:val="00B97944"/>
    <w:rsid w:val="00BA171D"/>
    <w:rsid w:val="00BA1FA1"/>
    <w:rsid w:val="00BA6B39"/>
    <w:rsid w:val="00BA7274"/>
    <w:rsid w:val="00BB07EB"/>
    <w:rsid w:val="00BB577C"/>
    <w:rsid w:val="00BB58DF"/>
    <w:rsid w:val="00BB7DF4"/>
    <w:rsid w:val="00BC3835"/>
    <w:rsid w:val="00BD3A0E"/>
    <w:rsid w:val="00BD550A"/>
    <w:rsid w:val="00BE156E"/>
    <w:rsid w:val="00BE190F"/>
    <w:rsid w:val="00BE1F15"/>
    <w:rsid w:val="00BE2EBE"/>
    <w:rsid w:val="00BE367D"/>
    <w:rsid w:val="00BE74C9"/>
    <w:rsid w:val="00BF1040"/>
    <w:rsid w:val="00BF22CD"/>
    <w:rsid w:val="00BF313E"/>
    <w:rsid w:val="00BF451F"/>
    <w:rsid w:val="00BF4629"/>
    <w:rsid w:val="00BF55B2"/>
    <w:rsid w:val="00BF5689"/>
    <w:rsid w:val="00C02C0E"/>
    <w:rsid w:val="00C062C9"/>
    <w:rsid w:val="00C10B82"/>
    <w:rsid w:val="00C13249"/>
    <w:rsid w:val="00C23722"/>
    <w:rsid w:val="00C300AB"/>
    <w:rsid w:val="00C33E83"/>
    <w:rsid w:val="00C34BA5"/>
    <w:rsid w:val="00C35E14"/>
    <w:rsid w:val="00C36A43"/>
    <w:rsid w:val="00C4163F"/>
    <w:rsid w:val="00C45FF6"/>
    <w:rsid w:val="00C4639C"/>
    <w:rsid w:val="00C510B1"/>
    <w:rsid w:val="00C550BC"/>
    <w:rsid w:val="00C56D48"/>
    <w:rsid w:val="00C62768"/>
    <w:rsid w:val="00C62FA3"/>
    <w:rsid w:val="00C63ABB"/>
    <w:rsid w:val="00C64D52"/>
    <w:rsid w:val="00C666B3"/>
    <w:rsid w:val="00C67E2E"/>
    <w:rsid w:val="00C67F81"/>
    <w:rsid w:val="00C70457"/>
    <w:rsid w:val="00C70B34"/>
    <w:rsid w:val="00C71100"/>
    <w:rsid w:val="00C7486E"/>
    <w:rsid w:val="00C74E15"/>
    <w:rsid w:val="00C7532F"/>
    <w:rsid w:val="00C7573E"/>
    <w:rsid w:val="00C76899"/>
    <w:rsid w:val="00C85D2E"/>
    <w:rsid w:val="00C9767F"/>
    <w:rsid w:val="00CA33D9"/>
    <w:rsid w:val="00CA3B47"/>
    <w:rsid w:val="00CA3F5F"/>
    <w:rsid w:val="00CA517F"/>
    <w:rsid w:val="00CA55D3"/>
    <w:rsid w:val="00CA75F9"/>
    <w:rsid w:val="00CB4451"/>
    <w:rsid w:val="00CB701D"/>
    <w:rsid w:val="00CC0C38"/>
    <w:rsid w:val="00CC1197"/>
    <w:rsid w:val="00CC2057"/>
    <w:rsid w:val="00CC5690"/>
    <w:rsid w:val="00CC5867"/>
    <w:rsid w:val="00CD14FA"/>
    <w:rsid w:val="00CD20B1"/>
    <w:rsid w:val="00CD234F"/>
    <w:rsid w:val="00CD45A9"/>
    <w:rsid w:val="00CD5AE5"/>
    <w:rsid w:val="00CD7F8C"/>
    <w:rsid w:val="00CE6E7F"/>
    <w:rsid w:val="00CF0197"/>
    <w:rsid w:val="00CF34A2"/>
    <w:rsid w:val="00D01917"/>
    <w:rsid w:val="00D0291B"/>
    <w:rsid w:val="00D10D38"/>
    <w:rsid w:val="00D15B2F"/>
    <w:rsid w:val="00D165A2"/>
    <w:rsid w:val="00D1798B"/>
    <w:rsid w:val="00D211C2"/>
    <w:rsid w:val="00D2234C"/>
    <w:rsid w:val="00D231EF"/>
    <w:rsid w:val="00D24174"/>
    <w:rsid w:val="00D33CB7"/>
    <w:rsid w:val="00D37623"/>
    <w:rsid w:val="00D37B6C"/>
    <w:rsid w:val="00D40100"/>
    <w:rsid w:val="00D409DB"/>
    <w:rsid w:val="00D41E44"/>
    <w:rsid w:val="00D42A38"/>
    <w:rsid w:val="00D43F55"/>
    <w:rsid w:val="00D4470A"/>
    <w:rsid w:val="00D4618D"/>
    <w:rsid w:val="00D565DA"/>
    <w:rsid w:val="00D569E0"/>
    <w:rsid w:val="00D61CA0"/>
    <w:rsid w:val="00D62980"/>
    <w:rsid w:val="00D7031C"/>
    <w:rsid w:val="00D72C40"/>
    <w:rsid w:val="00D81099"/>
    <w:rsid w:val="00D8134E"/>
    <w:rsid w:val="00D82FCC"/>
    <w:rsid w:val="00D84A19"/>
    <w:rsid w:val="00D860BE"/>
    <w:rsid w:val="00D865C3"/>
    <w:rsid w:val="00D93C17"/>
    <w:rsid w:val="00D94CBD"/>
    <w:rsid w:val="00D955E6"/>
    <w:rsid w:val="00D970BA"/>
    <w:rsid w:val="00DA0EBB"/>
    <w:rsid w:val="00DA1784"/>
    <w:rsid w:val="00DA7E80"/>
    <w:rsid w:val="00DB205C"/>
    <w:rsid w:val="00DB285B"/>
    <w:rsid w:val="00DB41D9"/>
    <w:rsid w:val="00DB5E04"/>
    <w:rsid w:val="00DB7650"/>
    <w:rsid w:val="00DC53DA"/>
    <w:rsid w:val="00DD1F24"/>
    <w:rsid w:val="00DD29AD"/>
    <w:rsid w:val="00DD691D"/>
    <w:rsid w:val="00DE0DCA"/>
    <w:rsid w:val="00DE339A"/>
    <w:rsid w:val="00DE4B19"/>
    <w:rsid w:val="00DE5B60"/>
    <w:rsid w:val="00DF048D"/>
    <w:rsid w:val="00DF116B"/>
    <w:rsid w:val="00DF43E4"/>
    <w:rsid w:val="00DF4768"/>
    <w:rsid w:val="00DF4E27"/>
    <w:rsid w:val="00DF543C"/>
    <w:rsid w:val="00E01C3B"/>
    <w:rsid w:val="00E03DB0"/>
    <w:rsid w:val="00E13079"/>
    <w:rsid w:val="00E1428C"/>
    <w:rsid w:val="00E14A56"/>
    <w:rsid w:val="00E21C42"/>
    <w:rsid w:val="00E259F9"/>
    <w:rsid w:val="00E276DF"/>
    <w:rsid w:val="00E30680"/>
    <w:rsid w:val="00E30F3D"/>
    <w:rsid w:val="00E3318B"/>
    <w:rsid w:val="00E334A6"/>
    <w:rsid w:val="00E3625B"/>
    <w:rsid w:val="00E41333"/>
    <w:rsid w:val="00E43E4B"/>
    <w:rsid w:val="00E4496F"/>
    <w:rsid w:val="00E47007"/>
    <w:rsid w:val="00E52DB7"/>
    <w:rsid w:val="00E56DB3"/>
    <w:rsid w:val="00E56E6F"/>
    <w:rsid w:val="00E625E8"/>
    <w:rsid w:val="00E66977"/>
    <w:rsid w:val="00E66982"/>
    <w:rsid w:val="00E710C3"/>
    <w:rsid w:val="00E752C1"/>
    <w:rsid w:val="00E761A7"/>
    <w:rsid w:val="00E76AD3"/>
    <w:rsid w:val="00E77C4A"/>
    <w:rsid w:val="00E8175C"/>
    <w:rsid w:val="00E82854"/>
    <w:rsid w:val="00E84EF6"/>
    <w:rsid w:val="00E86DE6"/>
    <w:rsid w:val="00E920D6"/>
    <w:rsid w:val="00E92C18"/>
    <w:rsid w:val="00EA0F23"/>
    <w:rsid w:val="00EA2579"/>
    <w:rsid w:val="00EA3088"/>
    <w:rsid w:val="00EA4460"/>
    <w:rsid w:val="00EB1E7B"/>
    <w:rsid w:val="00EB606C"/>
    <w:rsid w:val="00EB7DAC"/>
    <w:rsid w:val="00EC0199"/>
    <w:rsid w:val="00EC0B55"/>
    <w:rsid w:val="00EC16BE"/>
    <w:rsid w:val="00EC46F0"/>
    <w:rsid w:val="00EC4944"/>
    <w:rsid w:val="00EC64AA"/>
    <w:rsid w:val="00ED031B"/>
    <w:rsid w:val="00ED1553"/>
    <w:rsid w:val="00ED1F64"/>
    <w:rsid w:val="00ED4247"/>
    <w:rsid w:val="00ED4FC4"/>
    <w:rsid w:val="00ED5130"/>
    <w:rsid w:val="00ED5C20"/>
    <w:rsid w:val="00EE03E9"/>
    <w:rsid w:val="00EE67D2"/>
    <w:rsid w:val="00EF130C"/>
    <w:rsid w:val="00EF27F3"/>
    <w:rsid w:val="00EF6D02"/>
    <w:rsid w:val="00F01975"/>
    <w:rsid w:val="00F062BC"/>
    <w:rsid w:val="00F114FC"/>
    <w:rsid w:val="00F12598"/>
    <w:rsid w:val="00F178F5"/>
    <w:rsid w:val="00F216DF"/>
    <w:rsid w:val="00F21DA6"/>
    <w:rsid w:val="00F230E3"/>
    <w:rsid w:val="00F23D8A"/>
    <w:rsid w:val="00F262C7"/>
    <w:rsid w:val="00F376D4"/>
    <w:rsid w:val="00F44651"/>
    <w:rsid w:val="00F47D6C"/>
    <w:rsid w:val="00F534EE"/>
    <w:rsid w:val="00F6562E"/>
    <w:rsid w:val="00F66592"/>
    <w:rsid w:val="00F6665C"/>
    <w:rsid w:val="00F7348C"/>
    <w:rsid w:val="00F77B6D"/>
    <w:rsid w:val="00F81200"/>
    <w:rsid w:val="00F8270C"/>
    <w:rsid w:val="00F857FC"/>
    <w:rsid w:val="00F86896"/>
    <w:rsid w:val="00F911F3"/>
    <w:rsid w:val="00F912FB"/>
    <w:rsid w:val="00F96DA4"/>
    <w:rsid w:val="00FA1CF1"/>
    <w:rsid w:val="00FA5ABE"/>
    <w:rsid w:val="00FB2BC4"/>
    <w:rsid w:val="00FC0248"/>
    <w:rsid w:val="00FC7FE0"/>
    <w:rsid w:val="00FD3499"/>
    <w:rsid w:val="00FE088B"/>
    <w:rsid w:val="00FE12AE"/>
    <w:rsid w:val="00FE27F0"/>
    <w:rsid w:val="00FE3A05"/>
    <w:rsid w:val="00FE4F7C"/>
    <w:rsid w:val="00FF159D"/>
    <w:rsid w:val="00FF42F5"/>
    <w:rsid w:val="00FF4535"/>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10242"/>
    <o:shapelayout v:ext="edit">
      <o:idmap v:ext="edit" data="2"/>
      <o:rules v:ext="edit">
        <o:r id="V:Rule43" type="callout" idref="#_x0000_s2571"/>
        <o:r id="V:Rule64" type="callout" idref="#_x0000_s2136"/>
        <o:r id="V:Rule75" type="connector" idref="#_x0000_s2129"/>
        <o:r id="V:Rule76" type="connector" idref="#_x0000_s2118"/>
        <o:r id="V:Rule77" type="connector" idref="#_x0000_s2368"/>
        <o:r id="V:Rule78" type="connector" idref="#_x0000_s2373"/>
        <o:r id="V:Rule79" type="connector" idref="#_x0000_s2132"/>
        <o:r id="V:Rule80" type="connector" idref="#_x0000_s2333"/>
        <o:r id="V:Rule81" type="connector" idref="#_x0000_s2143"/>
        <o:r id="V:Rule82" type="connector" idref="#_x0000_s2069"/>
        <o:r id="V:Rule83" type="connector" idref="#_x0000_s2062"/>
        <o:r id="V:Rule84" type="connector" idref="#_x0000_s2380"/>
        <o:r id="V:Rule85" type="connector" idref="#_x0000_s2155"/>
        <o:r id="V:Rule86" type="connector" idref="#_x0000_s2375"/>
        <o:r id="V:Rule87" type="connector" idref="#_x0000_s2141"/>
        <o:r id="V:Rule88" type="connector" idref="#_x0000_s2339"/>
        <o:r id="V:Rule89" type="connector" idref="#_x0000_s2382"/>
        <o:r id="V:Rule90" type="connector" idref="#_x0000_s2342"/>
        <o:r id="V:Rule91" type="connector" idref="#_x0000_s2119"/>
        <o:r id="V:Rule92" type="connector" idref="#_x0000_s2061"/>
        <o:r id="V:Rule93" type="connector" idref="#_x0000_s2340"/>
        <o:r id="V:Rule94" type="connector" idref="#_x0000_s2364"/>
        <o:r id="V:Rule95" type="connector" idref="#_x0000_s2386"/>
        <o:r id="V:Rule96" type="connector" idref="#_x0000_s2388"/>
        <o:r id="V:Rule97" type="connector" idref="#_x0000_s2308"/>
        <o:r id="V:Rule98" type="connector" idref="#_x0000_s2066"/>
        <o:r id="V:Rule99" type="connector" idref="#_x0000_s2334"/>
        <o:r id="V:Rule100" type="connector" idref="#_x0000_s2128"/>
        <o:r id="V:Rule101" type="connector" idref="#_x0000_s2121"/>
        <o:r id="V:Rule102" type="connector" idref="#_x0000_s2117"/>
        <o:r id="V:Rule103" type="connector" idref="#_x0000_s2312"/>
        <o:r id="V:Rule104" type="connector" idref="#_x0000_s2353"/>
        <o:r id="V:Rule105" type="connector" idref="#_x0000_s2135"/>
        <o:r id="V:Rule106" type="connector" idref="#_x0000_s2387"/>
        <o:r id="V:Rule107" type="connector" idref="#_x0000_s2367"/>
        <o:r id="V:Rule108" type="connector" idref="#_x0000_s2124"/>
        <o:r id="V:Rule109" type="connector" idref="#_x0000_s2122"/>
        <o:r id="V:Rule110" type="connector" idref="#_x0000_s2528"/>
        <o:r id="V:Rule111" type="connector" idref="#_x0000_s2346"/>
        <o:r id="V:Rule112" type="connector" idref="#_x0000_s2344"/>
        <o:r id="V:Rule113" type="connector" idref="#_x0000_s2125"/>
        <o:r id="V:Rule114" type="connector" idref="#_x0000_s2577"/>
        <o:r id="V:Rule115" type="connector" idref="#_x0000_s2385"/>
        <o:r id="V:Rule116" type="connector" idref="#_x0000_s2152"/>
        <o:r id="V:Rule117" type="connector" idref="#_x0000_s2130"/>
        <o:r id="V:Rule118" type="connector" idref="#_x0000_s2379"/>
        <o:r id="V:Rule119" type="connector" idref="#_x0000_s2313"/>
        <o:r id="V:Rule120" type="connector" idref="#_x0000_s2150"/>
        <o:r id="V:Rule121" type="connector" idref="#_x0000_s2146"/>
        <o:r id="V:Rule122" type="connector" idref="#_x0000_s2157"/>
        <o:r id="V:Rule123" type="connector" idref="#_x0000_s2538"/>
        <o:r id="V:Rule124" type="connector" idref="#_x0000_s2115"/>
        <o:r id="V:Rule125" type="connector" idref="#_x0000_s2147"/>
        <o:r id="V:Rule126" type="connector" idref="#_x0000_s2067"/>
        <o:r id="V:Rule127" type="connector" idref="#_x0000_s2112"/>
        <o:r id="V:Rule128" type="connector" idref="#_x0000_s2529"/>
        <o:r id="V:Rule129" type="connector" idref="#_x0000_s2381"/>
        <o:r id="V:Rule130" type="connector" idref="#_x0000_s2114"/>
        <o:r id="V:Rule131" type="connector" idref="#_x0000_s2537"/>
        <o:r id="V:Rule132" type="connector" idref="#_x0000_s2341"/>
        <o:r id="V:Rule133" type="connector" idref="#_x0000_s2116"/>
        <o:r id="V:Rule134" type="connector" idref="#_x0000_s2376"/>
        <o:r id="V:Rule135" type="connector" idref="#_x0000_s2332"/>
        <o:r id="V:Rule136" type="connector" idref="#_x0000_s2314"/>
        <o:r id="V:Rule137" type="connector" idref="#_x0000_s2561"/>
        <o:r id="V:Rule138" type="connector" idref="#_x0000_s2369"/>
        <o:r id="V:Rule139" type="connector" idref="#_x0000_s2070"/>
        <o:r id="V:Rule140" type="connector" idref="#_x0000_s2127"/>
        <o:r id="V:Rule141" type="connector" idref="#_x0000_s2153"/>
        <o:r id="V:Rule142" type="connector" idref="#_x0000_s2163"/>
        <o:r id="V:Rule143" type="connector" idref="#_x0000_s2331"/>
        <o:r id="V:Rule144" type="connector" idref="#_x0000_s2374"/>
        <o:r id="V:Rule145" type="connector" idref="#_x0000_s2131"/>
        <o:r id="V:Rule146" type="connector" idref="#_x0000_s2164"/>
      </o:rules>
      <o:regrouptable v:ext="edit">
        <o:entry new="1" old="0"/>
        <o:entry new="2" old="1"/>
        <o:entry new="3" old="1"/>
        <o:entry new="4" old="1"/>
        <o:entry new="5" old="1"/>
        <o:entry new="6" old="5"/>
        <o:entry new="7" old="0"/>
        <o:entry new="8" old="0"/>
        <o:entry new="9" old="0"/>
        <o:entry new="10" old="9"/>
        <o:entry new="11" old="1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DE0"/>
    <w:pPr>
      <w:autoSpaceDE w:val="0"/>
      <w:autoSpaceDN w:val="0"/>
      <w:adjustRightInd w:val="0"/>
      <w:textAlignment w:val="baseline"/>
    </w:pPr>
    <w:rPr>
      <w:rFonts w:ascii="Arial" w:eastAsia="MS PGothic" w:hAnsi="Arial"/>
      <w:sz w:val="21"/>
      <w:lang w:val="en-US" w:eastAsia="ja-JP"/>
    </w:rPr>
  </w:style>
  <w:style w:type="paragraph" w:styleId="Heading1">
    <w:name w:val="heading 1"/>
    <w:basedOn w:val="Normal"/>
    <w:next w:val="Normal"/>
    <w:qFormat/>
    <w:rsid w:val="00654DE0"/>
    <w:pPr>
      <w:keepNext/>
      <w:numPr>
        <w:numId w:val="14"/>
      </w:numPr>
      <w:spacing w:before="240" w:after="240"/>
      <w:outlineLvl w:val="0"/>
    </w:pPr>
    <w:rPr>
      <w:b/>
      <w:caps/>
      <w:sz w:val="24"/>
    </w:rPr>
  </w:style>
  <w:style w:type="paragraph" w:styleId="Heading2">
    <w:name w:val="heading 2"/>
    <w:basedOn w:val="Normal"/>
    <w:next w:val="Normal"/>
    <w:qFormat/>
    <w:rsid w:val="00654DE0"/>
    <w:pPr>
      <w:keepNext/>
      <w:numPr>
        <w:ilvl w:val="1"/>
        <w:numId w:val="14"/>
      </w:numPr>
      <w:outlineLvl w:val="1"/>
    </w:pPr>
    <w:rPr>
      <w:b/>
      <w:bCs/>
      <w:sz w:val="24"/>
      <w:szCs w:val="28"/>
    </w:rPr>
  </w:style>
  <w:style w:type="paragraph" w:styleId="Heading3">
    <w:name w:val="heading 3"/>
    <w:basedOn w:val="Normal"/>
    <w:next w:val="Normal"/>
    <w:link w:val="Heading3Char"/>
    <w:qFormat/>
    <w:rsid w:val="00B431EC"/>
    <w:pPr>
      <w:keepNext/>
      <w:numPr>
        <w:ilvl w:val="2"/>
        <w:numId w:val="14"/>
      </w:numPr>
      <w:outlineLvl w:val="2"/>
    </w:pPr>
    <w:rPr>
      <w:b/>
      <w:sz w:val="24"/>
      <w:szCs w:val="24"/>
    </w:rPr>
  </w:style>
  <w:style w:type="paragraph" w:styleId="Heading4">
    <w:name w:val="heading 4"/>
    <w:basedOn w:val="Normal"/>
    <w:next w:val="Normal"/>
    <w:autoRedefine/>
    <w:qFormat/>
    <w:rsid w:val="00A263AF"/>
    <w:pPr>
      <w:keepNext/>
      <w:numPr>
        <w:ilvl w:val="3"/>
        <w:numId w:val="14"/>
      </w:numPr>
      <w:tabs>
        <w:tab w:val="left" w:pos="1080"/>
        <w:tab w:val="left" w:pos="1701"/>
      </w:tabs>
      <w:ind w:left="1440" w:hanging="873"/>
      <w:outlineLvl w:val="3"/>
    </w:pPr>
    <w:rPr>
      <w:b/>
      <w:bCs/>
      <w:sz w:val="24"/>
      <w:szCs w:val="22"/>
    </w:rPr>
  </w:style>
  <w:style w:type="paragraph" w:styleId="Heading5">
    <w:name w:val="heading 5"/>
    <w:basedOn w:val="Normal"/>
    <w:next w:val="Normal"/>
    <w:autoRedefine/>
    <w:qFormat/>
    <w:rsid w:val="0061096C"/>
    <w:pPr>
      <w:keepNext/>
      <w:numPr>
        <w:ilvl w:val="4"/>
        <w:numId w:val="14"/>
      </w:numPr>
      <w:outlineLvl w:val="4"/>
    </w:pPr>
    <w:rPr>
      <w:b/>
      <w:bCs/>
      <w:sz w:val="24"/>
      <w:szCs w:val="24"/>
    </w:rPr>
  </w:style>
  <w:style w:type="paragraph" w:styleId="Heading6">
    <w:name w:val="heading 6"/>
    <w:basedOn w:val="Normal"/>
    <w:next w:val="Normal"/>
    <w:autoRedefine/>
    <w:qFormat/>
    <w:rsid w:val="00654DE0"/>
    <w:pPr>
      <w:keepNext/>
      <w:numPr>
        <w:ilvl w:val="5"/>
        <w:numId w:val="14"/>
      </w:numPr>
      <w:outlineLvl w:val="5"/>
    </w:pPr>
    <w:rPr>
      <w:b/>
      <w:bCs/>
      <w:sz w:val="24"/>
      <w:szCs w:val="24"/>
    </w:rPr>
  </w:style>
  <w:style w:type="paragraph" w:styleId="Heading7">
    <w:name w:val="heading 7"/>
    <w:basedOn w:val="Normal"/>
    <w:next w:val="Normal"/>
    <w:autoRedefine/>
    <w:qFormat/>
    <w:rsid w:val="00654DE0"/>
    <w:pPr>
      <w:keepNext/>
      <w:numPr>
        <w:ilvl w:val="6"/>
        <w:numId w:val="14"/>
      </w:numPr>
      <w:outlineLvl w:val="6"/>
    </w:pPr>
    <w:rPr>
      <w:b/>
      <w:bCs/>
      <w:szCs w:val="24"/>
    </w:rPr>
  </w:style>
  <w:style w:type="paragraph" w:styleId="Heading8">
    <w:name w:val="heading 8"/>
    <w:basedOn w:val="Normal"/>
    <w:next w:val="Normal"/>
    <w:autoRedefine/>
    <w:qFormat/>
    <w:rsid w:val="00654DE0"/>
    <w:pPr>
      <w:keepNext/>
      <w:numPr>
        <w:ilvl w:val="7"/>
        <w:numId w:val="14"/>
      </w:numPr>
      <w:outlineLvl w:val="7"/>
    </w:pPr>
    <w:rPr>
      <w:b/>
      <w:bCs/>
      <w:szCs w:val="24"/>
    </w:rPr>
  </w:style>
  <w:style w:type="paragraph" w:styleId="Heading9">
    <w:name w:val="heading 9"/>
    <w:basedOn w:val="Normal"/>
    <w:next w:val="Normal"/>
    <w:autoRedefine/>
    <w:qFormat/>
    <w:rsid w:val="00654DE0"/>
    <w:pPr>
      <w:keepNext/>
      <w:numPr>
        <w:ilvl w:val="8"/>
        <w:numId w:val="14"/>
      </w:numPr>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54DE0"/>
    <w:pPr>
      <w:tabs>
        <w:tab w:val="left" w:pos="400"/>
        <w:tab w:val="left" w:pos="777"/>
        <w:tab w:val="right" w:leader="dot" w:pos="9044"/>
      </w:tabs>
      <w:spacing w:before="120" w:after="120"/>
    </w:pPr>
    <w:rPr>
      <w:b/>
      <w:caps/>
      <w:noProof/>
      <w:sz w:val="24"/>
    </w:rPr>
  </w:style>
  <w:style w:type="paragraph" w:styleId="TableofFigures">
    <w:name w:val="table of figures"/>
    <w:basedOn w:val="Normal"/>
    <w:next w:val="Normal"/>
    <w:semiHidden/>
    <w:rsid w:val="0034774F"/>
    <w:pPr>
      <w:numPr>
        <w:numId w:val="1"/>
      </w:numPr>
      <w:suppressLineNumbers/>
      <w:suppressAutoHyphens/>
      <w:jc w:val="center"/>
    </w:pPr>
    <w:rPr>
      <w:lang w:val="en-GB" w:eastAsia="zh-CN"/>
    </w:rPr>
  </w:style>
  <w:style w:type="paragraph" w:styleId="TOC5">
    <w:name w:val="toc 5"/>
    <w:basedOn w:val="Normal"/>
    <w:next w:val="Normal"/>
    <w:autoRedefine/>
    <w:uiPriority w:val="39"/>
    <w:rsid w:val="00654DE0"/>
    <w:pPr>
      <w:tabs>
        <w:tab w:val="left" w:pos="1190"/>
        <w:tab w:val="right" w:leader="dot" w:pos="9030"/>
      </w:tabs>
      <w:ind w:left="840" w:hanging="812"/>
    </w:pPr>
    <w:rPr>
      <w:b/>
      <w:sz w:val="24"/>
    </w:rPr>
  </w:style>
  <w:style w:type="paragraph" w:customStyle="1" w:styleId="HEADING">
    <w:name w:val="HEADING"/>
    <w:basedOn w:val="Normal"/>
    <w:rsid w:val="0034774F"/>
    <w:pPr>
      <w:spacing w:before="240" w:after="240"/>
      <w:jc w:val="both"/>
    </w:pPr>
    <w:rPr>
      <w:rFonts w:ascii="UniversS 45 Light" w:eastAsia="PMingLiU" w:hAnsi="UniversS 45 Light"/>
      <w:b/>
      <w:caps/>
      <w:lang w:eastAsia="en-US"/>
    </w:rPr>
  </w:style>
  <w:style w:type="paragraph" w:styleId="Header">
    <w:name w:val="header"/>
    <w:basedOn w:val="Normal"/>
    <w:rsid w:val="00654DE0"/>
    <w:pPr>
      <w:tabs>
        <w:tab w:val="center" w:pos="4153"/>
        <w:tab w:val="right" w:pos="8306"/>
      </w:tabs>
    </w:pPr>
  </w:style>
  <w:style w:type="paragraph" w:styleId="Footer">
    <w:name w:val="footer"/>
    <w:basedOn w:val="Normal"/>
    <w:rsid w:val="00654DE0"/>
    <w:pPr>
      <w:widowControl w:val="0"/>
      <w:spacing w:line="360" w:lineRule="auto"/>
      <w:jc w:val="right"/>
    </w:pPr>
    <w:rPr>
      <w:sz w:val="22"/>
      <w:szCs w:val="22"/>
    </w:rPr>
  </w:style>
  <w:style w:type="table" w:styleId="TableGrid">
    <w:name w:val="Table Grid"/>
    <w:basedOn w:val="TableNormal"/>
    <w:uiPriority w:val="59"/>
    <w:rsid w:val="00654DE0"/>
    <w:pPr>
      <w:autoSpaceDE w:val="0"/>
      <w:autoSpaceDN w:val="0"/>
      <w:adjustRightInd w:val="0"/>
      <w:textAlignment w:val="baseline"/>
    </w:pPr>
    <w:rPr>
      <w:rFonts w:ascii="Century" w:eastAsia="MS Mincho"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54DE0"/>
    <w:rPr>
      <w:rFonts w:ascii="Arial" w:eastAsia="MS PGothic" w:hAnsi="Arial"/>
      <w:sz w:val="21"/>
      <w:szCs w:val="21"/>
    </w:rPr>
  </w:style>
  <w:style w:type="paragraph" w:customStyle="1" w:styleId="Namedocmument">
    <w:name w:val="Name docmument"/>
    <w:basedOn w:val="Normal"/>
    <w:rsid w:val="00D970BA"/>
    <w:pPr>
      <w:pBdr>
        <w:top w:val="single" w:sz="24" w:space="1" w:color="auto" w:shadow="1"/>
        <w:left w:val="single" w:sz="24" w:space="1" w:color="auto" w:shadow="1"/>
        <w:bottom w:val="single" w:sz="24" w:space="1" w:color="auto" w:shadow="1"/>
        <w:right w:val="single" w:sz="24" w:space="1" w:color="auto" w:shadow="1"/>
      </w:pBdr>
      <w:ind w:left="1418" w:right="1417"/>
      <w:jc w:val="center"/>
    </w:pPr>
    <w:rPr>
      <w:b/>
      <w:caps/>
      <w:shadow/>
      <w:sz w:val="32"/>
    </w:rPr>
  </w:style>
  <w:style w:type="character" w:styleId="Hyperlink">
    <w:name w:val="Hyperlink"/>
    <w:basedOn w:val="DefaultParagraphFont"/>
    <w:uiPriority w:val="99"/>
    <w:rsid w:val="00654DE0"/>
    <w:rPr>
      <w:color w:val="0000FF"/>
      <w:u w:val="single"/>
    </w:rPr>
  </w:style>
  <w:style w:type="paragraph" w:customStyle="1" w:styleId="a">
    <w:name w:val="・箇条書き"/>
    <w:basedOn w:val="Normal"/>
    <w:rsid w:val="00654DE0"/>
    <w:pPr>
      <w:ind w:leftChars="100" w:left="300" w:hangingChars="200" w:hanging="200"/>
    </w:pPr>
  </w:style>
  <w:style w:type="paragraph" w:styleId="TOC2">
    <w:name w:val="toc 2"/>
    <w:basedOn w:val="Normal"/>
    <w:next w:val="Normal"/>
    <w:autoRedefine/>
    <w:uiPriority w:val="39"/>
    <w:rsid w:val="00654DE0"/>
    <w:pPr>
      <w:tabs>
        <w:tab w:val="left" w:pos="1112"/>
        <w:tab w:val="right" w:leader="dot" w:pos="9058"/>
      </w:tabs>
      <w:spacing w:before="60" w:after="60"/>
      <w:ind w:left="568" w:hanging="568"/>
    </w:pPr>
    <w:rPr>
      <w:b/>
      <w:noProof/>
      <w:sz w:val="24"/>
    </w:rPr>
  </w:style>
  <w:style w:type="paragraph" w:styleId="TOC3">
    <w:name w:val="toc 3"/>
    <w:basedOn w:val="Normal"/>
    <w:next w:val="Normal"/>
    <w:autoRedefine/>
    <w:uiPriority w:val="39"/>
    <w:rsid w:val="00654DE0"/>
    <w:pPr>
      <w:tabs>
        <w:tab w:val="left" w:pos="812"/>
        <w:tab w:val="right" w:leader="dot" w:pos="9044"/>
      </w:tabs>
      <w:spacing w:before="60" w:after="60"/>
      <w:ind w:left="1112" w:hanging="1140"/>
    </w:pPr>
    <w:rPr>
      <w:b/>
      <w:noProof/>
      <w:sz w:val="24"/>
    </w:rPr>
  </w:style>
  <w:style w:type="paragraph" w:styleId="TOC4">
    <w:name w:val="toc 4"/>
    <w:basedOn w:val="Normal"/>
    <w:next w:val="Normal"/>
    <w:autoRedefine/>
    <w:uiPriority w:val="39"/>
    <w:rsid w:val="00654DE0"/>
    <w:pPr>
      <w:tabs>
        <w:tab w:val="left" w:pos="1022"/>
        <w:tab w:val="right" w:leader="dot" w:pos="9044"/>
      </w:tabs>
      <w:spacing w:before="60" w:after="60"/>
      <w:ind w:left="1452" w:hanging="1466"/>
    </w:pPr>
    <w:rPr>
      <w:b/>
      <w:sz w:val="24"/>
    </w:rPr>
  </w:style>
  <w:style w:type="paragraph" w:styleId="TOC6">
    <w:name w:val="toc 6"/>
    <w:basedOn w:val="Normal"/>
    <w:next w:val="Normal"/>
    <w:autoRedefine/>
    <w:semiHidden/>
    <w:rsid w:val="00654DE0"/>
    <w:pPr>
      <w:autoSpaceDE/>
      <w:autoSpaceDN/>
      <w:adjustRightInd/>
      <w:textAlignment w:val="auto"/>
    </w:pPr>
    <w:rPr>
      <w:rFonts w:eastAsia="Times New Roman"/>
      <w:b/>
      <w:sz w:val="24"/>
      <w:lang w:val="en-GB" w:eastAsia="en-US"/>
    </w:rPr>
  </w:style>
  <w:style w:type="paragraph" w:styleId="TOC7">
    <w:name w:val="toc 7"/>
    <w:basedOn w:val="Normal"/>
    <w:next w:val="Normal"/>
    <w:autoRedefine/>
    <w:semiHidden/>
    <w:rsid w:val="00654DE0"/>
    <w:pPr>
      <w:ind w:left="1260"/>
    </w:pPr>
    <w:rPr>
      <w:b/>
      <w:sz w:val="24"/>
    </w:rPr>
  </w:style>
  <w:style w:type="paragraph" w:styleId="TOC8">
    <w:name w:val="toc 8"/>
    <w:basedOn w:val="Normal"/>
    <w:next w:val="Normal"/>
    <w:autoRedefine/>
    <w:semiHidden/>
    <w:rsid w:val="00654DE0"/>
    <w:pPr>
      <w:ind w:left="1470"/>
    </w:pPr>
    <w:rPr>
      <w:b/>
      <w:sz w:val="24"/>
    </w:rPr>
  </w:style>
  <w:style w:type="paragraph" w:styleId="TOC9">
    <w:name w:val="toc 9"/>
    <w:basedOn w:val="Normal"/>
    <w:next w:val="Normal"/>
    <w:autoRedefine/>
    <w:semiHidden/>
    <w:rsid w:val="00654DE0"/>
    <w:pPr>
      <w:ind w:left="1680"/>
    </w:pPr>
    <w:rPr>
      <w:b/>
      <w:sz w:val="24"/>
    </w:rPr>
  </w:style>
  <w:style w:type="numbering" w:styleId="111111">
    <w:name w:val="Outline List 2"/>
    <w:basedOn w:val="NoList"/>
    <w:rsid w:val="00654DE0"/>
    <w:pPr>
      <w:numPr>
        <w:numId w:val="2"/>
      </w:numPr>
    </w:pPr>
  </w:style>
  <w:style w:type="paragraph" w:styleId="BalloonText">
    <w:name w:val="Balloon Text"/>
    <w:basedOn w:val="Normal"/>
    <w:semiHidden/>
    <w:rsid w:val="00654DE0"/>
    <w:rPr>
      <w:rFonts w:ascii="Tahoma" w:hAnsi="Tahoma" w:cs="Tahoma"/>
      <w:sz w:val="16"/>
      <w:szCs w:val="16"/>
    </w:rPr>
  </w:style>
  <w:style w:type="paragraph" w:styleId="BodyText">
    <w:name w:val="Body Text"/>
    <w:basedOn w:val="Normal"/>
    <w:rsid w:val="00654DE0"/>
    <w:pPr>
      <w:autoSpaceDE/>
      <w:autoSpaceDN/>
      <w:adjustRightInd/>
      <w:spacing w:before="120" w:after="120"/>
      <w:jc w:val="both"/>
      <w:textAlignment w:val="auto"/>
    </w:pPr>
    <w:rPr>
      <w:rFonts w:ascii="FuturaA Bk BT" w:eastAsia="Times New Roman" w:hAnsi="FuturaA Bk BT"/>
      <w:sz w:val="22"/>
      <w:lang w:val="en-GB" w:eastAsia="en-US"/>
    </w:rPr>
  </w:style>
  <w:style w:type="character" w:customStyle="1" w:styleId="f11">
    <w:name w:val="f11"/>
    <w:basedOn w:val="DefaultParagraphFont"/>
    <w:rsid w:val="00654DE0"/>
    <w:rPr>
      <w:rFonts w:ascii="Arial" w:hAnsi="Arial" w:cs="Arial" w:hint="default"/>
      <w:sz w:val="20"/>
      <w:szCs w:val="20"/>
    </w:rPr>
  </w:style>
  <w:style w:type="character" w:customStyle="1" w:styleId="f31">
    <w:name w:val="f31"/>
    <w:basedOn w:val="DefaultParagraphFont"/>
    <w:rsid w:val="00654DE0"/>
    <w:rPr>
      <w:rFonts w:ascii="Arial" w:hAnsi="Arial" w:cs="Arial" w:hint="default"/>
      <w:sz w:val="24"/>
      <w:szCs w:val="24"/>
    </w:rPr>
  </w:style>
  <w:style w:type="character" w:styleId="FollowedHyperlink">
    <w:name w:val="FollowedHyperlink"/>
    <w:basedOn w:val="DefaultParagraphFont"/>
    <w:rsid w:val="00654DE0"/>
    <w:rPr>
      <w:color w:val="800080"/>
      <w:u w:val="single"/>
    </w:rPr>
  </w:style>
  <w:style w:type="paragraph" w:customStyle="1" w:styleId="paragraphe">
    <w:name w:val="paragraphe"/>
    <w:basedOn w:val="Normal"/>
    <w:rsid w:val="00654DE0"/>
    <w:pPr>
      <w:autoSpaceDE/>
      <w:autoSpaceDN/>
      <w:adjustRightInd/>
      <w:spacing w:before="60" w:after="60"/>
      <w:ind w:left="567"/>
      <w:jc w:val="both"/>
      <w:textAlignment w:val="auto"/>
    </w:pPr>
    <w:rPr>
      <w:rFonts w:ascii="FuturaA Bk BT" w:eastAsia="Times New Roman" w:hAnsi="FuturaA Bk BT"/>
      <w:sz w:val="22"/>
      <w:lang w:val="en-GB" w:eastAsia="en-US"/>
    </w:rPr>
  </w:style>
  <w:style w:type="paragraph" w:customStyle="1" w:styleId="paratableau">
    <w:name w:val="paratableau"/>
    <w:rsid w:val="00654DE0"/>
    <w:rPr>
      <w:rFonts w:ascii="FuturaA Bk BT" w:eastAsia="Times New Roman" w:hAnsi="FuturaA Bk BT"/>
      <w:noProof/>
      <w:sz w:val="18"/>
      <w:lang w:val="en-US" w:eastAsia="en-US"/>
    </w:rPr>
  </w:style>
  <w:style w:type="paragraph" w:styleId="PlainText">
    <w:name w:val="Plain Text"/>
    <w:basedOn w:val="Normal"/>
    <w:rsid w:val="00654DE0"/>
    <w:rPr>
      <w:rFonts w:cs="Courier New"/>
      <w:szCs w:val="21"/>
    </w:rPr>
  </w:style>
  <w:style w:type="numbering" w:customStyle="1" w:styleId="Style1">
    <w:name w:val="Style1"/>
    <w:basedOn w:val="NoList"/>
    <w:rsid w:val="00654DE0"/>
    <w:pPr>
      <w:numPr>
        <w:numId w:val="3"/>
      </w:numPr>
    </w:pPr>
  </w:style>
  <w:style w:type="paragraph" w:styleId="Subtitle">
    <w:name w:val="Subtitle"/>
    <w:basedOn w:val="Normal"/>
    <w:qFormat/>
    <w:rsid w:val="00654DE0"/>
    <w:pPr>
      <w:jc w:val="center"/>
    </w:pPr>
    <w:rPr>
      <w:b/>
      <w:bCs/>
      <w:sz w:val="24"/>
      <w:szCs w:val="24"/>
    </w:rPr>
  </w:style>
  <w:style w:type="paragraph" w:styleId="Title">
    <w:name w:val="Title"/>
    <w:basedOn w:val="Normal"/>
    <w:qFormat/>
    <w:rsid w:val="00654DE0"/>
    <w:pPr>
      <w:jc w:val="center"/>
    </w:pPr>
    <w:rPr>
      <w:b/>
      <w:bCs/>
      <w:sz w:val="28"/>
      <w:szCs w:val="28"/>
    </w:rPr>
  </w:style>
  <w:style w:type="paragraph" w:styleId="ListParagraph">
    <w:name w:val="List Paragraph"/>
    <w:basedOn w:val="Normal"/>
    <w:uiPriority w:val="34"/>
    <w:qFormat/>
    <w:rsid w:val="00106D68"/>
    <w:pPr>
      <w:ind w:left="720"/>
      <w:contextualSpacing/>
    </w:pPr>
  </w:style>
  <w:style w:type="paragraph" w:customStyle="1" w:styleId="TableText">
    <w:name w:val="Table Text"/>
    <w:rsid w:val="00E92C18"/>
    <w:rPr>
      <w:rFonts w:eastAsia="Times New Roman"/>
      <w:lang w:val="en-AU" w:eastAsia="en-US"/>
    </w:rPr>
  </w:style>
  <w:style w:type="paragraph" w:customStyle="1" w:styleId="TableHeader">
    <w:name w:val="Table Header"/>
    <w:rsid w:val="00E92C18"/>
    <w:pPr>
      <w:jc w:val="center"/>
    </w:pPr>
    <w:rPr>
      <w:rFonts w:eastAsia="Times New Roman"/>
      <w:b/>
      <w:lang w:val="en-AU" w:eastAsia="en-US"/>
    </w:rPr>
  </w:style>
  <w:style w:type="paragraph" w:customStyle="1" w:styleId="Numbering">
    <w:name w:val="[ ] Numbering"/>
    <w:basedOn w:val="TableText"/>
    <w:rsid w:val="00E92C18"/>
    <w:pPr>
      <w:tabs>
        <w:tab w:val="num" w:pos="720"/>
      </w:tabs>
    </w:pPr>
  </w:style>
  <w:style w:type="paragraph" w:customStyle="1" w:styleId="headerleft">
    <w:name w:val="header left"/>
    <w:rsid w:val="00E92C18"/>
    <w:pPr>
      <w:numPr>
        <w:numId w:val="4"/>
      </w:numPr>
      <w:tabs>
        <w:tab w:val="clear" w:pos="720"/>
      </w:tabs>
    </w:pPr>
    <w:rPr>
      <w:rFonts w:eastAsia="Times New Roman"/>
      <w:sz w:val="16"/>
      <w:lang w:val="en-AU" w:eastAsia="en-US"/>
    </w:rPr>
  </w:style>
  <w:style w:type="paragraph" w:styleId="DocumentMap">
    <w:name w:val="Document Map"/>
    <w:basedOn w:val="Normal"/>
    <w:link w:val="DocumentMapChar"/>
    <w:rsid w:val="0092705D"/>
    <w:rPr>
      <w:rFonts w:ascii="Tahoma" w:hAnsi="Tahoma" w:cs="Tahoma"/>
      <w:sz w:val="16"/>
      <w:szCs w:val="16"/>
    </w:rPr>
  </w:style>
  <w:style w:type="character" w:customStyle="1" w:styleId="DocumentMapChar">
    <w:name w:val="Document Map Char"/>
    <w:basedOn w:val="DefaultParagraphFont"/>
    <w:link w:val="DocumentMap"/>
    <w:rsid w:val="0092705D"/>
    <w:rPr>
      <w:rFonts w:ascii="Tahoma" w:eastAsia="MS PGothic" w:hAnsi="Tahoma" w:cs="Tahoma"/>
      <w:sz w:val="16"/>
      <w:szCs w:val="16"/>
      <w:lang w:val="en-US" w:eastAsia="ja-JP"/>
    </w:rPr>
  </w:style>
  <w:style w:type="paragraph" w:customStyle="1" w:styleId="Heading-nonumorTOC">
    <w:name w:val="Heading - no num or TOC"/>
    <w:basedOn w:val="Normal"/>
    <w:rsid w:val="003D09BC"/>
    <w:pPr>
      <w:autoSpaceDE/>
      <w:autoSpaceDN/>
      <w:adjustRightInd/>
      <w:spacing w:before="240" w:after="240"/>
      <w:textAlignment w:val="auto"/>
    </w:pPr>
    <w:rPr>
      <w:rFonts w:eastAsia="Times New Roman"/>
      <w:b/>
      <w:sz w:val="24"/>
      <w:lang w:val="en-AU" w:eastAsia="en-US"/>
    </w:rPr>
  </w:style>
  <w:style w:type="paragraph" w:customStyle="1" w:styleId="Bodytext1">
    <w:name w:val="Bodytext1"/>
    <w:basedOn w:val="Normal"/>
    <w:rsid w:val="00273280"/>
    <w:pPr>
      <w:keepLines/>
      <w:autoSpaceDE/>
      <w:autoSpaceDN/>
      <w:adjustRightInd/>
      <w:spacing w:after="60"/>
      <w:jc w:val="both"/>
      <w:textAlignment w:val="auto"/>
    </w:pPr>
    <w:rPr>
      <w:rFonts w:ascii="CG Times" w:eastAsia="Times New Roman" w:hAnsi="CG Times"/>
      <w:sz w:val="24"/>
      <w:szCs w:val="24"/>
      <w:lang w:eastAsia="en-US"/>
    </w:rPr>
  </w:style>
  <w:style w:type="paragraph" w:customStyle="1" w:styleId="Bullet1">
    <w:name w:val="Bullet 1"/>
    <w:basedOn w:val="Normal"/>
    <w:rsid w:val="00273280"/>
    <w:pPr>
      <w:numPr>
        <w:numId w:val="5"/>
      </w:numPr>
      <w:spacing w:before="60" w:after="60"/>
      <w:jc w:val="both"/>
    </w:pPr>
    <w:rPr>
      <w:sz w:val="22"/>
    </w:rPr>
  </w:style>
  <w:style w:type="paragraph" w:customStyle="1" w:styleId="headerright">
    <w:name w:val="header right"/>
    <w:rsid w:val="00FE088B"/>
    <w:pPr>
      <w:tabs>
        <w:tab w:val="left" w:pos="634"/>
        <w:tab w:val="right" w:pos="3968"/>
      </w:tabs>
      <w:jc w:val="right"/>
    </w:pPr>
    <w:rPr>
      <w:sz w:val="16"/>
      <w:lang w:val="en-AU" w:eastAsia="en-US"/>
    </w:rPr>
  </w:style>
  <w:style w:type="character" w:customStyle="1" w:styleId="Heading3Char">
    <w:name w:val="Heading 3 Char"/>
    <w:basedOn w:val="DefaultParagraphFont"/>
    <w:link w:val="Heading3"/>
    <w:rsid w:val="00B431EC"/>
    <w:rPr>
      <w:rFonts w:ascii="Arial" w:eastAsia="MS PGothic" w:hAnsi="Arial"/>
      <w:b/>
      <w:sz w:val="24"/>
      <w:szCs w:val="24"/>
      <w:lang w:val="en-US" w:eastAsia="ja-JP"/>
    </w:rPr>
  </w:style>
  <w:style w:type="character" w:styleId="PlaceholderText">
    <w:name w:val="Placeholder Text"/>
    <w:basedOn w:val="DefaultParagraphFont"/>
    <w:uiPriority w:val="99"/>
    <w:semiHidden/>
    <w:rsid w:val="00134BC5"/>
    <w:rPr>
      <w:color w:val="808080"/>
    </w:rPr>
  </w:style>
  <w:style w:type="character" w:styleId="HTMLCode">
    <w:name w:val="HTML Code"/>
    <w:basedOn w:val="DefaultParagraphFont"/>
    <w:uiPriority w:val="99"/>
    <w:unhideWhenUsed/>
    <w:rsid w:val="0052789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1272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BA0FA-EAF3-4370-A2A2-7EFD20B5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13372</TotalTime>
  <Pages>1</Pages>
  <Words>8475</Words>
  <Characters>48312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DOWN TOWN LINE</vt:lpstr>
    </vt:vector>
  </TitlesOfParts>
  <Company>Singapore Technologies Electronics Ltd</Company>
  <LinksUpToDate>false</LinksUpToDate>
  <CharactersWithSpaces>56674</CharactersWithSpaces>
  <SharedDoc>false</SharedDoc>
  <HLinks>
    <vt:vector size="258" baseType="variant">
      <vt:variant>
        <vt:i4>2687048</vt:i4>
      </vt:variant>
      <vt:variant>
        <vt:i4>255</vt:i4>
      </vt:variant>
      <vt:variant>
        <vt:i4>0</vt:i4>
      </vt:variant>
      <vt:variant>
        <vt:i4>5</vt:i4>
      </vt:variant>
      <vt:variant>
        <vt:lpwstr>../P-Product/P01-Common/P0101-General/9999P01010001-System_Glossary.doc</vt:lpwstr>
      </vt:variant>
      <vt:variant>
        <vt:lpwstr/>
      </vt:variant>
      <vt:variant>
        <vt:i4>1048634</vt:i4>
      </vt:variant>
      <vt:variant>
        <vt:i4>248</vt:i4>
      </vt:variant>
      <vt:variant>
        <vt:i4>0</vt:i4>
      </vt:variant>
      <vt:variant>
        <vt:i4>5</vt:i4>
      </vt:variant>
      <vt:variant>
        <vt:lpwstr/>
      </vt:variant>
      <vt:variant>
        <vt:lpwstr>_Toc319682821</vt:lpwstr>
      </vt:variant>
      <vt:variant>
        <vt:i4>1048634</vt:i4>
      </vt:variant>
      <vt:variant>
        <vt:i4>242</vt:i4>
      </vt:variant>
      <vt:variant>
        <vt:i4>0</vt:i4>
      </vt:variant>
      <vt:variant>
        <vt:i4>5</vt:i4>
      </vt:variant>
      <vt:variant>
        <vt:lpwstr/>
      </vt:variant>
      <vt:variant>
        <vt:lpwstr>_Toc319682820</vt:lpwstr>
      </vt:variant>
      <vt:variant>
        <vt:i4>1245242</vt:i4>
      </vt:variant>
      <vt:variant>
        <vt:i4>236</vt:i4>
      </vt:variant>
      <vt:variant>
        <vt:i4>0</vt:i4>
      </vt:variant>
      <vt:variant>
        <vt:i4>5</vt:i4>
      </vt:variant>
      <vt:variant>
        <vt:lpwstr/>
      </vt:variant>
      <vt:variant>
        <vt:lpwstr>_Toc319682819</vt:lpwstr>
      </vt:variant>
      <vt:variant>
        <vt:i4>1245242</vt:i4>
      </vt:variant>
      <vt:variant>
        <vt:i4>230</vt:i4>
      </vt:variant>
      <vt:variant>
        <vt:i4>0</vt:i4>
      </vt:variant>
      <vt:variant>
        <vt:i4>5</vt:i4>
      </vt:variant>
      <vt:variant>
        <vt:lpwstr/>
      </vt:variant>
      <vt:variant>
        <vt:lpwstr>_Toc319682818</vt:lpwstr>
      </vt:variant>
      <vt:variant>
        <vt:i4>1245242</vt:i4>
      </vt:variant>
      <vt:variant>
        <vt:i4>224</vt:i4>
      </vt:variant>
      <vt:variant>
        <vt:i4>0</vt:i4>
      </vt:variant>
      <vt:variant>
        <vt:i4>5</vt:i4>
      </vt:variant>
      <vt:variant>
        <vt:lpwstr/>
      </vt:variant>
      <vt:variant>
        <vt:lpwstr>_Toc319682817</vt:lpwstr>
      </vt:variant>
      <vt:variant>
        <vt:i4>1245242</vt:i4>
      </vt:variant>
      <vt:variant>
        <vt:i4>218</vt:i4>
      </vt:variant>
      <vt:variant>
        <vt:i4>0</vt:i4>
      </vt:variant>
      <vt:variant>
        <vt:i4>5</vt:i4>
      </vt:variant>
      <vt:variant>
        <vt:lpwstr/>
      </vt:variant>
      <vt:variant>
        <vt:lpwstr>_Toc319682816</vt:lpwstr>
      </vt:variant>
      <vt:variant>
        <vt:i4>1245242</vt:i4>
      </vt:variant>
      <vt:variant>
        <vt:i4>212</vt:i4>
      </vt:variant>
      <vt:variant>
        <vt:i4>0</vt:i4>
      </vt:variant>
      <vt:variant>
        <vt:i4>5</vt:i4>
      </vt:variant>
      <vt:variant>
        <vt:lpwstr/>
      </vt:variant>
      <vt:variant>
        <vt:lpwstr>_Toc319682815</vt:lpwstr>
      </vt:variant>
      <vt:variant>
        <vt:i4>1245242</vt:i4>
      </vt:variant>
      <vt:variant>
        <vt:i4>206</vt:i4>
      </vt:variant>
      <vt:variant>
        <vt:i4>0</vt:i4>
      </vt:variant>
      <vt:variant>
        <vt:i4>5</vt:i4>
      </vt:variant>
      <vt:variant>
        <vt:lpwstr/>
      </vt:variant>
      <vt:variant>
        <vt:lpwstr>_Toc319682814</vt:lpwstr>
      </vt:variant>
      <vt:variant>
        <vt:i4>1245242</vt:i4>
      </vt:variant>
      <vt:variant>
        <vt:i4>200</vt:i4>
      </vt:variant>
      <vt:variant>
        <vt:i4>0</vt:i4>
      </vt:variant>
      <vt:variant>
        <vt:i4>5</vt:i4>
      </vt:variant>
      <vt:variant>
        <vt:lpwstr/>
      </vt:variant>
      <vt:variant>
        <vt:lpwstr>_Toc319682813</vt:lpwstr>
      </vt:variant>
      <vt:variant>
        <vt:i4>1245242</vt:i4>
      </vt:variant>
      <vt:variant>
        <vt:i4>194</vt:i4>
      </vt:variant>
      <vt:variant>
        <vt:i4>0</vt:i4>
      </vt:variant>
      <vt:variant>
        <vt:i4>5</vt:i4>
      </vt:variant>
      <vt:variant>
        <vt:lpwstr/>
      </vt:variant>
      <vt:variant>
        <vt:lpwstr>_Toc319682812</vt:lpwstr>
      </vt:variant>
      <vt:variant>
        <vt:i4>1245242</vt:i4>
      </vt:variant>
      <vt:variant>
        <vt:i4>188</vt:i4>
      </vt:variant>
      <vt:variant>
        <vt:i4>0</vt:i4>
      </vt:variant>
      <vt:variant>
        <vt:i4>5</vt:i4>
      </vt:variant>
      <vt:variant>
        <vt:lpwstr/>
      </vt:variant>
      <vt:variant>
        <vt:lpwstr>_Toc319682811</vt:lpwstr>
      </vt:variant>
      <vt:variant>
        <vt:i4>1245242</vt:i4>
      </vt:variant>
      <vt:variant>
        <vt:i4>182</vt:i4>
      </vt:variant>
      <vt:variant>
        <vt:i4>0</vt:i4>
      </vt:variant>
      <vt:variant>
        <vt:i4>5</vt:i4>
      </vt:variant>
      <vt:variant>
        <vt:lpwstr/>
      </vt:variant>
      <vt:variant>
        <vt:lpwstr>_Toc319682810</vt:lpwstr>
      </vt:variant>
      <vt:variant>
        <vt:i4>1179706</vt:i4>
      </vt:variant>
      <vt:variant>
        <vt:i4>176</vt:i4>
      </vt:variant>
      <vt:variant>
        <vt:i4>0</vt:i4>
      </vt:variant>
      <vt:variant>
        <vt:i4>5</vt:i4>
      </vt:variant>
      <vt:variant>
        <vt:lpwstr/>
      </vt:variant>
      <vt:variant>
        <vt:lpwstr>_Toc319682809</vt:lpwstr>
      </vt:variant>
      <vt:variant>
        <vt:i4>1179706</vt:i4>
      </vt:variant>
      <vt:variant>
        <vt:i4>170</vt:i4>
      </vt:variant>
      <vt:variant>
        <vt:i4>0</vt:i4>
      </vt:variant>
      <vt:variant>
        <vt:i4>5</vt:i4>
      </vt:variant>
      <vt:variant>
        <vt:lpwstr/>
      </vt:variant>
      <vt:variant>
        <vt:lpwstr>_Toc319682808</vt:lpwstr>
      </vt:variant>
      <vt:variant>
        <vt:i4>1179706</vt:i4>
      </vt:variant>
      <vt:variant>
        <vt:i4>164</vt:i4>
      </vt:variant>
      <vt:variant>
        <vt:i4>0</vt:i4>
      </vt:variant>
      <vt:variant>
        <vt:i4>5</vt:i4>
      </vt:variant>
      <vt:variant>
        <vt:lpwstr/>
      </vt:variant>
      <vt:variant>
        <vt:lpwstr>_Toc319682807</vt:lpwstr>
      </vt:variant>
      <vt:variant>
        <vt:i4>1179706</vt:i4>
      </vt:variant>
      <vt:variant>
        <vt:i4>158</vt:i4>
      </vt:variant>
      <vt:variant>
        <vt:i4>0</vt:i4>
      </vt:variant>
      <vt:variant>
        <vt:i4>5</vt:i4>
      </vt:variant>
      <vt:variant>
        <vt:lpwstr/>
      </vt:variant>
      <vt:variant>
        <vt:lpwstr>_Toc319682806</vt:lpwstr>
      </vt:variant>
      <vt:variant>
        <vt:i4>1179706</vt:i4>
      </vt:variant>
      <vt:variant>
        <vt:i4>152</vt:i4>
      </vt:variant>
      <vt:variant>
        <vt:i4>0</vt:i4>
      </vt:variant>
      <vt:variant>
        <vt:i4>5</vt:i4>
      </vt:variant>
      <vt:variant>
        <vt:lpwstr/>
      </vt:variant>
      <vt:variant>
        <vt:lpwstr>_Toc319682805</vt:lpwstr>
      </vt:variant>
      <vt:variant>
        <vt:i4>1179706</vt:i4>
      </vt:variant>
      <vt:variant>
        <vt:i4>146</vt:i4>
      </vt:variant>
      <vt:variant>
        <vt:i4>0</vt:i4>
      </vt:variant>
      <vt:variant>
        <vt:i4>5</vt:i4>
      </vt:variant>
      <vt:variant>
        <vt:lpwstr/>
      </vt:variant>
      <vt:variant>
        <vt:lpwstr>_Toc319682804</vt:lpwstr>
      </vt:variant>
      <vt:variant>
        <vt:i4>1179706</vt:i4>
      </vt:variant>
      <vt:variant>
        <vt:i4>140</vt:i4>
      </vt:variant>
      <vt:variant>
        <vt:i4>0</vt:i4>
      </vt:variant>
      <vt:variant>
        <vt:i4>5</vt:i4>
      </vt:variant>
      <vt:variant>
        <vt:lpwstr/>
      </vt:variant>
      <vt:variant>
        <vt:lpwstr>_Toc319682803</vt:lpwstr>
      </vt:variant>
      <vt:variant>
        <vt:i4>1179706</vt:i4>
      </vt:variant>
      <vt:variant>
        <vt:i4>134</vt:i4>
      </vt:variant>
      <vt:variant>
        <vt:i4>0</vt:i4>
      </vt:variant>
      <vt:variant>
        <vt:i4>5</vt:i4>
      </vt:variant>
      <vt:variant>
        <vt:lpwstr/>
      </vt:variant>
      <vt:variant>
        <vt:lpwstr>_Toc319682802</vt:lpwstr>
      </vt:variant>
      <vt:variant>
        <vt:i4>1179706</vt:i4>
      </vt:variant>
      <vt:variant>
        <vt:i4>128</vt:i4>
      </vt:variant>
      <vt:variant>
        <vt:i4>0</vt:i4>
      </vt:variant>
      <vt:variant>
        <vt:i4>5</vt:i4>
      </vt:variant>
      <vt:variant>
        <vt:lpwstr/>
      </vt:variant>
      <vt:variant>
        <vt:lpwstr>_Toc319682801</vt:lpwstr>
      </vt:variant>
      <vt:variant>
        <vt:i4>1179706</vt:i4>
      </vt:variant>
      <vt:variant>
        <vt:i4>122</vt:i4>
      </vt:variant>
      <vt:variant>
        <vt:i4>0</vt:i4>
      </vt:variant>
      <vt:variant>
        <vt:i4>5</vt:i4>
      </vt:variant>
      <vt:variant>
        <vt:lpwstr/>
      </vt:variant>
      <vt:variant>
        <vt:lpwstr>_Toc319682800</vt:lpwstr>
      </vt:variant>
      <vt:variant>
        <vt:i4>1769525</vt:i4>
      </vt:variant>
      <vt:variant>
        <vt:i4>116</vt:i4>
      </vt:variant>
      <vt:variant>
        <vt:i4>0</vt:i4>
      </vt:variant>
      <vt:variant>
        <vt:i4>5</vt:i4>
      </vt:variant>
      <vt:variant>
        <vt:lpwstr/>
      </vt:variant>
      <vt:variant>
        <vt:lpwstr>_Toc319682799</vt:lpwstr>
      </vt:variant>
      <vt:variant>
        <vt:i4>1769525</vt:i4>
      </vt:variant>
      <vt:variant>
        <vt:i4>110</vt:i4>
      </vt:variant>
      <vt:variant>
        <vt:i4>0</vt:i4>
      </vt:variant>
      <vt:variant>
        <vt:i4>5</vt:i4>
      </vt:variant>
      <vt:variant>
        <vt:lpwstr/>
      </vt:variant>
      <vt:variant>
        <vt:lpwstr>_Toc319682798</vt:lpwstr>
      </vt:variant>
      <vt:variant>
        <vt:i4>1769525</vt:i4>
      </vt:variant>
      <vt:variant>
        <vt:i4>104</vt:i4>
      </vt:variant>
      <vt:variant>
        <vt:i4>0</vt:i4>
      </vt:variant>
      <vt:variant>
        <vt:i4>5</vt:i4>
      </vt:variant>
      <vt:variant>
        <vt:lpwstr/>
      </vt:variant>
      <vt:variant>
        <vt:lpwstr>_Toc319682797</vt:lpwstr>
      </vt:variant>
      <vt:variant>
        <vt:i4>1769525</vt:i4>
      </vt:variant>
      <vt:variant>
        <vt:i4>98</vt:i4>
      </vt:variant>
      <vt:variant>
        <vt:i4>0</vt:i4>
      </vt:variant>
      <vt:variant>
        <vt:i4>5</vt:i4>
      </vt:variant>
      <vt:variant>
        <vt:lpwstr/>
      </vt:variant>
      <vt:variant>
        <vt:lpwstr>_Toc319682796</vt:lpwstr>
      </vt:variant>
      <vt:variant>
        <vt:i4>1769525</vt:i4>
      </vt:variant>
      <vt:variant>
        <vt:i4>92</vt:i4>
      </vt:variant>
      <vt:variant>
        <vt:i4>0</vt:i4>
      </vt:variant>
      <vt:variant>
        <vt:i4>5</vt:i4>
      </vt:variant>
      <vt:variant>
        <vt:lpwstr/>
      </vt:variant>
      <vt:variant>
        <vt:lpwstr>_Toc319682795</vt:lpwstr>
      </vt:variant>
      <vt:variant>
        <vt:i4>1769525</vt:i4>
      </vt:variant>
      <vt:variant>
        <vt:i4>86</vt:i4>
      </vt:variant>
      <vt:variant>
        <vt:i4>0</vt:i4>
      </vt:variant>
      <vt:variant>
        <vt:i4>5</vt:i4>
      </vt:variant>
      <vt:variant>
        <vt:lpwstr/>
      </vt:variant>
      <vt:variant>
        <vt:lpwstr>_Toc319682794</vt:lpwstr>
      </vt:variant>
      <vt:variant>
        <vt:i4>1769525</vt:i4>
      </vt:variant>
      <vt:variant>
        <vt:i4>80</vt:i4>
      </vt:variant>
      <vt:variant>
        <vt:i4>0</vt:i4>
      </vt:variant>
      <vt:variant>
        <vt:i4>5</vt:i4>
      </vt:variant>
      <vt:variant>
        <vt:lpwstr/>
      </vt:variant>
      <vt:variant>
        <vt:lpwstr>_Toc319682793</vt:lpwstr>
      </vt:variant>
      <vt:variant>
        <vt:i4>1769525</vt:i4>
      </vt:variant>
      <vt:variant>
        <vt:i4>74</vt:i4>
      </vt:variant>
      <vt:variant>
        <vt:i4>0</vt:i4>
      </vt:variant>
      <vt:variant>
        <vt:i4>5</vt:i4>
      </vt:variant>
      <vt:variant>
        <vt:lpwstr/>
      </vt:variant>
      <vt:variant>
        <vt:lpwstr>_Toc319682792</vt:lpwstr>
      </vt:variant>
      <vt:variant>
        <vt:i4>1769525</vt:i4>
      </vt:variant>
      <vt:variant>
        <vt:i4>68</vt:i4>
      </vt:variant>
      <vt:variant>
        <vt:i4>0</vt:i4>
      </vt:variant>
      <vt:variant>
        <vt:i4>5</vt:i4>
      </vt:variant>
      <vt:variant>
        <vt:lpwstr/>
      </vt:variant>
      <vt:variant>
        <vt:lpwstr>_Toc319682791</vt:lpwstr>
      </vt:variant>
      <vt:variant>
        <vt:i4>1769525</vt:i4>
      </vt:variant>
      <vt:variant>
        <vt:i4>62</vt:i4>
      </vt:variant>
      <vt:variant>
        <vt:i4>0</vt:i4>
      </vt:variant>
      <vt:variant>
        <vt:i4>5</vt:i4>
      </vt:variant>
      <vt:variant>
        <vt:lpwstr/>
      </vt:variant>
      <vt:variant>
        <vt:lpwstr>_Toc319682790</vt:lpwstr>
      </vt:variant>
      <vt:variant>
        <vt:i4>1703989</vt:i4>
      </vt:variant>
      <vt:variant>
        <vt:i4>56</vt:i4>
      </vt:variant>
      <vt:variant>
        <vt:i4>0</vt:i4>
      </vt:variant>
      <vt:variant>
        <vt:i4>5</vt:i4>
      </vt:variant>
      <vt:variant>
        <vt:lpwstr/>
      </vt:variant>
      <vt:variant>
        <vt:lpwstr>_Toc319682789</vt:lpwstr>
      </vt:variant>
      <vt:variant>
        <vt:i4>1703989</vt:i4>
      </vt:variant>
      <vt:variant>
        <vt:i4>50</vt:i4>
      </vt:variant>
      <vt:variant>
        <vt:i4>0</vt:i4>
      </vt:variant>
      <vt:variant>
        <vt:i4>5</vt:i4>
      </vt:variant>
      <vt:variant>
        <vt:lpwstr/>
      </vt:variant>
      <vt:variant>
        <vt:lpwstr>_Toc319682788</vt:lpwstr>
      </vt:variant>
      <vt:variant>
        <vt:i4>1703989</vt:i4>
      </vt:variant>
      <vt:variant>
        <vt:i4>44</vt:i4>
      </vt:variant>
      <vt:variant>
        <vt:i4>0</vt:i4>
      </vt:variant>
      <vt:variant>
        <vt:i4>5</vt:i4>
      </vt:variant>
      <vt:variant>
        <vt:lpwstr/>
      </vt:variant>
      <vt:variant>
        <vt:lpwstr>_Toc319682787</vt:lpwstr>
      </vt:variant>
      <vt:variant>
        <vt:i4>1703989</vt:i4>
      </vt:variant>
      <vt:variant>
        <vt:i4>38</vt:i4>
      </vt:variant>
      <vt:variant>
        <vt:i4>0</vt:i4>
      </vt:variant>
      <vt:variant>
        <vt:i4>5</vt:i4>
      </vt:variant>
      <vt:variant>
        <vt:lpwstr/>
      </vt:variant>
      <vt:variant>
        <vt:lpwstr>_Toc319682786</vt:lpwstr>
      </vt:variant>
      <vt:variant>
        <vt:i4>1703989</vt:i4>
      </vt:variant>
      <vt:variant>
        <vt:i4>32</vt:i4>
      </vt:variant>
      <vt:variant>
        <vt:i4>0</vt:i4>
      </vt:variant>
      <vt:variant>
        <vt:i4>5</vt:i4>
      </vt:variant>
      <vt:variant>
        <vt:lpwstr/>
      </vt:variant>
      <vt:variant>
        <vt:lpwstr>_Toc319682785</vt:lpwstr>
      </vt:variant>
      <vt:variant>
        <vt:i4>1703989</vt:i4>
      </vt:variant>
      <vt:variant>
        <vt:i4>26</vt:i4>
      </vt:variant>
      <vt:variant>
        <vt:i4>0</vt:i4>
      </vt:variant>
      <vt:variant>
        <vt:i4>5</vt:i4>
      </vt:variant>
      <vt:variant>
        <vt:lpwstr/>
      </vt:variant>
      <vt:variant>
        <vt:lpwstr>_Toc319682784</vt:lpwstr>
      </vt:variant>
      <vt:variant>
        <vt:i4>1703989</vt:i4>
      </vt:variant>
      <vt:variant>
        <vt:i4>20</vt:i4>
      </vt:variant>
      <vt:variant>
        <vt:i4>0</vt:i4>
      </vt:variant>
      <vt:variant>
        <vt:i4>5</vt:i4>
      </vt:variant>
      <vt:variant>
        <vt:lpwstr/>
      </vt:variant>
      <vt:variant>
        <vt:lpwstr>_Toc319682783</vt:lpwstr>
      </vt:variant>
      <vt:variant>
        <vt:i4>1703989</vt:i4>
      </vt:variant>
      <vt:variant>
        <vt:i4>14</vt:i4>
      </vt:variant>
      <vt:variant>
        <vt:i4>0</vt:i4>
      </vt:variant>
      <vt:variant>
        <vt:i4>5</vt:i4>
      </vt:variant>
      <vt:variant>
        <vt:lpwstr/>
      </vt:variant>
      <vt:variant>
        <vt:lpwstr>_Toc319682782</vt:lpwstr>
      </vt:variant>
      <vt:variant>
        <vt:i4>1703989</vt:i4>
      </vt:variant>
      <vt:variant>
        <vt:i4>8</vt:i4>
      </vt:variant>
      <vt:variant>
        <vt:i4>0</vt:i4>
      </vt:variant>
      <vt:variant>
        <vt:i4>5</vt:i4>
      </vt:variant>
      <vt:variant>
        <vt:lpwstr/>
      </vt:variant>
      <vt:variant>
        <vt:lpwstr>_Toc319682781</vt:lpwstr>
      </vt:variant>
      <vt:variant>
        <vt:i4>1703989</vt:i4>
      </vt:variant>
      <vt:variant>
        <vt:i4>2</vt:i4>
      </vt:variant>
      <vt:variant>
        <vt:i4>0</vt:i4>
      </vt:variant>
      <vt:variant>
        <vt:i4>5</vt:i4>
      </vt:variant>
      <vt:variant>
        <vt:lpwstr/>
      </vt:variant>
      <vt:variant>
        <vt:lpwstr>_Toc319682780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TOWN LINE</dc:title>
  <dc:creator>pangtpc</dc:creator>
  <cp:lastModifiedBy>Ouyang.Zhilin</cp:lastModifiedBy>
  <cp:revision>776</cp:revision>
  <cp:lastPrinted>2012-07-19T10:01:00Z</cp:lastPrinted>
  <dcterms:created xsi:type="dcterms:W3CDTF">2012-05-24T10:00:00Z</dcterms:created>
  <dcterms:modified xsi:type="dcterms:W3CDTF">2013-08-12T06:48:00Z</dcterms:modified>
</cp:coreProperties>
</file>