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9DE0" w14:textId="77777777" w:rsidR="00A818C5" w:rsidRPr="000027A8" w:rsidRDefault="00A818C5" w:rsidP="009C5495">
      <w:pPr>
        <w:jc w:val="center"/>
        <w:rPr>
          <w:rFonts w:cstheme="minorHAnsi"/>
          <w:b/>
          <w:sz w:val="36"/>
          <w:u w:val="single"/>
          <w:lang w:val="de-AT"/>
        </w:rPr>
      </w:pPr>
    </w:p>
    <w:p w14:paraId="07D4EBAA" w14:textId="610A9E72" w:rsidR="00A818C5" w:rsidRPr="000027A8" w:rsidRDefault="00BD5CCB" w:rsidP="00BD5CCB">
      <w:pPr>
        <w:jc w:val="center"/>
        <w:rPr>
          <w:rFonts w:cstheme="minorHAnsi"/>
          <w:b/>
          <w:sz w:val="36"/>
          <w:u w:val="single"/>
          <w:lang w:val="de-AT"/>
        </w:rPr>
      </w:pPr>
      <w:r w:rsidRPr="000027A8">
        <w:rPr>
          <w:rFonts w:cstheme="minorHAnsi"/>
          <w:noProof/>
          <w:szCs w:val="16"/>
          <w:lang w:val="de-AT"/>
        </w:rPr>
        <w:drawing>
          <wp:inline distT="0" distB="0" distL="0" distR="0" wp14:anchorId="6523DBF1" wp14:editId="28AF2FDE">
            <wp:extent cx="1620496" cy="1431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008" cy="1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A209" w14:textId="295FF36E" w:rsidR="009C5495" w:rsidRPr="000027A8" w:rsidRDefault="009C5495" w:rsidP="00BD5CCB">
      <w:pPr>
        <w:jc w:val="center"/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 xml:space="preserve">Informationstechnik </w:t>
      </w:r>
      <w:r w:rsidR="00BD5CCB" w:rsidRPr="000027A8">
        <w:rPr>
          <w:rFonts w:cstheme="minorHAnsi"/>
          <w:lang w:val="de-AT"/>
        </w:rPr>
        <w:t>&amp;</w:t>
      </w:r>
      <w:r w:rsidRPr="000027A8">
        <w:rPr>
          <w:rFonts w:cstheme="minorHAnsi"/>
          <w:lang w:val="de-AT"/>
        </w:rPr>
        <w:t xml:space="preserve"> System-Management</w:t>
      </w:r>
    </w:p>
    <w:p w14:paraId="20AB5BD0" w14:textId="68EDEF63" w:rsidR="00BD5CCB" w:rsidRPr="000027A8" w:rsidRDefault="00BD5CCB" w:rsidP="00BD5CCB">
      <w:pPr>
        <w:rPr>
          <w:rFonts w:cstheme="minorHAnsi"/>
          <w:lang w:val="de-AT"/>
        </w:rPr>
      </w:pPr>
    </w:p>
    <w:p w14:paraId="0B0584FB" w14:textId="30BA6735" w:rsidR="00BD5CCB" w:rsidRPr="000027A8" w:rsidRDefault="00BD5CCB" w:rsidP="00BD5CCB">
      <w:pPr>
        <w:rPr>
          <w:rFonts w:cstheme="minorHAnsi"/>
          <w:b/>
          <w:lang w:val="de-AT"/>
        </w:rPr>
      </w:pPr>
      <w:r w:rsidRPr="000027A8">
        <w:rPr>
          <w:rFonts w:cstheme="minorHAnsi"/>
          <w:b/>
          <w:lang w:val="de-AT"/>
        </w:rPr>
        <w:t>Laborübung 5</w:t>
      </w:r>
    </w:p>
    <w:p w14:paraId="251B49D7" w14:textId="77777777" w:rsidR="00BD5CCB" w:rsidRPr="000027A8" w:rsidRDefault="00BD5CCB" w:rsidP="00BD5CCB">
      <w:pPr>
        <w:rPr>
          <w:rFonts w:cstheme="minorHAnsi"/>
          <w:lang w:val="de-AT"/>
        </w:rPr>
      </w:pPr>
    </w:p>
    <w:p w14:paraId="7A163710" w14:textId="4B82B61F" w:rsidR="00BD5CCB" w:rsidRPr="000027A8" w:rsidRDefault="00BD5CCB" w:rsidP="00BD5CCB">
      <w:pPr>
        <w:rPr>
          <w:rFonts w:cstheme="minorHAnsi"/>
          <w:b/>
          <w:lang w:val="de-AT"/>
        </w:rPr>
      </w:pPr>
      <w:r w:rsidRPr="000027A8">
        <w:rPr>
          <w:rFonts w:cstheme="minorHAnsi"/>
          <w:b/>
          <w:lang w:val="de-AT"/>
        </w:rPr>
        <w:t>Ziel:</w:t>
      </w:r>
    </w:p>
    <w:p w14:paraId="6517C53F" w14:textId="54C24BDD" w:rsidR="00BD5CCB" w:rsidRPr="000027A8" w:rsidRDefault="00BD5CCB" w:rsidP="00BD5CCB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 xml:space="preserve">Verständnis von synchronen Schaltwerken </w:t>
      </w:r>
    </w:p>
    <w:p w14:paraId="3CE54F8D" w14:textId="513A4BC8" w:rsidR="00BD5CCB" w:rsidRPr="000027A8" w:rsidRDefault="00BD5CCB" w:rsidP="00BD5CCB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 xml:space="preserve">Umsetzung einer Schaltung </w:t>
      </w:r>
      <w:r w:rsidR="00602CF0" w:rsidRPr="000027A8">
        <w:rPr>
          <w:rFonts w:cstheme="minorHAnsi"/>
          <w:lang w:val="de-AT"/>
        </w:rPr>
        <w:t>mit</w:t>
      </w:r>
      <w:r w:rsidRPr="000027A8">
        <w:rPr>
          <w:rFonts w:cstheme="minorHAnsi"/>
          <w:lang w:val="de-AT"/>
        </w:rPr>
        <w:t xml:space="preserve"> einem FPGA.</w:t>
      </w:r>
    </w:p>
    <w:p w14:paraId="61D72535" w14:textId="7ED4729A" w:rsidR="00BD5CCB" w:rsidRPr="000027A8" w:rsidRDefault="00BD5CCB" w:rsidP="00BD5CCB">
      <w:pPr>
        <w:rPr>
          <w:rFonts w:cstheme="minorHAnsi"/>
          <w:lang w:val="de-AT"/>
        </w:rPr>
      </w:pPr>
    </w:p>
    <w:p w14:paraId="373D71A3" w14:textId="1E15F5C8" w:rsidR="00BD5CCB" w:rsidRPr="000027A8" w:rsidRDefault="00BD5CCB" w:rsidP="00BD5CCB">
      <w:pPr>
        <w:rPr>
          <w:rFonts w:cstheme="minorHAnsi"/>
          <w:b/>
          <w:lang w:val="de-AT"/>
        </w:rPr>
      </w:pPr>
      <w:r w:rsidRPr="000027A8">
        <w:rPr>
          <w:rFonts w:cstheme="minorHAnsi"/>
          <w:b/>
          <w:lang w:val="de-AT"/>
        </w:rPr>
        <w:t>Vorbereitung:</w:t>
      </w:r>
    </w:p>
    <w:p w14:paraId="14992BFE" w14:textId="74208186" w:rsidR="00BD5CCB" w:rsidRPr="000027A8" w:rsidRDefault="00BD5CCB" w:rsidP="00BD5CCB">
      <w:pPr>
        <w:pStyle w:val="Default"/>
        <w:rPr>
          <w:rFonts w:asciiTheme="minorHAnsi" w:hAnsiTheme="minorHAnsi" w:cstheme="minorHAnsi"/>
          <w:sz w:val="20"/>
          <w:szCs w:val="20"/>
          <w:lang w:val="de-AT"/>
        </w:rPr>
      </w:pPr>
    </w:p>
    <w:p w14:paraId="20A03973" w14:textId="0AD40704" w:rsidR="00BD5CCB" w:rsidRPr="000027A8" w:rsidRDefault="00BD5CCB" w:rsidP="00BD5CCB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>Studieren Sie die vorherigen Laborübungen und die Kapitel „Asynchrone Schaltwerke“ und „</w:t>
      </w:r>
      <w:proofErr w:type="spellStart"/>
      <w:r w:rsidRPr="000027A8">
        <w:rPr>
          <w:rFonts w:cstheme="minorHAnsi"/>
          <w:lang w:val="de-AT"/>
        </w:rPr>
        <w:t>Syn-chrone</w:t>
      </w:r>
      <w:proofErr w:type="spellEnd"/>
      <w:r w:rsidRPr="000027A8">
        <w:rPr>
          <w:rFonts w:cstheme="minorHAnsi"/>
          <w:lang w:val="de-AT"/>
        </w:rPr>
        <w:t xml:space="preserve"> Schaltwerke“ aus der Vorlesung. </w:t>
      </w:r>
    </w:p>
    <w:p w14:paraId="5CFCEFD8" w14:textId="1737CD71" w:rsidR="00BD5CCB" w:rsidRPr="000027A8" w:rsidRDefault="00BD5CCB" w:rsidP="00BD5CCB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>Studieren Sie die Übungsanleitung</w:t>
      </w:r>
      <w:r w:rsidR="00C563B5" w:rsidRPr="000027A8">
        <w:rPr>
          <w:rFonts w:cstheme="minorHAnsi"/>
          <w:lang w:val="de-AT"/>
        </w:rPr>
        <w:t xml:space="preserve">, </w:t>
      </w:r>
      <w:r w:rsidRPr="000027A8">
        <w:rPr>
          <w:rFonts w:cstheme="minorHAnsi"/>
          <w:lang w:val="de-AT"/>
        </w:rPr>
        <w:t>den Versuchsaufbau</w:t>
      </w:r>
      <w:r w:rsidR="00C563B5" w:rsidRPr="000027A8">
        <w:rPr>
          <w:rFonts w:cstheme="minorHAnsi"/>
          <w:lang w:val="de-AT"/>
        </w:rPr>
        <w:t xml:space="preserve"> und die Projektvorlage aus </w:t>
      </w:r>
      <w:proofErr w:type="spellStart"/>
      <w:r w:rsidR="00C563B5" w:rsidRPr="000027A8">
        <w:rPr>
          <w:rFonts w:cstheme="minorHAnsi"/>
          <w:lang w:val="de-AT"/>
        </w:rPr>
        <w:t>Moodle</w:t>
      </w:r>
      <w:proofErr w:type="spellEnd"/>
      <w:r w:rsidRPr="000027A8">
        <w:rPr>
          <w:rFonts w:cstheme="minorHAnsi"/>
          <w:lang w:val="de-AT"/>
        </w:rPr>
        <w:t>.</w:t>
      </w:r>
    </w:p>
    <w:p w14:paraId="55788C4C" w14:textId="52D11EAC" w:rsidR="00BD5CCB" w:rsidRPr="000027A8" w:rsidRDefault="00BD5CCB" w:rsidP="00BD5CCB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 w:rsidRPr="000027A8">
        <w:rPr>
          <w:rFonts w:cstheme="minorHAnsi"/>
          <w:lang w:val="de-AT"/>
        </w:rPr>
        <w:t xml:space="preserve">Bereiten Sie die für die Übung notwendigen Vorbereitungsfragen (siehe </w:t>
      </w:r>
      <w:proofErr w:type="spellStart"/>
      <w:r w:rsidRPr="000027A8">
        <w:rPr>
          <w:rFonts w:cstheme="minorHAnsi"/>
          <w:lang w:val="de-AT"/>
        </w:rPr>
        <w:t>Moodle</w:t>
      </w:r>
      <w:proofErr w:type="spellEnd"/>
      <w:r w:rsidRPr="000027A8">
        <w:rPr>
          <w:rFonts w:cstheme="minorHAnsi"/>
          <w:lang w:val="de-AT"/>
        </w:rPr>
        <w:t>) vor.</w:t>
      </w:r>
    </w:p>
    <w:p w14:paraId="2EB4900F" w14:textId="028E9357" w:rsidR="00BD5CCB" w:rsidRDefault="00BD5CCB" w:rsidP="00BD5CCB">
      <w:pPr>
        <w:rPr>
          <w:rFonts w:cstheme="minorHAnsi"/>
          <w:lang w:val="de-AT"/>
        </w:rPr>
      </w:pPr>
    </w:p>
    <w:p w14:paraId="593E0510" w14:textId="5AFC4DC5" w:rsidR="00BD5CCB" w:rsidRPr="000027A8" w:rsidRDefault="00BD5CCB" w:rsidP="00BD5CCB">
      <w:pPr>
        <w:rPr>
          <w:rFonts w:eastAsiaTheme="minorHAnsi" w:cstheme="minorHAnsi"/>
          <w:b/>
          <w:lang w:val="de-AT" w:eastAsia="en-US"/>
        </w:rPr>
      </w:pPr>
      <w:r w:rsidRPr="000027A8">
        <w:rPr>
          <w:rFonts w:eastAsiaTheme="minorHAnsi" w:cstheme="minorHAnsi"/>
          <w:b/>
          <w:lang w:val="de-AT" w:eastAsia="en-US"/>
        </w:rPr>
        <w:t>Abgabe pro Aufgabenpunkt:</w:t>
      </w:r>
    </w:p>
    <w:p w14:paraId="3AC1827C" w14:textId="77777777" w:rsidR="00BD5CCB" w:rsidRPr="000027A8" w:rsidRDefault="00BD5CCB" w:rsidP="00BD5CCB">
      <w:pPr>
        <w:rPr>
          <w:rFonts w:eastAsiaTheme="minorHAnsi" w:cstheme="minorHAnsi"/>
          <w:lang w:val="de-AT" w:eastAsia="en-US"/>
        </w:rPr>
      </w:pPr>
    </w:p>
    <w:p w14:paraId="3B5524A8" w14:textId="515B11BF" w:rsidR="00BD5CCB" w:rsidRPr="000027A8" w:rsidRDefault="004B7B21" w:rsidP="00BD5CCB">
      <w:pPr>
        <w:pStyle w:val="Listenabsatz"/>
        <w:numPr>
          <w:ilvl w:val="0"/>
          <w:numId w:val="7"/>
        </w:numPr>
        <w:rPr>
          <w:rFonts w:eastAsiaTheme="minorHAnsi" w:cstheme="minorHAnsi"/>
          <w:lang w:val="de-AT" w:eastAsia="en-US"/>
        </w:rPr>
      </w:pPr>
      <w:r>
        <w:rPr>
          <w:rFonts w:eastAsiaTheme="minorHAnsi" w:cstheme="minorHAnsi"/>
          <w:lang w:val="de-AT" w:eastAsia="en-US"/>
        </w:rPr>
        <w:t>Beantworten Sie die Fragen aus diesem Dokument präzise</w:t>
      </w:r>
    </w:p>
    <w:p w14:paraId="4C6C25CF" w14:textId="7B9DB4AF" w:rsidR="00BD5CCB" w:rsidRPr="000027A8" w:rsidRDefault="00DC09A9" w:rsidP="00BD5CCB">
      <w:pPr>
        <w:pStyle w:val="Listenabsatz"/>
        <w:numPr>
          <w:ilvl w:val="0"/>
          <w:numId w:val="7"/>
        </w:numPr>
        <w:rPr>
          <w:rFonts w:eastAsiaTheme="minorHAnsi" w:cstheme="minorHAnsi"/>
          <w:lang w:val="de-AT" w:eastAsia="en-US"/>
        </w:rPr>
      </w:pPr>
      <w:r>
        <w:rPr>
          <w:rFonts w:eastAsiaTheme="minorHAnsi" w:cstheme="minorHAnsi"/>
          <w:lang w:val="de-AT" w:eastAsia="en-US"/>
        </w:rPr>
        <w:t xml:space="preserve">Erstellen Sie </w:t>
      </w:r>
      <w:r w:rsidR="00BD5CCB" w:rsidRPr="000027A8">
        <w:rPr>
          <w:rFonts w:eastAsiaTheme="minorHAnsi" w:cstheme="minorHAnsi"/>
          <w:lang w:val="de-AT" w:eastAsia="en-US"/>
        </w:rPr>
        <w:t xml:space="preserve">Notizen / Berechnungen </w:t>
      </w:r>
    </w:p>
    <w:p w14:paraId="6BF35BCD" w14:textId="4F575019" w:rsidR="00BD5CCB" w:rsidRPr="00B95202" w:rsidRDefault="00DC09A9" w:rsidP="00BD5CCB">
      <w:pPr>
        <w:pStyle w:val="Listenabsatz"/>
        <w:numPr>
          <w:ilvl w:val="0"/>
          <w:numId w:val="7"/>
        </w:numPr>
        <w:rPr>
          <w:rFonts w:eastAsiaTheme="minorHAnsi" w:cstheme="minorHAnsi"/>
          <w:lang w:val="de-AT" w:eastAsia="en-US"/>
        </w:rPr>
      </w:pPr>
      <w:r w:rsidRPr="00B95202">
        <w:rPr>
          <w:rFonts w:eastAsiaTheme="minorHAnsi" w:cstheme="minorHAnsi"/>
          <w:lang w:val="de-AT" w:eastAsia="en-US"/>
        </w:rPr>
        <w:t xml:space="preserve">Erstellen Sie </w:t>
      </w:r>
      <w:r w:rsidR="00BD5CCB" w:rsidRPr="00B95202">
        <w:rPr>
          <w:rFonts w:eastAsiaTheme="minorHAnsi" w:cstheme="minorHAnsi"/>
          <w:lang w:val="de-AT" w:eastAsia="en-US"/>
        </w:rPr>
        <w:t>Skizze</w:t>
      </w:r>
      <w:r w:rsidRPr="00B95202">
        <w:rPr>
          <w:rFonts w:eastAsiaTheme="minorHAnsi" w:cstheme="minorHAnsi"/>
          <w:lang w:val="de-AT" w:eastAsia="en-US"/>
        </w:rPr>
        <w:t>n</w:t>
      </w:r>
      <w:r w:rsidR="00BD5CCB" w:rsidRPr="00B95202">
        <w:rPr>
          <w:rFonts w:eastAsiaTheme="minorHAnsi" w:cstheme="minorHAnsi"/>
          <w:lang w:val="de-AT" w:eastAsia="en-US"/>
        </w:rPr>
        <w:t xml:space="preserve"> / Schaltung</w:t>
      </w:r>
      <w:r w:rsidRPr="00B95202">
        <w:rPr>
          <w:rFonts w:eastAsiaTheme="minorHAnsi" w:cstheme="minorHAnsi"/>
          <w:lang w:val="de-AT" w:eastAsia="en-US"/>
        </w:rPr>
        <w:t>en</w:t>
      </w:r>
    </w:p>
    <w:p w14:paraId="7215ACFF" w14:textId="2D1A9945" w:rsidR="00BD5CCB" w:rsidRPr="000027A8" w:rsidRDefault="00DC09A9" w:rsidP="00BD5CCB">
      <w:pPr>
        <w:pStyle w:val="Listenabsatz"/>
        <w:numPr>
          <w:ilvl w:val="0"/>
          <w:numId w:val="7"/>
        </w:numPr>
        <w:rPr>
          <w:rFonts w:eastAsiaTheme="minorHAnsi" w:cstheme="minorHAnsi"/>
          <w:lang w:val="de-AT" w:eastAsia="en-US"/>
        </w:rPr>
      </w:pPr>
      <w:r>
        <w:rPr>
          <w:rFonts w:eastAsiaTheme="minorHAnsi" w:cstheme="minorHAnsi"/>
          <w:lang w:val="de-AT" w:eastAsia="en-US"/>
        </w:rPr>
        <w:t xml:space="preserve">Fertigen Sie </w:t>
      </w:r>
      <w:r w:rsidR="00BD5CCB" w:rsidRPr="000027A8">
        <w:rPr>
          <w:rFonts w:eastAsiaTheme="minorHAnsi" w:cstheme="minorHAnsi"/>
          <w:lang w:val="de-AT" w:eastAsia="en-US"/>
        </w:rPr>
        <w:t>Foto</w:t>
      </w:r>
      <w:r>
        <w:rPr>
          <w:rFonts w:eastAsiaTheme="minorHAnsi" w:cstheme="minorHAnsi"/>
          <w:lang w:val="de-AT" w:eastAsia="en-US"/>
        </w:rPr>
        <w:t>s</w:t>
      </w:r>
      <w:r w:rsidR="00BD5CCB" w:rsidRPr="000027A8">
        <w:rPr>
          <w:rFonts w:eastAsiaTheme="minorHAnsi" w:cstheme="minorHAnsi"/>
          <w:lang w:val="de-AT" w:eastAsia="en-US"/>
        </w:rPr>
        <w:t xml:space="preserve"> vo</w:t>
      </w:r>
      <w:r>
        <w:rPr>
          <w:rFonts w:eastAsiaTheme="minorHAnsi" w:cstheme="minorHAnsi"/>
          <w:lang w:val="de-AT" w:eastAsia="en-US"/>
        </w:rPr>
        <w:t>m</w:t>
      </w:r>
      <w:r w:rsidR="00BD5CCB" w:rsidRPr="000027A8">
        <w:rPr>
          <w:rFonts w:eastAsiaTheme="minorHAnsi" w:cstheme="minorHAnsi"/>
          <w:lang w:val="de-AT" w:eastAsia="en-US"/>
        </w:rPr>
        <w:t xml:space="preserve"> Aufbau am Steckbrett </w:t>
      </w:r>
      <w:r>
        <w:rPr>
          <w:rFonts w:eastAsiaTheme="minorHAnsi" w:cstheme="minorHAnsi"/>
          <w:lang w:val="de-AT" w:eastAsia="en-US"/>
        </w:rPr>
        <w:t>bzw. einen</w:t>
      </w:r>
      <w:r w:rsidR="00BD5CCB" w:rsidRPr="000027A8">
        <w:rPr>
          <w:rFonts w:eastAsiaTheme="minorHAnsi" w:cstheme="minorHAnsi"/>
          <w:lang w:val="de-AT" w:eastAsia="en-US"/>
        </w:rPr>
        <w:t xml:space="preserve"> Screenshot von </w:t>
      </w:r>
      <w:proofErr w:type="spellStart"/>
      <w:r w:rsidR="00E8369C">
        <w:rPr>
          <w:rFonts w:eastAsiaTheme="minorHAnsi" w:cstheme="minorHAnsi"/>
          <w:lang w:val="de-AT" w:eastAsia="en-US"/>
        </w:rPr>
        <w:t>Quartus</w:t>
      </w:r>
      <w:proofErr w:type="spellEnd"/>
      <w:r w:rsidR="00E8369C">
        <w:rPr>
          <w:rFonts w:eastAsiaTheme="minorHAnsi" w:cstheme="minorHAnsi"/>
          <w:lang w:val="de-AT" w:eastAsia="en-US"/>
        </w:rPr>
        <w:t xml:space="preserve"> Prime File</w:t>
      </w:r>
      <w:r w:rsidR="00BD5CCB">
        <w:rPr>
          <w:rFonts w:eastAsiaTheme="minorHAnsi" w:cstheme="minorHAnsi"/>
          <w:lang w:val="de-AT" w:eastAsia="en-US"/>
        </w:rPr>
        <w:t xml:space="preserve"> mit </w:t>
      </w:r>
      <w:proofErr w:type="spellStart"/>
      <w:r w:rsidR="00916BC4">
        <w:rPr>
          <w:rFonts w:eastAsiaTheme="minorHAnsi" w:cstheme="minorHAnsi"/>
          <w:lang w:val="de-AT" w:eastAsia="en-US"/>
        </w:rPr>
        <w:t>Compilation</w:t>
      </w:r>
      <w:proofErr w:type="spellEnd"/>
      <w:r w:rsidR="004B7B21">
        <w:rPr>
          <w:rFonts w:eastAsiaTheme="minorHAnsi" w:cstheme="minorHAnsi"/>
          <w:lang w:val="de-AT" w:eastAsia="en-US"/>
        </w:rPr>
        <w:t xml:space="preserve">-Anzeige (grüne </w:t>
      </w:r>
      <w:proofErr w:type="spellStart"/>
      <w:r w:rsidR="004B7B21">
        <w:rPr>
          <w:rFonts w:eastAsiaTheme="minorHAnsi" w:cstheme="minorHAnsi"/>
          <w:lang w:val="de-AT" w:eastAsia="en-US"/>
        </w:rPr>
        <w:t>Hakerl</w:t>
      </w:r>
      <w:proofErr w:type="spellEnd"/>
      <w:r w:rsidR="004B7B21">
        <w:rPr>
          <w:rFonts w:eastAsiaTheme="minorHAnsi" w:cstheme="minorHAnsi"/>
          <w:lang w:val="de-AT" w:eastAsia="en-US"/>
        </w:rPr>
        <w:t>)</w:t>
      </w:r>
      <w:r>
        <w:rPr>
          <w:rFonts w:eastAsiaTheme="minorHAnsi" w:cstheme="minorHAnsi"/>
          <w:lang w:val="de-AT" w:eastAsia="en-US"/>
        </w:rPr>
        <w:t xml:space="preserve"> an</w:t>
      </w:r>
    </w:p>
    <w:p w14:paraId="64A1BB34" w14:textId="2B979E99" w:rsidR="00BD5CCB" w:rsidRDefault="00BD5CCB" w:rsidP="00BD5CCB">
      <w:pPr>
        <w:rPr>
          <w:rFonts w:cstheme="minorHAnsi"/>
          <w:lang w:val="de-AT" w:eastAsia="en-US"/>
        </w:rPr>
      </w:pPr>
    </w:p>
    <w:p w14:paraId="5C93EA22" w14:textId="77777777" w:rsidR="00E8369C" w:rsidRPr="000027A8" w:rsidRDefault="00E8369C" w:rsidP="00E8369C">
      <w:pPr>
        <w:rPr>
          <w:rFonts w:cstheme="minorHAnsi"/>
          <w:b/>
          <w:bCs/>
          <w:lang w:val="de-AT"/>
        </w:rPr>
      </w:pPr>
      <w:r>
        <w:rPr>
          <w:rFonts w:cstheme="minorHAnsi"/>
          <w:b/>
          <w:bCs/>
          <w:lang w:val="de-AT"/>
        </w:rPr>
        <w:t>Nachbereitung:</w:t>
      </w:r>
    </w:p>
    <w:p w14:paraId="3189F517" w14:textId="77777777" w:rsidR="00E8369C" w:rsidRPr="000027A8" w:rsidRDefault="00E8369C" w:rsidP="00E8369C">
      <w:pPr>
        <w:pStyle w:val="Default"/>
        <w:rPr>
          <w:rFonts w:asciiTheme="minorHAnsi" w:hAnsiTheme="minorHAnsi" w:cstheme="minorHAnsi"/>
          <w:sz w:val="20"/>
          <w:szCs w:val="20"/>
          <w:lang w:val="de-AT"/>
        </w:rPr>
      </w:pPr>
    </w:p>
    <w:p w14:paraId="4C9C0AFD" w14:textId="155FC4A8" w:rsidR="00E8369C" w:rsidRPr="000027A8" w:rsidRDefault="007511EB" w:rsidP="00E8369C">
      <w:pPr>
        <w:pStyle w:val="Listenabsatz"/>
        <w:numPr>
          <w:ilvl w:val="0"/>
          <w:numId w:val="4"/>
        </w:numPr>
        <w:rPr>
          <w:rFonts w:cstheme="minorHAnsi"/>
          <w:lang w:val="de-AT"/>
        </w:rPr>
      </w:pPr>
      <w:r>
        <w:rPr>
          <w:rFonts w:cstheme="minorHAnsi"/>
          <w:lang w:val="de-AT"/>
        </w:rPr>
        <w:t>Schreiben Sie einen kurzen Laborbericht mit den in „Abgabe pro Aufgabenpunkt“ genannten Anforderungen</w:t>
      </w:r>
    </w:p>
    <w:p w14:paraId="195E7A22" w14:textId="77777777" w:rsidR="00E8369C" w:rsidRDefault="00E8369C" w:rsidP="00E8369C">
      <w:pPr>
        <w:rPr>
          <w:rFonts w:cstheme="minorHAnsi"/>
          <w:lang w:val="de-AT"/>
        </w:rPr>
      </w:pPr>
    </w:p>
    <w:p w14:paraId="7D6977E7" w14:textId="63286192" w:rsidR="00602CF0" w:rsidRPr="000027A8" w:rsidRDefault="00BD5CCB" w:rsidP="00602CF0">
      <w:pPr>
        <w:rPr>
          <w:rFonts w:eastAsiaTheme="minorHAnsi" w:cstheme="minorHAnsi"/>
          <w:b/>
          <w:lang w:val="de-AT" w:eastAsia="en-US"/>
        </w:rPr>
      </w:pPr>
      <w:r w:rsidRPr="000027A8">
        <w:rPr>
          <w:rFonts w:eastAsiaTheme="minorHAnsi" w:cstheme="minorHAnsi"/>
          <w:b/>
          <w:lang w:val="de-AT" w:eastAsia="en-US"/>
        </w:rPr>
        <w:t>Labordurchführung</w:t>
      </w:r>
    </w:p>
    <w:p w14:paraId="59FF39EC" w14:textId="2F353E5B" w:rsidR="00602CF0" w:rsidRPr="000027A8" w:rsidRDefault="00394F06" w:rsidP="00394F06">
      <w:pPr>
        <w:spacing w:after="160" w:line="259" w:lineRule="auto"/>
        <w:rPr>
          <w:rFonts w:eastAsiaTheme="minorHAnsi" w:cstheme="minorHAnsi"/>
          <w:lang w:val="de-AT" w:eastAsia="en-US"/>
        </w:rPr>
      </w:pPr>
      <w:r w:rsidRPr="000027A8">
        <w:rPr>
          <w:rFonts w:eastAsiaTheme="minorHAnsi" w:cstheme="minorHAnsi"/>
          <w:lang w:val="de-AT" w:eastAsia="en-US"/>
        </w:rPr>
        <w:br w:type="page"/>
      </w:r>
    </w:p>
    <w:p w14:paraId="493D1C26" w14:textId="15BDBCA4" w:rsidR="002F4A8D" w:rsidRDefault="000B43FF" w:rsidP="0038408D">
      <w:pPr>
        <w:pStyle w:val="Listenabsatz"/>
        <w:numPr>
          <w:ilvl w:val="0"/>
          <w:numId w:val="19"/>
        </w:numPr>
        <w:rPr>
          <w:rFonts w:cstheme="minorHAnsi"/>
          <w:b/>
          <w:color w:val="000000"/>
          <w:lang w:val="de-AT"/>
        </w:rPr>
      </w:pPr>
      <w:r w:rsidRPr="006F2DD0">
        <w:rPr>
          <w:rFonts w:cstheme="minorHAnsi"/>
          <w:b/>
          <w:bCs/>
          <w:lang w:val="de-AT" w:eastAsia="en-US"/>
        </w:rPr>
        <w:lastRenderedPageBreak/>
        <w:t>Einführungsaufgabe</w:t>
      </w:r>
      <w:r w:rsidR="00BD5CCB" w:rsidRPr="006F2DD0">
        <w:rPr>
          <w:rFonts w:cstheme="minorHAnsi"/>
          <w:b/>
          <w:bCs/>
          <w:lang w:val="de-AT" w:eastAsia="en-US"/>
        </w:rPr>
        <w:t xml:space="preserve">: </w:t>
      </w:r>
      <w:r w:rsidRPr="006F2DD0">
        <w:rPr>
          <w:rFonts w:cstheme="minorHAnsi"/>
          <w:b/>
          <w:bCs/>
          <w:lang w:val="de-AT" w:eastAsia="en-US"/>
        </w:rPr>
        <w:t xml:space="preserve">Kennenlernen des </w:t>
      </w:r>
      <w:r w:rsidR="002F4A8D" w:rsidRPr="006F2DD0">
        <w:rPr>
          <w:rFonts w:cstheme="minorHAnsi"/>
          <w:b/>
          <w:bCs/>
          <w:color w:val="000000"/>
          <w:lang w:val="de-AT"/>
        </w:rPr>
        <w:t>Arduino MKR Vidor 4000</w:t>
      </w:r>
      <w:r w:rsidR="00FA18DA" w:rsidRPr="006F2DD0">
        <w:rPr>
          <w:rFonts w:cstheme="minorHAnsi"/>
          <w:b/>
          <w:bCs/>
          <w:color w:val="000000"/>
          <w:lang w:val="de-AT"/>
        </w:rPr>
        <w:t xml:space="preserve">, </w:t>
      </w:r>
      <w:r w:rsidR="001F0CFB" w:rsidRPr="006F2DD0">
        <w:rPr>
          <w:rFonts w:cstheme="minorHAnsi"/>
          <w:b/>
          <w:bCs/>
          <w:color w:val="000000"/>
          <w:lang w:val="de-AT"/>
        </w:rPr>
        <w:t>Quartus Prime</w:t>
      </w:r>
      <w:r w:rsidR="00FA18DA" w:rsidRPr="006F2DD0">
        <w:rPr>
          <w:rFonts w:cstheme="minorHAnsi"/>
          <w:b/>
          <w:bCs/>
          <w:color w:val="000000"/>
          <w:lang w:val="de-AT"/>
        </w:rPr>
        <w:t xml:space="preserve"> und der Arduino </w:t>
      </w:r>
      <w:r w:rsidR="004D4A37">
        <w:rPr>
          <w:rFonts w:cstheme="minorHAnsi"/>
          <w:b/>
          <w:bCs/>
          <w:color w:val="000000"/>
          <w:lang w:val="de-AT"/>
        </w:rPr>
        <w:t>IDE</w:t>
      </w:r>
    </w:p>
    <w:p w14:paraId="67F1522E" w14:textId="77777777" w:rsidR="00BD5CCB" w:rsidRDefault="00BD5CCB" w:rsidP="00065E08">
      <w:pPr>
        <w:pStyle w:val="Listenabsatz"/>
        <w:ind w:left="360"/>
        <w:rPr>
          <w:rFonts w:cstheme="minorHAnsi"/>
          <w:b/>
          <w:color w:val="000000"/>
          <w:lang w:val="de-AT"/>
        </w:rPr>
      </w:pPr>
    </w:p>
    <w:p w14:paraId="5C3491FE" w14:textId="77777777" w:rsidR="00D32616" w:rsidRDefault="001F0CFB" w:rsidP="00D32616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Mit der Einführungsaufgabe soll der Umgang mit dem Arduino MKR Vidor 4000 veranschaulicht werden. Ebenso soll der Umgang mit Quartus Prime gezeigt werden und die Übertragung </w:t>
      </w:r>
      <w:r w:rsidR="00FA18DA">
        <w:rPr>
          <w:rFonts w:cstheme="minorHAnsi"/>
          <w:lang w:val="de-AT" w:eastAsia="en-US"/>
        </w:rPr>
        <w:t xml:space="preserve">einer Schaltung mittels Arduino </w:t>
      </w:r>
      <w:r w:rsidR="0092375D">
        <w:rPr>
          <w:rFonts w:cstheme="minorHAnsi"/>
          <w:lang w:val="de-AT" w:eastAsia="en-US"/>
        </w:rPr>
        <w:t>IDE</w:t>
      </w:r>
      <w:r w:rsidR="00FA18DA">
        <w:rPr>
          <w:rFonts w:cstheme="minorHAnsi"/>
          <w:lang w:val="de-AT" w:eastAsia="en-US"/>
        </w:rPr>
        <w:t xml:space="preserve"> auf </w:t>
      </w:r>
      <w:r w:rsidR="0092375D">
        <w:rPr>
          <w:rFonts w:cstheme="minorHAnsi"/>
          <w:lang w:val="de-AT" w:eastAsia="en-US"/>
        </w:rPr>
        <w:t>das FPGA</w:t>
      </w:r>
      <w:r w:rsidR="00FA18DA">
        <w:rPr>
          <w:rFonts w:cstheme="minorHAnsi"/>
          <w:lang w:val="de-AT" w:eastAsia="en-US"/>
        </w:rPr>
        <w:t>.</w:t>
      </w:r>
    </w:p>
    <w:p w14:paraId="5CB7B383" w14:textId="77777777" w:rsidR="002E7187" w:rsidRDefault="002E7187" w:rsidP="00D32616">
      <w:pPr>
        <w:pStyle w:val="Listenabsatz"/>
        <w:ind w:left="360"/>
        <w:rPr>
          <w:rFonts w:cstheme="minorHAnsi"/>
          <w:lang w:val="de-AT" w:eastAsia="en-US"/>
        </w:rPr>
      </w:pPr>
    </w:p>
    <w:p w14:paraId="428735C8" w14:textId="0CF7A1FC" w:rsidR="004D4A37" w:rsidRDefault="009B4887" w:rsidP="00C54094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Schaltungsaufbau auf dem Steckbrett</w:t>
      </w:r>
    </w:p>
    <w:p w14:paraId="1B4005DE" w14:textId="77777777" w:rsidR="009B4887" w:rsidRPr="009B4887" w:rsidRDefault="009B4887" w:rsidP="009B4887">
      <w:pPr>
        <w:pStyle w:val="Listenabsatz"/>
        <w:ind w:left="360"/>
        <w:rPr>
          <w:rFonts w:cstheme="minorHAnsi"/>
          <w:lang w:val="de-AT" w:eastAsia="en-US"/>
        </w:rPr>
      </w:pPr>
    </w:p>
    <w:p w14:paraId="74496A9E" w14:textId="093DCCAC" w:rsidR="009B4887" w:rsidRPr="009B4887" w:rsidRDefault="009B4887" w:rsidP="009B4887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Bauen Sie die nachfolgend dargestellte Schaltung auf dem Steckbrett auf.</w:t>
      </w:r>
    </w:p>
    <w:p w14:paraId="4C6BC9E1" w14:textId="77777777" w:rsidR="00065E08" w:rsidRDefault="00065E08" w:rsidP="00065E08">
      <w:pPr>
        <w:pStyle w:val="Listenabsatz"/>
        <w:ind w:left="360"/>
        <w:rPr>
          <w:rFonts w:cstheme="minorHAnsi"/>
          <w:lang w:val="de-AT" w:eastAsia="en-US"/>
        </w:rPr>
      </w:pPr>
    </w:p>
    <w:p w14:paraId="2A6A6CC8" w14:textId="77777777" w:rsidR="009A28D9" w:rsidRDefault="009A28D9" w:rsidP="009A28D9">
      <w:pPr>
        <w:pStyle w:val="Listenabsatz"/>
        <w:ind w:left="360"/>
        <w:rPr>
          <w:rFonts w:cstheme="minorHAnsi"/>
          <w:lang w:val="de-AT" w:eastAsia="en-US"/>
        </w:rPr>
      </w:pPr>
      <w:r w:rsidRPr="009A28D9">
        <w:rPr>
          <w:rFonts w:cstheme="minorHAnsi"/>
          <w:lang w:val="de-AT" w:eastAsia="en-US"/>
        </w:rPr>
        <w:t>Der Arduino MKR Vidor 4000 ist nicht dargestellt, die Anschlussbezeichnungen links, VCC, GND und 0 bis 7 beziehen sich aber auf dessen Anschlussnummern.</w:t>
      </w:r>
    </w:p>
    <w:p w14:paraId="04E362C0" w14:textId="77777777" w:rsidR="00ED7B44" w:rsidRDefault="00ED7B44" w:rsidP="009A28D9">
      <w:pPr>
        <w:pStyle w:val="Listenabsatz"/>
        <w:ind w:left="360"/>
        <w:rPr>
          <w:rFonts w:cstheme="minorHAnsi"/>
          <w:lang w:val="de-AT" w:eastAsia="en-US"/>
        </w:rPr>
      </w:pPr>
    </w:p>
    <w:p w14:paraId="5EF0C62F" w14:textId="46A3F29C" w:rsidR="001F4F3D" w:rsidRDefault="001F4F3D" w:rsidP="009A28D9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An Anschluss 7 wird vom Microcontroller</w:t>
      </w:r>
      <w:r w:rsidR="00DC6685">
        <w:rPr>
          <w:rFonts w:cstheme="minorHAnsi"/>
          <w:lang w:val="de-AT" w:eastAsia="en-US"/>
        </w:rPr>
        <w:t xml:space="preserve"> ein Clock-Signal (CLK) zur Verfügung gestellt welches im Sekundentakt </w:t>
      </w:r>
      <w:r w:rsidR="00C54EBE">
        <w:rPr>
          <w:rFonts w:cstheme="minorHAnsi"/>
          <w:lang w:val="de-AT" w:eastAsia="en-US"/>
        </w:rPr>
        <w:t xml:space="preserve">schaltet. Dieses ist </w:t>
      </w:r>
      <w:r w:rsidR="00DC6685">
        <w:rPr>
          <w:rFonts w:cstheme="minorHAnsi"/>
          <w:lang w:val="de-AT" w:eastAsia="en-US"/>
        </w:rPr>
        <w:t>in der Projektvor</w:t>
      </w:r>
      <w:r w:rsidR="00C54EBE">
        <w:rPr>
          <w:rFonts w:cstheme="minorHAnsi"/>
          <w:lang w:val="de-AT" w:eastAsia="en-US"/>
        </w:rPr>
        <w:t>lage definiert.</w:t>
      </w:r>
      <w:r w:rsidR="00CD72EF">
        <w:rPr>
          <w:rFonts w:cstheme="minorHAnsi"/>
          <w:lang w:val="de-AT" w:eastAsia="en-US"/>
        </w:rPr>
        <w:t xml:space="preserve"> Die CLK wird über Anschluss 6 in das FPGA eingeschliffen.</w:t>
      </w:r>
    </w:p>
    <w:p w14:paraId="24AF59A7" w14:textId="77777777" w:rsidR="008540BC" w:rsidRDefault="008540BC" w:rsidP="009A28D9">
      <w:pPr>
        <w:pStyle w:val="Listenabsatz"/>
        <w:ind w:left="360"/>
        <w:rPr>
          <w:rFonts w:cstheme="minorHAnsi"/>
          <w:lang w:val="de-AT" w:eastAsia="en-US"/>
        </w:rPr>
      </w:pPr>
    </w:p>
    <w:p w14:paraId="3F0BFED7" w14:textId="2671E184" w:rsidR="008540BC" w:rsidRDefault="00CD72EF" w:rsidP="008540BC">
      <w:pPr>
        <w:pStyle w:val="Listenabsatz"/>
        <w:numPr>
          <w:ilvl w:val="0"/>
          <w:numId w:val="20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Welche Ausgangss</w:t>
      </w:r>
      <w:r w:rsidR="00BB6F5D">
        <w:rPr>
          <w:rFonts w:cstheme="minorHAnsi"/>
          <w:lang w:val="de-AT" w:eastAsia="en-US"/>
        </w:rPr>
        <w:t>pannung liefert das FPGA / der Arduino</w:t>
      </w:r>
      <w:r w:rsidR="009720D8">
        <w:rPr>
          <w:rFonts w:cstheme="minorHAnsi"/>
          <w:lang w:val="de-AT" w:eastAsia="en-US"/>
        </w:rPr>
        <w:t xml:space="preserve"> an VCC</w:t>
      </w:r>
      <w:r w:rsidR="00BB6F5D">
        <w:rPr>
          <w:rFonts w:cstheme="minorHAnsi"/>
          <w:lang w:val="de-AT" w:eastAsia="en-US"/>
        </w:rPr>
        <w:t>?</w:t>
      </w:r>
    </w:p>
    <w:p w14:paraId="70E5B614" w14:textId="54ED2C62" w:rsidR="00BB6F5D" w:rsidRDefault="00CA002D" w:rsidP="008540BC">
      <w:pPr>
        <w:pStyle w:val="Listenabsatz"/>
        <w:numPr>
          <w:ilvl w:val="0"/>
          <w:numId w:val="20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Wählen Sie </w:t>
      </w:r>
      <w:r w:rsidR="003D7238">
        <w:rPr>
          <w:rFonts w:cstheme="minorHAnsi"/>
          <w:lang w:val="de-AT" w:eastAsia="en-US"/>
        </w:rPr>
        <w:t xml:space="preserve">die LEDs </w:t>
      </w:r>
      <w:r w:rsidR="009720D8">
        <w:rPr>
          <w:rFonts w:cstheme="minorHAnsi"/>
          <w:lang w:val="de-AT" w:eastAsia="en-US"/>
        </w:rPr>
        <w:t xml:space="preserve">(CLK, z0) </w:t>
      </w:r>
      <w:r w:rsidR="003D7238">
        <w:rPr>
          <w:rFonts w:cstheme="minorHAnsi"/>
          <w:lang w:val="de-AT" w:eastAsia="en-US"/>
        </w:rPr>
        <w:t>aus und berechnen den Vorwiderstand.</w:t>
      </w:r>
    </w:p>
    <w:p w14:paraId="2792DBBD" w14:textId="3CA60545" w:rsidR="003D7238" w:rsidRDefault="003D7238" w:rsidP="008540BC">
      <w:pPr>
        <w:pStyle w:val="Listenabsatz"/>
        <w:numPr>
          <w:ilvl w:val="0"/>
          <w:numId w:val="20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Achten Sie auf die Einbaurichtung der LED!</w:t>
      </w:r>
      <w:r w:rsidR="00CC7850">
        <w:rPr>
          <w:rFonts w:cstheme="minorHAnsi"/>
          <w:lang w:val="de-AT" w:eastAsia="en-US"/>
        </w:rPr>
        <w:t xml:space="preserve"> (Anode &amp; Kathode)</w:t>
      </w:r>
    </w:p>
    <w:p w14:paraId="1D27DD50" w14:textId="1549ACC0" w:rsidR="006A58A0" w:rsidRDefault="006A58A0" w:rsidP="008540BC">
      <w:pPr>
        <w:pStyle w:val="Listenabsatz"/>
        <w:numPr>
          <w:ilvl w:val="0"/>
          <w:numId w:val="20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Verwenden Sie einen Schließer für A</w:t>
      </w:r>
      <w:r w:rsidR="00C4519F">
        <w:rPr>
          <w:rFonts w:cstheme="minorHAnsi"/>
          <w:lang w:val="de-AT" w:eastAsia="en-US"/>
        </w:rPr>
        <w:t xml:space="preserve"> und wählen einen </w:t>
      </w:r>
      <w:r w:rsidR="005926A2">
        <w:rPr>
          <w:rFonts w:cstheme="minorHAnsi"/>
          <w:lang w:val="de-AT" w:eastAsia="en-US"/>
        </w:rPr>
        <w:t>geeigneten</w:t>
      </w:r>
      <w:r w:rsidR="00C4519F">
        <w:rPr>
          <w:rFonts w:cstheme="minorHAnsi"/>
          <w:lang w:val="de-AT" w:eastAsia="en-US"/>
        </w:rPr>
        <w:t xml:space="preserve"> </w:t>
      </w:r>
      <w:r w:rsidR="005926A2">
        <w:rPr>
          <w:rFonts w:cstheme="minorHAnsi"/>
          <w:lang w:val="de-AT" w:eastAsia="en-US"/>
        </w:rPr>
        <w:t>Pull-Up-Widerstand lt. dem Datenblatt für den Arduino, speziell für das FPGA (</w:t>
      </w:r>
      <w:r w:rsidR="00DC1267">
        <w:rPr>
          <w:rFonts w:cstheme="minorHAnsi"/>
          <w:lang w:val="de-AT" w:eastAsia="en-US"/>
        </w:rPr>
        <w:t>Intel Cyclone 10 LP)</w:t>
      </w:r>
    </w:p>
    <w:p w14:paraId="2D2EA28F" w14:textId="77777777" w:rsidR="00710D9E" w:rsidRPr="00710D9E" w:rsidRDefault="00710D9E" w:rsidP="00710D9E">
      <w:pPr>
        <w:ind w:left="360"/>
        <w:rPr>
          <w:rFonts w:cstheme="minorHAnsi"/>
          <w:lang w:val="de-AT" w:eastAsia="en-US"/>
        </w:rPr>
      </w:pPr>
    </w:p>
    <w:p w14:paraId="5CF5F96F" w14:textId="216F366A" w:rsidR="001F0CFB" w:rsidRDefault="006F2DD0" w:rsidP="004D4A37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noProof/>
          <w:lang w:val="de-AT" w:eastAsia="en-US"/>
        </w:rPr>
        <w:drawing>
          <wp:inline distT="0" distB="0" distL="0" distR="0" wp14:anchorId="63F74933" wp14:editId="70EB889A">
            <wp:extent cx="5760720" cy="1868805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C6FC" w14:textId="77777777" w:rsidR="00C54094" w:rsidRDefault="00C54094" w:rsidP="004D4A37">
      <w:pPr>
        <w:pStyle w:val="Listenabsatz"/>
        <w:ind w:left="360"/>
        <w:rPr>
          <w:rFonts w:cstheme="minorHAnsi"/>
          <w:lang w:val="de-AT" w:eastAsia="en-US"/>
        </w:rPr>
      </w:pPr>
    </w:p>
    <w:p w14:paraId="7690EBFA" w14:textId="74DC6E2C" w:rsidR="00C54094" w:rsidRDefault="009B4887" w:rsidP="00C54094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 xml:space="preserve">Schaltungsentwurf in </w:t>
      </w:r>
      <w:r w:rsidR="00850990">
        <w:rPr>
          <w:rFonts w:cstheme="minorHAnsi"/>
          <w:b/>
          <w:bCs/>
          <w:lang w:val="de-AT" w:eastAsia="en-US"/>
        </w:rPr>
        <w:t>Quartus Prime</w:t>
      </w:r>
    </w:p>
    <w:p w14:paraId="30B9C338" w14:textId="77777777" w:rsidR="00C54094" w:rsidRDefault="00C54094" w:rsidP="00C54094">
      <w:pPr>
        <w:pStyle w:val="Listenabsatz"/>
        <w:ind w:left="360"/>
        <w:rPr>
          <w:rFonts w:cstheme="minorHAnsi"/>
          <w:lang w:val="de-AT" w:eastAsia="en-US"/>
        </w:rPr>
      </w:pPr>
    </w:p>
    <w:p w14:paraId="05ACFA4B" w14:textId="083B0C95" w:rsidR="00CE539E" w:rsidRDefault="00CE539E" w:rsidP="00C51EDD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Kopieren Sie den zur Verfügung gestellten Ordner „05-Projekt</w:t>
      </w:r>
      <w:r w:rsidR="00DA03EB">
        <w:rPr>
          <w:rFonts w:cstheme="minorHAnsi"/>
          <w:lang w:val="de-AT" w:eastAsia="en-US"/>
        </w:rPr>
        <w:t xml:space="preserve">vorlage“ </w:t>
      </w:r>
      <w:r w:rsidR="00AA5C93">
        <w:rPr>
          <w:rFonts w:cstheme="minorHAnsi"/>
          <w:lang w:val="de-AT" w:eastAsia="en-US"/>
        </w:rPr>
        <w:t xml:space="preserve">auf Ihren Computer und öffnen Sie </w:t>
      </w:r>
      <w:r w:rsidR="00334E12">
        <w:rPr>
          <w:rFonts w:cstheme="minorHAnsi"/>
          <w:lang w:val="de-AT" w:eastAsia="en-US"/>
        </w:rPr>
        <w:t xml:space="preserve">unter </w:t>
      </w:r>
      <w:r w:rsidR="00334E12" w:rsidRPr="00334E12">
        <w:rPr>
          <w:rFonts w:cstheme="minorHAnsi"/>
          <w:lang w:val="de-AT" w:eastAsia="en-US"/>
        </w:rPr>
        <w:t>\05_Projektvorlag</w:t>
      </w:r>
      <w:r w:rsidR="00E67DBC">
        <w:rPr>
          <w:rFonts w:cstheme="minorHAnsi"/>
          <w:lang w:val="de-AT" w:eastAsia="en-US"/>
        </w:rPr>
        <w:t>e</w:t>
      </w:r>
      <w:r w:rsidR="00334E12" w:rsidRPr="00334E12">
        <w:rPr>
          <w:rFonts w:cstheme="minorHAnsi"/>
          <w:lang w:val="de-AT" w:eastAsia="en-US"/>
        </w:rPr>
        <w:t>\</w:t>
      </w:r>
      <w:proofErr w:type="spellStart"/>
      <w:r w:rsidR="00334E12" w:rsidRPr="00334E12">
        <w:rPr>
          <w:rFonts w:cstheme="minorHAnsi"/>
          <w:lang w:val="de-AT" w:eastAsia="en-US"/>
        </w:rPr>
        <w:t>Quartus</w:t>
      </w:r>
      <w:proofErr w:type="spellEnd"/>
      <w:r w:rsidR="00334E12" w:rsidRPr="00334E12">
        <w:rPr>
          <w:rFonts w:cstheme="minorHAnsi"/>
          <w:lang w:val="de-AT" w:eastAsia="en-US"/>
        </w:rPr>
        <w:t>\</w:t>
      </w:r>
      <w:proofErr w:type="spellStart"/>
      <w:r w:rsidR="00334E12" w:rsidRPr="00334E12">
        <w:rPr>
          <w:rFonts w:cstheme="minorHAnsi"/>
          <w:lang w:val="de-AT" w:eastAsia="en-US"/>
        </w:rPr>
        <w:t>project</w:t>
      </w:r>
      <w:proofErr w:type="spellEnd"/>
      <w:r w:rsidR="00334E12" w:rsidRPr="00334E12">
        <w:rPr>
          <w:rFonts w:cstheme="minorHAnsi"/>
          <w:lang w:val="de-AT" w:eastAsia="en-US"/>
        </w:rPr>
        <w:t>\MKRVIDOR4000</w:t>
      </w:r>
      <w:r w:rsidR="00334E12">
        <w:rPr>
          <w:rFonts w:cstheme="minorHAnsi"/>
          <w:lang w:val="de-AT" w:eastAsia="en-US"/>
        </w:rPr>
        <w:t xml:space="preserve"> </w:t>
      </w:r>
      <w:r w:rsidR="0010041D">
        <w:rPr>
          <w:rFonts w:cstheme="minorHAnsi"/>
          <w:lang w:val="de-AT" w:eastAsia="en-US"/>
        </w:rPr>
        <w:t xml:space="preserve">die Datei </w:t>
      </w:r>
      <w:r w:rsidR="0010041D" w:rsidRPr="0010041D">
        <w:rPr>
          <w:rFonts w:cstheme="minorHAnsi"/>
          <w:lang w:val="de-AT" w:eastAsia="en-US"/>
        </w:rPr>
        <w:t>MKRVIDOR4000.qpf</w:t>
      </w:r>
      <w:r w:rsidR="0010041D">
        <w:rPr>
          <w:rFonts w:cstheme="minorHAnsi"/>
          <w:lang w:val="de-AT" w:eastAsia="en-US"/>
        </w:rPr>
        <w:t xml:space="preserve"> per Doppelklick.</w:t>
      </w:r>
    </w:p>
    <w:p w14:paraId="5918729B" w14:textId="421BAF3C" w:rsidR="00C51EDD" w:rsidRDefault="00C51EDD" w:rsidP="00C51EDD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Bestätigen Sie das überschreiben der Datenbank mit </w:t>
      </w:r>
      <w:proofErr w:type="gramStart"/>
      <w:r>
        <w:rPr>
          <w:rFonts w:cstheme="minorHAnsi"/>
          <w:lang w:val="de-AT" w:eastAsia="en-US"/>
        </w:rPr>
        <w:t>ja wenn</w:t>
      </w:r>
      <w:proofErr w:type="gramEnd"/>
      <w:r>
        <w:rPr>
          <w:rFonts w:cstheme="minorHAnsi"/>
          <w:lang w:val="de-AT" w:eastAsia="en-US"/>
        </w:rPr>
        <w:t xml:space="preserve"> Sie dazu aufgefordert werden.</w:t>
      </w:r>
    </w:p>
    <w:p w14:paraId="18C2A2D4" w14:textId="5018ABBB" w:rsidR="00C51EDD" w:rsidRDefault="00613CE6" w:rsidP="00C51EDD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Führen Sie das IP upgrade </w:t>
      </w:r>
      <w:r w:rsidR="00DF3D90">
        <w:rPr>
          <w:rFonts w:cstheme="minorHAnsi"/>
          <w:lang w:val="de-AT" w:eastAsia="en-US"/>
        </w:rPr>
        <w:t xml:space="preserve">mit „Launch IP Upgrade Tool...“ und </w:t>
      </w:r>
      <w:proofErr w:type="gramStart"/>
      <w:r w:rsidR="00DF3D90">
        <w:rPr>
          <w:rFonts w:cstheme="minorHAnsi"/>
          <w:lang w:val="de-AT" w:eastAsia="en-US"/>
        </w:rPr>
        <w:t>„ Perform</w:t>
      </w:r>
      <w:proofErr w:type="gramEnd"/>
      <w:r w:rsidR="00DF3D90">
        <w:rPr>
          <w:rFonts w:cstheme="minorHAnsi"/>
          <w:lang w:val="de-AT" w:eastAsia="en-US"/>
        </w:rPr>
        <w:t xml:space="preserve"> </w:t>
      </w:r>
      <w:proofErr w:type="spellStart"/>
      <w:r w:rsidR="00DF3D90">
        <w:rPr>
          <w:rFonts w:cstheme="minorHAnsi"/>
          <w:lang w:val="de-AT" w:eastAsia="en-US"/>
        </w:rPr>
        <w:t>Automatic</w:t>
      </w:r>
      <w:proofErr w:type="spellEnd"/>
      <w:r w:rsidR="00DF3D90">
        <w:rPr>
          <w:rFonts w:cstheme="minorHAnsi"/>
          <w:lang w:val="de-AT" w:eastAsia="en-US"/>
        </w:rPr>
        <w:t xml:space="preserve"> Upgrade“ durch.</w:t>
      </w:r>
    </w:p>
    <w:p w14:paraId="6FCA6B3D" w14:textId="3DCA0AF2" w:rsidR="00723122" w:rsidRDefault="00F6520C" w:rsidP="00723122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Danach doppelklicken Sie auf </w:t>
      </w:r>
      <w:r w:rsidR="003A0309">
        <w:rPr>
          <w:rFonts w:cstheme="minorHAnsi"/>
          <w:lang w:val="de-AT" w:eastAsia="en-US"/>
        </w:rPr>
        <w:t>„</w:t>
      </w:r>
      <w:proofErr w:type="spellStart"/>
      <w:r w:rsidR="003A0309">
        <w:rPr>
          <w:rFonts w:cstheme="minorHAnsi"/>
          <w:lang w:val="de-AT" w:eastAsia="en-US"/>
        </w:rPr>
        <w:t>FHS_DIG_Schematic</w:t>
      </w:r>
      <w:proofErr w:type="spellEnd"/>
      <w:r w:rsidR="003A0309">
        <w:rPr>
          <w:rFonts w:cstheme="minorHAnsi"/>
          <w:lang w:val="de-AT" w:eastAsia="en-US"/>
        </w:rPr>
        <w:t xml:space="preserve">“ im Projekt Navigator </w:t>
      </w:r>
      <w:r w:rsidR="00E33256">
        <w:rPr>
          <w:rFonts w:cstheme="minorHAnsi"/>
          <w:lang w:val="de-AT" w:eastAsia="en-US"/>
        </w:rPr>
        <w:t>im linken Bereich von Quartus Prime</w:t>
      </w:r>
      <w:r w:rsidR="00E401BC">
        <w:rPr>
          <w:rFonts w:cstheme="minorHAnsi"/>
          <w:lang w:val="de-AT" w:eastAsia="en-US"/>
        </w:rPr>
        <w:t xml:space="preserve">, daraufhin bekommen Sie </w:t>
      </w:r>
      <w:r w:rsidR="00CA7DF3">
        <w:rPr>
          <w:rFonts w:cstheme="minorHAnsi"/>
          <w:lang w:val="de-AT" w:eastAsia="en-US"/>
        </w:rPr>
        <w:t xml:space="preserve">ein Blockschaubild des FPGA und eine Beispielschaltung im </w:t>
      </w:r>
      <w:r w:rsidR="00723122">
        <w:rPr>
          <w:rFonts w:cstheme="minorHAnsi"/>
          <w:lang w:val="de-AT" w:eastAsia="en-US"/>
        </w:rPr>
        <w:t>Arbeitsbereich angezeigt.</w:t>
      </w:r>
    </w:p>
    <w:p w14:paraId="72EBB44E" w14:textId="61D74F9C" w:rsidR="00636885" w:rsidRPr="00636885" w:rsidRDefault="00723122" w:rsidP="00636885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Unter „View“ können Sie die Zoomstufe verändern</w:t>
      </w:r>
      <w:r w:rsidR="00CE6DFE">
        <w:rPr>
          <w:rFonts w:cstheme="minorHAnsi"/>
          <w:lang w:val="de-AT" w:eastAsia="en-US"/>
        </w:rPr>
        <w:t xml:space="preserve"> oder Sie verwenden das Zoom-Symbol über</w:t>
      </w:r>
      <w:r w:rsidR="00636885">
        <w:rPr>
          <w:rFonts w:cstheme="minorHAnsi"/>
          <w:lang w:val="de-AT" w:eastAsia="en-US"/>
        </w:rPr>
        <w:t xml:space="preserve"> dem Arbeitsbereich </w:t>
      </w:r>
      <w:r w:rsidR="002B1654">
        <w:rPr>
          <w:rFonts w:cstheme="minorHAnsi"/>
          <w:noProof/>
          <w:lang w:val="de-AT" w:eastAsia="en-US"/>
        </w:rPr>
        <w:drawing>
          <wp:inline distT="0" distB="0" distL="0" distR="0" wp14:anchorId="007C0104" wp14:editId="17668A1E">
            <wp:extent cx="190500" cy="177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156">
        <w:rPr>
          <w:rFonts w:cstheme="minorHAnsi"/>
          <w:lang w:val="de-AT" w:eastAsia="en-US"/>
        </w:rPr>
        <w:t xml:space="preserve">, mit </w:t>
      </w:r>
      <w:r w:rsidR="00D86BA3">
        <w:rPr>
          <w:rFonts w:cstheme="minorHAnsi"/>
          <w:noProof/>
          <w:lang w:val="de-AT" w:eastAsia="en-US"/>
        </w:rPr>
        <w:drawing>
          <wp:inline distT="0" distB="0" distL="0" distR="0" wp14:anchorId="2C71B389" wp14:editId="4A4B660E">
            <wp:extent cx="190500" cy="1778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A3">
        <w:rPr>
          <w:rFonts w:cstheme="minorHAnsi"/>
          <w:lang w:val="de-AT" w:eastAsia="en-US"/>
        </w:rPr>
        <w:t xml:space="preserve"> können sie </w:t>
      </w:r>
      <w:r w:rsidR="00C915D9">
        <w:rPr>
          <w:rFonts w:cstheme="minorHAnsi"/>
          <w:lang w:val="de-AT" w:eastAsia="en-US"/>
        </w:rPr>
        <w:t>den Fensterinhalt verschieben.</w:t>
      </w:r>
    </w:p>
    <w:p w14:paraId="1C792F18" w14:textId="7822F92F" w:rsidR="00CE6DFE" w:rsidRDefault="00CE6DFE" w:rsidP="00723122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Am FPGA </w:t>
      </w:r>
      <w:r w:rsidR="00183F0A">
        <w:rPr>
          <w:rFonts w:cstheme="minorHAnsi"/>
          <w:lang w:val="de-AT" w:eastAsia="en-US"/>
        </w:rPr>
        <w:t xml:space="preserve">(links im Bild) </w:t>
      </w:r>
      <w:r>
        <w:rPr>
          <w:rFonts w:cstheme="minorHAnsi"/>
          <w:lang w:val="de-AT" w:eastAsia="en-US"/>
        </w:rPr>
        <w:t>selbst ist nichts zu tun.</w:t>
      </w:r>
    </w:p>
    <w:p w14:paraId="610ECE81" w14:textId="05066FD6" w:rsidR="00372BAC" w:rsidRDefault="00F25624" w:rsidP="00600EDA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Für unsere Schaltungen verwenden wir die bidirektionalen digitalen Anschlüsse </w:t>
      </w:r>
      <w:proofErr w:type="spellStart"/>
      <w:r>
        <w:rPr>
          <w:rFonts w:cstheme="minorHAnsi"/>
          <w:lang w:val="de-AT" w:eastAsia="en-US"/>
        </w:rPr>
        <w:t>bMKR_</w:t>
      </w:r>
      <w:proofErr w:type="gramStart"/>
      <w:r>
        <w:rPr>
          <w:rFonts w:cstheme="minorHAnsi"/>
          <w:lang w:val="de-AT" w:eastAsia="en-US"/>
        </w:rPr>
        <w:t>D</w:t>
      </w:r>
      <w:proofErr w:type="spellEnd"/>
      <w:r w:rsidR="00EA58F1">
        <w:rPr>
          <w:rFonts w:cstheme="minorHAnsi"/>
          <w:lang w:val="de-AT" w:eastAsia="en-US"/>
        </w:rPr>
        <w:t>[</w:t>
      </w:r>
      <w:proofErr w:type="gramEnd"/>
      <w:r w:rsidR="00EA58F1">
        <w:rPr>
          <w:rFonts w:cstheme="minorHAnsi"/>
          <w:lang w:val="de-AT" w:eastAsia="en-US"/>
        </w:rPr>
        <w:t xml:space="preserve">0] bis </w:t>
      </w:r>
      <w:proofErr w:type="spellStart"/>
      <w:r w:rsidR="00EA58F1">
        <w:rPr>
          <w:rFonts w:cstheme="minorHAnsi"/>
          <w:lang w:val="de-AT" w:eastAsia="en-US"/>
        </w:rPr>
        <w:t>bMKR_D</w:t>
      </w:r>
      <w:proofErr w:type="spellEnd"/>
      <w:r w:rsidR="00EA58F1">
        <w:rPr>
          <w:rFonts w:cstheme="minorHAnsi"/>
          <w:lang w:val="de-AT" w:eastAsia="en-US"/>
        </w:rPr>
        <w:t>[6]</w:t>
      </w:r>
      <w:r w:rsidR="00E25635">
        <w:rPr>
          <w:rFonts w:cstheme="minorHAnsi"/>
          <w:lang w:val="de-AT" w:eastAsia="en-US"/>
        </w:rPr>
        <w:t>, die</w:t>
      </w:r>
      <w:r w:rsidR="00347A9D">
        <w:rPr>
          <w:rFonts w:cstheme="minorHAnsi"/>
          <w:lang w:val="de-AT" w:eastAsia="en-US"/>
        </w:rPr>
        <w:t xml:space="preserve"> Nummern in [...] beziehen sich direkt auf die Anschlussnummern am Arduino.</w:t>
      </w:r>
    </w:p>
    <w:p w14:paraId="3E6C26B8" w14:textId="41005886" w:rsidR="00CE6DFE" w:rsidRDefault="002B1654" w:rsidP="00723122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Sehen Sie sich die Beispielschaltung an</w:t>
      </w:r>
      <w:r w:rsidR="00372BAC">
        <w:rPr>
          <w:rFonts w:cstheme="minorHAnsi"/>
          <w:lang w:val="de-AT" w:eastAsia="en-US"/>
        </w:rPr>
        <w:t xml:space="preserve"> – was macht diese Schaltung in Zusammenhang mit dem Aufbau auf dem Steckbrett?</w:t>
      </w:r>
    </w:p>
    <w:p w14:paraId="098B8022" w14:textId="2A59AC2A" w:rsidR="00F5148A" w:rsidRDefault="00F5148A" w:rsidP="00723122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Mit </w:t>
      </w:r>
      <w:r w:rsidR="0060518A">
        <w:rPr>
          <w:rFonts w:cstheme="minorHAnsi"/>
          <w:noProof/>
          <w:lang w:val="de-AT" w:eastAsia="en-US"/>
        </w:rPr>
        <w:drawing>
          <wp:inline distT="0" distB="0" distL="0" distR="0" wp14:anchorId="573397BB" wp14:editId="41ACA902">
            <wp:extent cx="190500" cy="1778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18A">
        <w:rPr>
          <w:rFonts w:cstheme="minorHAnsi"/>
          <w:lang w:val="de-AT" w:eastAsia="en-US"/>
        </w:rPr>
        <w:t xml:space="preserve"> können Sie Elemente der Schaltung auswählen</w:t>
      </w:r>
      <w:r w:rsidR="007A7C25">
        <w:rPr>
          <w:rFonts w:cstheme="minorHAnsi"/>
          <w:lang w:val="de-AT" w:eastAsia="en-US"/>
        </w:rPr>
        <w:t>, mit einem Rechtsklick können Sie in „Properties“ z.B. die Benennung eines Elements verändern.</w:t>
      </w:r>
    </w:p>
    <w:p w14:paraId="2FDB6197" w14:textId="2B5F8BBA" w:rsidR="00BE5315" w:rsidRPr="00BE5315" w:rsidRDefault="00BE5315" w:rsidP="00BE5315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lastRenderedPageBreak/>
        <w:t xml:space="preserve">Die benötigten Logikbausteine finden sich unter </w:t>
      </w:r>
      <w:r>
        <w:rPr>
          <w:rFonts w:cstheme="minorHAnsi"/>
          <w:noProof/>
          <w:lang w:val="de-AT" w:eastAsia="en-US"/>
        </w:rPr>
        <w:drawing>
          <wp:inline distT="0" distB="0" distL="0" distR="0" wp14:anchorId="7C014FB4" wp14:editId="595BA9D2">
            <wp:extent cx="190500" cy="1778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de-AT" w:eastAsia="en-US"/>
        </w:rPr>
        <w:t xml:space="preserve">, im Unterordner c:/intelfpga_lite.../primitives. Sie können diese Elemente mittels </w:t>
      </w:r>
      <w:r>
        <w:rPr>
          <w:rFonts w:cstheme="minorHAnsi"/>
          <w:noProof/>
          <w:lang w:val="de-AT" w:eastAsia="en-US"/>
        </w:rPr>
        <w:drawing>
          <wp:inline distT="0" distB="0" distL="0" distR="0" wp14:anchorId="2C8EB9D4" wp14:editId="7A7BBA00">
            <wp:extent cx="190500" cy="1905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de-AT" w:eastAsia="en-US"/>
        </w:rPr>
        <w:t xml:space="preserve"> verbinden.</w:t>
      </w:r>
    </w:p>
    <w:p w14:paraId="195A16B5" w14:textId="64FB5228" w:rsidR="00BE5315" w:rsidRPr="00344562" w:rsidRDefault="001B49C3" w:rsidP="00344562">
      <w:pPr>
        <w:pStyle w:val="Listenabsatz"/>
        <w:numPr>
          <w:ilvl w:val="0"/>
          <w:numId w:val="21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Um ein *.</w:t>
      </w:r>
      <w:proofErr w:type="spellStart"/>
      <w:r>
        <w:rPr>
          <w:rFonts w:cstheme="minorHAnsi"/>
          <w:lang w:val="de-AT" w:eastAsia="en-US"/>
        </w:rPr>
        <w:t>ttf</w:t>
      </w:r>
      <w:proofErr w:type="spellEnd"/>
      <w:r>
        <w:rPr>
          <w:rFonts w:cstheme="minorHAnsi"/>
          <w:lang w:val="de-AT" w:eastAsia="en-US"/>
        </w:rPr>
        <w:t>-file zu erstellen, dass Sie nach weiteren Konvertierungsschritten auf den Arduino übertragen können</w:t>
      </w:r>
      <w:r w:rsidR="00CB12F8">
        <w:rPr>
          <w:rFonts w:cstheme="minorHAnsi"/>
          <w:lang w:val="de-AT" w:eastAsia="en-US"/>
        </w:rPr>
        <w:t>, speichern Sie die Lösung und klicken danach links u</w:t>
      </w:r>
      <w:r w:rsidR="00154AC4">
        <w:rPr>
          <w:rFonts w:cstheme="minorHAnsi"/>
          <w:lang w:val="de-AT" w:eastAsia="en-US"/>
        </w:rPr>
        <w:t>nter „Tasks“ auf „</w:t>
      </w:r>
      <w:proofErr w:type="spellStart"/>
      <w:r w:rsidR="00154AC4">
        <w:rPr>
          <w:rFonts w:cstheme="minorHAnsi"/>
          <w:lang w:val="de-AT" w:eastAsia="en-US"/>
        </w:rPr>
        <w:t>Compile</w:t>
      </w:r>
      <w:proofErr w:type="spellEnd"/>
      <w:r w:rsidR="00154AC4">
        <w:rPr>
          <w:rFonts w:cstheme="minorHAnsi"/>
          <w:lang w:val="de-AT" w:eastAsia="en-US"/>
        </w:rPr>
        <w:t xml:space="preserve"> Design“</w:t>
      </w:r>
      <w:r w:rsidR="007A2C2C">
        <w:rPr>
          <w:rFonts w:cstheme="minorHAnsi"/>
          <w:lang w:val="de-AT" w:eastAsia="en-US"/>
        </w:rPr>
        <w:t xml:space="preserve"> und „Start“.</w:t>
      </w:r>
      <w:r w:rsidR="00246477">
        <w:rPr>
          <w:rFonts w:cstheme="minorHAnsi"/>
          <w:lang w:val="de-AT" w:eastAsia="en-US"/>
        </w:rPr>
        <w:t xml:space="preserve"> Wenn </w:t>
      </w:r>
      <w:r w:rsidR="00661D96">
        <w:rPr>
          <w:rFonts w:cstheme="minorHAnsi"/>
          <w:lang w:val="de-AT" w:eastAsia="en-US"/>
        </w:rPr>
        <w:t xml:space="preserve">alles erfolgreich kompiliert wurde, </w:t>
      </w:r>
      <w:r w:rsidR="00E45764">
        <w:rPr>
          <w:rFonts w:cstheme="minorHAnsi"/>
          <w:lang w:val="de-AT" w:eastAsia="en-US"/>
        </w:rPr>
        <w:t>sollte die letzte Nachricht</w:t>
      </w:r>
      <w:r w:rsidR="00BE5315">
        <w:rPr>
          <w:rFonts w:cstheme="minorHAnsi"/>
          <w:lang w:val="de-AT" w:eastAsia="en-US"/>
        </w:rPr>
        <w:t xml:space="preserve"> im Fenster „Processing“ unten lauten</w:t>
      </w:r>
      <w:r w:rsidR="00BE5315" w:rsidRPr="00BE5315">
        <w:rPr>
          <w:rFonts w:cstheme="minorHAnsi"/>
          <w:lang w:val="de-AT" w:eastAsia="en-US"/>
        </w:rPr>
        <w:t xml:space="preserve">: </w:t>
      </w:r>
      <w:r w:rsidR="00BE5315">
        <w:rPr>
          <w:rFonts w:cstheme="minorHAnsi"/>
          <w:lang w:val="de-AT" w:eastAsia="en-US"/>
        </w:rPr>
        <w:t>„</w:t>
      </w:r>
      <w:proofErr w:type="spellStart"/>
      <w:r w:rsidR="00BE5315" w:rsidRPr="00BE5315">
        <w:rPr>
          <w:rFonts w:cstheme="minorHAnsi"/>
          <w:lang w:val="de-AT" w:eastAsia="en-US"/>
        </w:rPr>
        <w:t>Quartus</w:t>
      </w:r>
      <w:proofErr w:type="spellEnd"/>
      <w:r w:rsidR="00BE5315" w:rsidRPr="00BE5315">
        <w:rPr>
          <w:rFonts w:cstheme="minorHAnsi"/>
          <w:lang w:val="de-AT" w:eastAsia="en-US"/>
        </w:rPr>
        <w:t xml:space="preserve"> Prime </w:t>
      </w:r>
      <w:proofErr w:type="spellStart"/>
      <w:r w:rsidR="00BE5315" w:rsidRPr="00BE5315">
        <w:rPr>
          <w:rFonts w:cstheme="minorHAnsi"/>
          <w:lang w:val="de-AT" w:eastAsia="en-US"/>
        </w:rPr>
        <w:t>Full</w:t>
      </w:r>
      <w:proofErr w:type="spellEnd"/>
      <w:r w:rsidR="00BE5315" w:rsidRPr="00BE5315">
        <w:rPr>
          <w:rFonts w:cstheme="minorHAnsi"/>
          <w:lang w:val="de-AT" w:eastAsia="en-US"/>
        </w:rPr>
        <w:t xml:space="preserve"> </w:t>
      </w:r>
      <w:proofErr w:type="spellStart"/>
      <w:r w:rsidR="00BE5315" w:rsidRPr="00BE5315">
        <w:rPr>
          <w:rFonts w:cstheme="minorHAnsi"/>
          <w:lang w:val="de-AT" w:eastAsia="en-US"/>
        </w:rPr>
        <w:t>Compilation</w:t>
      </w:r>
      <w:proofErr w:type="spellEnd"/>
      <w:r w:rsidR="00BE5315" w:rsidRPr="00BE5315">
        <w:rPr>
          <w:rFonts w:cstheme="minorHAnsi"/>
          <w:lang w:val="de-AT" w:eastAsia="en-US"/>
        </w:rPr>
        <w:t xml:space="preserve"> was </w:t>
      </w:r>
      <w:proofErr w:type="spellStart"/>
      <w:r w:rsidR="00BE5315" w:rsidRPr="00BE5315">
        <w:rPr>
          <w:rFonts w:cstheme="minorHAnsi"/>
          <w:lang w:val="de-AT" w:eastAsia="en-US"/>
        </w:rPr>
        <w:t>successful</w:t>
      </w:r>
      <w:proofErr w:type="spellEnd"/>
      <w:r w:rsidR="00BE5315" w:rsidRPr="00BE5315">
        <w:rPr>
          <w:rFonts w:cstheme="minorHAnsi"/>
          <w:lang w:val="de-AT" w:eastAsia="en-US"/>
        </w:rPr>
        <w:t xml:space="preserve">. 0 </w:t>
      </w:r>
      <w:proofErr w:type="spellStart"/>
      <w:r w:rsidR="00BE5315" w:rsidRPr="00BE5315">
        <w:rPr>
          <w:rFonts w:cstheme="minorHAnsi"/>
          <w:lang w:val="de-AT" w:eastAsia="en-US"/>
        </w:rPr>
        <w:t>errors</w:t>
      </w:r>
      <w:proofErr w:type="spellEnd"/>
      <w:r w:rsidR="00BE5315" w:rsidRPr="00BE5315">
        <w:rPr>
          <w:rFonts w:cstheme="minorHAnsi"/>
          <w:lang w:val="de-AT" w:eastAsia="en-US"/>
        </w:rPr>
        <w:t xml:space="preserve">, </w:t>
      </w:r>
      <w:r w:rsidR="00BE5315">
        <w:rPr>
          <w:rFonts w:cstheme="minorHAnsi"/>
          <w:lang w:val="de-AT" w:eastAsia="en-US"/>
        </w:rPr>
        <w:t>...</w:t>
      </w:r>
      <w:r w:rsidR="00BE5315" w:rsidRPr="00BE5315">
        <w:rPr>
          <w:rFonts w:cstheme="minorHAnsi"/>
          <w:lang w:val="de-AT" w:eastAsia="en-US"/>
        </w:rPr>
        <w:t xml:space="preserve"> </w:t>
      </w:r>
      <w:proofErr w:type="spellStart"/>
      <w:r w:rsidR="00BE5315" w:rsidRPr="00BE5315">
        <w:rPr>
          <w:rFonts w:cstheme="minorHAnsi"/>
          <w:lang w:val="de-AT" w:eastAsia="en-US"/>
        </w:rPr>
        <w:t>warnings</w:t>
      </w:r>
      <w:proofErr w:type="spellEnd"/>
      <w:r w:rsidR="00BE5315">
        <w:rPr>
          <w:rFonts w:cstheme="minorHAnsi"/>
          <w:lang w:val="de-AT" w:eastAsia="en-US"/>
        </w:rPr>
        <w:t>“. Bei Fehlern doppelklicken sie auf diese im Blockdiagramm direkt dort hinzukommen.</w:t>
      </w:r>
    </w:p>
    <w:p w14:paraId="6A910391" w14:textId="77777777" w:rsidR="0010041D" w:rsidRDefault="0010041D" w:rsidP="00C54094">
      <w:pPr>
        <w:pStyle w:val="Listenabsatz"/>
        <w:ind w:left="360"/>
        <w:rPr>
          <w:rFonts w:cstheme="minorHAnsi"/>
          <w:lang w:val="de-AT" w:eastAsia="en-US"/>
        </w:rPr>
      </w:pPr>
    </w:p>
    <w:p w14:paraId="05F6E425" w14:textId="35C4BF1A" w:rsidR="00344562" w:rsidRPr="00AA5560" w:rsidRDefault="00344562" w:rsidP="00AA5560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 w:rsidRPr="00344562">
        <w:rPr>
          <w:rFonts w:cstheme="minorHAnsi"/>
          <w:b/>
          <w:bCs/>
          <w:lang w:val="de-AT" w:eastAsia="en-US"/>
        </w:rPr>
        <w:t>Übertragung des Schaltungsentwurfs mittels Arduino IDE</w:t>
      </w:r>
    </w:p>
    <w:p w14:paraId="65A82054" w14:textId="77777777" w:rsidR="00344562" w:rsidRDefault="00344562" w:rsidP="00071E27">
      <w:pPr>
        <w:pStyle w:val="Listenabsatz"/>
        <w:ind w:left="360"/>
        <w:rPr>
          <w:rFonts w:cstheme="minorHAnsi"/>
          <w:lang w:val="de-AT" w:eastAsia="en-US"/>
        </w:rPr>
      </w:pPr>
    </w:p>
    <w:p w14:paraId="6F311EC2" w14:textId="392091CD" w:rsidR="00071E27" w:rsidRDefault="00071E27" w:rsidP="00071E27">
      <w:pPr>
        <w:pStyle w:val="Listenabsatz"/>
        <w:numPr>
          <w:ilvl w:val="0"/>
          <w:numId w:val="22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Schließen Sie den Ar</w:t>
      </w:r>
      <w:r w:rsidR="00496757">
        <w:rPr>
          <w:rFonts w:cstheme="minorHAnsi"/>
          <w:lang w:val="de-AT" w:eastAsia="en-US"/>
        </w:rPr>
        <w:t>duino mittels USB-Kabel an Ihren Computer an.</w:t>
      </w:r>
    </w:p>
    <w:p w14:paraId="07686408" w14:textId="6BBBC893" w:rsidR="00496757" w:rsidRDefault="00C44DC3" w:rsidP="00071E27">
      <w:pPr>
        <w:pStyle w:val="Listenabsatz"/>
        <w:numPr>
          <w:ilvl w:val="0"/>
          <w:numId w:val="22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Doppelklicken Sie im Ordner unter </w:t>
      </w:r>
      <w:r w:rsidRPr="00334E12">
        <w:rPr>
          <w:rFonts w:cstheme="minorHAnsi"/>
          <w:lang w:val="de-AT" w:eastAsia="en-US"/>
        </w:rPr>
        <w:t>\05_Projektvorlag</w:t>
      </w:r>
      <w:r>
        <w:rPr>
          <w:rFonts w:cstheme="minorHAnsi"/>
          <w:lang w:val="de-AT" w:eastAsia="en-US"/>
        </w:rPr>
        <w:t xml:space="preserve">e auf die Datei </w:t>
      </w:r>
      <w:r w:rsidRPr="00C44DC3">
        <w:rPr>
          <w:rFonts w:cstheme="minorHAnsi"/>
          <w:lang w:val="de-AT" w:eastAsia="en-US"/>
        </w:rPr>
        <w:t>CreateSktetchFile.cmd</w:t>
      </w:r>
      <w:r>
        <w:rPr>
          <w:rFonts w:cstheme="minorHAnsi"/>
          <w:lang w:val="de-AT" w:eastAsia="en-US"/>
        </w:rPr>
        <w:t>.</w:t>
      </w:r>
      <w:r w:rsidR="00312765">
        <w:rPr>
          <w:rFonts w:cstheme="minorHAnsi"/>
          <w:lang w:val="de-AT" w:eastAsia="en-US"/>
        </w:rPr>
        <w:t xml:space="preserve"> Damit wird das *.</w:t>
      </w:r>
      <w:proofErr w:type="spellStart"/>
      <w:r w:rsidR="00312765">
        <w:rPr>
          <w:rFonts w:cstheme="minorHAnsi"/>
          <w:lang w:val="de-AT" w:eastAsia="en-US"/>
        </w:rPr>
        <w:t>ttf</w:t>
      </w:r>
      <w:proofErr w:type="spellEnd"/>
      <w:r w:rsidR="00312765">
        <w:rPr>
          <w:rFonts w:cstheme="minorHAnsi"/>
          <w:lang w:val="de-AT" w:eastAsia="en-US"/>
        </w:rPr>
        <w:t xml:space="preserve">-file aus </w:t>
      </w:r>
      <w:proofErr w:type="spellStart"/>
      <w:r w:rsidR="009E52F4">
        <w:rPr>
          <w:rFonts w:cstheme="minorHAnsi"/>
          <w:lang w:val="de-AT" w:eastAsia="en-US"/>
        </w:rPr>
        <w:t>Quartus</w:t>
      </w:r>
      <w:proofErr w:type="spellEnd"/>
      <w:r w:rsidR="009E52F4">
        <w:rPr>
          <w:rFonts w:cstheme="minorHAnsi"/>
          <w:lang w:val="de-AT" w:eastAsia="en-US"/>
        </w:rPr>
        <w:t xml:space="preserve"> Prime so konvertiert, dass es auf den Arduino übertragen werden kann. Die Arduino IDE öffnet sich am Ende des Vorgangs automatisch.</w:t>
      </w:r>
    </w:p>
    <w:p w14:paraId="49B0FE44" w14:textId="7A393A03" w:rsidR="00C44DC3" w:rsidRDefault="00B22EAE" w:rsidP="00071E27">
      <w:pPr>
        <w:pStyle w:val="Listenabsatz"/>
        <w:numPr>
          <w:ilvl w:val="0"/>
          <w:numId w:val="22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Wählen Sie ggf. Ihr Arduino-Board </w:t>
      </w:r>
      <w:proofErr w:type="gramStart"/>
      <w:r>
        <w:rPr>
          <w:rFonts w:cstheme="minorHAnsi"/>
          <w:lang w:val="de-AT" w:eastAsia="en-US"/>
        </w:rPr>
        <w:t>am der entsprechenden Schnittstelle</w:t>
      </w:r>
      <w:proofErr w:type="gramEnd"/>
      <w:r>
        <w:rPr>
          <w:rFonts w:cstheme="minorHAnsi"/>
          <w:lang w:val="de-AT" w:eastAsia="en-US"/>
        </w:rPr>
        <w:t xml:space="preserve"> unter „Select Board“ aus</w:t>
      </w:r>
      <w:r w:rsidR="006A1EBB">
        <w:rPr>
          <w:rFonts w:cstheme="minorHAnsi"/>
          <w:lang w:val="de-AT" w:eastAsia="en-US"/>
        </w:rPr>
        <w:t xml:space="preserve">, danach klicken Sie auf „Upload“ </w:t>
      </w:r>
      <w:r w:rsidR="00F608C3">
        <w:rPr>
          <w:rFonts w:cstheme="minorHAnsi"/>
          <w:noProof/>
          <w:lang w:val="de-AT" w:eastAsia="en-US"/>
        </w:rPr>
        <w:drawing>
          <wp:inline distT="0" distB="0" distL="0" distR="0" wp14:anchorId="7C775A4A" wp14:editId="030BE69F">
            <wp:extent cx="241300" cy="254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CFD">
        <w:rPr>
          <w:rFonts w:cstheme="minorHAnsi"/>
          <w:lang w:val="de-AT" w:eastAsia="en-US"/>
        </w:rPr>
        <w:t>.</w:t>
      </w:r>
    </w:p>
    <w:p w14:paraId="687A5AB0" w14:textId="0920D9C8" w:rsidR="00770CFD" w:rsidRDefault="00770CFD" w:rsidP="00071E27">
      <w:pPr>
        <w:pStyle w:val="Listenabsatz"/>
        <w:numPr>
          <w:ilvl w:val="0"/>
          <w:numId w:val="22"/>
        </w:numPr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Nach einem erfolgreichen Upload sollte sich am Arduino das gewünschte Verhalten einstellen</w:t>
      </w:r>
      <w:r w:rsidR="000E48A2">
        <w:rPr>
          <w:rStyle w:val="Funotenzeichen"/>
          <w:rFonts w:cstheme="minorHAnsi"/>
          <w:lang w:val="de-AT" w:eastAsia="en-US"/>
        </w:rPr>
        <w:footnoteReference w:id="2"/>
      </w:r>
      <w:r>
        <w:rPr>
          <w:rFonts w:cstheme="minorHAnsi"/>
          <w:lang w:val="de-AT" w:eastAsia="en-US"/>
        </w:rPr>
        <w:t>.</w:t>
      </w:r>
    </w:p>
    <w:p w14:paraId="12FF3084" w14:textId="77777777" w:rsidR="00345000" w:rsidRDefault="00345000" w:rsidP="003B1A71">
      <w:pPr>
        <w:pStyle w:val="Listenabsatz"/>
        <w:ind w:left="1080"/>
        <w:rPr>
          <w:rFonts w:cstheme="minorHAnsi"/>
          <w:lang w:val="de-AT" w:eastAsia="en-US"/>
        </w:rPr>
      </w:pPr>
    </w:p>
    <w:p w14:paraId="15D05902" w14:textId="41E17814" w:rsidR="00345000" w:rsidRDefault="00345000" w:rsidP="00AA5560">
      <w:pPr>
        <w:pStyle w:val="Listenabsatz"/>
        <w:ind w:left="360"/>
        <w:jc w:val="center"/>
        <w:rPr>
          <w:rFonts w:cstheme="minorHAnsi"/>
          <w:lang w:val="de-AT" w:eastAsia="en-US"/>
        </w:rPr>
      </w:pPr>
      <w:r w:rsidRPr="00AA5560">
        <w:rPr>
          <w:rFonts w:cstheme="minorHAnsi"/>
          <w:highlight w:val="yellow"/>
          <w:lang w:val="de-AT" w:eastAsia="en-US"/>
        </w:rPr>
        <w:t>Hinweis: Für jede erneute Übertragung schließen Sie bitte die Arduino IDE!</w:t>
      </w:r>
    </w:p>
    <w:p w14:paraId="07071CF2" w14:textId="77777777" w:rsidR="00AA5560" w:rsidRPr="00071E27" w:rsidRDefault="00AA5560" w:rsidP="00345000">
      <w:pPr>
        <w:pStyle w:val="Listenabsatz"/>
        <w:ind w:left="360"/>
        <w:rPr>
          <w:rFonts w:cstheme="minorHAnsi"/>
          <w:lang w:val="de-AT" w:eastAsia="en-US"/>
        </w:rPr>
      </w:pPr>
    </w:p>
    <w:p w14:paraId="3C842D2D" w14:textId="4AFCC205" w:rsidR="00BD5CCB" w:rsidRPr="000027A8" w:rsidRDefault="00AA5560" w:rsidP="00AA5560">
      <w:pPr>
        <w:pStyle w:val="Listenabsatz"/>
        <w:numPr>
          <w:ilvl w:val="0"/>
          <w:numId w:val="19"/>
        </w:numPr>
        <w:rPr>
          <w:rFonts w:cstheme="minorHAnsi"/>
          <w:b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Grundaufgabe</w:t>
      </w:r>
      <w:r w:rsidR="00BD5CCB" w:rsidRPr="000027A8">
        <w:rPr>
          <w:rFonts w:cstheme="minorHAnsi"/>
          <w:b/>
          <w:lang w:val="de-AT" w:eastAsia="en-US"/>
        </w:rPr>
        <w:t>:</w:t>
      </w:r>
      <w:r w:rsidR="00602CF0" w:rsidRPr="000027A8">
        <w:rPr>
          <w:rFonts w:cstheme="minorHAnsi"/>
          <w:b/>
          <w:lang w:val="de-AT" w:eastAsia="en-US"/>
        </w:rPr>
        <w:t xml:space="preserve"> Pseudo-Zufallszahlengenerator</w:t>
      </w:r>
    </w:p>
    <w:p w14:paraId="0803D5D5" w14:textId="35D6E355" w:rsidR="00602CF0" w:rsidRPr="000027A8" w:rsidRDefault="00602CF0" w:rsidP="00602CF0">
      <w:pPr>
        <w:rPr>
          <w:rFonts w:cstheme="minorHAnsi"/>
          <w:lang w:val="de-AT" w:eastAsia="en-US"/>
        </w:rPr>
      </w:pPr>
    </w:p>
    <w:p w14:paraId="68F72318" w14:textId="4413251A" w:rsidR="00304D7B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>Mit Hilfe eines Moore-Automaten soll ein Zahlengenerator entworfen werden, der die Folge</w:t>
      </w:r>
    </w:p>
    <w:p w14:paraId="4184E62F" w14:textId="77777777" w:rsidR="004F18F1" w:rsidRPr="004F18F1" w:rsidRDefault="004F18F1" w:rsidP="004F18F1">
      <w:pPr>
        <w:rPr>
          <w:rFonts w:cstheme="minorHAnsi"/>
          <w:lang w:val="de-AT" w:eastAsia="en-US"/>
        </w:rPr>
      </w:pPr>
    </w:p>
    <w:p w14:paraId="6C0A3C23" w14:textId="77777777" w:rsidR="00304D7B" w:rsidRDefault="00304D7B" w:rsidP="004F18F1">
      <w:pPr>
        <w:jc w:val="center"/>
        <w:rPr>
          <w:rFonts w:cstheme="minorHAnsi"/>
          <w:color w:val="FF0000"/>
          <w:lang w:val="de-AT" w:eastAsia="en-US"/>
        </w:rPr>
      </w:pPr>
      <w:r w:rsidRPr="000027A8">
        <w:rPr>
          <w:rFonts w:cstheme="minorHAnsi"/>
          <w:color w:val="FF0000"/>
          <w:lang w:val="de-AT" w:eastAsia="en-US"/>
        </w:rPr>
        <w:t>0b100, 0b110, 0b011, 0b101, 0b010, 0b001</w:t>
      </w:r>
    </w:p>
    <w:p w14:paraId="58D4A2A9" w14:textId="77777777" w:rsidR="004F18F1" w:rsidRPr="004F18F1" w:rsidRDefault="004F18F1" w:rsidP="004F18F1">
      <w:pPr>
        <w:rPr>
          <w:rFonts w:cstheme="minorHAnsi"/>
          <w:lang w:val="de-AT" w:eastAsia="en-US"/>
        </w:rPr>
      </w:pPr>
    </w:p>
    <w:p w14:paraId="5FB2048C" w14:textId="13FB025A" w:rsidR="00304D7B" w:rsidRPr="000027A8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>periodisch am Ausgang liefert. Die Zahlenfolge wird gewechselt, solange ein Schalter A auf einer logische</w:t>
      </w:r>
    </w:p>
    <w:p w14:paraId="4B65562F" w14:textId="77777777" w:rsidR="00304D7B" w:rsidRPr="000027A8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>1 geschaltet ist. Der Schalter wird nach einer zufälligen Zeitspanne auf eine logische 0 gesetzt.</w:t>
      </w:r>
    </w:p>
    <w:p w14:paraId="0FDBFC0A" w14:textId="09A8356D" w:rsidR="00304D7B" w:rsidRPr="000027A8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>Man könnte sich diesen Zahlengenerator wie eine Walze eines Casino-Automaten vorstellen:</w:t>
      </w:r>
    </w:p>
    <w:p w14:paraId="6B1A8C25" w14:textId="747F5057" w:rsidR="00304D7B" w:rsidRPr="000027A8" w:rsidRDefault="00304D7B" w:rsidP="00304D7B">
      <w:pPr>
        <w:rPr>
          <w:rFonts w:cstheme="minorHAnsi"/>
          <w:lang w:val="de-AT" w:eastAsia="en-US"/>
        </w:rPr>
      </w:pPr>
    </w:p>
    <w:p w14:paraId="461A9F53" w14:textId="77777777" w:rsidR="00304D7B" w:rsidRPr="000027A8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>Nach reiflicher Überlegung wurde folgendes Zustandsdiagramm entworfen. Der Zustandswechsel findet</w:t>
      </w:r>
    </w:p>
    <w:p w14:paraId="5339FED5" w14:textId="09E86694" w:rsidR="00304D7B" w:rsidRDefault="00304D7B" w:rsidP="00304D7B">
      <w:pPr>
        <w:rPr>
          <w:rFonts w:cstheme="minorHAnsi"/>
          <w:lang w:val="de-AT" w:eastAsia="en-US"/>
        </w:rPr>
      </w:pPr>
      <w:r w:rsidRPr="000027A8">
        <w:rPr>
          <w:rFonts w:cstheme="minorHAnsi"/>
          <w:lang w:val="de-AT" w:eastAsia="en-US"/>
        </w:rPr>
        <w:t xml:space="preserve">nur statt, wenn der Eingang </w:t>
      </w:r>
      <w:r w:rsidRPr="005A6B5D">
        <w:rPr>
          <w:rFonts w:cstheme="minorHAnsi"/>
          <w:color w:val="FF0000"/>
          <w:lang w:val="de-AT" w:eastAsia="en-US"/>
        </w:rPr>
        <w:t xml:space="preserve">A = 1 </w:t>
      </w:r>
      <w:r w:rsidRPr="000027A8">
        <w:rPr>
          <w:rFonts w:cstheme="minorHAnsi"/>
          <w:lang w:val="de-AT" w:eastAsia="en-US"/>
        </w:rPr>
        <w:t xml:space="preserve">ist. Bei </w:t>
      </w:r>
      <w:r w:rsidRPr="005A6B5D">
        <w:rPr>
          <w:rFonts w:cstheme="minorHAnsi"/>
          <w:color w:val="FF0000"/>
          <w:lang w:val="de-AT" w:eastAsia="en-US"/>
        </w:rPr>
        <w:t xml:space="preserve">A = 0 </w:t>
      </w:r>
      <w:r w:rsidRPr="000027A8">
        <w:rPr>
          <w:rFonts w:cstheme="minorHAnsi"/>
          <w:lang w:val="de-AT" w:eastAsia="en-US"/>
        </w:rPr>
        <w:t>verbleibt der Generator im jeweiligen Zustand.</w:t>
      </w:r>
    </w:p>
    <w:p w14:paraId="5D466B34" w14:textId="77777777" w:rsidR="00486023" w:rsidRPr="00486023" w:rsidRDefault="00486023" w:rsidP="00486023">
      <w:pPr>
        <w:rPr>
          <w:rFonts w:cstheme="minorHAnsi"/>
          <w:lang w:val="de-AT" w:eastAsia="en-US"/>
        </w:rPr>
      </w:pPr>
    </w:p>
    <w:p w14:paraId="6AA8E6AE" w14:textId="7C3467E4" w:rsidR="00304D7B" w:rsidRDefault="00304D7B" w:rsidP="00304D7B">
      <w:pPr>
        <w:pStyle w:val="Default"/>
        <w:rPr>
          <w:rFonts w:asciiTheme="minorHAnsi" w:hAnsiTheme="minorHAnsi" w:cstheme="minorHAnsi"/>
          <w:lang w:val="de-AT"/>
        </w:rPr>
      </w:pPr>
      <w:r w:rsidRPr="000027A8">
        <w:rPr>
          <w:rFonts w:asciiTheme="minorHAnsi" w:hAnsiTheme="minorHAnsi" w:cstheme="minorHAnsi"/>
          <w:noProof/>
          <w:lang w:val="de-AT"/>
        </w:rPr>
        <w:drawing>
          <wp:inline distT="0" distB="0" distL="0" distR="0" wp14:anchorId="623D0295" wp14:editId="0FF9A58D">
            <wp:extent cx="5760720" cy="20701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3E5" w14:textId="77777777" w:rsidR="00486023" w:rsidRPr="000027A8" w:rsidRDefault="00486023" w:rsidP="00486023">
      <w:pPr>
        <w:rPr>
          <w:rFonts w:cstheme="minorHAnsi"/>
          <w:lang w:val="de-AT" w:eastAsia="en-US"/>
        </w:rPr>
      </w:pPr>
    </w:p>
    <w:p w14:paraId="41EDBB50" w14:textId="419F2201" w:rsidR="003811DD" w:rsidRDefault="00304D7B" w:rsidP="003811DD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 w:rsidRPr="003811DD">
        <w:rPr>
          <w:rFonts w:eastAsiaTheme="minorHAnsi" w:cstheme="minorHAnsi"/>
          <w:b/>
          <w:lang w:val="de-AT" w:eastAsia="en-US"/>
        </w:rPr>
        <w:t>Zustandsfolgetabelle mit Ausgabetabelle</w:t>
      </w:r>
    </w:p>
    <w:p w14:paraId="0D765BC1" w14:textId="77777777" w:rsidR="00167CBC" w:rsidRDefault="00167CBC" w:rsidP="00167CBC">
      <w:pPr>
        <w:pStyle w:val="Listenabsatz"/>
        <w:ind w:left="360"/>
        <w:rPr>
          <w:rFonts w:cstheme="minorHAnsi"/>
          <w:lang w:val="de-AT" w:eastAsia="en-US"/>
        </w:rPr>
      </w:pPr>
    </w:p>
    <w:p w14:paraId="39E55093" w14:textId="2E86FE1C" w:rsidR="006513B9" w:rsidRDefault="006513B9" w:rsidP="00167CBC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Erstellen Sie eine Zustandsfolgetabelle mit Ausgabetabelle.</w:t>
      </w:r>
    </w:p>
    <w:p w14:paraId="2AC0D7D1" w14:textId="77777777" w:rsidR="006513B9" w:rsidRPr="00167CBC" w:rsidRDefault="006513B9" w:rsidP="00167CBC">
      <w:pPr>
        <w:pStyle w:val="Listenabsatz"/>
        <w:ind w:left="360"/>
        <w:rPr>
          <w:rFonts w:cstheme="minorHAnsi"/>
          <w:lang w:val="de-AT" w:eastAsia="en-US"/>
        </w:rPr>
      </w:pPr>
    </w:p>
    <w:p w14:paraId="4CEF9AA2" w14:textId="75A3AE13" w:rsidR="00304D7B" w:rsidRDefault="00304D7B" w:rsidP="006513B9">
      <w:pPr>
        <w:pStyle w:val="Listenabsatz"/>
        <w:ind w:left="360"/>
        <w:jc w:val="center"/>
        <w:rPr>
          <w:rFonts w:eastAsiaTheme="minorHAnsi" w:cstheme="minorHAnsi"/>
          <w:lang w:val="de-AT" w:eastAsia="en-US"/>
        </w:rPr>
      </w:pPr>
      <w:r w:rsidRPr="006513B9">
        <w:rPr>
          <w:rFonts w:eastAsiaTheme="minorHAnsi" w:cstheme="minorHAnsi"/>
          <w:highlight w:val="yellow"/>
          <w:lang w:val="de-AT" w:eastAsia="en-US"/>
        </w:rPr>
        <w:t>Hinweis: Um sicherzustellen, dass das Schaltwerk nach dem Einschaltvorgang in den gewünschten Zyklus übergeht, kann für nicht benutzte Zustandskombinationen ein Übergang in einen definierten Zustand (z.B. den Initialzustand) definiert werden.</w:t>
      </w:r>
    </w:p>
    <w:p w14:paraId="7BC083B6" w14:textId="77777777" w:rsidR="006513B9" w:rsidRPr="00167CBC" w:rsidRDefault="006513B9" w:rsidP="00167CBC">
      <w:pPr>
        <w:pStyle w:val="Listenabsatz"/>
        <w:ind w:left="360"/>
        <w:rPr>
          <w:rFonts w:cstheme="minorHAnsi"/>
          <w:lang w:val="de-AT" w:eastAsia="en-US"/>
        </w:rPr>
      </w:pPr>
    </w:p>
    <w:p w14:paraId="4E0CBA5D" w14:textId="1C1A7311" w:rsidR="006513B9" w:rsidRDefault="000C4959" w:rsidP="006513B9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KV-Diagramme</w:t>
      </w:r>
      <w:r w:rsidR="006906F0">
        <w:rPr>
          <w:rFonts w:cstheme="minorHAnsi"/>
          <w:b/>
          <w:bCs/>
          <w:lang w:val="de-AT" w:eastAsia="en-US"/>
        </w:rPr>
        <w:t>, Zustandsübergangs- und Ausgabefunktion</w:t>
      </w:r>
    </w:p>
    <w:p w14:paraId="5BEA2FC7" w14:textId="77777777" w:rsidR="00CB3026" w:rsidRDefault="00CB3026" w:rsidP="00CB3026">
      <w:pPr>
        <w:pStyle w:val="Listenabsatz"/>
        <w:ind w:left="360"/>
        <w:rPr>
          <w:rFonts w:cstheme="minorHAnsi"/>
          <w:lang w:val="de-AT" w:eastAsia="en-US"/>
        </w:rPr>
      </w:pPr>
    </w:p>
    <w:p w14:paraId="012506FD" w14:textId="36CFC5F6" w:rsidR="00C563B5" w:rsidRDefault="00304D7B" w:rsidP="00CB3026">
      <w:pPr>
        <w:pStyle w:val="Listenabsatz"/>
        <w:ind w:left="360"/>
        <w:rPr>
          <w:rFonts w:cstheme="minorHAnsi"/>
          <w:lang w:val="de-AT" w:eastAsia="en-US"/>
        </w:rPr>
      </w:pPr>
      <w:r w:rsidRPr="00CB3026">
        <w:rPr>
          <w:rFonts w:cstheme="minorHAnsi"/>
          <w:lang w:val="de-AT" w:eastAsia="en-US"/>
        </w:rPr>
        <w:t>Ermitteln Sie die vereinfachten Zustandsübergangsfunktionen und die Ausgabefunktion mit KV-Diagrammen.</w:t>
      </w:r>
    </w:p>
    <w:p w14:paraId="72F68721" w14:textId="600B26B8" w:rsidR="00C563B5" w:rsidRDefault="00C563B5" w:rsidP="00CB3026">
      <w:pPr>
        <w:pStyle w:val="Listenabsatz"/>
        <w:ind w:left="360"/>
        <w:rPr>
          <w:rFonts w:cstheme="minorHAnsi"/>
          <w:lang w:val="de-AT" w:eastAsia="en-US"/>
        </w:rPr>
      </w:pPr>
    </w:p>
    <w:p w14:paraId="21551B25" w14:textId="42C02D3C" w:rsidR="0058394E" w:rsidRDefault="0058394E" w:rsidP="0058394E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Schaltungsaufbau auf dem Steckbrett</w:t>
      </w:r>
    </w:p>
    <w:p w14:paraId="69305171" w14:textId="77777777" w:rsidR="0058394E" w:rsidRDefault="0058394E" w:rsidP="00CB3026">
      <w:pPr>
        <w:pStyle w:val="Listenabsatz"/>
        <w:ind w:left="360"/>
        <w:rPr>
          <w:rFonts w:cstheme="minorHAnsi"/>
          <w:lang w:val="de-AT" w:eastAsia="en-US"/>
        </w:rPr>
      </w:pPr>
    </w:p>
    <w:p w14:paraId="27FF7910" w14:textId="6B4FCC93" w:rsidR="0058394E" w:rsidRDefault="0058394E" w:rsidP="00CB3026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Folgende Abbildung soll Ihnen als </w:t>
      </w:r>
      <w:r w:rsidR="00615EF2">
        <w:rPr>
          <w:rFonts w:cstheme="minorHAnsi"/>
          <w:lang w:val="de-AT" w:eastAsia="en-US"/>
        </w:rPr>
        <w:t>Hilfestellung</w:t>
      </w:r>
      <w:r>
        <w:rPr>
          <w:rFonts w:cstheme="minorHAnsi"/>
          <w:lang w:val="de-AT" w:eastAsia="en-US"/>
        </w:rPr>
        <w:t xml:space="preserve"> </w:t>
      </w:r>
      <w:r w:rsidR="00FB6A69">
        <w:rPr>
          <w:rFonts w:cstheme="minorHAnsi"/>
          <w:lang w:val="de-AT" w:eastAsia="en-US"/>
        </w:rPr>
        <w:t>für Ihren Aufbau auf dem Steckbrett dienen:</w:t>
      </w:r>
    </w:p>
    <w:p w14:paraId="3D63E108" w14:textId="77777777" w:rsidR="00FB6A69" w:rsidRDefault="00FB6A69" w:rsidP="00CB3026">
      <w:pPr>
        <w:pStyle w:val="Listenabsatz"/>
        <w:ind w:left="360"/>
        <w:rPr>
          <w:rFonts w:cstheme="minorHAnsi"/>
          <w:lang w:val="de-AT" w:eastAsia="en-US"/>
        </w:rPr>
      </w:pPr>
    </w:p>
    <w:p w14:paraId="14BA82FE" w14:textId="7D1098D5" w:rsidR="0058394E" w:rsidRDefault="0058394E" w:rsidP="00CB3026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noProof/>
          <w:lang w:val="de-AT" w:eastAsia="en-US"/>
        </w:rPr>
        <w:drawing>
          <wp:inline distT="0" distB="0" distL="0" distR="0" wp14:anchorId="00C41DE4" wp14:editId="024A2214">
            <wp:extent cx="5760720" cy="1873250"/>
            <wp:effectExtent l="0" t="0" r="508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827D" w14:textId="77777777" w:rsidR="0058394E" w:rsidRPr="00CB3026" w:rsidRDefault="0058394E" w:rsidP="00CB3026">
      <w:pPr>
        <w:pStyle w:val="Listenabsatz"/>
        <w:ind w:left="360"/>
        <w:rPr>
          <w:rFonts w:cstheme="minorHAnsi"/>
          <w:lang w:val="de-AT" w:eastAsia="en-US"/>
        </w:rPr>
      </w:pPr>
    </w:p>
    <w:p w14:paraId="246CE8A0" w14:textId="6281BB15" w:rsidR="00CB3026" w:rsidRDefault="006906F0" w:rsidP="006513B9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Schaltungsdesign in</w:t>
      </w:r>
      <w:r w:rsidR="00B824FE">
        <w:rPr>
          <w:rFonts w:cstheme="minorHAnsi"/>
          <w:b/>
          <w:bCs/>
          <w:lang w:val="de-AT" w:eastAsia="en-US"/>
        </w:rPr>
        <w:t xml:space="preserve"> Quartus Prime</w:t>
      </w:r>
    </w:p>
    <w:p w14:paraId="595662AB" w14:textId="77777777" w:rsidR="006513B9" w:rsidRDefault="006513B9" w:rsidP="006513B9">
      <w:pPr>
        <w:pStyle w:val="Listenabsatz"/>
        <w:ind w:left="360"/>
        <w:rPr>
          <w:rFonts w:cstheme="minorHAnsi"/>
          <w:lang w:val="de-AT" w:eastAsia="en-US"/>
        </w:rPr>
      </w:pPr>
    </w:p>
    <w:p w14:paraId="00F04CAC" w14:textId="77777777" w:rsidR="00B824FE" w:rsidRDefault="00B824FE" w:rsidP="00B824FE">
      <w:pPr>
        <w:pStyle w:val="Listenabsatz"/>
        <w:ind w:left="360"/>
        <w:rPr>
          <w:rFonts w:cstheme="minorHAnsi"/>
          <w:lang w:val="de-AT" w:eastAsia="en-US"/>
        </w:rPr>
      </w:pPr>
      <w:r w:rsidRPr="00B824FE">
        <w:rPr>
          <w:rFonts w:cstheme="minorHAnsi"/>
          <w:lang w:val="de-AT" w:eastAsia="en-US"/>
        </w:rPr>
        <w:t>Erstellen Sie ein Schaltbild für ein entsprechendes Schaltwerk mit D-Flipflops (positive Flanken-steuerung) in Quartus Prime.</w:t>
      </w:r>
    </w:p>
    <w:p w14:paraId="03B42181" w14:textId="77777777" w:rsidR="000D2E0D" w:rsidRDefault="000D2E0D" w:rsidP="00B824FE">
      <w:pPr>
        <w:pStyle w:val="Listenabsatz"/>
        <w:ind w:left="360"/>
        <w:rPr>
          <w:rFonts w:cstheme="minorHAnsi"/>
          <w:lang w:val="de-AT" w:eastAsia="en-US"/>
        </w:rPr>
      </w:pPr>
    </w:p>
    <w:p w14:paraId="299D9259" w14:textId="2C67E8DC" w:rsidR="00597594" w:rsidRPr="00BE5315" w:rsidRDefault="00597594" w:rsidP="000D2E0D">
      <w:pPr>
        <w:pStyle w:val="Listenabsatz"/>
        <w:ind w:left="360"/>
        <w:jc w:val="center"/>
        <w:rPr>
          <w:rFonts w:cstheme="minorHAnsi"/>
          <w:lang w:val="de-AT" w:eastAsia="en-US"/>
        </w:rPr>
      </w:pPr>
      <w:r w:rsidRPr="000D2E0D">
        <w:rPr>
          <w:rFonts w:cstheme="minorHAnsi"/>
          <w:highlight w:val="yellow"/>
          <w:lang w:val="de-AT" w:eastAsia="en-US"/>
        </w:rPr>
        <w:t xml:space="preserve">Hinweis: Die benötigten Logikbausteine finden sich unter </w:t>
      </w:r>
      <w:r w:rsidRPr="000D2E0D">
        <w:rPr>
          <w:rFonts w:cstheme="minorHAnsi"/>
          <w:noProof/>
          <w:highlight w:val="yellow"/>
          <w:lang w:val="de-AT" w:eastAsia="en-US"/>
        </w:rPr>
        <w:drawing>
          <wp:inline distT="0" distB="0" distL="0" distR="0" wp14:anchorId="1D04335B" wp14:editId="4532E76D">
            <wp:extent cx="190500" cy="1778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E0D">
        <w:rPr>
          <w:rFonts w:cstheme="minorHAnsi"/>
          <w:highlight w:val="yellow"/>
          <w:lang w:val="de-AT" w:eastAsia="en-US"/>
        </w:rPr>
        <w:t xml:space="preserve">, im Unterordner c:/intelfpga_lite.../primitives. </w:t>
      </w:r>
      <w:r w:rsidR="000D2E0D" w:rsidRPr="000D2E0D">
        <w:rPr>
          <w:rFonts w:cstheme="minorHAnsi"/>
          <w:highlight w:val="yellow"/>
          <w:lang w:val="de-AT" w:eastAsia="en-US"/>
        </w:rPr>
        <w:t xml:space="preserve">Ein D-Flipflop heißt dort </w:t>
      </w:r>
      <w:proofErr w:type="spellStart"/>
      <w:r w:rsidR="000D2E0D" w:rsidRPr="000D2E0D">
        <w:rPr>
          <w:rFonts w:cstheme="minorHAnsi"/>
          <w:highlight w:val="yellow"/>
          <w:lang w:val="de-AT" w:eastAsia="en-US"/>
        </w:rPr>
        <w:t>dff</w:t>
      </w:r>
      <w:proofErr w:type="spellEnd"/>
      <w:r w:rsidR="000D2E0D" w:rsidRPr="000D2E0D">
        <w:rPr>
          <w:rFonts w:cstheme="minorHAnsi"/>
          <w:highlight w:val="yellow"/>
          <w:lang w:val="de-AT" w:eastAsia="en-US"/>
        </w:rPr>
        <w:t>, ein 2-fach-UND and2, usw.</w:t>
      </w:r>
    </w:p>
    <w:p w14:paraId="798BAA56" w14:textId="77777777" w:rsidR="00597594" w:rsidRDefault="00597594" w:rsidP="006513B9">
      <w:pPr>
        <w:pStyle w:val="Listenabsatz"/>
        <w:ind w:left="360"/>
        <w:rPr>
          <w:rFonts w:cstheme="minorHAnsi"/>
          <w:lang w:val="de-AT" w:eastAsia="en-US"/>
        </w:rPr>
      </w:pPr>
    </w:p>
    <w:p w14:paraId="702375FC" w14:textId="349C1695" w:rsidR="000D2E0D" w:rsidRDefault="000D2E0D" w:rsidP="000D2E0D">
      <w:pPr>
        <w:pStyle w:val="Listenabsatz"/>
        <w:numPr>
          <w:ilvl w:val="1"/>
          <w:numId w:val="19"/>
        </w:numPr>
        <w:rPr>
          <w:rFonts w:cstheme="minorHAnsi"/>
          <w:b/>
          <w:bCs/>
          <w:lang w:val="de-AT" w:eastAsia="en-US"/>
        </w:rPr>
      </w:pPr>
      <w:r>
        <w:rPr>
          <w:rFonts w:cstheme="minorHAnsi"/>
          <w:b/>
          <w:bCs/>
          <w:lang w:val="de-AT" w:eastAsia="en-US"/>
        </w:rPr>
        <w:t>Übertragung auf den Arduino</w:t>
      </w:r>
    </w:p>
    <w:p w14:paraId="28FDBF38" w14:textId="77777777" w:rsidR="00597594" w:rsidRDefault="00597594" w:rsidP="006513B9">
      <w:pPr>
        <w:pStyle w:val="Listenabsatz"/>
        <w:ind w:left="360"/>
        <w:rPr>
          <w:rFonts w:cstheme="minorHAnsi"/>
          <w:lang w:val="de-AT" w:eastAsia="en-US"/>
        </w:rPr>
      </w:pPr>
    </w:p>
    <w:p w14:paraId="22A0EFB8" w14:textId="01876445" w:rsidR="000D2E0D" w:rsidRDefault="000D2E0D" w:rsidP="006513B9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Übertragen Sie Ihre Schaltung auf den Arduino</w:t>
      </w:r>
      <w:r w:rsidR="00FB6A69">
        <w:rPr>
          <w:rFonts w:cstheme="minorHAnsi"/>
          <w:lang w:val="de-AT" w:eastAsia="en-US"/>
        </w:rPr>
        <w:t xml:space="preserve"> und prüfen Sie diese auf Richtigkeit.</w:t>
      </w:r>
    </w:p>
    <w:p w14:paraId="42EDA9EC" w14:textId="77777777" w:rsidR="00FB6A69" w:rsidRDefault="00FB6A69" w:rsidP="006513B9">
      <w:pPr>
        <w:pStyle w:val="Listenabsatz"/>
        <w:ind w:left="360"/>
        <w:rPr>
          <w:rFonts w:cstheme="minorHAnsi"/>
          <w:lang w:val="de-AT" w:eastAsia="en-US"/>
        </w:rPr>
      </w:pPr>
    </w:p>
    <w:p w14:paraId="3E3DB8EB" w14:textId="5114C159" w:rsidR="00FB6A69" w:rsidRDefault="00FB6A69" w:rsidP="006513B9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Könnte etwas </w:t>
      </w:r>
      <w:r w:rsidR="00DB3807">
        <w:rPr>
          <w:rFonts w:cstheme="minorHAnsi"/>
          <w:lang w:val="de-AT" w:eastAsia="en-US"/>
        </w:rPr>
        <w:t xml:space="preserve">falsch sein? Wie </w:t>
      </w:r>
      <w:r w:rsidR="00514B43">
        <w:rPr>
          <w:rFonts w:cstheme="minorHAnsi"/>
          <w:lang w:val="de-AT" w:eastAsia="en-US"/>
        </w:rPr>
        <w:t>könnte sich der Fehler beheben lassen</w:t>
      </w:r>
      <w:r w:rsidR="00514B43">
        <w:rPr>
          <w:rStyle w:val="Funotenzeichen"/>
          <w:rFonts w:cstheme="minorHAnsi"/>
          <w:lang w:val="de-AT" w:eastAsia="en-US"/>
        </w:rPr>
        <w:footnoteReference w:id="3"/>
      </w:r>
      <w:r w:rsidR="00514B43">
        <w:rPr>
          <w:rFonts w:cstheme="minorHAnsi"/>
          <w:lang w:val="de-AT" w:eastAsia="en-US"/>
        </w:rPr>
        <w:t>?</w:t>
      </w:r>
    </w:p>
    <w:p w14:paraId="54BD9588" w14:textId="77777777" w:rsidR="00FB6A69" w:rsidRPr="00167CBC" w:rsidRDefault="00FB6A69" w:rsidP="006513B9">
      <w:pPr>
        <w:pStyle w:val="Listenabsatz"/>
        <w:ind w:left="360"/>
        <w:rPr>
          <w:rFonts w:cstheme="minorHAnsi"/>
          <w:lang w:val="de-AT" w:eastAsia="en-US"/>
        </w:rPr>
      </w:pPr>
    </w:p>
    <w:p w14:paraId="3D608821" w14:textId="2002DE58" w:rsidR="00BD5CCB" w:rsidRDefault="00EA5AD4" w:rsidP="00EA5AD4">
      <w:pPr>
        <w:pStyle w:val="Listenabsatz"/>
        <w:numPr>
          <w:ilvl w:val="0"/>
          <w:numId w:val="19"/>
        </w:numPr>
        <w:rPr>
          <w:rFonts w:cstheme="minorHAnsi"/>
          <w:b/>
          <w:lang w:val="de-AT"/>
        </w:rPr>
      </w:pPr>
      <w:r>
        <w:rPr>
          <w:rFonts w:cstheme="minorHAnsi"/>
          <w:b/>
          <w:bCs/>
          <w:lang w:val="de-AT" w:eastAsia="en-US"/>
        </w:rPr>
        <w:t>Erweiterungsaufgabe</w:t>
      </w:r>
      <w:r w:rsidR="00602CF0" w:rsidRPr="000027A8">
        <w:rPr>
          <w:rFonts w:cstheme="minorHAnsi"/>
          <w:b/>
          <w:lang w:val="de-AT" w:eastAsia="en-US"/>
        </w:rPr>
        <w:t>: Rücksetzfunktionalität</w:t>
      </w:r>
    </w:p>
    <w:p w14:paraId="2E7A3F49" w14:textId="77777777" w:rsidR="00EA5AD4" w:rsidRDefault="00EA5AD4" w:rsidP="00EA5AD4">
      <w:pPr>
        <w:pStyle w:val="Listenabsatz"/>
        <w:ind w:left="360"/>
        <w:rPr>
          <w:rFonts w:cstheme="minorHAnsi"/>
          <w:lang w:val="de-AT" w:eastAsia="en-US"/>
        </w:rPr>
      </w:pPr>
    </w:p>
    <w:p w14:paraId="0C914CFA" w14:textId="1DCFE894" w:rsidR="00615EF2" w:rsidRPr="00C42114" w:rsidRDefault="00EA5AD4" w:rsidP="00C42114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 xml:space="preserve">Erweitern Sie </w:t>
      </w:r>
      <w:r w:rsidR="005A6B5D">
        <w:rPr>
          <w:rFonts w:cstheme="minorHAnsi"/>
          <w:lang w:val="de-AT" w:eastAsia="en-US"/>
        </w:rPr>
        <w:t xml:space="preserve">die Grundaufgabe dahingehend, dass mittels eines Reset-Tasters wieder auf den Ausganszustand </w:t>
      </w:r>
      <w:r w:rsidR="005A6B5D" w:rsidRPr="005A6B5D">
        <w:rPr>
          <w:rFonts w:cstheme="minorHAnsi"/>
          <w:color w:val="FF0000"/>
          <w:lang w:val="de-AT"/>
        </w:rPr>
        <w:t>0b000</w:t>
      </w:r>
      <w:r w:rsidR="005A6B5D">
        <w:rPr>
          <w:rFonts w:cstheme="minorHAnsi"/>
          <w:lang w:val="de-AT"/>
        </w:rPr>
        <w:t xml:space="preserve"> </w:t>
      </w:r>
      <w:r w:rsidR="005A6B5D">
        <w:rPr>
          <w:rFonts w:cstheme="minorHAnsi"/>
          <w:lang w:val="de-AT" w:eastAsia="en-US"/>
        </w:rPr>
        <w:t>zurückgestellt werden kann.</w:t>
      </w:r>
    </w:p>
    <w:p w14:paraId="7D1566AE" w14:textId="77777777" w:rsidR="00C42114" w:rsidRDefault="00C42114" w:rsidP="00615EF2">
      <w:pPr>
        <w:pStyle w:val="Listenabsatz"/>
        <w:ind w:left="360"/>
        <w:rPr>
          <w:rFonts w:cstheme="minorHAnsi"/>
          <w:lang w:val="de-AT" w:eastAsia="en-US"/>
        </w:rPr>
      </w:pPr>
    </w:p>
    <w:p w14:paraId="0327C215" w14:textId="41E14BA2" w:rsidR="00F8310B" w:rsidRDefault="00F8310B" w:rsidP="00615EF2">
      <w:pPr>
        <w:pStyle w:val="Listenabsatz"/>
        <w:ind w:left="360"/>
        <w:rPr>
          <w:rFonts w:cstheme="minorHAnsi"/>
          <w:lang w:val="de-AT" w:eastAsia="en-US"/>
        </w:rPr>
      </w:pPr>
      <w:r>
        <w:rPr>
          <w:rFonts w:cstheme="minorHAnsi"/>
          <w:lang w:val="de-AT" w:eastAsia="en-US"/>
        </w:rPr>
        <w:t>Nachfolgend eine Hilfestellung für Ihren Schaltungsaufbau:</w:t>
      </w:r>
    </w:p>
    <w:p w14:paraId="7F9544BA" w14:textId="77777777" w:rsidR="00F8310B" w:rsidRDefault="00F8310B" w:rsidP="00615EF2">
      <w:pPr>
        <w:pStyle w:val="Listenabsatz"/>
        <w:ind w:left="360"/>
        <w:rPr>
          <w:rFonts w:cstheme="minorHAnsi"/>
          <w:lang w:val="de-AT" w:eastAsia="en-US"/>
        </w:rPr>
      </w:pPr>
    </w:p>
    <w:p w14:paraId="309D1941" w14:textId="26FF9137" w:rsidR="004C526C" w:rsidRPr="00D3306A" w:rsidRDefault="00C42114" w:rsidP="00D3306A">
      <w:pPr>
        <w:pStyle w:val="Listenabsatz"/>
        <w:ind w:left="360"/>
        <w:jc w:val="center"/>
        <w:rPr>
          <w:rFonts w:cstheme="minorHAnsi"/>
          <w:lang w:val="de-AT" w:eastAsia="en-US"/>
        </w:rPr>
      </w:pPr>
      <w:r w:rsidRPr="00D3306A">
        <w:rPr>
          <w:rFonts w:cstheme="minorHAnsi"/>
          <w:highlight w:val="yellow"/>
          <w:lang w:val="de-AT" w:eastAsia="en-US"/>
        </w:rPr>
        <w:t xml:space="preserve">Hinweis: </w:t>
      </w:r>
      <w:r w:rsidR="00D3306A" w:rsidRPr="00D3306A">
        <w:rPr>
          <w:rFonts w:cstheme="minorHAnsi"/>
          <w:highlight w:val="yellow"/>
          <w:lang w:val="de-AT" w:eastAsia="en-US"/>
        </w:rPr>
        <w:t>Der einfachste Weg besteht darin, die CLRN-Eingänge der D-Flipflops zu verwende</w:t>
      </w:r>
      <w:r w:rsidR="005D25BC">
        <w:rPr>
          <w:rFonts w:cstheme="minorHAnsi"/>
          <w:highlight w:val="yellow"/>
          <w:lang w:val="de-AT" w:eastAsia="en-US"/>
        </w:rPr>
        <w:t xml:space="preserve">n. </w:t>
      </w:r>
      <w:r w:rsidR="00503301">
        <w:rPr>
          <w:rFonts w:cstheme="minorHAnsi"/>
          <w:highlight w:val="yellow"/>
          <w:lang w:val="de-AT" w:eastAsia="en-US"/>
        </w:rPr>
        <w:t xml:space="preserve">Wird der Eingang auf </w:t>
      </w:r>
      <w:r w:rsidR="0070179C">
        <w:rPr>
          <w:rFonts w:cstheme="minorHAnsi"/>
          <w:highlight w:val="yellow"/>
          <w:lang w:val="de-AT" w:eastAsia="en-US"/>
        </w:rPr>
        <w:t xml:space="preserve">GND gelegt wird das </w:t>
      </w:r>
      <w:r w:rsidR="0070179C" w:rsidRPr="00D3306A">
        <w:rPr>
          <w:rFonts w:cstheme="minorHAnsi"/>
          <w:highlight w:val="yellow"/>
          <w:lang w:val="de-AT" w:eastAsia="en-US"/>
        </w:rPr>
        <w:t>D-Flipflop</w:t>
      </w:r>
      <w:r w:rsidR="0070179C">
        <w:rPr>
          <w:rFonts w:cstheme="minorHAnsi"/>
          <w:highlight w:val="yellow"/>
          <w:lang w:val="de-AT" w:eastAsia="en-US"/>
        </w:rPr>
        <w:t xml:space="preserve"> zurückgesetzt</w:t>
      </w:r>
      <w:r w:rsidR="002E6900">
        <w:rPr>
          <w:rFonts w:cstheme="minorHAnsi"/>
          <w:highlight w:val="yellow"/>
          <w:lang w:val="de-AT" w:eastAsia="en-US"/>
        </w:rPr>
        <w:t xml:space="preserve">. </w:t>
      </w:r>
      <w:r w:rsidR="005D25BC">
        <w:rPr>
          <w:rFonts w:cstheme="minorHAnsi"/>
          <w:highlight w:val="yellow"/>
          <w:lang w:val="de-AT" w:eastAsia="en-US"/>
        </w:rPr>
        <w:t xml:space="preserve"> </w:t>
      </w:r>
    </w:p>
    <w:p w14:paraId="707BBEBE" w14:textId="77777777" w:rsidR="00C42114" w:rsidRDefault="00C42114" w:rsidP="00615EF2">
      <w:pPr>
        <w:pStyle w:val="Listenabsatz"/>
        <w:ind w:left="360"/>
        <w:rPr>
          <w:rFonts w:cstheme="minorHAnsi"/>
          <w:lang w:val="de-AT" w:eastAsia="en-US"/>
        </w:rPr>
      </w:pPr>
    </w:p>
    <w:p w14:paraId="441800A4" w14:textId="23D71019" w:rsidR="00C57FC4" w:rsidRPr="00615EF2" w:rsidRDefault="00FC3F52" w:rsidP="00615EF2">
      <w:pPr>
        <w:pStyle w:val="Listenabsatz"/>
        <w:ind w:left="360"/>
        <w:rPr>
          <w:rFonts w:eastAsiaTheme="minorHAnsi" w:cstheme="minorHAnsi"/>
          <w:lang w:val="de-AT"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1A658D28" wp14:editId="26DBB92A">
            <wp:extent cx="5760720" cy="1866900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EB9" w14:textId="06733476" w:rsidR="00FF2A06" w:rsidRPr="000027A8" w:rsidRDefault="00FF2A06" w:rsidP="00C57FC4">
      <w:pPr>
        <w:pStyle w:val="Listenabsatz"/>
        <w:rPr>
          <w:rFonts w:eastAsiaTheme="minorHAnsi" w:cstheme="minorHAnsi"/>
          <w:lang w:eastAsia="en-US"/>
        </w:rPr>
      </w:pPr>
    </w:p>
    <w:sectPr w:rsidR="00FF2A06" w:rsidRPr="000027A8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BCAE" w14:textId="77777777" w:rsidR="001B4E70" w:rsidRDefault="001B4E70" w:rsidP="009C5495">
      <w:r>
        <w:separator/>
      </w:r>
    </w:p>
  </w:endnote>
  <w:endnote w:type="continuationSeparator" w:id="0">
    <w:p w14:paraId="2B6844A2" w14:textId="77777777" w:rsidR="001B4E70" w:rsidRDefault="001B4E70" w:rsidP="009C5495">
      <w:r>
        <w:continuationSeparator/>
      </w:r>
    </w:p>
  </w:endnote>
  <w:endnote w:type="continuationNotice" w:id="1">
    <w:p w14:paraId="40A15395" w14:textId="77777777" w:rsidR="001B4E70" w:rsidRDefault="001B4E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015759"/>
      <w:docPartObj>
        <w:docPartGallery w:val="Page Numbers (Bottom of Page)"/>
        <w:docPartUnique/>
      </w:docPartObj>
    </w:sdtPr>
    <w:sdtContent>
      <w:p w14:paraId="36F4CF02" w14:textId="1BD455AB" w:rsidR="004D3DCB" w:rsidRDefault="004D3DCB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72D2EA6" wp14:editId="2104F87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9" name="Gruppieren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382F4" w14:textId="77777777" w:rsidR="004D3DCB" w:rsidRDefault="004D3D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de-DE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2D2EA6" id="Gruppieren 9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3sgy+ewMAAHk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14:paraId="1B6382F4" w14:textId="77777777" w:rsidR="004D3DCB" w:rsidRDefault="004D3D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87B1" w14:textId="77777777" w:rsidR="001B4E70" w:rsidRDefault="001B4E70" w:rsidP="009C5495">
      <w:r>
        <w:separator/>
      </w:r>
    </w:p>
  </w:footnote>
  <w:footnote w:type="continuationSeparator" w:id="0">
    <w:p w14:paraId="4BF54DEB" w14:textId="77777777" w:rsidR="001B4E70" w:rsidRDefault="001B4E70" w:rsidP="009C5495">
      <w:r>
        <w:continuationSeparator/>
      </w:r>
    </w:p>
  </w:footnote>
  <w:footnote w:type="continuationNotice" w:id="1">
    <w:p w14:paraId="51100DEE" w14:textId="77777777" w:rsidR="001B4E70" w:rsidRDefault="001B4E70"/>
  </w:footnote>
  <w:footnote w:id="2">
    <w:p w14:paraId="4C4F91B1" w14:textId="23F5E326" w:rsidR="000E48A2" w:rsidRPr="000E48A2" w:rsidRDefault="000E48A2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0E48A2">
        <w:rPr>
          <w:lang w:val="de-AT"/>
        </w:rPr>
        <w:t xml:space="preserve"> </w:t>
      </w:r>
      <w:r w:rsidRPr="00776670">
        <w:rPr>
          <w:sz w:val="12"/>
          <w:szCs w:val="12"/>
          <w:lang w:val="de-DE"/>
        </w:rPr>
        <w:t>LEDs CLK und z0 blinken synchron, bei Betätigung von A</w:t>
      </w:r>
      <w:r w:rsidR="00776670" w:rsidRPr="00776670">
        <w:rPr>
          <w:sz w:val="12"/>
          <w:szCs w:val="12"/>
          <w:lang w:val="de-DE"/>
        </w:rPr>
        <w:t xml:space="preserve"> blinkt z0 nicht mehr</w:t>
      </w:r>
    </w:p>
  </w:footnote>
  <w:footnote w:id="3">
    <w:p w14:paraId="244A5B56" w14:textId="3AF5E850" w:rsidR="00514B43" w:rsidRPr="00514B43" w:rsidRDefault="00514B43">
      <w:pPr>
        <w:pStyle w:val="Funotentext"/>
        <w:rPr>
          <w:sz w:val="12"/>
          <w:szCs w:val="12"/>
          <w:lang w:val="de-DE"/>
        </w:rPr>
      </w:pPr>
      <w:r>
        <w:rPr>
          <w:rStyle w:val="Funotenzeichen"/>
        </w:rPr>
        <w:footnoteRef/>
      </w:r>
      <w:r w:rsidRPr="00DA18C8">
        <w:rPr>
          <w:lang w:val="de-AT"/>
        </w:rPr>
        <w:t xml:space="preserve"> </w:t>
      </w:r>
      <w:r w:rsidR="00DA18C8">
        <w:rPr>
          <w:sz w:val="12"/>
          <w:szCs w:val="12"/>
          <w:lang w:val="de-DE"/>
        </w:rPr>
        <w:t xml:space="preserve">Fehler: die LEDs wechseln im Zyklus von CLK. Um </w:t>
      </w:r>
      <w:r w:rsidR="00EA5AD4">
        <w:rPr>
          <w:sz w:val="12"/>
          <w:szCs w:val="12"/>
          <w:lang w:val="de-DE"/>
        </w:rPr>
        <w:t>manuell weiterschalten zu können, kann z.B. die Pull-Up-Schaltung an A gegen eine Pull-Down-Schaltung getauscht werden.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015B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415E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77E4C5AA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13ACF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8E359D"/>
    <w:multiLevelType w:val="hybridMultilevel"/>
    <w:tmpl w:val="A0F424D8"/>
    <w:lvl w:ilvl="0" w:tplc="F9ACE0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55A"/>
    <w:multiLevelType w:val="hybridMultilevel"/>
    <w:tmpl w:val="35FEA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1909"/>
    <w:multiLevelType w:val="hybridMultilevel"/>
    <w:tmpl w:val="3446C1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AC60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482044"/>
    <w:multiLevelType w:val="hybridMultilevel"/>
    <w:tmpl w:val="DFA20AAC"/>
    <w:lvl w:ilvl="0" w:tplc="0F2A0D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4313"/>
    <w:multiLevelType w:val="hybridMultilevel"/>
    <w:tmpl w:val="69D6A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720DA6"/>
    <w:multiLevelType w:val="hybridMultilevel"/>
    <w:tmpl w:val="91CE36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058D4"/>
    <w:multiLevelType w:val="hybridMultilevel"/>
    <w:tmpl w:val="2CDC3A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1C1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DF83F2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278CD"/>
    <w:multiLevelType w:val="hybridMultilevel"/>
    <w:tmpl w:val="6224942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9B0050"/>
    <w:multiLevelType w:val="multilevel"/>
    <w:tmpl w:val="3A4A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FB5DB8"/>
    <w:multiLevelType w:val="hybridMultilevel"/>
    <w:tmpl w:val="1E0CFD86"/>
    <w:lvl w:ilvl="0" w:tplc="6010D4B8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35BA1"/>
    <w:multiLevelType w:val="hybridMultilevel"/>
    <w:tmpl w:val="151E7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75168D"/>
    <w:multiLevelType w:val="hybridMultilevel"/>
    <w:tmpl w:val="C84CC5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DF7316"/>
    <w:multiLevelType w:val="hybridMultilevel"/>
    <w:tmpl w:val="A25872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6D3858"/>
    <w:multiLevelType w:val="hybridMultilevel"/>
    <w:tmpl w:val="9D6CD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D38E6"/>
    <w:multiLevelType w:val="multilevel"/>
    <w:tmpl w:val="696AA2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D881BDB"/>
    <w:multiLevelType w:val="hybridMultilevel"/>
    <w:tmpl w:val="07021D6C"/>
    <w:lvl w:ilvl="0" w:tplc="148C96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648810">
    <w:abstractNumId w:val="2"/>
  </w:num>
  <w:num w:numId="2" w16cid:durableId="1353146198">
    <w:abstractNumId w:val="15"/>
  </w:num>
  <w:num w:numId="3" w16cid:durableId="649478176">
    <w:abstractNumId w:val="16"/>
  </w:num>
  <w:num w:numId="4" w16cid:durableId="1090158454">
    <w:abstractNumId w:val="5"/>
  </w:num>
  <w:num w:numId="5" w16cid:durableId="36593056">
    <w:abstractNumId w:val="12"/>
  </w:num>
  <w:num w:numId="6" w16cid:durableId="1458449176">
    <w:abstractNumId w:val="0"/>
  </w:num>
  <w:num w:numId="7" w16cid:durableId="764809463">
    <w:abstractNumId w:val="20"/>
  </w:num>
  <w:num w:numId="8" w16cid:durableId="1102263260">
    <w:abstractNumId w:val="11"/>
  </w:num>
  <w:num w:numId="9" w16cid:durableId="1963874415">
    <w:abstractNumId w:val="3"/>
  </w:num>
  <w:num w:numId="10" w16cid:durableId="1129397609">
    <w:abstractNumId w:val="10"/>
  </w:num>
  <w:num w:numId="11" w16cid:durableId="1727102830">
    <w:abstractNumId w:val="4"/>
  </w:num>
  <w:num w:numId="12" w16cid:durableId="994600951">
    <w:abstractNumId w:val="1"/>
  </w:num>
  <w:num w:numId="13" w16cid:durableId="789859269">
    <w:abstractNumId w:val="8"/>
  </w:num>
  <w:num w:numId="14" w16cid:durableId="323238696">
    <w:abstractNumId w:val="6"/>
  </w:num>
  <w:num w:numId="15" w16cid:durableId="2040933338">
    <w:abstractNumId w:val="22"/>
  </w:num>
  <w:num w:numId="16" w16cid:durableId="704140726">
    <w:abstractNumId w:val="14"/>
  </w:num>
  <w:num w:numId="17" w16cid:durableId="14574877">
    <w:abstractNumId w:val="9"/>
  </w:num>
  <w:num w:numId="18" w16cid:durableId="1204827400">
    <w:abstractNumId w:val="21"/>
  </w:num>
  <w:num w:numId="19" w16cid:durableId="1080054434">
    <w:abstractNumId w:val="13"/>
  </w:num>
  <w:num w:numId="20" w16cid:durableId="1695033062">
    <w:abstractNumId w:val="18"/>
  </w:num>
  <w:num w:numId="21" w16cid:durableId="283731086">
    <w:abstractNumId w:val="19"/>
  </w:num>
  <w:num w:numId="22" w16cid:durableId="1663923146">
    <w:abstractNumId w:val="17"/>
  </w:num>
  <w:num w:numId="23" w16cid:durableId="1850101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67"/>
    <w:rsid w:val="000027A8"/>
    <w:rsid w:val="000030BD"/>
    <w:rsid w:val="00033626"/>
    <w:rsid w:val="00034BF8"/>
    <w:rsid w:val="00042376"/>
    <w:rsid w:val="000531AD"/>
    <w:rsid w:val="00065E08"/>
    <w:rsid w:val="00071E27"/>
    <w:rsid w:val="00086E11"/>
    <w:rsid w:val="00087F33"/>
    <w:rsid w:val="000974FD"/>
    <w:rsid w:val="000A4346"/>
    <w:rsid w:val="000B43FF"/>
    <w:rsid w:val="000C4959"/>
    <w:rsid w:val="000D2E0D"/>
    <w:rsid w:val="000E0C6C"/>
    <w:rsid w:val="000E3CD3"/>
    <w:rsid w:val="000E48A2"/>
    <w:rsid w:val="000F75EA"/>
    <w:rsid w:val="000F7A47"/>
    <w:rsid w:val="0010041D"/>
    <w:rsid w:val="00116E59"/>
    <w:rsid w:val="001310DB"/>
    <w:rsid w:val="001335D1"/>
    <w:rsid w:val="001538E8"/>
    <w:rsid w:val="00154AC4"/>
    <w:rsid w:val="00167CBC"/>
    <w:rsid w:val="00183F0A"/>
    <w:rsid w:val="001975F0"/>
    <w:rsid w:val="001B49C3"/>
    <w:rsid w:val="001B4C18"/>
    <w:rsid w:val="001B4E70"/>
    <w:rsid w:val="001B5239"/>
    <w:rsid w:val="001C49D5"/>
    <w:rsid w:val="001F0CFB"/>
    <w:rsid w:val="001F16BA"/>
    <w:rsid w:val="001F391B"/>
    <w:rsid w:val="001F404E"/>
    <w:rsid w:val="001F4F3D"/>
    <w:rsid w:val="00214511"/>
    <w:rsid w:val="00223DFB"/>
    <w:rsid w:val="002301FD"/>
    <w:rsid w:val="002315B6"/>
    <w:rsid w:val="00237201"/>
    <w:rsid w:val="00241DAF"/>
    <w:rsid w:val="00243189"/>
    <w:rsid w:val="00244C44"/>
    <w:rsid w:val="00246477"/>
    <w:rsid w:val="00247A3E"/>
    <w:rsid w:val="00286743"/>
    <w:rsid w:val="002A6EF8"/>
    <w:rsid w:val="002B1654"/>
    <w:rsid w:val="002C4271"/>
    <w:rsid w:val="002C6BEE"/>
    <w:rsid w:val="002D6BCE"/>
    <w:rsid w:val="002E3D98"/>
    <w:rsid w:val="002E44E4"/>
    <w:rsid w:val="002E6900"/>
    <w:rsid w:val="002E7187"/>
    <w:rsid w:val="002F4A8D"/>
    <w:rsid w:val="00304D7B"/>
    <w:rsid w:val="00312765"/>
    <w:rsid w:val="00312F20"/>
    <w:rsid w:val="00323B04"/>
    <w:rsid w:val="00324133"/>
    <w:rsid w:val="00334E12"/>
    <w:rsid w:val="003442F9"/>
    <w:rsid w:val="00344562"/>
    <w:rsid w:val="00345000"/>
    <w:rsid w:val="003455FF"/>
    <w:rsid w:val="00347A9D"/>
    <w:rsid w:val="0035047E"/>
    <w:rsid w:val="003504D3"/>
    <w:rsid w:val="003542C5"/>
    <w:rsid w:val="00356704"/>
    <w:rsid w:val="00367009"/>
    <w:rsid w:val="00372BAC"/>
    <w:rsid w:val="003811DD"/>
    <w:rsid w:val="0038408D"/>
    <w:rsid w:val="00391ACC"/>
    <w:rsid w:val="00394F06"/>
    <w:rsid w:val="003A0309"/>
    <w:rsid w:val="003A4199"/>
    <w:rsid w:val="003B1A71"/>
    <w:rsid w:val="003B3380"/>
    <w:rsid w:val="003C3E67"/>
    <w:rsid w:val="003D7238"/>
    <w:rsid w:val="003F0320"/>
    <w:rsid w:val="003F3648"/>
    <w:rsid w:val="00400268"/>
    <w:rsid w:val="0041490B"/>
    <w:rsid w:val="00417B67"/>
    <w:rsid w:val="004213E9"/>
    <w:rsid w:val="00422591"/>
    <w:rsid w:val="00441A13"/>
    <w:rsid w:val="00482C5E"/>
    <w:rsid w:val="00486023"/>
    <w:rsid w:val="00486E39"/>
    <w:rsid w:val="00493724"/>
    <w:rsid w:val="00494676"/>
    <w:rsid w:val="00496757"/>
    <w:rsid w:val="0049676F"/>
    <w:rsid w:val="0049758F"/>
    <w:rsid w:val="004B28EF"/>
    <w:rsid w:val="004B435F"/>
    <w:rsid w:val="004B7808"/>
    <w:rsid w:val="004B7B21"/>
    <w:rsid w:val="004C526C"/>
    <w:rsid w:val="004D3DCB"/>
    <w:rsid w:val="004D4A37"/>
    <w:rsid w:val="004E0C76"/>
    <w:rsid w:val="004F18F1"/>
    <w:rsid w:val="00503301"/>
    <w:rsid w:val="005060A0"/>
    <w:rsid w:val="00514B43"/>
    <w:rsid w:val="0051566C"/>
    <w:rsid w:val="00525965"/>
    <w:rsid w:val="005349BC"/>
    <w:rsid w:val="0054084C"/>
    <w:rsid w:val="00554FC7"/>
    <w:rsid w:val="0056413E"/>
    <w:rsid w:val="0058394E"/>
    <w:rsid w:val="005926A2"/>
    <w:rsid w:val="00593CB3"/>
    <w:rsid w:val="00597594"/>
    <w:rsid w:val="005978E8"/>
    <w:rsid w:val="005A6B5D"/>
    <w:rsid w:val="005B23E9"/>
    <w:rsid w:val="005B2E7B"/>
    <w:rsid w:val="005B78A6"/>
    <w:rsid w:val="005C3B92"/>
    <w:rsid w:val="005C3F5E"/>
    <w:rsid w:val="005D25BC"/>
    <w:rsid w:val="005E722D"/>
    <w:rsid w:val="005F3CF6"/>
    <w:rsid w:val="00600EDA"/>
    <w:rsid w:val="00602CF0"/>
    <w:rsid w:val="0060518A"/>
    <w:rsid w:val="00613CE6"/>
    <w:rsid w:val="00615EF2"/>
    <w:rsid w:val="0061646F"/>
    <w:rsid w:val="00632F07"/>
    <w:rsid w:val="006355CC"/>
    <w:rsid w:val="00636885"/>
    <w:rsid w:val="006466E3"/>
    <w:rsid w:val="00650DF3"/>
    <w:rsid w:val="006513B9"/>
    <w:rsid w:val="00652608"/>
    <w:rsid w:val="00660DD2"/>
    <w:rsid w:val="00661D96"/>
    <w:rsid w:val="00666136"/>
    <w:rsid w:val="0068163C"/>
    <w:rsid w:val="006906F0"/>
    <w:rsid w:val="006908A3"/>
    <w:rsid w:val="006A0118"/>
    <w:rsid w:val="006A1EBB"/>
    <w:rsid w:val="006A58A0"/>
    <w:rsid w:val="006B23F4"/>
    <w:rsid w:val="006E3D49"/>
    <w:rsid w:val="006F2DD0"/>
    <w:rsid w:val="006F48E6"/>
    <w:rsid w:val="0070179C"/>
    <w:rsid w:val="00701C73"/>
    <w:rsid w:val="00710D9E"/>
    <w:rsid w:val="00723122"/>
    <w:rsid w:val="00737906"/>
    <w:rsid w:val="00742109"/>
    <w:rsid w:val="00746518"/>
    <w:rsid w:val="00746A91"/>
    <w:rsid w:val="007511EB"/>
    <w:rsid w:val="00752D4F"/>
    <w:rsid w:val="00770CFD"/>
    <w:rsid w:val="00776670"/>
    <w:rsid w:val="007A2C2C"/>
    <w:rsid w:val="007A7C25"/>
    <w:rsid w:val="007F1B96"/>
    <w:rsid w:val="008143E8"/>
    <w:rsid w:val="00836115"/>
    <w:rsid w:val="00840332"/>
    <w:rsid w:val="00850990"/>
    <w:rsid w:val="00851A23"/>
    <w:rsid w:val="008540BC"/>
    <w:rsid w:val="00854291"/>
    <w:rsid w:val="0086001D"/>
    <w:rsid w:val="008703DC"/>
    <w:rsid w:val="00876E17"/>
    <w:rsid w:val="008A1F2C"/>
    <w:rsid w:val="008A55AF"/>
    <w:rsid w:val="008A6FDD"/>
    <w:rsid w:val="008E54D4"/>
    <w:rsid w:val="00916718"/>
    <w:rsid w:val="00916BC4"/>
    <w:rsid w:val="00922AAB"/>
    <w:rsid w:val="0092375D"/>
    <w:rsid w:val="009720D8"/>
    <w:rsid w:val="00975C15"/>
    <w:rsid w:val="00975D43"/>
    <w:rsid w:val="009765A7"/>
    <w:rsid w:val="00996175"/>
    <w:rsid w:val="00996321"/>
    <w:rsid w:val="009A28D9"/>
    <w:rsid w:val="009B4887"/>
    <w:rsid w:val="009C1901"/>
    <w:rsid w:val="009C5495"/>
    <w:rsid w:val="009D0082"/>
    <w:rsid w:val="009D5EB7"/>
    <w:rsid w:val="009E52F4"/>
    <w:rsid w:val="009F3E88"/>
    <w:rsid w:val="00A04474"/>
    <w:rsid w:val="00A16335"/>
    <w:rsid w:val="00A217C2"/>
    <w:rsid w:val="00A31743"/>
    <w:rsid w:val="00A34C53"/>
    <w:rsid w:val="00A5667A"/>
    <w:rsid w:val="00A60941"/>
    <w:rsid w:val="00A65D08"/>
    <w:rsid w:val="00A72049"/>
    <w:rsid w:val="00A776AB"/>
    <w:rsid w:val="00A818C5"/>
    <w:rsid w:val="00A840C1"/>
    <w:rsid w:val="00A95B9B"/>
    <w:rsid w:val="00A964F3"/>
    <w:rsid w:val="00A96ED9"/>
    <w:rsid w:val="00AA5560"/>
    <w:rsid w:val="00AA5C93"/>
    <w:rsid w:val="00AB3978"/>
    <w:rsid w:val="00AB3A1C"/>
    <w:rsid w:val="00AC2FF6"/>
    <w:rsid w:val="00AC6FC8"/>
    <w:rsid w:val="00AD009E"/>
    <w:rsid w:val="00AD2BFC"/>
    <w:rsid w:val="00AE3C81"/>
    <w:rsid w:val="00AE533F"/>
    <w:rsid w:val="00AE7D9A"/>
    <w:rsid w:val="00B1770B"/>
    <w:rsid w:val="00B2101C"/>
    <w:rsid w:val="00B2143A"/>
    <w:rsid w:val="00B22EAE"/>
    <w:rsid w:val="00B2505A"/>
    <w:rsid w:val="00B31FC9"/>
    <w:rsid w:val="00B35FCD"/>
    <w:rsid w:val="00B40C2F"/>
    <w:rsid w:val="00B40E8C"/>
    <w:rsid w:val="00B425D8"/>
    <w:rsid w:val="00B47087"/>
    <w:rsid w:val="00B54785"/>
    <w:rsid w:val="00B56C05"/>
    <w:rsid w:val="00B66D9D"/>
    <w:rsid w:val="00B824FE"/>
    <w:rsid w:val="00B95202"/>
    <w:rsid w:val="00BA453D"/>
    <w:rsid w:val="00BA776B"/>
    <w:rsid w:val="00BB0D96"/>
    <w:rsid w:val="00BB6F5D"/>
    <w:rsid w:val="00BB7799"/>
    <w:rsid w:val="00BC38D4"/>
    <w:rsid w:val="00BD5CCB"/>
    <w:rsid w:val="00BD6FBE"/>
    <w:rsid w:val="00BE5315"/>
    <w:rsid w:val="00BE550A"/>
    <w:rsid w:val="00C33295"/>
    <w:rsid w:val="00C42114"/>
    <w:rsid w:val="00C44DC3"/>
    <w:rsid w:val="00C4519F"/>
    <w:rsid w:val="00C51EDD"/>
    <w:rsid w:val="00C54094"/>
    <w:rsid w:val="00C54EBE"/>
    <w:rsid w:val="00C563B5"/>
    <w:rsid w:val="00C56FAD"/>
    <w:rsid w:val="00C577BF"/>
    <w:rsid w:val="00C57FC4"/>
    <w:rsid w:val="00C60C78"/>
    <w:rsid w:val="00C6563A"/>
    <w:rsid w:val="00C81B57"/>
    <w:rsid w:val="00C826C4"/>
    <w:rsid w:val="00C915D9"/>
    <w:rsid w:val="00CA002D"/>
    <w:rsid w:val="00CA5B29"/>
    <w:rsid w:val="00CA7DF3"/>
    <w:rsid w:val="00CB12F8"/>
    <w:rsid w:val="00CB3026"/>
    <w:rsid w:val="00CC0C4C"/>
    <w:rsid w:val="00CC0D36"/>
    <w:rsid w:val="00CC3D40"/>
    <w:rsid w:val="00CC4BB1"/>
    <w:rsid w:val="00CC7850"/>
    <w:rsid w:val="00CD72EF"/>
    <w:rsid w:val="00CE539E"/>
    <w:rsid w:val="00CE6DFE"/>
    <w:rsid w:val="00D200CD"/>
    <w:rsid w:val="00D261D2"/>
    <w:rsid w:val="00D32616"/>
    <w:rsid w:val="00D3306A"/>
    <w:rsid w:val="00D34762"/>
    <w:rsid w:val="00D35C91"/>
    <w:rsid w:val="00D5019A"/>
    <w:rsid w:val="00D5052B"/>
    <w:rsid w:val="00D6302C"/>
    <w:rsid w:val="00D74E73"/>
    <w:rsid w:val="00D77DA4"/>
    <w:rsid w:val="00D8331B"/>
    <w:rsid w:val="00D86BA3"/>
    <w:rsid w:val="00DA03EB"/>
    <w:rsid w:val="00DA18C8"/>
    <w:rsid w:val="00DA3A0A"/>
    <w:rsid w:val="00DB3807"/>
    <w:rsid w:val="00DB6F0E"/>
    <w:rsid w:val="00DC0236"/>
    <w:rsid w:val="00DC09A9"/>
    <w:rsid w:val="00DC1267"/>
    <w:rsid w:val="00DC6685"/>
    <w:rsid w:val="00DD0960"/>
    <w:rsid w:val="00DD2538"/>
    <w:rsid w:val="00DD38B0"/>
    <w:rsid w:val="00DE0399"/>
    <w:rsid w:val="00DE6F19"/>
    <w:rsid w:val="00DF3D90"/>
    <w:rsid w:val="00DF5FA7"/>
    <w:rsid w:val="00E16BFD"/>
    <w:rsid w:val="00E25635"/>
    <w:rsid w:val="00E33256"/>
    <w:rsid w:val="00E401BC"/>
    <w:rsid w:val="00E45764"/>
    <w:rsid w:val="00E5669A"/>
    <w:rsid w:val="00E67DBC"/>
    <w:rsid w:val="00E75CC1"/>
    <w:rsid w:val="00E8369C"/>
    <w:rsid w:val="00EA2291"/>
    <w:rsid w:val="00EA2CD2"/>
    <w:rsid w:val="00EA58F1"/>
    <w:rsid w:val="00EA5AD4"/>
    <w:rsid w:val="00EB6709"/>
    <w:rsid w:val="00EC6866"/>
    <w:rsid w:val="00ED0BC3"/>
    <w:rsid w:val="00ED7B44"/>
    <w:rsid w:val="00EE1B5E"/>
    <w:rsid w:val="00F147C8"/>
    <w:rsid w:val="00F25624"/>
    <w:rsid w:val="00F35156"/>
    <w:rsid w:val="00F421DA"/>
    <w:rsid w:val="00F43124"/>
    <w:rsid w:val="00F43E90"/>
    <w:rsid w:val="00F5148A"/>
    <w:rsid w:val="00F57A70"/>
    <w:rsid w:val="00F608C3"/>
    <w:rsid w:val="00F6520C"/>
    <w:rsid w:val="00F8310B"/>
    <w:rsid w:val="00F85028"/>
    <w:rsid w:val="00F94DE4"/>
    <w:rsid w:val="00F950BC"/>
    <w:rsid w:val="00FA18DA"/>
    <w:rsid w:val="00FB185A"/>
    <w:rsid w:val="00FB6A69"/>
    <w:rsid w:val="00FC3E2F"/>
    <w:rsid w:val="00FC3F52"/>
    <w:rsid w:val="00FE0C01"/>
    <w:rsid w:val="00FE0D0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FA2EF"/>
  <w15:chartTrackingRefBased/>
  <w15:docId w15:val="{C16975EA-5272-4137-9401-DA0B141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berschrift3"/>
    <w:qFormat/>
    <w:rsid w:val="00602CF0"/>
    <w:pPr>
      <w:spacing w:after="0" w:line="240" w:lineRule="auto"/>
    </w:pPr>
    <w:rPr>
      <w:rFonts w:eastAsia="Times New Roman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247A3E"/>
    <w:pPr>
      <w:keepNext/>
      <w:numPr>
        <w:numId w:val="1"/>
      </w:numPr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4"/>
      <w:szCs w:val="32"/>
      <w:u w:val="single"/>
      <w:lang w:val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47A3E"/>
    <w:pPr>
      <w:keepNext/>
      <w:numPr>
        <w:ilvl w:val="1"/>
        <w:numId w:val="1"/>
      </w:numPr>
      <w:autoSpaceDE w:val="0"/>
      <w:autoSpaceDN w:val="0"/>
      <w:spacing w:before="240" w:after="60"/>
      <w:outlineLvl w:val="1"/>
    </w:pPr>
    <w:rPr>
      <w:rFonts w:ascii="Arial" w:hAnsi="Arial" w:cs="Arial"/>
      <w:b/>
      <w:sz w:val="24"/>
      <w:szCs w:val="24"/>
      <w:lang w:val="de-DE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CC0C4C"/>
    <w:pPr>
      <w:keepNext/>
      <w:autoSpaceDE w:val="0"/>
      <w:autoSpaceDN w:val="0"/>
      <w:spacing w:before="240" w:after="60"/>
      <w:outlineLvl w:val="2"/>
    </w:pPr>
    <w:rPr>
      <w:rFonts w:ascii="Times New Roman" w:hAnsi="Times New Roman"/>
      <w:b/>
      <w:bCs/>
      <w:sz w:val="24"/>
      <w:szCs w:val="24"/>
      <w:lang w:val="de-DE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C0C4C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rFonts w:ascii="Times New Roman" w:hAnsi="Times New Roman"/>
      <w:b/>
      <w:bCs/>
      <w:i/>
      <w:iCs/>
      <w:sz w:val="24"/>
      <w:szCs w:val="24"/>
      <w:lang w:val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C0C4C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rFonts w:ascii="Arial" w:hAnsi="Arial" w:cs="Arial"/>
      <w:sz w:val="22"/>
      <w:szCs w:val="22"/>
      <w:lang w:val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C0C4C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rFonts w:ascii="Arial" w:hAnsi="Arial" w:cs="Arial"/>
      <w:i/>
      <w:iCs/>
      <w:sz w:val="22"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C0C4C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rFonts w:ascii="Arial" w:hAnsi="Arial" w:cs="Arial"/>
      <w:lang w:val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C0C4C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rFonts w:ascii="Arial" w:hAnsi="Arial" w:cs="Arial"/>
      <w:i/>
      <w:iCs/>
      <w:lang w:val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C0C4C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rFonts w:ascii="Arial" w:hAnsi="Arial" w:cs="Arial"/>
      <w:i/>
      <w:iCs/>
      <w:sz w:val="18"/>
      <w:szCs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54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C5495"/>
    <w:rPr>
      <w:rFonts w:ascii="Tms Rmn" w:eastAsia="Times New Roman" w:hAnsi="Tms Rmn" w:cs="Times New Roman"/>
      <w:sz w:val="20"/>
      <w:szCs w:val="20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9C54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C5495"/>
    <w:rPr>
      <w:rFonts w:ascii="Tms Rmn" w:eastAsia="Times New Roman" w:hAnsi="Tms Rmn" w:cs="Times New Roman"/>
      <w:sz w:val="20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rsid w:val="00247A3E"/>
    <w:rPr>
      <w:rFonts w:ascii="Arial" w:eastAsia="Times New Roman" w:hAnsi="Arial" w:cs="Arial"/>
      <w:b/>
      <w:bCs/>
      <w:kern w:val="28"/>
      <w:sz w:val="24"/>
      <w:szCs w:val="32"/>
      <w:u w:val="single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47A3E"/>
    <w:rPr>
      <w:rFonts w:ascii="Arial" w:eastAsia="Times New Roman" w:hAnsi="Arial" w:cs="Arial"/>
      <w:b/>
      <w:sz w:val="2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CC0C4C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CC0C4C"/>
    <w:rPr>
      <w:rFonts w:ascii="Times New Roman" w:eastAsia="Times New Roman" w:hAnsi="Times New Roman" w:cs="Times New Roman"/>
      <w:b/>
      <w:bCs/>
      <w:i/>
      <w:iCs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CC0C4C"/>
    <w:rPr>
      <w:rFonts w:ascii="Arial" w:eastAsia="Times New Roman" w:hAnsi="Arial" w:cs="Arial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CC0C4C"/>
    <w:rPr>
      <w:rFonts w:ascii="Arial" w:eastAsia="Times New Roman" w:hAnsi="Arial" w:cs="Arial"/>
      <w:i/>
      <w:i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CC0C4C"/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CC0C4C"/>
    <w:rPr>
      <w:rFonts w:ascii="Arial" w:eastAsia="Times New Roman" w:hAnsi="Arial" w:cs="Arial"/>
      <w:i/>
      <w:iCs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CC0C4C"/>
    <w:rPr>
      <w:rFonts w:ascii="Arial" w:eastAsia="Times New Roman" w:hAnsi="Arial" w:cs="Arial"/>
      <w:i/>
      <w:iCs/>
      <w:sz w:val="18"/>
      <w:szCs w:val="18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652608"/>
    <w:rPr>
      <w:color w:val="808080"/>
    </w:rPr>
  </w:style>
  <w:style w:type="character" w:styleId="HTMLZitat">
    <w:name w:val="HTML Cite"/>
    <w:basedOn w:val="Absatz-Standardschriftart"/>
    <w:uiPriority w:val="99"/>
    <w:semiHidden/>
    <w:unhideWhenUsed/>
    <w:rsid w:val="00237201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3720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A453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6704"/>
    <w:pPr>
      <w:keepLines/>
      <w:numPr>
        <w:numId w:val="0"/>
      </w:numPr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567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670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56704"/>
    <w:pPr>
      <w:spacing w:after="100"/>
      <w:ind w:left="400"/>
    </w:pPr>
  </w:style>
  <w:style w:type="paragraph" w:customStyle="1" w:styleId="Default">
    <w:name w:val="Default"/>
    <w:rsid w:val="00BD5CC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43189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43189"/>
    <w:rPr>
      <w:rFonts w:eastAsia="Times New Roman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431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59C38B4D97A439033C137A232144D" ma:contentTypeVersion="11" ma:contentTypeDescription="Ein neues Dokument erstellen." ma:contentTypeScope="" ma:versionID="74740313ea8251472b40728de40add12">
  <xsd:schema xmlns:xsd="http://www.w3.org/2001/XMLSchema" xmlns:xs="http://www.w3.org/2001/XMLSchema" xmlns:p="http://schemas.microsoft.com/office/2006/metadata/properties" xmlns:ns2="e08db4c0-e938-4186-8808-1dd20e028f6c" xmlns:ns3="21b66327-cc67-45ed-8e6c-aaa8adb2adba" targetNamespace="http://schemas.microsoft.com/office/2006/metadata/properties" ma:root="true" ma:fieldsID="edfe19638178f6c147843e3bf27e1a4f" ns2:_="" ns3:_="">
    <xsd:import namespace="e08db4c0-e938-4186-8808-1dd20e028f6c"/>
    <xsd:import namespace="21b66327-cc67-45ed-8e6c-aaa8adb2a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Komment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b4c0-e938-4186-8808-1dd20e028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36f9411-a41a-4e3b-8f6d-a9370dd2aa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Kommentar" ma:index="18" nillable="true" ma:displayName="Kommentar" ma:description="Kommentar zur Datei" ma:format="Dropdown" ma:internalName="Kommenta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6327-cc67-45ed-8e6c-aaa8adb2a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9ff4a2-3577-4035-93ac-7dd81c706db8}" ma:internalName="TaxCatchAll" ma:showField="CatchAllData" ma:web="21b66327-cc67-45ed-8e6c-aaa8adb2a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b66327-cc67-45ed-8e6c-aaa8adb2adba" xsi:nil="true"/>
    <Kommentar xmlns="e08db4c0-e938-4186-8808-1dd20e028f6c" xsi:nil="true"/>
    <lcf76f155ced4ddcb4097134ff3c332f xmlns="e08db4c0-e938-4186-8808-1dd20e028f6c">
      <Terms xmlns="http://schemas.microsoft.com/office/infopath/2007/PartnerControls"/>
    </lcf76f155ced4ddcb4097134ff3c332f>
    <SharedWithUsers xmlns="21b66327-cc67-45ed-8e6c-aaa8adb2adba">
      <UserInfo>
        <DisplayName>Philipp Vidmar</DisplayName>
        <AccountId>13</AccountId>
        <AccountType/>
      </UserInfo>
      <UserInfo>
        <DisplayName>Angel-Ioan Pop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8D5B8F-0CC1-4D87-A16B-E38BC2E04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b4c0-e938-4186-8808-1dd20e028f6c"/>
    <ds:schemaRef ds:uri="21b66327-cc67-45ed-8e6c-aaa8adb2a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2A7D1-CCEA-4149-BA0C-D587BB979C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1AABD9-313D-43AB-B619-5EFE5AED04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E8AE3-F61A-4863-A406-CF4CE9E9B3C0}">
  <ds:schemaRefs>
    <ds:schemaRef ds:uri="http://schemas.microsoft.com/office/2006/metadata/properties"/>
    <ds:schemaRef ds:uri="http://schemas.microsoft.com/office/infopath/2007/PartnerControls"/>
    <ds:schemaRef ds:uri="21b66327-cc67-45ed-8e6c-aaa8adb2adba"/>
    <ds:schemaRef ds:uri="e08db4c0-e938-4186-8808-1dd20e028f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Vidmar</dc:creator>
  <cp:keywords/>
  <dc:description/>
  <cp:lastModifiedBy>Philipp Vidmar</cp:lastModifiedBy>
  <cp:revision>178</cp:revision>
  <dcterms:created xsi:type="dcterms:W3CDTF">2020-10-10T20:17:00Z</dcterms:created>
  <dcterms:modified xsi:type="dcterms:W3CDTF">2022-12-04T09:38:00Z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0x0101006DB59C38B4D97A439033C137A232144D</vt:lpwstr>
  </property>
  <property fmtid="{D5CDD505-2E9C-101B-9397-08002B2CF9AE}" pid="3" name="MediaServiceImageTags">
    <vt:lpwstr/>
  </property>
</Properties>
</file>