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Droid Sans Fallback" w:cs="Droid Sans Devanagari"/>
          <w:b/>
          <w:bCs/>
          <w:color w:val="auto"/>
          <w:kern w:val="2"/>
          <w:sz w:val="28"/>
          <w:szCs w:val="28"/>
          <w:lang w:val="ru-RU" w:eastAsia="zh-CN" w:bidi="hi-IN"/>
        </w:rPr>
        <w:t>Архитектура проекта</w:t>
      </w:r>
      <w:r>
        <w:rPr>
          <w:b/>
          <w:bCs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Проект состоит из двух компонентов, связанных между собой таблицей.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1) scanner.py -- обрабатывает нужные файлы python, раскладывает их на функции, классы и глобальные переменные.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</w:rPr>
        <w:t>2) gui.py -- осуществляет поиск и вывод файлов с необходимыми сущностями.</w:t>
      </w:r>
    </w:p>
    <w:p>
      <w:pPr>
        <w:pStyle w:val="Normal"/>
        <w:bidi w:val="0"/>
        <w:jc w:val="left"/>
        <w:rPr/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Остальные файлы: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scan_one.py содержит функцию, генерирующую скомпелированные файлы, данные с которых scanner.py заносит в таблицу.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search.py  осуществляет поиск по таблице по параметрам, заданным пользователем.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UI файлы – дизайн GUI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Droid Sans Fallback" w:cs="Droid Sans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sources.txt – файл, содержащий пути папок, среди файлов которых нужно осуществлять поиск.</w:t>
      </w:r>
    </w:p>
    <w:p>
      <w:pPr>
        <w:pStyle w:val="Normal"/>
        <w:bidi w:val="0"/>
        <w:jc w:val="left"/>
        <w:rPr>
          <w:rFonts w:ascii="Liberation Serif" w:hAnsi="Liberation Serif" w:eastAsia="Droid Sans Fallback" w:cs="Droid Sans Devanagari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Droid Sans Fallback" w:cs="Droid Sans Devanagari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LibreOffice/6.3.5.2$Linux_X86_64 LibreOffice_project/30$Build-2</Application>
  <Pages>1</Pages>
  <Words>81</Words>
  <Characters>523</Characters>
  <CharactersWithSpaces>593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2020-05-13T22:39:49Z</dcterms:created>
  <dc:creator/>
  <dc:description/>
  <dc:language>ru-RU</dc:language>
  <cp:lastModifiedBy/>
  <dcterms:modified xsi:type="dcterms:W3CDTF">2020-05-14T10:40:49Z</dcterms:modified>
  <cp:revision>14</cp:revision>
  <dc:subject/>
  <dc:title/>
</cp:coreProperties>
</file>