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84242" w14:textId="77777777" w:rsidR="00FF1F78" w:rsidRPr="00FF1F78" w:rsidRDefault="00FF1F78" w:rsidP="00FF1F78">
      <w:pPr>
        <w:rPr>
          <w:rFonts w:ascii="Times New Roman" w:hAnsi="Times New Roman" w:cs="Times New Roman"/>
        </w:rPr>
      </w:pPr>
      <w:r w:rsidRPr="00FF1F78">
        <w:rPr>
          <w:rFonts w:ascii="Times New Roman" w:hAnsi="Times New Roman" w:cs="Times New Roman"/>
        </w:rPr>
        <w:t xml:space="preserve">Selected </w:t>
      </w:r>
      <w:proofErr w:type="spellStart"/>
      <w:r w:rsidRPr="00FF1F78">
        <w:rPr>
          <w:rFonts w:ascii="Times New Roman" w:hAnsi="Times New Roman" w:cs="Times New Roman"/>
        </w:rPr>
        <w:t>Cavli</w:t>
      </w:r>
      <w:proofErr w:type="spellEnd"/>
      <w:r w:rsidRPr="00FF1F78">
        <w:rPr>
          <w:rFonts w:ascii="Times New Roman" w:hAnsi="Times New Roman" w:cs="Times New Roman"/>
        </w:rPr>
        <w:t xml:space="preserve"> Product: </w:t>
      </w:r>
      <w:proofErr w:type="spellStart"/>
      <w:r w:rsidRPr="00FF1F78">
        <w:rPr>
          <w:rFonts w:ascii="Times New Roman" w:hAnsi="Times New Roman" w:cs="Times New Roman"/>
        </w:rPr>
        <w:t>Cavli</w:t>
      </w:r>
      <w:proofErr w:type="spellEnd"/>
      <w:r w:rsidRPr="00FF1F78">
        <w:rPr>
          <w:rFonts w:ascii="Times New Roman" w:hAnsi="Times New Roman" w:cs="Times New Roman"/>
        </w:rPr>
        <w:t xml:space="preserve"> CQ20</w:t>
      </w:r>
    </w:p>
    <w:p w14:paraId="3192B21F" w14:textId="77777777" w:rsidR="00FF1F78" w:rsidRPr="00FF1F78" w:rsidRDefault="00FF1F78" w:rsidP="00FF1F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F78">
        <w:rPr>
          <w:rFonts w:ascii="Times New Roman" w:hAnsi="Times New Roman" w:cs="Times New Roman"/>
        </w:rPr>
        <w:t>Network: NB-IoT / LTE-M (Cat-M1)</w:t>
      </w:r>
    </w:p>
    <w:p w14:paraId="63C8286D" w14:textId="77777777" w:rsidR="00FF1F78" w:rsidRPr="00FF1F78" w:rsidRDefault="00FF1F78" w:rsidP="00FF1F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F78">
        <w:rPr>
          <w:rFonts w:ascii="Times New Roman" w:hAnsi="Times New Roman" w:cs="Times New Roman"/>
        </w:rPr>
        <w:t>Use Case: IoT devices requiring low power and wide coverage.</w:t>
      </w:r>
    </w:p>
    <w:p w14:paraId="10C3BD49" w14:textId="77777777" w:rsidR="00FF1F78" w:rsidRPr="00FF1F78" w:rsidRDefault="00FF1F78" w:rsidP="00FF1F7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F78">
        <w:rPr>
          <w:rFonts w:ascii="Times New Roman" w:hAnsi="Times New Roman" w:cs="Times New Roman"/>
        </w:rPr>
        <w:t>Features: TCP/UDP, MQTT, FOTA (Firmware Over-the-Air), GNSS (optional), and custom AT command support.</w:t>
      </w:r>
    </w:p>
    <w:p w14:paraId="22033659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custom AT commands designed for </w:t>
      </w:r>
      <w:proofErr w:type="spellStart"/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Cavli</w:t>
      </w:r>
      <w:proofErr w:type="spellEnd"/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CQ20 with manual mock responses.</w:t>
      </w:r>
    </w:p>
    <w:p w14:paraId="7048A69B" w14:textId="77777777" w:rsidR="00FF1F78" w:rsidRPr="00FF1F78" w:rsidRDefault="00FF1F78" w:rsidP="00FF1F7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FF1F78">
        <w:rPr>
          <w:lang w:bidi="ar-SA"/>
        </w:rPr>
        <w:pict w14:anchorId="20B3187E">
          <v:rect id="_x0000_i1025" style="width:0;height:1.5pt" o:hralign="center" o:hrstd="t" o:hr="t" fillcolor="#a0a0a0" stroked="f"/>
        </w:pict>
      </w:r>
    </w:p>
    <w:p w14:paraId="2E2C83F1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</w:pPr>
      <w:r w:rsidRPr="00FF1F78">
        <w:rPr>
          <w:rFonts w:ascii="Segoe UI Emoji" w:eastAsia="Times New Roman" w:hAnsi="Segoe UI Emoji" w:cs="Segoe UI Emoji"/>
          <w:kern w:val="0"/>
          <w:sz w:val="27"/>
          <w:szCs w:val="27"/>
          <w:lang w:bidi="ar-SA"/>
          <w14:ligatures w14:val="none"/>
        </w:rPr>
        <w:t>🔹</w:t>
      </w:r>
      <w:r w:rsidRPr="00FF1F78"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  <w:t xml:space="preserve"> 1. </w:t>
      </w: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AT+CQTEMP?</w:t>
      </w:r>
      <w:r w:rsidRPr="00FF1F78"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  <w:t xml:space="preserve"> — Check Module Temperature</w:t>
      </w:r>
    </w:p>
    <w:p w14:paraId="7CCE834C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Command:</w:t>
      </w:r>
    </w:p>
    <w:p w14:paraId="49C78549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AT+CQTEMP?</w:t>
      </w:r>
    </w:p>
    <w:p w14:paraId="06511B83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Mock Response:</w:t>
      </w:r>
    </w:p>
    <w:p w14:paraId="368F44E1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+CQTEMP: 30.2C</w:t>
      </w:r>
    </w:p>
    <w:p w14:paraId="3152376B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OK</w:t>
      </w:r>
    </w:p>
    <w:p w14:paraId="3A24C8E1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Use: Useful for thermal monitoring in outdoor/industrial IoT devices.</w:t>
      </w:r>
    </w:p>
    <w:p w14:paraId="303B44BE" w14:textId="77777777" w:rsidR="00FF1F78" w:rsidRPr="00FF1F78" w:rsidRDefault="00FF1F78" w:rsidP="00FF1F7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FF1F78">
        <w:rPr>
          <w:rFonts w:ascii="Times New Roman" w:hAnsi="Times New Roman" w:cs="Times New Roman"/>
          <w:lang w:bidi="ar-SA"/>
        </w:rPr>
        <w:pict w14:anchorId="11BF6DFF">
          <v:rect id="_x0000_i1026" style="width:0;height:1.5pt" o:hralign="center" o:hrstd="t" o:hr="t" fillcolor="#a0a0a0" stroked="f"/>
        </w:pict>
      </w:r>
    </w:p>
    <w:p w14:paraId="6CC9012A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</w:pPr>
      <w:r w:rsidRPr="00FF1F78">
        <w:rPr>
          <w:rFonts w:ascii="Segoe UI Emoji" w:eastAsia="Times New Roman" w:hAnsi="Segoe UI Emoji" w:cs="Segoe UI Emoji"/>
          <w:kern w:val="0"/>
          <w:sz w:val="27"/>
          <w:szCs w:val="27"/>
          <w:lang w:bidi="ar-SA"/>
          <w14:ligatures w14:val="none"/>
        </w:rPr>
        <w:t>🔹</w:t>
      </w:r>
      <w:r w:rsidRPr="00FF1F78"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  <w:t xml:space="preserve"> 2. </w:t>
      </w: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AT+CQLED=1</w:t>
      </w:r>
      <w:r w:rsidRPr="00FF1F78"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  <w:t xml:space="preserve"> — Turn ON Debug/Status LED</w:t>
      </w:r>
    </w:p>
    <w:p w14:paraId="763EA7C8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Command:</w:t>
      </w:r>
    </w:p>
    <w:p w14:paraId="392597BC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AT+CQLED=1</w:t>
      </w:r>
    </w:p>
    <w:p w14:paraId="723AC902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Mock Response:</w:t>
      </w:r>
    </w:p>
    <w:p w14:paraId="1F1317FF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+CQLED: ON</w:t>
      </w:r>
    </w:p>
    <w:p w14:paraId="3A8C4C9B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OK</w:t>
      </w:r>
    </w:p>
    <w:p w14:paraId="3363AE47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Command to turn it OFF:</w:t>
      </w:r>
    </w:p>
    <w:p w14:paraId="5D9B8746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AT+CQLED=0</w:t>
      </w:r>
    </w:p>
    <w:p w14:paraId="76655818" w14:textId="234807E8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Response</w:t>
      </w: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:</w:t>
      </w:r>
    </w:p>
    <w:p w14:paraId="28F17772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+CQLED: OFF</w:t>
      </w:r>
    </w:p>
    <w:p w14:paraId="52802B73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OK</w:t>
      </w:r>
    </w:p>
    <w:p w14:paraId="1A0FCF38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t>Use: Helps developers visually debug or monitor status.</w:t>
      </w:r>
    </w:p>
    <w:p w14:paraId="6B8D5528" w14:textId="77777777" w:rsidR="00FF1F78" w:rsidRPr="00FF1F78" w:rsidRDefault="00FF1F78" w:rsidP="00FF1F7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</w:pPr>
      <w:r w:rsidRPr="00FF1F78">
        <w:rPr>
          <w:lang w:bidi="ar-SA"/>
        </w:rPr>
        <w:pict w14:anchorId="77EB8967">
          <v:rect id="_x0000_i1027" style="width:0;height:1.5pt" o:hralign="center" o:hrstd="t" o:hr="t" fillcolor="#a0a0a0" stroked="f"/>
        </w:pict>
      </w:r>
    </w:p>
    <w:p w14:paraId="2808DA1E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</w:pPr>
      <w:r w:rsidRPr="00FF1F78">
        <w:rPr>
          <w:rFonts w:ascii="Segoe UI Emoji" w:eastAsia="Times New Roman" w:hAnsi="Segoe UI Emoji" w:cs="Segoe UI Emoji"/>
          <w:kern w:val="0"/>
          <w:sz w:val="27"/>
          <w:szCs w:val="27"/>
          <w:lang w:bidi="ar-SA"/>
          <w14:ligatures w14:val="none"/>
        </w:rPr>
        <w:t>🔹</w:t>
      </w:r>
      <w:r w:rsidRPr="00FF1F78"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  <w:t xml:space="preserve"> 3. </w:t>
      </w: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AT+CQNETSTATUS?</w:t>
      </w:r>
      <w:r w:rsidRPr="00FF1F78">
        <w:rPr>
          <w:rFonts w:ascii="Times New Roman" w:eastAsia="Times New Roman" w:hAnsi="Times New Roman" w:cs="Times New Roman"/>
          <w:kern w:val="0"/>
          <w:sz w:val="27"/>
          <w:szCs w:val="27"/>
          <w:lang w:bidi="ar-SA"/>
          <w14:ligatures w14:val="none"/>
        </w:rPr>
        <w:t xml:space="preserve"> — Check Network Status</w:t>
      </w:r>
    </w:p>
    <w:p w14:paraId="76A46AAA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Command:</w:t>
      </w:r>
    </w:p>
    <w:p w14:paraId="65FE423F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AT+CQNETSTATUS?</w:t>
      </w:r>
    </w:p>
    <w:p w14:paraId="66405FD9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Mock Response:</w:t>
      </w:r>
    </w:p>
    <w:p w14:paraId="12574CA3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+CQNETSTATUS: CONNECTED</w:t>
      </w:r>
    </w:p>
    <w:p w14:paraId="3A23CC20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OK</w:t>
      </w:r>
    </w:p>
    <w:p w14:paraId="0A5AC956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Alternate Response (if not connected):</w:t>
      </w:r>
    </w:p>
    <w:p w14:paraId="5479E037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+CQNETSTATUS: NOT CONNECTED</w:t>
      </w:r>
    </w:p>
    <w:p w14:paraId="629B7798" w14:textId="77777777" w:rsidR="00FF1F78" w:rsidRPr="00FF1F78" w:rsidRDefault="00FF1F78" w:rsidP="00FF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 w:val="20"/>
          <w:szCs w:val="20"/>
          <w:lang w:bidi="ar-SA"/>
          <w14:ligatures w14:val="none"/>
        </w:rPr>
        <w:t>OK</w:t>
      </w:r>
    </w:p>
    <w:p w14:paraId="0147E55A" w14:textId="77777777" w:rsidR="00FF1F78" w:rsidRPr="00FF1F78" w:rsidRDefault="00FF1F78" w:rsidP="00FF1F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FF1F78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Use: Helps verify whether the device is attached to the NB-IoT network.</w:t>
      </w:r>
    </w:p>
    <w:p w14:paraId="52F957FE" w14:textId="77777777" w:rsidR="00C41585" w:rsidRPr="00FF1F78" w:rsidRDefault="00C41585" w:rsidP="00FF1F78">
      <w:pPr>
        <w:rPr>
          <w:rFonts w:ascii="Times New Roman" w:hAnsi="Times New Roman" w:cs="Times New Roman"/>
          <w:b/>
          <w:bCs/>
        </w:rPr>
      </w:pPr>
    </w:p>
    <w:sectPr w:rsidR="00C41585" w:rsidRPr="00FF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0B7F"/>
    <w:multiLevelType w:val="multilevel"/>
    <w:tmpl w:val="5C8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6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78"/>
    <w:rsid w:val="00010933"/>
    <w:rsid w:val="00103DBF"/>
    <w:rsid w:val="00720A2E"/>
    <w:rsid w:val="00C14F11"/>
    <w:rsid w:val="00C41585"/>
    <w:rsid w:val="00D065BB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61B4"/>
  <w15:chartTrackingRefBased/>
  <w15:docId w15:val="{E40485B9-6837-45B1-9B2B-AF7AF1AF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F1F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1F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1F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F1F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F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7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ljs-addition">
    <w:name w:val="hljs-addition"/>
    <w:basedOn w:val="DefaultParagraphFont"/>
    <w:rsid w:val="00FF1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1</cp:revision>
  <dcterms:created xsi:type="dcterms:W3CDTF">2025-07-17T14:24:00Z</dcterms:created>
  <dcterms:modified xsi:type="dcterms:W3CDTF">2025-07-17T14:30:00Z</dcterms:modified>
</cp:coreProperties>
</file>