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24B88">
      <w:pPr>
        <w:rPr>
          <w:rFonts w:ascii="Times New Roman" w:hAnsi="Times New Roman" w:cs="Times New Roman"/>
          <w:sz w:val="32"/>
          <w:szCs w:val="32"/>
          <w:lang w:val="en-US"/>
        </w:rPr>
      </w:pPr>
      <w:r>
        <w:rPr>
          <w:rFonts w:ascii="Times New Roman" w:hAnsi="Times New Roman" w:cs="Times New Roman"/>
          <w:sz w:val="32"/>
          <w:szCs w:val="32"/>
          <w:lang w:val="en-US"/>
        </w:rPr>
        <w:t>Interpreting Medical Reports into Voice in Regional Languages</w:t>
      </w:r>
    </w:p>
    <w:p w14:paraId="2EC3C9ED">
      <w:pPr>
        <w:jc w:val="center"/>
        <w:rPr>
          <w:rFonts w:ascii="Times New Roman" w:hAnsi="Times New Roman" w:cs="Times New Roman"/>
          <w:sz w:val="16"/>
          <w:szCs w:val="16"/>
          <w:lang w:val="en-US"/>
        </w:rPr>
      </w:pPr>
      <w:r>
        <w:rPr>
          <w:rFonts w:ascii="Times New Roman" w:hAnsi="Times New Roman" w:cs="Times New Roman"/>
          <w:sz w:val="16"/>
          <w:szCs w:val="16"/>
          <w:lang w:val="en-US"/>
        </w:rPr>
        <w:t>M.Dharshini                                                                                                                        A.Devi</w:t>
      </w:r>
    </w:p>
    <w:p w14:paraId="3CB75326">
      <w:pPr>
        <w:jc w:val="center"/>
        <w:rPr>
          <w:rFonts w:ascii="Times New Roman" w:hAnsi="Times New Roman" w:cs="Times New Roman"/>
          <w:sz w:val="16"/>
          <w:szCs w:val="16"/>
          <w:lang w:val="en-US"/>
        </w:rPr>
      </w:pPr>
      <w:r>
        <w:rPr>
          <w:rFonts w:ascii="Times New Roman" w:hAnsi="Times New Roman" w:cs="Times New Roman"/>
          <w:sz w:val="16"/>
          <w:szCs w:val="16"/>
          <w:lang w:val="en-US"/>
        </w:rPr>
        <w:t>Department of Artificial Intelligence                                                                          Department of Artificial Intelligence and</w:t>
      </w:r>
    </w:p>
    <w:p w14:paraId="7CD25E6F">
      <w:pPr>
        <w:tabs>
          <w:tab w:val="left" w:pos="6054"/>
        </w:tabs>
        <w:jc w:val="center"/>
        <w:rPr>
          <w:rFonts w:ascii="Times New Roman" w:hAnsi="Times New Roman" w:cs="Times New Roman"/>
          <w:sz w:val="16"/>
          <w:szCs w:val="16"/>
          <w:lang w:val="en-US"/>
        </w:rPr>
      </w:pPr>
      <w:r>
        <w:rPr>
          <w:rFonts w:ascii="Times New Roman" w:hAnsi="Times New Roman" w:cs="Times New Roman"/>
          <w:sz w:val="16"/>
          <w:szCs w:val="16"/>
          <w:lang w:val="en-US"/>
        </w:rPr>
        <w:t>and Machine Learning                                                                                                     Machine Learning</w:t>
      </w:r>
    </w:p>
    <w:p w14:paraId="34918A3A">
      <w:pPr>
        <w:tabs>
          <w:tab w:val="left" w:pos="6054"/>
        </w:tabs>
        <w:jc w:val="center"/>
        <w:rPr>
          <w:rFonts w:ascii="Times New Roman" w:hAnsi="Times New Roman" w:cs="Times New Roman"/>
          <w:sz w:val="16"/>
          <w:szCs w:val="16"/>
          <w:lang w:val="en-US"/>
        </w:rPr>
      </w:pPr>
      <w:r>
        <w:rPr>
          <w:rFonts w:ascii="Times New Roman" w:hAnsi="Times New Roman" w:cs="Times New Roman"/>
          <w:sz w:val="16"/>
          <w:szCs w:val="16"/>
          <w:lang w:val="en-US"/>
        </w:rPr>
        <w:t>Vels Institute of Science, Technology &amp;Advanced Studies                                 Vels Institute of Science, Technology &amp; Advanced Studies</w:t>
      </w:r>
    </w:p>
    <w:p w14:paraId="2BFDBF1F">
      <w:pPr>
        <w:jc w:val="center"/>
        <w:rPr>
          <w:rFonts w:ascii="Times New Roman" w:hAnsi="Times New Roman" w:cs="Times New Roman"/>
          <w:sz w:val="16"/>
          <w:szCs w:val="16"/>
          <w:lang w:val="en-US"/>
        </w:rPr>
      </w:pPr>
      <w:r>
        <w:rPr>
          <w:rFonts w:ascii="Times New Roman" w:hAnsi="Times New Roman" w:cs="Times New Roman"/>
          <w:sz w:val="16"/>
          <w:szCs w:val="16"/>
          <w:lang w:val="en-US"/>
        </w:rPr>
        <w:t xml:space="preserve">dharshiniimohan@gmail.com                                                                                     </w:t>
      </w:r>
      <w:r>
        <w:fldChar w:fldCharType="begin"/>
      </w:r>
      <w:r>
        <w:instrText xml:space="preserve"> HYPERLINK "mailto:deviashokan2006@gmail.com" </w:instrText>
      </w:r>
      <w:r>
        <w:fldChar w:fldCharType="separate"/>
      </w:r>
      <w:r>
        <w:rPr>
          <w:rStyle w:val="13"/>
          <w:rFonts w:ascii="Times New Roman" w:hAnsi="Times New Roman" w:cs="Times New Roman"/>
          <w:sz w:val="16"/>
          <w:szCs w:val="16"/>
          <w:lang w:val="en-US"/>
        </w:rPr>
        <w:t>deviashokan2006@gmail.com</w:t>
      </w:r>
      <w:r>
        <w:rPr>
          <w:rStyle w:val="13"/>
          <w:rFonts w:ascii="Times New Roman" w:hAnsi="Times New Roman" w:cs="Times New Roman"/>
          <w:sz w:val="16"/>
          <w:szCs w:val="16"/>
          <w:lang w:val="en-US"/>
        </w:rPr>
        <w:fldChar w:fldCharType="end"/>
      </w:r>
    </w:p>
    <w:p w14:paraId="65F6C5CF">
      <w:pPr>
        <w:jc w:val="center"/>
        <w:rPr>
          <w:rFonts w:ascii="Times New Roman" w:hAnsi="Times New Roman" w:cs="Times New Roman"/>
          <w:sz w:val="16"/>
          <w:szCs w:val="16"/>
          <w:lang w:val="en-US"/>
        </w:rPr>
      </w:pPr>
      <w:r>
        <w:rPr>
          <w:rFonts w:ascii="Times New Roman" w:hAnsi="Times New Roman" w:cs="Times New Roman"/>
          <w:sz w:val="16"/>
          <w:szCs w:val="16"/>
          <w:lang w:val="en-US"/>
        </w:rPr>
        <w:t>B.Jothilakshmi                                                                                                               Dr.G.Revathy</w:t>
      </w:r>
    </w:p>
    <w:p w14:paraId="7B1C0778">
      <w:pPr>
        <w:jc w:val="center"/>
        <w:rPr>
          <w:rFonts w:ascii="Times New Roman" w:hAnsi="Times New Roman" w:cs="Times New Roman"/>
          <w:sz w:val="16"/>
          <w:szCs w:val="16"/>
          <w:lang w:val="en-US"/>
        </w:rPr>
      </w:pPr>
      <w:r>
        <w:rPr>
          <w:rFonts w:ascii="Times New Roman" w:hAnsi="Times New Roman" w:cs="Times New Roman"/>
          <w:sz w:val="16"/>
          <w:szCs w:val="16"/>
          <w:lang w:val="en-US"/>
        </w:rPr>
        <w:t>Department of Artificial Intelligence                                                                    Department of Artificial Intelligence and</w:t>
      </w:r>
    </w:p>
    <w:p w14:paraId="285A53AF">
      <w:pPr>
        <w:jc w:val="center"/>
        <w:rPr>
          <w:rFonts w:ascii="Times New Roman" w:hAnsi="Times New Roman" w:cs="Times New Roman"/>
          <w:sz w:val="16"/>
          <w:szCs w:val="16"/>
          <w:lang w:val="en-US"/>
        </w:rPr>
      </w:pPr>
      <w:r>
        <w:rPr>
          <w:rFonts w:ascii="Times New Roman" w:hAnsi="Times New Roman" w:cs="Times New Roman"/>
          <w:sz w:val="16"/>
          <w:szCs w:val="16"/>
          <w:lang w:val="en-US"/>
        </w:rPr>
        <w:t>And Machine Learning                                                                                                 Machine Learning</w:t>
      </w:r>
    </w:p>
    <w:p w14:paraId="01D06E77">
      <w:pPr>
        <w:jc w:val="center"/>
        <w:rPr>
          <w:rFonts w:ascii="Times New Roman" w:hAnsi="Times New Roman" w:cs="Times New Roman"/>
          <w:sz w:val="16"/>
          <w:szCs w:val="16"/>
          <w:lang w:val="en-US"/>
        </w:rPr>
      </w:pPr>
      <w:r>
        <w:rPr>
          <w:rFonts w:ascii="Times New Roman" w:hAnsi="Times New Roman" w:cs="Times New Roman"/>
          <w:sz w:val="16"/>
          <w:szCs w:val="16"/>
          <w:lang w:val="en-US"/>
        </w:rPr>
        <w:t>Vels Institute of Science, Technology &amp; Advanced Studies                                Vels Institute of Science, Technology &amp; Advanced Studies</w:t>
      </w:r>
    </w:p>
    <w:p w14:paraId="16D3A3BF">
      <w:pPr>
        <w:jc w:val="center"/>
        <w:rPr>
          <w:rFonts w:ascii="Times New Roman" w:hAnsi="Times New Roman" w:cs="Times New Roman"/>
          <w:sz w:val="16"/>
          <w:szCs w:val="16"/>
          <w:lang w:val="en-US"/>
        </w:rPr>
      </w:pPr>
      <w:r>
        <w:fldChar w:fldCharType="begin"/>
      </w:r>
      <w:r>
        <w:instrText xml:space="preserve"> HYPERLINK "mailto:Jothi12lakshmi072006@gmail.com" </w:instrText>
      </w:r>
      <w:r>
        <w:fldChar w:fldCharType="separate"/>
      </w:r>
      <w:r>
        <w:rPr>
          <w:rStyle w:val="13"/>
          <w:rFonts w:ascii="Times New Roman" w:hAnsi="Times New Roman" w:cs="Times New Roman"/>
          <w:sz w:val="16"/>
          <w:szCs w:val="16"/>
          <w:lang w:val="en-US"/>
        </w:rPr>
        <w:t>Jothi12lakshmi072006@gmail.com</w:t>
      </w:r>
      <w:r>
        <w:rPr>
          <w:rStyle w:val="13"/>
          <w:rFonts w:ascii="Times New Roman" w:hAnsi="Times New Roman" w:cs="Times New Roman"/>
          <w:sz w:val="16"/>
          <w:szCs w:val="16"/>
          <w:lang w:val="en-US"/>
        </w:rPr>
        <w:fldChar w:fldCharType="end"/>
      </w:r>
      <w:r>
        <w:rPr>
          <w:rFonts w:ascii="Times New Roman" w:hAnsi="Times New Roman" w:cs="Times New Roman"/>
          <w:sz w:val="16"/>
          <w:szCs w:val="16"/>
          <w:lang w:val="en-US"/>
        </w:rPr>
        <w:t xml:space="preserve">                                                                      </w:t>
      </w:r>
      <w:r>
        <w:fldChar w:fldCharType="begin"/>
      </w:r>
      <w:r>
        <w:instrText xml:space="preserve"> HYPERLINK "mailto:revathy.se@vistas.ac.in" </w:instrText>
      </w:r>
      <w:r>
        <w:fldChar w:fldCharType="separate"/>
      </w:r>
      <w:r>
        <w:rPr>
          <w:rStyle w:val="13"/>
          <w:rFonts w:ascii="Times New Roman" w:hAnsi="Times New Roman" w:cs="Times New Roman"/>
          <w:sz w:val="16"/>
          <w:szCs w:val="16"/>
          <w:lang w:val="en-US"/>
        </w:rPr>
        <w:t>revathy.se@vistas.ac.in</w:t>
      </w:r>
      <w:r>
        <w:rPr>
          <w:rStyle w:val="13"/>
          <w:rFonts w:ascii="Times New Roman" w:hAnsi="Times New Roman" w:cs="Times New Roman"/>
          <w:sz w:val="16"/>
          <w:szCs w:val="16"/>
          <w:lang w:val="en-US"/>
        </w:rPr>
        <w:fldChar w:fldCharType="end"/>
      </w:r>
    </w:p>
    <w:p w14:paraId="613A6431">
      <w:pPr>
        <w:rPr>
          <w:rFonts w:ascii="Times New Roman" w:hAnsi="Times New Roman" w:cs="Times New Roman"/>
          <w:sz w:val="16"/>
          <w:szCs w:val="16"/>
          <w:lang w:val="en-US"/>
        </w:rPr>
        <w:sectPr>
          <w:pgSz w:w="11906" w:h="16838"/>
          <w:pgMar w:top="1440" w:right="1440" w:bottom="1440" w:left="1440" w:header="708" w:footer="708" w:gutter="0"/>
          <w:cols w:space="708" w:num="1"/>
          <w:docGrid w:linePitch="360" w:charSpace="0"/>
        </w:sectPr>
      </w:pPr>
    </w:p>
    <w:p w14:paraId="7F7688AC">
      <w:pPr>
        <w:rPr>
          <w:rFonts w:ascii="Times New Roman" w:hAnsi="Times New Roman" w:cs="Times New Roman"/>
          <w:sz w:val="16"/>
          <w:szCs w:val="16"/>
          <w:lang w:val="en-US"/>
        </w:rPr>
      </w:pPr>
    </w:p>
    <w:p w14:paraId="1A0629A5">
      <w:pPr>
        <w:jc w:val="both"/>
        <w:rPr>
          <w:rFonts w:ascii="Times New Roman" w:hAnsi="Times New Roman" w:cs="Times New Roman"/>
          <w:sz w:val="16"/>
          <w:szCs w:val="16"/>
          <w:lang w:val="en-US"/>
        </w:rPr>
      </w:pPr>
      <w:r>
        <w:rPr>
          <w:rFonts w:ascii="Times New Roman" w:hAnsi="Times New Roman" w:cs="Times New Roman"/>
          <w:sz w:val="16"/>
          <w:szCs w:val="16"/>
          <w:lang w:val="en-US"/>
        </w:rPr>
        <w:t>Abstract- Making sense of the medical reports is difficult due to the jargon of the field. This research paper proposes the development of a healthcare application that uses artificial intelligence technology to make the medical reports comprehensible and accessible. The user will upload reports such as CBC, Thyroid, Pulse reports, which will be scanned via Optical Character Recognition (OCR) technology to extract text data. LLM will convert the report into an understandable form. The interpretation will be provided both in text as well as in voice in the regional language of the user through the technology of Text-to-Speech (TTS). The application will also provide information regarding the body organ to which the report belongs and the medical jargon used in the report. Moreover, the application will offer tutorial videos for the first time users. Additionally, Report History enables the user to see his/her past reports while Health Trend helps him/her to monitor changes in his/her health parameters.</w:t>
      </w:r>
    </w:p>
    <w:p w14:paraId="48499701">
      <w:pPr>
        <w:jc w:val="both"/>
        <w:rPr>
          <w:rFonts w:ascii="Times New Roman" w:hAnsi="Times New Roman" w:cs="Times New Roman"/>
          <w:sz w:val="16"/>
          <w:szCs w:val="16"/>
          <w:lang w:val="en-US"/>
        </w:rPr>
      </w:pPr>
      <w:r>
        <w:rPr>
          <w:rFonts w:ascii="Times New Roman" w:hAnsi="Times New Roman" w:cs="Times New Roman"/>
          <w:sz w:val="16"/>
          <w:szCs w:val="16"/>
          <w:lang w:val="en-US"/>
        </w:rPr>
        <w:t>Keywords-AI, OCR, LLM, TTS, Medical Report Interpretation, Regional Language, Report History, Health Trend Analysis.</w:t>
      </w:r>
    </w:p>
    <w:p w14:paraId="2CD93C3E">
      <w:pPr>
        <w:jc w:val="both"/>
        <w:rPr>
          <w:rFonts w:ascii="Times New Roman" w:hAnsi="Times New Roman" w:cs="Times New Roman"/>
          <w:sz w:val="16"/>
          <w:szCs w:val="16"/>
          <w:lang w:val="en-US"/>
        </w:rPr>
      </w:pPr>
      <w:r>
        <w:rPr>
          <w:rFonts w:ascii="Times New Roman" w:hAnsi="Times New Roman" w:cs="Times New Roman"/>
          <w:sz w:val="16"/>
          <w:szCs w:val="16"/>
          <w:lang w:val="en-US"/>
        </w:rPr>
        <w:t>I.INTRODUCTION</w:t>
      </w:r>
    </w:p>
    <w:p w14:paraId="0D72F900">
      <w:pPr>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Medical reports are filled with lots of information related to the health state of a patient, but they can not be used as the source of information for the patients due to their medical nature. Test results include various terms, abbreviations of the tests, numbers and units, and reference range. Thus, in spite of all efforts to comprehend numbers from the test result, one will not be able to analyze the results based on other information contained in the test result.The advent of artificial intelligence technologies made possible a technology that could make the information understandable. Recent research dedicated to the opportunity of simplification of the report using large language models occurred. It was proven that the use of the above technology improved the readability of the report; however, at times it causes mistakes and omissions. Thus, some measures should be taken [1]-[4].This application tries to close the gap by using the pipeline model which consists of uploading the report and OCR text extraction. In contrast to currently available applications which require the </w:t>
      </w:r>
    </w:p>
    <w:p w14:paraId="05B46783">
      <w:pPr>
        <w:jc w:val="both"/>
        <w:rPr>
          <w:rFonts w:ascii="Times New Roman" w:hAnsi="Times New Roman" w:cs="Times New Roman"/>
          <w:sz w:val="16"/>
          <w:szCs w:val="16"/>
          <w:lang w:val="en-US"/>
        </w:rPr>
      </w:pPr>
    </w:p>
    <w:p w14:paraId="694D1AE4">
      <w:pPr>
        <w:jc w:val="both"/>
        <w:rPr>
          <w:rFonts w:ascii="Times New Roman" w:hAnsi="Times New Roman" w:cs="Times New Roman"/>
          <w:sz w:val="16"/>
          <w:szCs w:val="16"/>
          <w:lang w:val="en-US"/>
        </w:rPr>
      </w:pPr>
    </w:p>
    <w:p w14:paraId="06B94277">
      <w:pPr>
        <w:jc w:val="both"/>
        <w:rPr>
          <w:rFonts w:ascii="Times New Roman" w:hAnsi="Times New Roman" w:cs="Times New Roman"/>
          <w:sz w:val="16"/>
          <w:szCs w:val="16"/>
          <w:lang w:val="en-US"/>
        </w:rPr>
      </w:pPr>
    </w:p>
    <w:p w14:paraId="735857CA">
      <w:pPr>
        <w:jc w:val="both"/>
        <w:rPr>
          <w:rFonts w:ascii="Times New Roman" w:hAnsi="Times New Roman" w:cs="Times New Roman"/>
          <w:sz w:val="16"/>
          <w:szCs w:val="16"/>
          <w:lang w:val="en-US"/>
        </w:rPr>
      </w:pPr>
      <w:r>
        <w:rPr>
          <w:rFonts w:ascii="Times New Roman" w:hAnsi="Times New Roman" w:cs="Times New Roman"/>
          <w:sz w:val="16"/>
          <w:szCs w:val="16"/>
          <w:lang w:val="en-US"/>
        </w:rPr>
        <w:t>figures from the report to be entered manually, this application does text extraction and sends the extracted text to the LLM. It was developed to provide the explanation in layman terms, instead of using the medical terminology without explaining it properly.The accessibility of the tool was taken into account as one of the key requirements for this application. The proposed application provides explanations in text and voice form and provides the option to choose the language for the voice in case of a multi-lingual environment. The recent research about Indian language speech resources demonstrates that multilingual TTS has become feasible now [5], [6].It is also a system that can be reused in the future and not only to analyze one specific report. There is “Report History,” which makes it possible for the user to go back to the reports that were processed before by him or her, and there is also “Health Trend,” which makes it possible for him or her to observe the trend of changes in specific health indicators through various reports. There are pictures that aim at helping the user connect the medical terms with the appropriate part of his or her body.</w:t>
      </w:r>
    </w:p>
    <w:p w14:paraId="51AC0297">
      <w:pPr>
        <w:jc w:val="both"/>
        <w:rPr>
          <w:rFonts w:ascii="Times New Roman" w:hAnsi="Times New Roman" w:cs="Times New Roman"/>
          <w:sz w:val="16"/>
          <w:szCs w:val="16"/>
          <w:lang w:val="en-US"/>
        </w:rPr>
      </w:pPr>
      <w:r>
        <w:rPr>
          <w:rFonts w:ascii="Times New Roman" w:hAnsi="Times New Roman" w:cs="Times New Roman"/>
          <w:sz w:val="16"/>
          <w:szCs w:val="16"/>
          <w:lang w:val="en-US"/>
        </w:rPr>
        <w:t>II. PROBLEM STATEMENT AND GOALS</w:t>
      </w:r>
    </w:p>
    <w:p w14:paraId="675B0D5C">
      <w:pPr>
        <w:jc w:val="both"/>
        <w:rPr>
          <w:rFonts w:ascii="Times New Roman" w:hAnsi="Times New Roman" w:cs="Times New Roman"/>
          <w:sz w:val="16"/>
          <w:szCs w:val="16"/>
          <w:lang w:val="en-US"/>
        </w:rPr>
      </w:pPr>
      <w:r>
        <w:rPr>
          <w:rFonts w:ascii="Times New Roman" w:hAnsi="Times New Roman" w:cs="Times New Roman"/>
          <w:sz w:val="16"/>
          <w:szCs w:val="16"/>
          <w:lang w:val="en-US"/>
        </w:rPr>
        <w:t>The main problem that the proposed project solves is that technical correctness of medical reports does not necessarily mean comprehension on the part of patients. The vast majority of viewers of reports in digital form merely present the original report, leaving its interpretation to the viewer himself who will have to figure out the meaning of unknown terms, abbreviations and numbers. Translation or clarification of the content manually is also time-consuming and not even available in a certain language.</w:t>
      </w:r>
    </w:p>
    <w:p w14:paraId="5326EEF1">
      <w:pPr>
        <w:numPr>
          <w:ilvl w:val="0"/>
          <w:numId w:val="1"/>
        </w:numPr>
        <w:jc w:val="both"/>
        <w:rPr>
          <w:rFonts w:ascii="Times New Roman" w:hAnsi="Times New Roman" w:cs="Times New Roman"/>
          <w:sz w:val="16"/>
          <w:szCs w:val="16"/>
          <w:lang w:val="en-US"/>
        </w:rPr>
      </w:pPr>
      <w:r>
        <w:rPr>
          <w:rFonts w:ascii="Times New Roman" w:hAnsi="Times New Roman" w:cs="Times New Roman"/>
          <w:sz w:val="16"/>
          <w:szCs w:val="16"/>
          <w:lang w:val="en-US"/>
        </w:rPr>
        <w:t>Extraction of the readable text from uploaded medical reports with the help of OCR.</w:t>
      </w:r>
    </w:p>
    <w:p w14:paraId="401DE81D">
      <w:pPr>
        <w:numPr>
          <w:ilvl w:val="0"/>
          <w:numId w:val="1"/>
        </w:numPr>
        <w:jc w:val="both"/>
        <w:rPr>
          <w:rFonts w:ascii="Times New Roman" w:hAnsi="Times New Roman" w:cs="Times New Roman"/>
          <w:sz w:val="16"/>
          <w:szCs w:val="16"/>
          <w:lang w:val="en-US"/>
        </w:rPr>
      </w:pPr>
      <w:r>
        <w:rPr>
          <w:rFonts w:ascii="Times New Roman" w:hAnsi="Times New Roman" w:cs="Times New Roman"/>
          <w:sz w:val="16"/>
          <w:szCs w:val="16"/>
          <w:lang w:val="en-US"/>
        </w:rPr>
        <w:t>2) Translation of the obtained report text into understandable descriptions with the help of LLM.</w:t>
      </w:r>
    </w:p>
    <w:p w14:paraId="565E6DC9">
      <w:pPr>
        <w:jc w:val="both"/>
        <w:rPr>
          <w:rFonts w:ascii="Times New Roman" w:hAnsi="Times New Roman" w:cs="Times New Roman"/>
          <w:sz w:val="16"/>
          <w:szCs w:val="16"/>
          <w:lang w:val="en-US"/>
        </w:rPr>
      </w:pPr>
      <w:r>
        <w:rPr>
          <w:rFonts w:ascii="Times New Roman" w:hAnsi="Times New Roman" w:cs="Times New Roman"/>
          <w:sz w:val="16"/>
          <w:szCs w:val="16"/>
          <w:lang w:val="en-US"/>
        </w:rPr>
        <w:t>3) Delivery of the translation in the form of text and audio speech in the regional language of the user's choice via TTS.</w:t>
      </w:r>
    </w:p>
    <w:p w14:paraId="7FA69C45">
      <w:pPr>
        <w:jc w:val="both"/>
        <w:rPr>
          <w:rFonts w:ascii="Times New Roman" w:hAnsi="Times New Roman" w:cs="Times New Roman"/>
          <w:sz w:val="16"/>
          <w:szCs w:val="16"/>
          <w:lang w:val="en-US"/>
        </w:rPr>
      </w:pPr>
      <w:r>
        <w:rPr>
          <w:rFonts w:ascii="Times New Roman" w:hAnsi="Times New Roman" w:cs="Times New Roman"/>
          <w:sz w:val="16"/>
          <w:szCs w:val="16"/>
          <w:lang w:val="en-US"/>
        </w:rPr>
        <w:t>4) Enhancing comprehension with the help of illustrative explanations and user guide for the first-time users.</w:t>
      </w:r>
    </w:p>
    <w:p w14:paraId="35C6049E">
      <w:pPr>
        <w:jc w:val="both"/>
        <w:rPr>
          <w:rFonts w:ascii="Times New Roman" w:hAnsi="Times New Roman" w:cs="Times New Roman"/>
          <w:sz w:val="16"/>
          <w:szCs w:val="16"/>
          <w:lang w:val="en-US"/>
        </w:rPr>
      </w:pPr>
      <w:r>
        <w:rPr>
          <w:rFonts w:ascii="Times New Roman" w:hAnsi="Times New Roman" w:cs="Times New Roman"/>
          <w:sz w:val="16"/>
          <w:szCs w:val="16"/>
          <w:lang w:val="en-US"/>
        </w:rPr>
        <w:t>5) Implementation of Report History to allow reusing the processed reports.</w:t>
      </w:r>
    </w:p>
    <w:p w14:paraId="08ABFD7D">
      <w:pPr>
        <w:jc w:val="both"/>
        <w:rPr>
          <w:rFonts w:ascii="Times New Roman" w:hAnsi="Times New Roman" w:cs="Times New Roman"/>
          <w:sz w:val="16"/>
          <w:szCs w:val="16"/>
          <w:lang w:val="en-US"/>
        </w:rPr>
      </w:pPr>
      <w:r>
        <w:rPr>
          <w:rFonts w:ascii="Times New Roman" w:hAnsi="Times New Roman" w:cs="Times New Roman"/>
          <w:sz w:val="16"/>
          <w:szCs w:val="16"/>
          <w:lang w:val="en-US"/>
        </w:rPr>
        <w:t>6) Providing Health Trends view to allow monitoring the changes in selected parameters throughout the reports.</w:t>
      </w:r>
    </w:p>
    <w:p w14:paraId="3EFB8F3B">
      <w:pPr>
        <w:jc w:val="both"/>
        <w:rPr>
          <w:rFonts w:ascii="Times New Roman" w:hAnsi="Times New Roman" w:cs="Times New Roman"/>
          <w:sz w:val="16"/>
          <w:szCs w:val="16"/>
          <w:lang w:val="en-US"/>
        </w:rPr>
      </w:pPr>
      <w:r>
        <w:rPr>
          <w:rFonts w:ascii="Times New Roman" w:hAnsi="Times New Roman" w:cs="Times New Roman"/>
          <w:sz w:val="16"/>
          <w:szCs w:val="16"/>
          <w:lang w:val="en-US"/>
        </w:rPr>
        <w:t>7) Presenting the solution as an informational tool, not a diagnostic one.</w:t>
      </w:r>
    </w:p>
    <w:p w14:paraId="58A4D853">
      <w:pPr>
        <w:jc w:val="both"/>
        <w:rPr>
          <w:rFonts w:ascii="Times New Roman" w:hAnsi="Times New Roman" w:cs="Times New Roman"/>
          <w:sz w:val="16"/>
          <w:szCs w:val="16"/>
          <w:lang w:val="en-US"/>
        </w:rPr>
      </w:pPr>
      <w:r>
        <w:rPr>
          <w:rFonts w:ascii="Times New Roman" w:hAnsi="Times New Roman" w:cs="Times New Roman"/>
          <w:sz w:val="16"/>
          <w:szCs w:val="16"/>
          <w:lang w:val="en-US"/>
        </w:rPr>
        <w:t>III. LITERATURE REVIEW</w:t>
      </w:r>
    </w:p>
    <w:p w14:paraId="3EF8B7EA">
      <w:pPr>
        <w:jc w:val="both"/>
        <w:rPr>
          <w:rFonts w:ascii="Times New Roman" w:hAnsi="Times New Roman" w:cs="Times New Roman"/>
          <w:sz w:val="16"/>
          <w:szCs w:val="16"/>
          <w:lang w:val="en-US"/>
        </w:rPr>
      </w:pPr>
      <w:r>
        <w:rPr>
          <w:rFonts w:ascii="Times New Roman" w:hAnsi="Times New Roman" w:cs="Times New Roman"/>
          <w:sz w:val="16"/>
          <w:szCs w:val="16"/>
          <w:lang w:val="en-US"/>
        </w:rPr>
        <w:t>It might be suggested that one of the possible ways to provide information to the patient is to make it possible to simplify the language of medical documents using language models. In particular, Moramarco et al. provided the approach concerning the simplification of the language of the clinical documents which were addressed to the patient via language models and medical ontologies; in other words, it has been possible to simplify the language without changing its content [7].</w:t>
      </w:r>
    </w:p>
    <w:p w14:paraId="300931E0">
      <w:pPr>
        <w:jc w:val="both"/>
        <w:rPr>
          <w:rFonts w:ascii="Times New Roman" w:hAnsi="Times New Roman" w:cs="Times New Roman"/>
          <w:sz w:val="16"/>
          <w:szCs w:val="16"/>
          <w:lang w:val="en-US"/>
        </w:rPr>
      </w:pPr>
      <w:r>
        <w:rPr>
          <w:rFonts w:ascii="Times New Roman" w:hAnsi="Times New Roman" w:cs="Times New Roman"/>
          <w:sz w:val="16"/>
          <w:szCs w:val="16"/>
          <w:lang w:val="en-US"/>
        </w:rPr>
        <w:t>The simplified radiology reports generated using ChatGPT have been analyzed and evaluated in terms of their usefulness for patient communication. However, it has been found that there were some errors in some of the reports and the risks connected with their use have been indicated [3]. The issues connected with the possibility of using language models for the simplification of the medical documents addressed to the patient have also been studied by other researchers [1], [2], [4].</w:t>
      </w:r>
    </w:p>
    <w:p w14:paraId="417EF784">
      <w:pPr>
        <w:jc w:val="both"/>
        <w:rPr>
          <w:rFonts w:ascii="Times New Roman" w:hAnsi="Times New Roman" w:cs="Times New Roman"/>
          <w:sz w:val="16"/>
          <w:szCs w:val="16"/>
          <w:lang w:val="en-US"/>
        </w:rPr>
      </w:pPr>
      <w:r>
        <w:rPr>
          <w:rFonts w:ascii="Times New Roman" w:hAnsi="Times New Roman" w:cs="Times New Roman"/>
          <w:sz w:val="16"/>
          <w:szCs w:val="16"/>
          <w:lang w:val="en-US"/>
        </w:rPr>
        <w:t>In case if the data gathered from the medical record is scanned in the document/image format rather than available in the digital format, then there is an opportunity to use OCR technologies. Application of OCR technologies was considered in the IEEE report about the medical record digitization process. In this report, the method involving the document region detection and OCR technologies was used for medical form digitization [8].</w:t>
      </w:r>
    </w:p>
    <w:p w14:paraId="3EEA6256">
      <w:pPr>
        <w:jc w:val="both"/>
        <w:rPr>
          <w:rFonts w:ascii="Times New Roman" w:hAnsi="Times New Roman" w:cs="Times New Roman"/>
          <w:sz w:val="16"/>
          <w:szCs w:val="16"/>
          <w:lang w:val="en-US"/>
        </w:rPr>
      </w:pPr>
      <w:r>
        <w:rPr>
          <w:rFonts w:ascii="Times New Roman" w:hAnsi="Times New Roman" w:cs="Times New Roman"/>
          <w:sz w:val="16"/>
          <w:szCs w:val="16"/>
          <w:lang w:val="en-US"/>
        </w:rPr>
        <w:t>Another important feature of the proposed accessibility-based interface is multilingual speech synthesis. The datasets for Indian languages have been created using Rasa and IndicVoices-R frameworks, and this is the example of how the TTS can be used for multilingual and expressive speech synthesis in case of limited resources [5], [6].</w:t>
      </w:r>
    </w:p>
    <w:p w14:paraId="66C9289A">
      <w:pPr>
        <w:jc w:val="both"/>
        <w:rPr>
          <w:rFonts w:ascii="Times New Roman" w:hAnsi="Times New Roman" w:cs="Times New Roman"/>
          <w:sz w:val="16"/>
          <w:szCs w:val="16"/>
          <w:lang w:val="en-US"/>
        </w:rPr>
      </w:pPr>
      <w:r>
        <w:rPr>
          <w:rFonts w:ascii="Times New Roman" w:hAnsi="Times New Roman" w:cs="Times New Roman"/>
          <w:sz w:val="16"/>
          <w:szCs w:val="16"/>
          <w:lang w:val="en-US"/>
        </w:rPr>
        <w:t>What is different between the proposed interface and the report simplification tool is the set of processes that are integrated in the interface – the processes of the report extraction, explanations, regional language synthesis, visual assistance and information trend analysis. This idea was developed to reduce the amount of tools necessary to use for information access.</w:t>
      </w:r>
    </w:p>
    <w:p w14:paraId="4FAE5F03">
      <w:pPr>
        <w:jc w:val="both"/>
        <w:rPr>
          <w:rFonts w:ascii="Times New Roman" w:hAnsi="Times New Roman" w:cs="Times New Roman"/>
          <w:sz w:val="16"/>
          <w:szCs w:val="16"/>
          <w:lang w:val="en-US"/>
        </w:rPr>
      </w:pPr>
      <w:r>
        <w:rPr>
          <w:rFonts w:ascii="Times New Roman" w:hAnsi="Times New Roman" w:cs="Times New Roman"/>
          <w:sz w:val="16"/>
          <w:szCs w:val="16"/>
          <w:lang w:val="en-US"/>
        </w:rPr>
        <w:t>Purpose of Implementation:</w:t>
      </w:r>
    </w:p>
    <w:p w14:paraId="1C9FD292">
      <w:pPr>
        <w:jc w:val="both"/>
        <w:rPr>
          <w:rFonts w:ascii="Times New Roman" w:hAnsi="Times New Roman" w:cs="Times New Roman"/>
          <w:sz w:val="16"/>
          <w:szCs w:val="16"/>
          <w:lang w:val="en-US"/>
        </w:rPr>
      </w:pPr>
      <w:r>
        <w:rPr>
          <w:rFonts w:ascii="Times New Roman" w:hAnsi="Times New Roman" w:cs="Times New Roman"/>
          <w:sz w:val="16"/>
          <w:szCs w:val="16"/>
          <w:lang w:val="en-US"/>
        </w:rPr>
        <w:t>The purpose of implementation has been structured in a manner that whenever implementation takes place, there is something new to do. It is so because all the input document, extracted data, explanation, speech output, and historical database have undergone processing in a unique way. It will help the developer to figure out what the issue with the system is. If incorrect data is being generated on account of poor image quality, this can be found out by means of an incorrect explanation and correct extraction of data.</w:t>
      </w:r>
    </w:p>
    <w:p w14:paraId="4E537896">
      <w:pPr>
        <w:jc w:val="both"/>
        <w:rPr>
          <w:rFonts w:ascii="Times New Roman" w:hAnsi="Times New Roman" w:cs="Times New Roman"/>
          <w:sz w:val="16"/>
          <w:szCs w:val="16"/>
          <w:lang w:val="en-US"/>
        </w:rPr>
      </w:pPr>
      <w:r>
        <w:rPr>
          <w:rFonts w:ascii="Times New Roman" w:hAnsi="Times New Roman" w:cs="Times New Roman"/>
          <w:sz w:val="16"/>
          <w:szCs w:val="16"/>
          <w:lang w:val="en-US"/>
        </w:rPr>
        <w:t>IV. SYSTEM ARCHITECTURE AND METHODOLOGY</w:t>
      </w:r>
    </w:p>
    <w:p w14:paraId="33D72F53">
      <w:pPr>
        <w:jc w:val="both"/>
        <w:rPr>
          <w:rFonts w:ascii="Times New Roman" w:hAnsi="Times New Roman" w:cs="Times New Roman"/>
          <w:sz w:val="16"/>
          <w:szCs w:val="16"/>
          <w:lang w:val="en-US"/>
        </w:rPr>
      </w:pPr>
      <w:r>
        <w:rPr>
          <w:rFonts w:ascii="Times New Roman" w:hAnsi="Times New Roman" w:cs="Times New Roman"/>
          <w:sz w:val="16"/>
          <w:szCs w:val="16"/>
          <w:lang w:val="en-US"/>
        </w:rPr>
        <w:t>The proposed system is made up of several layers, which include report input, OCR layer, text normalization, explanation through LLM, output in regional languages and TTS, visualization for education, and health monitoring. These layers are interconnected in such a manner that the user would be able to move from the upload of the report to its comprehensible explanation without the need to copy the text of the report.</w:t>
      </w:r>
      <w:r>
        <w:t xml:space="preserve"> </w:t>
      </w:r>
      <w:r>
        <w:rPr>
          <w:rFonts w:ascii="Times New Roman" w:hAnsi="Times New Roman" w:cs="Times New Roman"/>
          <w:sz w:val="16"/>
          <w:szCs w:val="16"/>
          <w:lang w:val="en-US"/>
        </w:rPr>
        <w:t>Data Flow and Logic of the Process: After the uploading of the report, the first step for the application is checking whether the uploaded document or image contains readable medical information. As part of the OCR process, visible characters are transformed into digital text, followed by normalization to remove the excessive line breaks and other format issues. The structured text is generated in such a way that test names, numeric information, units of measurement, and reference information remain linked. Only after the data extraction process is completed the structured data is sent to the LLM. This approach provides for the link between specific numbers and their context.</w:t>
      </w:r>
    </w:p>
    <w:p w14:paraId="795BCCE5">
      <w:pPr>
        <w:jc w:val="both"/>
        <w:rPr>
          <w:rFonts w:ascii="Times New Roman" w:hAnsi="Times New Roman" w:cs="Times New Roman"/>
          <w:sz w:val="16"/>
          <w:szCs w:val="16"/>
          <w:lang w:val="en-US"/>
        </w:rPr>
      </w:pPr>
    </w:p>
    <w:p w14:paraId="1AEB44F5">
      <w:pPr>
        <w:jc w:val="both"/>
        <w:rPr>
          <w:rFonts w:ascii="Times New Roman" w:hAnsi="Times New Roman" w:cs="Times New Roman"/>
          <w:sz w:val="16"/>
          <w:szCs w:val="16"/>
          <w:lang w:val="en-US"/>
        </w:rPr>
      </w:pPr>
      <w:r>
        <w:drawing>
          <wp:inline distT="0" distB="0" distL="114300" distR="114300">
            <wp:extent cx="2728595" cy="144018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728595" cy="1440180"/>
                    </a:xfrm>
                    <a:prstGeom prst="rect">
                      <a:avLst/>
                    </a:prstGeom>
                    <a:noFill/>
                    <a:ln>
                      <a:noFill/>
                    </a:ln>
                  </pic:spPr>
                </pic:pic>
              </a:graphicData>
            </a:graphic>
          </wp:inline>
        </w:drawing>
      </w:r>
    </w:p>
    <w:p w14:paraId="782B9B2F">
      <w:pPr>
        <w:jc w:val="both"/>
        <w:rPr>
          <w:rFonts w:ascii="Times New Roman" w:hAnsi="Times New Roman" w:cs="Times New Roman"/>
          <w:sz w:val="16"/>
          <w:szCs w:val="16"/>
          <w:lang w:val="en-US"/>
        </w:rPr>
      </w:pPr>
    </w:p>
    <w:p w14:paraId="70EB5D86">
      <w:pPr>
        <w:pStyle w:val="29"/>
        <w:numPr>
          <w:ilvl w:val="0"/>
          <w:numId w:val="2"/>
        </w:numPr>
        <w:jc w:val="both"/>
        <w:rPr>
          <w:rFonts w:ascii="Times New Roman" w:hAnsi="Times New Roman" w:cs="Times New Roman"/>
          <w:sz w:val="16"/>
          <w:szCs w:val="16"/>
          <w:lang w:val="en-US"/>
        </w:rPr>
      </w:pPr>
      <w:r>
        <w:rPr>
          <w:rFonts w:ascii="Times New Roman" w:hAnsi="Times New Roman" w:cs="Times New Roman"/>
          <w:sz w:val="16"/>
          <w:szCs w:val="16"/>
          <w:lang w:val="en-US"/>
        </w:rPr>
        <w:t>Report Upload and OCR: A user uploads an appropriate report, for example, a CBC, thyroid or pulse test report. The OCR process includes the recognition of characters and words within the uploaded document or image and the transformation of the text into digital text. The text is cleaned up to minimize the impact of scanning and formatting issues.</w:t>
      </w:r>
    </w:p>
    <w:p w14:paraId="3D1C8331">
      <w:pPr>
        <w:pStyle w:val="29"/>
        <w:numPr>
          <w:ilvl w:val="0"/>
          <w:numId w:val="2"/>
        </w:numPr>
        <w:jc w:val="both"/>
        <w:rPr>
          <w:rFonts w:ascii="Times New Roman" w:hAnsi="Times New Roman" w:cs="Times New Roman"/>
          <w:sz w:val="16"/>
          <w:szCs w:val="16"/>
          <w:lang w:val="en-US"/>
        </w:rPr>
      </w:pPr>
      <w:r>
        <w:rPr>
          <w:rFonts w:ascii="Times New Roman" w:hAnsi="Times New Roman" w:cs="Times New Roman"/>
          <w:sz w:val="16"/>
          <w:szCs w:val="16"/>
          <w:lang w:val="en-US"/>
        </w:rPr>
        <w:t>Text Normalization and Information Preparation: Some lines are separated by breaks. There might also be duplication of labels, measurement units, reference ranges, and tables of data in medical reports. Then these data are normalized for input to the LLM in order to preserve their values and labels and present them in a unified format. No clinical decision is taken at this point.</w:t>
      </w:r>
    </w:p>
    <w:p w14:paraId="169849E8">
      <w:pPr>
        <w:pStyle w:val="29"/>
        <w:numPr>
          <w:ilvl w:val="0"/>
          <w:numId w:val="2"/>
        </w:numPr>
        <w:jc w:val="both"/>
        <w:rPr>
          <w:rFonts w:ascii="Times New Roman" w:hAnsi="Times New Roman" w:cs="Times New Roman"/>
          <w:sz w:val="16"/>
          <w:szCs w:val="16"/>
          <w:lang w:val="en-US"/>
        </w:rPr>
      </w:pPr>
      <w:r>
        <w:rPr>
          <w:rFonts w:ascii="Times New Roman" w:hAnsi="Times New Roman" w:cs="Times New Roman"/>
          <w:sz w:val="16"/>
          <w:szCs w:val="16"/>
          <w:lang w:val="en-US"/>
        </w:rPr>
        <w:t>Medical Report Simplification Using the LLM: Input for the LLM consists of the extracted information of the report. The output of the LLM is an effort to interpret the meaning of the parameters, the importance of the value in relation to the reference data in the report, and the words which may need to be clarified. This process aims to explain the language, not to create a new report. Generative models make mistakes; therefore, the original values have to be preserved as well.</w:t>
      </w:r>
    </w:p>
    <w:p w14:paraId="3320AD0B">
      <w:pPr>
        <w:pStyle w:val="29"/>
        <w:numPr>
          <w:ilvl w:val="0"/>
          <w:numId w:val="2"/>
        </w:numPr>
        <w:jc w:val="both"/>
        <w:rPr>
          <w:rFonts w:ascii="Times New Roman" w:hAnsi="Times New Roman" w:cs="Times New Roman"/>
          <w:sz w:val="16"/>
          <w:szCs w:val="16"/>
          <w:lang w:val="en-US"/>
        </w:rPr>
      </w:pPr>
      <w:r>
        <w:rPr>
          <w:rFonts w:ascii="Times New Roman" w:hAnsi="Times New Roman" w:cs="Times New Roman"/>
          <w:sz w:val="16"/>
          <w:szCs w:val="16"/>
          <w:lang w:val="en-US"/>
        </w:rPr>
        <w:t>Multi-lingual TTS for Explanation in Regional Language: After the generation of explanation, the user can select any of the regional languages as per his/her requirement. The explanation will appear in text format and can also be made to speak through the process of TTS. Nowadays, there is availability of Indian speech dataset that makes multi-lingual TTS possible [5], [6].The objective of this stage is to ensure that the user accesses the information both in reading and listening mode in a language that he/she understands.</w:t>
      </w:r>
    </w:p>
    <w:p w14:paraId="156C92DA">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Language Selection and Voice Generation: Support of regional languages as an output layer rather than being a substitute for the original report has been considered. It is the responsibility of the user to select the language to explain the information in his/her own terms and then convert it into speech using TTS module. In this scenario, the data in the report will remain the same while only the mode of presentation changes according to the need of the user. This step will make it easier for the users who know the regional language rather than English.</w:t>
      </w:r>
    </w:p>
    <w:p w14:paraId="5362F063">
      <w:pPr>
        <w:pStyle w:val="29"/>
        <w:numPr>
          <w:ilvl w:val="0"/>
          <w:numId w:val="2"/>
        </w:numPr>
        <w:jc w:val="both"/>
        <w:rPr>
          <w:rFonts w:ascii="Times New Roman" w:hAnsi="Times New Roman" w:cs="Times New Roman"/>
          <w:sz w:val="16"/>
          <w:szCs w:val="16"/>
          <w:lang w:val="en-US"/>
        </w:rPr>
      </w:pPr>
      <w:r>
        <w:rPr>
          <w:rFonts w:ascii="Times New Roman" w:hAnsi="Times New Roman" w:cs="Times New Roman"/>
          <w:sz w:val="16"/>
          <w:szCs w:val="16"/>
          <w:lang w:val="en-US"/>
        </w:rPr>
        <w:t>Picture Description and Tutorial: Despite the simplified language, there may still be some terminologies used in medicine which might be hard to understand. For that reason, the application provides images describing the body part in question and other terminologies that will be useful. There is also a tutorial video on how to use the application from scratch.</w:t>
      </w:r>
    </w:p>
    <w:p w14:paraId="27E4078A">
      <w:pPr>
        <w:pStyle w:val="29"/>
        <w:numPr>
          <w:ilvl w:val="0"/>
          <w:numId w:val="2"/>
        </w:numPr>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 History of Report: Once the reports have been analyzed, the history of the report can be made complete by adding information about when the report was done, extracted information, explanation provided and the language used. This allows for easy access to old information without having to analyze the document again</w:t>
      </w:r>
    </w:p>
    <w:p w14:paraId="09C6BD21">
      <w:pPr>
        <w:pStyle w:val="29"/>
        <w:numPr>
          <w:numId w:val="0"/>
        </w:numPr>
        <w:jc w:val="both"/>
        <w:rPr>
          <w:rFonts w:ascii="Times New Roman" w:hAnsi="Times New Roman" w:cs="Times New Roman"/>
          <w:sz w:val="16"/>
          <w:szCs w:val="16"/>
          <w:lang w:val="en-US"/>
        </w:rPr>
      </w:pPr>
    </w:p>
    <w:p w14:paraId="55C8CC1C">
      <w:pPr>
        <w:pStyle w:val="29"/>
        <w:numPr>
          <w:ilvl w:val="0"/>
          <w:numId w:val="2"/>
        </w:numPr>
        <w:jc w:val="both"/>
        <w:rPr>
          <w:rFonts w:ascii="Times New Roman" w:hAnsi="Times New Roman" w:cs="Times New Roman"/>
          <w:sz w:val="16"/>
          <w:szCs w:val="16"/>
          <w:lang w:val="en-US"/>
        </w:rPr>
      </w:pPr>
      <w:r>
        <w:rPr>
          <w:rFonts w:ascii="Times New Roman" w:hAnsi="Times New Roman" w:cs="Times New Roman"/>
          <w:sz w:val="16"/>
          <w:szCs w:val="16"/>
          <w:lang w:val="en-US"/>
        </w:rPr>
        <w:t>Health Parameter Trend: If the medical reports have the same health parameter(s), then the system could show the value(s) of the health parameter(s) chronologically. The basic concept of this feature is to demonstrate the trend in the health parameter value(s) over time. The feature should not be used for any independent medical diagnosis.Text Extraction Errors &amp; User Instructions: As the text extraction from medical documents may differ because of their scanning quality, the application might not always be able to extract the text from such documents. This happens because of presence of tables in the document, presence of any stamps on the document, and handwritten notes on the document.Moreover, the explanation that has been developed needs to be segregated from the information so that the comparison becomes feasible. This fits into the purpose of the research because the purpose of the research is to develop an improved user-friendly system but not an automated one..</w:t>
      </w:r>
    </w:p>
    <w:p w14:paraId="3F59A9D3">
      <w:pPr>
        <w:pStyle w:val="29"/>
        <w:numPr>
          <w:numId w:val="0"/>
        </w:numPr>
        <w:spacing w:after="160" w:line="278" w:lineRule="auto"/>
        <w:contextualSpacing/>
        <w:jc w:val="both"/>
        <w:rPr>
          <w:rFonts w:ascii="Times New Roman" w:hAnsi="Times New Roman" w:cs="Times New Roman"/>
          <w:sz w:val="16"/>
          <w:szCs w:val="16"/>
          <w:lang w:val="en-US"/>
        </w:rPr>
      </w:pPr>
    </w:p>
    <w:p w14:paraId="4AA55078">
      <w:pPr>
        <w:pStyle w:val="29"/>
        <w:numPr>
          <w:numId w:val="0"/>
        </w:numPr>
        <w:spacing w:after="160" w:line="278" w:lineRule="auto"/>
        <w:contextualSpacing/>
        <w:jc w:val="both"/>
        <w:rPr>
          <w:rFonts w:ascii="Times New Roman" w:hAnsi="Times New Roman" w:cs="Times New Roman"/>
          <w:sz w:val="16"/>
          <w:szCs w:val="16"/>
          <w:lang w:val="en-US"/>
        </w:rPr>
      </w:pPr>
    </w:p>
    <w:p w14:paraId="21C6C9A9">
      <w:pPr>
        <w:pStyle w:val="29"/>
        <w:numPr>
          <w:numId w:val="0"/>
        </w:numPr>
        <w:spacing w:after="160" w:line="278" w:lineRule="auto"/>
        <w:contextualSpacing/>
        <w:jc w:val="both"/>
        <w:rPr>
          <w:rFonts w:ascii="Times New Roman" w:hAnsi="Times New Roman" w:cs="Times New Roman"/>
          <w:sz w:val="16"/>
          <w:szCs w:val="16"/>
          <w:lang w:val="en-US"/>
        </w:rPr>
      </w:pPr>
      <w:r>
        <w:drawing>
          <wp:inline distT="0" distB="0" distL="114300" distR="114300">
            <wp:extent cx="2728595" cy="1288415"/>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728595" cy="1288415"/>
                    </a:xfrm>
                    <a:prstGeom prst="rect">
                      <a:avLst/>
                    </a:prstGeom>
                    <a:noFill/>
                    <a:ln>
                      <a:noFill/>
                    </a:ln>
                  </pic:spPr>
                </pic:pic>
              </a:graphicData>
            </a:graphic>
          </wp:inline>
        </w:drawing>
      </w:r>
    </w:p>
    <w:p w14:paraId="1B784C45">
      <w:pPr>
        <w:pStyle w:val="29"/>
        <w:numPr>
          <w:numId w:val="0"/>
        </w:numPr>
        <w:spacing w:after="160" w:line="278" w:lineRule="auto"/>
        <w:contextualSpacing/>
        <w:jc w:val="both"/>
        <w:rPr>
          <w:rFonts w:ascii="Times New Roman" w:hAnsi="Times New Roman" w:cs="Times New Roman"/>
          <w:sz w:val="16"/>
          <w:szCs w:val="16"/>
          <w:lang w:val="en-US"/>
        </w:rPr>
      </w:pPr>
    </w:p>
    <w:p w14:paraId="4492D50A">
      <w:pPr>
        <w:pStyle w:val="29"/>
        <w:ind w:left="390"/>
        <w:jc w:val="both"/>
        <w:rPr>
          <w:rFonts w:ascii="Times New Roman" w:hAnsi="Times New Roman" w:cs="Times New Roman"/>
          <w:sz w:val="16"/>
          <w:szCs w:val="16"/>
          <w:lang w:val="en-US"/>
        </w:rPr>
      </w:pPr>
    </w:p>
    <w:p w14:paraId="676617EE">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V. FUNCTIONAL MODULES</w:t>
      </w:r>
    </w:p>
    <w:p w14:paraId="3AE2972E">
      <w:pPr>
        <w:pStyle w:val="29"/>
        <w:ind w:left="390"/>
        <w:jc w:val="both"/>
        <w:rPr>
          <w:rFonts w:ascii="Times New Roman" w:hAnsi="Times New Roman" w:cs="Times New Roman"/>
          <w:sz w:val="16"/>
          <w:szCs w:val="16"/>
          <w:lang w:val="en-US"/>
        </w:rPr>
      </w:pPr>
    </w:p>
    <w:p w14:paraId="52B0FD92">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1) OCR Module: It scans images of the report/document and extracts the text which will be further used for analysis.</w:t>
      </w:r>
    </w:p>
    <w:p w14:paraId="6AFCAA65">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2) Report Understanding Module: It helps in organizing the text such that the labels, values, units and references become available for use by LLM.</w:t>
      </w:r>
    </w:p>
    <w:p w14:paraId="7A21D528">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3) LLM Explanation Module: It helps in making the explanation easy but at the same time makes sure that the values of the medical report do not lose relevance for </w:t>
      </w:r>
      <w:bookmarkStart w:id="0" w:name="_GoBack"/>
      <w:r>
        <w:rPr>
          <w:rFonts w:ascii="Times New Roman" w:hAnsi="Times New Roman" w:cs="Times New Roman"/>
          <w:sz w:val="16"/>
          <w:szCs w:val="16"/>
          <w:lang w:val="en-US"/>
        </w:rPr>
        <w:t>referencing purposes.</w:t>
      </w:r>
    </w:p>
    <w:bookmarkEnd w:id="0"/>
    <w:p w14:paraId="7EFB5218">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4) Regional Language Module: Converts the explanation in the selected language.</w:t>
      </w:r>
    </w:p>
    <w:p w14:paraId="0A895896">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5) TTS Module: Generates the audio explanation in the selected language.</w:t>
      </w:r>
    </w:p>
    <w:p w14:paraId="52181B54">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6) Visual Explanation Module: Generates pictorial illustration of body parts along with explanation of medical terminology.</w:t>
      </w:r>
    </w:p>
    <w:p w14:paraId="01DD3F22">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7) Tutorial Module: Provides a video tutorial for new users.</w:t>
      </w:r>
    </w:p>
    <w:p w14:paraId="1FCBB81F">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8) Report History Module: It keeps a history of all the previously analyzed reports and their explanations.</w:t>
      </w:r>
    </w:p>
    <w:p w14:paraId="488CEB14">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9) Health Trend Module: It organizes the comparable parameters of various dates and presents the trend.</w:t>
      </w:r>
    </w:p>
    <w:p w14:paraId="2F031D45">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Finally, it is expected to assist users in understanding the interaction even if their experience in working with digital health applications is rather limited. The interaction may consist of several stages, which may be demonstrated by means of specific actions, such as uploading the report, reviewing the extracted data, receiving explanation either through text or voice, and saving the result in case it is required. Thus, users will not have to switch to another application in order to do something. Therefore, the function of each component is connected with the next stage of the process, not a separate feature.</w:t>
      </w:r>
    </w:p>
    <w:p w14:paraId="2586B470">
      <w:pPr>
        <w:pStyle w:val="29"/>
        <w:ind w:left="390"/>
        <w:jc w:val="both"/>
        <w:rPr>
          <w:rFonts w:ascii="Times New Roman" w:hAnsi="Times New Roman" w:cs="Times New Roman"/>
          <w:sz w:val="16"/>
          <w:szCs w:val="16"/>
          <w:lang w:val="en-US"/>
        </w:rPr>
      </w:pPr>
    </w:p>
    <w:p w14:paraId="394C4EAF">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It is also expected that there will be an advantage of the distinction between the original source information and the generated explanation. While the former one is used as a reference paper, the latter one is translated into understandable information. The reason is that users may perceive the fluency of explanation in the same way as they do medically confirmed statements.</w:t>
      </w:r>
    </w:p>
    <w:p w14:paraId="7C813E53">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In addition, the OCR procedure will raise the level of usability as well, due to decreasing the requirement for manual data entry. Given the fact that the medical documents usually contain many values, units, and names, the manual data entry will cause many mistakes. They can be prevented by using the automatic recognition of data provided that the source document is readable enough. However, it would not be smart to deprive the user of the possibility to view the results of the recognition.</w:t>
      </w:r>
    </w:p>
    <w:p w14:paraId="351A3E45">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Besides verbal explanations, the visual explanation together with the verbal output can become another way to increase the accessibility of the app. Technical terms can be explained through their correlation with the image of a certain body part, and also explained verbally in an easy-to-understand manner. An audio output can be useful for those people who prefer listening rather than reading the explanations. Both of these methods do not use any medical information in them – they only explain it.</w:t>
      </w:r>
    </w:p>
    <w:p w14:paraId="4AD39E7A">
      <w:pPr>
        <w:pStyle w:val="29"/>
        <w:ind w:left="390"/>
        <w:jc w:val="both"/>
        <w:rPr>
          <w:rFonts w:ascii="Times New Roman" w:hAnsi="Times New Roman" w:cs="Times New Roman"/>
          <w:sz w:val="16"/>
          <w:szCs w:val="16"/>
          <w:lang w:val="en-US"/>
        </w:rPr>
      </w:pPr>
    </w:p>
    <w:p w14:paraId="33739E1D">
      <w:pPr>
        <w:pStyle w:val="29"/>
        <w:ind w:left="390"/>
        <w:jc w:val="both"/>
        <w:rPr>
          <w:rFonts w:ascii="Times New Roman" w:hAnsi="Times New Roman" w:cs="Times New Roman"/>
          <w:sz w:val="16"/>
          <w:szCs w:val="16"/>
          <w:lang w:val="en-US"/>
        </w:rPr>
      </w:pPr>
    </w:p>
    <w:p w14:paraId="5B50890C">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The goal of the Report History and Health Trend feature is the ability to reuse the application. In case of using one report, the application works as the tool of explanation. Storing multiple reports results in creating the timeline of the previous explanations and selected parameters. Using the health trend will allow comparing the measurements in a timeline form. This representation of longitudinal data will be helpful for people while discussing it with a physician, but the application itself makes no diagnoses even based on the health trend.</w:t>
      </w:r>
    </w:p>
    <w:p w14:paraId="05F1B7F7">
      <w:pPr>
        <w:pStyle w:val="29"/>
        <w:ind w:left="390"/>
        <w:jc w:val="both"/>
        <w:rPr>
          <w:rFonts w:ascii="Times New Roman" w:hAnsi="Times New Roman" w:cs="Times New Roman"/>
          <w:sz w:val="16"/>
          <w:szCs w:val="16"/>
          <w:lang w:val="en-US"/>
        </w:rPr>
      </w:pPr>
    </w:p>
    <w:p w14:paraId="77DE141C">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VI. RESULTS AND DISCUSSION</w:t>
      </w:r>
    </w:p>
    <w:p w14:paraId="1DB67733">
      <w:pPr>
        <w:pStyle w:val="29"/>
        <w:ind w:left="390"/>
        <w:jc w:val="both"/>
        <w:rPr>
          <w:rFonts w:ascii="Times New Roman" w:hAnsi="Times New Roman" w:cs="Times New Roman"/>
          <w:sz w:val="16"/>
          <w:szCs w:val="16"/>
          <w:lang w:val="en-US"/>
        </w:rPr>
      </w:pPr>
    </w:p>
    <w:p w14:paraId="05C48656">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In contrast to many existing solutions, the proposed system was created considering all stages of user interaction, rather than a single stage of AI prediction. The first functionality of the project is the conversion of the image or file with a report to the readable text using the OCR technique. Consequently, the necessity of manual typing becomes lower, and the received text will be used as the input data for the language model. The second functionality is the creation of a simplified description of the report. Initially, the report will have the medical values, while the created text will be the descriptive part of the report.The use of regional languages and TTS technique will allow making the process even easier for those users who are not confident in their technical English skills. Therefore, it will be possible to provide the explanation of the report in the selected regional language both in written and vocal forms.</w:t>
      </w:r>
    </w:p>
    <w:p w14:paraId="33FBFF8A">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However, the historical data and trend function might become beneficial in case the software is going to be used for a long period of time. In case the report itself is a snapshot of the information, several snapshots may be done to create the trend. Providing the ability for the user to refer back to the previous reports and observe the trend of the parameters that were selected helps structure the health data. It is important to note that the trend serves as a way of visualization and observation but not as a diagnostic tool itself.Talking about the safety concerns, the possible problem that needs to be mentioned is the inaccuracy or incompleteness of the explanation that was generated by the LLM. According to the researches, the simplification of the text leads to the increase in the readability of it, however, there are still some inaccuracies [2]–[4]. Therefore, it is important to make sure that the original data is stored in the app and only the output is used for educational purposes.</w:t>
      </w:r>
      <w:r>
        <w:t xml:space="preserve"> </w:t>
      </w:r>
      <w:r>
        <w:rPr>
          <w:rFonts w:ascii="Times New Roman" w:hAnsi="Times New Roman" w:cs="Times New Roman"/>
          <w:sz w:val="16"/>
          <w:szCs w:val="16"/>
          <w:lang w:val="en-US"/>
        </w:rPr>
        <w:t>The existing project description does not contain any test set, OCR accuracy, factuality of the LLM, TTS quality, user study results, and trend analysis performance. It is precisely because of the above-mentioned issues that this paper will not make any performance claims in terms of numbers. A correct evaluation should have included checking the OCR outputs against the ground truth, checking the explanations’ fidelity by experts, user studies for readability and comprehension, and evaluating the speech quality and regional languages’ coverage.</w:t>
      </w:r>
    </w:p>
    <w:p w14:paraId="3101248E">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User Experience Workflow: As far as user experience is concerned, the workflow should begin from a simple upload of a report to the system and continue further with its extraction, explanation, selection of the language, and vocal explanation playback. The graphical user interface of the system is made in such a way that it allows minimizing the requirements to user’s technical knowledge and skills. Thus, first, the user analyzes the extracted data, then evaluates the simplified explanation of the report, listens to it in the required language, and can return to this report via the Report History button. In case when there are multiple reports, Health Trend provides an additional screen with selected parameters.</w:t>
      </w:r>
      <w:r>
        <w:t xml:space="preserve"> </w:t>
      </w:r>
      <w:r>
        <w:rPr>
          <w:rFonts w:ascii="Times New Roman" w:hAnsi="Times New Roman" w:cs="Times New Roman"/>
          <w:sz w:val="16"/>
          <w:szCs w:val="16"/>
          <w:lang w:val="en-US"/>
        </w:rPr>
        <w:t>From practical perspective, the analysis should begin with collection of the sample medical forms, which have various layouts and varying image quality. This would allow to assess the OCR system within the framework of conditions which are very similar to those in real-life situation. Besides checking whether the text extraction is taking place, it should be checked whether there is correct relation established between particular elements, such as test names, numbers and units.</w:t>
      </w:r>
      <w:r>
        <w:t xml:space="preserve"> </w:t>
      </w:r>
      <w:r>
        <w:rPr>
          <w:rFonts w:ascii="Times New Roman" w:hAnsi="Times New Roman" w:cs="Times New Roman"/>
          <w:sz w:val="16"/>
          <w:szCs w:val="16"/>
          <w:lang w:val="en-US"/>
        </w:rPr>
        <w:t>The Explanation is expected to be evaluated independently from OCR. The evaluators will have an opportunity to examine the explanation produced by the model versus the original report and identify whether it has preserved the values stated in the report, has used appropriate simplification of terminology and has not made any unsubstantiated conclusions regarding medical issues. An effective evaluator will be able to distinguish between stylistic differences and meaning changes.</w:t>
      </w:r>
      <w:r>
        <w:t xml:space="preserve"> </w:t>
      </w:r>
      <w:r>
        <w:rPr>
          <w:rFonts w:ascii="Times New Roman" w:hAnsi="Times New Roman" w:cs="Times New Roman"/>
          <w:sz w:val="16"/>
          <w:szCs w:val="16"/>
          <w:lang w:val="en-US"/>
        </w:rPr>
        <w:t>When it comes to the evaluation of the output in the regional language, it would be necessary to consider both the written and oral language. Individuals fluent in the language would be able to decide if the translation is understandable; if the medical jargon has been kept intact in the translation process; and if the translated output sounds good in the selected language. This would help determine the intelligibility and listening comfort of the TTS module.</w:t>
      </w:r>
      <w:r>
        <w:t xml:space="preserve"> </w:t>
      </w:r>
      <w:r>
        <w:rPr>
          <w:rFonts w:ascii="Times New Roman" w:hAnsi="Times New Roman" w:cs="Times New Roman"/>
          <w:sz w:val="16"/>
          <w:szCs w:val="16"/>
          <w:lang w:val="en-US"/>
        </w:rPr>
        <w:t>Such evaluation can be conducted in connection with the technical measures. Participants of the research can be asked to do things such as uploading the report, searching for the desired parameter, changing the language of explanation, listening to the audio of the text, and accessing the report which has been uploaded earlier. The time taken to do these things, errors made by participants, questions on comprehension, and feedback will show if the proposed interface really offers better usability than the standard report viewer.</w:t>
      </w:r>
    </w:p>
    <w:p w14:paraId="28950EE5">
      <w:pPr>
        <w:pStyle w:val="29"/>
        <w:ind w:left="390"/>
        <w:jc w:val="both"/>
        <w:rPr>
          <w:rFonts w:ascii="Times New Roman" w:hAnsi="Times New Roman" w:cs="Times New Roman"/>
          <w:sz w:val="16"/>
          <w:szCs w:val="16"/>
          <w:lang w:val="en-US"/>
        </w:rPr>
      </w:pPr>
    </w:p>
    <w:p w14:paraId="480E604E">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VII. EVALUATION PLAN</w:t>
      </w:r>
    </w:p>
    <w:p w14:paraId="6A9161C8">
      <w:pPr>
        <w:pStyle w:val="29"/>
        <w:ind w:left="390"/>
        <w:jc w:val="both"/>
        <w:rPr>
          <w:rFonts w:ascii="Times New Roman" w:hAnsi="Times New Roman" w:cs="Times New Roman"/>
          <w:sz w:val="16"/>
          <w:szCs w:val="16"/>
          <w:lang w:val="en-US"/>
        </w:rPr>
      </w:pPr>
    </w:p>
    <w:p w14:paraId="66612081">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OCR Evaluation: Conduct character and word level comparisons of the extracted via OCR text against manually validated ground truth data with regard to printed tables, numbers, units, and reference ranges.</w:t>
      </w:r>
    </w:p>
    <w:p w14:paraId="3728CF74">
      <w:pPr>
        <w:pStyle w:val="29"/>
        <w:ind w:left="390"/>
        <w:jc w:val="both"/>
        <w:rPr>
          <w:rFonts w:ascii="Times New Roman" w:hAnsi="Times New Roman" w:cs="Times New Roman"/>
          <w:sz w:val="16"/>
          <w:szCs w:val="16"/>
          <w:lang w:val="en-US"/>
        </w:rPr>
      </w:pPr>
    </w:p>
    <w:p w14:paraId="33AB5FC5">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Explanation Evaluation: Ask for expert medical opinions about the correctness of the facts, their completeness, simplification of the terminology, possible misinterpretations of the original report.</w:t>
      </w:r>
    </w:p>
    <w:p w14:paraId="5085DF1C">
      <w:pPr>
        <w:pStyle w:val="29"/>
        <w:ind w:left="390"/>
        <w:jc w:val="both"/>
        <w:rPr>
          <w:rFonts w:ascii="Times New Roman" w:hAnsi="Times New Roman" w:cs="Times New Roman"/>
          <w:sz w:val="16"/>
          <w:szCs w:val="16"/>
          <w:lang w:val="en-US"/>
        </w:rPr>
      </w:pPr>
    </w:p>
    <w:p w14:paraId="3ACD0725">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Readability and Comprehension: Conduct user study and compare the difference between the original report and explanation in terms of comprehension questions and relevant readability measures.</w:t>
      </w:r>
    </w:p>
    <w:p w14:paraId="6697E557">
      <w:pPr>
        <w:pStyle w:val="29"/>
        <w:ind w:left="390"/>
        <w:jc w:val="both"/>
        <w:rPr>
          <w:rFonts w:ascii="Times New Roman" w:hAnsi="Times New Roman" w:cs="Times New Roman"/>
          <w:sz w:val="16"/>
          <w:szCs w:val="16"/>
          <w:lang w:val="en-US"/>
        </w:rPr>
      </w:pPr>
    </w:p>
    <w:p w14:paraId="6C461EB5">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Regional-Language Evaluation: Check the correctness of translations and terminology through opinions of the fluent speakers or domain experts for each of the supported languages.</w:t>
      </w:r>
    </w:p>
    <w:p w14:paraId="5914F95E">
      <w:pPr>
        <w:pStyle w:val="29"/>
        <w:ind w:left="390"/>
        <w:jc w:val="both"/>
        <w:rPr>
          <w:rFonts w:ascii="Times New Roman" w:hAnsi="Times New Roman" w:cs="Times New Roman"/>
          <w:sz w:val="16"/>
          <w:szCs w:val="16"/>
          <w:lang w:val="en-US"/>
        </w:rPr>
      </w:pPr>
    </w:p>
    <w:p w14:paraId="14AF6F7B">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TTS Evaluation: Estimate the intelligibility and naturalness of the speech through listener ratings or relevant speech quality measures when applicable.</w:t>
      </w:r>
    </w:p>
    <w:p w14:paraId="29547D7A">
      <w:pPr>
        <w:pStyle w:val="29"/>
        <w:ind w:left="390"/>
        <w:jc w:val="both"/>
        <w:rPr>
          <w:rFonts w:ascii="Times New Roman" w:hAnsi="Times New Roman" w:cs="Times New Roman"/>
          <w:sz w:val="16"/>
          <w:szCs w:val="16"/>
          <w:lang w:val="en-US"/>
        </w:rPr>
      </w:pPr>
    </w:p>
    <w:p w14:paraId="295E8937">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Trend Evaluation: Verify the correct linkage of the values to the date of the report, units and parameter names; make sure that the visualization is done correctly without combining of not comparable measurements.</w:t>
      </w:r>
    </w:p>
    <w:p w14:paraId="2AC2B8EE">
      <w:pPr>
        <w:pStyle w:val="29"/>
        <w:ind w:left="390"/>
        <w:jc w:val="both"/>
        <w:rPr>
          <w:rFonts w:ascii="Times New Roman" w:hAnsi="Times New Roman" w:cs="Times New Roman"/>
          <w:sz w:val="16"/>
          <w:szCs w:val="16"/>
          <w:lang w:val="en-US"/>
        </w:rPr>
      </w:pPr>
    </w:p>
    <w:p w14:paraId="54FC5AF5">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Notes for Evaluation: The evaluation has to take into account both performance and user benefits. For the case of OCR, the special attention has to be paid to the number and unit errors since one wrong character changes the meaning</w:t>
      </w:r>
    </w:p>
    <w:p w14:paraId="24AD08AD">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Concerning the review of the generated explanations, the reviewer should verify whether the generated explanation is aligned with the original report and whether there are certain qualifications and reference information missed in it. Concerning the generation of the regional language, terms, its readability, and intelligibility are key elements to take into account. All of them combined will provide much more information than just the accuracy rating alone.</w:t>
      </w:r>
    </w:p>
    <w:p w14:paraId="1D32A7DF">
      <w:pPr>
        <w:pStyle w:val="29"/>
        <w:ind w:left="390"/>
        <w:jc w:val="both"/>
        <w:rPr>
          <w:rFonts w:ascii="Times New Roman" w:hAnsi="Times New Roman" w:cs="Times New Roman"/>
          <w:sz w:val="16"/>
          <w:szCs w:val="16"/>
          <w:lang w:val="en-US"/>
        </w:rPr>
      </w:pPr>
    </w:p>
    <w:p w14:paraId="3B5ED361">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Privacy is an essential factor to consider when creating a healthcare-oriented application. The medical report contains personal information such as name, date, identification numbers, and other clinical values. This means that the production version of the software should not contain substantial storage facilities, and users should be aware of how the uploaded reports and generated explanations will be handled. Moreover, the access to Report History should be ensured to prevent the exposure of the processed reports to unauthorized people. These points are the good practice of designing any system, and it does not depend on the fact that the present paper does not offer any privacy framework.</w:t>
      </w:r>
    </w:p>
    <w:p w14:paraId="3FE00103">
      <w:pPr>
        <w:pStyle w:val="29"/>
        <w:ind w:left="390"/>
        <w:jc w:val="both"/>
        <w:rPr>
          <w:rFonts w:ascii="Times New Roman" w:hAnsi="Times New Roman" w:cs="Times New Roman"/>
          <w:sz w:val="16"/>
          <w:szCs w:val="16"/>
          <w:lang w:val="en-US"/>
        </w:rPr>
      </w:pPr>
    </w:p>
    <w:p w14:paraId="15CB8A94">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The quality of the generated explanation depends on the quality of data provided for the language model.</w:t>
      </w:r>
    </w:p>
    <w:p w14:paraId="4C18F1DA">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If the OCR fails to recognize one letter, merges two numbers, or incorrectly recognizes the table, the explanation will also be impacted by that mistake. Dependency in this situation occurs when an error in the data extraction procedure leads to the error in generating the language. Future versions of the application will not have this problem because confidence metrics, the validation of individual fields' values, and user validation of suspicious data prior to the generation of the explanation will prevent this problem. One more area for</w:t>
      </w:r>
    </w:p>
    <w:p w14:paraId="4CD72575">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improvements might be data extraction from various layouts of the reports. Various labs might use different terminology, table layout, units, and reference range to report the same measurement. Advanced data extraction component will allow recognizing standar parameter types but will preserve the exact value and unit from the original report. It will help to increase the reliability of the Health Trend component when comparable parameters are extracted from different dates. Finally, one more way to improve the system in the future would be expert-in-the-loop approach.</w:t>
      </w:r>
      <w:r>
        <w:t xml:space="preserve"> </w:t>
      </w:r>
      <w:r>
        <w:rPr>
          <w:rFonts w:ascii="Times New Roman" w:hAnsi="Times New Roman" w:cs="Times New Roman"/>
          <w:sz w:val="16"/>
          <w:szCs w:val="16"/>
          <w:lang w:val="en-US"/>
        </w:rPr>
        <w:t>The generated explanation cannot be regarded as a final solution but, rather, as a way through which the tool will allow domain experts to analyze the generated outputs and make corrections to any mistakes that have been generated. This is especially the case for medical terminologies used in regional languages since even though the translation is technically accurate, it could confuse the patient.</w:t>
      </w:r>
    </w:p>
    <w:p w14:paraId="7E2AE44F">
      <w:pPr>
        <w:pStyle w:val="29"/>
        <w:ind w:left="390"/>
        <w:jc w:val="both"/>
        <w:rPr>
          <w:rFonts w:ascii="Times New Roman" w:hAnsi="Times New Roman" w:cs="Times New Roman"/>
          <w:sz w:val="16"/>
          <w:szCs w:val="16"/>
          <w:lang w:val="en-US"/>
        </w:rPr>
      </w:pPr>
    </w:p>
    <w:p w14:paraId="1D235EEC">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VIII. LIMITATIONS AND FUTURE WORK</w:t>
      </w:r>
    </w:p>
    <w:p w14:paraId="2155A06A">
      <w:pPr>
        <w:pStyle w:val="29"/>
        <w:ind w:left="390"/>
        <w:jc w:val="both"/>
        <w:rPr>
          <w:rFonts w:ascii="Times New Roman" w:hAnsi="Times New Roman" w:cs="Times New Roman"/>
          <w:sz w:val="16"/>
          <w:szCs w:val="16"/>
          <w:lang w:val="en-US"/>
        </w:rPr>
      </w:pPr>
    </w:p>
    <w:p w14:paraId="5D5BAB54">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The present system acts as an Information Accessibility device and should in no way replace the professional interpretation of medical reports. The accuracy of OCR depends on factors like image resolution, handwriting, document structure, and quality of scanning the image. There may be several forms of error in the explanation generated through LLMs which includes hallucination, omission of relevant information, and many others. This is a very important limitation of our project since in the healthcare field, people have a tendency to believe any coherent explanation as the truth without verifying it. Some future areas that can be explored include improvement in understanding of document structure, extracting the parameters from the lab report, domain-specific text generation</w:t>
      </w:r>
    </w:p>
    <w:p w14:paraId="76AA0C4E">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with the use of medically accurate references, uncertainty detection, expert-in-the-loop validation and privacy preserving distribution. In addition to this, it can be extended to regional languages as well with improved TTS for low-resource languages. The longitudinal analysis can be done by considering variations of units, reference range and parameter availability in different laboratories.</w:t>
      </w:r>
    </w:p>
    <w:p w14:paraId="04521FD5">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As a result, the suggested solution will involve the use of a number of different accessibility technologies within one system. Firstly, OCR would reduce the need for manual transcribing, secondly, the explanation provided by LLM would be easier to understand for the patient, regional language TTS would provide multilingual accessibility, the usage of images would make it easier to explain</w:t>
      </w:r>
    </w:p>
    <w:p w14:paraId="49528F96">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complex topics, and finally, the history and trends functions would make possible to reuse the service. Besides that, the application was purposely designed to become the means of providing information accessibility rather than the diagnostic one, whose efficiency would be measured by the accuracy of extraction, language and quality of explanation, and usability and safety. All these criteria would be the basis for the future development of the system. Deployment Considerations: When it comes to the future deployment of the application, the latter can be developed as the modular system that would involve different components of the process: document processing, language processing, speech generation and storing.</w:t>
      </w:r>
      <w:r>
        <w:t xml:space="preserve"> </w:t>
      </w:r>
      <w:r>
        <w:rPr>
          <w:rFonts w:ascii="Times New Roman" w:hAnsi="Times New Roman" w:cs="Times New Roman"/>
          <w:sz w:val="16"/>
          <w:szCs w:val="16"/>
          <w:lang w:val="en-US"/>
        </w:rPr>
        <w:t>Moreover, the system design allows gradual validation of the process. Firstly, the prototype can be validated on a set of well-printed documents, then on documents with different layouts and image quality.</w:t>
      </w:r>
    </w:p>
    <w:p w14:paraId="7EB7522C">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After the reliability of extraction process is validated, the explanation and language generation components can be validate independently. Such approach will make it possible to find problems and prevent low score for one component from hiding any issues in another component. Speaking about user-friendliness and patient related use, good communication is the most importan requirement for the design. The language should not be too technical, the system should keep the values and units from the source document, declare the uncertainty in case of incomplete extraction/interpretation, and notify users that the produced explanation is purely informational. All these measures acquire even greater importance due to the fact that the information on which people’s decisions depend is concerned and because users tend to trust automated explanations rather than interface of the software.</w:t>
      </w:r>
    </w:p>
    <w:p w14:paraId="69C5301E">
      <w:pPr>
        <w:pStyle w:val="29"/>
        <w:ind w:left="390"/>
        <w:jc w:val="both"/>
        <w:rPr>
          <w:rFonts w:ascii="Times New Roman" w:hAnsi="Times New Roman" w:cs="Times New Roman"/>
          <w:sz w:val="16"/>
          <w:szCs w:val="16"/>
          <w:lang w:val="en-US"/>
        </w:rPr>
      </w:pPr>
    </w:p>
    <w:p w14:paraId="517F4398">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IX. CONCLUSION</w:t>
      </w:r>
    </w:p>
    <w:p w14:paraId="4B35CFC1">
      <w:pPr>
        <w:pStyle w:val="29"/>
        <w:ind w:left="390"/>
        <w:jc w:val="both"/>
        <w:rPr>
          <w:rFonts w:ascii="Times New Roman" w:hAnsi="Times New Roman" w:cs="Times New Roman"/>
          <w:sz w:val="16"/>
          <w:szCs w:val="16"/>
          <w:lang w:val="en-US"/>
        </w:rPr>
      </w:pPr>
    </w:p>
    <w:p w14:paraId="65D0CD40">
      <w:pPr>
        <w:pStyle w:val="29"/>
        <w:ind w:left="390"/>
        <w:jc w:val="both"/>
        <w:rPr>
          <w:rFonts w:ascii="Times New Roman" w:hAnsi="Times New Roman" w:cs="Times New Roman"/>
          <w:sz w:val="16"/>
          <w:szCs w:val="16"/>
          <w:lang w:val="en-US"/>
        </w:rPr>
      </w:pPr>
    </w:p>
    <w:p w14:paraId="2EFB8C9D">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The described in this paper application based on AI is designed to make understanding and management of medical reports easier.</w:t>
      </w:r>
    </w:p>
    <w:p w14:paraId="3830DDFC">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Proposed design includes OCR for text extraction, LLM for explaining medical report using terms understandable by the patient, TTS in regional languages, graphical explanation of complex terms, and tutorial for novices. Report History and Health Trend modules extend the idea from explaining to organization of medical information for a longer period of time. Moreover, the design pays attention to accessibility while keeping the original reports as a source of reported medical values. As there are no performance measures used in current project description, no quantitive claims could be made. To measure the accuracy of extraction, fidelity of the explanation, quality of language, usability, and safety of the application, further evaluation with ground truth medical</w:t>
      </w:r>
    </w:p>
    <w:p w14:paraId="793DCD7A">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reports, domain experts, and end users will be required. Combining all these modules also allows future personalization without changing medical content. Users can choose the preferred language, speed of speech, text representation, and depth of explanation.</w:t>
      </w:r>
    </w:p>
    <w:p w14:paraId="5703E3E6">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Keeping these two issues apart would allow or maintaining consistency in the system, while allowing flexibility in terms of</w:t>
      </w:r>
    </w:p>
    <w:p w14:paraId="48D02CF7">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communication preferences. One of the crucial technical issues regarding the proposed workflow is the issue of balancing</w:t>
      </w:r>
    </w:p>
    <w:p w14:paraId="0E7C78BF">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automation and the user’s participation. The software takes care of automating routine tasks such as text parsing, language translation, and speech generation, nevertheless, the software does not replace the user. The user has an opportunity to examine the results of the</w:t>
      </w:r>
    </w:p>
    <w:p w14:paraId="4F71BF58">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text parsing, select the language for translation, and decide on listening to the explanation.</w:t>
      </w:r>
      <w:r>
        <w:t xml:space="preserve"> </w:t>
      </w:r>
      <w:r>
        <w:rPr>
          <w:rFonts w:ascii="Times New Roman" w:hAnsi="Times New Roman" w:cs="Times New Roman"/>
          <w:sz w:val="16"/>
          <w:szCs w:val="16"/>
          <w:lang w:val="en-US"/>
        </w:rPr>
        <w:t>Undoubtedly, the presence of the particular interface is going to be very useful for the information system in the field of healthcare as the person is going to see the original document and understand its content. As regards future versions of the software, it is going to be possible to introduce certain statuses of the actions performed by the particular software application, such as uploading, OCR extraction, language interpretation, and generation of voice based on the report. The introduction of such statuses is going to increase convenience while working with the software and eliminate the possibility of any misunderstanding associated with the time needed for the request to be processed. Such statuses are going to be introduced in case there are any errors. Instead of giving a general description of the problem, the particular action (uploading of the document, OCR extraction, language generation, or voice synthesis) should be explained.</w:t>
      </w:r>
    </w:p>
    <w:p w14:paraId="462C31A4">
      <w:pPr>
        <w:pStyle w:val="29"/>
        <w:ind w:left="390"/>
        <w:jc w:val="both"/>
        <w:rPr>
          <w:rFonts w:ascii="Times New Roman" w:hAnsi="Times New Roman" w:cs="Times New Roman"/>
          <w:sz w:val="16"/>
          <w:szCs w:val="16"/>
          <w:lang w:val="en-US"/>
        </w:rPr>
      </w:pPr>
    </w:p>
    <w:p w14:paraId="444EF78B">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X. ACKNOWLEDGMENT</w:t>
      </w:r>
    </w:p>
    <w:p w14:paraId="60F2FBF3">
      <w:pPr>
        <w:pStyle w:val="29"/>
        <w:ind w:left="390"/>
        <w:jc w:val="both"/>
        <w:rPr>
          <w:rFonts w:ascii="Times New Roman" w:hAnsi="Times New Roman" w:cs="Times New Roman"/>
          <w:sz w:val="16"/>
          <w:szCs w:val="16"/>
          <w:lang w:val="en-US"/>
        </w:rPr>
      </w:pPr>
    </w:p>
    <w:p w14:paraId="4D80CF84">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We are grateful to our department and the university for offering us an environment in which we can carry out our research work. We also express our gratitude to our project guide for guiding us through the feedback received in the development stage of our project.</w:t>
      </w:r>
    </w:p>
    <w:p w14:paraId="1818BE8A">
      <w:pPr>
        <w:pStyle w:val="29"/>
        <w:ind w:left="390"/>
        <w:jc w:val="both"/>
        <w:rPr>
          <w:rFonts w:ascii="Times New Roman" w:hAnsi="Times New Roman" w:cs="Times New Roman"/>
          <w:sz w:val="16"/>
          <w:szCs w:val="16"/>
          <w:lang w:val="en-US"/>
        </w:rPr>
      </w:pPr>
    </w:p>
    <w:p w14:paraId="16D76F26">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XI. REFERENCES</w:t>
      </w:r>
    </w:p>
    <w:p w14:paraId="61CFCC49">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[1] S. Schumacher et al., “Improving patient communication and understanding of medical reports through text simplification with ChatGPT: a comparative study,” 2026. doi: 10.1186/s12911-026-03289-7.</w:t>
      </w:r>
    </w:p>
    <w:p w14:paraId="7BDCF14B">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[2] P. Prucker et al., “A Prospective Controlled Trial of Large Language Model-based Simplification of Oncologic CT Reports for Patients with Cancer,” Radiology, 2025. doi: 10.1148/radiol.251844.</w:t>
      </w:r>
    </w:p>
    <w:p w14:paraId="6621D636">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[3] K. Jeblick et al., “ChatGPT Makes Medicine Easy to Swallow: An Exploratory Case Study on Simplified Radiology Reports,” European Radiology, 2024.</w:t>
      </w:r>
    </w:p>
    <w:p w14:paraId="3B23BB25">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[4] P. Patwardhan et al., “Leveraging Large Language Models to Enhance Radiology Report Readability: A Systematic Review,” Journal of the American College of Radiology, 2026. doi: 10.1016/j.jacr.2025.09.004.</w:t>
      </w:r>
    </w:p>
    <w:p w14:paraId="64CF5900">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[5] P. S. Varadhan, A. Sankar, G. Raju, and M. M. Khapra, “Rasa: Building Expressive Speech Synthesis Systems for Indian Languages in Low-resource Settings,” arXiv:2407.14056, 2024.</w:t>
      </w:r>
    </w:p>
    <w:p w14:paraId="019637AF">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[6] A. Sankar et al., “IndicVoices-R: Unlocking a Massive Multilingual Multi-speaker Speech Corpus for Scaling Indian TTS,” arXiv:2409.05356, 2024.</w:t>
      </w:r>
    </w:p>
    <w:p w14:paraId="7AE2F083">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[7] F. Moramarco et al., “Towards more patient friendly clinical notes through language models and ontologies,” arXiv:2112.12672, 2021.</w:t>
      </w:r>
    </w:p>
    <w:p w14:paraId="6F31DDC8">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[8] “Optical Character Recognition for Medical Records Digitization with Deep Learning,” in Proc. IEEE International Conference on Image Processing (ICIP), 2023, doi: 10.1109/ICIP49359.2023.10222038.</w:t>
      </w:r>
    </w:p>
    <w:p w14:paraId="67162156">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[9] N. Sethiya et al., “Indic-S2ST: a Multilingual and Multimodal Many-to-Many Indic Speech-to-Speech Translation Dataset,” in Proc. IJCNLP-AACL, 2025, pp. 3766–3775, doi: 10.18653/v1/2025.ijcnlp-long.196.</w:t>
      </w:r>
    </w:p>
    <w:p w14:paraId="5709DECC">
      <w:pPr>
        <w:pStyle w:val="29"/>
        <w:ind w:left="390"/>
        <w:jc w:val="both"/>
        <w:rPr>
          <w:rFonts w:ascii="Times New Roman" w:hAnsi="Times New Roman" w:cs="Times New Roman"/>
          <w:sz w:val="16"/>
          <w:szCs w:val="16"/>
          <w:lang w:val="en-US"/>
        </w:rPr>
      </w:pPr>
    </w:p>
    <w:p w14:paraId="30B509EF">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[10] A. Gupta et al., “Provision of Radiology Reports Simplified With Large Language Models to Patients With Cancer: Impact on Patient Satisfaction,” JCO Clinical Cancer Informatics, vol. 9, e2400166, 2025, doi: 10.1200/CCI-24-00166.</w:t>
      </w:r>
    </w:p>
    <w:p w14:paraId="2C4AD6CA">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[11] S. U. Naidu et al., “Harnessing Large Language Models for Radiology Report Simplification and Improving Patient Comprehension: A Narrative Review,” Academic Radiology, vol. 33, no. 3, pp. 762–773, 2026, doi: 10.1016/j.acra.2025.12.008.</w:t>
      </w:r>
    </w:p>
    <w:p w14:paraId="4E1EC95E">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[12] M. Kwok, A. Franklin, and T. Wastney, “Simplifying Radiology Reports for Patients Using ChatGPT: A Systematic Review,” Journal of Medical Imaging and Radiation Oncology, vol. 70, no. 3, pp. 283–293, 2026, doi: 10.1111/1754-9485.70076.</w:t>
      </w:r>
    </w:p>
    <w:p w14:paraId="0E1FE7A7">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[13] E. Can et al., “Large Language Models for Simplified Interventional Radiology Reports: A Comparative Analysis,” Academic Radiology, vol. 32, no. 2, pp. 888–898, 2025, doi: 10.1016/j.acra.2024.09.041.</w:t>
      </w:r>
    </w:p>
    <w:p w14:paraId="7906B699">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[14] D. Hilling et al., “Leveraging GPT-4 enables patient comprehension of radiology reports,” European Journal of Radiology, 2025, doi: 10.1016/j.ejrad.2025.112111.</w:t>
      </w:r>
    </w:p>
    <w:p w14:paraId="11980FFC">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[15] R. S. Pavithra, “Bridging Health Literacy Gaps in Indian Languages: Multilingual LLMs for Clinical Text Simplification,” in Proc. Scientific Production with Large Language Models (SciProdLLM), 2025, doi: 10.18653/v1/2025.sciprodllm-1.1.</w:t>
      </w:r>
    </w:p>
    <w:p w14:paraId="11A9E887">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[16] J. Gala et al., “IndicTrans2: Towards High-Quality and Accessible Machine Translation Models for all 22 Scheduled Indian Languages,” Transactions on Machine Learning Research, 2023.</w:t>
      </w:r>
    </w:p>
    <w:p w14:paraId="3E4A3C70">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[17] T. Javed et al., “IndicSUPERB: A Speech Processing Universal Performance Benchmark for Indian Languages,” in Proc. AAAI Conference on Artificial Intelligence, vol. 37, pp. 12942–12950, 2023.</w:t>
      </w:r>
    </w:p>
    <w:p w14:paraId="40FD73C6">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[18] S. Basu and B. Huynh, “Mitigating hallucinations in healthcare AI: a systematic review of evidence-based strategies,” BMC Health Services Research, vol. 26, art. 1115, 2026, doi: 10.1186/s12913-026-14851-1.</w:t>
      </w:r>
    </w:p>
    <w:p w14:paraId="564F39A9">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[19] L. Tang et al., “Evaluating large language models on medical evidence summarization,” npj Digital Medicine, vol. 6, art. 158, 2023, doi: 10.1038/s41746-023-00896-7.</w:t>
      </w:r>
    </w:p>
    <w:p w14:paraId="5FE7149B">
      <w:pPr>
        <w:pStyle w:val="29"/>
        <w:ind w:left="390"/>
        <w:jc w:val="both"/>
        <w:rPr>
          <w:rFonts w:ascii="Times New Roman" w:hAnsi="Times New Roman" w:cs="Times New Roman"/>
          <w:sz w:val="16"/>
          <w:szCs w:val="16"/>
          <w:lang w:val="en-US"/>
        </w:rPr>
      </w:pPr>
      <w:r>
        <w:rPr>
          <w:rFonts w:ascii="Times New Roman" w:hAnsi="Times New Roman" w:cs="Times New Roman"/>
          <w:sz w:val="16"/>
          <w:szCs w:val="16"/>
          <w:lang w:val="en-US"/>
        </w:rPr>
        <w:t>[20] S. Anand et al., “Enhancing Out-of-Vocabulary Performance of Indian TTS Systems for Practical Applications through Low-Effort Data Strategies,” in Proc. Interspeech 2024, 2024.</w:t>
      </w:r>
    </w:p>
    <w:sectPr>
      <w:type w:val="continuous"/>
      <w:pgSz w:w="11906" w:h="16838"/>
      <w:pgMar w:top="1440" w:right="1440" w:bottom="1440" w:left="1440" w:header="708" w:footer="708" w:gutter="0"/>
      <w:cols w:equalWidth="0" w:num="2">
        <w:col w:w="4300" w:space="425"/>
        <w:col w:w="4300"/>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F01C4B"/>
    <w:multiLevelType w:val="multilevel"/>
    <w:tmpl w:val="51F01C4B"/>
    <w:lvl w:ilvl="0" w:tentative="0">
      <w:start w:val="1"/>
      <w:numFmt w:val="upperLetter"/>
      <w:lvlText w:val="%1."/>
      <w:lvlJc w:val="left"/>
      <w:pPr>
        <w:ind w:left="390" w:hanging="360"/>
      </w:pPr>
      <w:rPr>
        <w:rFonts w:hint="default"/>
      </w:rPr>
    </w:lvl>
    <w:lvl w:ilvl="1" w:tentative="0">
      <w:start w:val="1"/>
      <w:numFmt w:val="lowerLetter"/>
      <w:lvlText w:val="%2."/>
      <w:lvlJc w:val="left"/>
      <w:pPr>
        <w:ind w:left="1110" w:hanging="360"/>
      </w:pPr>
    </w:lvl>
    <w:lvl w:ilvl="2" w:tentative="0">
      <w:start w:val="1"/>
      <w:numFmt w:val="lowerRoman"/>
      <w:lvlText w:val="%3."/>
      <w:lvlJc w:val="right"/>
      <w:pPr>
        <w:ind w:left="1830" w:hanging="180"/>
      </w:pPr>
    </w:lvl>
    <w:lvl w:ilvl="3" w:tentative="0">
      <w:start w:val="1"/>
      <w:numFmt w:val="decimal"/>
      <w:lvlText w:val="%4."/>
      <w:lvlJc w:val="left"/>
      <w:pPr>
        <w:ind w:left="2550" w:hanging="360"/>
      </w:pPr>
    </w:lvl>
    <w:lvl w:ilvl="4" w:tentative="0">
      <w:start w:val="1"/>
      <w:numFmt w:val="lowerLetter"/>
      <w:lvlText w:val="%5."/>
      <w:lvlJc w:val="left"/>
      <w:pPr>
        <w:ind w:left="3270" w:hanging="360"/>
      </w:pPr>
    </w:lvl>
    <w:lvl w:ilvl="5" w:tentative="0">
      <w:start w:val="1"/>
      <w:numFmt w:val="lowerRoman"/>
      <w:lvlText w:val="%6."/>
      <w:lvlJc w:val="right"/>
      <w:pPr>
        <w:ind w:left="3990" w:hanging="180"/>
      </w:pPr>
    </w:lvl>
    <w:lvl w:ilvl="6" w:tentative="0">
      <w:start w:val="1"/>
      <w:numFmt w:val="decimal"/>
      <w:lvlText w:val="%7."/>
      <w:lvlJc w:val="left"/>
      <w:pPr>
        <w:ind w:left="4710" w:hanging="360"/>
      </w:pPr>
    </w:lvl>
    <w:lvl w:ilvl="7" w:tentative="0">
      <w:start w:val="1"/>
      <w:numFmt w:val="lowerLetter"/>
      <w:lvlText w:val="%8."/>
      <w:lvlJc w:val="left"/>
      <w:pPr>
        <w:ind w:left="5430" w:hanging="360"/>
      </w:pPr>
    </w:lvl>
    <w:lvl w:ilvl="8" w:tentative="0">
      <w:start w:val="1"/>
      <w:numFmt w:val="lowerRoman"/>
      <w:lvlText w:val="%9."/>
      <w:lvlJc w:val="right"/>
      <w:pPr>
        <w:ind w:left="6150" w:hanging="180"/>
      </w:pPr>
    </w:lvl>
  </w:abstractNum>
  <w:abstractNum w:abstractNumId="1">
    <w:nsid w:val="54B02566"/>
    <w:multiLevelType w:val="singleLevel"/>
    <w:tmpl w:val="54B02566"/>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DBB"/>
    <w:rsid w:val="00410609"/>
    <w:rsid w:val="00496914"/>
    <w:rsid w:val="006C0DBB"/>
    <w:rsid w:val="006D0E54"/>
    <w:rsid w:val="008C339E"/>
    <w:rsid w:val="009D362D"/>
    <w:rsid w:val="00B344B1"/>
    <w:rsid w:val="00BC639F"/>
    <w:rsid w:val="00DE38C8"/>
    <w:rsid w:val="11F34201"/>
    <w:rsid w:val="18E90EEB"/>
    <w:rsid w:val="5A6B591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5553</Words>
  <Characters>30940</Characters>
  <Lines>265</Lines>
  <Paragraphs>74</Paragraphs>
  <TotalTime>128</TotalTime>
  <ScaleCrop>false</ScaleCrop>
  <LinksUpToDate>false</LinksUpToDate>
  <CharactersWithSpaces>37160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2026-10-06T02:01:00Z</dcterms:created>
  <dc:creator>Dharani Mohan</dc:creator>
  <cp:lastModifiedBy>Dharshini</cp:lastModifiedBy>
  <dcterms:modified xsi:type="dcterms:W3CDTF">2026-10-06T07:28:35Z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cbb6a5db-1998-4158-a7dd-fb640ef35685</vt:lpwstr>
  </property>
  <property fmtid="{D5CDD505-2E9C-101B-9397-08002B2CF9AE}" pid="3" name="KSOTemplateDocerSaveRecord">
    <vt:lpwstr>eyJoZGlkIjoiMzY3ZjhhY2JlMzcxM2U3YzBiNmFjNTE5OGMwZDE2NjgiLCJ1c2VySWQiOiI1NDk3NjAxMTcyMTQifQ==</vt:lpwstr>
  </property>
  <property fmtid="{D5CDD505-2E9C-101B-9397-08002B2CF9AE}" pid="4" name="KSOProductBuildVer">
    <vt:lpwstr>1033-12.1.0.28485</vt:lpwstr>
  </property>
  <property fmtid="{D5CDD505-2E9C-101B-9397-08002B2CF9AE}" pid="5" name="ICV">
    <vt:lpwstr>E41F0189D7C5449E9DC6340C15CF461E_13</vt:lpwstr>
  </property>
</Properties>
</file>