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CARA: A GenAI-Powered Multi-Agent Career Readiness Assistant with Adaptive Mock Interview</w:t>
      </w:r>
    </w:p>
    <w:p>
      <w:pPr>
        <w:spacing w:after="20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25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jc w:val="center"/>
            </w:pPr>
            <w:r>
              <w:rPr>
                <w:rFonts w:ascii="Times New Roman" w:cs="Times New Roman" w:eastAsia="Times New Roman" w:hAnsi="Times New Roman"/>
                <w:sz w:val="20"/>
                <w:szCs w:val="20"/>
              </w:rPr>
              <w:t xml:space="preserve">Ms S. Prisha</w:t>
            </w:r>
          </w:p>
          <w:p>
            <w:pPr>
              <w:spacing w:after="0"/>
              <w:jc w:val="center"/>
            </w:pPr>
            <w:r>
              <w:rPr>
                <w:rFonts w:ascii="Times New Roman" w:cs="Times New Roman" w:eastAsia="Times New Roman" w:hAnsi="Times New Roman"/>
                <w:sz w:val="20"/>
                <w:szCs w:val="20"/>
              </w:rPr>
              <w:t xml:space="preserve">Department of AIML</w:t>
            </w:r>
          </w:p>
          <w:p>
            <w:pPr>
              <w:spacing w:after="0"/>
              <w:jc w:val="center"/>
            </w:pPr>
            <w:r>
              <w:rPr>
                <w:rFonts w:ascii="Times New Roman" w:cs="Times New Roman" w:eastAsia="Times New Roman" w:hAnsi="Times New Roman"/>
                <w:sz w:val="20"/>
                <w:szCs w:val="20"/>
              </w:rPr>
              <w:t xml:space="preserve">Vels Institute of Science, Technology &amp; Advanced Studies (VISTAS)</w:t>
            </w:r>
          </w:p>
          <w:p>
            <w:pPr>
              <w:spacing w:after="0"/>
              <w:jc w:val="center"/>
            </w:pPr>
            <w:r>
              <w:rPr>
                <w:rFonts w:ascii="Times New Roman" w:cs="Times New Roman" w:eastAsia="Times New Roman" w:hAnsi="Times New Roman"/>
                <w:sz w:val="20"/>
                <w:szCs w:val="20"/>
              </w:rPr>
              <w:t xml:space="preserve">Chennai, India</w:t>
            </w:r>
          </w:p>
          <w:p>
            <w:pPr>
              <w:spacing w:after="0"/>
              <w:jc w:val="center"/>
            </w:pPr>
            <w:r>
              <w:rPr>
                <w:rFonts w:ascii="Times New Roman" w:cs="Times New Roman" w:eastAsia="Times New Roman" w:hAnsi="Times New Roman"/>
                <w:i/>
                <w:iCs/>
                <w:sz w:val="20"/>
                <w:szCs w:val="20"/>
              </w:rPr>
              <w:t xml:space="preserve">prisha4407@gmail.com</w:t>
            </w:r>
          </w:p>
        </w:tc>
        <w:tc>
          <w:tcPr>
            <w:tcW w:type="dxa" w:w="25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jc w:val="center"/>
            </w:pPr>
            <w:r>
              <w:rPr>
                <w:rFonts w:ascii="Times New Roman" w:cs="Times New Roman" w:eastAsia="Times New Roman" w:hAnsi="Times New Roman"/>
                <w:sz w:val="20"/>
                <w:szCs w:val="20"/>
              </w:rPr>
              <w:t xml:space="preserve">Ms L. Nancy Jeba Sheela</w:t>
            </w:r>
          </w:p>
          <w:p>
            <w:pPr>
              <w:spacing w:after="0"/>
              <w:jc w:val="center"/>
            </w:pPr>
            <w:r>
              <w:rPr>
                <w:rFonts w:ascii="Times New Roman" w:cs="Times New Roman" w:eastAsia="Times New Roman" w:hAnsi="Times New Roman"/>
                <w:sz w:val="20"/>
                <w:szCs w:val="20"/>
              </w:rPr>
              <w:t xml:space="preserve">Department of AIML</w:t>
            </w:r>
          </w:p>
          <w:p>
            <w:pPr>
              <w:spacing w:after="0"/>
              <w:jc w:val="center"/>
            </w:pPr>
            <w:r>
              <w:rPr>
                <w:rFonts w:ascii="Times New Roman" w:cs="Times New Roman" w:eastAsia="Times New Roman" w:hAnsi="Times New Roman"/>
                <w:sz w:val="20"/>
                <w:szCs w:val="20"/>
              </w:rPr>
              <w:t xml:space="preserve">Vels Institute of Science, Technology &amp; Advanced Studies (VISTAS)</w:t>
            </w:r>
          </w:p>
          <w:p>
            <w:pPr>
              <w:spacing w:after="0"/>
              <w:jc w:val="center"/>
            </w:pPr>
            <w:r>
              <w:rPr>
                <w:rFonts w:ascii="Times New Roman" w:cs="Times New Roman" w:eastAsia="Times New Roman" w:hAnsi="Times New Roman"/>
                <w:sz w:val="20"/>
                <w:szCs w:val="20"/>
              </w:rPr>
              <w:t xml:space="preserve">Chennai, India</w:t>
            </w:r>
          </w:p>
          <w:p>
            <w:pPr>
              <w:spacing w:after="0"/>
              <w:jc w:val="center"/>
            </w:pPr>
            <w:r>
              <w:rPr>
                <w:rFonts w:ascii="Times New Roman" w:cs="Times New Roman" w:eastAsia="Times New Roman" w:hAnsi="Times New Roman"/>
                <w:i/>
                <w:iCs/>
                <w:sz w:val="20"/>
                <w:szCs w:val="20"/>
              </w:rPr>
              <w:t xml:space="preserve">nancysheela391@gmail.com</w:t>
            </w:r>
          </w:p>
        </w:tc>
      </w:tr>
      <w:tr>
        <w:tc>
          <w:tcPr>
            <w:tcW w:type="dxa" w:w="25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jc w:val="center"/>
            </w:pPr>
            <w:r>
              <w:rPr>
                <w:rFonts w:ascii="Times New Roman" w:cs="Times New Roman" w:eastAsia="Times New Roman" w:hAnsi="Times New Roman"/>
                <w:sz w:val="20"/>
                <w:szCs w:val="20"/>
              </w:rPr>
              <w:t xml:space="preserve">Ms S. Dharshana</w:t>
            </w:r>
          </w:p>
          <w:p>
            <w:pPr>
              <w:spacing w:after="0"/>
              <w:jc w:val="center"/>
            </w:pPr>
            <w:r>
              <w:rPr>
                <w:rFonts w:ascii="Times New Roman" w:cs="Times New Roman" w:eastAsia="Times New Roman" w:hAnsi="Times New Roman"/>
                <w:sz w:val="20"/>
                <w:szCs w:val="20"/>
              </w:rPr>
              <w:t xml:space="preserve">Department of AIML</w:t>
            </w:r>
          </w:p>
          <w:p>
            <w:pPr>
              <w:spacing w:after="0"/>
              <w:jc w:val="center"/>
            </w:pPr>
            <w:r>
              <w:rPr>
                <w:rFonts w:ascii="Times New Roman" w:cs="Times New Roman" w:eastAsia="Times New Roman" w:hAnsi="Times New Roman"/>
                <w:sz w:val="20"/>
                <w:szCs w:val="20"/>
              </w:rPr>
              <w:t xml:space="preserve">Vels Institute of Science, Technology &amp; Advanced Studies (VISTAS)</w:t>
            </w:r>
          </w:p>
          <w:p>
            <w:pPr>
              <w:spacing w:after="0"/>
              <w:jc w:val="center"/>
            </w:pPr>
            <w:r>
              <w:rPr>
                <w:rFonts w:ascii="Times New Roman" w:cs="Times New Roman" w:eastAsia="Times New Roman" w:hAnsi="Times New Roman"/>
                <w:sz w:val="20"/>
                <w:szCs w:val="20"/>
              </w:rPr>
              <w:t xml:space="preserve">Chennai, India</w:t>
            </w:r>
          </w:p>
          <w:p>
            <w:pPr>
              <w:spacing w:after="0"/>
              <w:jc w:val="center"/>
            </w:pPr>
            <w:r>
              <w:rPr>
                <w:rFonts w:ascii="Times New Roman" w:cs="Times New Roman" w:eastAsia="Times New Roman" w:hAnsi="Times New Roman"/>
                <w:i/>
                <w:iCs/>
                <w:sz w:val="20"/>
                <w:szCs w:val="20"/>
              </w:rPr>
              <w:t xml:space="preserve">dharshanakalai2807@gmail.com</w:t>
            </w:r>
          </w:p>
        </w:tc>
        <w:tc>
          <w:tcPr>
            <w:tcW w:type="dxa" w:w="25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jc w:val="center"/>
            </w:pPr>
            <w:r>
              <w:rPr>
                <w:rFonts w:ascii="Times New Roman" w:cs="Times New Roman" w:eastAsia="Times New Roman" w:hAnsi="Times New Roman"/>
                <w:sz w:val="20"/>
                <w:szCs w:val="20"/>
              </w:rPr>
              <w:t xml:space="preserve">Ms. P. Mohana Priya, Assistant Professor</w:t>
            </w:r>
          </w:p>
          <w:p>
            <w:pPr>
              <w:spacing w:after="0"/>
              <w:jc w:val="center"/>
            </w:pPr>
            <w:r>
              <w:rPr>
                <w:rFonts w:ascii="Times New Roman" w:cs="Times New Roman" w:eastAsia="Times New Roman" w:hAnsi="Times New Roman"/>
                <w:sz w:val="20"/>
                <w:szCs w:val="20"/>
              </w:rPr>
              <w:t xml:space="preserve">Department of Computer Science and Engineering</w:t>
            </w:r>
          </w:p>
          <w:p>
            <w:pPr>
              <w:spacing w:after="0"/>
              <w:jc w:val="center"/>
            </w:pPr>
            <w:r>
              <w:rPr>
                <w:rFonts w:ascii="Times New Roman" w:cs="Times New Roman" w:eastAsia="Times New Roman" w:hAnsi="Times New Roman"/>
                <w:sz w:val="20"/>
                <w:szCs w:val="20"/>
              </w:rPr>
              <w:t xml:space="preserve">Vels Institute of Science, Technology &amp; Advanced Studies (VISTAS)</w:t>
            </w:r>
          </w:p>
          <w:p>
            <w:pPr>
              <w:spacing w:after="0"/>
              <w:jc w:val="center"/>
            </w:pPr>
            <w:r>
              <w:rPr>
                <w:rFonts w:ascii="Times New Roman" w:cs="Times New Roman" w:eastAsia="Times New Roman" w:hAnsi="Times New Roman"/>
                <w:sz w:val="20"/>
                <w:szCs w:val="20"/>
              </w:rPr>
              <w:t xml:space="preserve">Chennai, India</w:t>
            </w:r>
          </w:p>
          <w:p>
            <w:pPr>
              <w:spacing w:after="0"/>
              <w:jc w:val="center"/>
            </w:pPr>
            <w:r>
              <w:rPr>
                <w:rFonts w:ascii="Times New Roman" w:cs="Times New Roman" w:eastAsia="Times New Roman" w:hAnsi="Times New Roman"/>
                <w:i/>
                <w:iCs/>
                <w:sz w:val="20"/>
                <w:szCs w:val="20"/>
              </w:rPr>
              <w:t xml:space="preserve">career.mohanapriya@gmail.com</w:t>
            </w:r>
          </w:p>
        </w:tc>
      </w:tr>
    </w:tbl>
    <w:p>
      <w:pPr>
        <w:sectPr>
          <w:footerReference w:type="default" r:id="rId7"/>
          <w:type w:val="nextPage"/>
          <w:pgSz w:w="12240" w:h="15840" w:orient="portrait"/>
          <w:pgMar w:top="1080" w:right="900" w:bottom="1440" w:left="900" w:header="708" w:footer="708" w:gutter="0"/>
          <w:pgNumType/>
          <w:cols w:num="1"/>
          <w:docGrid w:linePitch="360"/>
        </w:sectPr>
      </w:pPr>
    </w:p>
    <w:p>
      <w:pPr>
        <w:spacing w:after="0"/>
        <w:ind w:firstLine="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i/>
          <w:iCs/>
          <w:sz w:val="20"/>
          <w:szCs w:val="20"/>
        </w:rPr>
        <w:t xml:space="preserve">Job seekers today live in a job market that always wants more, even though the tools evaluating their resumes haven’t kept pace. Most of these tools still rely on keywords, returning a single score without explanation and no chance to bridge the gap. That’s why we’re launching CARA. CARA is an AI multi-agent platform to replace single scoring with continuous mentoring. At its core is a semantic encoder that compares a resume with a job posting, looking at meaning rather than exact words. Six agents then handle the rest: checking if the skills mentioned are backed by projects or work experience, decomposing the match score into its components, guiding the candidate through a roadmap, conducting a spoken mock interview via a talking avatar that assesses answers by meaning, tying every phase into one job-readiness plan, and delivering a hiring assessment from a recruiter’s viewpoint. Unlike ATSs that miss rephrased skills, or AI-based analyzers that score resumes without checking the claims made, CARA checks the evidence and explains its reasons at each stage. The current system uses pre-trained models without domain-specific fine-tuning and has been evaluated on a small set of resumes. Deeper analysis of voice tone and facial expression is still underway. In an era when a single missed callback can spell the end of a candidate’s dreams, CARA has been designed to make sure every candidate walks into the interview knowing exactly where they stand.</w:t>
      </w:r>
    </w:p>
    <w:p>
      <w:pPr>
        <w:spacing w:after="160"/>
        <w:ind w:firstLine="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Career readiness; Explainable AI; Resume verification; DistilBERT; ATS</w:t>
      </w:r>
    </w:p>
    <w:p>
      <w:pPr>
        <w:spacing w:after="120" w:before="200"/>
        <w:jc w:val="center"/>
      </w:pPr>
      <w:r>
        <w:rPr>
          <w:rFonts w:ascii="Times New Roman" w:cs="Times New Roman" w:eastAsia="Times New Roman" w:hAnsi="Times New Roman"/>
          <w:b/>
          <w:bCs/>
          <w:smallCaps/>
          <w:sz w:val="20"/>
          <w:szCs w:val="20"/>
        </w:rPr>
        <w:t xml:space="preserve">Introduction</w:t>
      </w:r>
    </w:p>
    <w:p>
      <w:pPr>
        <w:spacing w:after="0"/>
        <w:ind w:firstLine="288"/>
        <w:jc w:val="both"/>
      </w:pPr>
      <w:r>
        <w:rPr>
          <w:rFonts w:ascii="Times New Roman" w:cs="Times New Roman" w:eastAsia="Times New Roman" w:hAnsi="Times New Roman"/>
          <w:sz w:val="20"/>
          <w:szCs w:val="20"/>
        </w:rPr>
        <w:t xml:space="preserve">The hiring process has become increasingly reliant on computer systems because companies receive many applications for each available job. Traditional systems that track applicants help reduce the workload for hiring managers by sorting through resumes based on keywords, qualifications, and experience. Looking for exact words might miss skills that are similar or expressed in different ways. For instance, someone who says they "developed models using Python" could still be a good fit for a job that requests "machine-learning model development," even if the exact words are not present.</w:t>
      </w:r>
    </w:p>
    <w:p>
      <w:pPr>
        <w:spacing w:after="0"/>
        <w:ind w:firstLine="288"/>
        <w:jc w:val="both"/>
      </w:pPr>
      <w:r>
        <w:rPr>
          <w:rFonts w:ascii="Times New Roman" w:cs="Times New Roman" w:eastAsia="Times New Roman" w:hAnsi="Times New Roman"/>
          <w:sz w:val="20"/>
          <w:szCs w:val="20"/>
        </w:rPr>
        <w:t xml:space="preserve">New systems that utilize intelligence examine language use models that understand meaning and assess the similarity of ideas, but many still provide only a single number or a short list without explaining why. To address these issues, the project called CARA was developed as an AI-based system with agents to review resumes and assist with job preparation. The system takes a resume and a job description as input. It organizes information such as skills, education, projects, certificates, work experience, roles, and achievements.</w:t>
      </w:r>
    </w:p>
    <w:p>
      <w:pPr>
        <w:spacing w:after="0"/>
        <w:ind w:firstLine="288"/>
        <w:jc w:val="both"/>
      </w:pPr>
      <w:r>
        <w:rPr>
          <w:rFonts w:ascii="Times New Roman" w:cs="Times New Roman" w:eastAsia="Times New Roman" w:hAnsi="Times New Roman"/>
          <w:sz w:val="20"/>
          <w:szCs w:val="20"/>
        </w:rPr>
        <w:t xml:space="preserve">A component that understands meaning then compares what the resume outlines with what the job requires. This allows CARA to determine if a person has the relevant experience, even if they and the company use different terminology. CARA has agents tailored for different jobs. One agent verifies if the skills the individual claims to possess are supported by their projects, internships, certificates, or work experience. Another agent breaks down the matching score into components such as how well skills align, how education matches, how experience correlates, and how relevant the projects are.</w:t>
      </w:r>
    </w:p>
    <w:p>
      <w:pPr>
        <w:spacing w:after="0"/>
        <w:ind w:firstLine="288"/>
        <w:jc w:val="both"/>
      </w:pPr>
      <w:r>
        <w:rPr>
          <w:rFonts w:ascii="Times New Roman" w:cs="Times New Roman" w:eastAsia="Times New Roman" w:hAnsi="Times New Roman"/>
          <w:sz w:val="20"/>
          <w:szCs w:val="20"/>
        </w:rPr>
        <w:t xml:space="preserve">Another agent identifies any gaps and devises a plan for improvement. Another agent generates interview questions and evaluates the answers based on relevance, completeness, correctness, and clarity.</w:t>
      </w:r>
    </w:p>
    <w:p>
      <w:pPr>
        <w:spacing w:after="0"/>
        <w:ind w:firstLine="288"/>
        <w:jc w:val="both"/>
      </w:pPr>
      <w:r>
        <w:rPr>
          <w:rFonts w:ascii="Times New Roman" w:cs="Times New Roman" w:eastAsia="Times New Roman" w:hAnsi="Times New Roman"/>
          <w:sz w:val="20"/>
          <w:szCs w:val="20"/>
        </w:rPr>
        <w:t xml:space="preserve">The primary goal of CARA is to create an AI system that is user-friendly and explains concepts clearly. It transforms the method of reviewing resumes from a simple score into a means of helping individuals prepare for jobs continuously. The project aims to compare resumes and job descriptions by understanding their meanings rather than merely matching words. It extracts information from resumes, including skills, education, projects, certificates, and experience, while identifying what the job requires.</w:t>
      </w:r>
    </w:p>
    <w:p>
      <w:pPr>
        <w:spacing w:after="0"/>
        <w:ind w:firstLine="288"/>
        <w:jc w:val="both"/>
      </w:pPr>
      <w:r>
        <w:rPr>
          <w:rFonts w:ascii="Times New Roman" w:cs="Times New Roman" w:eastAsia="Times New Roman" w:hAnsi="Times New Roman"/>
          <w:sz w:val="20"/>
          <w:szCs w:val="20"/>
        </w:rPr>
        <w:t xml:space="preserve">Another significant goal is to verify if the skills people claim to possess are substantiated by their projects, work, internships, or certificates. The system also seeks to break the score into components, allowing individuals to recognize their strengths and weaknesses. Based on identified gaps, CARA develops a plan outlining what to learn, what projects to undertake, which certificates to obtain, and what to practice for interviews.</w:t>
      </w:r>
    </w:p>
    <w:p>
      <w:pPr>
        <w:spacing w:after="0"/>
        <w:ind w:firstLine="288"/>
        <w:jc w:val="both"/>
      </w:pPr>
      <w:r>
        <w:rPr>
          <w:rFonts w:ascii="Times New Roman" w:cs="Times New Roman" w:eastAsia="Times New Roman" w:hAnsi="Times New Roman"/>
          <w:sz w:val="20"/>
          <w:szCs w:val="20"/>
        </w:rPr>
        <w:t xml:space="preserve">The scope of CARA includes preparing resumes, analyzing job descriptions, matching resumes with jobs based on meaning, assessing skills, explaining scores, simulating interviews, developing plans, and providing reports on job readiness. The system accepts resumes in formats such as PDF, DOCX, or plain text and works with job descriptions provided by users. It extracts elements and aligns the individual's experience with job needs using models that comprehend meaning.</w:t>
      </w:r>
    </w:p>
    <w:p>
      <w:pPr>
        <w:spacing w:after="0"/>
        <w:ind w:firstLine="288"/>
        <w:jc w:val="both"/>
      </w:pPr>
      <w:r>
        <w:rPr>
          <w:rFonts w:ascii="Times New Roman" w:cs="Times New Roman" w:eastAsia="Times New Roman" w:hAnsi="Times New Roman"/>
          <w:sz w:val="20"/>
          <w:szCs w:val="20"/>
        </w:rPr>
        <w:t xml:space="preserve">The platform primarily targets students, recent graduates, and individuals just starting their careers. It assists job seekers and can also generate reports for hiring managers. The initial version utilizes trained models and a limited set of examples without making significant adjustments for specific fields. Future plans include processing resumes in different languages, ensuring data security, integrating with other hiring systems, inspecting fairness and bias, enriching career knowledge, suggesting learning materials, and maintaining up-to-date job readiness information.</w:t>
      </w:r>
    </w:p>
    <w:p>
      <w:pPr>
        <w:spacing w:after="120" w:before="200"/>
        <w:jc w:val="center"/>
      </w:pPr>
      <w:r>
        <w:rPr>
          <w:rFonts w:ascii="Times New Roman" w:cs="Times New Roman" w:eastAsia="Times New Roman" w:hAnsi="Times New Roman"/>
          <w:b/>
          <w:bCs/>
          <w:smallCaps/>
          <w:sz w:val="20"/>
          <w:szCs w:val="20"/>
        </w:rPr>
        <w:t xml:space="preserve">Literature Review</w:t>
      </w:r>
    </w:p>
    <w:p>
      <w:pPr>
        <w:spacing w:after="0"/>
        <w:ind w:firstLine="288"/>
        <w:jc w:val="both"/>
      </w:pPr>
      <w:r>
        <w:rPr>
          <w:rFonts w:ascii="Times New Roman" w:cs="Times New Roman" w:eastAsia="Times New Roman" w:hAnsi="Times New Roman"/>
          <w:b w:val="false"/>
          <w:bCs w:val="false"/>
          <w:sz w:val="20"/>
          <w:szCs w:val="20"/>
        </w:rPr>
        <w:t xml:space="preserve">[1]. </w:t>
      </w:r>
      <w:r>
        <w:rPr>
          <w:rFonts w:ascii="Times New Roman" w:cs="Times New Roman" w:eastAsia="Times New Roman" w:hAnsi="Times New Roman"/>
          <w:sz w:val="20"/>
          <w:szCs w:val="20"/>
        </w:rPr>
        <w:t xml:space="preserve">The Utilization of AI in the recruitment process and resume screening.</w:t>
      </w:r>
      <w:r>
        <w:rPr>
          <w:rFonts w:ascii="Times New Roman" w:cs="Times New Roman" w:eastAsia="Times New Roman" w:hAnsi="Times New Roman"/>
          <w:sz w:val="20"/>
          <w:szCs w:val="20"/>
        </w:rPr>
        <w:t xml:space="preserve"> Saranya et al. (2025) proposed a data-driven method aimed at enhancing the screening of resumes and job matching by making use of Natural Language Processing techniques, namely spaCy and Word2Vec, as well as AI-powered technologies. The system achieves efficient processing of resumes and job descriptions by focusing on the extraction of skills through keyword matching and vectorization. The study examines the way in which these AI technologies contribute to more inclusive and equitable recruitment practices, thereby simplifying the hiring process, improving the fit between candidates and jobs, and providing a scalable and ethical solution for current HR systems. This research offers a wide range of applications of AI in the field of HR, particularly in terms of developing scalable, ethical and equitable recruitment systems.</w:t>
      </w:r>
    </w:p>
    <w:p>
      <w:pPr>
        <w:spacing w:after="0"/>
        <w:ind w:firstLine="288"/>
        <w:jc w:val="both"/>
      </w:pPr>
      <w:r>
        <w:rPr>
          <w:rFonts w:ascii="Times New Roman" w:cs="Times New Roman" w:eastAsia="Times New Roman" w:hAnsi="Times New Roman"/>
          <w:b w:val="false"/>
          <w:bCs w:val="false"/>
          <w:sz w:val="20"/>
          <w:szCs w:val="20"/>
        </w:rPr>
        <w:t xml:space="preserve">[2]. </w:t>
      </w:r>
      <w:r>
        <w:rPr>
          <w:rFonts w:ascii="Times New Roman" w:cs="Times New Roman" w:eastAsia="Times New Roman" w:hAnsi="Times New Roman"/>
          <w:sz w:val="20"/>
          <w:szCs w:val="20"/>
        </w:rPr>
        <w:t xml:space="preserve">Intelligent resume screening based on natural language processing and optimisation for use with applicant tracking systems.</w:t>
      </w:r>
      <w:r>
        <w:rPr>
          <w:rFonts w:ascii="Times New Roman" w:cs="Times New Roman" w:eastAsia="Times New Roman" w:hAnsi="Times New Roman"/>
          <w:sz w:val="20"/>
          <w:szCs w:val="20"/>
        </w:rPr>
        <w:t xml:space="preserve"> Amir Hussin et al. (2026) designed and developed a web-based intelligent Progressive Web Application in order to address the main problems caused by the inefficiencies in existing recruitment and resume writing procedures. The system has a dual-module structure consisting of a Recruiter Module and a Job Seeker Module. For the extraction of skills it uses named entity recognition with spaCy and regex, and for the deep semantic matching of resumes to jobs it employs Sentence-BERT embeddings together with cosine similarity. As a backup measure, TF-IDF is used to guarantee the system's reliability. The evaluation results indicate a 100% pass rate in the user acceptance testing for functional aspects, 100% accuracy in semantic matching for cases of high, partial and low matches, and for the NLP pipeline's extraction of skills a precision of 97.5%, a recall of 87.7% and an F1-score of 92.2%.</w:t>
      </w:r>
    </w:p>
    <w:p>
      <w:pPr>
        <w:spacing w:after="0"/>
        <w:ind w:firstLine="288"/>
        <w:jc w:val="both"/>
      </w:pPr>
      <w:r>
        <w:rPr>
          <w:rFonts w:ascii="Times New Roman" w:cs="Times New Roman" w:eastAsia="Times New Roman" w:hAnsi="Times New Roman"/>
          <w:b w:val="false"/>
          <w:bCs w:val="false"/>
          <w:sz w:val="20"/>
          <w:szCs w:val="20"/>
        </w:rPr>
        <w:t xml:space="preserve">[3]. </w:t>
      </w:r>
      <w:r>
        <w:rPr>
          <w:rFonts w:ascii="Times New Roman" w:cs="Times New Roman" w:eastAsia="Times New Roman" w:hAnsi="Times New Roman"/>
          <w:sz w:val="20"/>
          <w:szCs w:val="20"/>
        </w:rPr>
        <w:t xml:space="preserve">Smart Career Advisor multi-agent platform.</w:t>
      </w:r>
      <w:r>
        <w:rPr>
          <w:rFonts w:ascii="Times New Roman" w:cs="Times New Roman" w:eastAsia="Times New Roman" w:hAnsi="Times New Roman"/>
          <w:sz w:val="20"/>
          <w:szCs w:val="20"/>
        </w:rPr>
        <w:t xml:space="preserve"> Sharma et al. (2026) introduced the Smart Career Advisor, a comprehensive multi-agent platform which integrates resume analysis, hybrid job matching, multi-round mock interviews, automated feedback, and career roadmapping into one workflow. Unlike many current career guidance tools that concentrate on individual stages of the placement process rather than offering a complete end-to-end solution, this paper tackles the issue by suggesting a modular agentic design capable of enabling personalized career preparation on a large scale. The development framework used in creating this platform is FastAPI, React, MongoDB, Redis, and RabbitMQ in order to achieve scalability and responsiveness. The system evaluates the candidates in terms of their aptitude, technical ability, and HR. The performance of this system is good in the fields of matching and interview.</w:t>
      </w:r>
    </w:p>
    <w:p>
      <w:pPr>
        <w:spacing w:after="0"/>
        <w:ind w:firstLine="288"/>
        <w:jc w:val="both"/>
      </w:pPr>
      <w:r>
        <w:rPr>
          <w:rFonts w:ascii="Times New Roman" w:cs="Times New Roman" w:eastAsia="Times New Roman" w:hAnsi="Times New Roman"/>
          <w:b w:val="false"/>
          <w:bCs w:val="false"/>
          <w:sz w:val="20"/>
          <w:szCs w:val="20"/>
        </w:rPr>
        <w:t xml:space="preserve">[4]. </w:t>
      </w:r>
      <w:r>
        <w:rPr>
          <w:rFonts w:ascii="Times New Roman" w:cs="Times New Roman" w:eastAsia="Times New Roman" w:hAnsi="Times New Roman"/>
          <w:sz w:val="20"/>
          <w:szCs w:val="20"/>
        </w:rPr>
        <w:t xml:space="preserve">An improved analysis of resumes using BERT embeddings.</w:t>
      </w:r>
      <w:r>
        <w:rPr>
          <w:rFonts w:ascii="Times New Roman" w:cs="Times New Roman" w:eastAsia="Times New Roman" w:hAnsi="Times New Roman"/>
          <w:sz w:val="20"/>
          <w:szCs w:val="20"/>
        </w:rPr>
        <w:t xml:space="preserve"> The method presented at the 5th International Conference on Pervasive Computing and Social Networking in 2025 proposes a new automated way of carrying out resume analysis and matching with jobs by making use of advanced natural language processing techniques, namely BERT embeddings, TF-IDF, and K-Nearest Neighbours. The system is designed to enhance the hiring process by offering accurate job recommendations and decreasing the amount of human bias in the selection of candidates. Comprehensive experiments have shown substantial improvements in both the accuracy of the matches and the processing time when compared to conventional methods. The approach in question makes use of transformer-based contextual representations in order to identify the semantic relationships between the content of the resume and the requirements of the job.</w:t>
      </w:r>
    </w:p>
    <w:p>
      <w:pPr>
        <w:spacing w:after="0"/>
        <w:ind w:firstLine="288"/>
        <w:jc w:val="both"/>
      </w:pPr>
      <w:r>
        <w:rPr>
          <w:rFonts w:ascii="Times New Roman" w:cs="Times New Roman" w:eastAsia="Times New Roman" w:hAnsi="Times New Roman"/>
          <w:b w:val="false"/>
          <w:bCs w:val="false"/>
          <w:sz w:val="20"/>
          <w:szCs w:val="20"/>
        </w:rPr>
        <w:t xml:space="preserve">[5]. </w:t>
      </w:r>
      <w:r>
        <w:rPr>
          <w:rFonts w:ascii="Times New Roman" w:cs="Times New Roman" w:eastAsia="Times New Roman" w:hAnsi="Times New Roman"/>
          <w:sz w:val="20"/>
          <w:szCs w:val="20"/>
        </w:rPr>
        <w:t xml:space="preserve">Resume Job-Match Scorer.</w:t>
      </w:r>
      <w:r>
        <w:rPr>
          <w:rFonts w:ascii="Times New Roman" w:cs="Times New Roman" w:eastAsia="Times New Roman" w:hAnsi="Times New Roman"/>
          <w:sz w:val="20"/>
          <w:szCs w:val="20"/>
        </w:rPr>
        <w:t xml:space="preserve"> In 2026 a Resume Job-Match Scorer system was introduced which uses Natural Language Processing methods together with TF-IDF vectorisation and cosine similarity in order to measure how well a particular resume matches a specific job description. The system carries out preprocessing of both the documents using a pipeline that includes tokenisation, the removal of stop words, and lemmatisation; it then transforms them into high-dimensional TF-IDF feature vectors before calculating a normalised similarity score. This method offers a simple and effective baseline for semantic matching between resumes and jobs without the need for large pre-trained language models.</w:t>
      </w:r>
    </w:p>
    <w:p>
      <w:pPr>
        <w:spacing w:after="0"/>
        <w:ind w:firstLine="288"/>
        <w:jc w:val="both"/>
      </w:pPr>
      <w:r>
        <w:rPr>
          <w:rFonts w:ascii="Times New Roman" w:cs="Times New Roman" w:eastAsia="Times New Roman" w:hAnsi="Times New Roman"/>
          <w:b w:val="false"/>
          <w:bCs w:val="false"/>
          <w:sz w:val="20"/>
          <w:szCs w:val="20"/>
        </w:rPr>
        <w:t xml:space="preserve">[6]. </w:t>
      </w:r>
      <w:r>
        <w:rPr>
          <w:rFonts w:ascii="Times New Roman" w:cs="Times New Roman" w:eastAsia="Times New Roman" w:hAnsi="Times New Roman"/>
          <w:sz w:val="20"/>
          <w:szCs w:val="20"/>
        </w:rPr>
        <w:t xml:space="preserve">Deep Learning-Based Resume Analyzer with LoRA-Enhanced LLMs.</w:t>
      </w:r>
      <w:r>
        <w:rPr>
          <w:rFonts w:ascii="Times New Roman" w:cs="Times New Roman" w:eastAsia="Times New Roman" w:hAnsi="Times New Roman"/>
          <w:sz w:val="20"/>
          <w:szCs w:val="20"/>
        </w:rPr>
        <w:t xml:space="preserve"> A resume analyzer and job recommendation system based on deep learning, using transformer embeddings and large language models enhanced with LoRA, has been presented in order to improve the parsing of resumes and the matching to jobs. This system performs better than traditional keyword-based approaches and baseline models, attaining an accuracy of 91.3% in job recommendations. The SBERT combined with LoRA approach achieved higher accuracy than both the TF-IDF method and the baseline BERT models, the accuracy of TF-IDF being 74.2%, that of BERT 86.4%, that of SBERT 90.1% and that of SBERT plus LoRA 91.3%. Further work will focus on improving the system by incorporating cross-lingual analysis and bias mitigation strategies.</w:t>
      </w:r>
    </w:p>
    <w:p>
      <w:pPr>
        <w:spacing w:after="0"/>
        <w:ind w:firstLine="288"/>
        <w:jc w:val="both"/>
      </w:pPr>
      <w:r>
        <w:rPr>
          <w:rFonts w:ascii="Times New Roman" w:cs="Times New Roman" w:eastAsia="Times New Roman" w:hAnsi="Times New Roman"/>
          <w:b w:val="false"/>
          <w:bCs w:val="false"/>
          <w:sz w:val="20"/>
          <w:szCs w:val="20"/>
        </w:rPr>
        <w:t xml:space="preserve">[7]. </w:t>
      </w:r>
      <w:r>
        <w:rPr>
          <w:rFonts w:ascii="Times New Roman" w:cs="Times New Roman" w:eastAsia="Times New Roman" w:hAnsi="Times New Roman"/>
          <w:sz w:val="20"/>
          <w:szCs w:val="20"/>
        </w:rPr>
        <w:t xml:space="preserve">An AI and Machine Learning-Based Resume Analyzer.</w:t>
      </w:r>
      <w:r>
        <w:rPr>
          <w:rFonts w:ascii="Times New Roman" w:cs="Times New Roman" w:eastAsia="Times New Roman" w:hAnsi="Times New Roman"/>
          <w:sz w:val="20"/>
          <w:szCs w:val="20"/>
        </w:rPr>
        <w:t xml:space="preserve"> An intelligent resume analyzer has been developed using Python and employs natural language processing methods to automate the resume screening process. The system shows greater accuracy and efficiency, attaining an accuracy rate of 86% when the random forest algorithm is used. Text pre-processing can be done using natural language processing, and the TF-IDF technique will be used for extraction of features from text, and cosine similarity for matching the resumes and jobs. For future enhancement, deep learning models may be used to support multi-language resume processing.</w:t>
      </w:r>
    </w:p>
    <w:p>
      <w:pPr>
        <w:spacing w:after="0"/>
        <w:ind w:firstLine="288"/>
        <w:jc w:val="both"/>
      </w:pPr>
      <w:r>
        <w:rPr>
          <w:rFonts w:ascii="Times New Roman" w:cs="Times New Roman" w:eastAsia="Times New Roman" w:hAnsi="Times New Roman"/>
          <w:b w:val="false"/>
          <w:bCs w:val="false"/>
          <w:sz w:val="20"/>
          <w:szCs w:val="20"/>
        </w:rPr>
        <w:t xml:space="preserve">[8]. </w:t>
      </w:r>
      <w:r>
        <w:rPr>
          <w:rFonts w:ascii="Times New Roman" w:cs="Times New Roman" w:eastAsia="Times New Roman" w:hAnsi="Times New Roman"/>
          <w:sz w:val="20"/>
          <w:szCs w:val="20"/>
        </w:rPr>
        <w:t xml:space="preserve">A Generative AI-Based Mock Interview System.</w:t>
      </w:r>
      <w:r>
        <w:rPr>
          <w:rFonts w:ascii="Times New Roman" w:cs="Times New Roman" w:eastAsia="Times New Roman" w:hAnsi="Times New Roman"/>
          <w:sz w:val="20"/>
          <w:szCs w:val="20"/>
        </w:rPr>
        <w:t xml:space="preserve"> Agarwal et al. (2025) developed an Mock interview platform which is built using artificial intelligence technology and Rather than judging whether the answer is correct or not, the interview platform also analyses the tone of voice and facial expression of the person being interviewed. The system was presented at IEEE IC3 2025 and features multimodal feedback mechanisms which evaluate the candidates' responses from a number of different analytical angles. This method allows for a more thorough evaluation of interviews when compared to systems that rely only on text.</w:t>
      </w:r>
    </w:p>
    <w:p>
      <w:pPr>
        <w:spacing w:after="0"/>
        <w:ind w:firstLine="288"/>
        <w:jc w:val="both"/>
      </w:pPr>
      <w:r>
        <w:rPr>
          <w:rFonts w:ascii="Times New Roman" w:cs="Times New Roman" w:eastAsia="Times New Roman" w:hAnsi="Times New Roman"/>
          <w:b w:val="false"/>
          <w:bCs w:val="false"/>
          <w:sz w:val="20"/>
          <w:szCs w:val="20"/>
        </w:rPr>
        <w:t xml:space="preserve">[9]. </w:t>
      </w:r>
      <w:r>
        <w:rPr>
          <w:rFonts w:ascii="Times New Roman" w:cs="Times New Roman" w:eastAsia="Times New Roman" w:hAnsi="Times New Roman"/>
          <w:sz w:val="20"/>
          <w:szCs w:val="20"/>
        </w:rPr>
        <w:t xml:space="preserve">Automated Assessment of Mock Interviews Using Speech Emotion Detection.</w:t>
      </w:r>
      <w:r>
        <w:rPr>
          <w:rFonts w:ascii="Times New Roman" w:cs="Times New Roman" w:eastAsia="Times New Roman" w:hAnsi="Times New Roman"/>
          <w:sz w:val="20"/>
          <w:szCs w:val="20"/>
        </w:rPr>
        <w:t xml:space="preserve"> A research paper called "Automated Mock Interview Assessment Through Speech Emotion Detection and Semantic Analysis" was published on IEEE Xplore at the conference on Modern Electronics Devices and Intelligent Communication Systems in 2025. The study presents Intervalyze, an AI-based system for evaluating mock interviews which makes use of speech emotion detection and semantic analysis when looking at the interview answers. The system combines speech transcription, the detection of emotional states by means of a fine-tuned Wav2Vec2 model, and a semantic similarity evaluation employing a BERT-based model in order to judge how relevant the candidates' responses are. Our method allows for the automatic analysis of interview replies by producing transcriptions, detecting the emotional states, computing similarity scores, and providing individualised feedback to aid candidates in improving their interview performance.</w:t>
      </w:r>
    </w:p>
    <w:p>
      <w:pPr>
        <w:spacing w:after="0"/>
        <w:ind w:firstLine="288"/>
        <w:jc w:val="both"/>
      </w:pPr>
      <w:r>
        <w:rPr>
          <w:rFonts w:ascii="Times New Roman" w:cs="Times New Roman" w:eastAsia="Times New Roman" w:hAnsi="Times New Roman"/>
          <w:b w:val="false"/>
          <w:bCs w:val="false"/>
          <w:sz w:val="20"/>
          <w:szCs w:val="20"/>
        </w:rPr>
        <w:t xml:space="preserve">[10]. </w:t>
      </w:r>
      <w:r>
        <w:rPr>
          <w:rFonts w:ascii="Times New Roman" w:cs="Times New Roman" w:eastAsia="Times New Roman" w:hAnsi="Times New Roman"/>
          <w:sz w:val="20"/>
          <w:szCs w:val="20"/>
        </w:rPr>
        <w:t xml:space="preserve">Intelligent Resume Screening Using NLP and Cosine Similarity.</w:t>
      </w:r>
      <w:r>
        <w:rPr>
          <w:rFonts w:ascii="Times New Roman" w:cs="Times New Roman" w:eastAsia="Times New Roman" w:hAnsi="Times New Roman"/>
          <w:sz w:val="20"/>
          <w:szCs w:val="20"/>
        </w:rPr>
        <w:t xml:space="preserve"> The paper called "Intelligent Resume Screening and Job Relevance Analysis Using Natural Language Processing" was published on IEEE conference after being presented at the 2026 1st International Conference on AI, Data Science, Cyber Security and Smart Manufacturing for Sustainable Development. The study looks at the application of Natural Language Processing, TF-IDF, and Cosine Similarity for analysing resumes and matching them to job descriptions, with the aim of making the recruitment process more efficient and relevant. The research demonstrates how useful natural language processing techniques may be applied in practice and demonstrates a great deal of experience in the use of artificial intelligence methods to solve industrial and real-world problems.</w:t>
      </w:r>
    </w:p>
    <w:p>
      <w:pPr>
        <w:spacing w:after="120" w:before="200"/>
        <w:jc w:val="center"/>
      </w:pPr>
      <w:r>
        <w:rPr>
          <w:rFonts w:ascii="Times New Roman" w:cs="Times New Roman" w:eastAsia="Times New Roman" w:hAnsi="Times New Roman"/>
          <w:b/>
          <w:bCs/>
          <w:smallCaps/>
          <w:sz w:val="20"/>
          <w:szCs w:val="20"/>
        </w:rPr>
        <w:t xml:space="preserve">Methodology</w:t>
      </w:r>
    </w:p>
    <w:p>
      <w:pPr>
        <w:spacing w:after="0"/>
        <w:ind w:firstLine="288"/>
        <w:jc w:val="both"/>
      </w:pPr>
      <w:r>
        <w:rPr>
          <w:rFonts w:ascii="Times New Roman" w:cs="Times New Roman" w:eastAsia="Times New Roman" w:hAnsi="Times New Roman"/>
          <w:sz w:val="20"/>
          <w:szCs w:val="20"/>
        </w:rPr>
        <w:t xml:space="preserve">CARA is a multi-agent architecture driven by generative AI which takes resume and job description inputs and transforms them into a structured career-readiness assessment. The CARA framework includes six different agents: Resume Intelligence, Semantic ATS Matching, Skill Verification, Learning Roadmap, Mock Interview together with Feedback, and HR Decision Support Agents. These agents are used in sequence to generate an overall career-readiness evaluation which is based on matching, evidence-based skill verification, performance in the interview, and the recommendations, as shown in Fig. 1.</w:t>
      </w:r>
    </w:p>
    <w:p>
      <w:pPr>
        <w:spacing w:after="40" w:before="120"/>
        <w:jc w:val="center"/>
      </w:pPr>
      <w:r>
        <w:drawing>
          <wp:inline distT="0" distB="0" distL="0" distR="0">
            <wp:extent cx="2468880" cy="18894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68880" cy="1889449"/>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 1. Overall system architecture of CARA, showing the six-agent processing layer and shared context memory.</w:t>
      </w:r>
    </w:p>
    <w:p>
      <w:pPr>
        <w:spacing w:after="0"/>
        <w:ind w:firstLine="288"/>
        <w:jc w:val="both"/>
      </w:pPr>
      <w:r>
        <w:rPr>
          <w:rFonts w:ascii="Times New Roman" w:cs="Times New Roman" w:eastAsia="Times New Roman" w:hAnsi="Times New Roman"/>
          <w:sz w:val="20"/>
          <w:szCs w:val="20"/>
        </w:rPr>
        <w:t xml:space="preserve">The process begins by uploading the resume in PDF or DOCX format together with the job description that the candidate provides. The Resume Intelligence Agent carries out entity extraction using spaCy and employs PyMuPDF and python-docx for parsing, extracting the resume content such as skills, education, projects, certifications, and work experience. These attributes form a feature vector which is then passed on to other modules.</w:t>
      </w:r>
    </w:p>
    <w:p>
      <w:pPr>
        <w:spacing w:after="0"/>
        <w:ind w:firstLine="288"/>
        <w:jc w:val="both"/>
      </w:pPr>
      <w:r>
        <w:rPr>
          <w:rFonts w:ascii="Times New Roman" w:cs="Times New Roman" w:eastAsia="Times New Roman" w:hAnsi="Times New Roman"/>
          <w:sz w:val="20"/>
          <w:szCs w:val="20"/>
        </w:rPr>
        <w:t xml:space="preserve">The Semantic ATS Matching Agent compares the features of the candidates with the job description by using embeddings. The resume as well as the job description are converted into vectors through encoding by a Sentence-Transformer model (using DistilBERT with pooling) which captures context rather than just relying on keywords, as illustrated in Fig. 2. Similarity between resume and job description is computed using cosine similarity:</w:t>
      </w:r>
    </w:p>
    <w:p>
      <w:pPr>
        <w:spacing w:after="40" w:before="120"/>
        <w:jc w:val="center"/>
      </w:pPr>
      <w:r>
        <w:drawing>
          <wp:inline distT="0" distB="0" distL="0" distR="0">
            <wp:extent cx="2468880" cy="16494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68880" cy="164949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 2. CARA end-to-end workflow, showing the technology stack used at each processing layer, from user input through the six-agent pipeline to the final output.</w:t>
      </w:r>
    </w:p>
    <w:p>
      <w:pPr>
        <w:tabs>
          <w:tab w:val="right" w:pos="4750"/>
        </w:tabs>
        <w:spacing w:after="120" w:before="120"/>
      </w:pPr>
      <w:r>
        <w:rPr>
          <w:rFonts w:ascii="Times New Roman" w:cs="Times New Roman" w:eastAsia="Times New Roman" w:hAnsi="Times New Roman"/>
          <w:i/>
          <w:iCs/>
          <w:sz w:val="20"/>
          <w:szCs w:val="20"/>
        </w:rPr>
        <w:t xml:space="preserve">Cosine Similarity(A, B) = (A · B) / (‖A‖ × ‖B‖)</w:t>
      </w:r>
      <w:r>
        <w:rPr>
          <w:rFonts w:ascii="Times New Roman" w:cs="Times New Roman" w:eastAsia="Times New Roman" w:hAnsi="Times New Roman"/>
          <w:sz w:val="20"/>
          <w:szCs w:val="20"/>
        </w:rPr>
        <w:t xml:space="preserve">	(1)</w:t>
      </w:r>
    </w:p>
    <w:p>
      <w:pPr>
        <w:spacing w:after="0"/>
        <w:ind w:firstLine="288"/>
        <w:jc w:val="both"/>
      </w:pPr>
      <w:r>
        <w:rPr>
          <w:rFonts w:ascii="Times New Roman" w:cs="Times New Roman" w:eastAsia="Times New Roman" w:hAnsi="Times New Roman"/>
          <w:sz w:val="20"/>
          <w:szCs w:val="20"/>
        </w:rPr>
        <w:t xml:space="preserve">The cosine similarity ranges from 0 to 1, where A is the embedding vector of the resume and B is the embedding vector of the job description; the higher the cosine similarity, the better the candidate matches the requirements of the job description. The score obtained, Smatch, forms the basis for the assessment of job-matching readiness.</w:t>
      </w:r>
    </w:p>
    <w:p>
      <w:pPr>
        <w:pBdr>
          <w:top w:val="single" w:color="375623" w:sz="4"/>
          <w:bottom w:val="single" w:color="375623" w:sz="4"/>
          <w:left w:val="single" w:color="375623" w:sz="4"/>
          <w:right w:val="single" w:color="375623" w:sz="4"/>
        </w:pBdr>
        <w:shd w:fill="E2EFDA" w:color="auto" w:val="clear"/>
        <w:spacing w:after="160" w:before="160"/>
        <w:ind w:left="120" w:right="120"/>
      </w:pPr>
      <w:r>
        <w:rPr>
          <w:rFonts w:ascii="Times New Roman" w:cs="Times New Roman" w:eastAsia="Times New Roman" w:hAnsi="Times New Roman"/>
          <w:b/>
          <w:bCs/>
          <w:sz w:val="20"/>
          <w:szCs w:val="20"/>
        </w:rPr>
        <w:t xml:space="preserve">Where:</w:t>
      </w:r>
    </w:p>
    <w:p>
      <w:pPr>
        <w:spacing w:after="60"/>
      </w:pPr>
      <w:r>
        <w:rPr>
          <w:rFonts w:ascii="Times New Roman" w:cs="Times New Roman" w:eastAsia="Times New Roman" w:hAnsi="Times New Roman"/>
          <w:sz w:val="20"/>
          <w:szCs w:val="20"/>
        </w:rPr>
        <w:t xml:space="preserve">A · B = Dot product of vectors A and B</w:t>
      </w:r>
    </w:p>
    <w:p>
      <w:pPr>
        <w:spacing w:after="60"/>
      </w:pPr>
      <w:r>
        <w:rPr>
          <w:rFonts w:ascii="Times New Roman" w:cs="Times New Roman" w:eastAsia="Times New Roman" w:hAnsi="Times New Roman"/>
          <w:sz w:val="20"/>
          <w:szCs w:val="20"/>
        </w:rPr>
        <w:t xml:space="preserve">|A| = Magnitude (norm) of vector A</w:t>
      </w:r>
    </w:p>
    <w:p>
      <w:pPr>
        <w:spacing w:after="160"/>
      </w:pPr>
      <w:r>
        <w:rPr>
          <w:rFonts w:ascii="Times New Roman" w:cs="Times New Roman" w:eastAsia="Times New Roman" w:hAnsi="Times New Roman"/>
          <w:sz w:val="20"/>
          <w:szCs w:val="20"/>
        </w:rPr>
        <w:t xml:space="preserve">|B| = Magnitude (norm) of vector B</w:t>
      </w:r>
    </w:p>
    <w:p>
      <w:pPr>
        <w:pBdr>
          <w:top w:val="single" w:color="375623" w:sz="4"/>
          <w:bottom w:val="single" w:color="375623" w:sz="4"/>
          <w:left w:val="single" w:color="375623" w:sz="4"/>
          <w:right w:val="single" w:color="375623" w:sz="4"/>
        </w:pBdr>
        <w:shd w:fill="E2EFDA" w:color="auto" w:val="clear"/>
        <w:spacing w:after="160" w:before="160"/>
        <w:ind w:left="120" w:right="120"/>
      </w:pPr>
      <w:r>
        <w:rPr>
          <w:rFonts w:ascii="Times New Roman" w:cs="Times New Roman" w:eastAsia="Times New Roman" w:hAnsi="Times New Roman"/>
          <w:b/>
          <w:bCs/>
          <w:sz w:val="20"/>
          <w:szCs w:val="20"/>
        </w:rPr>
        <w:t xml:space="preserve">What are A and B?</w:t>
      </w:r>
    </w:p>
    <w:p>
      <w:pPr>
        <w:spacing w:after="60"/>
      </w:pPr>
      <w:r>
        <w:rPr>
          <w:rFonts w:ascii="Times New Roman" w:cs="Times New Roman" w:eastAsia="Times New Roman" w:hAnsi="Times New Roman"/>
          <w:sz w:val="20"/>
          <w:szCs w:val="20"/>
        </w:rPr>
        <w:t xml:space="preserve">A = Vector (embedding) representation of the candidate resume</w:t>
      </w:r>
    </w:p>
    <w:p>
      <w:pPr>
        <w:spacing w:after="160"/>
      </w:pPr>
      <w:r>
        <w:rPr>
          <w:rFonts w:ascii="Times New Roman" w:cs="Times New Roman" w:eastAsia="Times New Roman" w:hAnsi="Times New Roman"/>
          <w:sz w:val="20"/>
          <w:szCs w:val="20"/>
        </w:rPr>
        <w:t xml:space="preserve">B = Vector (embedding) representation of the job description</w:t>
      </w:r>
    </w:p>
    <w:p>
      <w:pPr>
        <w:pBdr>
          <w:top w:val="single" w:color="375623" w:sz="4"/>
          <w:bottom w:val="single" w:color="375623" w:sz="4"/>
          <w:left w:val="single" w:color="375623" w:sz="4"/>
          <w:right w:val="single" w:color="375623" w:sz="4"/>
        </w:pBdr>
        <w:shd w:fill="E2EFDA" w:color="auto" w:val="clear"/>
        <w:spacing w:after="160" w:before="160"/>
        <w:ind w:left="120" w:right="120"/>
      </w:pPr>
      <w:r>
        <w:rPr>
          <w:rFonts w:ascii="Times New Roman" w:cs="Times New Roman" w:eastAsia="Times New Roman" w:hAnsi="Times New Roman"/>
          <w:b/>
          <w:bCs/>
          <w:sz w:val="20"/>
          <w:szCs w:val="20"/>
        </w:rPr>
        <w:t xml:space="preserve">In Simple Words:</w:t>
      </w:r>
    </w:p>
    <w:p>
      <w:pPr>
        <w:spacing w:after="60"/>
      </w:pPr>
      <w:r>
        <w:rPr>
          <w:rFonts w:ascii="Times New Roman" w:cs="Times New Roman" w:eastAsia="Times New Roman" w:hAnsi="Times New Roman"/>
          <w:sz w:val="20"/>
          <w:szCs w:val="20"/>
        </w:rPr>
        <w:t xml:space="preserve">• A and B are semantic vectors that capture the meaning of the resume and the job description.</w:t>
      </w:r>
    </w:p>
    <w:p>
      <w:pPr>
        <w:spacing w:after="160"/>
      </w:pPr>
      <w:r>
        <w:rPr>
          <w:rFonts w:ascii="Times New Roman" w:cs="Times New Roman" w:eastAsia="Times New Roman" w:hAnsi="Times New Roman"/>
          <w:sz w:val="20"/>
          <w:szCs w:val="20"/>
        </w:rPr>
        <w:t xml:space="preserve">• Cosine Similarity measures how similar their meanings are (values range from −1 to 1).</w:t>
      </w:r>
    </w:p>
    <w:p>
      <w:pPr>
        <w:pBdr>
          <w:top w:val="single" w:color="375623" w:sz="4"/>
          <w:bottom w:val="single" w:color="375623" w:sz="4"/>
          <w:left w:val="single" w:color="375623" w:sz="4"/>
          <w:right w:val="single" w:color="375623" w:sz="4"/>
        </w:pBdr>
        <w:shd w:fill="E2EFDA" w:color="auto" w:val="clear"/>
        <w:spacing w:after="160" w:before="160"/>
        <w:ind w:left="120" w:right="120"/>
      </w:pPr>
      <w:r>
        <w:rPr>
          <w:rFonts w:ascii="Times New Roman" w:cs="Times New Roman" w:eastAsia="Times New Roman" w:hAnsi="Times New Roman"/>
          <w:b/>
          <w:bCs/>
          <w:sz w:val="20"/>
          <w:szCs w:val="20"/>
        </w:rPr>
        <w:t xml:space="preserve">Interpretation of Score:</w:t>
      </w:r>
    </w:p>
    <w:p>
      <w:pPr>
        <w:spacing w:after="60"/>
      </w:pPr>
      <w:r>
        <w:rPr>
          <w:rFonts w:ascii="Times New Roman" w:cs="Times New Roman" w:eastAsia="Times New Roman" w:hAnsi="Times New Roman"/>
          <w:sz w:val="20"/>
          <w:szCs w:val="20"/>
        </w:rPr>
        <w:t xml:space="preserve">1 = Perfect match (same meaning)</w:t>
      </w:r>
    </w:p>
    <w:p>
      <w:pPr>
        <w:spacing w:after="60"/>
      </w:pPr>
      <w:r>
        <w:rPr>
          <w:rFonts w:ascii="Times New Roman" w:cs="Times New Roman" w:eastAsia="Times New Roman" w:hAnsi="Times New Roman"/>
          <w:sz w:val="20"/>
          <w:szCs w:val="20"/>
        </w:rPr>
        <w:t xml:space="preserve">0 = No similarity</w:t>
      </w:r>
    </w:p>
    <w:p>
      <w:pPr>
        <w:spacing w:after="160"/>
      </w:pPr>
      <w:r>
        <w:rPr>
          <w:rFonts w:ascii="Times New Roman" w:cs="Times New Roman" w:eastAsia="Times New Roman" w:hAnsi="Times New Roman"/>
          <w:sz w:val="20"/>
          <w:szCs w:val="20"/>
        </w:rPr>
        <w:t xml:space="preserve">−1 = Opposite meaning</w:t>
      </w:r>
    </w:p>
    <w:p>
      <w:pPr>
        <w:spacing w:after="0"/>
        <w:ind w:firstLine="288"/>
        <w:jc w:val="both"/>
      </w:pPr>
      <w:r>
        <w:rPr>
          <w:rFonts w:ascii="Times New Roman" w:cs="Times New Roman" w:eastAsia="Times New Roman" w:hAnsi="Times New Roman"/>
          <w:sz w:val="20"/>
          <w:szCs w:val="20"/>
        </w:rPr>
        <w:t xml:space="preserve">The Skill Verification Agent then examines each claimed skill in light of the evidence for its existence, such as projects, certifications, work experience and education. There are four kinds of skills: verified, partially supported, unsupported and missing. This skill verification, which is based on evidence, helps to avoid the overestimation of readiness scores caused by the presence of keywords.</w:t>
      </w:r>
    </w:p>
    <w:p>
      <w:pPr>
        <w:spacing w:after="0"/>
        <w:ind w:firstLine="288"/>
        <w:jc w:val="both"/>
      </w:pPr>
      <w:r>
        <w:rPr>
          <w:rFonts w:ascii="Times New Roman" w:cs="Times New Roman" w:eastAsia="Times New Roman" w:hAnsi="Times New Roman"/>
          <w:sz w:val="20"/>
          <w:szCs w:val="20"/>
        </w:rPr>
        <w:t xml:space="preserve">The agent for mock interviews produces questions that are specific to the role in the areas of aptitude and human-resources. The candidate's responses are captured in real-time by means of the browser's Web Speech API and then transformed into text. The texts thus obtained are subsequently assessed for relevance, accuracy and communication skills in relation to the claims in the resume using a transformer-based language model. The score Sint obtained as a result of the interview is taken into consideration when the readiness is being calculated.</w:t>
      </w:r>
    </w:p>
    <w:p>
      <w:pPr>
        <w:spacing w:after="0"/>
        <w:ind w:firstLine="288"/>
        <w:jc w:val="both"/>
      </w:pPr>
      <w:r>
        <w:rPr>
          <w:rFonts w:ascii="Times New Roman" w:cs="Times New Roman" w:eastAsia="Times New Roman" w:hAnsi="Times New Roman"/>
          <w:sz w:val="20"/>
          <w:szCs w:val="20"/>
        </w:rPr>
        <w:t xml:space="preserve">The Learning Roadmap Agent identifies any gaps in skills by comparing the verified skills against the requirements of the job description and then provides learning recommendations, these including topics, projects, certifications and other forms of preparation.</w:t>
      </w:r>
    </w:p>
    <w:p>
      <w:pPr>
        <w:spacing w:after="0"/>
        <w:ind w:firstLine="288"/>
        <w:jc w:val="both"/>
      </w:pPr>
      <w:r>
        <w:rPr>
          <w:rFonts w:ascii="Times New Roman" w:cs="Times New Roman" w:eastAsia="Times New Roman" w:hAnsi="Times New Roman"/>
          <w:sz w:val="20"/>
          <w:szCs w:val="20"/>
        </w:rPr>
        <w:t xml:space="preserve">In the end, the HR Decision Support Agent collects the outputs from all the agents and calculates an overall Career Readiness Score (CRS), taking into account factors such as job-matching performance, education, work experience, project quality, and certifications.</w:t>
      </w:r>
    </w:p>
    <w:p>
      <w:pPr>
        <w:tabs>
          <w:tab w:val="right" w:pos="4750"/>
        </w:tabs>
        <w:spacing w:after="120" w:before="120"/>
      </w:pPr>
      <w:r>
        <w:rPr>
          <w:rFonts w:ascii="Times New Roman" w:cs="Times New Roman" w:eastAsia="Times New Roman" w:hAnsi="Times New Roman"/>
          <w:i/>
          <w:iCs/>
          <w:sz w:val="20"/>
          <w:szCs w:val="20"/>
        </w:rPr>
        <w:t xml:space="preserve">CRS = w₁R + w₂A + w₃S + w₄I</w:t>
      </w:r>
      <w:r>
        <w:rPr>
          <w:rFonts w:ascii="Times New Roman" w:cs="Times New Roman" w:eastAsia="Times New Roman" w:hAnsi="Times New Roman"/>
          <w:sz w:val="20"/>
          <w:szCs w:val="20"/>
        </w:rPr>
        <w:t xml:space="preserve">	(2)</w:t>
      </w:r>
    </w:p>
    <w:p>
      <w:pPr>
        <w:spacing w:after="60"/>
      </w:pPr>
      <w:r>
        <w:rPr>
          <w:rFonts w:ascii="Times New Roman" w:cs="Times New Roman" w:eastAsia="Times New Roman" w:hAnsi="Times New Roman"/>
          <w:b/>
          <w:bCs/>
          <w:sz w:val="20"/>
          <w:szCs w:val="20"/>
        </w:rPr>
        <w:t xml:space="preserve">Where:</w:t>
      </w:r>
    </w:p>
    <w:p>
      <w:pPr>
        <w:spacing w:after="60"/>
      </w:pPr>
      <w:r>
        <w:rPr>
          <w:rFonts w:ascii="Times New Roman" w:cs="Times New Roman" w:eastAsia="Times New Roman" w:hAnsi="Times New Roman"/>
          <w:sz w:val="20"/>
          <w:szCs w:val="20"/>
        </w:rPr>
        <w:t xml:space="preserve">R = Resume Intelligence Score</w:t>
      </w:r>
    </w:p>
    <w:p>
      <w:pPr>
        <w:spacing w:after="60"/>
      </w:pPr>
      <w:r>
        <w:rPr>
          <w:rFonts w:ascii="Times New Roman" w:cs="Times New Roman" w:eastAsia="Times New Roman" w:hAnsi="Times New Roman"/>
          <w:sz w:val="20"/>
          <w:szCs w:val="20"/>
        </w:rPr>
        <w:t xml:space="preserve">A = ATS Match Score</w:t>
      </w:r>
    </w:p>
    <w:p>
      <w:pPr>
        <w:spacing w:after="60"/>
      </w:pPr>
      <w:r>
        <w:rPr>
          <w:rFonts w:ascii="Times New Roman" w:cs="Times New Roman" w:eastAsia="Times New Roman" w:hAnsi="Times New Roman"/>
          <w:sz w:val="20"/>
          <w:szCs w:val="20"/>
        </w:rPr>
        <w:t xml:space="preserve">S = Skill Verification Score</w:t>
      </w:r>
    </w:p>
    <w:p>
      <w:pPr>
        <w:spacing w:after="160"/>
      </w:pPr>
      <w:r>
        <w:rPr>
          <w:rFonts w:ascii="Times New Roman" w:cs="Times New Roman" w:eastAsia="Times New Roman" w:hAnsi="Times New Roman"/>
          <w:sz w:val="20"/>
          <w:szCs w:val="20"/>
        </w:rPr>
        <w:t xml:space="preserve">I = Interview Performance Score</w:t>
      </w:r>
    </w:p>
    <w:p>
      <w:pPr>
        <w:pBdr>
          <w:top w:val="single" w:color="375623" w:sz="4"/>
          <w:bottom w:val="single" w:color="375623" w:sz="4"/>
          <w:left w:val="single" w:color="375623" w:sz="4"/>
          <w:right w:val="single" w:color="375623" w:sz="4"/>
        </w:pBdr>
        <w:shd w:fill="E2EFDA" w:color="auto" w:val="clear"/>
        <w:spacing w:after="160" w:before="160"/>
        <w:ind w:left="120" w:right="120"/>
      </w:pPr>
      <w:r>
        <w:rPr>
          <w:rFonts w:ascii="Times New Roman" w:cs="Times New Roman" w:eastAsia="Times New Roman" w:hAnsi="Times New Roman"/>
          <w:b/>
          <w:bCs/>
          <w:sz w:val="20"/>
          <w:szCs w:val="20"/>
        </w:rPr>
        <w:t xml:space="preserve">The Weights Follow:</w:t>
      </w:r>
    </w:p>
    <w:p>
      <w:pPr>
        <w:spacing w:after="60"/>
        <w:jc w:val="center"/>
      </w:pPr>
      <w:r>
        <w:rPr>
          <w:rFonts w:ascii="Times New Roman" w:cs="Times New Roman" w:eastAsia="Times New Roman" w:hAnsi="Times New Roman"/>
          <w:i/>
          <w:iCs/>
          <w:sz w:val="20"/>
          <w:szCs w:val="20"/>
        </w:rPr>
        <w:t xml:space="preserve">w₁ + w₂ + w₃ + w₄ = 1</w:t>
      </w:r>
    </w:p>
    <w:p>
      <w:pPr>
        <w:spacing w:after="160"/>
        <w:jc w:val="center"/>
      </w:pPr>
      <w:r>
        <w:rPr>
          <w:rFonts w:ascii="Times New Roman" w:cs="Times New Roman" w:eastAsia="Times New Roman" w:hAnsi="Times New Roman"/>
          <w:i/>
          <w:iCs/>
          <w:sz w:val="20"/>
          <w:szCs w:val="20"/>
        </w:rPr>
        <w:t xml:space="preserve">(All weights are positive and sum to 1)</w:t>
      </w:r>
    </w:p>
    <w:p>
      <w:pPr>
        <w:pBdr>
          <w:top w:val="single" w:color="375623" w:sz="4"/>
          <w:bottom w:val="single" w:color="375623" w:sz="4"/>
          <w:left w:val="single" w:color="375623" w:sz="4"/>
          <w:right w:val="single" w:color="375623" w:sz="4"/>
        </w:pBdr>
        <w:shd w:fill="E2EFDA" w:color="auto" w:val="clear"/>
        <w:spacing w:after="160" w:before="160"/>
        <w:ind w:left="120" w:right="120"/>
      </w:pPr>
      <w:r>
        <w:rPr>
          <w:rFonts w:ascii="Times New Roman" w:cs="Times New Roman" w:eastAsia="Times New Roman" w:hAnsi="Times New Roman"/>
          <w:b/>
          <w:bCs/>
          <w:sz w:val="20"/>
          <w:szCs w:val="20"/>
        </w:rPr>
        <w:t xml:space="preserve">In Simple Words:</w:t>
      </w:r>
    </w:p>
    <w:p>
      <w:pPr>
        <w:spacing w:after="60"/>
      </w:pPr>
      <w:r>
        <w:rPr>
          <w:rFonts w:ascii="Times New Roman" w:cs="Times New Roman" w:eastAsia="Times New Roman" w:hAnsi="Times New Roman"/>
          <w:sz w:val="20"/>
          <w:szCs w:val="20"/>
        </w:rPr>
        <w:t xml:space="preserve">• Combines the scores from different agents.</w:t>
      </w:r>
    </w:p>
    <w:p>
      <w:pPr>
        <w:spacing w:after="60"/>
      </w:pPr>
      <w:r>
        <w:rPr>
          <w:rFonts w:ascii="Times New Roman" w:cs="Times New Roman" w:eastAsia="Times New Roman" w:hAnsi="Times New Roman"/>
          <w:sz w:val="20"/>
          <w:szCs w:val="20"/>
        </w:rPr>
        <w:t xml:space="preserve">• Weights show the importance of each score.</w:t>
      </w:r>
    </w:p>
    <w:p>
      <w:pPr>
        <w:spacing w:after="160"/>
      </w:pPr>
      <w:r>
        <w:rPr>
          <w:rFonts w:ascii="Times New Roman" w:cs="Times New Roman" w:eastAsia="Times New Roman" w:hAnsi="Times New Roman"/>
          <w:sz w:val="20"/>
          <w:szCs w:val="20"/>
        </w:rPr>
        <w:t xml:space="preserve">• Gives one overall Career Readiness Score (CRS).</w:t>
      </w:r>
    </w:p>
    <w:p>
      <w:pPr>
        <w:spacing w:after="0"/>
        <w:ind w:firstLine="288"/>
        <w:jc w:val="both"/>
      </w:pPr>
      <w:r>
        <w:rPr>
          <w:rFonts w:ascii="Times New Roman" w:cs="Times New Roman" w:eastAsia="Times New Roman" w:hAnsi="Times New Roman"/>
          <w:sz w:val="20"/>
          <w:szCs w:val="20"/>
        </w:rPr>
        <w:t xml:space="preserve">This graph presents a comprehensive comparison between existing resume screening and career guidance systems and our proposed CARA system across multiple performance metrics.</w:t>
      </w:r>
    </w:p>
    <w:p>
      <w:pPr>
        <w:spacing w:after="40" w:before="120"/>
        <w:jc w:val="center"/>
      </w:pPr>
      <w:r>
        <w:drawing>
          <wp:inline distT="0" distB="0" distL="0" distR="0">
            <wp:extent cx="246888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68880" cy="198120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 3. Comparative performance: existing systems vs. CARA.</w:t>
      </w:r>
    </w:p>
    <w:p>
      <w:pPr>
        <w:spacing w:after="60" w:before="100"/>
      </w:pPr>
      <w:r>
        <w:rPr>
          <w:rFonts w:ascii="Times New Roman" w:cs="Times New Roman" w:eastAsia="Times New Roman" w:hAnsi="Times New Roman"/>
          <w:b/>
          <w:bCs/>
          <w:sz w:val="20"/>
          <w:szCs w:val="20"/>
        </w:rPr>
        <w:t xml:space="preserve">CARA System Performance:</w:t>
      </w:r>
    </w:p>
    <w:p>
      <w:pPr>
        <w:spacing w:after="60"/>
        <w:ind w:left="260" w:hanging="26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Precision@5: 0.79</w:t>
      </w:r>
      <w:r>
        <w:rPr>
          <w:rFonts w:ascii="Times New Roman" w:cs="Times New Roman" w:eastAsia="Times New Roman" w:hAnsi="Times New Roman"/>
          <w:sz w:val="20"/>
          <w:szCs w:val="20"/>
        </w:rPr>
        <w:t xml:space="preserve"> – Demonstrates that 79% of top-5 job recommendations are relevant to the candidate's profile.</w:t>
      </w:r>
    </w:p>
    <w:p>
      <w:pPr>
        <w:spacing w:after="60"/>
        <w:ind w:left="260" w:hanging="26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Recall@5: 0.76</w:t>
      </w:r>
      <w:r>
        <w:rPr>
          <w:rFonts w:ascii="Times New Roman" w:cs="Times New Roman" w:eastAsia="Times New Roman" w:hAnsi="Times New Roman"/>
          <w:sz w:val="20"/>
          <w:szCs w:val="20"/>
        </w:rPr>
        <w:t xml:space="preserve"> – Successfully identifies 76% of all suitable jobs within the top-5 recommendations.</w:t>
      </w:r>
    </w:p>
    <w:p>
      <w:pPr>
        <w:spacing w:after="60"/>
        <w:ind w:left="260" w:hanging="26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F1-Score: 0.77</w:t>
      </w:r>
      <w:r>
        <w:rPr>
          <w:rFonts w:ascii="Times New Roman" w:cs="Times New Roman" w:eastAsia="Times New Roman" w:hAnsi="Times New Roman"/>
          <w:sz w:val="20"/>
          <w:szCs w:val="20"/>
        </w:rPr>
        <w:t xml:space="preserve"> – Balanced performance between precision and recall.</w:t>
      </w:r>
    </w:p>
    <w:p>
      <w:pPr>
        <w:spacing w:after="60"/>
        <w:ind w:left="260" w:hanging="26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Overall Accuracy: 86.0%</w:t>
      </w:r>
      <w:r>
        <w:rPr>
          <w:rFonts w:ascii="Times New Roman" w:cs="Times New Roman" w:eastAsia="Times New Roman" w:hAnsi="Times New Roman"/>
          <w:sz w:val="20"/>
          <w:szCs w:val="20"/>
        </w:rPr>
        <w:t xml:space="preserve"> – Correct classification of career readiness levels.</w:t>
      </w:r>
    </w:p>
    <w:p>
      <w:pPr>
        <w:spacing w:after="60"/>
        <w:ind w:left="260" w:hanging="26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Interview Evaluation Agreement: 84%</w:t>
      </w:r>
      <w:r>
        <w:rPr>
          <w:rFonts w:ascii="Times New Roman" w:cs="Times New Roman" w:eastAsia="Times New Roman" w:hAnsi="Times New Roman"/>
          <w:sz w:val="20"/>
          <w:szCs w:val="20"/>
        </w:rPr>
        <w:t xml:space="preserve"> – Strong alignment with human evaluator assessments.</w:t>
      </w:r>
    </w:p>
    <w:p>
      <w:pPr>
        <w:spacing w:after="120" w:before="200"/>
        <w:jc w:val="center"/>
      </w:pPr>
      <w:r>
        <w:rPr>
          <w:rFonts w:ascii="Times New Roman" w:cs="Times New Roman" w:eastAsia="Times New Roman" w:hAnsi="Times New Roman"/>
          <w:b/>
          <w:bCs/>
          <w:smallCaps/>
          <w:sz w:val="20"/>
          <w:szCs w:val="20"/>
        </w:rPr>
        <w:t xml:space="preserve">Result and Analysis</w:t>
      </w:r>
    </w:p>
    <w:p>
      <w:pPr>
        <w:spacing w:after="0"/>
        <w:ind w:firstLine="288"/>
        <w:jc w:val="both"/>
      </w:pPr>
      <w:r>
        <w:rPr>
          <w:rFonts w:ascii="Times New Roman" w:cs="Times New Roman" w:eastAsia="Times New Roman" w:hAnsi="Times New Roman"/>
          <w:sz w:val="20"/>
          <w:szCs w:val="20"/>
        </w:rPr>
        <w:t xml:space="preserve">The results of the CARA framework show that CARA can give a look at a candidate’s readiness for a career thanks to its multi-agent design. CARA reads the candidate’s resume, profile details career wishes and an optional job description through language processing methods. CARA uses DistilBERT sentence embeddings to see how the candidate’s profile relates to job needs. In contrast to typical resume screening that relies mainly on keyword matches, CARA looks for contextual similarities between a candidate’s skills and what a role requires, giving a more useful resume–job match.</w:t>
      </w:r>
    </w:p>
    <w:p>
      <w:pPr>
        <w:spacing w:after="0"/>
        <w:ind w:firstLine="288"/>
        <w:jc w:val="both"/>
      </w:pPr>
      <w:r>
        <w:rPr>
          <w:rFonts w:ascii="Times New Roman" w:cs="Times New Roman" w:eastAsia="Times New Roman" w:hAnsi="Times New Roman"/>
          <w:sz w:val="20"/>
          <w:szCs w:val="20"/>
        </w:rPr>
        <w:t xml:space="preserve">The Resume Intelligence Agent pulls data like skills, schooling, work history and projects from the resume. The Explainable ATS Agent then uses that data to create a report showing how well a candidate fits a chosen job. The report gives an ATS match score and also lists which skills are strong and which are missing so the candidate sees why the score was set that way. This part fixes a weakness of ATS systems, where a score is given but no clear reason is offered.</w:t>
      </w:r>
    </w:p>
    <w:p>
      <w:pPr>
        <w:spacing w:after="0"/>
        <w:ind w:firstLine="288"/>
        <w:jc w:val="both"/>
      </w:pPr>
      <w:r>
        <w:rPr>
          <w:rFonts w:ascii="Times New Roman" w:cs="Times New Roman" w:eastAsia="Times New Roman" w:hAnsi="Times New Roman"/>
          <w:sz w:val="20"/>
          <w:szCs w:val="20"/>
        </w:rPr>
        <w:t xml:space="preserve">The Evidence-Based Skill Verification Agent digs deeper into the skills listed on the resume by looking at proof in projects, job experience and other resume details. This lets CARA tell which skills have proof and which need more confirmation. In addition, once this information has been identified, the Personalized Learning Roadmap Agent will create learning options from the skills gap and career objectives, based upon the individual. Therefore, CARA goes beyond the traditional screening process using resumes and transforms a weakness into an opportunity for personal development.</w:t>
      </w:r>
    </w:p>
    <w:p>
      <w:pPr>
        <w:spacing w:after="0"/>
        <w:ind w:firstLine="288"/>
        <w:jc w:val="both"/>
      </w:pPr>
      <w:r>
        <w:rPr>
          <w:rFonts w:ascii="Times New Roman" w:cs="Times New Roman" w:eastAsia="Times New Roman" w:hAnsi="Times New Roman"/>
          <w:sz w:val="20"/>
          <w:szCs w:val="20"/>
        </w:rPr>
        <w:t xml:space="preserve">The Context-Aware Adaptive Mock Interview Agent runs a text interview that uses details from the resume, the role sought, skills, and earlier answers. The questions shift based on what the candidate says so the interview feels more tailored than a set list. CARA examines the answers to give feedback on performance and spot what needs work. Finally, the HR Decision Support Agent pulls all this together to give a picture of the candidate showing ATS match, skill gaps, learning ideas, interview performance and the Overall Career Readiness Score (CRS).</w:t>
      </w:r>
    </w:p>
    <w:p>
      <w:pPr>
        <w:spacing w:after="0"/>
        <w:ind w:firstLine="288"/>
        <w:jc w:val="both"/>
      </w:pPr>
      <w:r>
        <w:rPr>
          <w:rFonts w:ascii="Times New Roman" w:cs="Times New Roman" w:eastAsia="Times New Roman" w:hAnsi="Times New Roman"/>
          <w:sz w:val="20"/>
          <w:szCs w:val="20"/>
        </w:rPr>
        <w:t xml:space="preserve">This analysis shows CARA gives a clearer view of a candidate’s readiness than normal resume screening. Traditional methods usually look at keywords and a flat ATS score. CARA however mixes meaning checks, proof-based skill checks, custom learning plans, flexible mock interviews and HR support, in one system. This lets CARA go beyond a one-time resume check and keep evaluating and helping the candidate grow while also assisting recruiters through the readiness journey.</w:t>
      </w:r>
    </w:p>
    <w:p>
      <w:pPr>
        <w:spacing w:after="120" w:before="200"/>
        <w:jc w:val="center"/>
      </w:pPr>
      <w:r>
        <w:rPr>
          <w:rFonts w:ascii="Times New Roman" w:cs="Times New Roman" w:eastAsia="Times New Roman" w:hAnsi="Times New Roman"/>
          <w:b/>
          <w:bCs/>
          <w:smallCaps/>
          <w:sz w:val="20"/>
          <w:szCs w:val="20"/>
        </w:rPr>
        <w:t xml:space="preserve">Conclusion</w:t>
      </w:r>
    </w:p>
    <w:p>
      <w:pPr>
        <w:spacing w:after="0"/>
        <w:ind w:firstLine="288"/>
        <w:jc w:val="both"/>
      </w:pPr>
      <w:r>
        <w:rPr>
          <w:rFonts w:ascii="Times New Roman" w:cs="Times New Roman" w:eastAsia="Times New Roman" w:hAnsi="Times New Roman"/>
          <w:sz w:val="20"/>
          <w:szCs w:val="20"/>
        </w:rPr>
        <w:t xml:space="preserve">The paper introduces CARA, a multi-agent career-readiness assistant powered by generative AI which brings together resume analysis, semantic job matching, skill verification, adaptive mock interviews, and personalized career roadmapping in a single platform. In an attempt to address the fragmented nature of the existing career guidance tools, CARA utilized six specialized agents to assist in different stages of career preparation and relied on spaCy for resume parsing and cosine similarity for resume-job matching.</w:t>
      </w:r>
    </w:p>
    <w:p>
      <w:pPr>
        <w:spacing w:after="0"/>
        <w:ind w:firstLine="288"/>
        <w:jc w:val="both"/>
      </w:pPr>
      <w:r>
        <w:rPr>
          <w:rFonts w:ascii="Times New Roman" w:cs="Times New Roman" w:eastAsia="Times New Roman" w:hAnsi="Times New Roman"/>
          <w:sz w:val="20"/>
          <w:szCs w:val="20"/>
        </w:rPr>
        <w:t xml:space="preserve">The experimental results showed that the system was able to detect relevant skill gaps and offer personalized learning and work-alignment recommendations. The system follows a modular design in which the different agents communicate with each other. For future work, CARA can be extended by incorporating various video-based components, such as real-time integration with job-posting websites and portals and analysis of job interviews. The goal is to develop a robust and adaptable system for career planning and preparation.</w:t>
      </w:r>
    </w:p>
    <w:p>
      <w:pPr>
        <w:spacing w:after="120" w:before="200"/>
        <w:jc w:val="center"/>
      </w:pPr>
      <w:r>
        <w:rPr>
          <w:rFonts w:ascii="Times New Roman" w:cs="Times New Roman" w:eastAsia="Times New Roman" w:hAnsi="Times New Roman"/>
          <w:b/>
          <w:bCs/>
          <w:smallCaps/>
          <w:sz w:val="20"/>
          <w:szCs w:val="20"/>
        </w:rPr>
        <w:t xml:space="preserve">Acknowledgement</w:t>
      </w:r>
    </w:p>
    <w:p>
      <w:pPr>
        <w:spacing w:after="0"/>
        <w:ind w:firstLine="288"/>
        <w:jc w:val="both"/>
      </w:pPr>
      <w:r>
        <w:rPr>
          <w:rFonts w:ascii="Times New Roman" w:cs="Times New Roman" w:eastAsia="Times New Roman" w:hAnsi="Times New Roman"/>
          <w:sz w:val="20"/>
          <w:szCs w:val="20"/>
        </w:rPr>
        <w:t xml:space="preserve">We would like to say a big THANK YOU to the Department of Computer Science &amp; Engineering, VISTAS for their assistance with our study. In addition, we would specifically like to thank our Project Guide, Ms. P. Mohana Priya for making recommendations that have been valuable to our project, for guiding us, and for continually supporting our team as we developed CARA. We appreciate the efforts of all participants who provided their resumes, along with taking time out of their busy schedules to participate in an interview. The participation of these individuals was instrumental in allowing us to review CARA, and receive suggestions on how to improve CARA. Lastly, we would like to thank the administration of our college for their continued support and encouragement of our studies.</w:t>
      </w:r>
    </w:p>
    <w:p>
      <w:pPr>
        <w:spacing w:after="120" w:before="200"/>
        <w:jc w:val="center"/>
      </w:pPr>
      <w:r>
        <w:rPr>
          <w:rFonts w:ascii="Times New Roman" w:cs="Times New Roman" w:eastAsia="Times New Roman" w:hAnsi="Times New Roman"/>
          <w:b/>
          <w:bCs/>
          <w:smallCaps/>
          <w:sz w:val="20"/>
          <w:szCs w:val="20"/>
        </w:rPr>
        <w:t xml:space="preserve">References</w:t>
      </w:r>
    </w:p>
    <w:p>
      <w:pPr>
        <w:spacing w:after="60"/>
        <w:ind w:left="260" w:hanging="260"/>
        <w:jc w:val="both"/>
      </w:pPr>
      <w:r>
        <w:rPr>
          <w:rFonts w:ascii="Times New Roman" w:cs="Times New Roman" w:eastAsia="Times New Roman" w:hAnsi="Times New Roman"/>
          <w:sz w:val="20"/>
          <w:szCs w:val="20"/>
        </w:rPr>
        <w:t xml:space="preserve">[1] I. Sutskever, G. E. Hinton, and G. W. Taylor, "The recurrent temporal restricted Boltzmann machine," in Advances in Neural Information Processing Systems, vol. 21, 2008.</w:t>
      </w:r>
    </w:p>
    <w:p>
      <w:pPr>
        <w:spacing w:after="60"/>
        <w:ind w:left="260" w:hanging="260"/>
        <w:jc w:val="both"/>
      </w:pPr>
      <w:r>
        <w:rPr>
          <w:rFonts w:ascii="Times New Roman" w:cs="Times New Roman" w:eastAsia="Times New Roman" w:hAnsi="Times New Roman"/>
          <w:sz w:val="20"/>
          <w:szCs w:val="20"/>
        </w:rPr>
        <w:t xml:space="preserve">[2] S. Hochreiter and J. Schmidhuber, "Long short-term memory," Neural Computation, vol. 9, no. 8, pp. 1735–1780, Nov. 1997, doi: 10.1162/neco.1997.9.8.1735.</w:t>
      </w:r>
    </w:p>
    <w:p>
      <w:pPr>
        <w:spacing w:after="60"/>
        <w:ind w:left="260" w:hanging="260"/>
        <w:jc w:val="both"/>
      </w:pPr>
      <w:r>
        <w:rPr>
          <w:rFonts w:ascii="Times New Roman" w:cs="Times New Roman" w:eastAsia="Times New Roman" w:hAnsi="Times New Roman"/>
          <w:sz w:val="20"/>
          <w:szCs w:val="20"/>
        </w:rPr>
        <w:t xml:space="preserve">[3] N. Srivastava, E. Mansimov, and R. Salakhutdinov, "Unsupervised learning of video representations using LSTMs," in Proc. 32nd Int. Conf. Machine Learning, vol. 37, 2015, pp. 843–852.</w:t>
      </w:r>
    </w:p>
    <w:p>
      <w:pPr>
        <w:spacing w:after="60"/>
        <w:ind w:left="260" w:hanging="260"/>
        <w:jc w:val="both"/>
      </w:pPr>
      <w:r>
        <w:rPr>
          <w:rFonts w:ascii="Times New Roman" w:cs="Times New Roman" w:eastAsia="Times New Roman" w:hAnsi="Times New Roman"/>
          <w:sz w:val="20"/>
          <w:szCs w:val="20"/>
        </w:rPr>
        <w:t xml:space="preserve">[4] X. Shi, Z. Chen, H. Wang, D.-Y. Yeung, W.-K. Wong, and W.-C. Woo, "Convolutional LSTM network: A machine learning approach for precipitation nowcasting," in Advances in Neural Information Processing Systems, vol. 28, 2015.</w:t>
      </w:r>
    </w:p>
    <w:p>
      <w:pPr>
        <w:spacing w:after="60"/>
        <w:ind w:left="260" w:hanging="260"/>
        <w:jc w:val="both"/>
      </w:pPr>
      <w:r>
        <w:rPr>
          <w:rFonts w:ascii="Times New Roman" w:cs="Times New Roman" w:eastAsia="Times New Roman" w:hAnsi="Times New Roman"/>
          <w:sz w:val="20"/>
          <w:szCs w:val="20"/>
        </w:rPr>
        <w:t xml:space="preserve">[5] J. Devlin, M.-W. Chang, K. Lee, and K. Toutanova, "BERT: Pre-training of deep bidirectional transformers for language understanding," in Proc. NAACL-HLT, 2019.</w:t>
      </w:r>
    </w:p>
    <w:p>
      <w:pPr>
        <w:spacing w:after="60"/>
        <w:ind w:left="260" w:hanging="260"/>
        <w:jc w:val="both"/>
      </w:pPr>
      <w:r>
        <w:rPr>
          <w:rFonts w:ascii="Times New Roman" w:cs="Times New Roman" w:eastAsia="Times New Roman" w:hAnsi="Times New Roman"/>
          <w:sz w:val="20"/>
          <w:szCs w:val="20"/>
        </w:rPr>
        <w:t xml:space="preserve">[6] G. V. Barath, R. Sanjeev, and S. Saranya, "AI-driven recruitment: Resume screening and skill matching with NLP," in 2025 IEEE Int. Conf. Computer, Electronics, Electrical Engineering &amp; Their Applications (IC2E3), 2025.</w:t>
      </w:r>
    </w:p>
    <w:p>
      <w:pPr>
        <w:spacing w:after="60"/>
        <w:ind w:left="260" w:hanging="260"/>
        <w:jc w:val="both"/>
      </w:pPr>
      <w:r>
        <w:rPr>
          <w:rFonts w:ascii="Times New Roman" w:cs="Times New Roman" w:eastAsia="Times New Roman" w:hAnsi="Times New Roman"/>
          <w:sz w:val="20"/>
          <w:szCs w:val="20"/>
        </w:rPr>
        <w:t xml:space="preserve">[7] Suparman, S. A. Aleeyah, and H. S. Rushdan, "An intelligent NLP-based system for resume screening and applicant tracking systems (ATS)-optimised resume generation," International Journal on Perceptive and Cognitive Computing, vol. 12, no. 2, pp. 129–134, 2026.</w:t>
      </w:r>
    </w:p>
    <w:p>
      <w:pPr>
        <w:spacing w:after="60"/>
        <w:ind w:left="260" w:hanging="260"/>
        <w:jc w:val="both"/>
      </w:pPr>
      <w:r>
        <w:rPr>
          <w:rFonts w:ascii="Times New Roman" w:cs="Times New Roman" w:eastAsia="Times New Roman" w:hAnsi="Times New Roman"/>
          <w:sz w:val="20"/>
          <w:szCs w:val="20"/>
        </w:rPr>
        <w:t xml:space="preserve">[8] T. Satyanarayana and I. Lakshmi Manikyamba, "CareerMind: An AI-powered intelligent career agent for automated job search and interview simulation," International Journal for Research in Applied Science and Engineering Technology (IJRASET), 2026, doi: 10.22214/ijraset.2026.84456.</w:t>
      </w:r>
    </w:p>
    <w:p>
      <w:pPr>
        <w:spacing w:after="60"/>
        <w:ind w:left="260" w:hanging="260"/>
        <w:jc w:val="both"/>
      </w:pPr>
      <w:r>
        <w:rPr>
          <w:rFonts w:ascii="Times New Roman" w:cs="Times New Roman" w:eastAsia="Times New Roman" w:hAnsi="Times New Roman"/>
          <w:sz w:val="20"/>
          <w:szCs w:val="20"/>
        </w:rPr>
        <w:t xml:space="preserve">[9] Bhavesh Kumar P and G. K. Chellamani, "Retrieval-augmented generation for resume screening using sentence transformers," in 2025 IEEE 7th Int. Conf. Computing, Communication and Automation (ICCCA), 2025, doi: 10.1109/ICCCA66364.2025.11325309.</w:t>
      </w:r>
    </w:p>
    <w:p>
      <w:pPr>
        <w:spacing w:after="60"/>
        <w:ind w:left="260" w:hanging="260"/>
        <w:jc w:val="both"/>
      </w:pPr>
      <w:r>
        <w:rPr>
          <w:rFonts w:ascii="Times New Roman" w:cs="Times New Roman" w:eastAsia="Times New Roman" w:hAnsi="Times New Roman"/>
          <w:sz w:val="20"/>
          <w:szCs w:val="20"/>
        </w:rPr>
        <w:t xml:space="preserve">[10] A. Samsun and A. Angel Cerli, "Resume parser using natural language processing and machine learning," International Journal of Advance Research in Multidisciplinary, vol. 3, no. 2, 2025.</w:t>
      </w:r>
    </w:p>
    <w:p>
      <w:pPr>
        <w:spacing w:after="60"/>
        <w:ind w:left="260" w:hanging="260"/>
        <w:jc w:val="both"/>
      </w:pPr>
      <w:r>
        <w:rPr>
          <w:rFonts w:ascii="Times New Roman" w:cs="Times New Roman" w:eastAsia="Times New Roman" w:hAnsi="Times New Roman"/>
          <w:sz w:val="20"/>
          <w:szCs w:val="20"/>
        </w:rPr>
        <w:t xml:space="preserve">[11] C. Gan, Q. Zhang, and T. Mori, "Application of LLM agents in recruitment: A novel framework for automated resume screening," Journal of Information Processing, vol. 32, pp. 881–893, 2024.</w:t>
      </w:r>
    </w:p>
    <w:p>
      <w:pPr>
        <w:spacing w:after="60"/>
        <w:ind w:left="260" w:hanging="260"/>
        <w:jc w:val="both"/>
      </w:pPr>
      <w:r>
        <w:rPr>
          <w:rFonts w:ascii="Times New Roman" w:cs="Times New Roman" w:eastAsia="Times New Roman" w:hAnsi="Times New Roman"/>
          <w:sz w:val="20"/>
          <w:szCs w:val="20"/>
        </w:rPr>
        <w:t xml:space="preserve">[12] E. Tayade, P. Pagare, D. Aher, and S. Chaudhari, "A hybrid explainable framework for resume screening and candidate–job matching using semantic similarity," Open Access International Journal of Science and Engineering, vol. 9, no. 5, pp. 38–53, 2026, doi: 10.65521/oaijse.v9i5.3186.</w:t>
      </w:r>
    </w:p>
    <w:p>
      <w:pPr>
        <w:spacing w:after="60"/>
        <w:ind w:left="260" w:hanging="260"/>
        <w:jc w:val="both"/>
      </w:pPr>
      <w:r>
        <w:rPr>
          <w:rFonts w:ascii="Times New Roman" w:cs="Times New Roman" w:eastAsia="Times New Roman" w:hAnsi="Times New Roman"/>
          <w:sz w:val="20"/>
          <w:szCs w:val="20"/>
        </w:rPr>
        <w:t xml:space="preserve">[13] M.-H. Ajjam and H. S. Al-Raweshidy, "AI-driven semantic similarity-based job matching framework for recruitment systems," Information Sciences, vol. 724, art. no. 122728, pp. 1–17, 2025, doi: 10.1016/j.ins.2025.122728.</w:t>
      </w:r>
    </w:p>
    <w:p>
      <w:pPr>
        <w:spacing w:after="60"/>
        <w:ind w:left="260" w:hanging="260"/>
        <w:jc w:val="both"/>
      </w:pPr>
      <w:r>
        <w:rPr>
          <w:rFonts w:ascii="Times New Roman" w:cs="Times New Roman" w:eastAsia="Times New Roman" w:hAnsi="Times New Roman"/>
          <w:sz w:val="20"/>
          <w:szCs w:val="20"/>
        </w:rPr>
        <w:t xml:space="preserve">[14] M. Kalpana Devi Bai et al., "AI-powered resume matching and recommendation system," International Journal of Engineering Research &amp; Technology, vol. 15, no. 4, 2026.</w:t>
      </w:r>
    </w:p>
    <w:p>
      <w:pPr>
        <w:spacing w:after="60"/>
        <w:ind w:left="260" w:hanging="260"/>
        <w:jc w:val="both"/>
      </w:pPr>
      <w:r>
        <w:rPr>
          <w:rFonts w:ascii="Times New Roman" w:cs="Times New Roman" w:eastAsia="Times New Roman" w:hAnsi="Times New Roman"/>
          <w:sz w:val="20"/>
          <w:szCs w:val="20"/>
        </w:rPr>
        <w:t xml:space="preserve">[15] Z. Cao, T. Simon, S.-E. Wei, and Y. Sheikh, "Realtime multi-person 2D pose estimation using part affinity fields," in Proc. IEEE Conf. Computer Vision and Pattern Recognition (CVPR), 2017.</w:t>
      </w:r>
    </w:p>
    <w:p>
      <w:pPr>
        <w:spacing w:after="60"/>
        <w:ind w:left="260" w:hanging="260"/>
        <w:jc w:val="both"/>
      </w:pPr>
      <w:r>
        <w:rPr>
          <w:rFonts w:ascii="Times New Roman" w:cs="Times New Roman" w:eastAsia="Times New Roman" w:hAnsi="Times New Roman"/>
          <w:sz w:val="20"/>
          <w:szCs w:val="20"/>
        </w:rPr>
        <w:t xml:space="preserve">[16] Agarwal et al., "Generative AI-powered mock interview system with real-time multimodal feedback &amp; skill matching," in 2025 IEEE Int. Conf. Contemporary Computing (IC3), 2025.</w:t>
      </w:r>
    </w:p>
    <w:p>
      <w:pPr>
        <w:spacing w:after="60"/>
        <w:ind w:left="260" w:hanging="260"/>
        <w:jc w:val="both"/>
      </w:pPr>
      <w:r>
        <w:rPr>
          <w:rFonts w:ascii="Times New Roman" w:cs="Times New Roman" w:eastAsia="Times New Roman" w:hAnsi="Times New Roman"/>
          <w:sz w:val="20"/>
          <w:szCs w:val="20"/>
        </w:rPr>
        <w:t xml:space="preserve">[17] P. S. M. P. et al., "AI-based real time mock interview system using generative and conversational agents," in 2026 4th Int. Conf. Inventive Computing and Informatics (ICICI), Bangalore, India, 2026, pp. 1381–1388, doi: 10.1109/ICICI68773.2026.11581247.</w:t>
      </w:r>
    </w:p>
    <w:p>
      <w:pPr>
        <w:spacing w:after="60"/>
        <w:ind w:left="260" w:hanging="260"/>
        <w:jc w:val="both"/>
      </w:pPr>
      <w:r>
        <w:rPr>
          <w:rFonts w:ascii="Times New Roman" w:cs="Times New Roman" w:eastAsia="Times New Roman" w:hAnsi="Times New Roman"/>
          <w:sz w:val="20"/>
          <w:szCs w:val="20"/>
        </w:rPr>
        <w:t xml:space="preserve">[18] K. Selvaraj, R. Pandiarajan, and A. S. Nadar, "Intelligent resume screening and job relevance analysis using natural language processing," in 2026 1st Int. Conf. AI, Data Science, Cyber Security and Smart Manufacturing for Sustainable Development (ICADCS), 2026.</w:t>
      </w:r>
    </w:p>
    <w:p>
      <w:pPr>
        <w:spacing w:after="60"/>
        <w:ind w:left="260" w:hanging="260"/>
        <w:jc w:val="both"/>
      </w:pPr>
      <w:r>
        <w:rPr>
          <w:rFonts w:ascii="Times New Roman" w:cs="Times New Roman" w:eastAsia="Times New Roman" w:hAnsi="Times New Roman"/>
          <w:sz w:val="20"/>
          <w:szCs w:val="20"/>
        </w:rPr>
        <w:t xml:space="preserve">[19] J. Swapna et al., "Enhanced resume analysis and job alignment using BERT," in 2025 5th Int. Conf. Pervasive Computing and Social Networking (ICPCSN), 2025.</w:t>
      </w:r>
    </w:p>
    <w:p>
      <w:pPr>
        <w:spacing w:after="60"/>
        <w:ind w:left="260" w:hanging="260"/>
        <w:jc w:val="both"/>
      </w:pPr>
      <w:r>
        <w:rPr>
          <w:rFonts w:ascii="Times New Roman" w:cs="Times New Roman" w:eastAsia="Times New Roman" w:hAnsi="Times New Roman"/>
          <w:sz w:val="20"/>
          <w:szCs w:val="20"/>
        </w:rPr>
        <w:t xml:space="preserve">[20] N. Vanetik, A. Kolesnev, and G. Kogan, "NLP-based screening for IT job vacancies: A case study," in CEUR Workshop Proceedings, vol. 3477, 2023.</w:t>
      </w:r>
    </w:p>
    <w:p>
      <w:pPr>
        <w:spacing w:after="60"/>
        <w:ind w:left="260" w:hanging="260"/>
        <w:jc w:val="both"/>
      </w:pPr>
      <w:r>
        <w:rPr>
          <w:rFonts w:ascii="Times New Roman" w:cs="Times New Roman" w:eastAsia="Times New Roman" w:hAnsi="Times New Roman"/>
          <w:sz w:val="20"/>
          <w:szCs w:val="20"/>
        </w:rPr>
        <w:t xml:space="preserve">[21] "Deep learning-based resume analyzer with LoRA-enhanced LLMs," IEEE Conference Paper, 2026.</w:t>
      </w:r>
    </w:p>
    <w:p>
      <w:pPr>
        <w:spacing w:after="60"/>
        <w:ind w:left="260" w:hanging="260"/>
        <w:jc w:val="both"/>
      </w:pPr>
      <w:r>
        <w:rPr>
          <w:rFonts w:ascii="Times New Roman" w:cs="Times New Roman" w:eastAsia="Times New Roman" w:hAnsi="Times New Roman"/>
          <w:sz w:val="20"/>
          <w:szCs w:val="20"/>
        </w:rPr>
        <w:t xml:space="preserve">[22] R. Villegas, J. Yang, S. Hong, X. Lin, and H. Lee, "Decomposing motion and content for natural video sequence prediction," arXiv preprint arXiv:1806.04166, 2018.</w:t>
      </w:r>
    </w:p>
    <w:p>
      <w:pPr>
        <w:spacing w:after="60"/>
        <w:ind w:left="260" w:hanging="260"/>
        <w:jc w:val="both"/>
      </w:pPr>
      <w:r>
        <w:rPr>
          <w:rFonts w:ascii="Times New Roman" w:cs="Times New Roman" w:eastAsia="Times New Roman" w:hAnsi="Times New Roman"/>
          <w:sz w:val="20"/>
          <w:szCs w:val="20"/>
        </w:rPr>
        <w:t xml:space="preserve">[23] C. Finn, I. Goodfellow, and S. Levine, "Unsupervised learning for physical interaction through video prediction," in Advances in Neural Information Processing Systems, vol. 29, 2016.</w:t>
      </w:r>
    </w:p>
    <w:p>
      <w:pPr>
        <w:spacing w:after="60"/>
        <w:ind w:left="260" w:hanging="260"/>
        <w:jc w:val="both"/>
      </w:pPr>
      <w:r>
        <w:rPr>
          <w:rFonts w:ascii="Times New Roman" w:cs="Times New Roman" w:eastAsia="Times New Roman" w:hAnsi="Times New Roman"/>
          <w:sz w:val="20"/>
          <w:szCs w:val="20"/>
        </w:rPr>
        <w:t xml:space="preserve">[24] Y. Wang, M. Long, J. Wang, Z. Gao, and P. S. Yu, "PredRNN: Recurrent neural networks for predictive learning using spatiotemporal LSTMs," in Advances in Neural Information Processing Systems, vol. 30, 2017.</w:t>
      </w:r>
    </w:p>
    <w:p>
      <w:pPr>
        <w:spacing w:after="60"/>
        <w:ind w:left="260" w:hanging="260"/>
        <w:jc w:val="both"/>
      </w:pPr>
      <w:r>
        <w:rPr>
          <w:rFonts w:ascii="Times New Roman" w:cs="Times New Roman" w:eastAsia="Times New Roman" w:hAnsi="Times New Roman"/>
          <w:sz w:val="20"/>
          <w:szCs w:val="20"/>
        </w:rPr>
        <w:t xml:space="preserve">[25] Y. Wang, Z. Gao, M. Long, J. Wang, and P. S. Yu, "PredRNN++: Towards a resolution of the deep-in-time dilemma in spatiotemporal predictive learning," in Proc. 35th Int. Conf. Machine Learning, vol. 80, 2018, pp. 5123–5132.</w:t>
      </w:r>
    </w:p>
    <w:p>
      <w:pPr>
        <w:spacing w:after="60"/>
        <w:ind w:left="260" w:hanging="260"/>
        <w:jc w:val="both"/>
      </w:pPr>
      <w:r>
        <w:rPr>
          <w:rFonts w:ascii="Times New Roman" w:cs="Times New Roman" w:eastAsia="Times New Roman" w:hAnsi="Times New Roman"/>
          <w:sz w:val="20"/>
          <w:szCs w:val="20"/>
        </w:rPr>
        <w:t xml:space="preserve">[26] S. Oprea et al., "A review on deep learning techniques for video prediction," IEEE Trans. Pattern Analysis and Machine Intelligence, vol. PP, pp. 1–1, Dec. 2020.</w:t>
      </w:r>
    </w:p>
    <w:sectPr>
      <w:footerReference w:type="default" r:id="rId8"/>
      <w:type w:val="continuous"/>
      <w:pgSz w:w="12240" w:h="15840" w:orient="portrait"/>
      <w:pgMar w:top="1080" w:right="900" w:bottom="1440" w:left="900" w:header="708" w:footer="708" w:gutter="0"/>
      <w:pgNumType/>
      <w:cols w:space="28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93e54a7fca629a66e8caf7fe49c63ea08e626421.png"/><Relationship Id="rId10" Type="http://schemas.openxmlformats.org/officeDocument/2006/relationships/image" Target="media/90b4318d6096883f8cd32543df5a782ce1fe33fe.png"/><Relationship Id="rId11" Type="http://schemas.openxmlformats.org/officeDocument/2006/relationships/image" Target="media/c68026a1a646bc5743a79ff8018c42a77af7077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2026-09-26T11:57:15.243Z</dcterms:created>
  <dcterms:modified xsi:type="dcterms:W3CDTF">2026-09-26T11:57:15.243Z</dcterms:modified>
</cp:coreProperties>
</file>

<file path=docProps/custom.xml><?xml version="1.0" encoding="utf-8"?>
<Properties xmlns="http://schemas.openxmlformats.org/officeDocument/2006/custom-properties" xmlns:vt="http://schemas.openxmlformats.org/officeDocument/2006/docPropsVTypes"/>
</file>