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Footprinting</w:t>
      </w:r>
      <w:r>
        <w:rPr>
          <w:b/>
          <w:bCs/>
          <w:sz w:val="28"/>
          <w:szCs w:val="28"/>
          <w:u w:val="single"/>
        </w:rPr>
        <w:t xml:space="preserve"> and Reconnaissance 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By,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  <w:lang w:val="en-US"/>
        </w:rPr>
        <w:t>G.VISWESWARA RAO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DIET</w:t>
      </w:r>
    </w:p>
    <w:p>
      <w:pPr>
        <w:pStyle w:val="style0"/>
        <w:ind w:left="5812"/>
        <w:jc w:val="center"/>
        <w:rPr>
          <w:sz w:val="28"/>
          <w:szCs w:val="28"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>Information gathering in WHOIS</w:t>
      </w:r>
    </w:p>
    <w:p>
      <w:pPr>
        <w:pStyle w:val="style0"/>
        <w:rPr/>
      </w:pPr>
      <w:r>
        <w:t>Domain Information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583180"/>
            <wp:effectExtent l="0" t="0" r="2540" b="762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83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Registrant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40660"/>
            <wp:effectExtent l="0" t="0" r="2540" b="635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40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Administrative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0700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07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Technical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35580"/>
            <wp:effectExtent l="0" t="0" r="2540" b="762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35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0f0f0"/>
        <w:spacing w:after="0" w:lineRule="auto" w:line="240"/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Raw 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>Whois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 Data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Domain Name: vulnweb.com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Registry Domain ID: D16000066-COM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WHOIS Server: whois.eurodns.com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URL: http://www.eurodns.com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Updated Date: 2023-05-26T10:04:20Z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Creation Date: 2010-06-14T00:00:00Z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Registration Expiration Date: 2025-06-13T00:00:00Z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Eurodns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S.A.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IANA ID: 1052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 Abuse Contact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0" name="Picture 4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Abuse Contact Phone: +352.27220150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Domain Status: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clientTransferProhibited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http://www.icann.org/epp#clientTransferProhibited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Registrant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1" name="Picture 3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Admin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2" name="Picture 2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Tech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3810"/>
            <wp:docPr id="1033" name="Picture 1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ns1.eurodns.com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ns2.eurodns.com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ns3.eurodns.com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ns4.eurodns.com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DNSSEC: unsigned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tabs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5731221" cy="2377440"/>
            <wp:effectExtent l="0" t="0" r="3175" b="381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21" cy="2377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552700"/>
            <wp:effectExtent l="0" t="0" r="254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5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049779"/>
            <wp:effectExtent l="0" t="0" r="2540" b="762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49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766060"/>
            <wp:effectExtent l="0" t="0" r="254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66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804160"/>
            <wp:effectExtent l="0" t="0" r="254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04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 xml:space="preserve">Using </w:t>
      </w:r>
      <w:r>
        <w:rPr>
          <w:b/>
          <w:bCs/>
        </w:rPr>
        <w:t>Nmap Tool</w:t>
      </w:r>
    </w:p>
    <w:p>
      <w:pPr>
        <w:pStyle w:val="style0"/>
        <w:rPr/>
      </w:pPr>
      <w:r>
        <w:t>Intense Scan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427" cy="1899920"/>
            <wp:effectExtent l="0" t="0" r="3810" b="508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41091"/>
                    <a:stretch/>
                  </pic:blipFill>
                  <pic:spPr>
                    <a:xfrm rot="0">
                      <a:off x="0" y="0"/>
                      <a:ext cx="5730427" cy="1899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1884680"/>
            <wp:effectExtent l="0" t="0" r="2540" b="1270"/>
            <wp:docPr id="104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/>
                  </pic:nvPicPr>
                  <pic:blipFill>
                    <a:blip r:embed="rId14" cstate="print"/>
                    <a:srcRect l="0" t="0" r="0" b="41540"/>
                    <a:stretch/>
                  </pic:blipFill>
                  <pic:spPr>
                    <a:xfrm rot="0">
                      <a:off x="0" y="0"/>
                      <a:ext cx="5731510" cy="18846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021840"/>
            <wp:effectExtent l="0" t="0" r="2540" b="0"/>
            <wp:docPr id="1041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/>
                  </pic:nvPicPr>
                  <pic:blipFill>
                    <a:blip r:embed="rId15" cstate="print"/>
                    <a:srcRect l="0" t="0" r="0" b="37286"/>
                    <a:stretch/>
                  </pic:blipFill>
                  <pic:spPr>
                    <a:xfrm rot="0">
                      <a:off x="0" y="0"/>
                      <a:ext cx="5731510" cy="20218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  <w:r>
        <w:rPr>
          <w:b/>
          <w:bCs/>
          <w:noProof/>
        </w:rPr>
        <w:t>In Kali linux Nmap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3019425"/>
            <wp:effectExtent l="0" t="0" r="2540" b="9525"/>
            <wp:docPr id="10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6" cstate="print"/>
                    <a:srcRect l="0" t="53176" r="0" b="0"/>
                    <a:stretch/>
                  </pic:blipFill>
                  <pic:spPr>
                    <a:xfrm rot="0">
                      <a:off x="0" y="0"/>
                      <a:ext cx="5731510" cy="3019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764" cy="4974771"/>
            <wp:effectExtent l="0" t="0" r="3810" b="0"/>
            <wp:docPr id="104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764" cy="49747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542540"/>
            <wp:effectExtent l="0" t="0" r="2540" b="0"/>
            <wp:docPr id="104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4254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b0502040000020203"/>
    <w:charset w:val="00"/>
    <w:family w:val="swiss"/>
    <w:pitch w:val="variable"/>
    <w:sig w:usb0="00200003" w:usb1="00000000" w:usb2="00000000" w:usb3="00000000" w:csb0="0000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Consolas">
    <w:altName w:val="Consolas"/>
    <w:panose1 w:val="020b0609020000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Gautami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01">
    <w:name w:val="HTML Preformatted"/>
    <w:basedOn w:val="style0"/>
    <w:next w:val="style101"/>
    <w:link w:val="style4097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  <w:style w:type="character" w:customStyle="1" w:styleId="style4097">
    <w:name w:val="HTML Preformatted Char"/>
    <w:basedOn w:val="style65"/>
    <w:next w:val="style4097"/>
    <w:link w:val="style101"/>
    <w:uiPriority w:val="99"/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png"/><Relationship Id="rId22" Type="http://schemas.openxmlformats.org/officeDocument/2006/relationships/theme" Target="theme/theme1.xml"/><Relationship Id="rId10" Type="http://schemas.openxmlformats.org/officeDocument/2006/relationships/image" Target="media/image9.png"/><Relationship Id="rId21" Type="http://schemas.openxmlformats.org/officeDocument/2006/relationships/settings" Target="settings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Words>208</Words>
  <Pages>9</Pages>
  <Characters>1544</Characters>
  <Application>WPS Office</Application>
  <DocSecurity>0</DocSecurity>
  <Paragraphs>107</Paragraphs>
  <ScaleCrop>false</ScaleCrop>
  <LinksUpToDate>false</LinksUpToDate>
  <CharactersWithSpaces>1696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2024-02-18T16:28:00Z</dcterms:created>
  <dc:creator>Azeez saginala</dc:creator>
  <lastModifiedBy>CPH2385</lastModifiedBy>
  <dcterms:modified xsi:type="dcterms:W3CDTF">2024-03-29T12:11:49Z</dcterms:modified>
  <revision>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85e5320f3cc74e018e2436fcf42fb29e</vt:lpwstr>
  </property>
</Properties>
</file>