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26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62.png" ContentType="image/png"/>
  <Override PartName="/word/media/rId58.png" ContentType="image/png"/>
  <Override PartName="/word/media/rId66.png" ContentType="image/png"/>
  <Override PartName="/word/media/rId74.png" ContentType="image/png"/>
  <Override PartName="/word/media/rId70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  <w:r>
        <w:t xml:space="preserve"> </w:t>
      </w:r>
      <w:r>
        <w:t xml:space="preserve">Таким образом можно отметить, что вы можете написать в своей программе, например,</w:t>
      </w:r>
      <w:r>
        <w:t xml:space="preserve"> </w:t>
      </w:r>
      <w:r>
        <w:t xml:space="preserve">такие команды (mov – команда пересылки данных на языке ассемблера):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  <w:r>
        <w:t xml:space="preserve"> </w:t>
      </w:r>
      <w:r>
        <w:t xml:space="preserve">Обе команды поместят в регистр AX число 1. Разница будет заключаться только в том, что</w:t>
      </w:r>
      <w:r>
        <w:t xml:space="preserve"> </w:t>
      </w:r>
      <w:r>
        <w:t xml:space="preserve">вторая команда обнулит старшие разряды регистра EAX, то есть после выполнения второй</w:t>
      </w:r>
      <w:r>
        <w:t xml:space="preserve"> </w:t>
      </w:r>
      <w:r>
        <w:t xml:space="preserve">команды в регистре EAX будет число 1.А первая команда оставит в старших разрядах регистра</w:t>
      </w:r>
      <w:r>
        <w:t xml:space="preserve"> </w:t>
      </w:r>
      <w:r>
        <w:t xml:space="preserve">EAX старые данные. И если там были данные, отличные от нуля, то после выполнения первой</w:t>
      </w:r>
      <w:r>
        <w:t xml:space="preserve"> </w:t>
      </w:r>
      <w:r>
        <w:t xml:space="preserve">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  <w:r>
        <w:t xml:space="preserve"> </w:t>
      </w: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</w:t>
      </w:r>
      <w:r>
        <w:t xml:space="preserve"> </w:t>
      </w:r>
      <w:r>
        <w:t xml:space="preserve">Более подробно введение о теоретических основах архитектуры ЭВМ см. в [9; 11]</w:t>
      </w:r>
    </w:p>
    <w:p>
      <w:pPr>
        <w:pStyle w:val="BodyText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</w:t>
      </w:r>
      <w:r>
        <w:t xml:space="preserve"> </w:t>
      </w:r>
      <w:r>
        <w:t xml:space="preserve"># 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Создание каталога для работы с программами на языке ассемблера NASM с помощью команды mkdir и проверка выполнения команды.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050169" cy="933549"/>
            <wp:effectExtent b="0" l="0" r="0" t="0"/>
            <wp:docPr descr="Figure 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169" cy="93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Перехожу в директорию ~/work/arch-pc и создайю текстовый файл с именем hello.asm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3896971" cy="952699"/>
            <wp:effectExtent b="0" l="0" r="0" t="0"/>
            <wp:docPr descr="Figure 2: Создание текстов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71" cy="95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текстового файла</w:t>
      </w:r>
    </w:p>
    <w:bookmarkEnd w:id="0"/>
    <w:p>
      <w:pPr>
        <w:pStyle w:val="BodyText"/>
      </w:pPr>
      <w:r>
        <w:t xml:space="preserve">Открываю созданный файл с помощью текстового редактора и ввожу текст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722733"/>
            <wp:effectExtent b="0" l="0" r="0" t="0"/>
            <wp:docPr descr="Figure 3: Введение текста" title="" id="31" name="Picture"/>
            <a:graphic>
              <a:graphicData uri="http://schemas.openxmlformats.org/drawingml/2006/picture">
                <pic:pic>
                  <pic:nvPicPr>
                    <pic:cNvPr descr="image/2.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Введение текста</w:t>
      </w:r>
    </w:p>
    <w:bookmarkEnd w:id="0"/>
    <w:bookmarkEnd w:id="34"/>
    <w:bookmarkStart w:id="39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212942" cy="847375"/>
            <wp:effectExtent b="0" l="0" r="0" t="0"/>
            <wp:docPr descr="Figure 4: Компиляция текста текст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42" cy="84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Компиляция текста текста</w:t>
      </w:r>
    </w:p>
    <w:bookmarkEnd w:id="0"/>
    <w:bookmarkEnd w:id="39"/>
    <w:bookmarkStart w:id="44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Ввожу команду nasm -o obj.o -f elf -g -l list.lst hello.asm. Данная команда компилирует исходный файл в obj.o при этом формат выходного файла будет elf, и в него будут включены символы для отладки (опция -g), кроме того, будет создан файл листинга list.lst (опция -l).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495300"/>
            <wp:effectExtent b="0" l="0" r="0" t="0"/>
            <wp:docPr descr="Figure 5: Компиляция текста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Компиляция текста</w:t>
      </w:r>
    </w:p>
    <w:bookmarkEnd w:id="0"/>
    <w:bookmarkEnd w:id="44"/>
    <w:bookmarkStart w:id="5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Передаю объектный файл на обработку компановщику LD, получаю исполняемый файл hello(рис.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4710835" cy="799501"/>
            <wp:effectExtent b="0" l="0" r="0" t="0"/>
            <wp:docPr descr="Figure 6: Передача файла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835" cy="799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Передача файла</w:t>
      </w:r>
    </w:p>
    <w:bookmarkEnd w:id="0"/>
    <w:p>
      <w:pPr>
        <w:pStyle w:val="BodyText"/>
      </w:pPr>
      <w:r>
        <w:t xml:space="preserve">Выполняю команду ld -m elf_i386 obj.o -o main Исполняемый файл будет иметь имя main, т.к. после ключа -о было задано значение main. Объектный файл имеет имя obj.o.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4729985" cy="598429"/>
            <wp:effectExtent b="0" l="0" r="0" t="0"/>
            <wp:docPr descr="Figure 7: Передача файла на обработку компановщику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985" cy="59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Передача файла на обработку компановщику</w:t>
      </w:r>
    </w:p>
    <w:bookmarkEnd w:id="0"/>
    <w:bookmarkEnd w:id="53"/>
    <w:bookmarkStart w:id="82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файл, находящийся в текущем каталоге . На экран выводятся Hello word! (рис. [??]).</w:t>
      </w:r>
    </w:p>
    <w:p>
      <w:pPr>
        <w:pStyle w:val="BodyText"/>
      </w:pPr>
      <w:bookmarkStart w:id="57" w:name="fig:008"/>
      <w:r>
        <w:drawing>
          <wp:inline>
            <wp:extent cx="3628875" cy="588854"/>
            <wp:effectExtent b="0" l="0" r="0" t="0"/>
            <wp:docPr descr="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75" cy="58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r</w:t>
      </w:r>
      <w:r>
        <w:t xml:space="preserve"> </w:t>
      </w:r>
      <w:r>
        <w:t xml:space="preserve"># Задание для самостоятельной работы</w:t>
      </w:r>
    </w:p>
    <w:p>
      <w:pPr>
        <w:pStyle w:val="BodyText"/>
      </w:pPr>
      <w:r>
        <w:t xml:space="preserve">Перехожу в каталог ~/work/arch-pc/lab04, создаю копию файла hello.asm c именем lab4.asm с помощью команды cp. (рис. [</w:t>
      </w:r>
      <w:hyperlink w:anchor="fig:009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1" w:name="fig:009"/>
      <w:r>
        <w:drawing>
          <wp:inline>
            <wp:extent cx="4591149" cy="919187"/>
            <wp:effectExtent b="0" l="0" r="0" t="0"/>
            <wp:docPr descr="Figure 8: Коп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49" cy="91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8: Копирование файла</w:t>
      </w:r>
    </w:p>
    <w:bookmarkEnd w:id="0"/>
    <w:p>
      <w:pPr>
        <w:pStyle w:val="BodyText"/>
      </w:pPr>
      <w:r>
        <w:t xml:space="preserve">С помощью текстового редактора открываю файл lab4.asm и вношу изменения в программу так, чтобы она выводила мои имя и фамилию.(рис. [</w:t>
      </w:r>
      <w:hyperlink w:anchor="fig:010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5" w:name="fig:010"/>
      <w:r>
        <w:drawing>
          <wp:inline>
            <wp:extent cx="5334000" cy="3613071"/>
            <wp:effectExtent b="0" l="0" r="0" t="0"/>
            <wp:docPr descr="Figure 9: Изменение программа" title="" id="63" name="Picture"/>
            <a:graphic>
              <a:graphicData uri="http://schemas.openxmlformats.org/drawingml/2006/picture">
                <pic:pic>
                  <pic:nvPicPr>
                    <pic:cNvPr descr="image/8.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Изменение программа</w:t>
      </w:r>
    </w:p>
    <w:bookmarkEnd w:id="0"/>
    <w:p>
      <w:pPr>
        <w:pStyle w:val="BodyText"/>
      </w:pPr>
      <w:r>
        <w:t xml:space="preserve">Компилирую текст программы в объектный файл, передаю на обработку компановщику. Полученный исполняемый файл запускаю. На экран выводятся мои имя и фамилия.(рис. [</w:t>
      </w:r>
      <w:hyperlink w:anchor="fig:011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9" w:name="fig:011"/>
      <w:r>
        <w:drawing>
          <wp:inline>
            <wp:extent cx="4677323" cy="694178"/>
            <wp:effectExtent b="0" l="0" r="0" t="0"/>
            <wp:docPr descr="Figure 10: Компиляция, запуск и обработка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323" cy="69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10: Компиляция, запуск и обработка исполняемого файла</w:t>
      </w:r>
    </w:p>
    <w:bookmarkEnd w:id="0"/>
    <w:p>
      <w:pPr>
        <w:pStyle w:val="BodyText"/>
      </w:pPr>
      <w:r>
        <w:t xml:space="preserve">Копирую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/study_2023-2024_arh-pc/labs/lab04 (рис. [</w:t>
      </w:r>
      <w:hyperlink w:anchor="fig:012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3" w:name="fig:012"/>
      <w:r>
        <w:drawing>
          <wp:inline>
            <wp:extent cx="5334000" cy="1479650"/>
            <wp:effectExtent b="0" l="0" r="0" t="0"/>
            <wp:docPr descr="Figure 11: Копирование файлов" title="" id="71" name="Picture"/>
            <a:graphic>
              <a:graphicData uri="http://schemas.openxmlformats.org/drawingml/2006/picture">
                <pic:pic>
                  <pic:nvPicPr>
                    <pic:cNvPr descr="image/копирование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11: Копирование файлов</w:t>
      </w:r>
    </w:p>
    <w:bookmarkEnd w:id="0"/>
    <w:p>
      <w:pPr>
        <w:pStyle w:val="BodyText"/>
      </w:pPr>
      <w:r>
        <w:t xml:space="preserve">Добавляю файлы на Github (рис. [</w:t>
      </w:r>
      <w:hyperlink w:anchor="fig:013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1229986"/>
            <wp:effectExtent b="0" l="0" r="0" t="0"/>
            <wp:docPr descr="Figure 12: Добавление файлов" title="" id="75" name="Picture"/>
            <a:graphic>
              <a:graphicData uri="http://schemas.openxmlformats.org/drawingml/2006/picture">
                <pic:pic>
                  <pic:nvPicPr>
                    <pic:cNvPr descr="image/Добавление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12: Добавление файлов</w:t>
      </w:r>
    </w:p>
    <w:bookmarkEnd w:id="0"/>
    <w:p>
      <w:pPr>
        <w:pStyle w:val="BodyText"/>
      </w:pPr>
      <w:r>
        <w:t xml:space="preserve">Отправляю файлы на сервер с помощью команды git push (рис. [</w:t>
      </w:r>
      <w:hyperlink w:anchor="fig:014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1" w:name="fig:014"/>
      <w:r>
        <w:drawing>
          <wp:inline>
            <wp:extent cx="5334000" cy="1234945"/>
            <wp:effectExtent b="0" l="0" r="0" t="0"/>
            <wp:docPr descr="Figure 13: Отправление файлов" title="" id="79" name="Picture"/>
            <a:graphic>
              <a:graphicData uri="http://schemas.openxmlformats.org/drawingml/2006/picture">
                <pic:pic>
                  <pic:nvPicPr>
                    <pic:cNvPr descr="image/отправка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13: Отправление файлов</w:t>
      </w:r>
    </w:p>
    <w:bookmarkEnd w:id="0"/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наптсанных на ассемьлере NASM.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p>
      <w:pPr>
        <w:numPr>
          <w:ilvl w:val="0"/>
          <w:numId w:val="1001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62" Target="media/rId62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70" Target="media/rId70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Симонова Виктория Игоревна</dc:creator>
  <dc:language>ru-RU</dc:language>
  <cp:keywords/>
  <dcterms:created xsi:type="dcterms:W3CDTF">2023-10-25T21:05:31Z</dcterms:created>
  <dcterms:modified xsi:type="dcterms:W3CDTF">2023-10-25T21:05:31Z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