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«ЮГОРСКИЙ ГОСУДАРСТВЕННЫЙ УНИВЕРСИТЕТ» (ЮГУ)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ПАСПОРТ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Банка тестовых заданий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 дисциплине ____________________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для обучающихся образовательных программ__________________________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Область применения БТЗ:  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${scope_btz}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16"/>
          <w:szCs w:val="16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Наименование БТЗ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(заполняется ЦДО)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  <w:t>${btz_name}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16"/>
          <w:szCs w:val="16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Объем дисциплины в зачетных единицах __</w:t>
      </w:r>
      <w:r>
        <w:rPr>
          <w:rFonts w:hint="default" w:ascii="Times New Roman" w:hAnsi="Times New Roman" w:eastAsia="Times New Roman"/>
          <w:i w:val="0"/>
          <w:iCs w:val="0"/>
          <w:sz w:val="24"/>
          <w:szCs w:val="24"/>
          <w:u w:val="single"/>
          <w:lang w:val="en-US" w:eastAsia="ru-RU"/>
        </w:rPr>
        <w:t>${credits}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_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Общее количество тестовых заданий всех форм:</w:t>
      </w:r>
    </w:p>
    <w:p>
      <w:pPr>
        <w:spacing w:after="0" w:line="240" w:lineRule="auto"/>
        <w:ind w:firstLine="708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в БТЗ для промежуточного (экзаменационного) тестирования__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  <w:t>${count_questions}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Описание структуры банка тестовых заданий и формирование теста для промежуточного (экзаменационного) тестирования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i/>
          <w:sz w:val="16"/>
          <w:szCs w:val="16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Таблица 1 «БТЗ для промежуточного (экзаменационного) тестирования, </w:t>
      </w:r>
    </w:p>
    <w:tbl>
      <w:tblPr>
        <w:tblStyle w:val="3"/>
        <w:tblW w:w="5016" w:type="pct"/>
        <w:tblInd w:w="2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25"/>
        <w:gridCol w:w="1397"/>
        <w:gridCol w:w="1004"/>
        <w:gridCol w:w="845"/>
        <w:gridCol w:w="1119"/>
        <w:gridCol w:w="1276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2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(дидактическая единица)</w:t>
            </w:r>
          </w:p>
        </w:tc>
        <w:tc>
          <w:tcPr>
            <w:tcW w:w="727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Подраз-дел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(темы)</w:t>
            </w:r>
          </w:p>
        </w:tc>
        <w:tc>
          <w:tcPr>
            <w:tcW w:w="3390" w:type="pct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Количество тестовых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429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2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96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Закрытой формы</w:t>
            </w:r>
          </w:p>
        </w:tc>
        <w:tc>
          <w:tcPr>
            <w:tcW w:w="582" w:type="pct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Открытой формы</w:t>
            </w:r>
          </w:p>
        </w:tc>
        <w:tc>
          <w:tcPr>
            <w:tcW w:w="664" w:type="pct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right="-57" w:right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упорядочение</w:t>
            </w:r>
          </w:p>
        </w:tc>
        <w:tc>
          <w:tcPr>
            <w:tcW w:w="664" w:type="pct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соответствие</w:t>
            </w:r>
          </w:p>
        </w:tc>
        <w:tc>
          <w:tcPr>
            <w:tcW w:w="516" w:type="pct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42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27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522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439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  <w:tc>
          <w:tcPr>
            <w:tcW w:w="582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664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664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всего в БТЗ</w:t>
            </w:r>
          </w:p>
        </w:tc>
        <w:tc>
          <w:tcPr>
            <w:tcW w:w="516" w:type="pct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${section_n}</w:t>
            </w:r>
          </w:p>
        </w:tc>
        <w:tc>
          <w:tcPr>
            <w:tcW w:w="4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${section}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Тема –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${category}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${q_2}</w:t>
            </w:r>
          </w:p>
        </w:tc>
        <w:tc>
          <w:tcPr>
            <w:tcW w:w="4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5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${q_1}</w:t>
            </w:r>
          </w:p>
        </w:tc>
        <w:tc>
          <w:tcPr>
            <w:tcW w:w="6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${q_4}</w:t>
            </w:r>
          </w:p>
        </w:tc>
        <w:tc>
          <w:tcPr>
            <w:tcW w:w="6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${q_3}</w:t>
            </w:r>
          </w:p>
        </w:tc>
        <w:tc>
          <w:tcPr>
            <w:tcW w:w="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Общее количество тестовых заданий:</w:t>
            </w:r>
          </w:p>
        </w:tc>
        <w:tc>
          <w:tcPr>
            <w:tcW w:w="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${q_all_2}</w:t>
            </w:r>
          </w:p>
        </w:tc>
        <w:tc>
          <w:tcPr>
            <w:tcW w:w="4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5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${q_all_1}</w:t>
            </w:r>
          </w:p>
        </w:tc>
        <w:tc>
          <w:tcPr>
            <w:tcW w:w="6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${q_all_4}</w:t>
            </w:r>
          </w:p>
        </w:tc>
        <w:tc>
          <w:tcPr>
            <w:tcW w:w="6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${q_all_3}</w:t>
            </w:r>
          </w:p>
        </w:tc>
        <w:tc>
          <w:tcPr>
            <w:tcW w:w="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Время проведения тестирования ____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 w:eastAsia="ru-RU"/>
        </w:rPr>
        <w:t>${time_testing}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_____ мин.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Уровень сложности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${difficulty_level}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Оценивание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(выбрать один из предложенных вариантов)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: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Шкала оценивания результатов тестирования (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для экзамена или зачета с дифференцированной оценкой):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от 0 до …% - «неудовлетворительно»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от … до …% - «удовлетворительно»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от … до …% - «хорошо»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от … до 100% - «отлично»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0" w:name="_GoBack"/>
      <w:bookmarkEnd w:id="0"/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Максимальная оценка результатов тестирования (балльно-рейтинговая система): ____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 w:eastAsia="ru-RU"/>
        </w:rPr>
        <w:t>${max_score}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 баллов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Сведения о разработчике (группе разработчиков) БТЗ: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2089"/>
        <w:gridCol w:w="2363"/>
        <w:gridCol w:w="2688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1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Ученая степень, звание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% участия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${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user_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name}</w:t>
            </w:r>
          </w:p>
        </w:tc>
        <w:tc>
          <w:tcPr>
            <w:tcW w:w="2410" w:type="dxa"/>
            <w:shd w:val="clear" w:color="auto" w:fill="auto"/>
            <w:vAlign w:val="top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12" w:type="dxa"/>
            <w:shd w:val="clear" w:color="auto" w:fill="auto"/>
            <w:vAlign w:val="top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126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12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71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Разработчик БТЗ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(______________)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Приложение 1. Лист экспертной оценки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Сведения об эксперте (группе экспертов) БТЗ: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2060"/>
        <w:gridCol w:w="2352"/>
        <w:gridCol w:w="2716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1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Ученая степень, звание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Место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26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12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71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126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12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71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ОПОП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 (______________)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Работник  ЦДО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_______________________ (______________)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«___» __________ 20__ г. 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F2"/>
    <w:rsid w:val="00575555"/>
    <w:rsid w:val="007D1A58"/>
    <w:rsid w:val="009476F7"/>
    <w:rsid w:val="00AD2FF2"/>
    <w:rsid w:val="040B7F8B"/>
    <w:rsid w:val="45FE550D"/>
    <w:rsid w:val="6CC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529</Words>
  <Characters>3016</Characters>
  <Lines>25</Lines>
  <Paragraphs>7</Paragraphs>
  <TotalTime>8</TotalTime>
  <ScaleCrop>false</ScaleCrop>
  <LinksUpToDate>false</LinksUpToDate>
  <CharactersWithSpaces>3538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2021-05-17T09:43:00Z</dcterms:created>
  <dc:creator>Мищенко Алина В.</dc:creator>
  <cp:lastModifiedBy>Виктор Лука</cp:lastModifiedBy>
  <dcterms:modified xsi:type="dcterms:W3CDTF">2022-06-18T07:01:11Z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7E078A577CA541D99644BC06AB286257</vt:lpwstr>
  </property>
</Properties>
</file>