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0D9DEF" w14:textId="79A016B2" w:rsidR="00567E4E" w:rsidRPr="00B2641D" w:rsidRDefault="00145696" w:rsidP="00567E4E">
      <w:pPr>
        <w:spacing w:line="240" w:lineRule="auto"/>
        <w:jc w:val="center"/>
        <w:rPr>
          <w:rFonts w:ascii="Calibri" w:hAnsi="Calibri" w:cs="Calibri"/>
          <w:b/>
          <w:sz w:val="28"/>
          <w:szCs w:val="28"/>
        </w:rPr>
      </w:pPr>
      <w:r>
        <w:rPr>
          <w:rFonts w:ascii="Calibri" w:hAnsi="Calibri" w:cs="Calibri"/>
          <w:b/>
          <w:sz w:val="28"/>
          <w:szCs w:val="28"/>
        </w:rPr>
        <w:t xml:space="preserve"> </w:t>
      </w:r>
      <w:r w:rsidR="00AB1DC2">
        <w:rPr>
          <w:rFonts w:ascii="Calibri" w:hAnsi="Calibri" w:cs="Calibri"/>
          <w:b/>
          <w:sz w:val="28"/>
          <w:szCs w:val="28"/>
        </w:rPr>
        <w:t>Manohara G</w:t>
      </w:r>
    </w:p>
    <w:p w14:paraId="1884D0E4" w14:textId="55FF1676" w:rsidR="0086348B" w:rsidRPr="00B2641D" w:rsidRDefault="0086348B">
      <w:pPr>
        <w:spacing w:line="240" w:lineRule="auto"/>
        <w:jc w:val="center"/>
        <w:rPr>
          <w:rFonts w:ascii="Calibri" w:hAnsi="Calibri" w:cs="Calibri"/>
          <w:b/>
          <w:sz w:val="24"/>
          <w:szCs w:val="24"/>
        </w:rPr>
      </w:pPr>
    </w:p>
    <w:p w14:paraId="3A4E6CF5" w14:textId="4B17C76A" w:rsidR="0086348B" w:rsidRPr="00B2641D" w:rsidRDefault="00D32603">
      <w:pPr>
        <w:spacing w:line="240" w:lineRule="auto"/>
        <w:rPr>
          <w:rFonts w:ascii="Calibri" w:hAnsi="Calibri" w:cs="Calibri"/>
          <w:sz w:val="24"/>
          <w:szCs w:val="24"/>
        </w:rPr>
      </w:pPr>
      <w:r w:rsidRPr="00B2641D">
        <w:rPr>
          <w:rFonts w:ascii="Calibri" w:hAnsi="Calibri" w:cs="Calibri"/>
          <w:b/>
          <w:sz w:val="24"/>
          <w:szCs w:val="24"/>
        </w:rPr>
        <w:t>Mobile:</w:t>
      </w:r>
      <w:r w:rsidR="009A6972" w:rsidRPr="00B2641D">
        <w:rPr>
          <w:rFonts w:ascii="Calibri" w:hAnsi="Calibri" w:cs="Calibri"/>
          <w:sz w:val="24"/>
          <w:szCs w:val="24"/>
        </w:rPr>
        <w:t xml:space="preserve"> +91 </w:t>
      </w:r>
      <w:bookmarkStart w:id="0" w:name="_GoBack"/>
      <w:r w:rsidR="000C5062">
        <w:rPr>
          <w:rFonts w:ascii="Calibri" w:hAnsi="Calibri" w:cs="Calibri"/>
          <w:sz w:val="24"/>
          <w:szCs w:val="24"/>
        </w:rPr>
        <w:t>XXXXXXXXX</w:t>
      </w:r>
      <w:bookmarkEnd w:id="0"/>
    </w:p>
    <w:p w14:paraId="6DB6BA55" w14:textId="3393F2BF" w:rsidR="0086348B" w:rsidRPr="00B2641D" w:rsidRDefault="00D32603">
      <w:pPr>
        <w:spacing w:line="240" w:lineRule="auto"/>
        <w:rPr>
          <w:rFonts w:ascii="Calibri" w:hAnsi="Calibri" w:cs="Calibri"/>
          <w:color w:val="000000" w:themeColor="text1"/>
          <w:sz w:val="24"/>
          <w:szCs w:val="24"/>
        </w:rPr>
      </w:pPr>
      <w:r w:rsidRPr="00B2641D">
        <w:rPr>
          <w:rFonts w:ascii="Calibri" w:hAnsi="Calibri" w:cs="Calibri"/>
          <w:b/>
          <w:color w:val="000000" w:themeColor="text1"/>
          <w:sz w:val="24"/>
          <w:szCs w:val="24"/>
        </w:rPr>
        <w:t>E-mail:</w:t>
      </w:r>
      <w:r w:rsidRPr="00B2641D">
        <w:rPr>
          <w:rFonts w:ascii="Calibri" w:hAnsi="Calibri" w:cs="Calibri"/>
          <w:color w:val="000000" w:themeColor="text1"/>
          <w:sz w:val="24"/>
          <w:szCs w:val="24"/>
        </w:rPr>
        <w:t xml:space="preserve"> </w:t>
      </w:r>
      <w:r w:rsidR="000C5062">
        <w:rPr>
          <w:rFonts w:ascii="Calibri" w:hAnsi="Calibri" w:cs="Calibri"/>
          <w:sz w:val="24"/>
          <w:szCs w:val="24"/>
        </w:rPr>
        <w:t>XXXXX</w:t>
      </w:r>
      <w:r w:rsidR="00AB1DC2">
        <w:rPr>
          <w:rFonts w:ascii="Calibri" w:hAnsi="Calibri" w:cs="Calibri"/>
          <w:sz w:val="24"/>
          <w:szCs w:val="24"/>
        </w:rPr>
        <w:t>@gmail.com</w:t>
      </w:r>
    </w:p>
    <w:p w14:paraId="16174C16" w14:textId="77777777" w:rsidR="0086348B" w:rsidRPr="00B2641D" w:rsidRDefault="00D32603">
      <w:pPr>
        <w:spacing w:line="240" w:lineRule="auto"/>
        <w:rPr>
          <w:rFonts w:ascii="Calibri" w:hAnsi="Calibri" w:cs="Calibri"/>
          <w:b/>
          <w:sz w:val="24"/>
          <w:szCs w:val="24"/>
        </w:rPr>
      </w:pPr>
      <w:r w:rsidRPr="00B2641D">
        <w:rPr>
          <w:rFonts w:ascii="Calibri" w:hAnsi="Calibri" w:cs="Calibri"/>
          <w:b/>
          <w:noProof/>
          <w:sz w:val="24"/>
          <w:szCs w:val="24"/>
          <w:lang w:val="en-IN" w:eastAsia="en-IN"/>
        </w:rPr>
        <mc:AlternateContent>
          <mc:Choice Requires="wps">
            <w:drawing>
              <wp:anchor distT="0" distB="0" distL="0" distR="0" simplePos="0" relativeHeight="2" behindDoc="0" locked="0" layoutInCell="1" allowOverlap="1" wp14:anchorId="3D326001" wp14:editId="5099D590">
                <wp:simplePos x="0" y="0"/>
                <wp:positionH relativeFrom="column">
                  <wp:posOffset>-138430</wp:posOffset>
                </wp:positionH>
                <wp:positionV relativeFrom="paragraph">
                  <wp:posOffset>146685</wp:posOffset>
                </wp:positionV>
                <wp:extent cx="6359525" cy="1270"/>
                <wp:effectExtent l="13970" t="9525" r="8890" b="9525"/>
                <wp:wrapNone/>
                <wp:docPr id="1" name="AutoShape 4"/>
                <wp:cNvGraphicFramePr/>
                <a:graphic xmlns:a="http://schemas.openxmlformats.org/drawingml/2006/main">
                  <a:graphicData uri="http://schemas.microsoft.com/office/word/2010/wordprocessingShape">
                    <wps:wsp>
                      <wps:cNvSpPr/>
                      <wps:spPr>
                        <a:xfrm>
                          <a:off x="0" y="0"/>
                          <a:ext cx="6359040" cy="7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D5DF69" id="AutoShape 4" o:spid="_x0000_s1026" style="position:absolute;margin-left:-10.9pt;margin-top:11.55pt;width:500.75pt;height:.1pt;z-index: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" path="m,l21600,21600e" filled="f" strokeweight=".26mm">
                <v:path arrowok="t"/>
              </v:shape>
            </w:pict>
          </mc:Fallback>
        </mc:AlternateContent>
      </w:r>
    </w:p>
    <w:p w14:paraId="16CEAF8D" w14:textId="77777777" w:rsidR="0086348B" w:rsidRPr="00B2641D" w:rsidRDefault="00D32603">
      <w:pPr>
        <w:rPr>
          <w:rFonts w:ascii="Calibri" w:hAnsi="Calibri" w:cs="Calibri"/>
          <w:b/>
          <w:sz w:val="28"/>
          <w:szCs w:val="28"/>
        </w:rPr>
      </w:pPr>
      <w:r w:rsidRPr="00B2641D">
        <w:rPr>
          <w:rFonts w:ascii="Calibri" w:hAnsi="Calibri" w:cs="Calibri"/>
          <w:b/>
          <w:sz w:val="28"/>
          <w:szCs w:val="28"/>
        </w:rPr>
        <w:t>Professional Summary:</w:t>
      </w:r>
    </w:p>
    <w:p w14:paraId="04F736EE" w14:textId="750DAC1B" w:rsidR="00416D6D" w:rsidRPr="000240CD" w:rsidRDefault="00D672C1" w:rsidP="00692A3E">
      <w:pPr>
        <w:numPr>
          <w:ilvl w:val="0"/>
          <w:numId w:val="9"/>
        </w:numPr>
        <w:suppressAutoHyphens w:val="0"/>
        <w:spacing w:after="23" w:line="360" w:lineRule="auto"/>
        <w:ind w:hanging="360"/>
        <w:jc w:val="both"/>
        <w:rPr>
          <w:rFonts w:ascii="Calibri" w:hAnsi="Calibri" w:cs="Calibri"/>
          <w:sz w:val="24"/>
          <w:szCs w:val="24"/>
        </w:rPr>
      </w:pPr>
      <w:r w:rsidRPr="000240CD">
        <w:rPr>
          <w:rFonts w:ascii="Calibri" w:hAnsi="Calibri" w:cs="Calibri"/>
          <w:sz w:val="24"/>
          <w:szCs w:val="24"/>
        </w:rPr>
        <w:t>Having</w:t>
      </w:r>
      <w:r w:rsidR="00416D6D" w:rsidRPr="000240CD">
        <w:rPr>
          <w:rFonts w:ascii="Calibri" w:hAnsi="Calibri" w:cs="Calibri"/>
          <w:sz w:val="24"/>
          <w:szCs w:val="24"/>
        </w:rPr>
        <w:t xml:space="preserve"> </w:t>
      </w:r>
      <w:r w:rsidR="00AB1DC2" w:rsidRPr="000240CD">
        <w:rPr>
          <w:rFonts w:ascii="Calibri" w:hAnsi="Calibri" w:cs="Calibri"/>
          <w:sz w:val="24"/>
          <w:szCs w:val="24"/>
        </w:rPr>
        <w:t>4</w:t>
      </w:r>
      <w:r w:rsidR="008C5C30" w:rsidRPr="000240CD">
        <w:rPr>
          <w:rFonts w:ascii="Calibri" w:hAnsi="Calibri" w:cs="Calibri"/>
          <w:sz w:val="24"/>
          <w:szCs w:val="24"/>
        </w:rPr>
        <w:t>+</w:t>
      </w:r>
      <w:r w:rsidR="00416D6D" w:rsidRPr="000240CD">
        <w:rPr>
          <w:rFonts w:ascii="Calibri" w:hAnsi="Calibri" w:cs="Calibri"/>
          <w:sz w:val="24"/>
          <w:szCs w:val="24"/>
        </w:rPr>
        <w:t xml:space="preserve"> Years of professional IT experience in this area of Data Warehousing,</w:t>
      </w:r>
      <w:r w:rsidR="00AE0B1C" w:rsidRPr="000240CD">
        <w:rPr>
          <w:rFonts w:ascii="Calibri" w:hAnsi="Calibri" w:cs="Calibri"/>
          <w:sz w:val="24"/>
          <w:szCs w:val="24"/>
        </w:rPr>
        <w:t xml:space="preserve"> </w:t>
      </w:r>
      <w:r w:rsidR="00AE0B1C" w:rsidRPr="000240CD">
        <w:rPr>
          <w:rFonts w:ascii="Calibri" w:hAnsi="Calibri" w:cs="Calibri"/>
          <w:sz w:val="24"/>
          <w:szCs w:val="24"/>
        </w:rPr>
        <w:tab/>
      </w:r>
      <w:r w:rsidR="00A4201F" w:rsidRPr="000240CD">
        <w:rPr>
          <w:rFonts w:ascii="Calibri" w:hAnsi="Calibri" w:cs="Calibri"/>
          <w:sz w:val="24"/>
          <w:szCs w:val="24"/>
        </w:rPr>
        <w:t>SQL and</w:t>
      </w:r>
      <w:r w:rsidR="00D66079" w:rsidRPr="000240CD">
        <w:rPr>
          <w:rFonts w:ascii="Calibri" w:hAnsi="Calibri" w:cs="Calibri"/>
          <w:sz w:val="24"/>
          <w:szCs w:val="24"/>
        </w:rPr>
        <w:t xml:space="preserve"> Snowflake</w:t>
      </w:r>
      <w:r w:rsidR="00416D6D" w:rsidRPr="000240CD">
        <w:rPr>
          <w:rFonts w:ascii="Calibri" w:hAnsi="Calibri" w:cs="Calibri"/>
          <w:sz w:val="24"/>
          <w:szCs w:val="24"/>
        </w:rPr>
        <w:t xml:space="preserve"> Data Cloud and AWS.</w:t>
      </w:r>
    </w:p>
    <w:p w14:paraId="1B02EF80" w14:textId="311E9BA6" w:rsidR="00416D6D" w:rsidRPr="000240CD" w:rsidRDefault="00416D6D" w:rsidP="00692A3E">
      <w:pPr>
        <w:numPr>
          <w:ilvl w:val="0"/>
          <w:numId w:val="9"/>
        </w:numPr>
        <w:suppressAutoHyphens w:val="0"/>
        <w:spacing w:after="28" w:line="356" w:lineRule="auto"/>
        <w:ind w:hanging="360"/>
        <w:jc w:val="both"/>
        <w:rPr>
          <w:rFonts w:ascii="Calibri" w:hAnsi="Calibri" w:cs="Calibri"/>
          <w:sz w:val="24"/>
          <w:szCs w:val="24"/>
        </w:rPr>
      </w:pPr>
      <w:r w:rsidRPr="000240CD">
        <w:rPr>
          <w:rFonts w:ascii="Calibri" w:hAnsi="Calibri" w:cs="Calibri"/>
          <w:sz w:val="24"/>
          <w:szCs w:val="24"/>
        </w:rPr>
        <w:t xml:space="preserve">Experience in Data loading into </w:t>
      </w:r>
      <w:r w:rsidR="00B2641D" w:rsidRPr="000240CD">
        <w:rPr>
          <w:rFonts w:ascii="Calibri" w:hAnsi="Calibri" w:cs="Calibri"/>
          <w:sz w:val="24"/>
          <w:szCs w:val="24"/>
        </w:rPr>
        <w:t xml:space="preserve">AWS S3 To </w:t>
      </w:r>
      <w:r w:rsidRPr="000240CD">
        <w:rPr>
          <w:rFonts w:ascii="Calibri" w:hAnsi="Calibri" w:cs="Calibri"/>
          <w:sz w:val="24"/>
          <w:szCs w:val="24"/>
        </w:rPr>
        <w:t>Snowflake Cloud Data warehouse</w:t>
      </w:r>
      <w:r w:rsidR="00B2641D" w:rsidRPr="000240CD">
        <w:rPr>
          <w:rFonts w:ascii="Calibri" w:hAnsi="Calibri" w:cs="Calibri"/>
          <w:sz w:val="24"/>
          <w:szCs w:val="24"/>
        </w:rPr>
        <w:t>.</w:t>
      </w:r>
    </w:p>
    <w:p w14:paraId="6593E276" w14:textId="5CDC8A73" w:rsidR="00416D6D" w:rsidRPr="000240CD" w:rsidRDefault="00416D6D" w:rsidP="00692A3E">
      <w:pPr>
        <w:numPr>
          <w:ilvl w:val="0"/>
          <w:numId w:val="9"/>
        </w:numPr>
        <w:suppressAutoHyphens w:val="0"/>
        <w:spacing w:after="28" w:line="356" w:lineRule="auto"/>
        <w:ind w:hanging="360"/>
        <w:jc w:val="both"/>
        <w:rPr>
          <w:rFonts w:ascii="Calibri" w:hAnsi="Calibri" w:cs="Calibri"/>
          <w:sz w:val="24"/>
          <w:szCs w:val="24"/>
        </w:rPr>
      </w:pPr>
      <w:r w:rsidRPr="000240CD">
        <w:rPr>
          <w:rFonts w:ascii="Calibri" w:hAnsi="Calibri" w:cs="Calibri"/>
          <w:sz w:val="24"/>
          <w:szCs w:val="24"/>
        </w:rPr>
        <w:t>Handling large and complex data sets in CSV, JSON and PARQUET file formats</w:t>
      </w:r>
      <w:r w:rsidR="00137D76" w:rsidRPr="000240CD">
        <w:rPr>
          <w:rFonts w:ascii="Calibri" w:hAnsi="Calibri" w:cs="Calibri"/>
          <w:sz w:val="24"/>
          <w:szCs w:val="24"/>
        </w:rPr>
        <w:t>.</w:t>
      </w:r>
      <w:r w:rsidRPr="000240CD">
        <w:rPr>
          <w:rFonts w:ascii="Calibri" w:hAnsi="Calibri" w:cs="Calibri"/>
          <w:sz w:val="24"/>
          <w:szCs w:val="24"/>
        </w:rPr>
        <w:t xml:space="preserve"> </w:t>
      </w:r>
    </w:p>
    <w:p w14:paraId="7563A5A0" w14:textId="77777777" w:rsidR="00416D6D" w:rsidRPr="000240CD" w:rsidRDefault="00416D6D" w:rsidP="00692A3E">
      <w:pPr>
        <w:numPr>
          <w:ilvl w:val="0"/>
          <w:numId w:val="9"/>
        </w:numPr>
        <w:suppressAutoHyphens w:val="0"/>
        <w:spacing w:after="25" w:line="358" w:lineRule="auto"/>
        <w:ind w:hanging="360"/>
        <w:jc w:val="both"/>
        <w:rPr>
          <w:rFonts w:ascii="Calibri" w:hAnsi="Calibri" w:cs="Calibri"/>
          <w:sz w:val="24"/>
          <w:szCs w:val="24"/>
        </w:rPr>
      </w:pPr>
      <w:r w:rsidRPr="000240CD">
        <w:rPr>
          <w:rFonts w:ascii="Calibri" w:hAnsi="Calibri" w:cs="Calibri"/>
          <w:sz w:val="24"/>
          <w:szCs w:val="24"/>
        </w:rPr>
        <w:t>Experience in bulk</w:t>
      </w:r>
      <w:hyperlink r:id="rId6">
        <w:r w:rsidRPr="000240CD">
          <w:rPr>
            <w:rFonts w:ascii="Calibri" w:hAnsi="Calibri" w:cs="Calibri"/>
            <w:sz w:val="24"/>
            <w:szCs w:val="24"/>
          </w:rPr>
          <w:t xml:space="preserve"> </w:t>
        </w:r>
      </w:hyperlink>
      <w:hyperlink r:id="rId7">
        <w:r w:rsidRPr="000240CD">
          <w:rPr>
            <w:rFonts w:ascii="Calibri" w:hAnsi="Calibri" w:cs="Calibri"/>
            <w:sz w:val="24"/>
            <w:szCs w:val="24"/>
          </w:rPr>
          <w:t>loading</w:t>
        </w:r>
      </w:hyperlink>
      <w:hyperlink r:id="rId8">
        <w:r w:rsidRPr="000240CD">
          <w:rPr>
            <w:rFonts w:ascii="Calibri" w:hAnsi="Calibri" w:cs="Calibri"/>
            <w:sz w:val="24"/>
            <w:szCs w:val="24"/>
          </w:rPr>
          <w:t xml:space="preserve"> </w:t>
        </w:r>
      </w:hyperlink>
      <w:r w:rsidRPr="000240CD">
        <w:rPr>
          <w:rFonts w:ascii="Calibri" w:hAnsi="Calibri" w:cs="Calibri"/>
          <w:sz w:val="24"/>
          <w:szCs w:val="24"/>
        </w:rPr>
        <w:t>and</w:t>
      </w:r>
      <w:hyperlink r:id="rId9">
        <w:r w:rsidRPr="000240CD">
          <w:rPr>
            <w:rFonts w:ascii="Calibri" w:hAnsi="Calibri" w:cs="Calibri"/>
            <w:sz w:val="24"/>
            <w:szCs w:val="24"/>
          </w:rPr>
          <w:t xml:space="preserve"> </w:t>
        </w:r>
      </w:hyperlink>
      <w:hyperlink r:id="rId10">
        <w:r w:rsidRPr="000240CD">
          <w:rPr>
            <w:rFonts w:ascii="Calibri" w:hAnsi="Calibri" w:cs="Calibri"/>
            <w:sz w:val="24"/>
            <w:szCs w:val="24"/>
          </w:rPr>
          <w:t>unloading</w:t>
        </w:r>
      </w:hyperlink>
      <w:hyperlink r:id="rId11">
        <w:r w:rsidRPr="000240CD">
          <w:rPr>
            <w:rFonts w:ascii="Calibri" w:hAnsi="Calibri" w:cs="Calibri"/>
            <w:sz w:val="24"/>
            <w:szCs w:val="24"/>
          </w:rPr>
          <w:t xml:space="preserve"> </w:t>
        </w:r>
      </w:hyperlink>
      <w:r w:rsidRPr="000240CD">
        <w:rPr>
          <w:rFonts w:ascii="Calibri" w:hAnsi="Calibri" w:cs="Calibri"/>
          <w:sz w:val="24"/>
          <w:szCs w:val="24"/>
        </w:rPr>
        <w:t>data into Snowflake tables using COPY co</w:t>
      </w:r>
      <w:r w:rsidRPr="000240CD">
        <w:rPr>
          <w:rFonts w:ascii="Calibri" w:hAnsi="Calibri" w:cs="Calibri"/>
          <w:sz w:val="24"/>
          <w:szCs w:val="24"/>
        </w:rPr>
        <w:t>m</w:t>
      </w:r>
      <w:r w:rsidRPr="000240CD">
        <w:rPr>
          <w:rFonts w:ascii="Calibri" w:hAnsi="Calibri" w:cs="Calibri"/>
          <w:sz w:val="24"/>
          <w:szCs w:val="24"/>
        </w:rPr>
        <w:t xml:space="preserve">mand. </w:t>
      </w:r>
    </w:p>
    <w:p w14:paraId="0AD5E663" w14:textId="766DDFCB" w:rsidR="00416D6D" w:rsidRPr="000240CD" w:rsidRDefault="00416D6D" w:rsidP="00692A3E">
      <w:pPr>
        <w:numPr>
          <w:ilvl w:val="0"/>
          <w:numId w:val="9"/>
        </w:numPr>
        <w:suppressAutoHyphens w:val="0"/>
        <w:spacing w:after="25" w:line="358" w:lineRule="auto"/>
        <w:ind w:hanging="360"/>
        <w:jc w:val="both"/>
        <w:rPr>
          <w:rFonts w:ascii="Calibri" w:hAnsi="Calibri" w:cs="Calibri"/>
          <w:sz w:val="24"/>
          <w:szCs w:val="24"/>
        </w:rPr>
      </w:pPr>
      <w:r w:rsidRPr="000240CD">
        <w:rPr>
          <w:rFonts w:ascii="Calibri" w:hAnsi="Calibri" w:cs="Calibri"/>
          <w:sz w:val="24"/>
          <w:szCs w:val="24"/>
        </w:rPr>
        <w:t>Implemented SCD TYPE</w:t>
      </w:r>
      <w:r w:rsidR="00B96C86" w:rsidRPr="000240CD">
        <w:rPr>
          <w:rFonts w:ascii="Calibri" w:hAnsi="Calibri" w:cs="Calibri"/>
          <w:sz w:val="24"/>
          <w:szCs w:val="24"/>
        </w:rPr>
        <w:t>-</w:t>
      </w:r>
      <w:r w:rsidRPr="000240CD">
        <w:rPr>
          <w:rFonts w:ascii="Calibri" w:hAnsi="Calibri" w:cs="Calibri"/>
          <w:sz w:val="24"/>
          <w:szCs w:val="24"/>
        </w:rPr>
        <w:t>1</w:t>
      </w:r>
      <w:r w:rsidR="00B96C86" w:rsidRPr="000240CD">
        <w:rPr>
          <w:rFonts w:ascii="Calibri" w:hAnsi="Calibri" w:cs="Calibri"/>
          <w:sz w:val="24"/>
          <w:szCs w:val="24"/>
        </w:rPr>
        <w:t xml:space="preserve"> and TYPE-</w:t>
      </w:r>
      <w:r w:rsidR="00B2641D" w:rsidRPr="000240CD">
        <w:rPr>
          <w:rFonts w:ascii="Calibri" w:hAnsi="Calibri" w:cs="Calibri"/>
          <w:sz w:val="24"/>
          <w:szCs w:val="24"/>
        </w:rPr>
        <w:t>2</w:t>
      </w:r>
      <w:r w:rsidRPr="000240CD">
        <w:rPr>
          <w:rFonts w:ascii="Calibri" w:hAnsi="Calibri" w:cs="Calibri"/>
          <w:sz w:val="24"/>
          <w:szCs w:val="24"/>
        </w:rPr>
        <w:t xml:space="preserve"> data pipelines using </w:t>
      </w:r>
      <w:r w:rsidR="00502072" w:rsidRPr="000240CD">
        <w:rPr>
          <w:rFonts w:ascii="Calibri" w:hAnsi="Calibri" w:cs="Calibri"/>
          <w:sz w:val="24"/>
          <w:szCs w:val="24"/>
        </w:rPr>
        <w:t>DBT</w:t>
      </w:r>
      <w:r w:rsidR="00B2641D" w:rsidRPr="000240CD">
        <w:rPr>
          <w:rFonts w:ascii="Calibri" w:hAnsi="Calibri" w:cs="Calibri"/>
          <w:sz w:val="24"/>
          <w:szCs w:val="24"/>
        </w:rPr>
        <w:t>.</w:t>
      </w:r>
    </w:p>
    <w:p w14:paraId="4AF40FCC" w14:textId="2025D873" w:rsidR="00416D6D" w:rsidRPr="000240CD" w:rsidRDefault="00502072" w:rsidP="00692A3E">
      <w:pPr>
        <w:numPr>
          <w:ilvl w:val="0"/>
          <w:numId w:val="9"/>
        </w:numPr>
        <w:suppressAutoHyphens w:val="0"/>
        <w:spacing w:after="28" w:line="356" w:lineRule="auto"/>
        <w:ind w:hanging="360"/>
        <w:jc w:val="both"/>
        <w:rPr>
          <w:rFonts w:ascii="Calibri" w:hAnsi="Calibri" w:cs="Calibri"/>
          <w:sz w:val="24"/>
          <w:szCs w:val="24"/>
        </w:rPr>
      </w:pPr>
      <w:r w:rsidRPr="000240CD">
        <w:rPr>
          <w:rFonts w:ascii="Calibri" w:hAnsi="Calibri" w:cs="Calibri"/>
          <w:sz w:val="24"/>
          <w:szCs w:val="24"/>
        </w:rPr>
        <w:t>Used COPY/INSERT, PUT</w:t>
      </w:r>
      <w:r w:rsidR="00416D6D" w:rsidRPr="000240CD">
        <w:rPr>
          <w:rFonts w:ascii="Calibri" w:hAnsi="Calibri" w:cs="Calibri"/>
          <w:sz w:val="24"/>
          <w:szCs w:val="24"/>
        </w:rPr>
        <w:t xml:space="preserve"> commands for loading data into Snowflake tables from inte</w:t>
      </w:r>
      <w:r w:rsidR="00416D6D" w:rsidRPr="000240CD">
        <w:rPr>
          <w:rFonts w:ascii="Calibri" w:hAnsi="Calibri" w:cs="Calibri"/>
          <w:sz w:val="24"/>
          <w:szCs w:val="24"/>
        </w:rPr>
        <w:t>r</w:t>
      </w:r>
      <w:r w:rsidR="00416D6D" w:rsidRPr="000240CD">
        <w:rPr>
          <w:rFonts w:ascii="Calibri" w:hAnsi="Calibri" w:cs="Calibri"/>
          <w:sz w:val="24"/>
          <w:szCs w:val="24"/>
        </w:rPr>
        <w:t>nal/external stage</w:t>
      </w:r>
      <w:r w:rsidR="00137D76" w:rsidRPr="000240CD">
        <w:rPr>
          <w:rFonts w:ascii="Calibri" w:hAnsi="Calibri" w:cs="Calibri"/>
          <w:sz w:val="24"/>
          <w:szCs w:val="24"/>
        </w:rPr>
        <w:t>.</w:t>
      </w:r>
      <w:r w:rsidR="00137D76" w:rsidRPr="000240CD">
        <w:rPr>
          <w:rFonts w:ascii="Calibri" w:hAnsi="Calibri" w:cs="Calibri"/>
          <w:sz w:val="24"/>
          <w:szCs w:val="24"/>
        </w:rPr>
        <w:tab/>
      </w:r>
      <w:r w:rsidR="00416D6D" w:rsidRPr="000240CD">
        <w:rPr>
          <w:rFonts w:ascii="Calibri" w:hAnsi="Calibri" w:cs="Calibri"/>
          <w:sz w:val="24"/>
          <w:szCs w:val="24"/>
        </w:rPr>
        <w:t xml:space="preserve">  </w:t>
      </w:r>
    </w:p>
    <w:p w14:paraId="100EE8EB" w14:textId="485C98C2" w:rsidR="00416D6D" w:rsidRPr="000240CD" w:rsidRDefault="00416D6D" w:rsidP="00692A3E">
      <w:pPr>
        <w:numPr>
          <w:ilvl w:val="0"/>
          <w:numId w:val="9"/>
        </w:numPr>
        <w:suppressAutoHyphens w:val="0"/>
        <w:spacing w:after="28" w:line="356" w:lineRule="auto"/>
        <w:ind w:hanging="360"/>
        <w:jc w:val="both"/>
        <w:rPr>
          <w:rFonts w:ascii="Calibri" w:hAnsi="Calibri" w:cs="Calibri"/>
          <w:sz w:val="24"/>
          <w:szCs w:val="24"/>
        </w:rPr>
      </w:pPr>
      <w:r w:rsidRPr="000240CD">
        <w:rPr>
          <w:rFonts w:ascii="Calibri" w:hAnsi="Calibri" w:cs="Calibri"/>
          <w:sz w:val="24"/>
          <w:szCs w:val="24"/>
        </w:rPr>
        <w:t>Experience in using Zero Copy Clone</w:t>
      </w:r>
      <w:r w:rsidR="00502072" w:rsidRPr="000240CD">
        <w:rPr>
          <w:rFonts w:ascii="Calibri" w:hAnsi="Calibri" w:cs="Calibri"/>
          <w:sz w:val="24"/>
          <w:szCs w:val="24"/>
        </w:rPr>
        <w:t>,</w:t>
      </w:r>
      <w:r w:rsidR="00AB1DC2" w:rsidRPr="000240CD">
        <w:rPr>
          <w:rFonts w:ascii="Calibri" w:hAnsi="Calibri" w:cs="Calibri"/>
          <w:sz w:val="24"/>
          <w:szCs w:val="24"/>
        </w:rPr>
        <w:t xml:space="preserve"> </w:t>
      </w:r>
      <w:r w:rsidR="00502072" w:rsidRPr="000240CD">
        <w:rPr>
          <w:rFonts w:ascii="Calibri" w:hAnsi="Calibri" w:cs="Calibri"/>
          <w:sz w:val="24"/>
          <w:szCs w:val="24"/>
        </w:rPr>
        <w:t>Time Travel, Stream, Task and Data masking.</w:t>
      </w:r>
    </w:p>
    <w:p w14:paraId="270A30C0" w14:textId="612B74A0" w:rsidR="00416D6D" w:rsidRPr="000240CD" w:rsidRDefault="00416D6D" w:rsidP="00692A3E">
      <w:pPr>
        <w:numPr>
          <w:ilvl w:val="0"/>
          <w:numId w:val="9"/>
        </w:numPr>
        <w:suppressAutoHyphens w:val="0"/>
        <w:spacing w:after="28" w:line="356" w:lineRule="auto"/>
        <w:ind w:hanging="360"/>
        <w:jc w:val="both"/>
        <w:rPr>
          <w:rFonts w:ascii="Calibri" w:hAnsi="Calibri" w:cs="Calibri"/>
          <w:sz w:val="24"/>
          <w:szCs w:val="24"/>
        </w:rPr>
      </w:pPr>
      <w:r w:rsidRPr="000240CD">
        <w:rPr>
          <w:rFonts w:ascii="Calibri" w:hAnsi="Calibri" w:cs="Calibri"/>
          <w:sz w:val="24"/>
          <w:szCs w:val="24"/>
        </w:rPr>
        <w:t xml:space="preserve">Implemented continuing data loading into Snowflake using </w:t>
      </w:r>
      <w:r w:rsidR="00230B58" w:rsidRPr="000240CD">
        <w:rPr>
          <w:rFonts w:ascii="Calibri" w:hAnsi="Calibri" w:cs="Calibri"/>
          <w:sz w:val="24"/>
          <w:szCs w:val="24"/>
        </w:rPr>
        <w:t>Snow pipe</w:t>
      </w:r>
      <w:r w:rsidR="00137D76" w:rsidRPr="000240CD">
        <w:rPr>
          <w:rFonts w:ascii="Calibri" w:hAnsi="Calibri" w:cs="Calibri"/>
          <w:sz w:val="24"/>
          <w:szCs w:val="24"/>
        </w:rPr>
        <w:t>.</w:t>
      </w:r>
    </w:p>
    <w:p w14:paraId="499BFC29" w14:textId="75917702" w:rsidR="00416D6D" w:rsidRPr="000240CD" w:rsidRDefault="00416D6D" w:rsidP="00692A3E">
      <w:pPr>
        <w:numPr>
          <w:ilvl w:val="0"/>
          <w:numId w:val="9"/>
        </w:numPr>
        <w:suppressAutoHyphens w:val="0"/>
        <w:spacing w:after="28" w:line="356" w:lineRule="auto"/>
        <w:ind w:hanging="360"/>
        <w:jc w:val="both"/>
        <w:rPr>
          <w:rFonts w:ascii="Calibri" w:hAnsi="Calibri" w:cs="Calibri"/>
          <w:sz w:val="24"/>
          <w:szCs w:val="24"/>
        </w:rPr>
      </w:pPr>
      <w:r w:rsidRPr="000240CD">
        <w:rPr>
          <w:rFonts w:ascii="Calibri" w:hAnsi="Calibri" w:cs="Calibri"/>
          <w:sz w:val="24"/>
          <w:szCs w:val="24"/>
        </w:rPr>
        <w:t xml:space="preserve">Experience in </w:t>
      </w:r>
      <w:r w:rsidR="00502072" w:rsidRPr="000240CD">
        <w:rPr>
          <w:rFonts w:ascii="Calibri" w:hAnsi="Calibri" w:cs="Calibri"/>
          <w:sz w:val="24"/>
          <w:szCs w:val="24"/>
        </w:rPr>
        <w:t xml:space="preserve">using DBT (Data Build Tool) for Transformations. </w:t>
      </w:r>
    </w:p>
    <w:p w14:paraId="3C731285" w14:textId="77777777" w:rsidR="00416D6D" w:rsidRPr="000240CD" w:rsidRDefault="00416D6D" w:rsidP="00692A3E">
      <w:pPr>
        <w:numPr>
          <w:ilvl w:val="0"/>
          <w:numId w:val="9"/>
        </w:numPr>
        <w:suppressAutoHyphens w:val="0"/>
        <w:spacing w:after="30" w:line="356" w:lineRule="auto"/>
        <w:ind w:hanging="360"/>
        <w:jc w:val="both"/>
        <w:rPr>
          <w:rFonts w:ascii="Calibri" w:hAnsi="Calibri" w:cs="Calibri"/>
          <w:sz w:val="24"/>
          <w:szCs w:val="24"/>
        </w:rPr>
      </w:pPr>
      <w:r w:rsidRPr="000240CD">
        <w:rPr>
          <w:rFonts w:ascii="Calibri" w:hAnsi="Calibri" w:cs="Calibri"/>
          <w:sz w:val="24"/>
          <w:szCs w:val="24"/>
        </w:rPr>
        <w:t xml:space="preserve">Extensively worked in ETL process consisting of data transformation, data sourcing, mapping, conversion and loading. </w:t>
      </w:r>
    </w:p>
    <w:p w14:paraId="56A34057" w14:textId="77777777" w:rsidR="00B2641D" w:rsidRPr="000240CD" w:rsidRDefault="00416D6D" w:rsidP="00B2641D">
      <w:pPr>
        <w:numPr>
          <w:ilvl w:val="0"/>
          <w:numId w:val="9"/>
        </w:numPr>
        <w:suppressAutoHyphens w:val="0"/>
        <w:spacing w:after="30" w:line="356" w:lineRule="auto"/>
        <w:ind w:hanging="360"/>
        <w:jc w:val="both"/>
        <w:rPr>
          <w:rFonts w:ascii="Calibri" w:hAnsi="Calibri" w:cs="Calibri"/>
          <w:sz w:val="24"/>
          <w:szCs w:val="24"/>
        </w:rPr>
      </w:pPr>
      <w:r w:rsidRPr="000240CD">
        <w:rPr>
          <w:rFonts w:ascii="Calibri" w:hAnsi="Calibri" w:cs="Calibri"/>
          <w:sz w:val="24"/>
          <w:szCs w:val="24"/>
        </w:rPr>
        <w:t>Understanding customer requirements, analysis, design, development and impleme</w:t>
      </w:r>
      <w:r w:rsidRPr="000240CD">
        <w:rPr>
          <w:rFonts w:ascii="Calibri" w:hAnsi="Calibri" w:cs="Calibri"/>
          <w:sz w:val="24"/>
          <w:szCs w:val="24"/>
        </w:rPr>
        <w:t>n</w:t>
      </w:r>
      <w:r w:rsidRPr="000240CD">
        <w:rPr>
          <w:rFonts w:ascii="Calibri" w:hAnsi="Calibri" w:cs="Calibri"/>
          <w:sz w:val="24"/>
          <w:szCs w:val="24"/>
        </w:rPr>
        <w:t>tation into the system, gather and define business requirements and enhancing bus</w:t>
      </w:r>
      <w:r w:rsidRPr="000240CD">
        <w:rPr>
          <w:rFonts w:ascii="Calibri" w:hAnsi="Calibri" w:cs="Calibri"/>
          <w:sz w:val="24"/>
          <w:szCs w:val="24"/>
        </w:rPr>
        <w:t>i</w:t>
      </w:r>
      <w:r w:rsidRPr="000240CD">
        <w:rPr>
          <w:rFonts w:ascii="Calibri" w:hAnsi="Calibri" w:cs="Calibri"/>
          <w:sz w:val="24"/>
          <w:szCs w:val="24"/>
        </w:rPr>
        <w:t xml:space="preserve">ness processes. </w:t>
      </w:r>
    </w:p>
    <w:p w14:paraId="7A81E132" w14:textId="51F33FA7" w:rsidR="00B2641D" w:rsidRPr="000240CD" w:rsidRDefault="00B2641D" w:rsidP="00B2641D">
      <w:pPr>
        <w:numPr>
          <w:ilvl w:val="0"/>
          <w:numId w:val="9"/>
        </w:numPr>
        <w:suppressAutoHyphens w:val="0"/>
        <w:spacing w:after="30" w:line="356" w:lineRule="auto"/>
        <w:ind w:hanging="360"/>
        <w:jc w:val="both"/>
        <w:rPr>
          <w:rFonts w:ascii="Calibri" w:hAnsi="Calibri" w:cs="Calibri"/>
          <w:sz w:val="24"/>
          <w:szCs w:val="24"/>
        </w:rPr>
      </w:pPr>
      <w:r w:rsidRPr="000240CD">
        <w:rPr>
          <w:rFonts w:ascii="Calibri" w:eastAsia="Times New Roman" w:hAnsi="Calibri" w:cs="Calibri"/>
          <w:sz w:val="24"/>
          <w:szCs w:val="24"/>
          <w:lang w:val="en-IN" w:eastAsia="en-IN"/>
        </w:rPr>
        <w:t>Proficient in building modular, scalable, and reusable</w:t>
      </w:r>
      <w:r w:rsidR="005D5C41" w:rsidRPr="000240CD">
        <w:rPr>
          <w:rFonts w:ascii="Calibri" w:eastAsia="Times New Roman" w:hAnsi="Calibri" w:cs="Calibri"/>
          <w:sz w:val="24"/>
          <w:szCs w:val="24"/>
          <w:lang w:val="en-IN" w:eastAsia="en-IN"/>
        </w:rPr>
        <w:t xml:space="preserve"> dbt</w:t>
      </w:r>
      <w:r w:rsidRPr="000240CD">
        <w:rPr>
          <w:rFonts w:ascii="Calibri" w:eastAsia="Times New Roman" w:hAnsi="Calibri" w:cs="Calibri"/>
          <w:sz w:val="24"/>
          <w:szCs w:val="24"/>
          <w:lang w:val="en-IN" w:eastAsia="en-IN"/>
        </w:rPr>
        <w:t xml:space="preserve"> models for transforming raw data into analytics-ready datasets.</w:t>
      </w:r>
    </w:p>
    <w:p w14:paraId="0728ED30" w14:textId="77777777" w:rsidR="00B2641D" w:rsidRPr="000240CD" w:rsidRDefault="00B2641D" w:rsidP="00B2641D">
      <w:pPr>
        <w:numPr>
          <w:ilvl w:val="0"/>
          <w:numId w:val="9"/>
        </w:numPr>
        <w:suppressAutoHyphens w:val="0"/>
        <w:spacing w:after="30" w:line="356" w:lineRule="auto"/>
        <w:ind w:hanging="360"/>
        <w:jc w:val="both"/>
        <w:rPr>
          <w:rFonts w:ascii="Calibri" w:hAnsi="Calibri" w:cs="Calibri"/>
          <w:sz w:val="24"/>
          <w:szCs w:val="24"/>
        </w:rPr>
      </w:pPr>
      <w:r w:rsidRPr="000240CD">
        <w:rPr>
          <w:rFonts w:ascii="Calibri" w:eastAsia="Times New Roman" w:hAnsi="Calibri" w:cs="Calibri"/>
          <w:sz w:val="24"/>
          <w:szCs w:val="24"/>
          <w:lang w:val="en-IN" w:eastAsia="en-IN"/>
        </w:rPr>
        <w:t xml:space="preserve"> Experienced in implementing dbt testing strategies (schema, data, and custom tests) to ensure data accuracy and pipeline reliability.</w:t>
      </w:r>
    </w:p>
    <w:p w14:paraId="383AC218" w14:textId="05A9573E" w:rsidR="00B2641D" w:rsidRPr="000240CD" w:rsidRDefault="00B2641D" w:rsidP="00B2641D">
      <w:pPr>
        <w:numPr>
          <w:ilvl w:val="0"/>
          <w:numId w:val="9"/>
        </w:numPr>
        <w:suppressAutoHyphens w:val="0"/>
        <w:spacing w:after="30" w:line="356" w:lineRule="auto"/>
        <w:ind w:hanging="360"/>
        <w:jc w:val="both"/>
        <w:rPr>
          <w:rFonts w:ascii="Calibri" w:hAnsi="Calibri" w:cs="Calibri"/>
          <w:sz w:val="24"/>
          <w:szCs w:val="24"/>
        </w:rPr>
      </w:pPr>
      <w:r w:rsidRPr="000240CD">
        <w:rPr>
          <w:rFonts w:ascii="Calibri" w:eastAsia="Times New Roman" w:hAnsi="Calibri" w:cs="Calibri"/>
          <w:sz w:val="24"/>
          <w:szCs w:val="24"/>
          <w:lang w:val="en-IN" w:eastAsia="en-IN"/>
        </w:rPr>
        <w:t xml:space="preserve"> Hands-on experience with dbt Cloud for scheduling and monitoring data transfo</w:t>
      </w:r>
      <w:r w:rsidRPr="000240CD">
        <w:rPr>
          <w:rFonts w:ascii="Calibri" w:eastAsia="Times New Roman" w:hAnsi="Calibri" w:cs="Calibri"/>
          <w:sz w:val="24"/>
          <w:szCs w:val="24"/>
          <w:lang w:val="en-IN" w:eastAsia="en-IN"/>
        </w:rPr>
        <w:t>r</w:t>
      </w:r>
      <w:r w:rsidRPr="000240CD">
        <w:rPr>
          <w:rFonts w:ascii="Calibri" w:eastAsia="Times New Roman" w:hAnsi="Calibri" w:cs="Calibri"/>
          <w:sz w:val="24"/>
          <w:szCs w:val="24"/>
          <w:lang w:val="en-IN" w:eastAsia="en-IN"/>
        </w:rPr>
        <w:t>mation workflows.</w:t>
      </w:r>
    </w:p>
    <w:p w14:paraId="06DDC7AF" w14:textId="1DC81332" w:rsidR="00B2641D" w:rsidRPr="000240CD" w:rsidRDefault="00B2641D" w:rsidP="00692A3E">
      <w:pPr>
        <w:numPr>
          <w:ilvl w:val="0"/>
          <w:numId w:val="9"/>
        </w:numPr>
        <w:suppressAutoHyphens w:val="0"/>
        <w:spacing w:after="30" w:line="356" w:lineRule="auto"/>
        <w:ind w:hanging="360"/>
        <w:jc w:val="both"/>
        <w:rPr>
          <w:rFonts w:ascii="Calibri" w:eastAsia="Times New Roman" w:hAnsi="Calibri" w:cs="Calibri"/>
          <w:sz w:val="24"/>
          <w:szCs w:val="24"/>
          <w:lang w:val="en-IN" w:eastAsia="en-IN"/>
        </w:rPr>
      </w:pPr>
      <w:r w:rsidRPr="000240CD">
        <w:rPr>
          <w:rFonts w:ascii="Calibri" w:eastAsia="Times New Roman" w:hAnsi="Calibri" w:cs="Calibri"/>
          <w:sz w:val="24"/>
          <w:szCs w:val="24"/>
          <w:lang w:val="en-IN" w:eastAsia="en-IN"/>
        </w:rPr>
        <w:lastRenderedPageBreak/>
        <w:t>Developed and maintained comprehensive dbt documentation and lineage graphs to improve data transparency and stakeholder collaboration.</w:t>
      </w:r>
    </w:p>
    <w:p w14:paraId="1F952861" w14:textId="77777777" w:rsidR="00B2641D" w:rsidRPr="00B2641D" w:rsidRDefault="00B2641D" w:rsidP="00B2641D">
      <w:pPr>
        <w:suppressAutoHyphens w:val="0"/>
        <w:spacing w:after="30" w:line="356" w:lineRule="auto"/>
        <w:ind w:left="810"/>
        <w:jc w:val="both"/>
        <w:rPr>
          <w:rFonts w:ascii="Calibri" w:hAnsi="Calibri" w:cs="Calibri"/>
          <w:sz w:val="24"/>
          <w:szCs w:val="24"/>
        </w:rPr>
      </w:pPr>
    </w:p>
    <w:p w14:paraId="5C004D05" w14:textId="60DE816C" w:rsidR="0086348B" w:rsidRPr="00B2641D" w:rsidRDefault="00D32603">
      <w:pPr>
        <w:tabs>
          <w:tab w:val="left" w:pos="3225"/>
        </w:tabs>
        <w:spacing w:line="360" w:lineRule="auto"/>
        <w:rPr>
          <w:rFonts w:ascii="Calibri" w:hAnsi="Calibri" w:cs="Calibri"/>
          <w:b/>
          <w:sz w:val="28"/>
          <w:szCs w:val="28"/>
        </w:rPr>
      </w:pPr>
      <w:r w:rsidRPr="00B2641D">
        <w:rPr>
          <w:rFonts w:ascii="Calibri" w:hAnsi="Calibri" w:cs="Calibri"/>
          <w:b/>
          <w:sz w:val="28"/>
          <w:szCs w:val="28"/>
        </w:rPr>
        <w:t>Professional Experience:</w:t>
      </w:r>
      <w:r w:rsidRPr="00B2641D">
        <w:rPr>
          <w:rFonts w:ascii="Calibri" w:hAnsi="Calibri" w:cs="Calibri"/>
          <w:b/>
          <w:sz w:val="28"/>
          <w:szCs w:val="28"/>
        </w:rPr>
        <w:tab/>
      </w:r>
    </w:p>
    <w:p w14:paraId="762EAB36" w14:textId="1D5BF293" w:rsidR="00AE2F7C" w:rsidRDefault="00692A3E" w:rsidP="001B7662">
      <w:pPr>
        <w:pStyle w:val="ListParagraph"/>
        <w:numPr>
          <w:ilvl w:val="0"/>
          <w:numId w:val="12"/>
        </w:numPr>
        <w:pBdr>
          <w:top w:val="nil"/>
          <w:left w:val="nil"/>
          <w:bottom w:val="nil"/>
          <w:right w:val="nil"/>
          <w:between w:val="nil"/>
        </w:pBdr>
        <w:suppressAutoHyphens w:val="0"/>
        <w:spacing w:after="0" w:line="360" w:lineRule="auto"/>
        <w:rPr>
          <w:rFonts w:ascii="Calibri" w:hAnsi="Calibri" w:cs="Calibri"/>
          <w:sz w:val="24"/>
          <w:szCs w:val="24"/>
        </w:rPr>
      </w:pPr>
      <w:r w:rsidRPr="00B2641D">
        <w:rPr>
          <w:rFonts w:ascii="Calibri" w:hAnsi="Calibri" w:cs="Calibri"/>
          <w:sz w:val="24"/>
          <w:szCs w:val="24"/>
        </w:rPr>
        <w:t xml:space="preserve">Worked </w:t>
      </w:r>
      <w:r w:rsidR="00F734F3">
        <w:rPr>
          <w:rFonts w:ascii="Calibri" w:hAnsi="Calibri" w:cs="Calibri"/>
          <w:sz w:val="24"/>
          <w:szCs w:val="24"/>
        </w:rPr>
        <w:t xml:space="preserve">with </w:t>
      </w:r>
      <w:r w:rsidR="007037DA">
        <w:rPr>
          <w:rFonts w:ascii="Calibri" w:hAnsi="Calibri" w:cs="Calibri"/>
          <w:sz w:val="24"/>
          <w:szCs w:val="24"/>
        </w:rPr>
        <w:t>TCS</w:t>
      </w:r>
      <w:r w:rsidR="00D043B5">
        <w:rPr>
          <w:rFonts w:ascii="Calibri" w:hAnsi="Calibri" w:cs="Calibri"/>
          <w:sz w:val="24"/>
          <w:szCs w:val="24"/>
        </w:rPr>
        <w:t xml:space="preserve"> as a </w:t>
      </w:r>
      <w:r w:rsidR="007037DA">
        <w:rPr>
          <w:rFonts w:ascii="Calibri" w:hAnsi="Calibri" w:cs="Calibri"/>
          <w:bCs/>
          <w:sz w:val="24"/>
          <w:szCs w:val="24"/>
        </w:rPr>
        <w:t>Snowflake developer</w:t>
      </w:r>
      <w:r w:rsidR="00D043B5">
        <w:rPr>
          <w:rFonts w:ascii="Calibri" w:hAnsi="Calibri" w:cs="Calibri"/>
          <w:sz w:val="24"/>
          <w:szCs w:val="24"/>
        </w:rPr>
        <w:t xml:space="preserve"> from </w:t>
      </w:r>
      <w:r w:rsidR="00AE2F7C">
        <w:rPr>
          <w:rFonts w:ascii="Calibri" w:hAnsi="Calibri" w:cs="Calibri"/>
          <w:sz w:val="24"/>
          <w:szCs w:val="24"/>
        </w:rPr>
        <w:t>Oct</w:t>
      </w:r>
      <w:r w:rsidR="00D043B5">
        <w:rPr>
          <w:rFonts w:ascii="Calibri" w:hAnsi="Calibri" w:cs="Calibri"/>
          <w:sz w:val="24"/>
          <w:szCs w:val="24"/>
        </w:rPr>
        <w:t xml:space="preserve"> 2021 to </w:t>
      </w:r>
      <w:r w:rsidR="00AE2F7C">
        <w:rPr>
          <w:rFonts w:ascii="Calibri" w:hAnsi="Calibri" w:cs="Calibri"/>
          <w:sz w:val="24"/>
          <w:szCs w:val="24"/>
        </w:rPr>
        <w:t>Present</w:t>
      </w:r>
    </w:p>
    <w:p w14:paraId="4BB8871B" w14:textId="77777777" w:rsidR="001B7662" w:rsidRPr="001B7662" w:rsidRDefault="001B7662" w:rsidP="001B7662">
      <w:pPr>
        <w:pStyle w:val="ListParagraph"/>
        <w:pBdr>
          <w:top w:val="nil"/>
          <w:left w:val="nil"/>
          <w:bottom w:val="nil"/>
          <w:right w:val="nil"/>
          <w:between w:val="nil"/>
        </w:pBdr>
        <w:suppressAutoHyphens w:val="0"/>
        <w:spacing w:after="0" w:line="360" w:lineRule="auto"/>
        <w:ind w:left="1440"/>
        <w:rPr>
          <w:rFonts w:ascii="Calibri" w:hAnsi="Calibri" w:cs="Calibri"/>
          <w:sz w:val="24"/>
          <w:szCs w:val="24"/>
        </w:rPr>
      </w:pPr>
    </w:p>
    <w:p w14:paraId="5B918C53" w14:textId="0BC741A9" w:rsidR="0086348B" w:rsidRPr="00B2641D" w:rsidRDefault="00D32603">
      <w:pPr>
        <w:spacing w:line="360" w:lineRule="auto"/>
        <w:rPr>
          <w:rFonts w:ascii="Calibri" w:hAnsi="Calibri" w:cs="Calibri"/>
          <w:b/>
          <w:sz w:val="28"/>
          <w:szCs w:val="28"/>
        </w:rPr>
      </w:pPr>
      <w:r w:rsidRPr="00B2641D">
        <w:rPr>
          <w:rFonts w:ascii="Calibri" w:hAnsi="Calibri" w:cs="Calibri"/>
          <w:b/>
          <w:sz w:val="28"/>
          <w:szCs w:val="28"/>
        </w:rPr>
        <w:t>Education &amp; Certification:</w:t>
      </w:r>
    </w:p>
    <w:p w14:paraId="5742A1BE" w14:textId="08D27AB0" w:rsidR="00567E4E" w:rsidRPr="00B2641D" w:rsidRDefault="00692A3E" w:rsidP="0080711D">
      <w:pPr>
        <w:numPr>
          <w:ilvl w:val="0"/>
          <w:numId w:val="11"/>
        </w:numPr>
        <w:pBdr>
          <w:top w:val="nil"/>
          <w:left w:val="nil"/>
          <w:bottom w:val="nil"/>
          <w:right w:val="nil"/>
          <w:between w:val="nil"/>
        </w:pBdr>
        <w:suppressAutoHyphens w:val="0"/>
        <w:spacing w:line="360" w:lineRule="auto"/>
        <w:rPr>
          <w:rFonts w:ascii="Calibri" w:hAnsi="Calibri" w:cs="Calibri"/>
          <w:b/>
          <w:color w:val="000000"/>
          <w:sz w:val="24"/>
          <w:szCs w:val="24"/>
        </w:rPr>
      </w:pPr>
      <w:r w:rsidRPr="00B2641D">
        <w:rPr>
          <w:rFonts w:ascii="Calibri" w:hAnsi="Calibri" w:cs="Calibri"/>
          <w:bCs/>
          <w:color w:val="000000"/>
          <w:sz w:val="24"/>
          <w:szCs w:val="24"/>
        </w:rPr>
        <w:t xml:space="preserve">Master of </w:t>
      </w:r>
      <w:r w:rsidR="00260D86">
        <w:rPr>
          <w:rFonts w:ascii="Calibri" w:hAnsi="Calibri" w:cs="Calibri"/>
          <w:bCs/>
          <w:color w:val="000000"/>
          <w:sz w:val="24"/>
          <w:szCs w:val="24"/>
        </w:rPr>
        <w:t>Science</w:t>
      </w:r>
      <w:r w:rsidRPr="00B2641D">
        <w:rPr>
          <w:rFonts w:ascii="Calibri" w:hAnsi="Calibri" w:cs="Calibri"/>
          <w:bCs/>
          <w:color w:val="000000"/>
          <w:sz w:val="24"/>
          <w:szCs w:val="24"/>
        </w:rPr>
        <w:t xml:space="preserve"> </w:t>
      </w:r>
      <w:r w:rsidRPr="00E9726B">
        <w:rPr>
          <w:rFonts w:ascii="Calibri" w:hAnsi="Calibri" w:cs="Calibri"/>
          <w:bCs/>
          <w:color w:val="000000"/>
          <w:sz w:val="24"/>
          <w:szCs w:val="24"/>
        </w:rPr>
        <w:t>(</w:t>
      </w:r>
      <w:r w:rsidR="00260D86" w:rsidRPr="00E9726B">
        <w:rPr>
          <w:rFonts w:ascii="Calibri" w:hAnsi="Calibri" w:cs="Calibri"/>
          <w:bCs/>
          <w:color w:val="000000"/>
          <w:sz w:val="24"/>
          <w:szCs w:val="24"/>
        </w:rPr>
        <w:t>M.Sc.</w:t>
      </w:r>
      <w:r w:rsidRPr="00E9726B">
        <w:rPr>
          <w:rFonts w:ascii="Calibri" w:hAnsi="Calibri" w:cs="Calibri"/>
          <w:bCs/>
          <w:color w:val="000000"/>
          <w:sz w:val="24"/>
          <w:szCs w:val="24"/>
        </w:rPr>
        <w:t>)</w:t>
      </w:r>
      <w:r w:rsidR="00AE2F7C">
        <w:rPr>
          <w:rFonts w:ascii="Calibri" w:hAnsi="Calibri" w:cs="Calibri"/>
          <w:b/>
          <w:color w:val="000000"/>
          <w:sz w:val="24"/>
          <w:szCs w:val="24"/>
        </w:rPr>
        <w:t xml:space="preserve"> </w:t>
      </w:r>
      <w:r w:rsidRPr="00B2641D">
        <w:rPr>
          <w:rFonts w:ascii="Calibri" w:hAnsi="Calibri" w:cs="Calibri"/>
          <w:bCs/>
          <w:color w:val="000000"/>
          <w:sz w:val="24"/>
          <w:szCs w:val="24"/>
        </w:rPr>
        <w:t xml:space="preserve">from </w:t>
      </w:r>
      <w:r w:rsidR="00014176">
        <w:rPr>
          <w:rFonts w:ascii="Calibri" w:hAnsi="Calibri" w:cs="Calibri"/>
          <w:bCs/>
          <w:color w:val="000000"/>
          <w:sz w:val="24"/>
          <w:szCs w:val="24"/>
        </w:rPr>
        <w:t>Bangalore</w:t>
      </w:r>
      <w:r w:rsidR="00257E6B" w:rsidRPr="00B2641D">
        <w:rPr>
          <w:rFonts w:ascii="Calibri" w:hAnsi="Calibri" w:cs="Calibri"/>
          <w:bCs/>
          <w:color w:val="000000"/>
          <w:sz w:val="24"/>
          <w:szCs w:val="24"/>
        </w:rPr>
        <w:t xml:space="preserve"> University</w:t>
      </w:r>
    </w:p>
    <w:p w14:paraId="797D1385" w14:textId="77777777" w:rsidR="0086348B" w:rsidRPr="00B2641D" w:rsidRDefault="00D32603">
      <w:pPr>
        <w:spacing w:line="288" w:lineRule="atLeast"/>
        <w:jc w:val="both"/>
        <w:rPr>
          <w:rFonts w:ascii="Calibri" w:hAnsi="Calibri" w:cs="Calibri"/>
          <w:b/>
          <w:sz w:val="28"/>
          <w:szCs w:val="28"/>
        </w:rPr>
      </w:pPr>
      <w:r w:rsidRPr="00B2641D">
        <w:rPr>
          <w:rFonts w:ascii="Calibri" w:hAnsi="Calibri" w:cs="Calibri"/>
          <w:b/>
          <w:sz w:val="28"/>
          <w:szCs w:val="28"/>
        </w:rPr>
        <w:t>Technical Key Skills:</w:t>
      </w:r>
    </w:p>
    <w:p w14:paraId="0B563795" w14:textId="0B2BC91D" w:rsidR="00692A3E" w:rsidRPr="00B2641D" w:rsidRDefault="00692A3E" w:rsidP="0080711D">
      <w:pPr>
        <w:spacing w:after="0" w:line="360" w:lineRule="auto"/>
        <w:contextualSpacing/>
        <w:jc w:val="both"/>
        <w:rPr>
          <w:rFonts w:ascii="Calibri" w:hAnsi="Calibri" w:cs="Calibri"/>
          <w:bCs/>
          <w:sz w:val="24"/>
          <w:szCs w:val="24"/>
        </w:rPr>
      </w:pPr>
      <w:r w:rsidRPr="00B2641D">
        <w:rPr>
          <w:rFonts w:ascii="Calibri" w:hAnsi="Calibri" w:cs="Calibri"/>
          <w:bCs/>
          <w:sz w:val="24"/>
          <w:szCs w:val="24"/>
        </w:rPr>
        <w:t xml:space="preserve">• </w:t>
      </w:r>
      <w:r w:rsidRPr="00B2641D">
        <w:rPr>
          <w:rFonts w:ascii="Calibri" w:hAnsi="Calibri" w:cs="Calibri"/>
          <w:b/>
          <w:sz w:val="24"/>
          <w:szCs w:val="24"/>
        </w:rPr>
        <w:t>Databases</w:t>
      </w:r>
      <w:r w:rsidRPr="00B2641D">
        <w:rPr>
          <w:rFonts w:ascii="Calibri" w:hAnsi="Calibri" w:cs="Calibri"/>
          <w:bCs/>
          <w:sz w:val="24"/>
          <w:szCs w:val="24"/>
        </w:rPr>
        <w:t>: MySQL</w:t>
      </w:r>
      <w:r w:rsidR="00257E6B" w:rsidRPr="00B2641D">
        <w:rPr>
          <w:rFonts w:ascii="Calibri" w:hAnsi="Calibri" w:cs="Calibri"/>
          <w:bCs/>
          <w:sz w:val="24"/>
          <w:szCs w:val="24"/>
        </w:rPr>
        <w:t>, MSSQL</w:t>
      </w:r>
    </w:p>
    <w:p w14:paraId="3F1FD265" w14:textId="348B71C2" w:rsidR="00692A3E" w:rsidRPr="00B2641D" w:rsidRDefault="00692A3E" w:rsidP="0080711D">
      <w:pPr>
        <w:spacing w:after="0" w:line="360" w:lineRule="auto"/>
        <w:contextualSpacing/>
        <w:jc w:val="both"/>
        <w:rPr>
          <w:rFonts w:ascii="Calibri" w:hAnsi="Calibri" w:cs="Calibri"/>
          <w:bCs/>
          <w:sz w:val="24"/>
          <w:szCs w:val="24"/>
        </w:rPr>
      </w:pPr>
      <w:r w:rsidRPr="00B2641D">
        <w:rPr>
          <w:rFonts w:ascii="Calibri" w:hAnsi="Calibri" w:cs="Calibri"/>
          <w:bCs/>
          <w:sz w:val="24"/>
          <w:szCs w:val="24"/>
        </w:rPr>
        <w:t xml:space="preserve">• </w:t>
      </w:r>
      <w:r w:rsidRPr="00B2641D">
        <w:rPr>
          <w:rFonts w:ascii="Calibri" w:hAnsi="Calibri" w:cs="Calibri"/>
          <w:b/>
          <w:sz w:val="24"/>
          <w:szCs w:val="24"/>
        </w:rPr>
        <w:t>Cloud</w:t>
      </w:r>
      <w:r w:rsidRPr="00B2641D">
        <w:rPr>
          <w:rFonts w:ascii="Calibri" w:hAnsi="Calibri" w:cs="Calibri"/>
          <w:bCs/>
          <w:sz w:val="24"/>
          <w:szCs w:val="24"/>
        </w:rPr>
        <w:t xml:space="preserve"> </w:t>
      </w:r>
      <w:r w:rsidRPr="00B2641D">
        <w:rPr>
          <w:rFonts w:ascii="Calibri" w:hAnsi="Calibri" w:cs="Calibri"/>
          <w:b/>
          <w:sz w:val="24"/>
          <w:szCs w:val="24"/>
        </w:rPr>
        <w:t>Data</w:t>
      </w:r>
      <w:r w:rsidRPr="00B2641D">
        <w:rPr>
          <w:rFonts w:ascii="Calibri" w:hAnsi="Calibri" w:cs="Calibri"/>
          <w:bCs/>
          <w:sz w:val="24"/>
          <w:szCs w:val="24"/>
        </w:rPr>
        <w:t xml:space="preserve"> </w:t>
      </w:r>
      <w:r w:rsidRPr="00B2641D">
        <w:rPr>
          <w:rFonts w:ascii="Calibri" w:hAnsi="Calibri" w:cs="Calibri"/>
          <w:b/>
          <w:sz w:val="24"/>
          <w:szCs w:val="24"/>
        </w:rPr>
        <w:t>Warehouse</w:t>
      </w:r>
      <w:r w:rsidRPr="00B2641D">
        <w:rPr>
          <w:rFonts w:ascii="Calibri" w:hAnsi="Calibri" w:cs="Calibri"/>
          <w:bCs/>
          <w:sz w:val="24"/>
          <w:szCs w:val="24"/>
        </w:rPr>
        <w:t xml:space="preserve">: Snowflake </w:t>
      </w:r>
    </w:p>
    <w:p w14:paraId="59744D29" w14:textId="133C2DB2" w:rsidR="00692A3E" w:rsidRPr="00B2641D" w:rsidRDefault="00692A3E" w:rsidP="0080711D">
      <w:pPr>
        <w:spacing w:after="0" w:line="360" w:lineRule="auto"/>
        <w:contextualSpacing/>
        <w:jc w:val="both"/>
        <w:rPr>
          <w:rFonts w:ascii="Calibri" w:hAnsi="Calibri" w:cs="Calibri"/>
          <w:bCs/>
          <w:sz w:val="24"/>
          <w:szCs w:val="24"/>
        </w:rPr>
      </w:pPr>
      <w:r w:rsidRPr="00B2641D">
        <w:rPr>
          <w:rFonts w:ascii="Calibri" w:hAnsi="Calibri" w:cs="Calibri"/>
          <w:bCs/>
          <w:sz w:val="24"/>
          <w:szCs w:val="24"/>
        </w:rPr>
        <w:t xml:space="preserve">• </w:t>
      </w:r>
      <w:r w:rsidRPr="00B2641D">
        <w:rPr>
          <w:rFonts w:ascii="Calibri" w:hAnsi="Calibri" w:cs="Calibri"/>
          <w:b/>
          <w:sz w:val="24"/>
          <w:szCs w:val="24"/>
        </w:rPr>
        <w:t>ETL</w:t>
      </w:r>
      <w:r w:rsidRPr="00B2641D">
        <w:rPr>
          <w:rFonts w:ascii="Calibri" w:hAnsi="Calibri" w:cs="Calibri"/>
          <w:bCs/>
          <w:sz w:val="24"/>
          <w:szCs w:val="24"/>
        </w:rPr>
        <w:t xml:space="preserve"> </w:t>
      </w:r>
      <w:r w:rsidRPr="00B2641D">
        <w:rPr>
          <w:rFonts w:ascii="Calibri" w:hAnsi="Calibri" w:cs="Calibri"/>
          <w:b/>
          <w:sz w:val="24"/>
          <w:szCs w:val="24"/>
        </w:rPr>
        <w:t>Tools</w:t>
      </w:r>
      <w:r w:rsidRPr="00B2641D">
        <w:rPr>
          <w:rFonts w:ascii="Calibri" w:hAnsi="Calibri" w:cs="Calibri"/>
          <w:bCs/>
          <w:sz w:val="24"/>
          <w:szCs w:val="24"/>
        </w:rPr>
        <w:t>: DBT</w:t>
      </w:r>
      <w:r w:rsidR="00257E6B" w:rsidRPr="00B2641D">
        <w:rPr>
          <w:rFonts w:ascii="Calibri" w:hAnsi="Calibri" w:cs="Calibri"/>
          <w:bCs/>
          <w:sz w:val="24"/>
          <w:szCs w:val="24"/>
        </w:rPr>
        <w:t>, Talend</w:t>
      </w:r>
      <w:r w:rsidR="005F227C">
        <w:rPr>
          <w:rFonts w:ascii="Calibri" w:hAnsi="Calibri" w:cs="Calibri"/>
          <w:bCs/>
          <w:sz w:val="24"/>
          <w:szCs w:val="24"/>
        </w:rPr>
        <w:t>,</w:t>
      </w:r>
      <w:r w:rsidR="00260D86">
        <w:rPr>
          <w:rFonts w:ascii="Calibri" w:hAnsi="Calibri" w:cs="Calibri"/>
          <w:bCs/>
          <w:sz w:val="24"/>
          <w:szCs w:val="24"/>
        </w:rPr>
        <w:t xml:space="preserve"> </w:t>
      </w:r>
      <w:r w:rsidR="00014176">
        <w:rPr>
          <w:rFonts w:ascii="Calibri" w:hAnsi="Calibri" w:cs="Calibri"/>
          <w:bCs/>
          <w:sz w:val="24"/>
          <w:szCs w:val="24"/>
        </w:rPr>
        <w:t>MuleSoft</w:t>
      </w:r>
    </w:p>
    <w:p w14:paraId="517C1B7B" w14:textId="3DFDCB6F" w:rsidR="00692A3E" w:rsidRPr="00B2641D" w:rsidRDefault="00692A3E" w:rsidP="0080711D">
      <w:pPr>
        <w:spacing w:after="0" w:line="360" w:lineRule="auto"/>
        <w:contextualSpacing/>
        <w:jc w:val="both"/>
        <w:rPr>
          <w:rFonts w:ascii="Calibri" w:hAnsi="Calibri" w:cs="Calibri"/>
          <w:bCs/>
          <w:sz w:val="24"/>
          <w:szCs w:val="24"/>
        </w:rPr>
      </w:pPr>
      <w:r w:rsidRPr="00B2641D">
        <w:rPr>
          <w:rFonts w:ascii="Calibri" w:hAnsi="Calibri" w:cs="Calibri"/>
          <w:bCs/>
          <w:sz w:val="24"/>
          <w:szCs w:val="24"/>
        </w:rPr>
        <w:t xml:space="preserve">• </w:t>
      </w:r>
      <w:r w:rsidRPr="00B2641D">
        <w:rPr>
          <w:rFonts w:ascii="Calibri" w:hAnsi="Calibri" w:cs="Calibri"/>
          <w:b/>
          <w:sz w:val="24"/>
          <w:szCs w:val="24"/>
        </w:rPr>
        <w:t>Programming</w:t>
      </w:r>
      <w:r w:rsidRPr="00B2641D">
        <w:rPr>
          <w:rFonts w:ascii="Calibri" w:hAnsi="Calibri" w:cs="Calibri"/>
          <w:bCs/>
          <w:sz w:val="24"/>
          <w:szCs w:val="24"/>
        </w:rPr>
        <w:t xml:space="preserve"> </w:t>
      </w:r>
      <w:r w:rsidRPr="00B2641D">
        <w:rPr>
          <w:rFonts w:ascii="Calibri" w:hAnsi="Calibri" w:cs="Calibri"/>
          <w:b/>
          <w:sz w:val="24"/>
          <w:szCs w:val="24"/>
        </w:rPr>
        <w:t>Languages</w:t>
      </w:r>
      <w:r w:rsidRPr="00B2641D">
        <w:rPr>
          <w:rFonts w:ascii="Calibri" w:hAnsi="Calibri" w:cs="Calibri"/>
          <w:bCs/>
          <w:sz w:val="24"/>
          <w:szCs w:val="24"/>
        </w:rPr>
        <w:t>: SQ</w:t>
      </w:r>
      <w:r w:rsidR="005F227C">
        <w:rPr>
          <w:rFonts w:ascii="Calibri" w:hAnsi="Calibri" w:cs="Calibri"/>
          <w:bCs/>
          <w:sz w:val="24"/>
          <w:szCs w:val="24"/>
        </w:rPr>
        <w:t>L</w:t>
      </w:r>
    </w:p>
    <w:p w14:paraId="2B4B0351" w14:textId="77777777" w:rsidR="00692A3E" w:rsidRPr="00B2641D" w:rsidRDefault="00692A3E" w:rsidP="0080711D">
      <w:pPr>
        <w:spacing w:after="0" w:line="360" w:lineRule="auto"/>
        <w:contextualSpacing/>
        <w:jc w:val="both"/>
        <w:rPr>
          <w:rFonts w:ascii="Calibri" w:hAnsi="Calibri" w:cs="Calibri"/>
          <w:bCs/>
          <w:sz w:val="24"/>
          <w:szCs w:val="24"/>
        </w:rPr>
      </w:pPr>
      <w:r w:rsidRPr="00B2641D">
        <w:rPr>
          <w:rFonts w:ascii="Calibri" w:hAnsi="Calibri" w:cs="Calibri"/>
          <w:bCs/>
          <w:sz w:val="24"/>
          <w:szCs w:val="24"/>
        </w:rPr>
        <w:t xml:space="preserve">• </w:t>
      </w:r>
      <w:r w:rsidRPr="00B2641D">
        <w:rPr>
          <w:rFonts w:ascii="Calibri" w:hAnsi="Calibri" w:cs="Calibri"/>
          <w:b/>
          <w:sz w:val="24"/>
          <w:szCs w:val="24"/>
        </w:rPr>
        <w:t>Cloud</w:t>
      </w:r>
      <w:r w:rsidRPr="00B2641D">
        <w:rPr>
          <w:rFonts w:ascii="Calibri" w:hAnsi="Calibri" w:cs="Calibri"/>
          <w:bCs/>
          <w:sz w:val="24"/>
          <w:szCs w:val="24"/>
        </w:rPr>
        <w:t xml:space="preserve"> </w:t>
      </w:r>
      <w:r w:rsidRPr="00B2641D">
        <w:rPr>
          <w:rFonts w:ascii="Calibri" w:hAnsi="Calibri" w:cs="Calibri"/>
          <w:b/>
          <w:sz w:val="24"/>
          <w:szCs w:val="24"/>
        </w:rPr>
        <w:t>Platforms</w:t>
      </w:r>
      <w:r w:rsidRPr="00B2641D">
        <w:rPr>
          <w:rFonts w:ascii="Calibri" w:hAnsi="Calibri" w:cs="Calibri"/>
          <w:bCs/>
          <w:sz w:val="24"/>
          <w:szCs w:val="24"/>
        </w:rPr>
        <w:t xml:space="preserve">: AWS, Azure </w:t>
      </w:r>
    </w:p>
    <w:p w14:paraId="6BF15AE5" w14:textId="4FE01EAD" w:rsidR="00567E4E" w:rsidRDefault="00692A3E" w:rsidP="0080711D">
      <w:pPr>
        <w:spacing w:after="0" w:line="360" w:lineRule="auto"/>
        <w:contextualSpacing/>
        <w:jc w:val="both"/>
        <w:rPr>
          <w:rFonts w:ascii="Calibri" w:hAnsi="Calibri" w:cs="Calibri"/>
          <w:bCs/>
          <w:sz w:val="24"/>
          <w:szCs w:val="24"/>
        </w:rPr>
      </w:pPr>
      <w:r w:rsidRPr="00B2641D">
        <w:rPr>
          <w:rFonts w:ascii="Calibri" w:hAnsi="Calibri" w:cs="Calibri"/>
          <w:bCs/>
          <w:sz w:val="24"/>
          <w:szCs w:val="24"/>
        </w:rPr>
        <w:t xml:space="preserve">• </w:t>
      </w:r>
      <w:r w:rsidRPr="00B2641D">
        <w:rPr>
          <w:rFonts w:ascii="Calibri" w:hAnsi="Calibri" w:cs="Calibri"/>
          <w:b/>
          <w:sz w:val="24"/>
          <w:szCs w:val="24"/>
        </w:rPr>
        <w:t>Operating</w:t>
      </w:r>
      <w:r w:rsidRPr="00B2641D">
        <w:rPr>
          <w:rFonts w:ascii="Calibri" w:hAnsi="Calibri" w:cs="Calibri"/>
          <w:bCs/>
          <w:sz w:val="24"/>
          <w:szCs w:val="24"/>
        </w:rPr>
        <w:t xml:space="preserve"> </w:t>
      </w:r>
      <w:r w:rsidRPr="00B2641D">
        <w:rPr>
          <w:rFonts w:ascii="Calibri" w:hAnsi="Calibri" w:cs="Calibri"/>
          <w:b/>
          <w:sz w:val="24"/>
          <w:szCs w:val="24"/>
        </w:rPr>
        <w:t>System</w:t>
      </w:r>
      <w:r w:rsidRPr="00B2641D">
        <w:rPr>
          <w:rFonts w:ascii="Calibri" w:hAnsi="Calibri" w:cs="Calibri"/>
          <w:bCs/>
          <w:sz w:val="24"/>
          <w:szCs w:val="24"/>
        </w:rPr>
        <w:t>: Windows</w:t>
      </w:r>
      <w:r w:rsidR="00014176">
        <w:rPr>
          <w:rFonts w:ascii="Calibri" w:hAnsi="Calibri" w:cs="Calibri"/>
          <w:bCs/>
          <w:sz w:val="24"/>
          <w:szCs w:val="24"/>
        </w:rPr>
        <w:t xml:space="preserve"> 10</w:t>
      </w:r>
    </w:p>
    <w:p w14:paraId="2EA29735" w14:textId="77777777" w:rsidR="00991BDA" w:rsidRDefault="00991BDA" w:rsidP="00991BDA">
      <w:pPr>
        <w:spacing w:after="0" w:line="288" w:lineRule="atLeast"/>
        <w:contextualSpacing/>
        <w:jc w:val="both"/>
        <w:rPr>
          <w:rFonts w:ascii="Calibri" w:hAnsi="Calibri" w:cs="Calibri"/>
          <w:bCs/>
          <w:sz w:val="24"/>
          <w:szCs w:val="24"/>
        </w:rPr>
      </w:pPr>
    </w:p>
    <w:p w14:paraId="43797FAF" w14:textId="77777777" w:rsidR="0020176D" w:rsidRPr="00E46E4E" w:rsidRDefault="0020176D" w:rsidP="00991BDA">
      <w:pPr>
        <w:spacing w:after="0" w:line="288" w:lineRule="atLeast"/>
        <w:contextualSpacing/>
        <w:jc w:val="both"/>
        <w:rPr>
          <w:rFonts w:ascii="Calibri" w:hAnsi="Calibri" w:cs="Calibri"/>
          <w:b/>
          <w:sz w:val="24"/>
          <w:szCs w:val="24"/>
        </w:rPr>
      </w:pPr>
    </w:p>
    <w:p w14:paraId="46DD08E5" w14:textId="503C1546" w:rsidR="00ED559A" w:rsidRPr="00B3370C" w:rsidRDefault="00ED559A" w:rsidP="00ED559A">
      <w:pPr>
        <w:pBdr>
          <w:top w:val="single" w:sz="4" w:space="1" w:color="000000"/>
          <w:left w:val="single" w:sz="4" w:space="4" w:color="000000"/>
          <w:bottom w:val="single" w:sz="4" w:space="1" w:color="000000"/>
          <w:right w:val="single" w:sz="4" w:space="4" w:color="000000"/>
        </w:pBdr>
        <w:spacing w:after="0"/>
        <w:jc w:val="both"/>
        <w:rPr>
          <w:b/>
          <w:bCs/>
          <w:sz w:val="24"/>
          <w:szCs w:val="24"/>
        </w:rPr>
      </w:pPr>
      <w:r w:rsidRPr="00B3370C">
        <w:rPr>
          <w:b/>
          <w:bCs/>
          <w:sz w:val="24"/>
          <w:szCs w:val="24"/>
        </w:rPr>
        <w:t>Project Title #</w:t>
      </w:r>
      <w:r w:rsidR="0020176D" w:rsidRPr="00B3370C">
        <w:rPr>
          <w:b/>
          <w:bCs/>
          <w:sz w:val="24"/>
          <w:szCs w:val="24"/>
        </w:rPr>
        <w:t xml:space="preserve">2 </w:t>
      </w:r>
      <w:r w:rsidR="0020176D" w:rsidRPr="00B3370C">
        <w:rPr>
          <w:b/>
          <w:bCs/>
          <w:sz w:val="24"/>
          <w:szCs w:val="24"/>
        </w:rPr>
        <w:tab/>
      </w:r>
      <w:r w:rsidR="0020176D" w:rsidRPr="00B3370C">
        <w:rPr>
          <w:b/>
          <w:bCs/>
          <w:sz w:val="24"/>
          <w:szCs w:val="24"/>
        </w:rPr>
        <w:tab/>
      </w:r>
      <w:r w:rsidRPr="00B3370C">
        <w:rPr>
          <w:b/>
          <w:bCs/>
          <w:sz w:val="24"/>
          <w:szCs w:val="24"/>
        </w:rPr>
        <w:tab/>
        <w:t>: TMAP – Wall Mart</w:t>
      </w:r>
    </w:p>
    <w:p w14:paraId="28AB1AC0" w14:textId="34D46132" w:rsidR="00ED559A" w:rsidRPr="00A256DB" w:rsidRDefault="00ED559A" w:rsidP="00ED559A">
      <w:pPr>
        <w:pBdr>
          <w:top w:val="nil"/>
          <w:left w:val="nil"/>
          <w:bottom w:val="nil"/>
          <w:right w:val="nil"/>
          <w:between w:val="nil"/>
        </w:pBdr>
        <w:spacing w:after="0" w:line="360" w:lineRule="auto"/>
        <w:rPr>
          <w:sz w:val="24"/>
          <w:szCs w:val="24"/>
        </w:rPr>
      </w:pPr>
      <w:r w:rsidRPr="00A256DB">
        <w:rPr>
          <w:sz w:val="24"/>
          <w:szCs w:val="24"/>
        </w:rPr>
        <w:t>Duration</w:t>
      </w:r>
      <w:r w:rsidRPr="00A256DB">
        <w:rPr>
          <w:sz w:val="24"/>
          <w:szCs w:val="24"/>
        </w:rPr>
        <w:tab/>
      </w:r>
      <w:r w:rsidRPr="00A256DB">
        <w:rPr>
          <w:sz w:val="24"/>
          <w:szCs w:val="24"/>
        </w:rPr>
        <w:tab/>
      </w:r>
      <w:r w:rsidRPr="00A256DB">
        <w:rPr>
          <w:sz w:val="24"/>
          <w:szCs w:val="24"/>
        </w:rPr>
        <w:tab/>
        <w:t xml:space="preserve">: </w:t>
      </w:r>
      <w:r w:rsidR="0020176D" w:rsidRPr="00A256DB">
        <w:rPr>
          <w:sz w:val="24"/>
          <w:szCs w:val="24"/>
        </w:rPr>
        <w:t>July</w:t>
      </w:r>
      <w:r w:rsidRPr="00A256DB">
        <w:rPr>
          <w:sz w:val="24"/>
          <w:szCs w:val="24"/>
        </w:rPr>
        <w:t xml:space="preserve"> 202</w:t>
      </w:r>
      <w:r w:rsidR="0020176D" w:rsidRPr="00A256DB">
        <w:rPr>
          <w:sz w:val="24"/>
          <w:szCs w:val="24"/>
        </w:rPr>
        <w:t>3</w:t>
      </w:r>
      <w:r w:rsidRPr="00A256DB">
        <w:rPr>
          <w:sz w:val="24"/>
          <w:szCs w:val="24"/>
        </w:rPr>
        <w:t xml:space="preserve"> – </w:t>
      </w:r>
      <w:r w:rsidR="0020176D" w:rsidRPr="00A256DB">
        <w:rPr>
          <w:sz w:val="24"/>
          <w:szCs w:val="24"/>
        </w:rPr>
        <w:t xml:space="preserve">Present </w:t>
      </w:r>
      <w:r w:rsidRPr="00A256DB">
        <w:rPr>
          <w:sz w:val="24"/>
          <w:szCs w:val="24"/>
        </w:rPr>
        <w:t>(Team Size = 5)</w:t>
      </w:r>
    </w:p>
    <w:p w14:paraId="472DFE42" w14:textId="2F6FD08A" w:rsidR="00ED559A" w:rsidRPr="00A256DB" w:rsidRDefault="00ED559A" w:rsidP="00ED559A">
      <w:pPr>
        <w:spacing w:after="0"/>
        <w:jc w:val="both"/>
        <w:rPr>
          <w:sz w:val="24"/>
          <w:szCs w:val="24"/>
        </w:rPr>
      </w:pPr>
      <w:r w:rsidRPr="00A256DB">
        <w:rPr>
          <w:sz w:val="24"/>
          <w:szCs w:val="24"/>
        </w:rPr>
        <w:t>Skills Used</w:t>
      </w:r>
      <w:r w:rsidRPr="00A256DB">
        <w:rPr>
          <w:sz w:val="24"/>
          <w:szCs w:val="24"/>
        </w:rPr>
        <w:tab/>
      </w:r>
      <w:r w:rsidRPr="00A256DB">
        <w:rPr>
          <w:sz w:val="24"/>
          <w:szCs w:val="24"/>
        </w:rPr>
        <w:tab/>
      </w:r>
      <w:r w:rsidRPr="00A256DB">
        <w:rPr>
          <w:sz w:val="24"/>
          <w:szCs w:val="24"/>
        </w:rPr>
        <w:tab/>
        <w:t xml:space="preserve">: Snowflake, SQL, </w:t>
      </w:r>
      <w:r w:rsidR="00627EB9" w:rsidRPr="00A256DB">
        <w:rPr>
          <w:sz w:val="24"/>
          <w:szCs w:val="24"/>
        </w:rPr>
        <w:t>DBT, AWS</w:t>
      </w:r>
      <w:r w:rsidRPr="00A256DB">
        <w:rPr>
          <w:sz w:val="24"/>
          <w:szCs w:val="24"/>
        </w:rPr>
        <w:t xml:space="preserve"> S3 bucket.</w:t>
      </w:r>
    </w:p>
    <w:p w14:paraId="4A8000E5" w14:textId="77777777" w:rsidR="00ED559A" w:rsidRPr="00A256DB" w:rsidRDefault="00ED559A" w:rsidP="00ED559A">
      <w:pPr>
        <w:spacing w:after="0"/>
        <w:jc w:val="both"/>
        <w:rPr>
          <w:sz w:val="24"/>
          <w:szCs w:val="24"/>
        </w:rPr>
      </w:pPr>
      <w:r w:rsidRPr="00A256DB">
        <w:rPr>
          <w:sz w:val="24"/>
          <w:szCs w:val="24"/>
        </w:rPr>
        <w:t>Role</w:t>
      </w:r>
      <w:r w:rsidRPr="00A256DB">
        <w:rPr>
          <w:sz w:val="24"/>
          <w:szCs w:val="24"/>
        </w:rPr>
        <w:tab/>
      </w:r>
      <w:r w:rsidRPr="00A256DB">
        <w:rPr>
          <w:sz w:val="24"/>
          <w:szCs w:val="24"/>
        </w:rPr>
        <w:tab/>
      </w:r>
      <w:r w:rsidRPr="00A256DB">
        <w:rPr>
          <w:sz w:val="24"/>
          <w:szCs w:val="24"/>
        </w:rPr>
        <w:tab/>
      </w:r>
      <w:r w:rsidRPr="00A256DB">
        <w:rPr>
          <w:sz w:val="24"/>
          <w:szCs w:val="24"/>
        </w:rPr>
        <w:tab/>
        <w:t>: Snowflake developer</w:t>
      </w:r>
    </w:p>
    <w:p w14:paraId="2BAF1FA5" w14:textId="77777777" w:rsidR="00ED559A" w:rsidRPr="00A256DB" w:rsidRDefault="00ED559A" w:rsidP="00ED559A">
      <w:pPr>
        <w:spacing w:line="288" w:lineRule="atLeast"/>
        <w:jc w:val="both"/>
        <w:rPr>
          <w:sz w:val="24"/>
          <w:szCs w:val="24"/>
        </w:rPr>
      </w:pPr>
    </w:p>
    <w:p w14:paraId="785DB73C" w14:textId="6E77C2F2" w:rsidR="00ED559A" w:rsidRPr="00A256DB" w:rsidRDefault="00ED559A" w:rsidP="00ED559A">
      <w:pPr>
        <w:spacing w:line="288" w:lineRule="atLeast"/>
        <w:jc w:val="both"/>
        <w:rPr>
          <w:sz w:val="24"/>
          <w:szCs w:val="24"/>
        </w:rPr>
      </w:pPr>
      <w:r w:rsidRPr="00A256DB">
        <w:rPr>
          <w:sz w:val="24"/>
          <w:szCs w:val="24"/>
        </w:rPr>
        <w:t xml:space="preserve">Description   </w:t>
      </w:r>
      <w:r w:rsidRPr="00A256DB">
        <w:rPr>
          <w:sz w:val="24"/>
          <w:szCs w:val="24"/>
        </w:rPr>
        <w:tab/>
      </w:r>
      <w:r w:rsidRPr="00A256DB">
        <w:rPr>
          <w:sz w:val="24"/>
          <w:szCs w:val="24"/>
        </w:rPr>
        <w:tab/>
        <w:t xml:space="preserve">: The Transportation Mobility Access Platform (T-MAP) is a new transportation logistics solution provided by </w:t>
      </w:r>
      <w:r w:rsidR="0008237E" w:rsidRPr="00A256DB">
        <w:rPr>
          <w:sz w:val="24"/>
          <w:szCs w:val="24"/>
        </w:rPr>
        <w:t>People Net</w:t>
      </w:r>
      <w:r w:rsidRPr="00A256DB">
        <w:rPr>
          <w:sz w:val="24"/>
          <w:szCs w:val="24"/>
        </w:rPr>
        <w:t xml:space="preserve"> to replace Fleet Advisor (FA). It will provide actual trip, driver data and exchange data with PepsiCo’s current planning, reporting and payroll systems. The application enables transportation logistics in Supply Chain Management system allowing the business to effectively track drivers and trucks through wireless communication. The application supports driver activity logging on a trip there by facilitating driver payroll calculations and delivery schedules.</w:t>
      </w:r>
    </w:p>
    <w:p w14:paraId="33DAEB96" w14:textId="77777777" w:rsidR="0020176D" w:rsidRPr="00A256DB" w:rsidRDefault="0020176D" w:rsidP="00ED559A">
      <w:pPr>
        <w:spacing w:line="288" w:lineRule="atLeast"/>
        <w:jc w:val="both"/>
        <w:rPr>
          <w:rFonts w:asciiTheme="majorHAnsi" w:eastAsiaTheme="majorEastAsia" w:hAnsiTheme="majorHAnsi" w:cstheme="majorBidi"/>
          <w:b/>
          <w:bCs/>
          <w:color w:val="365F91" w:themeColor="accent1" w:themeShade="BF"/>
          <w:sz w:val="24"/>
          <w:szCs w:val="24"/>
        </w:rPr>
      </w:pPr>
    </w:p>
    <w:p w14:paraId="5D520544" w14:textId="77777777" w:rsidR="001B7662" w:rsidRPr="00A256DB" w:rsidRDefault="001B7662" w:rsidP="00ED559A">
      <w:pPr>
        <w:spacing w:line="288" w:lineRule="atLeast"/>
        <w:jc w:val="both"/>
        <w:rPr>
          <w:rFonts w:asciiTheme="majorHAnsi" w:eastAsiaTheme="majorEastAsia" w:hAnsiTheme="majorHAnsi" w:cstheme="majorBidi"/>
          <w:b/>
          <w:bCs/>
          <w:color w:val="365F91" w:themeColor="accent1" w:themeShade="BF"/>
          <w:sz w:val="24"/>
          <w:szCs w:val="24"/>
        </w:rPr>
      </w:pPr>
    </w:p>
    <w:p w14:paraId="6CE23751" w14:textId="77777777" w:rsidR="001B7662" w:rsidRDefault="001B7662" w:rsidP="00ED559A">
      <w:pPr>
        <w:spacing w:line="288" w:lineRule="atLeast"/>
        <w:jc w:val="both"/>
        <w:rPr>
          <w:rFonts w:asciiTheme="majorHAnsi" w:eastAsiaTheme="majorEastAsia" w:hAnsiTheme="majorHAnsi" w:cstheme="majorBidi"/>
          <w:b/>
          <w:bCs/>
          <w:color w:val="365F91" w:themeColor="accent1" w:themeShade="BF"/>
          <w:sz w:val="28"/>
          <w:szCs w:val="28"/>
        </w:rPr>
      </w:pPr>
    </w:p>
    <w:p w14:paraId="3E4B5EC6" w14:textId="2EA0E0F1" w:rsidR="00ED559A" w:rsidRPr="006413E7" w:rsidRDefault="00ED559A" w:rsidP="00ED559A">
      <w:pPr>
        <w:spacing w:line="288" w:lineRule="atLeast"/>
        <w:jc w:val="both"/>
      </w:pPr>
      <w:r w:rsidRPr="006413E7">
        <w:rPr>
          <w:rFonts w:asciiTheme="majorHAnsi" w:eastAsiaTheme="majorEastAsia" w:hAnsiTheme="majorHAnsi" w:cstheme="majorBidi"/>
          <w:b/>
          <w:bCs/>
          <w:color w:val="365F91" w:themeColor="accent1" w:themeShade="BF"/>
          <w:sz w:val="28"/>
          <w:szCs w:val="28"/>
        </w:rPr>
        <w:lastRenderedPageBreak/>
        <w:t>Roles and Responsibility</w:t>
      </w:r>
      <w:r w:rsidRPr="006413E7">
        <w:t>:</w:t>
      </w:r>
    </w:p>
    <w:p w14:paraId="6C7FB402" w14:textId="77777777" w:rsidR="00ED559A" w:rsidRPr="00A256DB" w:rsidRDefault="00ED559A" w:rsidP="00ED559A">
      <w:pPr>
        <w:spacing w:line="288" w:lineRule="atLeast"/>
        <w:jc w:val="both"/>
        <w:rPr>
          <w:sz w:val="24"/>
          <w:szCs w:val="24"/>
        </w:rPr>
      </w:pPr>
      <w:r w:rsidRPr="00A256DB">
        <w:rPr>
          <w:sz w:val="24"/>
          <w:szCs w:val="24"/>
        </w:rPr>
        <w:t xml:space="preserve">I have been involved in  </w:t>
      </w:r>
    </w:p>
    <w:p w14:paraId="7A29A802" w14:textId="77777777"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End-to-end data migration from RDBMS to Snowflake Cloud Data Warehouse.</w:t>
      </w:r>
    </w:p>
    <w:p w14:paraId="2B1F5B86" w14:textId="77777777"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Automated workflows using Snowflake Tasks and Stored Procedures.</w:t>
      </w:r>
    </w:p>
    <w:p w14:paraId="6D06F4D3" w14:textId="77777777"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Designed and implemented materialized views for reporting optimization.</w:t>
      </w:r>
    </w:p>
    <w:p w14:paraId="3EEB37FE" w14:textId="77777777"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Performed bulk data loading from AWS S3 using COPY INTO.</w:t>
      </w:r>
    </w:p>
    <w:p w14:paraId="60CFD022" w14:textId="77777777"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Managed CDC and incremental loads using Snowflake Streams.</w:t>
      </w:r>
    </w:p>
    <w:p w14:paraId="1F707F6C" w14:textId="77777777"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Built and optimized DBT models, tests, and CI/CD pipelines.</w:t>
      </w:r>
    </w:p>
    <w:p w14:paraId="39D50842" w14:textId="77777777"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Scheduled and monitored DBT jobs via DBT Cloud Scheduler.</w:t>
      </w:r>
    </w:p>
    <w:p w14:paraId="3CAAA464" w14:textId="77777777"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Improved performance using Query Profiler, caching, and warehouse scaling.</w:t>
      </w:r>
    </w:p>
    <w:p w14:paraId="10F12F0D" w14:textId="495FAD5E"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Integrated procedures with Snowflake pipelines, enhancing dat</w:t>
      </w:r>
      <w:r w:rsidR="001B7662" w:rsidRPr="00A256DB">
        <w:rPr>
          <w:sz w:val="24"/>
          <w:szCs w:val="24"/>
        </w:rPr>
        <w:t xml:space="preserve">a </w:t>
      </w:r>
      <w:r w:rsidRPr="00A256DB">
        <w:rPr>
          <w:sz w:val="24"/>
          <w:szCs w:val="24"/>
        </w:rPr>
        <w:t>validation, cleansing, and advanced processing workflows.</w:t>
      </w:r>
    </w:p>
    <w:p w14:paraId="0FA6CCFC" w14:textId="68A82133" w:rsidR="00ED559A" w:rsidRPr="00A256DB" w:rsidRDefault="00ED559A" w:rsidP="00ED559A">
      <w:pPr>
        <w:pStyle w:val="ListParagraph"/>
        <w:numPr>
          <w:ilvl w:val="0"/>
          <w:numId w:val="15"/>
        </w:numPr>
        <w:suppressAutoHyphens w:val="0"/>
        <w:autoSpaceDN w:val="0"/>
        <w:snapToGrid w:val="0"/>
        <w:spacing w:after="0"/>
        <w:rPr>
          <w:sz w:val="24"/>
          <w:szCs w:val="24"/>
        </w:rPr>
      </w:pPr>
      <w:r w:rsidRPr="00A256DB">
        <w:rPr>
          <w:sz w:val="24"/>
          <w:szCs w:val="24"/>
        </w:rPr>
        <w:t>Conducted knowledge transfer sessions and mentored junior team members on Sno</w:t>
      </w:r>
      <w:r w:rsidRPr="00A256DB">
        <w:rPr>
          <w:sz w:val="24"/>
          <w:szCs w:val="24"/>
        </w:rPr>
        <w:t>w</w:t>
      </w:r>
      <w:r w:rsidRPr="00A256DB">
        <w:rPr>
          <w:sz w:val="24"/>
          <w:szCs w:val="24"/>
        </w:rPr>
        <w:t>flake</w:t>
      </w:r>
      <w:r w:rsidR="00687EA4" w:rsidRPr="00A256DB">
        <w:rPr>
          <w:sz w:val="24"/>
          <w:szCs w:val="24"/>
        </w:rPr>
        <w:t>.</w:t>
      </w:r>
    </w:p>
    <w:p w14:paraId="522D3E8B" w14:textId="2AE5A44E" w:rsidR="00CF2342" w:rsidRPr="00B2641D" w:rsidRDefault="00CF2342" w:rsidP="00ED559A">
      <w:pPr>
        <w:pStyle w:val="ListParagraph"/>
        <w:suppressAutoHyphens w:val="0"/>
        <w:autoSpaceDN w:val="0"/>
        <w:snapToGrid w:val="0"/>
        <w:spacing w:after="0"/>
        <w:rPr>
          <w:rFonts w:ascii="Calibri" w:hAnsi="Calibri" w:cs="Calibri"/>
          <w:sz w:val="24"/>
          <w:szCs w:val="24"/>
        </w:rPr>
      </w:pPr>
    </w:p>
    <w:p w14:paraId="1B4A4B35" w14:textId="77777777" w:rsidR="00140379" w:rsidRPr="00B2641D" w:rsidRDefault="00140379" w:rsidP="00140379">
      <w:pPr>
        <w:pStyle w:val="ListParagraph"/>
        <w:suppressAutoHyphens w:val="0"/>
        <w:autoSpaceDN w:val="0"/>
        <w:snapToGrid w:val="0"/>
        <w:spacing w:after="0"/>
        <w:rPr>
          <w:rFonts w:ascii="Calibri" w:hAnsi="Calibri" w:cs="Calibri"/>
          <w:sz w:val="24"/>
          <w:szCs w:val="24"/>
        </w:rPr>
      </w:pPr>
    </w:p>
    <w:p w14:paraId="2531AFAF" w14:textId="77777777" w:rsidR="0020176D" w:rsidRPr="00B3370C" w:rsidRDefault="0020176D" w:rsidP="0020176D">
      <w:pPr>
        <w:pBdr>
          <w:top w:val="single" w:sz="4" w:space="1" w:color="000000"/>
          <w:left w:val="single" w:sz="4" w:space="4" w:color="000000"/>
          <w:bottom w:val="single" w:sz="4" w:space="1" w:color="000000"/>
          <w:right w:val="single" w:sz="4" w:space="4" w:color="000000"/>
        </w:pBdr>
        <w:spacing w:line="240" w:lineRule="auto"/>
        <w:jc w:val="both"/>
        <w:rPr>
          <w:b/>
          <w:bCs/>
          <w:sz w:val="24"/>
          <w:szCs w:val="24"/>
        </w:rPr>
      </w:pPr>
      <w:r w:rsidRPr="00B3370C">
        <w:rPr>
          <w:b/>
          <w:bCs/>
          <w:sz w:val="24"/>
          <w:szCs w:val="24"/>
        </w:rPr>
        <w:t>Project Title</w:t>
      </w:r>
      <w:r w:rsidRPr="00B3370C">
        <w:rPr>
          <w:b/>
          <w:bCs/>
          <w:sz w:val="24"/>
          <w:szCs w:val="24"/>
        </w:rPr>
        <w:tab/>
        <w:t>#1</w:t>
      </w:r>
      <w:r w:rsidRPr="00B3370C">
        <w:rPr>
          <w:b/>
          <w:bCs/>
          <w:sz w:val="24"/>
          <w:szCs w:val="24"/>
        </w:rPr>
        <w:tab/>
      </w:r>
      <w:r w:rsidRPr="00B3370C">
        <w:rPr>
          <w:b/>
          <w:bCs/>
          <w:sz w:val="24"/>
          <w:szCs w:val="24"/>
        </w:rPr>
        <w:tab/>
      </w:r>
      <w:r w:rsidRPr="00B3370C">
        <w:rPr>
          <w:b/>
          <w:bCs/>
          <w:sz w:val="24"/>
          <w:szCs w:val="24"/>
        </w:rPr>
        <w:tab/>
      </w:r>
      <w:r w:rsidRPr="00B3370C">
        <w:rPr>
          <w:b/>
          <w:bCs/>
          <w:sz w:val="24"/>
          <w:szCs w:val="24"/>
        </w:rPr>
        <w:tab/>
        <w:t>: Universal Addressing Migration</w:t>
      </w:r>
    </w:p>
    <w:p w14:paraId="7E2D9553" w14:textId="77777777" w:rsidR="0020176D" w:rsidRPr="00A256DB" w:rsidRDefault="0020176D" w:rsidP="0020176D">
      <w:pPr>
        <w:spacing w:after="0"/>
        <w:jc w:val="both"/>
        <w:rPr>
          <w:sz w:val="24"/>
          <w:szCs w:val="24"/>
        </w:rPr>
      </w:pPr>
      <w:r w:rsidRPr="00A256DB">
        <w:rPr>
          <w:sz w:val="24"/>
          <w:szCs w:val="24"/>
        </w:rPr>
        <w:t>Client</w:t>
      </w:r>
      <w:r w:rsidRPr="00A256DB">
        <w:rPr>
          <w:sz w:val="24"/>
          <w:szCs w:val="24"/>
        </w:rPr>
        <w:tab/>
      </w:r>
      <w:r w:rsidRPr="00A256DB">
        <w:rPr>
          <w:sz w:val="24"/>
          <w:szCs w:val="24"/>
        </w:rPr>
        <w:tab/>
      </w:r>
      <w:r w:rsidRPr="00A256DB">
        <w:rPr>
          <w:sz w:val="24"/>
          <w:szCs w:val="24"/>
        </w:rPr>
        <w:tab/>
      </w:r>
      <w:r w:rsidRPr="00A256DB">
        <w:rPr>
          <w:sz w:val="24"/>
          <w:szCs w:val="24"/>
        </w:rPr>
        <w:tab/>
      </w:r>
      <w:r w:rsidRPr="00A256DB">
        <w:rPr>
          <w:sz w:val="24"/>
          <w:szCs w:val="24"/>
        </w:rPr>
        <w:tab/>
      </w:r>
      <w:r w:rsidRPr="00A256DB">
        <w:rPr>
          <w:sz w:val="24"/>
          <w:szCs w:val="24"/>
        </w:rPr>
        <w:tab/>
        <w:t>: Morgan Stanley &amp; Co. Incorporated.</w:t>
      </w:r>
    </w:p>
    <w:p w14:paraId="35C69FAB" w14:textId="77777777" w:rsidR="0020176D" w:rsidRPr="00A256DB" w:rsidRDefault="0020176D" w:rsidP="0020176D">
      <w:pPr>
        <w:spacing w:after="0"/>
        <w:jc w:val="both"/>
        <w:rPr>
          <w:sz w:val="24"/>
          <w:szCs w:val="24"/>
        </w:rPr>
      </w:pPr>
      <w:r w:rsidRPr="00A256DB">
        <w:rPr>
          <w:sz w:val="24"/>
          <w:szCs w:val="24"/>
        </w:rPr>
        <w:t>Role</w:t>
      </w:r>
      <w:r w:rsidRPr="00A256DB">
        <w:rPr>
          <w:sz w:val="24"/>
          <w:szCs w:val="24"/>
        </w:rPr>
        <w:tab/>
      </w:r>
      <w:r w:rsidRPr="00A256DB">
        <w:rPr>
          <w:sz w:val="24"/>
          <w:szCs w:val="24"/>
        </w:rPr>
        <w:tab/>
      </w:r>
      <w:r w:rsidRPr="00A256DB">
        <w:rPr>
          <w:sz w:val="24"/>
          <w:szCs w:val="24"/>
        </w:rPr>
        <w:tab/>
      </w:r>
      <w:r w:rsidRPr="00A256DB">
        <w:rPr>
          <w:sz w:val="24"/>
          <w:szCs w:val="24"/>
        </w:rPr>
        <w:tab/>
      </w:r>
      <w:r w:rsidRPr="00A256DB">
        <w:rPr>
          <w:sz w:val="24"/>
          <w:szCs w:val="24"/>
        </w:rPr>
        <w:tab/>
      </w:r>
      <w:r w:rsidRPr="00A256DB">
        <w:rPr>
          <w:sz w:val="24"/>
          <w:szCs w:val="24"/>
        </w:rPr>
        <w:tab/>
        <w:t>: Developer.</w:t>
      </w:r>
    </w:p>
    <w:p w14:paraId="1FE8292E" w14:textId="5E537C14" w:rsidR="0020176D" w:rsidRPr="00A256DB" w:rsidRDefault="0020176D" w:rsidP="0020176D">
      <w:pPr>
        <w:spacing w:after="0"/>
        <w:jc w:val="both"/>
        <w:rPr>
          <w:sz w:val="24"/>
          <w:szCs w:val="24"/>
        </w:rPr>
      </w:pPr>
      <w:r w:rsidRPr="00A256DB">
        <w:rPr>
          <w:sz w:val="24"/>
          <w:szCs w:val="24"/>
        </w:rPr>
        <w:t>Duration</w:t>
      </w:r>
      <w:r w:rsidRPr="00A256DB">
        <w:rPr>
          <w:sz w:val="24"/>
          <w:szCs w:val="24"/>
        </w:rPr>
        <w:tab/>
      </w:r>
      <w:r w:rsidRPr="00A256DB">
        <w:rPr>
          <w:sz w:val="24"/>
          <w:szCs w:val="24"/>
        </w:rPr>
        <w:tab/>
      </w:r>
      <w:r w:rsidRPr="00A256DB">
        <w:rPr>
          <w:sz w:val="24"/>
          <w:szCs w:val="24"/>
        </w:rPr>
        <w:tab/>
      </w:r>
      <w:r w:rsidRPr="00A256DB">
        <w:rPr>
          <w:sz w:val="24"/>
          <w:szCs w:val="24"/>
        </w:rPr>
        <w:tab/>
      </w:r>
      <w:r w:rsidRPr="00A256DB">
        <w:rPr>
          <w:sz w:val="24"/>
          <w:szCs w:val="24"/>
        </w:rPr>
        <w:tab/>
        <w:t>: Oct 2021 – May 2023 (Team Size = 5)</w:t>
      </w:r>
    </w:p>
    <w:p w14:paraId="28809D2F" w14:textId="34815791" w:rsidR="0020176D" w:rsidRPr="00A256DB" w:rsidRDefault="0020176D" w:rsidP="0020176D">
      <w:pPr>
        <w:spacing w:after="0"/>
        <w:jc w:val="both"/>
        <w:rPr>
          <w:sz w:val="24"/>
          <w:szCs w:val="24"/>
        </w:rPr>
      </w:pPr>
      <w:r w:rsidRPr="00A256DB">
        <w:rPr>
          <w:sz w:val="24"/>
          <w:szCs w:val="24"/>
        </w:rPr>
        <w:t>Skills Used</w:t>
      </w:r>
      <w:r w:rsidRPr="00A256DB">
        <w:rPr>
          <w:sz w:val="24"/>
          <w:szCs w:val="24"/>
        </w:rPr>
        <w:tab/>
      </w:r>
      <w:r w:rsidRPr="00A256DB">
        <w:rPr>
          <w:sz w:val="24"/>
          <w:szCs w:val="24"/>
        </w:rPr>
        <w:tab/>
      </w:r>
      <w:r w:rsidRPr="00A256DB">
        <w:rPr>
          <w:sz w:val="24"/>
          <w:szCs w:val="24"/>
        </w:rPr>
        <w:tab/>
      </w:r>
      <w:r w:rsidRPr="00A256DB">
        <w:rPr>
          <w:sz w:val="24"/>
          <w:szCs w:val="24"/>
        </w:rPr>
        <w:tab/>
      </w:r>
      <w:r w:rsidRPr="00A256DB">
        <w:rPr>
          <w:sz w:val="24"/>
          <w:szCs w:val="24"/>
        </w:rPr>
        <w:tab/>
        <w:t xml:space="preserve">: </w:t>
      </w:r>
      <w:r w:rsidR="00B3370C">
        <w:rPr>
          <w:sz w:val="24"/>
          <w:szCs w:val="24"/>
        </w:rPr>
        <w:t>Snowflake, SQL.</w:t>
      </w:r>
    </w:p>
    <w:p w14:paraId="691AD4E3" w14:textId="77777777" w:rsidR="0020176D" w:rsidRPr="00A256DB" w:rsidRDefault="0020176D" w:rsidP="0020176D">
      <w:pPr>
        <w:spacing w:after="0"/>
        <w:jc w:val="both"/>
        <w:rPr>
          <w:sz w:val="24"/>
          <w:szCs w:val="24"/>
        </w:rPr>
      </w:pPr>
      <w:r w:rsidRPr="00A256DB">
        <w:rPr>
          <w:sz w:val="24"/>
          <w:szCs w:val="24"/>
        </w:rPr>
        <w:t>Description</w:t>
      </w:r>
      <w:r w:rsidRPr="00A256DB">
        <w:rPr>
          <w:sz w:val="24"/>
          <w:szCs w:val="24"/>
        </w:rPr>
        <w:tab/>
      </w:r>
      <w:r w:rsidRPr="00A256DB">
        <w:rPr>
          <w:sz w:val="24"/>
          <w:szCs w:val="24"/>
        </w:rPr>
        <w:tab/>
      </w:r>
      <w:r w:rsidRPr="00A256DB">
        <w:rPr>
          <w:sz w:val="24"/>
          <w:szCs w:val="24"/>
        </w:rPr>
        <w:tab/>
      </w:r>
      <w:r w:rsidRPr="00A256DB">
        <w:rPr>
          <w:sz w:val="24"/>
          <w:szCs w:val="24"/>
        </w:rPr>
        <w:tab/>
      </w:r>
      <w:r w:rsidRPr="00A256DB">
        <w:rPr>
          <w:sz w:val="24"/>
          <w:szCs w:val="24"/>
        </w:rPr>
        <w:tab/>
        <w:t>: Universal addressing allows for 10 lines of address data.  However, if all lines were populated, this would typically be too long of an address to fit on correspondence. The System has three-line elimination routines based on the country code of the address that will eliminate address lines in order of least importance until the address provided fits for the given correspondence. Below is the line elimination routine for the majority of the countries. This option applies to Australia, Bahamas, Canada, Dominican Republic, France, Guernsey Channel and Jersey Channel Islands, Great Britain, Malaysia, Mexico, Panama, Spain, and United States addresses.</w:t>
      </w:r>
    </w:p>
    <w:p w14:paraId="790C61CA" w14:textId="77777777" w:rsidR="00AF6DE0" w:rsidRPr="00B2641D" w:rsidRDefault="00AF6DE0" w:rsidP="00F43BED">
      <w:pPr>
        <w:jc w:val="both"/>
        <w:rPr>
          <w:rFonts w:ascii="Calibri" w:hAnsi="Calibri" w:cs="Calibri"/>
          <w:b/>
          <w:sz w:val="28"/>
          <w:szCs w:val="28"/>
        </w:rPr>
      </w:pPr>
    </w:p>
    <w:p w14:paraId="67ADA15C" w14:textId="66A5932F" w:rsidR="00991BDA" w:rsidRPr="00B2641D" w:rsidRDefault="00991BDA" w:rsidP="00F43BED">
      <w:pPr>
        <w:jc w:val="both"/>
        <w:rPr>
          <w:rFonts w:ascii="Calibri" w:hAnsi="Calibri" w:cs="Calibri"/>
          <w:b/>
          <w:sz w:val="28"/>
          <w:szCs w:val="28"/>
        </w:rPr>
      </w:pPr>
      <w:r w:rsidRPr="00B2641D">
        <w:rPr>
          <w:rFonts w:ascii="Calibri" w:hAnsi="Calibri" w:cs="Calibri"/>
          <w:b/>
          <w:sz w:val="28"/>
          <w:szCs w:val="28"/>
        </w:rPr>
        <w:t>Roles and Responsibility:</w:t>
      </w:r>
    </w:p>
    <w:p w14:paraId="0B14419C" w14:textId="77777777" w:rsidR="00991BDA" w:rsidRPr="00B2641D" w:rsidRDefault="00991BDA" w:rsidP="00991BDA">
      <w:pPr>
        <w:spacing w:line="288" w:lineRule="atLeast"/>
        <w:jc w:val="both"/>
        <w:rPr>
          <w:rFonts w:ascii="Calibri" w:hAnsi="Calibri" w:cs="Calibri"/>
          <w:sz w:val="24"/>
          <w:szCs w:val="24"/>
        </w:rPr>
      </w:pPr>
      <w:r w:rsidRPr="00B2641D">
        <w:rPr>
          <w:rFonts w:ascii="Calibri" w:hAnsi="Calibri" w:cs="Calibri"/>
          <w:sz w:val="24"/>
          <w:szCs w:val="24"/>
        </w:rPr>
        <w:t xml:space="preserve">I have been involved in  </w:t>
      </w:r>
    </w:p>
    <w:p w14:paraId="796CFEE3" w14:textId="784C8084"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t xml:space="preserve">Responsible for </w:t>
      </w:r>
      <w:r w:rsidR="0080711D" w:rsidRPr="00B2641D">
        <w:rPr>
          <w:rFonts w:ascii="Calibri" w:hAnsi="Calibri" w:cs="Calibri"/>
          <w:bCs/>
          <w:sz w:val="24"/>
          <w:szCs w:val="24"/>
        </w:rPr>
        <w:t>end-to-end</w:t>
      </w:r>
      <w:r w:rsidRPr="00B2641D">
        <w:rPr>
          <w:rFonts w:ascii="Calibri" w:hAnsi="Calibri" w:cs="Calibri"/>
          <w:bCs/>
          <w:sz w:val="24"/>
          <w:szCs w:val="24"/>
        </w:rPr>
        <w:t xml:space="preserve"> Data Migration from RDBMS to Snowflake Cloud Data Warehouse</w:t>
      </w:r>
      <w:r w:rsidR="00480FF9">
        <w:rPr>
          <w:rFonts w:ascii="Calibri" w:hAnsi="Calibri" w:cs="Calibri"/>
          <w:bCs/>
          <w:sz w:val="24"/>
          <w:szCs w:val="24"/>
        </w:rPr>
        <w:t>.</w:t>
      </w:r>
    </w:p>
    <w:p w14:paraId="657B3F80" w14:textId="77777777"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t xml:space="preserve">Bulk loading from external stage (AWS S3) to internal stage (snowflake) using COPY command. </w:t>
      </w:r>
    </w:p>
    <w:p w14:paraId="44400736" w14:textId="77777777"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lastRenderedPageBreak/>
        <w:t>Creating views and materialized views in Snowflake cloud data warehouse to Business Analysis and reporting.</w:t>
      </w:r>
    </w:p>
    <w:p w14:paraId="67618A2A" w14:textId="77777777"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t xml:space="preserve">Responsible for all activities related to the development, implementation and support of ETL processes for large scale Snowflake cloud data warehouse. </w:t>
      </w:r>
    </w:p>
    <w:p w14:paraId="23FE6E83" w14:textId="77777777"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t>Responsible for all activities related to the development, implementation, administr</w:t>
      </w:r>
      <w:r w:rsidRPr="00B2641D">
        <w:rPr>
          <w:rFonts w:ascii="Calibri" w:hAnsi="Calibri" w:cs="Calibri"/>
          <w:bCs/>
          <w:sz w:val="24"/>
          <w:szCs w:val="24"/>
        </w:rPr>
        <w:t>a</w:t>
      </w:r>
      <w:r w:rsidRPr="00B2641D">
        <w:rPr>
          <w:rFonts w:ascii="Calibri" w:hAnsi="Calibri" w:cs="Calibri"/>
          <w:bCs/>
          <w:sz w:val="24"/>
          <w:szCs w:val="24"/>
        </w:rPr>
        <w:t xml:space="preserve">tion and support of ETL processes for large scale data warehouses using Snowflake cloud Data warehouse. </w:t>
      </w:r>
    </w:p>
    <w:p w14:paraId="72E257BA" w14:textId="65E94FF8"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t>Create task flows to automate the data loading/unloading to/from Snowflake data warehouse and AWS S3</w:t>
      </w:r>
      <w:r w:rsidR="006E2A74">
        <w:rPr>
          <w:rFonts w:ascii="Calibri" w:hAnsi="Calibri" w:cs="Calibri"/>
          <w:bCs/>
          <w:sz w:val="24"/>
          <w:szCs w:val="24"/>
        </w:rPr>
        <w:t>.</w:t>
      </w:r>
    </w:p>
    <w:p w14:paraId="704C66FD" w14:textId="77777777"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t>Created internal and external stage and transformed data during load.</w:t>
      </w:r>
    </w:p>
    <w:p w14:paraId="3E17F1D2" w14:textId="13620A32"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t xml:space="preserve">Created </w:t>
      </w:r>
      <w:r w:rsidR="0080711D" w:rsidRPr="00B2641D">
        <w:rPr>
          <w:rFonts w:ascii="Calibri" w:hAnsi="Calibri" w:cs="Calibri"/>
          <w:bCs/>
          <w:sz w:val="24"/>
          <w:szCs w:val="24"/>
        </w:rPr>
        <w:t>File Formats</w:t>
      </w:r>
      <w:r w:rsidRPr="00B2641D">
        <w:rPr>
          <w:rFonts w:ascii="Calibri" w:hAnsi="Calibri" w:cs="Calibri"/>
          <w:bCs/>
          <w:sz w:val="24"/>
          <w:szCs w:val="24"/>
        </w:rPr>
        <w:t>, Functions, Views etc.</w:t>
      </w:r>
    </w:p>
    <w:p w14:paraId="37A4CD25" w14:textId="73C748CC" w:rsidR="00F43BED" w:rsidRPr="00B2641D" w:rsidRDefault="00F43BED" w:rsidP="00F43BED">
      <w:pPr>
        <w:numPr>
          <w:ilvl w:val="0"/>
          <w:numId w:val="7"/>
        </w:numPr>
        <w:shd w:val="clear" w:color="auto" w:fill="FFFFFF"/>
        <w:suppressAutoHyphens w:val="0"/>
        <w:autoSpaceDN w:val="0"/>
        <w:spacing w:after="0" w:line="240" w:lineRule="auto"/>
        <w:rPr>
          <w:rFonts w:ascii="Calibri" w:hAnsi="Calibri" w:cs="Calibri"/>
          <w:bCs/>
          <w:sz w:val="24"/>
          <w:szCs w:val="24"/>
        </w:rPr>
      </w:pPr>
      <w:r w:rsidRPr="00B2641D">
        <w:rPr>
          <w:rFonts w:ascii="Calibri" w:hAnsi="Calibri" w:cs="Calibri"/>
          <w:bCs/>
          <w:sz w:val="24"/>
          <w:szCs w:val="24"/>
        </w:rPr>
        <w:t>Cloned databases for Dev</w:t>
      </w:r>
      <w:r w:rsidR="008321E5">
        <w:rPr>
          <w:rFonts w:ascii="Calibri" w:hAnsi="Calibri" w:cs="Calibri"/>
          <w:bCs/>
          <w:sz w:val="24"/>
          <w:szCs w:val="24"/>
        </w:rPr>
        <w:t>elopment</w:t>
      </w:r>
      <w:r w:rsidRPr="00B2641D">
        <w:rPr>
          <w:rFonts w:ascii="Calibri" w:hAnsi="Calibri" w:cs="Calibri"/>
          <w:bCs/>
          <w:sz w:val="24"/>
          <w:szCs w:val="24"/>
        </w:rPr>
        <w:t xml:space="preserve"> and QA environments using Zero Copy Cloning. </w:t>
      </w:r>
    </w:p>
    <w:p w14:paraId="485EE5B3" w14:textId="77777777" w:rsidR="00F43BED" w:rsidRPr="00B2641D" w:rsidRDefault="00F43BED" w:rsidP="00F43BED">
      <w:pPr>
        <w:pStyle w:val="ListParagraph"/>
        <w:numPr>
          <w:ilvl w:val="0"/>
          <w:numId w:val="7"/>
        </w:numPr>
        <w:suppressAutoHyphens w:val="0"/>
        <w:autoSpaceDN w:val="0"/>
        <w:snapToGrid w:val="0"/>
        <w:spacing w:after="0"/>
        <w:contextualSpacing w:val="0"/>
        <w:jc w:val="both"/>
        <w:rPr>
          <w:rFonts w:ascii="Calibri" w:hAnsi="Calibri" w:cs="Calibri"/>
          <w:bCs/>
          <w:sz w:val="24"/>
          <w:szCs w:val="24"/>
        </w:rPr>
      </w:pPr>
      <w:r w:rsidRPr="00B2641D">
        <w:rPr>
          <w:rFonts w:ascii="Calibri" w:hAnsi="Calibri" w:cs="Calibri"/>
          <w:bCs/>
          <w:sz w:val="24"/>
          <w:szCs w:val="24"/>
        </w:rPr>
        <w:t>Worked on Snowflake streams to process incremental records and for CDC.</w:t>
      </w:r>
    </w:p>
    <w:p w14:paraId="1552E1F7" w14:textId="7C5B7F29" w:rsidR="00991BDA" w:rsidRPr="00B2641D" w:rsidRDefault="00991BDA" w:rsidP="007B0294">
      <w:pPr>
        <w:pStyle w:val="ListParagraph"/>
        <w:spacing w:line="288" w:lineRule="atLeast"/>
        <w:jc w:val="both"/>
        <w:rPr>
          <w:rFonts w:ascii="Calibri" w:hAnsi="Calibri" w:cs="Calibri"/>
          <w:bCs/>
          <w:sz w:val="24"/>
          <w:szCs w:val="24"/>
        </w:rPr>
      </w:pPr>
      <w:r w:rsidRPr="00B2641D">
        <w:rPr>
          <w:rFonts w:ascii="Calibri" w:hAnsi="Calibri" w:cs="Calibri"/>
          <w:bCs/>
          <w:sz w:val="24"/>
          <w:szCs w:val="24"/>
        </w:rPr>
        <w:t xml:space="preserve"> </w:t>
      </w:r>
    </w:p>
    <w:p w14:paraId="7F4B35B0" w14:textId="77777777" w:rsidR="0080711D" w:rsidRPr="00B2641D" w:rsidRDefault="0080711D" w:rsidP="002C7BF1">
      <w:pPr>
        <w:spacing w:line="288" w:lineRule="atLeast"/>
        <w:jc w:val="both"/>
        <w:rPr>
          <w:rFonts w:ascii="Calibri" w:hAnsi="Calibri" w:cs="Calibri"/>
          <w:sz w:val="24"/>
          <w:szCs w:val="24"/>
        </w:rPr>
      </w:pPr>
    </w:p>
    <w:p w14:paraId="3B9C3CD1" w14:textId="0B886606" w:rsidR="00485645" w:rsidRPr="00B2641D" w:rsidRDefault="002C7BF1" w:rsidP="002C7BF1">
      <w:pPr>
        <w:spacing w:line="288" w:lineRule="atLeast"/>
        <w:jc w:val="both"/>
        <w:rPr>
          <w:rFonts w:ascii="Calibri" w:hAnsi="Calibri" w:cs="Calibri"/>
          <w:b/>
          <w:sz w:val="24"/>
          <w:szCs w:val="24"/>
        </w:rPr>
      </w:pPr>
      <w:r w:rsidRPr="00B2641D">
        <w:rPr>
          <w:rFonts w:ascii="Calibri" w:hAnsi="Calibri" w:cs="Calibri"/>
          <w:sz w:val="24"/>
          <w:szCs w:val="24"/>
        </w:rPr>
        <w:t xml:space="preserve">                                                                                                                   </w:t>
      </w:r>
      <w:r w:rsidR="00CF2342">
        <w:rPr>
          <w:rFonts w:ascii="Calibri" w:hAnsi="Calibri" w:cs="Calibri"/>
          <w:sz w:val="24"/>
          <w:szCs w:val="24"/>
        </w:rPr>
        <w:t xml:space="preserve">                              </w:t>
      </w:r>
      <w:r w:rsidRPr="00B2641D">
        <w:rPr>
          <w:rFonts w:ascii="Calibri" w:hAnsi="Calibri" w:cs="Calibri"/>
          <w:sz w:val="24"/>
          <w:szCs w:val="24"/>
        </w:rPr>
        <w:t xml:space="preserve"> </w:t>
      </w:r>
      <w:r w:rsidR="00336A76" w:rsidRPr="00B2641D">
        <w:rPr>
          <w:rFonts w:ascii="Calibri" w:hAnsi="Calibri" w:cs="Calibri"/>
          <w:b/>
          <w:sz w:val="24"/>
          <w:szCs w:val="24"/>
        </w:rPr>
        <w:t>(</w:t>
      </w:r>
      <w:r w:rsidR="00DC6ACF">
        <w:rPr>
          <w:rFonts w:ascii="Calibri" w:hAnsi="Calibri" w:cs="Calibri"/>
          <w:b/>
          <w:sz w:val="24"/>
          <w:szCs w:val="24"/>
        </w:rPr>
        <w:t>Manohara G</w:t>
      </w:r>
      <w:r w:rsidR="00485645" w:rsidRPr="00B2641D">
        <w:rPr>
          <w:rFonts w:ascii="Calibri" w:hAnsi="Calibri" w:cs="Calibri"/>
          <w:b/>
          <w:sz w:val="24"/>
          <w:szCs w:val="24"/>
        </w:rPr>
        <w:t>)</w:t>
      </w:r>
    </w:p>
    <w:p w14:paraId="73D5E734" w14:textId="77777777" w:rsidR="0086348B" w:rsidRPr="00B2641D" w:rsidRDefault="0086348B">
      <w:pPr>
        <w:spacing w:line="288" w:lineRule="atLeast"/>
        <w:jc w:val="both"/>
        <w:rPr>
          <w:rFonts w:ascii="Calibri" w:hAnsi="Calibri" w:cs="Calibri"/>
          <w:sz w:val="24"/>
          <w:szCs w:val="24"/>
        </w:rPr>
      </w:pPr>
    </w:p>
    <w:p w14:paraId="7013A874" w14:textId="77777777" w:rsidR="0086348B" w:rsidRPr="00B2641D" w:rsidRDefault="00D32603">
      <w:pPr>
        <w:tabs>
          <w:tab w:val="left" w:pos="8335"/>
        </w:tabs>
        <w:spacing w:line="240" w:lineRule="auto"/>
        <w:rPr>
          <w:rFonts w:ascii="Calibri" w:hAnsi="Calibri" w:cs="Calibri"/>
          <w:sz w:val="24"/>
          <w:szCs w:val="24"/>
        </w:rPr>
      </w:pPr>
      <w:r w:rsidRPr="00B2641D">
        <w:rPr>
          <w:rFonts w:ascii="Calibri" w:hAnsi="Calibri" w:cs="Calibri"/>
          <w:noProof/>
          <w:sz w:val="24"/>
          <w:szCs w:val="24"/>
          <w:lang w:val="en-IN" w:eastAsia="en-IN"/>
        </w:rPr>
        <mc:AlternateContent>
          <mc:Choice Requires="wps">
            <w:drawing>
              <wp:anchor distT="0" distB="0" distL="0" distR="0" simplePos="0" relativeHeight="3" behindDoc="0" locked="0" layoutInCell="1" allowOverlap="1" wp14:anchorId="38A2CEED" wp14:editId="58E93D3A">
                <wp:simplePos x="0" y="0"/>
                <wp:positionH relativeFrom="column">
                  <wp:posOffset>-27940</wp:posOffset>
                </wp:positionH>
                <wp:positionV relativeFrom="paragraph">
                  <wp:posOffset>752475</wp:posOffset>
                </wp:positionV>
                <wp:extent cx="1270" cy="1270"/>
                <wp:effectExtent l="10160" t="10160" r="8255" b="8255"/>
                <wp:wrapNone/>
                <wp:docPr id="2" name="AutoShape 8"/>
                <wp:cNvGraphicFramePr/>
                <a:graphic xmlns:a="http://schemas.openxmlformats.org/drawingml/2006/main">
                  <a:graphicData uri="http://schemas.microsoft.com/office/word/2010/wordprocessingShape">
                    <wps:wsp>
                      <wps:cNvSpPr/>
                      <wps:spPr>
                        <a:xfrm>
                          <a:off x="0" y="0"/>
                          <a:ext cx="720" cy="7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11C13E" id="AutoShape 8" o:spid="_x0000_s1026" style="position:absolute;margin-left:-2.2pt;margin-top:59.25pt;width:.1pt;height:.1pt;z-index:3;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" path="m,l21600,21600e" filled="f" strokeweight=".26mm">
                <v:path arrowok="t"/>
              </v:shape>
            </w:pict>
          </mc:Fallback>
        </mc:AlternateContent>
      </w:r>
      <w:r w:rsidRPr="00B2641D">
        <w:rPr>
          <w:rFonts w:ascii="Calibri" w:hAnsi="Calibri" w:cs="Calibri"/>
          <w:noProof/>
          <w:sz w:val="24"/>
          <w:szCs w:val="24"/>
          <w:lang w:val="en-IN" w:eastAsia="en-IN"/>
        </w:rPr>
        <mc:AlternateContent>
          <mc:Choice Requires="wps">
            <w:drawing>
              <wp:anchor distT="0" distB="0" distL="0" distR="0" simplePos="0" relativeHeight="4" behindDoc="0" locked="0" layoutInCell="1" allowOverlap="1" wp14:anchorId="06DEBFD4" wp14:editId="2A71CEC1">
                <wp:simplePos x="0" y="0"/>
                <wp:positionH relativeFrom="column">
                  <wp:posOffset>-27305</wp:posOffset>
                </wp:positionH>
                <wp:positionV relativeFrom="paragraph">
                  <wp:posOffset>773430</wp:posOffset>
                </wp:positionV>
                <wp:extent cx="1270" cy="1270"/>
                <wp:effectExtent l="10795" t="12065" r="7620" b="6350"/>
                <wp:wrapNone/>
                <wp:docPr id="3" name="AutoShape 10"/>
                <wp:cNvGraphicFramePr/>
                <a:graphic xmlns:a="http://schemas.openxmlformats.org/drawingml/2006/main">
                  <a:graphicData uri="http://schemas.microsoft.com/office/word/2010/wordprocessingShape">
                    <wps:wsp>
                      <wps:cNvSpPr/>
                      <wps:spPr>
                        <a:xfrm>
                          <a:off x="0" y="0"/>
                          <a:ext cx="720" cy="7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1A8530" id="AutoShape 10" o:spid="_x0000_s1026" style="position:absolute;margin-left:-2.15pt;margin-top:60.9pt;width:.1pt;height:.1pt;z-index: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" path="m,l21600,21600e" filled="f" strokeweight=".26mm">
                <v:path arrowok="t"/>
              </v:shape>
            </w:pict>
          </mc:Fallback>
        </mc:AlternateContent>
      </w:r>
      <w:r w:rsidRPr="00B2641D">
        <w:rPr>
          <w:rFonts w:ascii="Calibri" w:hAnsi="Calibri" w:cs="Calibri"/>
          <w:sz w:val="24"/>
          <w:szCs w:val="24"/>
        </w:rPr>
        <w:t xml:space="preserve">                                                                 </w:t>
      </w:r>
      <w:r w:rsidRPr="00B2641D">
        <w:rPr>
          <w:rFonts w:ascii="Calibri" w:hAnsi="Calibri" w:cs="Calibri"/>
          <w:sz w:val="24"/>
          <w:szCs w:val="24"/>
        </w:rPr>
        <w:tab/>
      </w:r>
    </w:p>
    <w:sectPr w:rsidR="0086348B" w:rsidRPr="00B2641D" w:rsidSect="00B2641D">
      <w:pgSz w:w="12240" w:h="15840"/>
      <w:pgMar w:top="284"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C74EC"/>
    <w:multiLevelType w:val="hybridMultilevel"/>
    <w:tmpl w:val="C0029E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C663D4B"/>
    <w:multiLevelType w:val="multilevel"/>
    <w:tmpl w:val="1C663D4B"/>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1CCF68C7"/>
    <w:multiLevelType w:val="hybridMultilevel"/>
    <w:tmpl w:val="B3A09948"/>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3">
    <w:nsid w:val="1E8811F0"/>
    <w:multiLevelType w:val="multilevel"/>
    <w:tmpl w:val="ABC6570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1EA7218D"/>
    <w:multiLevelType w:val="multilevel"/>
    <w:tmpl w:val="C902F40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nsid w:val="22292982"/>
    <w:multiLevelType w:val="hybridMultilevel"/>
    <w:tmpl w:val="3A9CE37C"/>
    <w:lvl w:ilvl="0" w:tplc="04090001">
      <w:start w:val="1"/>
      <w:numFmt w:val="bullet"/>
      <w:lvlText w:val=""/>
      <w:lvlJc w:val="left"/>
      <w:pPr>
        <w:ind w:left="81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7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4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1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8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5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3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0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7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nsid w:val="2EC9231B"/>
    <w:multiLevelType w:val="hybridMultilevel"/>
    <w:tmpl w:val="DFB0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9D2FD4"/>
    <w:multiLevelType w:val="multilevel"/>
    <w:tmpl w:val="0EB8EF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nsid w:val="62785155"/>
    <w:multiLevelType w:val="multilevel"/>
    <w:tmpl w:val="FEB06A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nsid w:val="663B2FB3"/>
    <w:multiLevelType w:val="multilevel"/>
    <w:tmpl w:val="60528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66E23DC9"/>
    <w:multiLevelType w:val="hybridMultilevel"/>
    <w:tmpl w:val="FB6262EC"/>
    <w:lvl w:ilvl="0" w:tplc="632ABB60">
      <w:start w:val="1"/>
      <w:numFmt w:val="bullet"/>
      <w:lvlText w:val="▪"/>
      <w:lvlJc w:val="left"/>
      <w:pPr>
        <w:ind w:left="8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8125734">
      <w:start w:val="1"/>
      <w:numFmt w:val="bullet"/>
      <w:lvlText w:val="o"/>
      <w:lvlJc w:val="left"/>
      <w:pPr>
        <w:ind w:left="17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C067CD4">
      <w:start w:val="1"/>
      <w:numFmt w:val="bullet"/>
      <w:lvlText w:val="▪"/>
      <w:lvlJc w:val="left"/>
      <w:pPr>
        <w:ind w:left="24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5BC705C">
      <w:start w:val="1"/>
      <w:numFmt w:val="bullet"/>
      <w:lvlText w:val="•"/>
      <w:lvlJc w:val="left"/>
      <w:pPr>
        <w:ind w:left="31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BA48AFE">
      <w:start w:val="1"/>
      <w:numFmt w:val="bullet"/>
      <w:lvlText w:val="o"/>
      <w:lvlJc w:val="left"/>
      <w:pPr>
        <w:ind w:left="38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E0002FE">
      <w:start w:val="1"/>
      <w:numFmt w:val="bullet"/>
      <w:lvlText w:val="▪"/>
      <w:lvlJc w:val="left"/>
      <w:pPr>
        <w:ind w:left="45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BD4B8F4">
      <w:start w:val="1"/>
      <w:numFmt w:val="bullet"/>
      <w:lvlText w:val="•"/>
      <w:lvlJc w:val="left"/>
      <w:pPr>
        <w:ind w:left="53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9827214">
      <w:start w:val="1"/>
      <w:numFmt w:val="bullet"/>
      <w:lvlText w:val="o"/>
      <w:lvlJc w:val="left"/>
      <w:pPr>
        <w:ind w:left="60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DFE2DC4">
      <w:start w:val="1"/>
      <w:numFmt w:val="bullet"/>
      <w:lvlText w:val="▪"/>
      <w:lvlJc w:val="left"/>
      <w:pPr>
        <w:ind w:left="67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nsid w:val="70523C60"/>
    <w:multiLevelType w:val="multilevel"/>
    <w:tmpl w:val="CE32FD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nsid w:val="71743C9A"/>
    <w:multiLevelType w:val="multilevel"/>
    <w:tmpl w:val="792E5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72BC713C"/>
    <w:multiLevelType w:val="hybridMultilevel"/>
    <w:tmpl w:val="A5C86A0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nsid w:val="7DA742DA"/>
    <w:multiLevelType w:val="hybridMultilevel"/>
    <w:tmpl w:val="F1FE5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3"/>
  </w:num>
  <w:num w:numId="4">
    <w:abstractNumId w:val="7"/>
  </w:num>
  <w:num w:numId="5">
    <w:abstractNumId w:val="8"/>
  </w:num>
  <w:num w:numId="6">
    <w:abstractNumId w:val="9"/>
  </w:num>
  <w:num w:numId="7">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5"/>
  </w:num>
  <w:num w:numId="10">
    <w:abstractNumId w:val="0"/>
  </w:num>
  <w:num w:numId="11">
    <w:abstractNumId w:val="12"/>
  </w:num>
  <w:num w:numId="12">
    <w:abstractNumId w:val="13"/>
  </w:num>
  <w:num w:numId="13">
    <w:abstractNumId w:val="2"/>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48B"/>
    <w:rsid w:val="00007A13"/>
    <w:rsid w:val="00014176"/>
    <w:rsid w:val="00016221"/>
    <w:rsid w:val="000214DF"/>
    <w:rsid w:val="00021A9B"/>
    <w:rsid w:val="000240CD"/>
    <w:rsid w:val="00055359"/>
    <w:rsid w:val="00075284"/>
    <w:rsid w:val="0008237E"/>
    <w:rsid w:val="000C5062"/>
    <w:rsid w:val="000E28E4"/>
    <w:rsid w:val="00105D75"/>
    <w:rsid w:val="00137D76"/>
    <w:rsid w:val="00140379"/>
    <w:rsid w:val="00145696"/>
    <w:rsid w:val="00152099"/>
    <w:rsid w:val="00174555"/>
    <w:rsid w:val="001953CD"/>
    <w:rsid w:val="001B5195"/>
    <w:rsid w:val="001B7662"/>
    <w:rsid w:val="001E4BD0"/>
    <w:rsid w:val="0020176D"/>
    <w:rsid w:val="00230B58"/>
    <w:rsid w:val="00257E6B"/>
    <w:rsid w:val="00260D86"/>
    <w:rsid w:val="0026207A"/>
    <w:rsid w:val="0029747C"/>
    <w:rsid w:val="002A1D8D"/>
    <w:rsid w:val="002B677F"/>
    <w:rsid w:val="002C7BF1"/>
    <w:rsid w:val="00336A76"/>
    <w:rsid w:val="00350C5F"/>
    <w:rsid w:val="0038066C"/>
    <w:rsid w:val="00397229"/>
    <w:rsid w:val="003A31A1"/>
    <w:rsid w:val="003D2236"/>
    <w:rsid w:val="00416D6D"/>
    <w:rsid w:val="004365F7"/>
    <w:rsid w:val="00442350"/>
    <w:rsid w:val="00467DEF"/>
    <w:rsid w:val="00480FF9"/>
    <w:rsid w:val="00485645"/>
    <w:rsid w:val="00497636"/>
    <w:rsid w:val="004B4E8F"/>
    <w:rsid w:val="004C37B2"/>
    <w:rsid w:val="004C56D8"/>
    <w:rsid w:val="004D2179"/>
    <w:rsid w:val="004E3F79"/>
    <w:rsid w:val="00502072"/>
    <w:rsid w:val="00531AB7"/>
    <w:rsid w:val="00567E4E"/>
    <w:rsid w:val="005B2891"/>
    <w:rsid w:val="005D5C41"/>
    <w:rsid w:val="005E2FD6"/>
    <w:rsid w:val="005E4940"/>
    <w:rsid w:val="005F227C"/>
    <w:rsid w:val="006073C0"/>
    <w:rsid w:val="006138B6"/>
    <w:rsid w:val="00627EB9"/>
    <w:rsid w:val="00652DF9"/>
    <w:rsid w:val="00687EA4"/>
    <w:rsid w:val="00692A3E"/>
    <w:rsid w:val="006A5BAC"/>
    <w:rsid w:val="006A6076"/>
    <w:rsid w:val="006E2A74"/>
    <w:rsid w:val="006F26FD"/>
    <w:rsid w:val="006F6CF1"/>
    <w:rsid w:val="007037DA"/>
    <w:rsid w:val="007175A0"/>
    <w:rsid w:val="00741705"/>
    <w:rsid w:val="00752D60"/>
    <w:rsid w:val="00771D56"/>
    <w:rsid w:val="007B0294"/>
    <w:rsid w:val="007B6D0B"/>
    <w:rsid w:val="007C037C"/>
    <w:rsid w:val="0080711D"/>
    <w:rsid w:val="008314D0"/>
    <w:rsid w:val="008321E5"/>
    <w:rsid w:val="008511C9"/>
    <w:rsid w:val="0086348B"/>
    <w:rsid w:val="00896A6B"/>
    <w:rsid w:val="008C5C30"/>
    <w:rsid w:val="008D0276"/>
    <w:rsid w:val="008F45E5"/>
    <w:rsid w:val="0091265B"/>
    <w:rsid w:val="00962129"/>
    <w:rsid w:val="00991BDA"/>
    <w:rsid w:val="009A6972"/>
    <w:rsid w:val="009D4F89"/>
    <w:rsid w:val="009E1CBB"/>
    <w:rsid w:val="009E31AE"/>
    <w:rsid w:val="00A2183B"/>
    <w:rsid w:val="00A256DB"/>
    <w:rsid w:val="00A4201F"/>
    <w:rsid w:val="00A90D47"/>
    <w:rsid w:val="00AB1DC2"/>
    <w:rsid w:val="00AE0B1C"/>
    <w:rsid w:val="00AE2F7C"/>
    <w:rsid w:val="00AF00F7"/>
    <w:rsid w:val="00AF6DE0"/>
    <w:rsid w:val="00B2641D"/>
    <w:rsid w:val="00B3370C"/>
    <w:rsid w:val="00B35DA1"/>
    <w:rsid w:val="00B91D20"/>
    <w:rsid w:val="00B96C86"/>
    <w:rsid w:val="00BA33EB"/>
    <w:rsid w:val="00BB0DD8"/>
    <w:rsid w:val="00C24FE9"/>
    <w:rsid w:val="00C36928"/>
    <w:rsid w:val="00C565EE"/>
    <w:rsid w:val="00C744AB"/>
    <w:rsid w:val="00C875E2"/>
    <w:rsid w:val="00CC4E7E"/>
    <w:rsid w:val="00CF2342"/>
    <w:rsid w:val="00D043B5"/>
    <w:rsid w:val="00D32603"/>
    <w:rsid w:val="00D60096"/>
    <w:rsid w:val="00D66079"/>
    <w:rsid w:val="00D672C1"/>
    <w:rsid w:val="00D71981"/>
    <w:rsid w:val="00DC6ACF"/>
    <w:rsid w:val="00E46E4E"/>
    <w:rsid w:val="00E66661"/>
    <w:rsid w:val="00E9726B"/>
    <w:rsid w:val="00ED559A"/>
    <w:rsid w:val="00F03E00"/>
    <w:rsid w:val="00F43BED"/>
    <w:rsid w:val="00F734F3"/>
    <w:rsid w:val="00FC7F3C"/>
    <w:rsid w:val="00FF14D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B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3CA"/>
    <w:pPr>
      <w:spacing w:after="200" w:line="276" w:lineRule="auto"/>
    </w:pPr>
  </w:style>
  <w:style w:type="paragraph" w:styleId="Heading3">
    <w:name w:val="heading 3"/>
    <w:basedOn w:val="Normal"/>
    <w:next w:val="Normal"/>
    <w:link w:val="Heading3Char"/>
    <w:qFormat/>
    <w:rsid w:val="00847A2C"/>
    <w:pPr>
      <w:keepNext/>
      <w:spacing w:after="0" w:line="240" w:lineRule="auto"/>
      <w:ind w:left="2160" w:hanging="360"/>
      <w:jc w:val="both"/>
      <w:outlineLvl w:val="2"/>
    </w:pPr>
    <w:rPr>
      <w:rFonts w:ascii="Arial" w:eastAsia="Times New Roman" w:hAnsi="Arial" w:cs="Arial"/>
      <w:sz w:val="28"/>
      <w:szCs w:val="24"/>
      <w:vertAlign w:val="superscript"/>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8053CA"/>
    <w:rPr>
      <w:rFonts w:asciiTheme="majorHAnsi" w:eastAsiaTheme="majorEastAsia" w:hAnsiTheme="majorHAnsi" w:cstheme="majorBidi"/>
      <w:color w:val="17365D" w:themeColor="text2" w:themeShade="BF"/>
      <w:spacing w:val="5"/>
      <w:kern w:val="2"/>
      <w:sz w:val="52"/>
      <w:szCs w:val="52"/>
    </w:rPr>
  </w:style>
  <w:style w:type="character" w:styleId="Hyperlink">
    <w:name w:val="Hyperlink"/>
    <w:basedOn w:val="DefaultParagraphFont"/>
    <w:uiPriority w:val="99"/>
    <w:unhideWhenUsed/>
    <w:rsid w:val="00043C8B"/>
    <w:rPr>
      <w:color w:val="0000FF" w:themeColor="hyperlink"/>
      <w:u w:val="single"/>
    </w:rPr>
  </w:style>
  <w:style w:type="character" w:customStyle="1" w:styleId="Heading3Char">
    <w:name w:val="Heading 3 Char"/>
    <w:basedOn w:val="DefaultParagraphFont"/>
    <w:link w:val="Heading3"/>
    <w:qFormat/>
    <w:rsid w:val="00847A2C"/>
    <w:rPr>
      <w:rFonts w:ascii="Arial" w:eastAsia="Times New Roman" w:hAnsi="Arial" w:cs="Arial"/>
      <w:sz w:val="28"/>
      <w:szCs w:val="24"/>
      <w:vertAlign w:val="superscript"/>
      <w:lang w:eastAsia="zh-CN"/>
    </w:rPr>
  </w:style>
  <w:style w:type="character" w:customStyle="1" w:styleId="HeaderChar">
    <w:name w:val="Header Char"/>
    <w:basedOn w:val="DefaultParagraphFont"/>
    <w:link w:val="Header"/>
    <w:uiPriority w:val="99"/>
    <w:qFormat/>
    <w:rsid w:val="00B07012"/>
  </w:style>
  <w:style w:type="character" w:customStyle="1" w:styleId="FooterChar">
    <w:name w:val="Footer Char"/>
    <w:basedOn w:val="DefaultParagraphFont"/>
    <w:link w:val="Footer"/>
    <w:uiPriority w:val="99"/>
    <w:qFormat/>
    <w:rsid w:val="00B07012"/>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8053CA"/>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NoSpacing">
    <w:name w:val="No Spacing"/>
    <w:link w:val="NoSpacingChar"/>
    <w:qFormat/>
    <w:rsid w:val="008053CA"/>
  </w:style>
  <w:style w:type="paragraph" w:styleId="ListParagraph">
    <w:name w:val="List Paragraph"/>
    <w:aliases w:val="Figure_name,Equipment,lp1,List Paragraph11,Bullet 1,Numbered Indented Text,List Paragraph Char Char,Colorful List - Accent 11,ListPar1,b1,Number_1,new,SGLText List Paragraph,Normal Sentence,List Paragraph2,b1 + Justified"/>
    <w:basedOn w:val="Normal"/>
    <w:link w:val="ListParagraphChar"/>
    <w:uiPriority w:val="34"/>
    <w:qFormat/>
    <w:rsid w:val="008D506B"/>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07012"/>
    <w:pPr>
      <w:tabs>
        <w:tab w:val="center" w:pos="4513"/>
        <w:tab w:val="right" w:pos="9026"/>
      </w:tabs>
      <w:spacing w:after="0" w:line="240" w:lineRule="auto"/>
    </w:pPr>
  </w:style>
  <w:style w:type="paragraph" w:styleId="Footer">
    <w:name w:val="footer"/>
    <w:basedOn w:val="Normal"/>
    <w:link w:val="FooterChar"/>
    <w:uiPriority w:val="99"/>
    <w:unhideWhenUsed/>
    <w:rsid w:val="00B07012"/>
    <w:pPr>
      <w:tabs>
        <w:tab w:val="center" w:pos="4513"/>
        <w:tab w:val="right" w:pos="9026"/>
      </w:tabs>
      <w:spacing w:after="0" w:line="240" w:lineRule="auto"/>
    </w:pPr>
  </w:style>
  <w:style w:type="character" w:customStyle="1" w:styleId="ListParagraphChar">
    <w:name w:val="List Paragraph Char"/>
    <w:aliases w:val="Figure_name Char,Equipment Char,lp1 Char,List Paragraph11 Char,Bullet 1 Char,Numbered Indented Text Char,List Paragraph Char Char Char,Colorful List - Accent 11 Char,ListPar1 Char,b1 Char,Number_1 Char,new Char,Normal Sentence Char"/>
    <w:link w:val="ListParagraph"/>
    <w:uiPriority w:val="34"/>
    <w:qFormat/>
    <w:locked/>
    <w:rsid w:val="007B0294"/>
  </w:style>
  <w:style w:type="character" w:customStyle="1" w:styleId="NoSpacingChar">
    <w:name w:val="No Spacing Char"/>
    <w:link w:val="NoSpacing"/>
    <w:locked/>
    <w:rsid w:val="00F43BED"/>
  </w:style>
  <w:style w:type="paragraph" w:styleId="NormalWeb">
    <w:name w:val="Normal (Web)"/>
    <w:basedOn w:val="Normal"/>
    <w:uiPriority w:val="99"/>
    <w:semiHidden/>
    <w:unhideWhenUsed/>
    <w:rsid w:val="00140379"/>
    <w:rPr>
      <w:rFonts w:ascii="Times New Roman" w:hAnsi="Times New Roman" w:cs="Times New Roman"/>
      <w:sz w:val="24"/>
      <w:szCs w:val="24"/>
    </w:rPr>
  </w:style>
  <w:style w:type="table" w:styleId="TableGrid">
    <w:name w:val="Table Grid"/>
    <w:basedOn w:val="TableNormal"/>
    <w:uiPriority w:val="39"/>
    <w:rsid w:val="00B91D20"/>
    <w:pPr>
      <w:suppressAutoHyphens w:val="0"/>
    </w:pPr>
    <w:rPr>
      <w:rFonts w:ascii="Calibri" w:eastAsia="Calibri" w:hAnsi="Calibri" w:cs="Calibri"/>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3CA"/>
    <w:pPr>
      <w:spacing w:after="200" w:line="276" w:lineRule="auto"/>
    </w:pPr>
  </w:style>
  <w:style w:type="paragraph" w:styleId="Heading3">
    <w:name w:val="heading 3"/>
    <w:basedOn w:val="Normal"/>
    <w:next w:val="Normal"/>
    <w:link w:val="Heading3Char"/>
    <w:qFormat/>
    <w:rsid w:val="00847A2C"/>
    <w:pPr>
      <w:keepNext/>
      <w:spacing w:after="0" w:line="240" w:lineRule="auto"/>
      <w:ind w:left="2160" w:hanging="360"/>
      <w:jc w:val="both"/>
      <w:outlineLvl w:val="2"/>
    </w:pPr>
    <w:rPr>
      <w:rFonts w:ascii="Arial" w:eastAsia="Times New Roman" w:hAnsi="Arial" w:cs="Arial"/>
      <w:sz w:val="28"/>
      <w:szCs w:val="24"/>
      <w:vertAlign w:val="superscript"/>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8053CA"/>
    <w:rPr>
      <w:rFonts w:asciiTheme="majorHAnsi" w:eastAsiaTheme="majorEastAsia" w:hAnsiTheme="majorHAnsi" w:cstheme="majorBidi"/>
      <w:color w:val="17365D" w:themeColor="text2" w:themeShade="BF"/>
      <w:spacing w:val="5"/>
      <w:kern w:val="2"/>
      <w:sz w:val="52"/>
      <w:szCs w:val="52"/>
    </w:rPr>
  </w:style>
  <w:style w:type="character" w:styleId="Hyperlink">
    <w:name w:val="Hyperlink"/>
    <w:basedOn w:val="DefaultParagraphFont"/>
    <w:uiPriority w:val="99"/>
    <w:unhideWhenUsed/>
    <w:rsid w:val="00043C8B"/>
    <w:rPr>
      <w:color w:val="0000FF" w:themeColor="hyperlink"/>
      <w:u w:val="single"/>
    </w:rPr>
  </w:style>
  <w:style w:type="character" w:customStyle="1" w:styleId="Heading3Char">
    <w:name w:val="Heading 3 Char"/>
    <w:basedOn w:val="DefaultParagraphFont"/>
    <w:link w:val="Heading3"/>
    <w:qFormat/>
    <w:rsid w:val="00847A2C"/>
    <w:rPr>
      <w:rFonts w:ascii="Arial" w:eastAsia="Times New Roman" w:hAnsi="Arial" w:cs="Arial"/>
      <w:sz w:val="28"/>
      <w:szCs w:val="24"/>
      <w:vertAlign w:val="superscript"/>
      <w:lang w:eastAsia="zh-CN"/>
    </w:rPr>
  </w:style>
  <w:style w:type="character" w:customStyle="1" w:styleId="HeaderChar">
    <w:name w:val="Header Char"/>
    <w:basedOn w:val="DefaultParagraphFont"/>
    <w:link w:val="Header"/>
    <w:uiPriority w:val="99"/>
    <w:qFormat/>
    <w:rsid w:val="00B07012"/>
  </w:style>
  <w:style w:type="character" w:customStyle="1" w:styleId="FooterChar">
    <w:name w:val="Footer Char"/>
    <w:basedOn w:val="DefaultParagraphFont"/>
    <w:link w:val="Footer"/>
    <w:uiPriority w:val="99"/>
    <w:qFormat/>
    <w:rsid w:val="00B07012"/>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8053CA"/>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NoSpacing">
    <w:name w:val="No Spacing"/>
    <w:link w:val="NoSpacingChar"/>
    <w:qFormat/>
    <w:rsid w:val="008053CA"/>
  </w:style>
  <w:style w:type="paragraph" w:styleId="ListParagraph">
    <w:name w:val="List Paragraph"/>
    <w:aliases w:val="Figure_name,Equipment,lp1,List Paragraph11,Bullet 1,Numbered Indented Text,List Paragraph Char Char,Colorful List - Accent 11,ListPar1,b1,Number_1,new,SGLText List Paragraph,Normal Sentence,List Paragraph2,b1 + Justified"/>
    <w:basedOn w:val="Normal"/>
    <w:link w:val="ListParagraphChar"/>
    <w:uiPriority w:val="34"/>
    <w:qFormat/>
    <w:rsid w:val="008D506B"/>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07012"/>
    <w:pPr>
      <w:tabs>
        <w:tab w:val="center" w:pos="4513"/>
        <w:tab w:val="right" w:pos="9026"/>
      </w:tabs>
      <w:spacing w:after="0" w:line="240" w:lineRule="auto"/>
    </w:pPr>
  </w:style>
  <w:style w:type="paragraph" w:styleId="Footer">
    <w:name w:val="footer"/>
    <w:basedOn w:val="Normal"/>
    <w:link w:val="FooterChar"/>
    <w:uiPriority w:val="99"/>
    <w:unhideWhenUsed/>
    <w:rsid w:val="00B07012"/>
    <w:pPr>
      <w:tabs>
        <w:tab w:val="center" w:pos="4513"/>
        <w:tab w:val="right" w:pos="9026"/>
      </w:tabs>
      <w:spacing w:after="0" w:line="240" w:lineRule="auto"/>
    </w:pPr>
  </w:style>
  <w:style w:type="character" w:customStyle="1" w:styleId="ListParagraphChar">
    <w:name w:val="List Paragraph Char"/>
    <w:aliases w:val="Figure_name Char,Equipment Char,lp1 Char,List Paragraph11 Char,Bullet 1 Char,Numbered Indented Text Char,List Paragraph Char Char Char,Colorful List - Accent 11 Char,ListPar1 Char,b1 Char,Number_1 Char,new Char,Normal Sentence Char"/>
    <w:link w:val="ListParagraph"/>
    <w:uiPriority w:val="34"/>
    <w:qFormat/>
    <w:locked/>
    <w:rsid w:val="007B0294"/>
  </w:style>
  <w:style w:type="character" w:customStyle="1" w:styleId="NoSpacingChar">
    <w:name w:val="No Spacing Char"/>
    <w:link w:val="NoSpacing"/>
    <w:locked/>
    <w:rsid w:val="00F43BED"/>
  </w:style>
  <w:style w:type="paragraph" w:styleId="NormalWeb">
    <w:name w:val="Normal (Web)"/>
    <w:basedOn w:val="Normal"/>
    <w:uiPriority w:val="99"/>
    <w:semiHidden/>
    <w:unhideWhenUsed/>
    <w:rsid w:val="00140379"/>
    <w:rPr>
      <w:rFonts w:ascii="Times New Roman" w:hAnsi="Times New Roman" w:cs="Times New Roman"/>
      <w:sz w:val="24"/>
      <w:szCs w:val="24"/>
    </w:rPr>
  </w:style>
  <w:style w:type="table" w:styleId="TableGrid">
    <w:name w:val="Table Grid"/>
    <w:basedOn w:val="TableNormal"/>
    <w:uiPriority w:val="39"/>
    <w:rsid w:val="00B91D20"/>
    <w:pPr>
      <w:suppressAutoHyphens w:val="0"/>
    </w:pPr>
    <w:rPr>
      <w:rFonts w:ascii="Calibri" w:eastAsia="Calibri" w:hAnsi="Calibri" w:cs="Calibri"/>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039369">
      <w:bodyDiv w:val="1"/>
      <w:marLeft w:val="0"/>
      <w:marRight w:val="0"/>
      <w:marTop w:val="0"/>
      <w:marBottom w:val="0"/>
      <w:divBdr>
        <w:top w:val="none" w:sz="0" w:space="0" w:color="auto"/>
        <w:left w:val="none" w:sz="0" w:space="0" w:color="auto"/>
        <w:bottom w:val="none" w:sz="0" w:space="0" w:color="auto"/>
        <w:right w:val="none" w:sz="0" w:space="0" w:color="auto"/>
      </w:divBdr>
    </w:div>
    <w:div w:id="476536791">
      <w:bodyDiv w:val="1"/>
      <w:marLeft w:val="0"/>
      <w:marRight w:val="0"/>
      <w:marTop w:val="0"/>
      <w:marBottom w:val="0"/>
      <w:divBdr>
        <w:top w:val="none" w:sz="0" w:space="0" w:color="auto"/>
        <w:left w:val="none" w:sz="0" w:space="0" w:color="auto"/>
        <w:bottom w:val="none" w:sz="0" w:space="0" w:color="auto"/>
        <w:right w:val="none" w:sz="0" w:space="0" w:color="auto"/>
      </w:divBdr>
    </w:div>
    <w:div w:id="533157511">
      <w:bodyDiv w:val="1"/>
      <w:marLeft w:val="0"/>
      <w:marRight w:val="0"/>
      <w:marTop w:val="0"/>
      <w:marBottom w:val="0"/>
      <w:divBdr>
        <w:top w:val="none" w:sz="0" w:space="0" w:color="auto"/>
        <w:left w:val="none" w:sz="0" w:space="0" w:color="auto"/>
        <w:bottom w:val="none" w:sz="0" w:space="0" w:color="auto"/>
        <w:right w:val="none" w:sz="0" w:space="0" w:color="auto"/>
      </w:divBdr>
    </w:div>
    <w:div w:id="11964327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nowflake.net/manuals/user-guide/data-load.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docs.snowflake.net/manuals/user-guide/data-load.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nowflake.net/manuals/user-guide/data-load.html" TargetMode="External"/><Relationship Id="rId11" Type="http://schemas.openxmlformats.org/officeDocument/2006/relationships/hyperlink" Target="https://docs.snowflake.net/manuals/user-guide/data-unload.html" TargetMode="External"/><Relationship Id="rId5" Type="http://schemas.openxmlformats.org/officeDocument/2006/relationships/webSettings" Target="webSettings.xml"/><Relationship Id="rId10" Type="http://schemas.openxmlformats.org/officeDocument/2006/relationships/hyperlink" Target="https://docs.snowflake.net/manuals/user-guide/data-unload.html" TargetMode="External"/><Relationship Id="rId4" Type="http://schemas.openxmlformats.org/officeDocument/2006/relationships/settings" Target="settings.xml"/><Relationship Id="rId9" Type="http://schemas.openxmlformats.org/officeDocument/2006/relationships/hyperlink" Target="https://docs.snowflake.net/manuals/user-guide/data-u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1181</TotalTime>
  <Pages>4</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MY PC</cp:lastModifiedBy>
  <cp:revision>73</cp:revision>
  <dcterms:created xsi:type="dcterms:W3CDTF">2025-10-07T05:23:00Z</dcterms:created>
  <dcterms:modified xsi:type="dcterms:W3CDTF">2026-01-22T10:31:00Z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