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459E0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55C8141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68C502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5AC75F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F8C10" w14:textId="7D3AD7CB" w:rsidR="00133314" w:rsidRDefault="009477AC" w:rsidP="00ED6B8E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8A5FAD" w:rsidRPr="008A5FAD">
              <w:t>11</w:t>
            </w:r>
            <w:r w:rsidR="001D1AFC">
              <w:t>4639</w:t>
            </w:r>
          </w:p>
        </w:tc>
        <w:tc>
          <w:tcPr>
            <w:tcW w:w="515" w:type="dxa"/>
            <w:shd w:val="clear" w:color="auto" w:fill="auto"/>
          </w:tcPr>
          <w:p w14:paraId="6ACD01B9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349689E5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B76FD3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9D7B4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E4FD84" w14:textId="77777777" w:rsidR="00133314" w:rsidRDefault="00184241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5DE84B9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2D39B98F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34E41F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02925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7268A" w14:textId="77777777" w:rsidR="00133314" w:rsidRDefault="00184241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22EE5B85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13E45B1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907E4A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9A07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9DEF4B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14:paraId="50F1BF9A" w14:textId="4C48C3D7" w:rsidR="00133314" w:rsidRDefault="001D1AF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  <w:p w14:paraId="655048FD" w14:textId="77777777" w:rsidR="00133314" w:rsidRDefault="00133314">
            <w:pPr>
              <w:spacing w:after="0" w:line="100" w:lineRule="atLeast"/>
            </w:pPr>
          </w:p>
        </w:tc>
        <w:tc>
          <w:tcPr>
            <w:tcW w:w="515" w:type="dxa"/>
            <w:shd w:val="clear" w:color="auto" w:fill="auto"/>
          </w:tcPr>
          <w:p w14:paraId="540D0E24" w14:textId="77777777" w:rsidR="00133314" w:rsidRDefault="00133314">
            <w:pPr>
              <w:spacing w:after="0" w:line="100" w:lineRule="atLeast"/>
            </w:pPr>
          </w:p>
        </w:tc>
      </w:tr>
      <w:tr w:rsidR="00133314" w14:paraId="70DACFD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864270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AFA36B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1D2CD2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764D2BCF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099694E5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0EFCC6F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50D6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BF0FCA" w14:textId="77777777" w:rsidR="00133314" w:rsidRDefault="00133314">
            <w:pPr>
              <w:spacing w:after="0" w:line="100" w:lineRule="atLeast"/>
              <w:rPr>
                <w:sz w:val="21"/>
              </w:rPr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C8683" w14:textId="4E1BA126" w:rsidR="00133314" w:rsidRPr="00B47B2C" w:rsidRDefault="001D1AFC" w:rsidP="008A5FAD">
            <w:pPr>
              <w:spacing w:after="0" w:line="100" w:lineRule="atLeast"/>
              <w:rPr>
                <w:sz w:val="21"/>
              </w:rPr>
            </w:pPr>
            <w:r>
              <w:t>Nil</w:t>
            </w:r>
          </w:p>
          <w:p w14:paraId="7F7106BC" w14:textId="77777777" w:rsidR="008A5FAD" w:rsidRPr="008A5FAD" w:rsidRDefault="008A5FAD" w:rsidP="008A5FAD">
            <w:pPr>
              <w:spacing w:after="0" w:line="100" w:lineRule="atLeast"/>
              <w:rPr>
                <w:sz w:val="21"/>
              </w:rPr>
            </w:pPr>
          </w:p>
        </w:tc>
        <w:tc>
          <w:tcPr>
            <w:tcW w:w="515" w:type="dxa"/>
            <w:shd w:val="clear" w:color="auto" w:fill="auto"/>
          </w:tcPr>
          <w:p w14:paraId="2E1C4E83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160E08F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68CCBE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83498C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A9665D" w14:textId="2762FBE0" w:rsidR="00133314" w:rsidRDefault="009E3ECD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 w:rsidRPr="009E3ECD">
              <w:t>Nil</w:t>
            </w:r>
          </w:p>
        </w:tc>
        <w:tc>
          <w:tcPr>
            <w:tcW w:w="515" w:type="dxa"/>
            <w:shd w:val="clear" w:color="auto" w:fill="auto"/>
          </w:tcPr>
          <w:p w14:paraId="29C8C3D8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085BEE3F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79C65D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BBBC31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2F9EE8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0FF014D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5D97879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CFA9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A9393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0460B2" w14:textId="0583E5E2" w:rsidR="009477AC" w:rsidRPr="002A2D98" w:rsidRDefault="00C27FF0" w:rsidP="009477AC">
            <w:pPr>
              <w:rPr>
                <w:rFonts w:cs="Calibri"/>
              </w:rPr>
            </w:pPr>
            <w:r>
              <w:rPr>
                <w:rFonts w:eastAsia="Calibri" w:cs="Calibri"/>
              </w:rPr>
              <w:t>19</w:t>
            </w:r>
            <w:r w:rsidR="008A5FAD">
              <w:rPr>
                <w:rFonts w:eastAsia="Calibri" w:cs="Calibri"/>
              </w:rPr>
              <w:t>-</w:t>
            </w:r>
            <w:r>
              <w:rPr>
                <w:rFonts w:eastAsia="Calibri" w:cs="Calibri"/>
              </w:rPr>
              <w:t>12</w:t>
            </w:r>
            <w:r w:rsidR="008A5FAD">
              <w:rPr>
                <w:rFonts w:eastAsia="Calibri" w:cs="Calibri"/>
              </w:rPr>
              <w:t>-2022</w:t>
            </w:r>
          </w:p>
        </w:tc>
        <w:tc>
          <w:tcPr>
            <w:tcW w:w="515" w:type="dxa"/>
            <w:shd w:val="clear" w:color="auto" w:fill="auto"/>
          </w:tcPr>
          <w:p w14:paraId="2BFE809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094538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A16F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90749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D4F9A1" w14:textId="3B8346AE" w:rsidR="009477AC" w:rsidRPr="002A2D98" w:rsidRDefault="008A5FAD" w:rsidP="009477AC">
            <w:r>
              <w:t>2</w:t>
            </w:r>
            <w:r w:rsidR="00C27FF0">
              <w:t>3</w:t>
            </w:r>
            <w:r>
              <w:t>-</w:t>
            </w:r>
            <w:r w:rsidR="00C27FF0">
              <w:t>12</w:t>
            </w:r>
            <w:r>
              <w:t>-2022</w:t>
            </w:r>
          </w:p>
        </w:tc>
        <w:tc>
          <w:tcPr>
            <w:tcW w:w="515" w:type="dxa"/>
            <w:shd w:val="clear" w:color="auto" w:fill="auto"/>
          </w:tcPr>
          <w:p w14:paraId="4979613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8BE3DC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54366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B7221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A4D4E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  <w:p w14:paraId="6488935C" w14:textId="482C8098" w:rsidR="009477AC" w:rsidRDefault="002D1E03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  <w:r w:rsidR="00C27FF0">
              <w:t>, Stenila Luvis</w:t>
            </w:r>
          </w:p>
        </w:tc>
        <w:tc>
          <w:tcPr>
            <w:tcW w:w="515" w:type="dxa"/>
            <w:shd w:val="clear" w:color="auto" w:fill="auto"/>
          </w:tcPr>
          <w:p w14:paraId="668A0A6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069CF91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53E64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B5675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95323" w14:textId="2BF2E19C" w:rsidR="009477AC" w:rsidRPr="00383274" w:rsidRDefault="008A5FAD" w:rsidP="00744B7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eastAsia="SimSun" w:hAnsi="Calibri" w:cs="Tahoma"/>
                <w:sz w:val="22"/>
                <w:szCs w:val="22"/>
              </w:rPr>
              <w:t>CRM daily and MTD report Mail automation</w:t>
            </w:r>
            <w:r w:rsidR="00C27FF0">
              <w:rPr>
                <w:rFonts w:ascii="Calibri" w:eastAsia="SimSun" w:hAnsi="Calibri" w:cs="Tahoma"/>
                <w:sz w:val="22"/>
                <w:szCs w:val="22"/>
              </w:rPr>
              <w:t xml:space="preserve"> for new verticals</w:t>
            </w:r>
          </w:p>
        </w:tc>
        <w:tc>
          <w:tcPr>
            <w:tcW w:w="515" w:type="dxa"/>
            <w:shd w:val="clear" w:color="auto" w:fill="auto"/>
          </w:tcPr>
          <w:p w14:paraId="38072ED8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0B75B858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0D0BBF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42888C2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1E8A6ED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2DCB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DE3AAA" w14:textId="25BB9987" w:rsidR="009477AC" w:rsidRDefault="00364DFB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21-12-2022</w:t>
            </w:r>
            <w:r w:rsidR="009477AC">
              <w:rPr>
                <w:rFonts w:cs="Calibri"/>
              </w:rPr>
              <w:tab/>
            </w:r>
          </w:p>
          <w:p w14:paraId="517D9434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9AB5FE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197C4D2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C079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4C6754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24C6D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EC672B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643EA04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44439DEC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667DE3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F83FE2" w14:textId="23ADB455" w:rsidR="009477AC" w:rsidRDefault="00364DFB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13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B7B9D0" w14:textId="4863AB8A" w:rsidR="009477AC" w:rsidRDefault="00364DFB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13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602BF0" w14:textId="71186E0F" w:rsidR="009477AC" w:rsidRDefault="00364DFB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00</w:t>
            </w:r>
          </w:p>
        </w:tc>
        <w:tc>
          <w:tcPr>
            <w:tcW w:w="515" w:type="dxa"/>
            <w:shd w:val="clear" w:color="auto" w:fill="auto"/>
          </w:tcPr>
          <w:p w14:paraId="6D828C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477B611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0E406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CA5955" w14:textId="17D5FDEC" w:rsidR="009477AC" w:rsidRDefault="00364DFB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515" w:type="dxa"/>
            <w:shd w:val="clear" w:color="auto" w:fill="auto"/>
          </w:tcPr>
          <w:p w14:paraId="4FD1F3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4697C9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907CF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172B49" w14:textId="74B7385E" w:rsidR="009477AC" w:rsidRDefault="009477AC" w:rsidP="00184241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364DFB">
              <w:rPr>
                <w:rFonts w:cs="Calibri"/>
              </w:rPr>
              <w:t>Initial Testing Completed</w:t>
            </w:r>
          </w:p>
        </w:tc>
        <w:tc>
          <w:tcPr>
            <w:tcW w:w="515" w:type="dxa"/>
            <w:shd w:val="clear" w:color="auto" w:fill="auto"/>
          </w:tcPr>
          <w:p w14:paraId="04E446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A8DF8E9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DE9D4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448B8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60A89E1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6BE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98D85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70AFFD1B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4105BDB9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92BF1D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BA856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D11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A59A8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266B4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EEB07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F513CE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0ABA87C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C2DAA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8082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292349" w14:textId="0A9093BB" w:rsidR="009477AC" w:rsidRDefault="00364DFB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00</w:t>
            </w: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BA0E7" w14:textId="372F076C" w:rsidR="009477AC" w:rsidRDefault="00364DFB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00</w:t>
            </w:r>
            <w:bookmarkStart w:id="0" w:name="_GoBack"/>
            <w:bookmarkEnd w:id="0"/>
          </w:p>
        </w:tc>
        <w:tc>
          <w:tcPr>
            <w:tcW w:w="45" w:type="dxa"/>
            <w:shd w:val="clear" w:color="auto" w:fill="auto"/>
          </w:tcPr>
          <w:p w14:paraId="0D98A1A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337E2E1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61848E94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F71D2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264ECB" w14:textId="529B722D" w:rsidR="009477AC" w:rsidRDefault="00364DFB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AKHILA N U ,AMIT</w:t>
            </w:r>
          </w:p>
        </w:tc>
        <w:tc>
          <w:tcPr>
            <w:tcW w:w="515" w:type="dxa"/>
            <w:shd w:val="clear" w:color="auto" w:fill="auto"/>
          </w:tcPr>
          <w:p w14:paraId="3FA96B4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355EA82C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0B6662C0" w14:textId="77777777" w:rsidR="00133314" w:rsidRDefault="00133314">
      <w:pPr>
        <w:ind w:left="1080"/>
        <w:rPr>
          <w:rFonts w:cs="Calibri"/>
        </w:rPr>
      </w:pPr>
    </w:p>
    <w:p w14:paraId="71E70D27" w14:textId="77777777" w:rsidR="00133314" w:rsidRDefault="00133314">
      <w:pPr>
        <w:ind w:left="1080"/>
        <w:rPr>
          <w:rFonts w:cs="Calibri"/>
        </w:rPr>
      </w:pPr>
    </w:p>
    <w:p w14:paraId="47F09438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C7"/>
    <w:rsid w:val="00133314"/>
    <w:rsid w:val="00184241"/>
    <w:rsid w:val="001B0E29"/>
    <w:rsid w:val="001D1AFC"/>
    <w:rsid w:val="00290D4E"/>
    <w:rsid w:val="002D1E03"/>
    <w:rsid w:val="00364DFB"/>
    <w:rsid w:val="00383274"/>
    <w:rsid w:val="003F2ACA"/>
    <w:rsid w:val="00472E3F"/>
    <w:rsid w:val="004A5851"/>
    <w:rsid w:val="006A2C4B"/>
    <w:rsid w:val="007048C1"/>
    <w:rsid w:val="00744B77"/>
    <w:rsid w:val="008A5FAD"/>
    <w:rsid w:val="009477AC"/>
    <w:rsid w:val="00964E08"/>
    <w:rsid w:val="009A60FC"/>
    <w:rsid w:val="009E15C7"/>
    <w:rsid w:val="009E3ECD"/>
    <w:rsid w:val="00B47B2C"/>
    <w:rsid w:val="00BC055B"/>
    <w:rsid w:val="00BF3A2F"/>
    <w:rsid w:val="00C171AA"/>
    <w:rsid w:val="00C27FF0"/>
    <w:rsid w:val="00ED6B8E"/>
    <w:rsid w:val="00F0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616B2F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2E0D99-B962-471C-BC87-29ECCD0C5691}"/>
</file>

<file path=customXml/itemProps2.xml><?xml version="1.0" encoding="utf-8"?>
<ds:datastoreItem xmlns:ds="http://schemas.openxmlformats.org/officeDocument/2006/customXml" ds:itemID="{DD4F52AE-0333-4FAC-8ED6-1743FCCF80C3}"/>
</file>

<file path=customXml/itemProps3.xml><?xml version="1.0" encoding="utf-8"?>
<ds:datastoreItem xmlns:ds="http://schemas.openxmlformats.org/officeDocument/2006/customXml" ds:itemID="{9010184C-17A1-451C-9B02-7581A90439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AKHILA N U</cp:lastModifiedBy>
  <cp:revision>3</cp:revision>
  <cp:lastPrinted>1899-12-31T18:30:00Z</cp:lastPrinted>
  <dcterms:created xsi:type="dcterms:W3CDTF">2022-12-20T06:35:00Z</dcterms:created>
  <dcterms:modified xsi:type="dcterms:W3CDTF">2022-12-21T06:28:00Z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0x010100D599E20922D2A34FACB3D68D348FED8A</vt:lpwstr>
  </property>
</Properties>
</file>