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8CCD5" w14:textId="63DCA146" w:rsidR="006B0075" w:rsidRPr="006B0075" w:rsidRDefault="006B0075" w:rsidP="006B00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0075">
        <w:rPr>
          <w:rFonts w:ascii="Times New Roman" w:hAnsi="Times New Roman" w:cs="Times New Roman"/>
          <w:b/>
          <w:sz w:val="28"/>
          <w:szCs w:val="28"/>
        </w:rPr>
        <w:t>ЗАКЛЮЧЕНИЕ ДИССЕРТАЦИОННОГО СОВЕ</w:t>
      </w:r>
      <w:r w:rsidR="00D271AC">
        <w:rPr>
          <w:rFonts w:ascii="Times New Roman" w:hAnsi="Times New Roman" w:cs="Times New Roman"/>
          <w:b/>
          <w:sz w:val="28"/>
          <w:szCs w:val="28"/>
        </w:rPr>
        <w:t>Т</w:t>
      </w:r>
      <w:r w:rsidRPr="006B0075">
        <w:rPr>
          <w:rFonts w:ascii="Times New Roman" w:hAnsi="Times New Roman" w:cs="Times New Roman"/>
          <w:b/>
          <w:sz w:val="28"/>
          <w:szCs w:val="28"/>
        </w:rPr>
        <w:t>А 24.2.331.05</w:t>
      </w:r>
      <w:r>
        <w:rPr>
          <w:rFonts w:ascii="Times New Roman" w:hAnsi="Times New Roman" w:cs="Times New Roman"/>
          <w:b/>
          <w:sz w:val="28"/>
          <w:szCs w:val="28"/>
        </w:rPr>
        <w:t>,</w:t>
      </w:r>
    </w:p>
    <w:p w14:paraId="1616EB69" w14:textId="77777777" w:rsidR="006B0075" w:rsidRPr="006B0075" w:rsidRDefault="006B0075" w:rsidP="006B00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0075">
        <w:rPr>
          <w:rFonts w:ascii="Times New Roman" w:hAnsi="Times New Roman" w:cs="Times New Roman"/>
          <w:b/>
          <w:sz w:val="28"/>
          <w:szCs w:val="28"/>
        </w:rPr>
        <w:t>СОЗДАННОГО НА БАЗЕ ФЕДЕРАЛЬНОГО ГОСУДАРСТВЕННОГО</w:t>
      </w:r>
    </w:p>
    <w:p w14:paraId="0851E16E" w14:textId="77777777" w:rsidR="006B0075" w:rsidRPr="006B0075" w:rsidRDefault="006B0075" w:rsidP="006B00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0075">
        <w:rPr>
          <w:rFonts w:ascii="Times New Roman" w:hAnsi="Times New Roman" w:cs="Times New Roman"/>
          <w:b/>
          <w:sz w:val="28"/>
          <w:szCs w:val="28"/>
        </w:rPr>
        <w:t>БЮДЖЕТНОГО ОБРАЗОВАТЕЛЬНОГО УЧРЕЖДЕНИЯ ВЫСШЕГО</w:t>
      </w:r>
    </w:p>
    <w:p w14:paraId="4841FAF9" w14:textId="77777777" w:rsidR="006B0075" w:rsidRPr="006B0075" w:rsidRDefault="006B0075" w:rsidP="006B00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0075">
        <w:rPr>
          <w:rFonts w:ascii="Times New Roman" w:hAnsi="Times New Roman" w:cs="Times New Roman"/>
          <w:b/>
          <w:sz w:val="28"/>
          <w:szCs w:val="28"/>
        </w:rPr>
        <w:t>ОБРАЗОВАНИЯ «МОСКОВСКИЙ ГОСУДАРСТВЕННЫЙ</w:t>
      </w:r>
    </w:p>
    <w:p w14:paraId="2645FD46" w14:textId="77777777" w:rsidR="006B0075" w:rsidRPr="006B0075" w:rsidRDefault="006B0075" w:rsidP="006B00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0075">
        <w:rPr>
          <w:rFonts w:ascii="Times New Roman" w:hAnsi="Times New Roman" w:cs="Times New Roman"/>
          <w:b/>
          <w:sz w:val="28"/>
          <w:szCs w:val="28"/>
        </w:rPr>
        <w:t xml:space="preserve">ТЕХНИЧЕСКИЙ УНИВЕРСИТЕТ ИМЕНИ </w:t>
      </w:r>
      <w:proofErr w:type="gramStart"/>
      <w:r w:rsidRPr="006B0075">
        <w:rPr>
          <w:rFonts w:ascii="Times New Roman" w:hAnsi="Times New Roman" w:cs="Times New Roman"/>
          <w:b/>
          <w:sz w:val="28"/>
          <w:szCs w:val="28"/>
        </w:rPr>
        <w:t>Н.Э.</w:t>
      </w:r>
      <w:proofErr w:type="gramEnd"/>
      <w:r w:rsidRPr="006B0075">
        <w:rPr>
          <w:rFonts w:ascii="Times New Roman" w:hAnsi="Times New Roman" w:cs="Times New Roman"/>
          <w:b/>
          <w:sz w:val="28"/>
          <w:szCs w:val="28"/>
        </w:rPr>
        <w:t xml:space="preserve"> БАУМАНА</w:t>
      </w:r>
    </w:p>
    <w:p w14:paraId="66121F99" w14:textId="77777777" w:rsidR="006B0075" w:rsidRPr="006B0075" w:rsidRDefault="006B0075" w:rsidP="006B00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0075">
        <w:rPr>
          <w:rFonts w:ascii="Times New Roman" w:hAnsi="Times New Roman" w:cs="Times New Roman"/>
          <w:b/>
          <w:sz w:val="28"/>
          <w:szCs w:val="28"/>
        </w:rPr>
        <w:t>(НАЦИОНАЛЬНЫЙ ИССЛЕДОВАТЕЛЬСКИЙ УНИВЕРСИТЕТ)»</w:t>
      </w:r>
    </w:p>
    <w:p w14:paraId="6053211F" w14:textId="77777777" w:rsidR="006B0075" w:rsidRPr="006B0075" w:rsidRDefault="006B0075" w:rsidP="006B00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0075">
        <w:rPr>
          <w:rFonts w:ascii="Times New Roman" w:hAnsi="Times New Roman" w:cs="Times New Roman"/>
          <w:b/>
          <w:sz w:val="28"/>
          <w:szCs w:val="28"/>
        </w:rPr>
        <w:t xml:space="preserve">(МГТУ им. </w:t>
      </w:r>
      <w:proofErr w:type="gramStart"/>
      <w:r w:rsidRPr="006B0075">
        <w:rPr>
          <w:rFonts w:ascii="Times New Roman" w:hAnsi="Times New Roman" w:cs="Times New Roman"/>
          <w:b/>
          <w:sz w:val="28"/>
          <w:szCs w:val="28"/>
        </w:rPr>
        <w:t>Н.Э.</w:t>
      </w:r>
      <w:proofErr w:type="gramEnd"/>
      <w:r w:rsidRPr="006B0075">
        <w:rPr>
          <w:rFonts w:ascii="Times New Roman" w:hAnsi="Times New Roman" w:cs="Times New Roman"/>
          <w:b/>
          <w:sz w:val="28"/>
          <w:szCs w:val="28"/>
        </w:rPr>
        <w:t xml:space="preserve"> Баумана),</w:t>
      </w:r>
    </w:p>
    <w:p w14:paraId="702A9BB8" w14:textId="77777777" w:rsidR="006B0075" w:rsidRPr="006B0075" w:rsidRDefault="006B0075" w:rsidP="006B00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0075">
        <w:rPr>
          <w:rFonts w:ascii="Times New Roman" w:hAnsi="Times New Roman" w:cs="Times New Roman"/>
          <w:b/>
          <w:sz w:val="28"/>
          <w:szCs w:val="28"/>
        </w:rPr>
        <w:t>ПО ДИССЕРТАЦИИ НА СОИСКАНИЕ УЧЁНОЙ СТЕПЕНИ</w:t>
      </w:r>
    </w:p>
    <w:p w14:paraId="2DA4CC8B" w14:textId="77777777" w:rsidR="006B0075" w:rsidRPr="006B0075" w:rsidRDefault="006B0075" w:rsidP="006B00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0075">
        <w:rPr>
          <w:rFonts w:ascii="Times New Roman" w:hAnsi="Times New Roman" w:cs="Times New Roman"/>
          <w:b/>
          <w:sz w:val="28"/>
          <w:szCs w:val="28"/>
        </w:rPr>
        <w:t>ДОКТОРА НАУК</w:t>
      </w:r>
    </w:p>
    <w:p w14:paraId="2647BD26" w14:textId="77777777" w:rsidR="006B0075" w:rsidRDefault="006B0075" w:rsidP="006B007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9302DAD" w14:textId="77777777" w:rsidR="006B0075" w:rsidRPr="006B0075" w:rsidRDefault="006B0075" w:rsidP="006B007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075">
        <w:rPr>
          <w:rFonts w:ascii="Times New Roman" w:hAnsi="Times New Roman" w:cs="Times New Roman"/>
          <w:sz w:val="28"/>
          <w:szCs w:val="28"/>
        </w:rPr>
        <w:t>аттестационное дело №</w:t>
      </w:r>
      <w:r>
        <w:rPr>
          <w:rFonts w:ascii="Times New Roman" w:hAnsi="Times New Roman" w:cs="Times New Roman"/>
          <w:sz w:val="28"/>
          <w:szCs w:val="28"/>
        </w:rPr>
        <w:t xml:space="preserve"> ____________</w:t>
      </w:r>
    </w:p>
    <w:p w14:paraId="38551BA4" w14:textId="0C12B62E" w:rsidR="006B0075" w:rsidRDefault="006B0075" w:rsidP="006B007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B0075">
        <w:rPr>
          <w:rFonts w:ascii="Times New Roman" w:hAnsi="Times New Roman" w:cs="Times New Roman"/>
          <w:sz w:val="28"/>
          <w:szCs w:val="28"/>
        </w:rPr>
        <w:t xml:space="preserve">решение диссертационного совета от </w:t>
      </w:r>
      <w:r w:rsidR="00A87FC1" w:rsidRPr="00A87FC1">
        <w:rPr>
          <w:rFonts w:ascii="Times New Roman" w:hAnsi="Times New Roman" w:cs="Times New Roman"/>
          <w:sz w:val="28"/>
          <w:szCs w:val="28"/>
        </w:rPr>
        <w:t>19</w:t>
      </w:r>
      <w:r w:rsidRPr="00A87FC1">
        <w:rPr>
          <w:rFonts w:ascii="Times New Roman" w:hAnsi="Times New Roman" w:cs="Times New Roman"/>
          <w:sz w:val="28"/>
          <w:szCs w:val="28"/>
        </w:rPr>
        <w:t>.</w:t>
      </w:r>
      <w:r w:rsidR="00A87FC1" w:rsidRPr="00A87FC1">
        <w:rPr>
          <w:rFonts w:ascii="Times New Roman" w:hAnsi="Times New Roman" w:cs="Times New Roman"/>
          <w:sz w:val="28"/>
          <w:szCs w:val="28"/>
        </w:rPr>
        <w:t>12</w:t>
      </w:r>
      <w:r w:rsidRPr="00A87FC1">
        <w:rPr>
          <w:rFonts w:ascii="Times New Roman" w:hAnsi="Times New Roman" w:cs="Times New Roman"/>
          <w:sz w:val="28"/>
          <w:szCs w:val="28"/>
        </w:rPr>
        <w:t>.202</w:t>
      </w:r>
      <w:r w:rsidR="00306A3E" w:rsidRPr="00A87FC1">
        <w:rPr>
          <w:rFonts w:ascii="Times New Roman" w:hAnsi="Times New Roman" w:cs="Times New Roman"/>
          <w:sz w:val="28"/>
          <w:szCs w:val="28"/>
        </w:rPr>
        <w:t>3</w:t>
      </w:r>
      <w:r w:rsidRPr="006B0075">
        <w:rPr>
          <w:rFonts w:ascii="Times New Roman" w:hAnsi="Times New Roman" w:cs="Times New Roman"/>
          <w:sz w:val="28"/>
          <w:szCs w:val="28"/>
        </w:rPr>
        <w:t xml:space="preserve"> г. № </w:t>
      </w:r>
      <w:r>
        <w:rPr>
          <w:rFonts w:ascii="Times New Roman" w:hAnsi="Times New Roman" w:cs="Times New Roman"/>
          <w:sz w:val="28"/>
          <w:szCs w:val="28"/>
        </w:rPr>
        <w:t>___</w:t>
      </w:r>
    </w:p>
    <w:p w14:paraId="34123B98" w14:textId="77777777" w:rsidR="006B0075" w:rsidRPr="006B0075" w:rsidRDefault="006B0075" w:rsidP="001E6E17">
      <w:pPr>
        <w:autoSpaceDE w:val="0"/>
        <w:autoSpaceDN w:val="0"/>
        <w:adjustRightInd w:val="0"/>
        <w:spacing w:after="0" w:line="324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A8507F7" w14:textId="27B00269" w:rsidR="006B0075" w:rsidRDefault="006B0075" w:rsidP="0003770B">
      <w:pPr>
        <w:autoSpaceDE w:val="0"/>
        <w:autoSpaceDN w:val="0"/>
        <w:adjustRightInd w:val="0"/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0075">
        <w:rPr>
          <w:rFonts w:ascii="Times New Roman" w:hAnsi="Times New Roman" w:cs="Times New Roman"/>
          <w:sz w:val="28"/>
          <w:szCs w:val="28"/>
        </w:rPr>
        <w:t xml:space="preserve">О присуждении </w:t>
      </w:r>
      <w:r w:rsidR="00965479">
        <w:rPr>
          <w:rFonts w:ascii="Times New Roman" w:hAnsi="Times New Roman" w:cs="Times New Roman"/>
          <w:b/>
          <w:sz w:val="28"/>
          <w:szCs w:val="28"/>
        </w:rPr>
        <w:t xml:space="preserve">Савельевой Инге </w:t>
      </w:r>
      <w:r w:rsidR="00AD0AA0">
        <w:rPr>
          <w:rFonts w:ascii="Times New Roman" w:hAnsi="Times New Roman" w:cs="Times New Roman"/>
          <w:b/>
          <w:sz w:val="28"/>
          <w:szCs w:val="28"/>
        </w:rPr>
        <w:t>Юрьевне</w:t>
      </w:r>
      <w:r w:rsidRPr="006B0075">
        <w:rPr>
          <w:rFonts w:ascii="Times New Roman" w:hAnsi="Times New Roman" w:cs="Times New Roman"/>
          <w:sz w:val="28"/>
          <w:szCs w:val="28"/>
        </w:rPr>
        <w:t>, граждан</w:t>
      </w:r>
      <w:r w:rsidR="00AD0AA0">
        <w:rPr>
          <w:rFonts w:ascii="Times New Roman" w:hAnsi="Times New Roman" w:cs="Times New Roman"/>
          <w:sz w:val="28"/>
          <w:szCs w:val="28"/>
        </w:rPr>
        <w:t>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075">
        <w:rPr>
          <w:rFonts w:ascii="Times New Roman" w:hAnsi="Times New Roman" w:cs="Times New Roman"/>
          <w:sz w:val="28"/>
          <w:szCs w:val="28"/>
        </w:rPr>
        <w:t>Российской Федерации, учёной степени доктора физико-математических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075">
        <w:rPr>
          <w:rFonts w:ascii="Times New Roman" w:hAnsi="Times New Roman" w:cs="Times New Roman"/>
          <w:sz w:val="28"/>
          <w:szCs w:val="28"/>
        </w:rPr>
        <w:t>наук.</w:t>
      </w:r>
    </w:p>
    <w:p w14:paraId="1C8F6F17" w14:textId="104E7DF5" w:rsidR="006B0075" w:rsidRDefault="006B0075" w:rsidP="0003770B">
      <w:pPr>
        <w:autoSpaceDE w:val="0"/>
        <w:autoSpaceDN w:val="0"/>
        <w:adjustRightInd w:val="0"/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0075">
        <w:rPr>
          <w:rFonts w:ascii="Times New Roman" w:hAnsi="Times New Roman" w:cs="Times New Roman"/>
          <w:b/>
          <w:sz w:val="28"/>
          <w:szCs w:val="28"/>
        </w:rPr>
        <w:t>Диссертация</w:t>
      </w:r>
      <w:r w:rsidRPr="006B0075">
        <w:rPr>
          <w:rFonts w:ascii="Times New Roman" w:hAnsi="Times New Roman" w:cs="Times New Roman"/>
          <w:sz w:val="28"/>
          <w:szCs w:val="28"/>
        </w:rPr>
        <w:t xml:space="preserve"> «</w:t>
      </w:r>
      <w:r w:rsidR="00F416CF">
        <w:rPr>
          <w:rFonts w:ascii="Times New Roman" w:hAnsi="Times New Roman" w:cs="Times New Roman"/>
          <w:sz w:val="28"/>
          <w:szCs w:val="28"/>
        </w:rPr>
        <w:t>Р</w:t>
      </w:r>
      <w:r w:rsidR="00F416CF" w:rsidRPr="00F416CF">
        <w:rPr>
          <w:rFonts w:ascii="Times New Roman" w:hAnsi="Times New Roman" w:cs="Times New Roman"/>
          <w:sz w:val="28"/>
          <w:szCs w:val="28"/>
        </w:rPr>
        <w:t>азработка и анализ математических моделей термомеханики структурно-чувствительных материалов</w:t>
      </w:r>
      <w:r w:rsidRPr="006B0075">
        <w:rPr>
          <w:rFonts w:ascii="Times New Roman" w:hAnsi="Times New Roman" w:cs="Times New Roman"/>
          <w:sz w:val="28"/>
          <w:szCs w:val="28"/>
        </w:rPr>
        <w:t xml:space="preserve">» по специальности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B00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B00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B00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B00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Математическое моделирование, численные методы и комплексы программ</w:t>
      </w:r>
      <w:r w:rsidRPr="006B0075">
        <w:rPr>
          <w:rFonts w:ascii="Times New Roman" w:hAnsi="Times New Roman" w:cs="Times New Roman"/>
          <w:sz w:val="28"/>
          <w:szCs w:val="28"/>
        </w:rPr>
        <w:t xml:space="preserve"> принята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075">
        <w:rPr>
          <w:rFonts w:ascii="Times New Roman" w:hAnsi="Times New Roman" w:cs="Times New Roman"/>
          <w:sz w:val="28"/>
          <w:szCs w:val="28"/>
        </w:rPr>
        <w:t xml:space="preserve">к защите </w:t>
      </w:r>
      <w:r w:rsidR="00E31AF3" w:rsidRPr="003A2FD8">
        <w:rPr>
          <w:rFonts w:ascii="Times New Roman" w:hAnsi="Times New Roman" w:cs="Times New Roman"/>
          <w:sz w:val="28"/>
          <w:szCs w:val="28"/>
        </w:rPr>
        <w:t>12</w:t>
      </w:r>
      <w:r w:rsidRPr="003A2FD8">
        <w:rPr>
          <w:rFonts w:ascii="Times New Roman" w:hAnsi="Times New Roman" w:cs="Times New Roman"/>
          <w:sz w:val="28"/>
          <w:szCs w:val="28"/>
        </w:rPr>
        <w:t> </w:t>
      </w:r>
      <w:r w:rsidR="00E31AF3" w:rsidRPr="003A2FD8">
        <w:rPr>
          <w:rFonts w:ascii="Times New Roman" w:hAnsi="Times New Roman" w:cs="Times New Roman"/>
          <w:sz w:val="28"/>
          <w:szCs w:val="28"/>
        </w:rPr>
        <w:t>сентября</w:t>
      </w:r>
      <w:r w:rsidRPr="003A2FD8">
        <w:rPr>
          <w:rFonts w:ascii="Times New Roman" w:hAnsi="Times New Roman" w:cs="Times New Roman"/>
          <w:sz w:val="28"/>
          <w:szCs w:val="28"/>
        </w:rPr>
        <w:t xml:space="preserve"> 202</w:t>
      </w:r>
      <w:r w:rsidR="00E31AF3" w:rsidRPr="003A2FD8">
        <w:rPr>
          <w:rFonts w:ascii="Times New Roman" w:hAnsi="Times New Roman" w:cs="Times New Roman"/>
          <w:sz w:val="28"/>
          <w:szCs w:val="28"/>
        </w:rPr>
        <w:t>3</w:t>
      </w:r>
      <w:r w:rsidRPr="003A2FD8">
        <w:rPr>
          <w:rFonts w:ascii="Times New Roman" w:hAnsi="Times New Roman" w:cs="Times New Roman"/>
          <w:sz w:val="28"/>
          <w:szCs w:val="28"/>
        </w:rPr>
        <w:t xml:space="preserve"> года (протокол заседания № </w:t>
      </w:r>
      <w:r w:rsidR="00F6055A" w:rsidRPr="003A2FD8">
        <w:rPr>
          <w:rFonts w:ascii="Times New Roman" w:hAnsi="Times New Roman" w:cs="Times New Roman"/>
          <w:sz w:val="28"/>
          <w:szCs w:val="28"/>
        </w:rPr>
        <w:t>2</w:t>
      </w:r>
      <w:r w:rsidRPr="003A2FD8">
        <w:rPr>
          <w:rFonts w:ascii="Times New Roman" w:hAnsi="Times New Roman" w:cs="Times New Roman"/>
          <w:sz w:val="28"/>
          <w:szCs w:val="28"/>
        </w:rPr>
        <w:t>)</w:t>
      </w:r>
      <w:r w:rsidRPr="006B0075">
        <w:rPr>
          <w:rFonts w:ascii="Times New Roman" w:hAnsi="Times New Roman" w:cs="Times New Roman"/>
          <w:sz w:val="28"/>
          <w:szCs w:val="28"/>
        </w:rPr>
        <w:t xml:space="preserve"> диссертационным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075">
        <w:rPr>
          <w:rFonts w:ascii="Times New Roman" w:hAnsi="Times New Roman" w:cs="Times New Roman"/>
          <w:sz w:val="28"/>
          <w:szCs w:val="28"/>
        </w:rPr>
        <w:t>советом 24.2.331.05, созданным на базе МГТУ им. Н.Э. Баумана,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075">
        <w:rPr>
          <w:rFonts w:ascii="Times New Roman" w:hAnsi="Times New Roman" w:cs="Times New Roman"/>
          <w:sz w:val="28"/>
          <w:szCs w:val="28"/>
        </w:rPr>
        <w:t>Министерство образования и науки РФ, 105005, Москва, 2-я Бауманская ул.,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075">
        <w:rPr>
          <w:rFonts w:ascii="Times New Roman" w:hAnsi="Times New Roman" w:cs="Times New Roman"/>
          <w:sz w:val="28"/>
          <w:szCs w:val="28"/>
        </w:rPr>
        <w:t>д.</w:t>
      </w:r>
      <w:r w:rsidR="001E6E17">
        <w:rPr>
          <w:rFonts w:ascii="Times New Roman" w:hAnsi="Times New Roman" w:cs="Times New Roman"/>
          <w:sz w:val="28"/>
          <w:szCs w:val="28"/>
        </w:rPr>
        <w:t> </w:t>
      </w:r>
      <w:r w:rsidRPr="006B0075">
        <w:rPr>
          <w:rFonts w:ascii="Times New Roman" w:hAnsi="Times New Roman" w:cs="Times New Roman"/>
          <w:sz w:val="28"/>
          <w:szCs w:val="28"/>
        </w:rPr>
        <w:t>5, стр.1, приказ №75/</w:t>
      </w:r>
      <w:proofErr w:type="spellStart"/>
      <w:r w:rsidRPr="006B0075">
        <w:rPr>
          <w:rFonts w:ascii="Times New Roman" w:hAnsi="Times New Roman" w:cs="Times New Roman"/>
          <w:sz w:val="28"/>
          <w:szCs w:val="28"/>
        </w:rPr>
        <w:t>нк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075">
        <w:rPr>
          <w:rFonts w:ascii="Times New Roman" w:hAnsi="Times New Roman" w:cs="Times New Roman"/>
          <w:sz w:val="28"/>
          <w:szCs w:val="28"/>
        </w:rPr>
        <w:t>от 15 февраля 2013 г.</w:t>
      </w:r>
    </w:p>
    <w:p w14:paraId="45A58F76" w14:textId="7803CA54" w:rsidR="001E6E17" w:rsidRDefault="006B0075" w:rsidP="0003770B">
      <w:pPr>
        <w:autoSpaceDE w:val="0"/>
        <w:autoSpaceDN w:val="0"/>
        <w:adjustRightInd w:val="0"/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0075">
        <w:rPr>
          <w:rFonts w:ascii="Times New Roman" w:hAnsi="Times New Roman" w:cs="Times New Roman"/>
          <w:sz w:val="28"/>
          <w:szCs w:val="28"/>
        </w:rPr>
        <w:t xml:space="preserve">Соискатель </w:t>
      </w:r>
      <w:r w:rsidR="00F6055A">
        <w:rPr>
          <w:rFonts w:ascii="Times New Roman" w:hAnsi="Times New Roman" w:cs="Times New Roman"/>
          <w:sz w:val="28"/>
          <w:szCs w:val="28"/>
        </w:rPr>
        <w:t>Савельева Инга Юрьевна</w:t>
      </w:r>
      <w:r w:rsidRPr="006B0075">
        <w:rPr>
          <w:rFonts w:ascii="Times New Roman" w:hAnsi="Times New Roman" w:cs="Times New Roman"/>
          <w:sz w:val="28"/>
          <w:szCs w:val="28"/>
        </w:rPr>
        <w:t>, 198</w:t>
      </w:r>
      <w:r w:rsidR="00F6055A">
        <w:rPr>
          <w:rFonts w:ascii="Times New Roman" w:hAnsi="Times New Roman" w:cs="Times New Roman"/>
          <w:sz w:val="28"/>
          <w:szCs w:val="28"/>
        </w:rPr>
        <w:t>5</w:t>
      </w:r>
      <w:r w:rsidRPr="006B0075">
        <w:rPr>
          <w:rFonts w:ascii="Times New Roman" w:hAnsi="Times New Roman" w:cs="Times New Roman"/>
          <w:sz w:val="28"/>
          <w:szCs w:val="28"/>
        </w:rPr>
        <w:t xml:space="preserve"> года рождения,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075">
        <w:rPr>
          <w:rFonts w:ascii="Times New Roman" w:hAnsi="Times New Roman" w:cs="Times New Roman"/>
          <w:sz w:val="28"/>
          <w:szCs w:val="28"/>
        </w:rPr>
        <w:t>200</w:t>
      </w:r>
      <w:r w:rsidR="00A87FC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6B0075">
        <w:rPr>
          <w:rFonts w:ascii="Times New Roman" w:hAnsi="Times New Roman" w:cs="Times New Roman"/>
          <w:sz w:val="28"/>
          <w:szCs w:val="28"/>
        </w:rPr>
        <w:t>году окончил</w:t>
      </w:r>
      <w:r w:rsidR="00F6055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075">
        <w:rPr>
          <w:rFonts w:ascii="Times New Roman" w:hAnsi="Times New Roman" w:cs="Times New Roman"/>
          <w:sz w:val="28"/>
          <w:szCs w:val="28"/>
        </w:rPr>
        <w:t xml:space="preserve">с отличием кафедру </w:t>
      </w:r>
      <w:r>
        <w:rPr>
          <w:rFonts w:ascii="Times New Roman" w:hAnsi="Times New Roman" w:cs="Times New Roman"/>
          <w:sz w:val="28"/>
          <w:szCs w:val="28"/>
        </w:rPr>
        <w:t>прикладной математики</w:t>
      </w:r>
      <w:r w:rsidRPr="006B0075">
        <w:rPr>
          <w:rFonts w:ascii="Times New Roman" w:hAnsi="Times New Roman" w:cs="Times New Roman"/>
          <w:sz w:val="28"/>
          <w:szCs w:val="28"/>
        </w:rPr>
        <w:t xml:space="preserve"> МГТУ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075">
        <w:rPr>
          <w:rFonts w:ascii="Times New Roman" w:hAnsi="Times New Roman" w:cs="Times New Roman"/>
          <w:sz w:val="28"/>
          <w:szCs w:val="28"/>
        </w:rPr>
        <w:t>им.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6B0075">
        <w:rPr>
          <w:rFonts w:ascii="Times New Roman" w:hAnsi="Times New Roman" w:cs="Times New Roman"/>
          <w:sz w:val="28"/>
          <w:szCs w:val="28"/>
        </w:rPr>
        <w:t>Н.Э.</w:t>
      </w:r>
      <w:proofErr w:type="gramEnd"/>
      <w:r>
        <w:rPr>
          <w:rFonts w:ascii="Times New Roman" w:hAnsi="Times New Roman" w:cs="Times New Roman"/>
          <w:sz w:val="28"/>
          <w:szCs w:val="28"/>
        </w:rPr>
        <w:t> </w:t>
      </w:r>
      <w:r w:rsidRPr="006B0075">
        <w:rPr>
          <w:rFonts w:ascii="Times New Roman" w:hAnsi="Times New Roman" w:cs="Times New Roman"/>
          <w:sz w:val="28"/>
          <w:szCs w:val="28"/>
        </w:rPr>
        <w:t>Баумана по специальности «Прикладная математика». Диссертацию на соискание ученой степени кандидата физико-математических нау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B0075">
        <w:rPr>
          <w:rFonts w:ascii="Times New Roman" w:hAnsi="Times New Roman" w:cs="Times New Roman"/>
          <w:sz w:val="28"/>
          <w:szCs w:val="28"/>
        </w:rPr>
        <w:t xml:space="preserve"> «</w:t>
      </w:r>
      <w:r w:rsidR="00255A45" w:rsidRPr="00255A45">
        <w:rPr>
          <w:rFonts w:ascii="Times New Roman" w:hAnsi="Times New Roman" w:cs="Times New Roman"/>
          <w:sz w:val="28"/>
          <w:szCs w:val="28"/>
        </w:rPr>
        <w:t>Разработка неклассических математических моделей теплопроводности и их анализ</w:t>
      </w:r>
      <w:r w:rsidRPr="006B007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075">
        <w:rPr>
          <w:rFonts w:ascii="Times New Roman" w:hAnsi="Times New Roman" w:cs="Times New Roman"/>
          <w:sz w:val="28"/>
          <w:szCs w:val="28"/>
        </w:rPr>
        <w:t>защитил</w:t>
      </w:r>
      <w:r w:rsidR="00255A45">
        <w:rPr>
          <w:rFonts w:ascii="Times New Roman" w:hAnsi="Times New Roman" w:cs="Times New Roman"/>
          <w:sz w:val="28"/>
          <w:szCs w:val="28"/>
        </w:rPr>
        <w:t>а</w:t>
      </w:r>
      <w:r w:rsidRPr="006B0075">
        <w:rPr>
          <w:rFonts w:ascii="Times New Roman" w:hAnsi="Times New Roman" w:cs="Times New Roman"/>
          <w:sz w:val="28"/>
          <w:szCs w:val="28"/>
        </w:rPr>
        <w:t xml:space="preserve"> в 20</w:t>
      </w:r>
      <w:r w:rsidR="00255A45">
        <w:rPr>
          <w:rFonts w:ascii="Times New Roman" w:hAnsi="Times New Roman" w:cs="Times New Roman"/>
          <w:sz w:val="28"/>
          <w:szCs w:val="28"/>
        </w:rPr>
        <w:t>11</w:t>
      </w:r>
      <w:r w:rsidRPr="006B0075">
        <w:rPr>
          <w:rFonts w:ascii="Times New Roman" w:hAnsi="Times New Roman" w:cs="Times New Roman"/>
          <w:sz w:val="28"/>
          <w:szCs w:val="28"/>
        </w:rPr>
        <w:t xml:space="preserve"> г. в диссертационном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075">
        <w:rPr>
          <w:rFonts w:ascii="Times New Roman" w:hAnsi="Times New Roman" w:cs="Times New Roman"/>
          <w:sz w:val="28"/>
          <w:szCs w:val="28"/>
        </w:rPr>
        <w:t>совете, созданном на базе МГТУ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075">
        <w:rPr>
          <w:rFonts w:ascii="Times New Roman" w:hAnsi="Times New Roman" w:cs="Times New Roman"/>
          <w:sz w:val="28"/>
          <w:szCs w:val="28"/>
        </w:rPr>
        <w:t>им. Н.Э.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075">
        <w:rPr>
          <w:rFonts w:ascii="Times New Roman" w:hAnsi="Times New Roman" w:cs="Times New Roman"/>
          <w:sz w:val="28"/>
          <w:szCs w:val="28"/>
        </w:rPr>
        <w:t xml:space="preserve">Баумана, </w:t>
      </w:r>
      <w:r w:rsidR="00C11EDB" w:rsidRPr="006B0075">
        <w:rPr>
          <w:rFonts w:ascii="Times New Roman" w:hAnsi="Times New Roman" w:cs="Times New Roman"/>
          <w:sz w:val="28"/>
          <w:szCs w:val="28"/>
        </w:rPr>
        <w:t>решением №</w:t>
      </w:r>
      <w:r w:rsidR="00C11EDB">
        <w:rPr>
          <w:rFonts w:ascii="Times New Roman" w:hAnsi="Times New Roman" w:cs="Times New Roman"/>
          <w:sz w:val="28"/>
          <w:szCs w:val="28"/>
        </w:rPr>
        <w:t xml:space="preserve"> 57/нк-5</w:t>
      </w:r>
      <w:r w:rsidR="00C11EDB" w:rsidRPr="006B0075">
        <w:rPr>
          <w:rFonts w:ascii="Times New Roman" w:hAnsi="Times New Roman" w:cs="Times New Roman"/>
          <w:sz w:val="28"/>
          <w:szCs w:val="28"/>
        </w:rPr>
        <w:t xml:space="preserve"> Высшей</w:t>
      </w:r>
      <w:r w:rsidR="00C11EDB">
        <w:rPr>
          <w:rFonts w:ascii="Times New Roman" w:hAnsi="Times New Roman" w:cs="Times New Roman"/>
          <w:sz w:val="28"/>
          <w:szCs w:val="28"/>
        </w:rPr>
        <w:t xml:space="preserve"> </w:t>
      </w:r>
      <w:r w:rsidR="00C11EDB" w:rsidRPr="006B0075">
        <w:rPr>
          <w:rFonts w:ascii="Times New Roman" w:hAnsi="Times New Roman" w:cs="Times New Roman"/>
          <w:sz w:val="28"/>
          <w:szCs w:val="28"/>
        </w:rPr>
        <w:t>аттестационной комиссии Министерства образования</w:t>
      </w:r>
      <w:r w:rsidR="00C11EDB">
        <w:rPr>
          <w:rFonts w:ascii="Times New Roman" w:hAnsi="Times New Roman" w:cs="Times New Roman"/>
          <w:sz w:val="28"/>
          <w:szCs w:val="28"/>
        </w:rPr>
        <w:t xml:space="preserve"> </w:t>
      </w:r>
      <w:r w:rsidR="00C11EDB" w:rsidRPr="006B0075">
        <w:rPr>
          <w:rFonts w:ascii="Times New Roman" w:hAnsi="Times New Roman" w:cs="Times New Roman"/>
          <w:sz w:val="28"/>
          <w:szCs w:val="28"/>
        </w:rPr>
        <w:t xml:space="preserve">и науки РФ от </w:t>
      </w:r>
      <w:r w:rsidR="00C11EDB" w:rsidRPr="007D41F0">
        <w:rPr>
          <w:rFonts w:ascii="Times New Roman" w:hAnsi="Times New Roman" w:cs="Times New Roman"/>
          <w:sz w:val="28"/>
          <w:szCs w:val="28"/>
        </w:rPr>
        <w:t>22.03.2012</w:t>
      </w:r>
      <w:r w:rsidR="00C11EDB" w:rsidRPr="006B0075">
        <w:rPr>
          <w:rFonts w:ascii="Times New Roman" w:hAnsi="Times New Roman" w:cs="Times New Roman"/>
          <w:sz w:val="28"/>
          <w:szCs w:val="28"/>
        </w:rPr>
        <w:t xml:space="preserve"> г. выдан </w:t>
      </w:r>
      <w:r w:rsidRPr="006B0075">
        <w:rPr>
          <w:rFonts w:ascii="Times New Roman" w:hAnsi="Times New Roman" w:cs="Times New Roman"/>
          <w:sz w:val="28"/>
          <w:szCs w:val="28"/>
        </w:rPr>
        <w:t xml:space="preserve">диплом серия </w:t>
      </w:r>
      <w:r w:rsidR="00131AF6" w:rsidRPr="00131AF6">
        <w:rPr>
          <w:rFonts w:ascii="Times New Roman" w:hAnsi="Times New Roman" w:cs="Times New Roman"/>
          <w:sz w:val="28"/>
          <w:szCs w:val="28"/>
        </w:rPr>
        <w:t>ДКН № 154117</w:t>
      </w:r>
      <w:r w:rsidR="00C11EDB">
        <w:rPr>
          <w:rFonts w:ascii="Times New Roman" w:hAnsi="Times New Roman" w:cs="Times New Roman"/>
          <w:sz w:val="28"/>
          <w:szCs w:val="28"/>
        </w:rPr>
        <w:t>.</w:t>
      </w:r>
      <w:r w:rsidRPr="006B0075">
        <w:rPr>
          <w:rFonts w:ascii="Times New Roman" w:hAnsi="Times New Roman" w:cs="Times New Roman"/>
          <w:sz w:val="28"/>
          <w:szCs w:val="28"/>
        </w:rPr>
        <w:t xml:space="preserve"> Работает в должности</w:t>
      </w:r>
      <w:r w:rsidR="001E6E17">
        <w:rPr>
          <w:rFonts w:ascii="Times New Roman" w:hAnsi="Times New Roman" w:cs="Times New Roman"/>
          <w:sz w:val="28"/>
          <w:szCs w:val="28"/>
        </w:rPr>
        <w:t xml:space="preserve"> доцента кафедры прикладной математики</w:t>
      </w:r>
      <w:r w:rsidRPr="006B0075">
        <w:rPr>
          <w:rFonts w:ascii="Times New Roman" w:hAnsi="Times New Roman" w:cs="Times New Roman"/>
          <w:sz w:val="28"/>
          <w:szCs w:val="28"/>
        </w:rPr>
        <w:t xml:space="preserve"> МГТУ</w:t>
      </w:r>
      <w:r w:rsidR="001E6E17">
        <w:rPr>
          <w:rFonts w:ascii="Times New Roman" w:hAnsi="Times New Roman" w:cs="Times New Roman"/>
          <w:sz w:val="28"/>
          <w:szCs w:val="28"/>
        </w:rPr>
        <w:t xml:space="preserve"> </w:t>
      </w:r>
      <w:r w:rsidRPr="006B0075">
        <w:rPr>
          <w:rFonts w:ascii="Times New Roman" w:hAnsi="Times New Roman" w:cs="Times New Roman"/>
          <w:sz w:val="28"/>
          <w:szCs w:val="28"/>
        </w:rPr>
        <w:t xml:space="preserve">им. </w:t>
      </w:r>
      <w:proofErr w:type="gramStart"/>
      <w:r w:rsidRPr="006B0075">
        <w:rPr>
          <w:rFonts w:ascii="Times New Roman" w:hAnsi="Times New Roman" w:cs="Times New Roman"/>
          <w:sz w:val="28"/>
          <w:szCs w:val="28"/>
        </w:rPr>
        <w:t>Н.Э.</w:t>
      </w:r>
      <w:proofErr w:type="gramEnd"/>
      <w:r w:rsidRPr="006B0075">
        <w:rPr>
          <w:rFonts w:ascii="Times New Roman" w:hAnsi="Times New Roman" w:cs="Times New Roman"/>
          <w:sz w:val="28"/>
          <w:szCs w:val="28"/>
        </w:rPr>
        <w:t xml:space="preserve"> Баумана.</w:t>
      </w:r>
    </w:p>
    <w:p w14:paraId="7B7D6DFE" w14:textId="77777777" w:rsidR="001E6E17" w:rsidRDefault="006B0075" w:rsidP="0003770B">
      <w:pPr>
        <w:autoSpaceDE w:val="0"/>
        <w:autoSpaceDN w:val="0"/>
        <w:adjustRightInd w:val="0"/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0075">
        <w:rPr>
          <w:rFonts w:ascii="Times New Roman" w:hAnsi="Times New Roman" w:cs="Times New Roman"/>
          <w:sz w:val="28"/>
          <w:szCs w:val="28"/>
        </w:rPr>
        <w:t xml:space="preserve">Диссертация выполнена на кафедре </w:t>
      </w:r>
      <w:r w:rsidR="001E6E17">
        <w:rPr>
          <w:rFonts w:ascii="Times New Roman" w:hAnsi="Times New Roman" w:cs="Times New Roman"/>
          <w:sz w:val="28"/>
          <w:szCs w:val="28"/>
        </w:rPr>
        <w:t xml:space="preserve">прикладной математики </w:t>
      </w:r>
      <w:r w:rsidRPr="006B0075">
        <w:rPr>
          <w:rFonts w:ascii="Times New Roman" w:hAnsi="Times New Roman" w:cs="Times New Roman"/>
          <w:sz w:val="28"/>
          <w:szCs w:val="28"/>
        </w:rPr>
        <w:t>МГТУ</w:t>
      </w:r>
      <w:r w:rsidR="001E6E17">
        <w:rPr>
          <w:rFonts w:ascii="Times New Roman" w:hAnsi="Times New Roman" w:cs="Times New Roman"/>
          <w:sz w:val="28"/>
          <w:szCs w:val="28"/>
        </w:rPr>
        <w:t xml:space="preserve"> </w:t>
      </w:r>
      <w:r w:rsidRPr="006B0075">
        <w:rPr>
          <w:rFonts w:ascii="Times New Roman" w:hAnsi="Times New Roman" w:cs="Times New Roman"/>
          <w:sz w:val="28"/>
          <w:szCs w:val="28"/>
        </w:rPr>
        <w:t>им.</w:t>
      </w:r>
      <w:r w:rsidR="001E6E17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6B0075">
        <w:rPr>
          <w:rFonts w:ascii="Times New Roman" w:hAnsi="Times New Roman" w:cs="Times New Roman"/>
          <w:sz w:val="28"/>
          <w:szCs w:val="28"/>
        </w:rPr>
        <w:t>Н.Э.</w:t>
      </w:r>
      <w:proofErr w:type="gramEnd"/>
      <w:r w:rsidR="001E6E17">
        <w:rPr>
          <w:rFonts w:ascii="Times New Roman" w:hAnsi="Times New Roman" w:cs="Times New Roman"/>
          <w:sz w:val="28"/>
          <w:szCs w:val="28"/>
        </w:rPr>
        <w:t> Баумана.</w:t>
      </w:r>
    </w:p>
    <w:p w14:paraId="70649D11" w14:textId="77777777" w:rsidR="0050059F" w:rsidRDefault="006B0075" w:rsidP="0003770B">
      <w:pPr>
        <w:autoSpaceDE w:val="0"/>
        <w:autoSpaceDN w:val="0"/>
        <w:adjustRightInd w:val="0"/>
        <w:spacing w:after="0" w:line="32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059F">
        <w:rPr>
          <w:rFonts w:ascii="Times New Roman" w:hAnsi="Times New Roman" w:cs="Times New Roman"/>
          <w:b/>
          <w:sz w:val="28"/>
          <w:szCs w:val="28"/>
        </w:rPr>
        <w:t>Диссертационный совет отмечает</w:t>
      </w:r>
      <w:r w:rsidRPr="006B0075">
        <w:rPr>
          <w:rFonts w:ascii="Times New Roman" w:hAnsi="Times New Roman" w:cs="Times New Roman"/>
          <w:sz w:val="28"/>
          <w:szCs w:val="28"/>
        </w:rPr>
        <w:t>, что на основании выполненных</w:t>
      </w:r>
      <w:r w:rsidR="0050059F">
        <w:rPr>
          <w:rFonts w:ascii="Times New Roman" w:hAnsi="Times New Roman" w:cs="Times New Roman"/>
          <w:sz w:val="28"/>
          <w:szCs w:val="28"/>
        </w:rPr>
        <w:t xml:space="preserve"> </w:t>
      </w:r>
      <w:r w:rsidRPr="006B0075">
        <w:rPr>
          <w:rFonts w:ascii="Times New Roman" w:hAnsi="Times New Roman" w:cs="Times New Roman"/>
          <w:sz w:val="28"/>
          <w:szCs w:val="28"/>
        </w:rPr>
        <w:t>соискателем исследований:</w:t>
      </w:r>
    </w:p>
    <w:p w14:paraId="5EEA98E6" w14:textId="2D22128E" w:rsidR="0050059F" w:rsidRDefault="006B0075" w:rsidP="0003770B">
      <w:pPr>
        <w:autoSpaceDE w:val="0"/>
        <w:autoSpaceDN w:val="0"/>
        <w:adjustRightInd w:val="0"/>
        <w:spacing w:after="0" w:line="32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059F">
        <w:rPr>
          <w:rFonts w:ascii="Times New Roman" w:hAnsi="Times New Roman" w:cs="Times New Roman"/>
          <w:b/>
          <w:sz w:val="28"/>
          <w:szCs w:val="28"/>
        </w:rPr>
        <w:t>разработан</w:t>
      </w:r>
      <w:r w:rsidR="00F47F4F">
        <w:rPr>
          <w:rFonts w:ascii="Times New Roman" w:hAnsi="Times New Roman" w:cs="Times New Roman"/>
          <w:b/>
          <w:sz w:val="28"/>
          <w:szCs w:val="28"/>
        </w:rPr>
        <w:t>ы</w:t>
      </w:r>
      <w:r w:rsidR="005005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210D" w:rsidRPr="0019210D">
        <w:rPr>
          <w:rFonts w:ascii="Times New Roman" w:hAnsi="Times New Roman" w:cs="Times New Roman"/>
          <w:sz w:val="28"/>
          <w:szCs w:val="28"/>
        </w:rPr>
        <w:t xml:space="preserve">определяющие соотношения новых математических моделей, описывающих термомеханические процессы с учетом пространственной и </w:t>
      </w:r>
      <w:r w:rsidR="0019210D" w:rsidRPr="0019210D">
        <w:rPr>
          <w:rFonts w:ascii="Times New Roman" w:hAnsi="Times New Roman" w:cs="Times New Roman"/>
          <w:sz w:val="28"/>
          <w:szCs w:val="28"/>
        </w:rPr>
        <w:lastRenderedPageBreak/>
        <w:t xml:space="preserve">временной </w:t>
      </w:r>
      <w:proofErr w:type="spellStart"/>
      <w:r w:rsidR="0019210D" w:rsidRPr="0019210D">
        <w:rPr>
          <w:rFonts w:ascii="Times New Roman" w:hAnsi="Times New Roman" w:cs="Times New Roman"/>
          <w:sz w:val="28"/>
          <w:szCs w:val="28"/>
        </w:rPr>
        <w:t>нелокальностей</w:t>
      </w:r>
      <w:proofErr w:type="spellEnd"/>
      <w:r w:rsidR="0019210D" w:rsidRPr="0019210D">
        <w:rPr>
          <w:rFonts w:ascii="Times New Roman" w:hAnsi="Times New Roman" w:cs="Times New Roman"/>
          <w:sz w:val="28"/>
          <w:szCs w:val="28"/>
        </w:rPr>
        <w:t xml:space="preserve"> в структурно-чувствительных материалах, в том числе соотношения двойственной вариационной формы математической модели процессов стационарной теплопроводности в области произвольной формы с учетом пространственных нелокальных эффектов</w:t>
      </w:r>
      <w:r w:rsidR="0050059F">
        <w:rPr>
          <w:rFonts w:ascii="Times New Roman" w:hAnsi="Times New Roman" w:cs="Times New Roman"/>
          <w:sz w:val="28"/>
          <w:szCs w:val="28"/>
        </w:rPr>
        <w:t>;</w:t>
      </w:r>
    </w:p>
    <w:p w14:paraId="68F895FB" w14:textId="02AA544D" w:rsidR="00D1755E" w:rsidRPr="003A3878" w:rsidRDefault="00C07A18" w:rsidP="0003770B">
      <w:pPr>
        <w:autoSpaceDE w:val="0"/>
        <w:autoSpaceDN w:val="0"/>
        <w:adjustRightInd w:val="0"/>
        <w:spacing w:after="0" w:line="32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1EF4">
        <w:rPr>
          <w:rFonts w:ascii="Times New Roman" w:hAnsi="Times New Roman" w:cs="Times New Roman"/>
          <w:b/>
          <w:bCs/>
          <w:sz w:val="28"/>
          <w:szCs w:val="28"/>
        </w:rPr>
        <w:t>исследованы</w:t>
      </w:r>
      <w:r w:rsidRPr="00C07A18">
        <w:rPr>
          <w:rFonts w:ascii="Times New Roman" w:hAnsi="Times New Roman" w:cs="Times New Roman"/>
          <w:sz w:val="28"/>
          <w:szCs w:val="28"/>
        </w:rPr>
        <w:t xml:space="preserve"> аналитические решения одномерных задач стационарной теплопроводности для неограниченной в своей плоскости пластины и деформировании цилиндрического стержня с учетом пространственной нелокальности</w:t>
      </w:r>
      <w:r w:rsidR="0003770B">
        <w:rPr>
          <w:rFonts w:ascii="Times New Roman" w:hAnsi="Times New Roman" w:cs="Times New Roman"/>
          <w:sz w:val="28"/>
          <w:szCs w:val="28"/>
        </w:rPr>
        <w:t>;</w:t>
      </w:r>
      <w:r w:rsidR="003A38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9EA3A3" w14:textId="4B60BA41" w:rsidR="0050059F" w:rsidRDefault="00F6703D" w:rsidP="0003770B">
      <w:pPr>
        <w:autoSpaceDE w:val="0"/>
        <w:autoSpaceDN w:val="0"/>
        <w:adjustRightInd w:val="0"/>
        <w:spacing w:after="0" w:line="32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703D">
        <w:rPr>
          <w:rFonts w:ascii="Times New Roman" w:hAnsi="Times New Roman" w:cs="Times New Roman"/>
          <w:b/>
          <w:bCs/>
          <w:sz w:val="28"/>
          <w:szCs w:val="28"/>
        </w:rPr>
        <w:t>получены</w:t>
      </w:r>
      <w:r w:rsidRPr="00F6703D">
        <w:rPr>
          <w:rFonts w:ascii="Times New Roman" w:hAnsi="Times New Roman" w:cs="Times New Roman"/>
          <w:sz w:val="28"/>
          <w:szCs w:val="28"/>
        </w:rPr>
        <w:t xml:space="preserve"> оценки, в том числе двусторонние, эффективных коэффициентов теплопроводности, упругих модулей и температурного коэффициента линейного расширения композитов, позволившие учесть тип и объемную концентрацию армирующих включений, особенности теплового контакта и теплопереноса между включениями и матрицей, наличие промежуточного слоя, взаимное расположение</w:t>
      </w:r>
      <w:r w:rsidR="00650E49">
        <w:rPr>
          <w:rFonts w:ascii="Times New Roman" w:hAnsi="Times New Roman" w:cs="Times New Roman"/>
          <w:sz w:val="28"/>
          <w:szCs w:val="28"/>
        </w:rPr>
        <w:t xml:space="preserve"> и</w:t>
      </w:r>
      <w:r w:rsidRPr="00F6703D">
        <w:rPr>
          <w:rFonts w:ascii="Times New Roman" w:hAnsi="Times New Roman" w:cs="Times New Roman"/>
          <w:sz w:val="28"/>
          <w:szCs w:val="28"/>
        </w:rPr>
        <w:t xml:space="preserve"> возможную анизотропию включений</w:t>
      </w:r>
      <w:r w:rsidR="00D1755E">
        <w:rPr>
          <w:rFonts w:ascii="Times New Roman" w:hAnsi="Times New Roman" w:cs="Times New Roman"/>
          <w:sz w:val="28"/>
          <w:szCs w:val="28"/>
        </w:rPr>
        <w:t>;</w:t>
      </w:r>
    </w:p>
    <w:p w14:paraId="17F87BCF" w14:textId="78FE04A6" w:rsidR="00D1755E" w:rsidRDefault="007B140D" w:rsidP="0003770B">
      <w:pPr>
        <w:autoSpaceDE w:val="0"/>
        <w:autoSpaceDN w:val="0"/>
        <w:adjustRightInd w:val="0"/>
        <w:spacing w:after="0" w:line="32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469BB" w:rsidRPr="00C469BB">
        <w:rPr>
          <w:rFonts w:ascii="Times New Roman" w:hAnsi="Times New Roman" w:cs="Times New Roman"/>
          <w:sz w:val="28"/>
          <w:szCs w:val="28"/>
        </w:rPr>
        <w:t xml:space="preserve">азработанные интегральная и вариационная форма математической модели установившейся теплопроводности </w:t>
      </w:r>
      <w:r w:rsidR="00C469BB" w:rsidRPr="007B140D">
        <w:rPr>
          <w:rFonts w:ascii="Times New Roman" w:hAnsi="Times New Roman" w:cs="Times New Roman"/>
          <w:b/>
          <w:bCs/>
          <w:sz w:val="28"/>
          <w:szCs w:val="28"/>
        </w:rPr>
        <w:t>позволили оценить</w:t>
      </w:r>
      <w:r w:rsidR="00C469BB" w:rsidRPr="00C469BB">
        <w:rPr>
          <w:rFonts w:ascii="Times New Roman" w:hAnsi="Times New Roman" w:cs="Times New Roman"/>
          <w:sz w:val="28"/>
          <w:szCs w:val="28"/>
        </w:rPr>
        <w:t xml:space="preserve"> целесообразность использования конкретных материалов в элементах конструкций, надежное функционирование которых связано с температурным состоянием материала</w:t>
      </w:r>
      <w:r w:rsidR="00F47F4F">
        <w:rPr>
          <w:rFonts w:ascii="Times New Roman" w:hAnsi="Times New Roman" w:cs="Times New Roman"/>
          <w:sz w:val="28"/>
          <w:szCs w:val="28"/>
        </w:rPr>
        <w:t>;</w:t>
      </w:r>
    </w:p>
    <w:p w14:paraId="6A3F7202" w14:textId="354B280B" w:rsidR="00CF3D75" w:rsidRDefault="00CF3D75" w:rsidP="00CF3D75">
      <w:pPr>
        <w:autoSpaceDE w:val="0"/>
        <w:autoSpaceDN w:val="0"/>
        <w:adjustRightInd w:val="0"/>
        <w:spacing w:after="0" w:line="32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3D75">
        <w:rPr>
          <w:rFonts w:ascii="Times New Roman" w:hAnsi="Times New Roman" w:cs="Times New Roman"/>
          <w:b/>
          <w:bCs/>
          <w:sz w:val="28"/>
          <w:szCs w:val="28"/>
        </w:rPr>
        <w:t>разработаны</w:t>
      </w:r>
      <w:r w:rsidRPr="00980FA4">
        <w:rPr>
          <w:rFonts w:ascii="Times New Roman" w:hAnsi="Times New Roman" w:cs="Times New Roman"/>
          <w:sz w:val="28"/>
          <w:szCs w:val="28"/>
        </w:rPr>
        <w:t xml:space="preserve"> одномерные и двумерные численные алгоритмы нелокального метода конечных элементов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980FA4">
        <w:rPr>
          <w:rFonts w:ascii="Times New Roman" w:hAnsi="Times New Roman" w:cs="Times New Roman"/>
          <w:sz w:val="28"/>
          <w:szCs w:val="28"/>
        </w:rPr>
        <w:t>ля исследования полей температуры, деформации и напряжений в структурно-чувствительном материале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B274A4" w14:textId="7FC60975" w:rsidR="00F47F4F" w:rsidRDefault="00E53092" w:rsidP="0003770B">
      <w:pPr>
        <w:autoSpaceDE w:val="0"/>
        <w:autoSpaceDN w:val="0"/>
        <w:adjustRightInd w:val="0"/>
        <w:spacing w:after="0" w:line="32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53092">
        <w:rPr>
          <w:rFonts w:ascii="Times New Roman" w:hAnsi="Times New Roman" w:cs="Times New Roman"/>
          <w:b/>
          <w:sz w:val="28"/>
          <w:szCs w:val="28"/>
        </w:rPr>
        <w:t>разработаны</w:t>
      </w:r>
      <w:r w:rsidRPr="00E53092">
        <w:rPr>
          <w:rFonts w:ascii="Times New Roman" w:hAnsi="Times New Roman" w:cs="Times New Roman"/>
          <w:bCs/>
          <w:sz w:val="28"/>
          <w:szCs w:val="28"/>
        </w:rPr>
        <w:t xml:space="preserve"> программные комплексы </w:t>
      </w:r>
      <w:proofErr w:type="spellStart"/>
      <w:r w:rsidRPr="00E53092">
        <w:rPr>
          <w:rFonts w:ascii="Times New Roman" w:hAnsi="Times New Roman" w:cs="Times New Roman"/>
          <w:bCs/>
          <w:sz w:val="28"/>
          <w:szCs w:val="28"/>
        </w:rPr>
        <w:t>UnlockTermElast</w:t>
      </w:r>
      <w:proofErr w:type="spellEnd"/>
      <w:r w:rsidRPr="00E53092">
        <w:rPr>
          <w:rFonts w:ascii="Times New Roman" w:hAnsi="Times New Roman" w:cs="Times New Roman"/>
          <w:bCs/>
          <w:sz w:val="28"/>
          <w:szCs w:val="28"/>
        </w:rPr>
        <w:t xml:space="preserve"> 1D и </w:t>
      </w:r>
      <w:proofErr w:type="spellStart"/>
      <w:r w:rsidRPr="00E53092">
        <w:rPr>
          <w:rFonts w:ascii="Times New Roman" w:hAnsi="Times New Roman" w:cs="Times New Roman"/>
          <w:bCs/>
          <w:sz w:val="28"/>
          <w:szCs w:val="28"/>
        </w:rPr>
        <w:t>NonLocFEM</w:t>
      </w:r>
      <w:proofErr w:type="spellEnd"/>
      <w:r w:rsidRPr="00E53092">
        <w:rPr>
          <w:rFonts w:ascii="Times New Roman" w:hAnsi="Times New Roman" w:cs="Times New Roman"/>
          <w:bCs/>
          <w:sz w:val="28"/>
          <w:szCs w:val="28"/>
        </w:rPr>
        <w:t>, в которых численные алгоритмы нелокального метода конечных элементов использованы для моделирования термомеханического поведения материала под различным</w:t>
      </w:r>
      <w:r w:rsidR="00476C20">
        <w:rPr>
          <w:rFonts w:ascii="Times New Roman" w:hAnsi="Times New Roman" w:cs="Times New Roman"/>
          <w:bCs/>
          <w:sz w:val="28"/>
          <w:szCs w:val="28"/>
        </w:rPr>
        <w:t>и</w:t>
      </w:r>
      <w:r w:rsidRPr="00E53092">
        <w:rPr>
          <w:rFonts w:ascii="Times New Roman" w:hAnsi="Times New Roman" w:cs="Times New Roman"/>
          <w:bCs/>
          <w:sz w:val="28"/>
          <w:szCs w:val="28"/>
        </w:rPr>
        <w:t xml:space="preserve"> внешним</w:t>
      </w:r>
      <w:r w:rsidR="00476C20">
        <w:rPr>
          <w:rFonts w:ascii="Times New Roman" w:hAnsi="Times New Roman" w:cs="Times New Roman"/>
          <w:bCs/>
          <w:sz w:val="28"/>
          <w:szCs w:val="28"/>
        </w:rPr>
        <w:t>и</w:t>
      </w:r>
      <w:r w:rsidRPr="00E53092">
        <w:rPr>
          <w:rFonts w:ascii="Times New Roman" w:hAnsi="Times New Roman" w:cs="Times New Roman"/>
          <w:bCs/>
          <w:sz w:val="28"/>
          <w:szCs w:val="28"/>
        </w:rPr>
        <w:t xml:space="preserve"> воздействи</w:t>
      </w:r>
      <w:r w:rsidR="00476C20">
        <w:rPr>
          <w:rFonts w:ascii="Times New Roman" w:hAnsi="Times New Roman" w:cs="Times New Roman"/>
          <w:bCs/>
          <w:sz w:val="28"/>
          <w:szCs w:val="28"/>
        </w:rPr>
        <w:t>я</w:t>
      </w:r>
      <w:r w:rsidRPr="00E53092">
        <w:rPr>
          <w:rFonts w:ascii="Times New Roman" w:hAnsi="Times New Roman" w:cs="Times New Roman"/>
          <w:bCs/>
          <w:sz w:val="28"/>
          <w:szCs w:val="28"/>
        </w:rPr>
        <w:t>м</w:t>
      </w:r>
      <w:r w:rsidR="00476C20">
        <w:rPr>
          <w:rFonts w:ascii="Times New Roman" w:hAnsi="Times New Roman" w:cs="Times New Roman"/>
          <w:bCs/>
          <w:sz w:val="28"/>
          <w:szCs w:val="28"/>
        </w:rPr>
        <w:t>и</w:t>
      </w:r>
      <w:r w:rsidR="00F47F4F">
        <w:rPr>
          <w:rFonts w:ascii="Times New Roman" w:hAnsi="Times New Roman" w:cs="Times New Roman"/>
          <w:sz w:val="28"/>
          <w:szCs w:val="28"/>
        </w:rPr>
        <w:t>.</w:t>
      </w:r>
    </w:p>
    <w:p w14:paraId="03317326" w14:textId="16EC108C" w:rsidR="00AB20A0" w:rsidRDefault="006B0075" w:rsidP="00A47623">
      <w:pPr>
        <w:autoSpaceDE w:val="0"/>
        <w:autoSpaceDN w:val="0"/>
        <w:adjustRightInd w:val="0"/>
        <w:spacing w:after="0" w:line="31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7F4F">
        <w:rPr>
          <w:rFonts w:ascii="Times New Roman" w:hAnsi="Times New Roman" w:cs="Times New Roman"/>
          <w:b/>
          <w:sz w:val="28"/>
          <w:szCs w:val="28"/>
        </w:rPr>
        <w:t xml:space="preserve">Теоретическая значимость </w:t>
      </w:r>
      <w:r w:rsidR="00F47F4F" w:rsidRPr="00F47F4F">
        <w:rPr>
          <w:rFonts w:ascii="Times New Roman" w:hAnsi="Times New Roman" w:cs="Times New Roman"/>
          <w:b/>
          <w:sz w:val="28"/>
          <w:szCs w:val="28"/>
        </w:rPr>
        <w:t xml:space="preserve">исследования </w:t>
      </w:r>
      <w:r w:rsidR="00F47F4F">
        <w:rPr>
          <w:rFonts w:ascii="Times New Roman" w:hAnsi="Times New Roman" w:cs="Times New Roman"/>
          <w:b/>
          <w:sz w:val="28"/>
          <w:szCs w:val="28"/>
        </w:rPr>
        <w:t>обоснована</w:t>
      </w:r>
      <w:r w:rsidR="00F47F4F" w:rsidRPr="00F47F4F">
        <w:rPr>
          <w:rFonts w:ascii="Times New Roman" w:hAnsi="Times New Roman" w:cs="Times New Roman"/>
          <w:sz w:val="28"/>
          <w:szCs w:val="28"/>
        </w:rPr>
        <w:t xml:space="preserve"> </w:t>
      </w:r>
      <w:r w:rsidR="00F47F4F">
        <w:rPr>
          <w:rFonts w:ascii="Times New Roman" w:hAnsi="Times New Roman" w:cs="Times New Roman"/>
          <w:sz w:val="28"/>
          <w:szCs w:val="28"/>
        </w:rPr>
        <w:t xml:space="preserve">тем, что </w:t>
      </w:r>
      <w:r w:rsidR="00F47F4F" w:rsidRPr="00F47F4F">
        <w:rPr>
          <w:rFonts w:ascii="Times New Roman" w:hAnsi="Times New Roman" w:cs="Times New Roman"/>
          <w:sz w:val="28"/>
          <w:szCs w:val="28"/>
        </w:rPr>
        <w:t>ра</w:t>
      </w:r>
      <w:r w:rsidR="00F47F4F">
        <w:rPr>
          <w:rFonts w:ascii="Times New Roman" w:hAnsi="Times New Roman" w:cs="Times New Roman"/>
          <w:sz w:val="28"/>
          <w:szCs w:val="28"/>
        </w:rPr>
        <w:t>зра</w:t>
      </w:r>
      <w:r w:rsidR="00F47F4F" w:rsidRPr="00F47F4F">
        <w:rPr>
          <w:rFonts w:ascii="Times New Roman" w:hAnsi="Times New Roman" w:cs="Times New Roman"/>
          <w:sz w:val="28"/>
          <w:szCs w:val="28"/>
        </w:rPr>
        <w:t>бот</w:t>
      </w:r>
      <w:r w:rsidR="00F47F4F">
        <w:rPr>
          <w:rFonts w:ascii="Times New Roman" w:hAnsi="Times New Roman" w:cs="Times New Roman"/>
          <w:sz w:val="28"/>
          <w:szCs w:val="28"/>
        </w:rPr>
        <w:t>ан</w:t>
      </w:r>
      <w:r w:rsidR="00750E3C">
        <w:rPr>
          <w:rFonts w:ascii="Times New Roman" w:hAnsi="Times New Roman" w:cs="Times New Roman"/>
          <w:sz w:val="28"/>
          <w:szCs w:val="28"/>
        </w:rPr>
        <w:t>а</w:t>
      </w:r>
      <w:r w:rsidR="00F47F4F" w:rsidRPr="00F47F4F">
        <w:rPr>
          <w:rFonts w:ascii="Times New Roman" w:hAnsi="Times New Roman" w:cs="Times New Roman"/>
          <w:sz w:val="28"/>
          <w:szCs w:val="28"/>
        </w:rPr>
        <w:t xml:space="preserve"> </w:t>
      </w:r>
      <w:r w:rsidR="00750E3C">
        <w:rPr>
          <w:rFonts w:ascii="Times New Roman" w:hAnsi="Times New Roman" w:cs="Times New Roman"/>
          <w:sz w:val="28"/>
          <w:szCs w:val="28"/>
        </w:rPr>
        <w:t xml:space="preserve">иерархия </w:t>
      </w:r>
      <w:r w:rsidR="00B01414" w:rsidRPr="00B01414">
        <w:rPr>
          <w:rFonts w:ascii="Times New Roman" w:hAnsi="Times New Roman" w:cs="Times New Roman"/>
          <w:sz w:val="28"/>
          <w:szCs w:val="28"/>
        </w:rPr>
        <w:t xml:space="preserve">новых математических моделей, описывающих термомеханические процессы с учетом пространственной и временной </w:t>
      </w:r>
      <w:proofErr w:type="spellStart"/>
      <w:r w:rsidR="00B01414" w:rsidRPr="00B01414">
        <w:rPr>
          <w:rFonts w:ascii="Times New Roman" w:hAnsi="Times New Roman" w:cs="Times New Roman"/>
          <w:sz w:val="28"/>
          <w:szCs w:val="28"/>
        </w:rPr>
        <w:t>нелокальностей</w:t>
      </w:r>
      <w:proofErr w:type="spellEnd"/>
      <w:r w:rsidR="00B01414" w:rsidRPr="00B01414">
        <w:rPr>
          <w:rFonts w:ascii="Times New Roman" w:hAnsi="Times New Roman" w:cs="Times New Roman"/>
          <w:sz w:val="28"/>
          <w:szCs w:val="28"/>
        </w:rPr>
        <w:t xml:space="preserve"> в структурно-чувствительных материалах, в том числе</w:t>
      </w:r>
      <w:r w:rsidR="00D44002">
        <w:rPr>
          <w:rFonts w:ascii="Times New Roman" w:hAnsi="Times New Roman" w:cs="Times New Roman"/>
          <w:sz w:val="28"/>
          <w:szCs w:val="28"/>
        </w:rPr>
        <w:t xml:space="preserve"> новые</w:t>
      </w:r>
      <w:r w:rsidR="00B01414" w:rsidRPr="00B01414">
        <w:rPr>
          <w:rFonts w:ascii="Times New Roman" w:hAnsi="Times New Roman" w:cs="Times New Roman"/>
          <w:sz w:val="28"/>
          <w:szCs w:val="28"/>
        </w:rPr>
        <w:t xml:space="preserve"> двойственн</w:t>
      </w:r>
      <w:r w:rsidR="0047720A">
        <w:rPr>
          <w:rFonts w:ascii="Times New Roman" w:hAnsi="Times New Roman" w:cs="Times New Roman"/>
          <w:sz w:val="28"/>
          <w:szCs w:val="28"/>
        </w:rPr>
        <w:t>ые</w:t>
      </w:r>
      <w:r w:rsidR="00B01414" w:rsidRPr="00B01414">
        <w:rPr>
          <w:rFonts w:ascii="Times New Roman" w:hAnsi="Times New Roman" w:cs="Times New Roman"/>
          <w:sz w:val="28"/>
          <w:szCs w:val="28"/>
        </w:rPr>
        <w:t xml:space="preserve"> вариационн</w:t>
      </w:r>
      <w:r w:rsidR="0047720A">
        <w:rPr>
          <w:rFonts w:ascii="Times New Roman" w:hAnsi="Times New Roman" w:cs="Times New Roman"/>
          <w:sz w:val="28"/>
          <w:szCs w:val="28"/>
        </w:rPr>
        <w:t>ые</w:t>
      </w:r>
      <w:r w:rsidR="00B01414" w:rsidRPr="00B01414">
        <w:rPr>
          <w:rFonts w:ascii="Times New Roman" w:hAnsi="Times New Roman" w:cs="Times New Roman"/>
          <w:sz w:val="28"/>
          <w:szCs w:val="28"/>
        </w:rPr>
        <w:t xml:space="preserve"> форм</w:t>
      </w:r>
      <w:r w:rsidR="0047720A">
        <w:rPr>
          <w:rFonts w:ascii="Times New Roman" w:hAnsi="Times New Roman" w:cs="Times New Roman"/>
          <w:sz w:val="28"/>
          <w:szCs w:val="28"/>
        </w:rPr>
        <w:t>ы</w:t>
      </w:r>
      <w:r w:rsidR="00B01414" w:rsidRPr="00B01414">
        <w:rPr>
          <w:rFonts w:ascii="Times New Roman" w:hAnsi="Times New Roman" w:cs="Times New Roman"/>
          <w:sz w:val="28"/>
          <w:szCs w:val="28"/>
        </w:rPr>
        <w:t xml:space="preserve"> математическ</w:t>
      </w:r>
      <w:r w:rsidR="00547EFF">
        <w:rPr>
          <w:rFonts w:ascii="Times New Roman" w:hAnsi="Times New Roman" w:cs="Times New Roman"/>
          <w:sz w:val="28"/>
          <w:szCs w:val="28"/>
        </w:rPr>
        <w:t>их</w:t>
      </w:r>
      <w:r w:rsidR="00B01414" w:rsidRPr="00B01414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547EFF">
        <w:rPr>
          <w:rFonts w:ascii="Times New Roman" w:hAnsi="Times New Roman" w:cs="Times New Roman"/>
          <w:sz w:val="28"/>
          <w:szCs w:val="28"/>
        </w:rPr>
        <w:t>ей</w:t>
      </w:r>
      <w:r w:rsidR="00B01414" w:rsidRPr="00B01414">
        <w:rPr>
          <w:rFonts w:ascii="Times New Roman" w:hAnsi="Times New Roman" w:cs="Times New Roman"/>
          <w:sz w:val="28"/>
          <w:szCs w:val="28"/>
        </w:rPr>
        <w:t xml:space="preserve"> процессов стационарной теплопроводности</w:t>
      </w:r>
      <w:r w:rsidR="00547EFF">
        <w:rPr>
          <w:rFonts w:ascii="Times New Roman" w:hAnsi="Times New Roman" w:cs="Times New Roman"/>
          <w:sz w:val="28"/>
          <w:szCs w:val="28"/>
        </w:rPr>
        <w:t xml:space="preserve"> и термоупругости</w:t>
      </w:r>
      <w:r w:rsidR="00B01414" w:rsidRPr="00B01414">
        <w:rPr>
          <w:rFonts w:ascii="Times New Roman" w:hAnsi="Times New Roman" w:cs="Times New Roman"/>
          <w:sz w:val="28"/>
          <w:szCs w:val="28"/>
        </w:rPr>
        <w:t xml:space="preserve"> в области произвольной формы с учетом пространственных нелокальных эффектов.</w:t>
      </w:r>
      <w:r w:rsidR="00245FEA">
        <w:rPr>
          <w:rFonts w:ascii="Times New Roman" w:hAnsi="Times New Roman" w:cs="Times New Roman"/>
          <w:sz w:val="28"/>
          <w:szCs w:val="28"/>
        </w:rPr>
        <w:t xml:space="preserve"> </w:t>
      </w:r>
      <w:r w:rsidR="00105D4A">
        <w:rPr>
          <w:rFonts w:ascii="Times New Roman" w:hAnsi="Times New Roman" w:cs="Times New Roman"/>
          <w:sz w:val="28"/>
          <w:szCs w:val="28"/>
        </w:rPr>
        <w:t>Т</w:t>
      </w:r>
      <w:r w:rsidR="00F47F4F" w:rsidRPr="00F47F4F">
        <w:rPr>
          <w:rFonts w:ascii="Times New Roman" w:hAnsi="Times New Roman" w:cs="Times New Roman"/>
          <w:sz w:val="28"/>
          <w:szCs w:val="28"/>
        </w:rPr>
        <w:t xml:space="preserve">еоретический </w:t>
      </w:r>
      <w:r w:rsidR="00245FEA">
        <w:rPr>
          <w:rFonts w:ascii="Times New Roman" w:hAnsi="Times New Roman" w:cs="Times New Roman"/>
          <w:sz w:val="28"/>
          <w:szCs w:val="28"/>
        </w:rPr>
        <w:t xml:space="preserve">интерес имеют полученные </w:t>
      </w:r>
      <w:r w:rsidR="00F47F4F" w:rsidRPr="00F47F4F">
        <w:rPr>
          <w:rFonts w:ascii="Times New Roman" w:hAnsi="Times New Roman" w:cs="Times New Roman"/>
          <w:sz w:val="28"/>
          <w:szCs w:val="28"/>
        </w:rPr>
        <w:t>аналитические</w:t>
      </w:r>
      <w:r w:rsidR="00A47623">
        <w:rPr>
          <w:rFonts w:ascii="Times New Roman" w:hAnsi="Times New Roman" w:cs="Times New Roman"/>
          <w:sz w:val="28"/>
          <w:szCs w:val="28"/>
        </w:rPr>
        <w:t xml:space="preserve"> решения</w:t>
      </w:r>
      <w:r w:rsidR="00F47F4F" w:rsidRPr="00F47F4F">
        <w:rPr>
          <w:rFonts w:ascii="Times New Roman" w:hAnsi="Times New Roman" w:cs="Times New Roman"/>
          <w:sz w:val="28"/>
          <w:szCs w:val="28"/>
        </w:rPr>
        <w:t xml:space="preserve"> </w:t>
      </w:r>
      <w:r w:rsidR="00A47623" w:rsidRPr="00A47623">
        <w:rPr>
          <w:rFonts w:ascii="Times New Roman" w:hAnsi="Times New Roman" w:cs="Times New Roman"/>
          <w:sz w:val="28"/>
          <w:szCs w:val="28"/>
        </w:rPr>
        <w:t xml:space="preserve">одномерных задач стационарной теплопроводности для неограниченной </w:t>
      </w:r>
      <w:r w:rsidR="00A47623" w:rsidRPr="00A47623">
        <w:rPr>
          <w:rFonts w:ascii="Times New Roman" w:hAnsi="Times New Roman" w:cs="Times New Roman"/>
          <w:sz w:val="28"/>
          <w:szCs w:val="28"/>
        </w:rPr>
        <w:lastRenderedPageBreak/>
        <w:t>в своей плоскости пластины и деформировании цилиндрического стержня с учетом пространственной нелокальности</w:t>
      </w:r>
      <w:r w:rsidR="000E0857">
        <w:rPr>
          <w:rFonts w:ascii="Times New Roman" w:hAnsi="Times New Roman" w:cs="Times New Roman"/>
          <w:sz w:val="28"/>
          <w:szCs w:val="28"/>
        </w:rPr>
        <w:t>.</w:t>
      </w:r>
      <w:r w:rsidR="00AB20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1B3BCB" w14:textId="0560C4A5" w:rsidR="008B208D" w:rsidRDefault="006B0075" w:rsidP="00F77989">
      <w:pPr>
        <w:autoSpaceDE w:val="0"/>
        <w:autoSpaceDN w:val="0"/>
        <w:adjustRightInd w:val="0"/>
        <w:spacing w:after="0" w:line="31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36EE">
        <w:rPr>
          <w:rFonts w:ascii="Times New Roman" w:hAnsi="Times New Roman" w:cs="Times New Roman"/>
          <w:b/>
          <w:sz w:val="28"/>
          <w:szCs w:val="28"/>
        </w:rPr>
        <w:t>Значение полученных соискателем результатов исследования для</w:t>
      </w:r>
      <w:r w:rsidR="00AB20A0">
        <w:rPr>
          <w:rFonts w:ascii="Times New Roman" w:hAnsi="Times New Roman" w:cs="Times New Roman"/>
          <w:sz w:val="28"/>
          <w:szCs w:val="28"/>
        </w:rPr>
        <w:t xml:space="preserve"> </w:t>
      </w:r>
      <w:r w:rsidRPr="00DF36EE">
        <w:rPr>
          <w:rFonts w:ascii="Times New Roman" w:hAnsi="Times New Roman" w:cs="Times New Roman"/>
          <w:b/>
          <w:sz w:val="28"/>
          <w:szCs w:val="28"/>
        </w:rPr>
        <w:t>практики</w:t>
      </w:r>
      <w:r w:rsidRPr="006B0075">
        <w:rPr>
          <w:rFonts w:ascii="Times New Roman" w:hAnsi="Times New Roman" w:cs="Times New Roman"/>
          <w:sz w:val="28"/>
          <w:szCs w:val="28"/>
        </w:rPr>
        <w:t xml:space="preserve"> состоит в том, что</w:t>
      </w:r>
      <w:r w:rsidR="00FA72DC">
        <w:rPr>
          <w:rFonts w:ascii="Times New Roman" w:hAnsi="Times New Roman" w:cs="Times New Roman"/>
          <w:sz w:val="28"/>
          <w:szCs w:val="28"/>
        </w:rPr>
        <w:t xml:space="preserve"> </w:t>
      </w:r>
      <w:r w:rsidR="00FE3F3C">
        <w:rPr>
          <w:rFonts w:ascii="Times New Roman" w:hAnsi="Times New Roman" w:cs="Times New Roman"/>
          <w:sz w:val="28"/>
          <w:szCs w:val="28"/>
        </w:rPr>
        <w:t>с</w:t>
      </w:r>
      <w:r w:rsidR="00AB20A0">
        <w:rPr>
          <w:rFonts w:ascii="Times New Roman" w:hAnsi="Times New Roman" w:cs="Times New Roman"/>
          <w:sz w:val="28"/>
          <w:szCs w:val="28"/>
        </w:rPr>
        <w:t>озданны</w:t>
      </w:r>
      <w:r w:rsidR="00A34AB4">
        <w:rPr>
          <w:rFonts w:ascii="Times New Roman" w:hAnsi="Times New Roman" w:cs="Times New Roman"/>
          <w:sz w:val="28"/>
          <w:szCs w:val="28"/>
        </w:rPr>
        <w:t>й</w:t>
      </w:r>
      <w:r w:rsidR="00AB20A0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EC0F6A">
        <w:rPr>
          <w:rFonts w:ascii="Times New Roman" w:hAnsi="Times New Roman" w:cs="Times New Roman"/>
          <w:sz w:val="28"/>
          <w:szCs w:val="28"/>
        </w:rPr>
        <w:t xml:space="preserve"> сборки</w:t>
      </w:r>
      <w:r w:rsidR="009A2B9D">
        <w:rPr>
          <w:rFonts w:ascii="Times New Roman" w:hAnsi="Times New Roman" w:cs="Times New Roman"/>
          <w:sz w:val="28"/>
          <w:szCs w:val="28"/>
        </w:rPr>
        <w:t xml:space="preserve"> нелокальной</w:t>
      </w:r>
      <w:r w:rsidR="00EC0F6A">
        <w:rPr>
          <w:rFonts w:ascii="Times New Roman" w:hAnsi="Times New Roman" w:cs="Times New Roman"/>
          <w:sz w:val="28"/>
          <w:szCs w:val="28"/>
        </w:rPr>
        <w:t xml:space="preserve"> матрицы</w:t>
      </w:r>
      <w:r w:rsidR="008C312F">
        <w:rPr>
          <w:rFonts w:ascii="Times New Roman" w:hAnsi="Times New Roman" w:cs="Times New Roman"/>
          <w:sz w:val="28"/>
          <w:szCs w:val="28"/>
        </w:rPr>
        <w:t xml:space="preserve"> жесткости</w:t>
      </w:r>
      <w:r w:rsidR="00EC0F6A">
        <w:rPr>
          <w:rFonts w:ascii="Times New Roman" w:hAnsi="Times New Roman" w:cs="Times New Roman"/>
          <w:sz w:val="28"/>
          <w:szCs w:val="28"/>
        </w:rPr>
        <w:t xml:space="preserve"> </w:t>
      </w:r>
      <w:r w:rsidR="00CF3D00">
        <w:rPr>
          <w:rFonts w:ascii="Times New Roman" w:hAnsi="Times New Roman" w:cs="Times New Roman"/>
          <w:sz w:val="28"/>
          <w:szCs w:val="28"/>
        </w:rPr>
        <w:t>позволя</w:t>
      </w:r>
      <w:r w:rsidR="00A34AB4">
        <w:rPr>
          <w:rFonts w:ascii="Times New Roman" w:hAnsi="Times New Roman" w:cs="Times New Roman"/>
          <w:sz w:val="28"/>
          <w:szCs w:val="28"/>
        </w:rPr>
        <w:t>е</w:t>
      </w:r>
      <w:r w:rsidR="00CF3D00">
        <w:rPr>
          <w:rFonts w:ascii="Times New Roman" w:hAnsi="Times New Roman" w:cs="Times New Roman"/>
          <w:sz w:val="28"/>
          <w:szCs w:val="28"/>
        </w:rPr>
        <w:t>т</w:t>
      </w:r>
      <w:r w:rsidR="00A34AB4">
        <w:rPr>
          <w:rFonts w:ascii="Times New Roman" w:hAnsi="Times New Roman" w:cs="Times New Roman"/>
          <w:sz w:val="28"/>
          <w:szCs w:val="28"/>
        </w:rPr>
        <w:t xml:space="preserve"> </w:t>
      </w:r>
      <w:r w:rsidR="00A14A24">
        <w:rPr>
          <w:rFonts w:ascii="Times New Roman" w:hAnsi="Times New Roman" w:cs="Times New Roman"/>
          <w:sz w:val="28"/>
          <w:szCs w:val="28"/>
        </w:rPr>
        <w:t xml:space="preserve">разработанную модель учета пространственной нелокальности </w:t>
      </w:r>
      <w:r w:rsidR="007844A2">
        <w:rPr>
          <w:rFonts w:ascii="Times New Roman" w:hAnsi="Times New Roman" w:cs="Times New Roman"/>
          <w:sz w:val="28"/>
          <w:szCs w:val="28"/>
        </w:rPr>
        <w:t>транслировать на другие задачи механики деформируемого твердого тела</w:t>
      </w:r>
      <w:r w:rsidR="008B208D">
        <w:rPr>
          <w:rFonts w:ascii="Times New Roman" w:hAnsi="Times New Roman" w:cs="Times New Roman"/>
          <w:sz w:val="28"/>
          <w:szCs w:val="28"/>
        </w:rPr>
        <w:t xml:space="preserve">. </w:t>
      </w:r>
      <w:r w:rsidR="00DF45C6" w:rsidRPr="00DF45C6">
        <w:rPr>
          <w:rFonts w:ascii="Times New Roman" w:hAnsi="Times New Roman" w:cs="Times New Roman"/>
          <w:sz w:val="28"/>
          <w:szCs w:val="28"/>
        </w:rPr>
        <w:t>Разработанный собственный программный комплекс позволяет решать широкий класс задач нелокальной термоупругости в твердых телах произвольной формы. Программный комплекс с о</w:t>
      </w:r>
      <w:r w:rsidR="001B38E7">
        <w:rPr>
          <w:rFonts w:ascii="Times New Roman" w:hAnsi="Times New Roman" w:cs="Times New Roman"/>
          <w:sz w:val="28"/>
          <w:szCs w:val="28"/>
        </w:rPr>
        <w:t>т</w:t>
      </w:r>
      <w:r w:rsidR="00DF45C6" w:rsidRPr="00DF45C6">
        <w:rPr>
          <w:rFonts w:ascii="Times New Roman" w:hAnsi="Times New Roman" w:cs="Times New Roman"/>
          <w:sz w:val="28"/>
          <w:szCs w:val="28"/>
        </w:rPr>
        <w:t>крытым исходным кодом дает возможность как модифицировать существующие, так и добавлять в дальнейшем новые программные модули</w:t>
      </w:r>
      <w:r w:rsidR="00DB2732">
        <w:rPr>
          <w:rFonts w:ascii="Times New Roman" w:hAnsi="Times New Roman" w:cs="Times New Roman"/>
          <w:sz w:val="28"/>
          <w:szCs w:val="28"/>
        </w:rPr>
        <w:t>.</w:t>
      </w:r>
      <w:r w:rsidR="00753A18">
        <w:rPr>
          <w:rFonts w:ascii="Times New Roman" w:hAnsi="Times New Roman" w:cs="Times New Roman"/>
          <w:sz w:val="28"/>
          <w:szCs w:val="28"/>
        </w:rPr>
        <w:t xml:space="preserve"> Разработанная иерархия </w:t>
      </w:r>
      <w:r w:rsidR="00C94999">
        <w:rPr>
          <w:rFonts w:ascii="Times New Roman" w:hAnsi="Times New Roman" w:cs="Times New Roman"/>
          <w:sz w:val="28"/>
          <w:szCs w:val="28"/>
        </w:rPr>
        <w:t xml:space="preserve">оценок </w:t>
      </w:r>
      <w:proofErr w:type="spellStart"/>
      <w:r w:rsidR="00B00E55">
        <w:rPr>
          <w:rFonts w:ascii="Times New Roman" w:hAnsi="Times New Roman" w:cs="Times New Roman"/>
          <w:sz w:val="28"/>
          <w:szCs w:val="28"/>
        </w:rPr>
        <w:t>термоупругих</w:t>
      </w:r>
      <w:proofErr w:type="spellEnd"/>
      <w:r w:rsidR="00B00E55">
        <w:rPr>
          <w:rFonts w:ascii="Times New Roman" w:hAnsi="Times New Roman" w:cs="Times New Roman"/>
          <w:sz w:val="28"/>
          <w:szCs w:val="28"/>
        </w:rPr>
        <w:t xml:space="preserve"> характеристик </w:t>
      </w:r>
      <w:r w:rsidR="00817BBE" w:rsidRPr="00817BBE">
        <w:rPr>
          <w:rFonts w:ascii="Times New Roman" w:hAnsi="Times New Roman" w:cs="Times New Roman"/>
          <w:sz w:val="28"/>
          <w:szCs w:val="28"/>
        </w:rPr>
        <w:t>композита</w:t>
      </w:r>
      <w:r w:rsidR="00F77989">
        <w:rPr>
          <w:rFonts w:ascii="Times New Roman" w:hAnsi="Times New Roman" w:cs="Times New Roman"/>
          <w:sz w:val="28"/>
          <w:szCs w:val="28"/>
        </w:rPr>
        <w:t xml:space="preserve"> </w:t>
      </w:r>
      <w:r w:rsidR="00F77989" w:rsidRPr="00F77989">
        <w:rPr>
          <w:rFonts w:ascii="Times New Roman" w:hAnsi="Times New Roman" w:cs="Times New Roman"/>
          <w:sz w:val="28"/>
          <w:szCs w:val="28"/>
        </w:rPr>
        <w:t>да</w:t>
      </w:r>
      <w:r w:rsidR="00F77989">
        <w:rPr>
          <w:rFonts w:ascii="Times New Roman" w:hAnsi="Times New Roman" w:cs="Times New Roman"/>
          <w:sz w:val="28"/>
          <w:szCs w:val="28"/>
        </w:rPr>
        <w:t>ют</w:t>
      </w:r>
      <w:r w:rsidR="00F77989" w:rsidRPr="00F77989">
        <w:rPr>
          <w:rFonts w:ascii="Times New Roman" w:hAnsi="Times New Roman" w:cs="Times New Roman"/>
          <w:sz w:val="28"/>
          <w:szCs w:val="28"/>
        </w:rPr>
        <w:t xml:space="preserve"> возможность на этапе проектирования прогнозировать эффективные тепловые </w:t>
      </w:r>
      <w:r w:rsidR="0079501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795017">
        <w:rPr>
          <w:rFonts w:ascii="Times New Roman" w:hAnsi="Times New Roman" w:cs="Times New Roman"/>
          <w:sz w:val="28"/>
          <w:szCs w:val="28"/>
        </w:rPr>
        <w:t>термоупругие</w:t>
      </w:r>
      <w:proofErr w:type="spellEnd"/>
      <w:r w:rsidR="00F77989" w:rsidRPr="00F77989">
        <w:rPr>
          <w:rFonts w:ascii="Times New Roman" w:hAnsi="Times New Roman" w:cs="Times New Roman"/>
          <w:sz w:val="28"/>
          <w:szCs w:val="28"/>
        </w:rPr>
        <w:t xml:space="preserve"> свойства структурно-чувствительных сред.</w:t>
      </w:r>
      <w:r w:rsidR="00817BBE" w:rsidRPr="00817B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D19D0E" w14:textId="77777777" w:rsidR="008B208D" w:rsidRDefault="006B0075" w:rsidP="0003770B">
      <w:pPr>
        <w:autoSpaceDE w:val="0"/>
        <w:autoSpaceDN w:val="0"/>
        <w:adjustRightInd w:val="0"/>
        <w:spacing w:after="0"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08D">
        <w:rPr>
          <w:rFonts w:ascii="Times New Roman" w:hAnsi="Times New Roman" w:cs="Times New Roman"/>
          <w:b/>
          <w:sz w:val="28"/>
          <w:szCs w:val="28"/>
        </w:rPr>
        <w:t>Оценка достоверности результатов исследования</w:t>
      </w:r>
      <w:r w:rsidRPr="006B0075">
        <w:rPr>
          <w:rFonts w:ascii="Times New Roman" w:hAnsi="Times New Roman" w:cs="Times New Roman"/>
          <w:sz w:val="28"/>
          <w:szCs w:val="28"/>
        </w:rPr>
        <w:t xml:space="preserve"> выявила следующее:</w:t>
      </w:r>
    </w:p>
    <w:p w14:paraId="4A832FC6" w14:textId="229CD396" w:rsidR="008B208D" w:rsidRPr="008B208D" w:rsidRDefault="006B0075" w:rsidP="0003770B">
      <w:pPr>
        <w:pStyle w:val="a7"/>
        <w:numPr>
          <w:ilvl w:val="0"/>
          <w:numId w:val="1"/>
        </w:numPr>
        <w:tabs>
          <w:tab w:val="left" w:pos="1276"/>
        </w:tabs>
        <w:autoSpaceDE w:val="0"/>
        <w:autoSpaceDN w:val="0"/>
        <w:adjustRightInd w:val="0"/>
        <w:spacing w:after="0" w:line="312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208D">
        <w:rPr>
          <w:rFonts w:ascii="Times New Roman" w:hAnsi="Times New Roman" w:cs="Times New Roman"/>
          <w:sz w:val="28"/>
          <w:szCs w:val="28"/>
        </w:rPr>
        <w:t>результаты получены с помощью использования строгого</w:t>
      </w:r>
      <w:r w:rsidR="008B208D" w:rsidRPr="008B208D">
        <w:rPr>
          <w:rFonts w:ascii="Times New Roman" w:hAnsi="Times New Roman" w:cs="Times New Roman"/>
          <w:sz w:val="28"/>
          <w:szCs w:val="28"/>
        </w:rPr>
        <w:t xml:space="preserve"> </w:t>
      </w:r>
      <w:r w:rsidRPr="008B208D">
        <w:rPr>
          <w:rFonts w:ascii="Times New Roman" w:hAnsi="Times New Roman" w:cs="Times New Roman"/>
          <w:sz w:val="28"/>
          <w:szCs w:val="28"/>
        </w:rPr>
        <w:t>математического аппарата и согласуются с известными результатами</w:t>
      </w:r>
      <w:r w:rsidR="00476C20">
        <w:rPr>
          <w:rFonts w:ascii="Times New Roman" w:hAnsi="Times New Roman" w:cs="Times New Roman"/>
          <w:sz w:val="28"/>
          <w:szCs w:val="28"/>
        </w:rPr>
        <w:t xml:space="preserve"> других авторов</w:t>
      </w:r>
      <w:r w:rsidRPr="008B208D">
        <w:rPr>
          <w:rFonts w:ascii="Times New Roman" w:hAnsi="Times New Roman" w:cs="Times New Roman"/>
          <w:sz w:val="28"/>
          <w:szCs w:val="28"/>
        </w:rPr>
        <w:t>;</w:t>
      </w:r>
    </w:p>
    <w:p w14:paraId="25CCAB5A" w14:textId="77777777" w:rsidR="008B208D" w:rsidRDefault="006B0075" w:rsidP="0003770B">
      <w:pPr>
        <w:pStyle w:val="a7"/>
        <w:numPr>
          <w:ilvl w:val="0"/>
          <w:numId w:val="1"/>
        </w:numPr>
        <w:tabs>
          <w:tab w:val="left" w:pos="1276"/>
        </w:tabs>
        <w:autoSpaceDE w:val="0"/>
        <w:autoSpaceDN w:val="0"/>
        <w:adjustRightInd w:val="0"/>
        <w:spacing w:after="0" w:line="312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208D">
        <w:rPr>
          <w:rFonts w:ascii="Times New Roman" w:hAnsi="Times New Roman" w:cs="Times New Roman"/>
          <w:spacing w:val="-4"/>
          <w:sz w:val="28"/>
          <w:szCs w:val="28"/>
        </w:rPr>
        <w:t>работоспособность предложенных методов подтверждена результатами</w:t>
      </w:r>
      <w:r w:rsidR="008B208D" w:rsidRPr="008B208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8B208D">
        <w:rPr>
          <w:rFonts w:ascii="Times New Roman" w:hAnsi="Times New Roman" w:cs="Times New Roman"/>
          <w:sz w:val="28"/>
          <w:szCs w:val="28"/>
        </w:rPr>
        <w:t>математического моделирования.</w:t>
      </w:r>
    </w:p>
    <w:p w14:paraId="37D66F2B" w14:textId="77777777" w:rsidR="008B208D" w:rsidRDefault="006B0075" w:rsidP="0003770B">
      <w:pPr>
        <w:autoSpaceDE w:val="0"/>
        <w:autoSpaceDN w:val="0"/>
        <w:adjustRightInd w:val="0"/>
        <w:spacing w:after="0" w:line="31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08D">
        <w:rPr>
          <w:rFonts w:ascii="Times New Roman" w:hAnsi="Times New Roman" w:cs="Times New Roman"/>
          <w:b/>
          <w:sz w:val="28"/>
          <w:szCs w:val="28"/>
        </w:rPr>
        <w:t xml:space="preserve">Личный вклад соискателя. </w:t>
      </w:r>
      <w:r w:rsidRPr="008B208D">
        <w:rPr>
          <w:rFonts w:ascii="Times New Roman" w:hAnsi="Times New Roman" w:cs="Times New Roman"/>
          <w:sz w:val="28"/>
          <w:szCs w:val="28"/>
        </w:rPr>
        <w:t>Все исследования, изложенные в</w:t>
      </w:r>
      <w:r w:rsidR="008B208D">
        <w:rPr>
          <w:rFonts w:ascii="Times New Roman" w:hAnsi="Times New Roman" w:cs="Times New Roman"/>
          <w:sz w:val="28"/>
          <w:szCs w:val="28"/>
        </w:rPr>
        <w:t xml:space="preserve"> </w:t>
      </w:r>
      <w:r w:rsidRPr="006B0075">
        <w:rPr>
          <w:rFonts w:ascii="Times New Roman" w:hAnsi="Times New Roman" w:cs="Times New Roman"/>
          <w:sz w:val="28"/>
          <w:szCs w:val="28"/>
        </w:rPr>
        <w:t>диссертации, выполнены соискателем лично в процессе научной деятельности.</w:t>
      </w:r>
      <w:r w:rsidR="008B208D">
        <w:rPr>
          <w:rFonts w:ascii="Times New Roman" w:hAnsi="Times New Roman" w:cs="Times New Roman"/>
          <w:sz w:val="28"/>
          <w:szCs w:val="28"/>
        </w:rPr>
        <w:t xml:space="preserve"> </w:t>
      </w:r>
      <w:r w:rsidRPr="006B0075">
        <w:rPr>
          <w:rFonts w:ascii="Times New Roman" w:hAnsi="Times New Roman" w:cs="Times New Roman"/>
          <w:sz w:val="28"/>
          <w:szCs w:val="28"/>
        </w:rPr>
        <w:t>Из совместных публикаций включен только тот материал, который</w:t>
      </w:r>
      <w:r w:rsidR="008B208D">
        <w:rPr>
          <w:rFonts w:ascii="Times New Roman" w:hAnsi="Times New Roman" w:cs="Times New Roman"/>
          <w:sz w:val="28"/>
          <w:szCs w:val="28"/>
        </w:rPr>
        <w:t xml:space="preserve"> </w:t>
      </w:r>
      <w:r w:rsidRPr="006B0075">
        <w:rPr>
          <w:rFonts w:ascii="Times New Roman" w:hAnsi="Times New Roman" w:cs="Times New Roman"/>
          <w:sz w:val="28"/>
          <w:szCs w:val="28"/>
        </w:rPr>
        <w:t>принадлежит соискателю.</w:t>
      </w:r>
    </w:p>
    <w:p w14:paraId="3873856F" w14:textId="77777777" w:rsidR="00F5742A" w:rsidRDefault="00F5742A" w:rsidP="0003770B">
      <w:pPr>
        <w:autoSpaceDE w:val="0"/>
        <w:autoSpaceDN w:val="0"/>
        <w:adjustRightInd w:val="0"/>
        <w:spacing w:after="0" w:line="31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защиты диссертации были высказаны следующие </w:t>
      </w:r>
      <w:r>
        <w:rPr>
          <w:rFonts w:ascii="Times New Roman" w:hAnsi="Times New Roman" w:cs="Times New Roman"/>
          <w:b/>
          <w:sz w:val="28"/>
          <w:szCs w:val="28"/>
        </w:rPr>
        <w:t>критические замечания</w:t>
      </w:r>
      <w:r>
        <w:rPr>
          <w:rFonts w:ascii="Times New Roman" w:hAnsi="Times New Roman" w:cs="Times New Roman"/>
          <w:sz w:val="28"/>
          <w:szCs w:val="28"/>
        </w:rPr>
        <w:t>: …</w:t>
      </w:r>
    </w:p>
    <w:p w14:paraId="781B4059" w14:textId="77777777" w:rsidR="00153F51" w:rsidRDefault="00153F51" w:rsidP="0003770B">
      <w:pPr>
        <w:autoSpaceDE w:val="0"/>
        <w:autoSpaceDN w:val="0"/>
        <w:adjustRightInd w:val="0"/>
        <w:spacing w:after="0" w:line="31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D2D1BC" w14:textId="4A96154E" w:rsidR="00F5742A" w:rsidRDefault="00F5742A" w:rsidP="0003770B">
      <w:pPr>
        <w:autoSpaceDE w:val="0"/>
        <w:autoSpaceDN w:val="0"/>
        <w:adjustRightInd w:val="0"/>
        <w:spacing w:after="0" w:line="31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Соискатель </w:t>
      </w:r>
      <w:r w:rsidR="00014F95">
        <w:rPr>
          <w:rFonts w:ascii="Times New Roman" w:hAnsi="Times New Roman" w:cs="Times New Roman"/>
          <w:sz w:val="28"/>
          <w:szCs w:val="28"/>
        </w:rPr>
        <w:t>Са</w:t>
      </w:r>
      <w:r w:rsidR="00C70CF9">
        <w:rPr>
          <w:rFonts w:ascii="Times New Roman" w:hAnsi="Times New Roman" w:cs="Times New Roman"/>
          <w:sz w:val="28"/>
          <w:szCs w:val="28"/>
        </w:rPr>
        <w:t xml:space="preserve">вельева </w:t>
      </w:r>
      <w:proofErr w:type="gramStart"/>
      <w:r w:rsidR="00C70CF9">
        <w:rPr>
          <w:rFonts w:ascii="Times New Roman" w:hAnsi="Times New Roman" w:cs="Times New Roman"/>
          <w:sz w:val="28"/>
          <w:szCs w:val="28"/>
        </w:rPr>
        <w:t>И.Ю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…</w:t>
      </w:r>
      <w:r w:rsidR="000377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задаваемые е</w:t>
      </w:r>
      <w:r w:rsidR="00C70CF9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в ходе заседания вопросы.</w:t>
      </w:r>
    </w:p>
    <w:p w14:paraId="2CC4EE0B" w14:textId="77777777" w:rsidR="00F5742A" w:rsidRPr="00F5742A" w:rsidRDefault="00F5742A" w:rsidP="0003770B">
      <w:pPr>
        <w:autoSpaceDE w:val="0"/>
        <w:autoSpaceDN w:val="0"/>
        <w:adjustRightInd w:val="0"/>
        <w:spacing w:after="0" w:line="32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ECE02F" w14:textId="5B814066" w:rsidR="008B208D" w:rsidRDefault="008B208D" w:rsidP="0003770B">
      <w:pPr>
        <w:autoSpaceDE w:val="0"/>
        <w:autoSpaceDN w:val="0"/>
        <w:adjustRightInd w:val="0"/>
        <w:spacing w:after="0" w:line="32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заседании </w:t>
      </w:r>
      <w:r w:rsidR="00C70CF9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0CF9">
        <w:rPr>
          <w:rFonts w:ascii="Times New Roman" w:hAnsi="Times New Roman" w:cs="Times New Roman"/>
          <w:sz w:val="28"/>
          <w:szCs w:val="28"/>
        </w:rPr>
        <w:t>декабря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2A421D">
        <w:rPr>
          <w:rFonts w:ascii="Times New Roman" w:hAnsi="Times New Roman" w:cs="Times New Roman"/>
          <w:sz w:val="28"/>
          <w:szCs w:val="28"/>
        </w:rPr>
        <w:t>3</w:t>
      </w:r>
      <w:r w:rsidR="006B0075" w:rsidRPr="006B0075">
        <w:rPr>
          <w:rFonts w:ascii="Times New Roman" w:hAnsi="Times New Roman" w:cs="Times New Roman"/>
          <w:sz w:val="28"/>
          <w:szCs w:val="28"/>
        </w:rPr>
        <w:t xml:space="preserve"> г. </w:t>
      </w:r>
      <w:r w:rsidR="006B0075" w:rsidRPr="008B208D">
        <w:rPr>
          <w:rFonts w:ascii="Times New Roman" w:hAnsi="Times New Roman" w:cs="Times New Roman"/>
          <w:b/>
          <w:sz w:val="28"/>
          <w:szCs w:val="28"/>
        </w:rPr>
        <w:t>диссертационный совет принял</w:t>
      </w:r>
      <w:r w:rsidRPr="008B20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0075" w:rsidRPr="008B208D">
        <w:rPr>
          <w:rFonts w:ascii="Times New Roman" w:hAnsi="Times New Roman" w:cs="Times New Roman"/>
          <w:b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2F6129CA" w14:textId="04876F4E" w:rsidR="006B0075" w:rsidRPr="002C135D" w:rsidRDefault="006B0075" w:rsidP="0003770B">
      <w:pPr>
        <w:autoSpaceDE w:val="0"/>
        <w:autoSpaceDN w:val="0"/>
        <w:adjustRightInd w:val="0"/>
        <w:spacing w:after="0" w:line="32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0075">
        <w:rPr>
          <w:rFonts w:ascii="Times New Roman" w:hAnsi="Times New Roman" w:cs="Times New Roman"/>
          <w:sz w:val="28"/>
          <w:szCs w:val="28"/>
        </w:rPr>
        <w:t>При проведении тайного голосования</w:t>
      </w:r>
      <w:r w:rsidRPr="008B208D">
        <w:rPr>
          <w:rFonts w:ascii="Times New Roman" w:hAnsi="Times New Roman" w:cs="Times New Roman"/>
          <w:b/>
          <w:sz w:val="28"/>
          <w:szCs w:val="28"/>
        </w:rPr>
        <w:t xml:space="preserve"> диссертационный совет</w:t>
      </w:r>
      <w:r w:rsidRPr="006B0075">
        <w:rPr>
          <w:rFonts w:ascii="Times New Roman" w:hAnsi="Times New Roman" w:cs="Times New Roman"/>
          <w:sz w:val="28"/>
          <w:szCs w:val="28"/>
        </w:rPr>
        <w:t xml:space="preserve"> в</w:t>
      </w:r>
      <w:r w:rsidR="008B208D">
        <w:rPr>
          <w:rFonts w:ascii="Times New Roman" w:hAnsi="Times New Roman" w:cs="Times New Roman"/>
          <w:sz w:val="28"/>
          <w:szCs w:val="28"/>
        </w:rPr>
        <w:t xml:space="preserve"> количестве … человек, из них …</w:t>
      </w:r>
      <w:r w:rsidRPr="006B0075">
        <w:rPr>
          <w:rFonts w:ascii="Times New Roman" w:hAnsi="Times New Roman" w:cs="Times New Roman"/>
          <w:sz w:val="28"/>
          <w:szCs w:val="28"/>
        </w:rPr>
        <w:t xml:space="preserve"> докторов </w:t>
      </w:r>
      <w:r w:rsidR="008B208D">
        <w:rPr>
          <w:rFonts w:ascii="Times New Roman" w:hAnsi="Times New Roman" w:cs="Times New Roman"/>
          <w:sz w:val="28"/>
          <w:szCs w:val="28"/>
        </w:rPr>
        <w:t>наук по специальности 1</w:t>
      </w:r>
      <w:r w:rsidR="008B208D" w:rsidRPr="006B0075">
        <w:rPr>
          <w:rFonts w:ascii="Times New Roman" w:hAnsi="Times New Roman" w:cs="Times New Roman"/>
          <w:sz w:val="28"/>
          <w:szCs w:val="28"/>
        </w:rPr>
        <w:t>.</w:t>
      </w:r>
      <w:r w:rsidR="008B208D">
        <w:rPr>
          <w:rFonts w:ascii="Times New Roman" w:hAnsi="Times New Roman" w:cs="Times New Roman"/>
          <w:sz w:val="28"/>
          <w:szCs w:val="28"/>
        </w:rPr>
        <w:t>2</w:t>
      </w:r>
      <w:r w:rsidR="008B208D" w:rsidRPr="006B0075">
        <w:rPr>
          <w:rFonts w:ascii="Times New Roman" w:hAnsi="Times New Roman" w:cs="Times New Roman"/>
          <w:sz w:val="28"/>
          <w:szCs w:val="28"/>
        </w:rPr>
        <w:t>.</w:t>
      </w:r>
      <w:r w:rsidR="008B208D">
        <w:rPr>
          <w:rFonts w:ascii="Times New Roman" w:hAnsi="Times New Roman" w:cs="Times New Roman"/>
          <w:sz w:val="28"/>
          <w:szCs w:val="28"/>
        </w:rPr>
        <w:t>2</w:t>
      </w:r>
      <w:r w:rsidR="008B208D" w:rsidRPr="006B0075">
        <w:rPr>
          <w:rFonts w:ascii="Times New Roman" w:hAnsi="Times New Roman" w:cs="Times New Roman"/>
          <w:sz w:val="28"/>
          <w:szCs w:val="28"/>
        </w:rPr>
        <w:t xml:space="preserve"> </w:t>
      </w:r>
      <w:r w:rsidR="008B208D">
        <w:rPr>
          <w:rFonts w:ascii="Times New Roman" w:hAnsi="Times New Roman" w:cs="Times New Roman"/>
          <w:sz w:val="28"/>
          <w:szCs w:val="28"/>
        </w:rPr>
        <w:t>–</w:t>
      </w:r>
      <w:r w:rsidR="008B208D" w:rsidRPr="006B0075">
        <w:rPr>
          <w:rFonts w:ascii="Times New Roman" w:hAnsi="Times New Roman" w:cs="Times New Roman"/>
          <w:sz w:val="28"/>
          <w:szCs w:val="28"/>
        </w:rPr>
        <w:t xml:space="preserve"> </w:t>
      </w:r>
      <w:r w:rsidR="008B208D">
        <w:rPr>
          <w:rFonts w:ascii="Times New Roman" w:hAnsi="Times New Roman" w:cs="Times New Roman"/>
          <w:sz w:val="28"/>
          <w:szCs w:val="28"/>
        </w:rPr>
        <w:t>Математическое моделирование, численные методы и комплексы программ</w:t>
      </w:r>
      <w:r w:rsidRPr="006B0075">
        <w:rPr>
          <w:rFonts w:ascii="Times New Roman" w:hAnsi="Times New Roman" w:cs="Times New Roman"/>
          <w:sz w:val="28"/>
          <w:szCs w:val="28"/>
        </w:rPr>
        <w:t xml:space="preserve">, </w:t>
      </w:r>
      <w:r w:rsidR="008B208D">
        <w:rPr>
          <w:rFonts w:ascii="Times New Roman" w:hAnsi="Times New Roman" w:cs="Times New Roman"/>
          <w:sz w:val="28"/>
          <w:szCs w:val="28"/>
        </w:rPr>
        <w:t xml:space="preserve">участвовавших в </w:t>
      </w:r>
      <w:r w:rsidR="008B208D">
        <w:rPr>
          <w:rFonts w:ascii="Times New Roman" w:hAnsi="Times New Roman" w:cs="Times New Roman"/>
          <w:sz w:val="28"/>
          <w:szCs w:val="28"/>
        </w:rPr>
        <w:lastRenderedPageBreak/>
        <w:t xml:space="preserve">заседании, из </w:t>
      </w:r>
      <w:r w:rsidR="00F037BE">
        <w:rPr>
          <w:rFonts w:ascii="Times New Roman" w:hAnsi="Times New Roman" w:cs="Times New Roman"/>
          <w:sz w:val="28"/>
          <w:szCs w:val="28"/>
        </w:rPr>
        <w:t>……</w:t>
      </w:r>
      <w:r w:rsidRPr="006B0075">
        <w:rPr>
          <w:rFonts w:ascii="Times New Roman" w:hAnsi="Times New Roman" w:cs="Times New Roman"/>
          <w:sz w:val="28"/>
          <w:szCs w:val="28"/>
        </w:rPr>
        <w:t xml:space="preserve"> человек, входящих в</w:t>
      </w:r>
      <w:r w:rsidR="008B208D">
        <w:rPr>
          <w:rFonts w:ascii="Times New Roman" w:hAnsi="Times New Roman" w:cs="Times New Roman"/>
          <w:sz w:val="28"/>
          <w:szCs w:val="28"/>
        </w:rPr>
        <w:t xml:space="preserve"> </w:t>
      </w:r>
      <w:r w:rsidRPr="006B0075">
        <w:rPr>
          <w:rFonts w:ascii="Times New Roman" w:hAnsi="Times New Roman" w:cs="Times New Roman"/>
          <w:sz w:val="28"/>
          <w:szCs w:val="28"/>
        </w:rPr>
        <w:t xml:space="preserve">состав совета, </w:t>
      </w:r>
      <w:r w:rsidR="008B208D">
        <w:rPr>
          <w:rFonts w:ascii="Times New Roman" w:hAnsi="Times New Roman" w:cs="Times New Roman"/>
          <w:b/>
          <w:sz w:val="28"/>
          <w:szCs w:val="28"/>
        </w:rPr>
        <w:t xml:space="preserve">проголосовал: за </w:t>
      </w:r>
      <w:r w:rsidR="008B208D" w:rsidRPr="008B208D">
        <w:rPr>
          <w:rFonts w:ascii="Times New Roman" w:hAnsi="Times New Roman" w:cs="Times New Roman"/>
          <w:sz w:val="28"/>
          <w:szCs w:val="28"/>
        </w:rPr>
        <w:t>–</w:t>
      </w:r>
      <w:proofErr w:type="gramStart"/>
      <w:r w:rsidRPr="008B208D">
        <w:rPr>
          <w:rFonts w:ascii="Times New Roman" w:hAnsi="Times New Roman" w:cs="Times New Roman"/>
          <w:sz w:val="28"/>
          <w:szCs w:val="28"/>
        </w:rPr>
        <w:t xml:space="preserve"> </w:t>
      </w:r>
      <w:r w:rsidR="008B208D" w:rsidRPr="008B208D">
        <w:rPr>
          <w:rFonts w:ascii="Times New Roman" w:hAnsi="Times New Roman" w:cs="Times New Roman"/>
          <w:sz w:val="28"/>
          <w:szCs w:val="28"/>
        </w:rPr>
        <w:t>…</w:t>
      </w:r>
      <w:r w:rsidR="002C135D" w:rsidRPr="002C135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C135D" w:rsidRPr="002C135D">
        <w:rPr>
          <w:rFonts w:ascii="Times New Roman" w:hAnsi="Times New Roman" w:cs="Times New Roman"/>
          <w:sz w:val="28"/>
          <w:szCs w:val="28"/>
        </w:rPr>
        <w:t>.</w:t>
      </w:r>
      <w:r w:rsidR="00F037BE" w:rsidRPr="00F037BE">
        <w:rPr>
          <w:rFonts w:ascii="Times New Roman" w:hAnsi="Times New Roman" w:cs="Times New Roman"/>
          <w:sz w:val="28"/>
          <w:szCs w:val="28"/>
        </w:rPr>
        <w:t xml:space="preserve"> </w:t>
      </w:r>
      <w:r w:rsidR="008B208D" w:rsidRPr="008B208D">
        <w:rPr>
          <w:rFonts w:ascii="Times New Roman" w:hAnsi="Times New Roman" w:cs="Times New Roman"/>
          <w:sz w:val="28"/>
          <w:szCs w:val="28"/>
        </w:rPr>
        <w:t>,</w:t>
      </w:r>
      <w:r w:rsidR="008B208D">
        <w:rPr>
          <w:rFonts w:ascii="Times New Roman" w:hAnsi="Times New Roman" w:cs="Times New Roman"/>
          <w:b/>
          <w:sz w:val="28"/>
          <w:szCs w:val="28"/>
        </w:rPr>
        <w:t xml:space="preserve"> против </w:t>
      </w:r>
      <w:r w:rsidR="008B208D" w:rsidRPr="008B208D">
        <w:rPr>
          <w:rFonts w:ascii="Times New Roman" w:hAnsi="Times New Roman" w:cs="Times New Roman"/>
          <w:sz w:val="28"/>
          <w:szCs w:val="28"/>
        </w:rPr>
        <w:t>– …</w:t>
      </w:r>
      <w:r w:rsidR="002C135D" w:rsidRPr="002C135D">
        <w:rPr>
          <w:rFonts w:ascii="Times New Roman" w:hAnsi="Times New Roman" w:cs="Times New Roman"/>
          <w:sz w:val="28"/>
          <w:szCs w:val="28"/>
        </w:rPr>
        <w:t>..</w:t>
      </w:r>
      <w:r w:rsidR="00F037BE" w:rsidRPr="00F037BE">
        <w:rPr>
          <w:rFonts w:ascii="Times New Roman" w:hAnsi="Times New Roman" w:cs="Times New Roman"/>
          <w:sz w:val="28"/>
          <w:szCs w:val="28"/>
        </w:rPr>
        <w:t xml:space="preserve"> </w:t>
      </w:r>
      <w:r w:rsidRPr="008B208D">
        <w:rPr>
          <w:rFonts w:ascii="Times New Roman" w:hAnsi="Times New Roman" w:cs="Times New Roman"/>
          <w:sz w:val="28"/>
          <w:szCs w:val="28"/>
        </w:rPr>
        <w:t>,</w:t>
      </w:r>
      <w:r w:rsidRPr="008B208D">
        <w:rPr>
          <w:rFonts w:ascii="Times New Roman" w:hAnsi="Times New Roman" w:cs="Times New Roman"/>
          <w:b/>
          <w:sz w:val="28"/>
          <w:szCs w:val="28"/>
        </w:rPr>
        <w:t xml:space="preserve"> недействительных</w:t>
      </w:r>
      <w:r w:rsidR="008B208D" w:rsidRPr="008B208D">
        <w:rPr>
          <w:rFonts w:ascii="Times New Roman" w:hAnsi="Times New Roman" w:cs="Times New Roman"/>
          <w:b/>
          <w:sz w:val="28"/>
          <w:szCs w:val="28"/>
        </w:rPr>
        <w:t xml:space="preserve"> бюллетеней </w:t>
      </w:r>
      <w:r w:rsidR="008B208D" w:rsidRPr="008B208D">
        <w:rPr>
          <w:rFonts w:ascii="Times New Roman" w:hAnsi="Times New Roman" w:cs="Times New Roman"/>
          <w:sz w:val="28"/>
          <w:szCs w:val="28"/>
        </w:rPr>
        <w:t>…</w:t>
      </w:r>
      <w:r w:rsidR="002C135D">
        <w:rPr>
          <w:rFonts w:ascii="Times New Roman" w:hAnsi="Times New Roman" w:cs="Times New Roman"/>
          <w:sz w:val="28"/>
          <w:szCs w:val="28"/>
        </w:rPr>
        <w:t>…</w:t>
      </w:r>
    </w:p>
    <w:p w14:paraId="3D8D057F" w14:textId="77777777" w:rsidR="0003770B" w:rsidRDefault="0003770B" w:rsidP="0003770B">
      <w:pPr>
        <w:autoSpaceDE w:val="0"/>
        <w:autoSpaceDN w:val="0"/>
        <w:adjustRightInd w:val="0"/>
        <w:spacing w:after="0" w:line="32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18AE2E" w14:textId="77777777" w:rsidR="0003770B" w:rsidRDefault="0003770B" w:rsidP="0003770B">
      <w:pPr>
        <w:autoSpaceDE w:val="0"/>
        <w:autoSpaceDN w:val="0"/>
        <w:adjustRightInd w:val="0"/>
        <w:spacing w:after="0" w:line="32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DEFAC5" w14:textId="77777777" w:rsidR="006B0075" w:rsidRPr="006B0075" w:rsidRDefault="006B0075" w:rsidP="0003770B">
      <w:pPr>
        <w:autoSpaceDE w:val="0"/>
        <w:autoSpaceDN w:val="0"/>
        <w:adjustRightInd w:val="0"/>
        <w:spacing w:after="0" w:line="32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075">
        <w:rPr>
          <w:rFonts w:ascii="Times New Roman" w:hAnsi="Times New Roman" w:cs="Times New Roman"/>
          <w:sz w:val="28"/>
          <w:szCs w:val="28"/>
        </w:rPr>
        <w:t>Председатель</w:t>
      </w:r>
    </w:p>
    <w:p w14:paraId="14472C2A" w14:textId="77777777" w:rsidR="006B0075" w:rsidRPr="006B0075" w:rsidRDefault="008B208D" w:rsidP="0003770B">
      <w:pPr>
        <w:autoSpaceDE w:val="0"/>
        <w:autoSpaceDN w:val="0"/>
        <w:adjustRightInd w:val="0"/>
        <w:spacing w:after="0" w:line="32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диссертационного совета,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B0075" w:rsidRPr="006B0075">
        <w:rPr>
          <w:rFonts w:ascii="Times New Roman" w:hAnsi="Times New Roman" w:cs="Times New Roman"/>
          <w:sz w:val="28"/>
          <w:szCs w:val="28"/>
        </w:rPr>
        <w:t>Кувыркин</w:t>
      </w:r>
      <w:proofErr w:type="spellEnd"/>
    </w:p>
    <w:p w14:paraId="0975FD82" w14:textId="77777777" w:rsidR="006B0075" w:rsidRPr="006B0075" w:rsidRDefault="008B208D" w:rsidP="0003770B">
      <w:pPr>
        <w:autoSpaceDE w:val="0"/>
        <w:autoSpaceDN w:val="0"/>
        <w:adjustRightInd w:val="0"/>
        <w:spacing w:after="0" w:line="32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д.т.н., профессор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B0075" w:rsidRPr="006B0075">
        <w:rPr>
          <w:rFonts w:ascii="Times New Roman" w:hAnsi="Times New Roman" w:cs="Times New Roman"/>
          <w:sz w:val="28"/>
          <w:szCs w:val="28"/>
        </w:rPr>
        <w:t>Георгий Николаевич</w:t>
      </w:r>
    </w:p>
    <w:p w14:paraId="0E8B2B30" w14:textId="77777777" w:rsidR="008B208D" w:rsidRDefault="008B208D" w:rsidP="0003770B">
      <w:pPr>
        <w:autoSpaceDE w:val="0"/>
        <w:autoSpaceDN w:val="0"/>
        <w:adjustRightInd w:val="0"/>
        <w:spacing w:after="0" w:line="32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048471" w14:textId="77777777" w:rsidR="0003770B" w:rsidRDefault="0003770B" w:rsidP="0003770B">
      <w:pPr>
        <w:autoSpaceDE w:val="0"/>
        <w:autoSpaceDN w:val="0"/>
        <w:adjustRightInd w:val="0"/>
        <w:spacing w:after="0" w:line="32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5998C7" w14:textId="77777777" w:rsidR="006B0075" w:rsidRPr="006B0075" w:rsidRDefault="006B0075" w:rsidP="0003770B">
      <w:pPr>
        <w:autoSpaceDE w:val="0"/>
        <w:autoSpaceDN w:val="0"/>
        <w:adjustRightInd w:val="0"/>
        <w:spacing w:after="0" w:line="32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075">
        <w:rPr>
          <w:rFonts w:ascii="Times New Roman" w:hAnsi="Times New Roman" w:cs="Times New Roman"/>
          <w:sz w:val="28"/>
          <w:szCs w:val="28"/>
        </w:rPr>
        <w:t>Учёный секретарь</w:t>
      </w:r>
    </w:p>
    <w:p w14:paraId="1C46C6D6" w14:textId="77777777" w:rsidR="006B0075" w:rsidRPr="006B0075" w:rsidRDefault="008B208D" w:rsidP="0003770B">
      <w:pPr>
        <w:autoSpaceDE w:val="0"/>
        <w:autoSpaceDN w:val="0"/>
        <w:adjustRightInd w:val="0"/>
        <w:spacing w:after="0" w:line="32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диссертационного совета,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B0075" w:rsidRPr="006B0075">
        <w:rPr>
          <w:rFonts w:ascii="Times New Roman" w:hAnsi="Times New Roman" w:cs="Times New Roman"/>
          <w:sz w:val="28"/>
          <w:szCs w:val="28"/>
        </w:rPr>
        <w:t>Аттетков</w:t>
      </w:r>
      <w:proofErr w:type="spellEnd"/>
    </w:p>
    <w:p w14:paraId="6246D097" w14:textId="77777777" w:rsidR="006B0075" w:rsidRPr="006B0075" w:rsidRDefault="006B0075" w:rsidP="0003770B">
      <w:pPr>
        <w:autoSpaceDE w:val="0"/>
        <w:autoSpaceDN w:val="0"/>
        <w:adjustRightInd w:val="0"/>
        <w:spacing w:after="0" w:line="32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0075">
        <w:rPr>
          <w:rFonts w:ascii="Times New Roman" w:hAnsi="Times New Roman" w:cs="Times New Roman"/>
          <w:sz w:val="28"/>
          <w:szCs w:val="28"/>
        </w:rPr>
        <w:t xml:space="preserve">к.т.н., доцент </w:t>
      </w:r>
      <w:r w:rsidR="008B208D">
        <w:rPr>
          <w:rFonts w:ascii="Times New Roman" w:hAnsi="Times New Roman" w:cs="Times New Roman"/>
          <w:sz w:val="28"/>
          <w:szCs w:val="28"/>
        </w:rPr>
        <w:tab/>
      </w:r>
      <w:r w:rsidR="008B208D">
        <w:rPr>
          <w:rFonts w:ascii="Times New Roman" w:hAnsi="Times New Roman" w:cs="Times New Roman"/>
          <w:sz w:val="28"/>
          <w:szCs w:val="28"/>
        </w:rPr>
        <w:tab/>
      </w:r>
      <w:r w:rsidR="008B208D">
        <w:rPr>
          <w:rFonts w:ascii="Times New Roman" w:hAnsi="Times New Roman" w:cs="Times New Roman"/>
          <w:sz w:val="28"/>
          <w:szCs w:val="28"/>
        </w:rPr>
        <w:tab/>
      </w:r>
      <w:r w:rsidR="008B208D">
        <w:rPr>
          <w:rFonts w:ascii="Times New Roman" w:hAnsi="Times New Roman" w:cs="Times New Roman"/>
          <w:sz w:val="28"/>
          <w:szCs w:val="28"/>
        </w:rPr>
        <w:tab/>
      </w:r>
      <w:r w:rsidR="008B208D">
        <w:rPr>
          <w:rFonts w:ascii="Times New Roman" w:hAnsi="Times New Roman" w:cs="Times New Roman"/>
          <w:sz w:val="28"/>
          <w:szCs w:val="28"/>
        </w:rPr>
        <w:tab/>
      </w:r>
      <w:r w:rsidR="008B208D">
        <w:rPr>
          <w:rFonts w:ascii="Times New Roman" w:hAnsi="Times New Roman" w:cs="Times New Roman"/>
          <w:sz w:val="28"/>
          <w:szCs w:val="28"/>
        </w:rPr>
        <w:tab/>
      </w:r>
      <w:r w:rsidR="008B208D">
        <w:rPr>
          <w:rFonts w:ascii="Times New Roman" w:hAnsi="Times New Roman" w:cs="Times New Roman"/>
          <w:sz w:val="28"/>
          <w:szCs w:val="28"/>
        </w:rPr>
        <w:tab/>
      </w:r>
      <w:r w:rsidRPr="006B0075">
        <w:rPr>
          <w:rFonts w:ascii="Times New Roman" w:hAnsi="Times New Roman" w:cs="Times New Roman"/>
          <w:sz w:val="28"/>
          <w:szCs w:val="28"/>
        </w:rPr>
        <w:t>Александр Владимирович</w:t>
      </w:r>
    </w:p>
    <w:p w14:paraId="51BD0A52" w14:textId="77777777" w:rsidR="008B208D" w:rsidRDefault="008B208D" w:rsidP="0003770B">
      <w:pPr>
        <w:autoSpaceDE w:val="0"/>
        <w:autoSpaceDN w:val="0"/>
        <w:adjustRightInd w:val="0"/>
        <w:spacing w:after="0" w:line="32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233C57" w14:textId="77777777" w:rsidR="002C135D" w:rsidRDefault="002C135D" w:rsidP="0003770B">
      <w:pPr>
        <w:autoSpaceDE w:val="0"/>
        <w:autoSpaceDN w:val="0"/>
        <w:adjustRightInd w:val="0"/>
        <w:spacing w:after="0" w:line="324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41C0FB" w14:textId="671FDD7A" w:rsidR="0002660C" w:rsidRPr="006B0075" w:rsidRDefault="008B208D" w:rsidP="0003770B">
      <w:pPr>
        <w:autoSpaceDE w:val="0"/>
        <w:autoSpaceDN w:val="0"/>
        <w:adjustRightInd w:val="0"/>
        <w:spacing w:after="0" w:line="32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22580C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22580C">
        <w:rPr>
          <w:rFonts w:ascii="Times New Roman" w:hAnsi="Times New Roman" w:cs="Times New Roman"/>
          <w:sz w:val="28"/>
          <w:szCs w:val="28"/>
        </w:rPr>
        <w:t>декабря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A42889">
        <w:rPr>
          <w:rFonts w:ascii="Times New Roman" w:hAnsi="Times New Roman" w:cs="Times New Roman"/>
          <w:sz w:val="28"/>
          <w:szCs w:val="28"/>
        </w:rPr>
        <w:t>3</w:t>
      </w:r>
      <w:r w:rsidR="006B0075" w:rsidRPr="006B0075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02660C" w:rsidRPr="006B0075" w:rsidSect="0003770B">
      <w:headerReference w:type="default" r:id="rId7"/>
      <w:footerReference w:type="default" r:id="rId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60330" w14:textId="77777777" w:rsidR="00A0790E" w:rsidRDefault="00A0790E" w:rsidP="006B0075">
      <w:pPr>
        <w:spacing w:after="0" w:line="240" w:lineRule="auto"/>
      </w:pPr>
      <w:r>
        <w:separator/>
      </w:r>
    </w:p>
  </w:endnote>
  <w:endnote w:type="continuationSeparator" w:id="0">
    <w:p w14:paraId="7C94FADC" w14:textId="77777777" w:rsidR="00A0790E" w:rsidRDefault="00A0790E" w:rsidP="006B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647294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14AE8B91" w14:textId="77777777" w:rsidR="0003770B" w:rsidRPr="0003770B" w:rsidRDefault="0003770B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03770B">
          <w:rPr>
            <w:rFonts w:ascii="Times New Roman" w:hAnsi="Times New Roman" w:cs="Times New Roman"/>
            <w:sz w:val="28"/>
          </w:rPr>
          <w:fldChar w:fldCharType="begin"/>
        </w:r>
        <w:r w:rsidRPr="0003770B">
          <w:rPr>
            <w:rFonts w:ascii="Times New Roman" w:hAnsi="Times New Roman" w:cs="Times New Roman"/>
            <w:sz w:val="28"/>
          </w:rPr>
          <w:instrText>PAGE   \* MERGEFORMAT</w:instrText>
        </w:r>
        <w:r w:rsidRPr="0003770B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1</w:t>
        </w:r>
        <w:r w:rsidRPr="0003770B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072CF2A0" w14:textId="77777777" w:rsidR="0003770B" w:rsidRDefault="000377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293E0" w14:textId="77777777" w:rsidR="00A0790E" w:rsidRDefault="00A0790E" w:rsidP="006B0075">
      <w:pPr>
        <w:spacing w:after="0" w:line="240" w:lineRule="auto"/>
      </w:pPr>
      <w:r>
        <w:separator/>
      </w:r>
    </w:p>
  </w:footnote>
  <w:footnote w:type="continuationSeparator" w:id="0">
    <w:p w14:paraId="37522A23" w14:textId="77777777" w:rsidR="00A0790E" w:rsidRDefault="00A0790E" w:rsidP="006B0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D9E7E" w14:textId="77777777" w:rsidR="006B0075" w:rsidRPr="006B0075" w:rsidRDefault="006B0075" w:rsidP="006B0075">
    <w:pPr>
      <w:pStyle w:val="a3"/>
      <w:jc w:val="right"/>
      <w:rPr>
        <w:rFonts w:ascii="Times New Roman" w:hAnsi="Times New Roman" w:cs="Times New Roman"/>
        <w:b/>
        <w:sz w:val="28"/>
      </w:rPr>
    </w:pPr>
    <w:r w:rsidRPr="006B0075">
      <w:rPr>
        <w:rFonts w:ascii="Times New Roman" w:hAnsi="Times New Roman" w:cs="Times New Roman"/>
        <w:b/>
        <w:sz w:val="28"/>
      </w:rPr>
      <w:t>ПРОЕКТ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F07DA"/>
    <w:multiLevelType w:val="hybridMultilevel"/>
    <w:tmpl w:val="A900F7F0"/>
    <w:lvl w:ilvl="0" w:tplc="9E04A3A4">
      <w:start w:val="1"/>
      <w:numFmt w:val="bullet"/>
      <w:lvlText w:val="̶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854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075"/>
    <w:rsid w:val="00014F95"/>
    <w:rsid w:val="0002660C"/>
    <w:rsid w:val="0003770B"/>
    <w:rsid w:val="000C0FB9"/>
    <w:rsid w:val="000E0857"/>
    <w:rsid w:val="00103459"/>
    <w:rsid w:val="00105D4A"/>
    <w:rsid w:val="00123EDA"/>
    <w:rsid w:val="00131AF6"/>
    <w:rsid w:val="00153F51"/>
    <w:rsid w:val="0019210D"/>
    <w:rsid w:val="001B38E7"/>
    <w:rsid w:val="001E348A"/>
    <w:rsid w:val="001E6E17"/>
    <w:rsid w:val="001E7276"/>
    <w:rsid w:val="0022580C"/>
    <w:rsid w:val="00245FEA"/>
    <w:rsid w:val="00255A45"/>
    <w:rsid w:val="002A421D"/>
    <w:rsid w:val="002C135D"/>
    <w:rsid w:val="002C49DE"/>
    <w:rsid w:val="002D322A"/>
    <w:rsid w:val="00306A3E"/>
    <w:rsid w:val="0034705F"/>
    <w:rsid w:val="003A2FD8"/>
    <w:rsid w:val="003A3878"/>
    <w:rsid w:val="003B0C45"/>
    <w:rsid w:val="003C287B"/>
    <w:rsid w:val="003C3F36"/>
    <w:rsid w:val="0041612D"/>
    <w:rsid w:val="00476C20"/>
    <w:rsid w:val="0047720A"/>
    <w:rsid w:val="0050059F"/>
    <w:rsid w:val="00547EFF"/>
    <w:rsid w:val="00561E19"/>
    <w:rsid w:val="005623BE"/>
    <w:rsid w:val="005F6DFD"/>
    <w:rsid w:val="00650E49"/>
    <w:rsid w:val="006B0075"/>
    <w:rsid w:val="006F006A"/>
    <w:rsid w:val="00750E3C"/>
    <w:rsid w:val="00753A18"/>
    <w:rsid w:val="0077519B"/>
    <w:rsid w:val="007844A2"/>
    <w:rsid w:val="00795017"/>
    <w:rsid w:val="007B140D"/>
    <w:rsid w:val="007D41F0"/>
    <w:rsid w:val="00817BBE"/>
    <w:rsid w:val="00823D3A"/>
    <w:rsid w:val="00834398"/>
    <w:rsid w:val="008B208D"/>
    <w:rsid w:val="008C312F"/>
    <w:rsid w:val="008F0C07"/>
    <w:rsid w:val="008F7D5B"/>
    <w:rsid w:val="009341EE"/>
    <w:rsid w:val="00965479"/>
    <w:rsid w:val="00980FA4"/>
    <w:rsid w:val="00996501"/>
    <w:rsid w:val="009A2B9D"/>
    <w:rsid w:val="009F08BB"/>
    <w:rsid w:val="00A0790E"/>
    <w:rsid w:val="00A14A24"/>
    <w:rsid w:val="00A34AB4"/>
    <w:rsid w:val="00A42889"/>
    <w:rsid w:val="00A47623"/>
    <w:rsid w:val="00A5146A"/>
    <w:rsid w:val="00A87FC1"/>
    <w:rsid w:val="00AB20A0"/>
    <w:rsid w:val="00AD0AA0"/>
    <w:rsid w:val="00B00E55"/>
    <w:rsid w:val="00B01414"/>
    <w:rsid w:val="00BD2291"/>
    <w:rsid w:val="00BE1EF4"/>
    <w:rsid w:val="00BF5228"/>
    <w:rsid w:val="00C07A18"/>
    <w:rsid w:val="00C11EDB"/>
    <w:rsid w:val="00C469BB"/>
    <w:rsid w:val="00C55321"/>
    <w:rsid w:val="00C70CF9"/>
    <w:rsid w:val="00C94999"/>
    <w:rsid w:val="00CF3D00"/>
    <w:rsid w:val="00CF3D75"/>
    <w:rsid w:val="00D1755E"/>
    <w:rsid w:val="00D271AC"/>
    <w:rsid w:val="00D44002"/>
    <w:rsid w:val="00D876D4"/>
    <w:rsid w:val="00DB2732"/>
    <w:rsid w:val="00DE2D38"/>
    <w:rsid w:val="00DF36EE"/>
    <w:rsid w:val="00DF45C6"/>
    <w:rsid w:val="00E31AF3"/>
    <w:rsid w:val="00E4667A"/>
    <w:rsid w:val="00E53092"/>
    <w:rsid w:val="00EC0F6A"/>
    <w:rsid w:val="00EE06B8"/>
    <w:rsid w:val="00F037BE"/>
    <w:rsid w:val="00F416CF"/>
    <w:rsid w:val="00F47F4F"/>
    <w:rsid w:val="00F5742A"/>
    <w:rsid w:val="00F6055A"/>
    <w:rsid w:val="00F6703D"/>
    <w:rsid w:val="00F77989"/>
    <w:rsid w:val="00FA4B49"/>
    <w:rsid w:val="00FA72DC"/>
    <w:rsid w:val="00FE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0679"/>
  <w15:chartTrackingRefBased/>
  <w15:docId w15:val="{9C8C0F47-FD43-4997-BC5C-FBB0DC42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0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0075"/>
  </w:style>
  <w:style w:type="paragraph" w:styleId="a5">
    <w:name w:val="footer"/>
    <w:basedOn w:val="a"/>
    <w:link w:val="a6"/>
    <w:uiPriority w:val="99"/>
    <w:unhideWhenUsed/>
    <w:rsid w:val="006B00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0075"/>
  </w:style>
  <w:style w:type="paragraph" w:styleId="a7">
    <w:name w:val="List Paragraph"/>
    <w:basedOn w:val="a"/>
    <w:uiPriority w:val="34"/>
    <w:qFormat/>
    <w:rsid w:val="008B2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Inga Savelyeva</cp:lastModifiedBy>
  <cp:revision>73</cp:revision>
  <cp:lastPrinted>2023-12-12T06:59:00Z</cp:lastPrinted>
  <dcterms:created xsi:type="dcterms:W3CDTF">2021-09-27T20:49:00Z</dcterms:created>
  <dcterms:modified xsi:type="dcterms:W3CDTF">2023-12-18T07:41:00Z</dcterms:modified>
</cp:coreProperties>
</file>