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ЗАКЛЮЧЕНИЕ ДИССЕРТАЦИОННОГО СОВЕТА 24.2.331.05,</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СОЗДАННОГО НА БАЗЕ ФЕДЕРАЛЬНОГО ГОСУДАРСТВЕННОГО</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БЮДЖЕТНОГО ОБРАЗОВАТЕЛЬНОГО УЧРЕЖДЕНИЯ ВЫСШЕГО</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ОБРАЗОВАНИЯ «МОСКОВСКИЙ ГОСУДАРСТВЕННЫЙ</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ТЕХНИЧЕСКИЙ УНИВЕРСИТЕТ ИМЕНИ Н.Э. БАУМАНА</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(НАЦИОНАЛЬНЫЙ ИССЛЕДОВАТЕЛЬСКИЙ УНИВЕРСИТЕТ)»</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(МГТУ им. Н.Э. Баумана),</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ПО ДИССЕРТАЦИИ НА СОИСКАНИЕ УЧЁНОЙ СТЕПЕНИ</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КАНДИДАТА</w:t>
      </w:r>
      <w:r>
        <w:rPr>
          <w:rFonts w:cs="Times New Roman" w:ascii="Times New Roman" w:hAnsi="Times New Roman"/>
          <w:b/>
          <w:sz w:val="28"/>
          <w:szCs w:val="28"/>
        </w:rPr>
        <w:t xml:space="preserve"> НАУК</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t>аттестационное дело № ____________</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t>решение диссертационного совета от 1</w:t>
      </w:r>
      <w:r>
        <w:rPr>
          <w:rFonts w:cs="Times New Roman" w:ascii="Times New Roman" w:hAnsi="Times New Roman"/>
          <w:sz w:val="28"/>
          <w:szCs w:val="28"/>
        </w:rPr>
        <w:t>7</w:t>
      </w:r>
      <w:r>
        <w:rPr>
          <w:rFonts w:cs="Times New Roman" w:ascii="Times New Roman" w:hAnsi="Times New Roman"/>
          <w:sz w:val="28"/>
          <w:szCs w:val="28"/>
        </w:rPr>
        <w:t>.12.202</w:t>
      </w:r>
      <w:r>
        <w:rPr>
          <w:rFonts w:cs="Times New Roman" w:ascii="Times New Roman" w:hAnsi="Times New Roman"/>
          <w:sz w:val="28"/>
          <w:szCs w:val="28"/>
        </w:rPr>
        <w:t>4</w:t>
      </w:r>
      <w:r>
        <w:rPr>
          <w:rFonts w:cs="Times New Roman" w:ascii="Times New Roman" w:hAnsi="Times New Roman"/>
          <w:sz w:val="28"/>
          <w:szCs w:val="28"/>
        </w:rPr>
        <w:t xml:space="preserve"> г. № ___</w:t>
      </w:r>
    </w:p>
    <w:p>
      <w:pPr>
        <w:pStyle w:val="Normal"/>
        <w:spacing w:lineRule="auto" w:line="324"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О присуждении </w:t>
      </w:r>
      <w:r>
        <w:rPr>
          <w:rFonts w:cs="Times New Roman" w:ascii="Times New Roman" w:hAnsi="Times New Roman"/>
          <w:b/>
          <w:sz w:val="28"/>
          <w:szCs w:val="28"/>
        </w:rPr>
        <w:t>Соколову Андрею Александровичу</w:t>
      </w:r>
      <w:r>
        <w:rPr>
          <w:rFonts w:cs="Times New Roman" w:ascii="Times New Roman" w:hAnsi="Times New Roman"/>
          <w:sz w:val="28"/>
          <w:szCs w:val="28"/>
        </w:rPr>
        <w:t>, граждан</w:t>
      </w:r>
      <w:r>
        <w:rPr>
          <w:rFonts w:cs="Times New Roman" w:ascii="Times New Roman" w:hAnsi="Times New Roman"/>
          <w:sz w:val="28"/>
          <w:szCs w:val="28"/>
        </w:rPr>
        <w:t>ину</w:t>
      </w:r>
      <w:r>
        <w:rPr>
          <w:rFonts w:cs="Times New Roman" w:ascii="Times New Roman" w:hAnsi="Times New Roman"/>
          <w:sz w:val="28"/>
          <w:szCs w:val="28"/>
        </w:rPr>
        <w:t xml:space="preserve"> Российской Федерации, учёной степени </w:t>
      </w:r>
      <w:r>
        <w:rPr>
          <w:rFonts w:cs="Times New Roman" w:ascii="Times New Roman" w:hAnsi="Times New Roman"/>
          <w:sz w:val="28"/>
          <w:szCs w:val="28"/>
        </w:rPr>
        <w:t>кандидата</w:t>
      </w:r>
      <w:r>
        <w:rPr>
          <w:rFonts w:cs="Times New Roman" w:ascii="Times New Roman" w:hAnsi="Times New Roman"/>
          <w:sz w:val="28"/>
          <w:szCs w:val="28"/>
        </w:rPr>
        <w:t xml:space="preserve"> физико-математических наук.</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Диссертация</w:t>
      </w:r>
      <w:r>
        <w:rPr>
          <w:rFonts w:cs="Times New Roman" w:ascii="Times New Roman" w:hAnsi="Times New Roman"/>
          <w:sz w:val="28"/>
          <w:szCs w:val="28"/>
        </w:rPr>
        <w:t xml:space="preserve"> «</w:t>
      </w:r>
      <w:r>
        <w:rPr>
          <w:rFonts w:cs="Times New Roman" w:ascii="Times New Roman" w:hAnsi="Times New Roman"/>
          <w:sz w:val="28"/>
          <w:szCs w:val="28"/>
        </w:rPr>
        <w:t>Математические модели нелокальной термоупругости и их численная реализация</w:t>
      </w:r>
      <w:r>
        <w:rPr>
          <w:rFonts w:cs="Times New Roman" w:ascii="Times New Roman" w:hAnsi="Times New Roman"/>
          <w:sz w:val="28"/>
          <w:szCs w:val="28"/>
        </w:rPr>
        <w:t xml:space="preserve">» по специальности 1.2.2 – Математическое моделирование, численные методы и комплексы программ принята к защите </w:t>
      </w:r>
      <w:r>
        <w:rPr>
          <w:rFonts w:cs="Times New Roman" w:ascii="Times New Roman" w:hAnsi="Times New Roman"/>
          <w:sz w:val="28"/>
          <w:szCs w:val="28"/>
          <w:shd w:fill="FFFF00" w:val="clear"/>
        </w:rPr>
        <w:t>12 сентября</w:t>
      </w:r>
      <w:r>
        <w:rPr>
          <w:rFonts w:cs="Times New Roman" w:ascii="Times New Roman" w:hAnsi="Times New Roman"/>
          <w:sz w:val="28"/>
          <w:szCs w:val="28"/>
        </w:rPr>
        <w:t xml:space="preserve"> 202</w:t>
      </w:r>
      <w:r>
        <w:rPr>
          <w:rFonts w:cs="Times New Roman" w:ascii="Times New Roman" w:hAnsi="Times New Roman"/>
          <w:sz w:val="28"/>
          <w:szCs w:val="28"/>
        </w:rPr>
        <w:t>4</w:t>
      </w:r>
      <w:r>
        <w:rPr>
          <w:rFonts w:cs="Times New Roman" w:ascii="Times New Roman" w:hAnsi="Times New Roman"/>
          <w:sz w:val="28"/>
          <w:szCs w:val="28"/>
        </w:rPr>
        <w:t xml:space="preserve"> года (протокол заседания № </w:t>
      </w:r>
      <w:r>
        <w:rPr>
          <w:rFonts w:cs="Times New Roman" w:ascii="Times New Roman" w:hAnsi="Times New Roman"/>
          <w:sz w:val="28"/>
          <w:szCs w:val="28"/>
          <w:shd w:fill="FFFF00" w:val="clear"/>
        </w:rPr>
        <w:t>2</w:t>
      </w:r>
      <w:r>
        <w:rPr>
          <w:rFonts w:cs="Times New Roman" w:ascii="Times New Roman" w:hAnsi="Times New Roman"/>
          <w:sz w:val="28"/>
          <w:szCs w:val="28"/>
        </w:rPr>
        <w:t>) диссертационным советом 24.2.331.05, созданным на базе МГТУ им. Н.Э. Баумана, Министерство образования и науки РФ, 105005, Москва, 2-я Бауманская ул., д. 5, стр.1, приказ №75/нк от 15 февраля 2013 г.</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Соискатель </w:t>
      </w:r>
      <w:r>
        <w:rPr>
          <w:rFonts w:cs="Times New Roman" w:ascii="Times New Roman" w:hAnsi="Times New Roman"/>
          <w:sz w:val="28"/>
          <w:szCs w:val="28"/>
        </w:rPr>
        <w:t>Соколов Андрей Александрович</w:t>
      </w:r>
      <w:r>
        <w:rPr>
          <w:rFonts w:cs="Times New Roman" w:ascii="Times New Roman" w:hAnsi="Times New Roman"/>
          <w:sz w:val="28"/>
          <w:szCs w:val="28"/>
        </w:rPr>
        <w:t>, 19</w:t>
      </w:r>
      <w:r>
        <w:rPr>
          <w:rFonts w:cs="Times New Roman" w:ascii="Times New Roman" w:hAnsi="Times New Roman"/>
          <w:sz w:val="28"/>
          <w:szCs w:val="28"/>
        </w:rPr>
        <w:t>97</w:t>
      </w:r>
      <w:r>
        <w:rPr>
          <w:rFonts w:cs="Times New Roman" w:ascii="Times New Roman" w:hAnsi="Times New Roman"/>
          <w:sz w:val="28"/>
          <w:szCs w:val="28"/>
        </w:rPr>
        <w:t xml:space="preserve"> года рождения, </w:t>
      </w:r>
      <w:r>
        <w:rPr>
          <w:rFonts w:cs="Times New Roman" w:ascii="Times New Roman" w:hAnsi="Times New Roman"/>
          <w:sz w:val="28"/>
          <w:szCs w:val="28"/>
        </w:rPr>
        <w:t>обучается на четвёртом курсе аспирантуры на кафедре прикладной математики МГТУ им. Н.Э. Баумана.</w:t>
      </w:r>
      <w:r>
        <w:rPr>
          <w:rFonts w:cs="Times New Roman" w:ascii="Times New Roman" w:hAnsi="Times New Roman"/>
          <w:sz w:val="28"/>
          <w:szCs w:val="28"/>
        </w:rPr>
        <w:t xml:space="preserve"> Работает в должности </w:t>
      </w:r>
      <w:r>
        <w:rPr>
          <w:rFonts w:cs="Times New Roman" w:ascii="Times New Roman" w:hAnsi="Times New Roman"/>
          <w:sz w:val="28"/>
          <w:szCs w:val="28"/>
        </w:rPr>
        <w:t>ассистента</w:t>
      </w:r>
      <w:r>
        <w:rPr>
          <w:rFonts w:cs="Times New Roman" w:ascii="Times New Roman" w:hAnsi="Times New Roman"/>
          <w:sz w:val="28"/>
          <w:szCs w:val="28"/>
        </w:rPr>
        <w:t xml:space="preserve"> кафедры прикладной математики МГТУ им. Н.Э. Баумана.</w:t>
      </w:r>
    </w:p>
    <w:p>
      <w:pPr>
        <w:pStyle w:val="Normal"/>
        <w:spacing w:lineRule="auto" w:line="288" w:before="0" w:after="0"/>
        <w:ind w:firstLine="709"/>
        <w:jc w:val="both"/>
        <w:rPr>
          <w:rFonts w:ascii="Times New Roman" w:hAnsi="Times New Roman" w:cs="Times New Roman"/>
          <w:b/>
          <w:b/>
          <w:sz w:val="28"/>
          <w:szCs w:val="28"/>
        </w:rPr>
      </w:pPr>
      <w:r>
        <w:rPr>
          <w:rFonts w:cs="Times New Roman" w:ascii="Times New Roman" w:hAnsi="Times New Roman"/>
          <w:b/>
          <w:sz w:val="28"/>
          <w:szCs w:val="28"/>
        </w:rPr>
        <w:t>Официальные оппоненты:</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Бураго Николай Георгиевич, </w:t>
      </w:r>
      <w:r>
        <w:rPr>
          <w:rFonts w:cs="Times New Roman" w:ascii="Times New Roman" w:hAnsi="Times New Roman"/>
          <w:sz w:val="28"/>
          <w:szCs w:val="28"/>
        </w:rPr>
        <w:t>доктор физико-математических наук, ведущий научный сотрудник, федеральное государственное бюджетное учреждение науки Институт проблем механики имени А.Ю. Ишлинского Российской академии наук;</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Савенков Евгений Борисович</w:t>
      </w:r>
      <w:r>
        <w:rPr>
          <w:rFonts w:cs="Times New Roman" w:ascii="Times New Roman" w:hAnsi="Times New Roman"/>
          <w:b/>
          <w:sz w:val="28"/>
          <w:szCs w:val="28"/>
        </w:rPr>
        <w:t xml:space="preserve">, </w:t>
      </w:r>
      <w:r>
        <w:rPr>
          <w:rFonts w:cs="Times New Roman" w:ascii="Times New Roman" w:hAnsi="Times New Roman"/>
          <w:sz w:val="28"/>
          <w:szCs w:val="28"/>
        </w:rPr>
        <w:t xml:space="preserve">доктор физико-математических наук, </w:t>
      </w:r>
      <w:r>
        <w:rPr>
          <w:rFonts w:cs="Times New Roman" w:ascii="Times New Roman" w:hAnsi="Times New Roman"/>
          <w:sz w:val="28"/>
          <w:szCs w:val="28"/>
        </w:rPr>
        <w:t>ведущий</w:t>
      </w:r>
      <w:r>
        <w:rPr>
          <w:rFonts w:cs="Times New Roman" w:ascii="Times New Roman" w:hAnsi="Times New Roman"/>
          <w:sz w:val="28"/>
          <w:szCs w:val="28"/>
        </w:rPr>
        <w:t xml:space="preserve"> научный сотрудник, ф</w:t>
      </w:r>
      <w:r>
        <w:rPr>
          <w:rFonts w:cs="Times New Roman" w:ascii="Times New Roman" w:hAnsi="Times New Roman"/>
          <w:sz w:val="28"/>
          <w:szCs w:val="28"/>
        </w:rPr>
        <w:t>едеральный исследовательский центр Институт прикладной математики им. М.В. Келдыша Российской академии наук</w:t>
      </w:r>
      <w:r>
        <w:rPr>
          <w:rFonts w:cs="Times New Roman" w:ascii="Times New Roman" w:hAnsi="Times New Roman"/>
          <w:sz w:val="28"/>
          <w:szCs w:val="28"/>
        </w:rPr>
        <w:t>.</w:t>
      </w:r>
    </w:p>
    <w:p>
      <w:pPr>
        <w:pStyle w:val="Normal"/>
        <w:spacing w:lineRule="auto" w:line="288" w:before="0" w:after="0"/>
        <w:jc w:val="both"/>
        <w:rPr>
          <w:rFonts w:ascii="Times New Roman" w:hAnsi="Times New Roman" w:cs="Times New Roman"/>
          <w:b/>
          <w:b/>
          <w:sz w:val="28"/>
          <w:szCs w:val="28"/>
        </w:rPr>
      </w:pPr>
      <w:r>
        <w:rPr>
          <w:rFonts w:cs="Times New Roman" w:ascii="Times New Roman" w:hAnsi="Times New Roman"/>
          <w:b/>
          <w:sz w:val="28"/>
          <w:szCs w:val="28"/>
        </w:rPr>
        <w:t>дали положительные отзывы на диссертацию.</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Ведущая организация:</w:t>
      </w:r>
      <w:r>
        <w:rPr>
          <w:rFonts w:cs="Times New Roman" w:ascii="Times New Roman" w:hAnsi="Times New Roman"/>
          <w:sz w:val="28"/>
          <w:szCs w:val="28"/>
        </w:rPr>
        <w:t xml:space="preserve"> федеральное государственное бюджетное образовательное учреждение высшего образования «Московский государственный университет имени М.В. Ломоносова», механико-математический факультет, в своём положительном заключении, подписанном заведующим кафедрой </w:t>
      </w:r>
      <w:r>
        <w:rPr>
          <w:rFonts w:cs="Times New Roman" w:ascii="Times New Roman" w:hAnsi="Times New Roman"/>
          <w:sz w:val="28"/>
          <w:szCs w:val="28"/>
        </w:rPr>
        <w:t>механики композитов</w:t>
      </w:r>
      <w:r>
        <w:rPr>
          <w:rFonts w:cs="Times New Roman" w:ascii="Times New Roman" w:hAnsi="Times New Roman"/>
          <w:sz w:val="28"/>
          <w:szCs w:val="28"/>
        </w:rPr>
        <w:t xml:space="preserve"> </w:t>
      </w:r>
      <w:r>
        <w:rPr>
          <w:rFonts w:cs="Times New Roman" w:ascii="Times New Roman" w:hAnsi="Times New Roman"/>
          <w:sz w:val="28"/>
          <w:szCs w:val="28"/>
          <w:shd w:fill="auto" w:val="clear"/>
        </w:rPr>
        <w:t>Владимиром Ивановичем Горбачевым</w:t>
      </w:r>
      <w:r>
        <w:rPr>
          <w:rFonts w:cs="Times New Roman" w:ascii="Times New Roman" w:hAnsi="Times New Roman"/>
          <w:sz w:val="28"/>
          <w:szCs w:val="28"/>
        </w:rPr>
        <w:t xml:space="preserve">, доктором физико-математических наук, профессором, указала, что диссертационная работа </w:t>
      </w:r>
      <w:r>
        <w:rPr>
          <w:rFonts w:cs="Times New Roman" w:ascii="Times New Roman" w:hAnsi="Times New Roman"/>
          <w:sz w:val="28"/>
          <w:szCs w:val="28"/>
        </w:rPr>
        <w:t>Соколова Андрея Александровича</w:t>
      </w:r>
      <w:r>
        <w:rPr>
          <w:rFonts w:cs="Times New Roman" w:ascii="Times New Roman" w:hAnsi="Times New Roman"/>
          <w:sz w:val="28"/>
          <w:szCs w:val="28"/>
        </w:rPr>
        <w:t xml:space="preserve"> на тему «</w:t>
      </w:r>
      <w:r>
        <w:rPr>
          <w:rFonts w:cs="Times New Roman" w:ascii="Times New Roman" w:hAnsi="Times New Roman"/>
          <w:sz w:val="28"/>
          <w:szCs w:val="28"/>
        </w:rPr>
        <w:t>Математические модели нелокальной термоупругости и их численная реализация</w:t>
      </w:r>
      <w:r>
        <w:rPr>
          <w:rFonts w:cs="Times New Roman" w:ascii="Times New Roman" w:hAnsi="Times New Roman"/>
          <w:sz w:val="28"/>
          <w:szCs w:val="28"/>
        </w:rPr>
        <w:t>» является завершенной научно-квалификационной работой, которая по объему, актуальности, степени научной новизны, а также теоретической и практической значимости полученных результатов полностью удовлетворяет требованиям Положения о порядке присуждения ученых степеней, предъявляемым к докторским диссертациям.</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Положительное заключение содержит замечания:</w:t>
      </w:r>
    </w:p>
    <w:p>
      <w:pPr>
        <w:pStyle w:val="Normal"/>
        <w:spacing w:lineRule="auto" w:line="288" w:before="0" w:after="0"/>
        <w:ind w:firstLine="709"/>
        <w:jc w:val="both"/>
        <w:rPr>
          <w:highlight w:val="none"/>
          <w:shd w:fill="FFFF00" w:val="clear"/>
        </w:rPr>
      </w:pPr>
      <w:r>
        <w:rPr>
          <w:rFonts w:cs="Times New Roman" w:ascii="Times New Roman" w:hAnsi="Times New Roman"/>
          <w:sz w:val="28"/>
          <w:szCs w:val="28"/>
          <w:shd w:fill="FFFF00" w:val="clear"/>
        </w:rPr>
        <w:t xml:space="preserve">1. В названии работы фигурирует термин «структурно-чувствительные материалы». В начале работы было бы уместно более четко определить это понятие, являющееся, как потом следует, основным объектом исследования. В противном случае у читателя встает вопрос, какие из встречающихся по ходу изложения моделируемых эффектов относятся к структурной чувствительности, а какие нет. </w:t>
      </w:r>
    </w:p>
    <w:p>
      <w:pPr>
        <w:pStyle w:val="Normal"/>
        <w:spacing w:lineRule="auto" w:line="288" w:before="0" w:after="0"/>
        <w:ind w:firstLine="709"/>
        <w:jc w:val="both"/>
        <w:rPr>
          <w:highlight w:val="none"/>
          <w:shd w:fill="FFFF00" w:val="clear"/>
        </w:rPr>
      </w:pPr>
      <w:r>
        <w:rPr>
          <w:rFonts w:cs="Times New Roman" w:ascii="Times New Roman" w:hAnsi="Times New Roman"/>
          <w:sz w:val="28"/>
          <w:szCs w:val="28"/>
          <w:shd w:fill="FFFF00" w:val="clear"/>
        </w:rPr>
        <w:t xml:space="preserve">2. В соотношении (1.13), с. 27, введены веса </w:t>
      </w:r>
      <w:r>
        <w:rPr>
          <w:shd w:fill="FFFF00" w:val="clea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5pt;height:18.6pt;mso-wrap-distance-right:0pt" filled="f" o:ole="">
            <v:imagedata r:id="rId3" o:title=""/>
          </v:shape>
          <o:OLEObject Type="Embed" ProgID="Equation.DSMT4" ShapeID="ole_rId2" DrawAspect="Content" ObjectID="_313527931" r:id="rId2"/>
        </w:object>
      </w:r>
      <w:r>
        <w:rPr>
          <w:rFonts w:cs="Times New Roman" w:ascii="Times New Roman" w:hAnsi="Times New Roman"/>
          <w:sz w:val="28"/>
          <w:szCs w:val="28"/>
          <w:shd w:fill="FFFF00" w:val="clear"/>
        </w:rPr>
        <w:t xml:space="preserve"> и </w:t>
      </w:r>
      <w:r>
        <w:rPr>
          <w:shd w:fill="FFFF00" w:val="clea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7.4pt;height:18.6pt;mso-wrap-distance-right:0pt" filled="f" o:ole="">
            <v:imagedata r:id="rId5" o:title=""/>
          </v:shape>
          <o:OLEObject Type="Embed" ProgID="Equation.DSMT4" ShapeID="ole_rId4" DrawAspect="Content" ObjectID="_819884686" r:id="rId4"/>
        </w:object>
      </w:r>
      <w:r>
        <w:rPr>
          <w:rFonts w:cs="Times New Roman" w:ascii="Times New Roman" w:hAnsi="Times New Roman"/>
          <w:sz w:val="28"/>
          <w:szCs w:val="28"/>
          <w:shd w:fill="FFFF00" w:val="clear"/>
        </w:rPr>
        <w:t xml:space="preserve"> локальной и нелокальной составляющих деформаций, активно используемые в дальнейшем в ходе выкладок. Каков их «статус» в предлагаемой модели? Являются ли они материальными параметрами среды (если да, то из каких установочных экспериментов их можно найти?) или их выбирает исследователь из каких-либо соображений?</w:t>
      </w:r>
    </w:p>
    <w:p>
      <w:pPr>
        <w:pStyle w:val="Normal"/>
        <w:spacing w:lineRule="auto" w:line="288" w:before="0" w:after="0"/>
        <w:ind w:firstLine="709"/>
        <w:jc w:val="both"/>
        <w:rPr>
          <w:highlight w:val="none"/>
          <w:shd w:fill="FFFF00" w:val="clear"/>
        </w:rPr>
      </w:pPr>
      <w:r>
        <w:rPr>
          <w:rFonts w:cs="Times New Roman" w:ascii="Times New Roman" w:hAnsi="Times New Roman"/>
          <w:sz w:val="28"/>
          <w:szCs w:val="28"/>
          <w:shd w:fill="FFFF00" w:val="clear"/>
        </w:rPr>
        <w:t>3. Более общие определяющие соотношения (1.24), с. 31, отличаются от (1.25) наличием внутренних параметров состояния. Тем не менее названия у этих моделей практически одинаковые – линейная нелокальная термоупругая среда, что, видимо, терминологически не совсем удачно.</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Соискатель</w:t>
      </w:r>
      <w:r>
        <w:rPr>
          <w:rFonts w:cs="Times New Roman" w:ascii="Times New Roman" w:hAnsi="Times New Roman"/>
          <w:sz w:val="28"/>
          <w:szCs w:val="28"/>
        </w:rPr>
        <w:t xml:space="preserve"> имеет </w:t>
      </w:r>
      <w:r>
        <w:rPr>
          <w:rFonts w:cs="Times New Roman" w:ascii="Times New Roman" w:hAnsi="Times New Roman"/>
          <w:sz w:val="28"/>
          <w:szCs w:val="28"/>
        </w:rPr>
        <w:t>5</w:t>
      </w:r>
      <w:r>
        <w:rPr>
          <w:rFonts w:cs="Times New Roman" w:ascii="Times New Roman" w:hAnsi="Times New Roman"/>
          <w:sz w:val="28"/>
          <w:szCs w:val="28"/>
        </w:rPr>
        <w:t xml:space="preserve"> опубликованных работ по теме диссертации в изданиях, индексируемых в библиографических базах данных </w:t>
      </w:r>
      <w:r>
        <w:rPr>
          <w:rFonts w:cs="Times New Roman" w:ascii="Times New Roman" w:hAnsi="Times New Roman"/>
          <w:sz w:val="28"/>
          <w:szCs w:val="28"/>
          <w:lang w:val="en-US"/>
        </w:rPr>
        <w:t>Scopus</w:t>
      </w:r>
      <w:r>
        <w:rPr>
          <w:rFonts w:cs="Times New Roman" w:ascii="Times New Roman" w:hAnsi="Times New Roman"/>
          <w:sz w:val="28"/>
          <w:szCs w:val="28"/>
        </w:rPr>
        <w:t xml:space="preserve"> и </w:t>
      </w:r>
      <w:r>
        <w:rPr>
          <w:rFonts w:cs="Times New Roman" w:ascii="Times New Roman" w:hAnsi="Times New Roman"/>
          <w:sz w:val="28"/>
          <w:szCs w:val="28"/>
          <w:lang w:val="en-US"/>
        </w:rPr>
        <w:t>Web</w:t>
      </w:r>
      <w:r>
        <w:rPr>
          <w:rFonts w:cs="Times New Roman" w:ascii="Times New Roman" w:hAnsi="Times New Roman"/>
          <w:sz w:val="28"/>
          <w:szCs w:val="28"/>
        </w:rPr>
        <w:t xml:space="preserve"> </w:t>
      </w:r>
      <w:r>
        <w:rPr>
          <w:rFonts w:cs="Times New Roman" w:ascii="Times New Roman" w:hAnsi="Times New Roman"/>
          <w:sz w:val="28"/>
          <w:szCs w:val="28"/>
          <w:lang w:val="en-US"/>
        </w:rPr>
        <w:t>of</w:t>
      </w:r>
      <w:r>
        <w:rPr>
          <w:rFonts w:cs="Times New Roman" w:ascii="Times New Roman" w:hAnsi="Times New Roman"/>
          <w:sz w:val="28"/>
          <w:szCs w:val="28"/>
        </w:rPr>
        <w:t xml:space="preserve"> </w:t>
      </w:r>
      <w:r>
        <w:rPr>
          <w:rFonts w:cs="Times New Roman" w:ascii="Times New Roman" w:hAnsi="Times New Roman"/>
          <w:sz w:val="28"/>
          <w:szCs w:val="28"/>
          <w:lang w:val="en-US"/>
        </w:rPr>
        <w:t>Science</w:t>
      </w:r>
      <w:r>
        <w:rPr>
          <w:rFonts w:cs="Times New Roman" w:ascii="Times New Roman" w:hAnsi="Times New Roman"/>
          <w:sz w:val="28"/>
          <w:szCs w:val="28"/>
        </w:rPr>
        <w:t>, либо включенных в перечень ВАК РФ.</w:t>
      </w:r>
    </w:p>
    <w:p>
      <w:pPr>
        <w:pStyle w:val="Normal"/>
        <w:spacing w:lineRule="auto" w:line="288" w:before="0" w:after="0"/>
        <w:ind w:firstLine="709"/>
        <w:jc w:val="both"/>
        <w:rPr>
          <w:rFonts w:ascii="Times New Roman" w:hAnsi="Times New Roman" w:cs="Times New Roman"/>
          <w:b/>
          <w:b/>
          <w:sz w:val="28"/>
          <w:szCs w:val="28"/>
        </w:rPr>
      </w:pPr>
      <w:r>
        <w:rPr>
          <w:rFonts w:cs="Times New Roman" w:ascii="Times New Roman" w:hAnsi="Times New Roman"/>
          <w:b/>
          <w:sz w:val="28"/>
          <w:szCs w:val="28"/>
        </w:rPr>
        <w:t>Наиболее значительные работы по теме диссертации:</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1.</w:t>
        <w:tab/>
      </w:r>
      <w:r>
        <w:rPr>
          <w:rFonts w:cs="Times New Roman" w:ascii="Times New Roman" w:hAnsi="Times New Roman"/>
          <w:color w:val="000000"/>
          <w:sz w:val="28"/>
          <w:szCs w:val="28"/>
          <w:lang w:val="en-US"/>
        </w:rPr>
        <w:t xml:space="preserve">Kuvyrkin G. N., Savelyeva I. Y., Sokolov A. A. Features of the software implementation of the numerical solution of stationary heat equation taking into account the effects of nonlocal finite element method // Journal of Physics: Conference Series. </w:t>
      </w:r>
      <w:r>
        <w:rPr>
          <w:rFonts w:cs="Times New Roman" w:ascii="Times New Roman" w:hAnsi="Times New Roman"/>
          <w:color w:val="000000"/>
          <w:sz w:val="28"/>
          <w:szCs w:val="28"/>
        </w:rPr>
        <w:t>2020. Vol. 1479. No. 1. (0,4 п.л./0,2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2. </w:t>
      </w:r>
      <w:r>
        <w:rPr>
          <w:rFonts w:cs="Times New Roman" w:ascii="Times New Roman" w:hAnsi="Times New Roman"/>
          <w:color w:val="000000"/>
          <w:sz w:val="28"/>
          <w:szCs w:val="28"/>
          <w:lang w:val="en-US"/>
        </w:rPr>
        <w:t xml:space="preserve">Kuvyrkin G. N., Savelyeva I. Y., Sokolov A. A. 2D nonlocal elasticity: In vestigation of stress and strain fields in complex shape regions // Journal of Applied Mathematics and Mechanics. 2023. </w:t>
      </w:r>
      <w:r>
        <w:rPr>
          <w:rFonts w:cs="Times New Roman" w:ascii="Times New Roman" w:hAnsi="Times New Roman"/>
          <w:color w:val="000000"/>
          <w:sz w:val="28"/>
          <w:szCs w:val="28"/>
        </w:rPr>
        <w:t>Vol. 103. No. 3. (0,6 п.л./0,3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3. Кувыркин Г. Н., Соколов А. А. Принцип Сен-Венана в задачах нело</w:t>
        <w:softHyphen/>
        <w:t>кальной теории упругости // Вестник МГТУ им. Н.Э. Баумана. Сер. Естественные науки. 2023. Т. 109. № 4. С. 4—17. (0,55 п.л./0,3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4. </w:t>
      </w:r>
      <w:r>
        <w:rPr>
          <w:rFonts w:cs="Times New Roman" w:ascii="Times New Roman" w:hAnsi="Times New Roman"/>
          <w:color w:val="000000"/>
          <w:sz w:val="28"/>
          <w:szCs w:val="28"/>
          <w:lang w:val="en-US"/>
        </w:rPr>
        <w:t xml:space="preserve">Mathematical modeling of insulating coating of thermal conductivity in cluding body`s own radiation and non-local spatial effects / A. A. Sokolov [et al.] // Journal of Physics: Conference Series. </w:t>
      </w:r>
      <w:r>
        <w:rPr>
          <w:rFonts w:cs="Times New Roman" w:ascii="Times New Roman" w:hAnsi="Times New Roman"/>
          <w:color w:val="000000"/>
          <w:sz w:val="28"/>
          <w:szCs w:val="28"/>
        </w:rPr>
        <w:t>2024. Vol. 2817. No. 1. P. 12—28. (0,35 п.л./0,1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5. Кувыркин Г. Н., Соколов А. А. Решение задачи о напряженно-деформированном состоянии пластины с эллиптическим вырезом при механических и температурных нагружениях в нелокальной постановке // Прикладная механика и техническая физика. 2024. № 4. С. 193—203. (0,4 п.л./0,2 п.л.)</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работе [1] Соколовым А.А. разработан алгоритм решения двумерного интегро-дифференциального уравнения нелокальной теплопроводности, проанализирована алгоритмическая сложность и решена задача теплопроводности о прохождении теплового потока сквозь прямоугольную пластину. В работе [2] Соколов А.А. рассмотрел задачу нелокальной упругости, в которой изучал особенности решений на области со ступенчатым переходом, где были выявлены особенности, связанные с полем деформации в окрестности концентратора решений. В работе [3] Соколовым А.А. изучена применимость принципа Сен-Венана к модели нелокальной упругости, в работе [4] — модель двумерной нелокальной теплопроводности с радиационным излучением на границе, а в работе [5] — нелокальная задача Кирша с обобщением на эллиптические вырезы; также в данной работе был проведён анализ температурных напряжений возникающих на той же области при прохождении через неё теплового потока.</w:t>
      </w:r>
    </w:p>
    <w:p>
      <w:pPr>
        <w:pStyle w:val="Normal"/>
        <w:spacing w:lineRule="auto" w:line="288" w:before="0" w:after="0"/>
        <w:ind w:firstLine="708"/>
        <w:jc w:val="both"/>
        <w:rPr>
          <w:rFonts w:ascii="Times New Roman" w:hAnsi="Times New Roman" w:cs="Times New Roman"/>
          <w:b/>
          <w:b/>
          <w:sz w:val="28"/>
          <w:szCs w:val="28"/>
        </w:rPr>
      </w:pPr>
      <w:r>
        <w:rPr>
          <w:rFonts w:cs="Times New Roman" w:ascii="Times New Roman" w:hAnsi="Times New Roman"/>
          <w:b/>
          <w:sz w:val="28"/>
          <w:szCs w:val="28"/>
        </w:rPr>
        <w:t>На диссертацию и автореферат поступили отзывы от:</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1</w:t>
      </w:r>
      <w:r>
        <w:rPr>
          <w:rFonts w:cs="Times New Roman" w:ascii="Times New Roman" w:hAnsi="Times New Roman"/>
          <w:sz w:val="28"/>
          <w:szCs w:val="28"/>
          <w:shd w:fill="FFFF00" w:val="clear"/>
        </w:rPr>
        <w:t>.    Института математики, механики и компьютерных наук им. И.И. Воровича, федеральное государственное бюджетное образовательное учреждение высшего образования «Южный федеральный университет». Отзыв подписан Заслуженным деятелем науки РФ, доктором физико-математических наук, профессором, заведующим кафедрой теории упругости Александром Ованесовичем Ватульяном.</w:t>
      </w:r>
    </w:p>
    <w:p>
      <w:pPr>
        <w:pStyle w:val="Normal"/>
        <w:spacing w:lineRule="auto" w:line="288" w:before="0" w:after="0"/>
        <w:jc w:val="both"/>
        <w:rPr>
          <w:highlight w:val="none"/>
          <w:shd w:fill="FFFF00" w:val="clear"/>
        </w:rPr>
      </w:pPr>
      <w:r>
        <w:rPr>
          <w:rFonts w:cs="Times New Roman" w:ascii="Times New Roman" w:hAnsi="Times New Roman"/>
          <w:sz w:val="28"/>
          <w:szCs w:val="28"/>
          <w:shd w:fill="FFFF00" w:val="clear"/>
        </w:rPr>
        <w:t>2.   Научно-исследовательского института прикладной математики и механики Томского государственного университета. Отзыв подписан доктором физико-математических наук, старшим научным сотрудником, заведующим отделом механики деформируемого твердого тела Сергеем Васильевичем Пономарева.</w:t>
      </w:r>
    </w:p>
    <w:p>
      <w:pPr>
        <w:pStyle w:val="Normal"/>
        <w:spacing w:lineRule="auto" w:line="288" w:before="0" w:after="0"/>
        <w:jc w:val="both"/>
        <w:rPr>
          <w:highlight w:val="none"/>
          <w:shd w:fill="FFFF00" w:val="clear"/>
        </w:rPr>
      </w:pPr>
      <w:r>
        <w:rPr>
          <w:rFonts w:cs="Times New Roman" w:ascii="Times New Roman" w:hAnsi="Times New Roman"/>
          <w:sz w:val="28"/>
          <w:szCs w:val="28"/>
          <w:shd w:fill="FFFF00" w:val="clear"/>
        </w:rPr>
        <w:t>3.   Федерального государственного бюджетного образовательного учреждения высшего образования «Московский авиационный институт (национальный исследовательский университет)». Отзыв подписан доктором физико-математических наук, профессором, заведующим кафедрой 903 «Перспективные материалы и технологии аэрокосмического назначения» Львом Наумовичем Рабинским.</w:t>
      </w:r>
    </w:p>
    <w:p>
      <w:pPr>
        <w:pStyle w:val="Normal"/>
        <w:spacing w:lineRule="auto" w:line="288" w:before="0" w:after="0"/>
        <w:jc w:val="both"/>
        <w:rPr>
          <w:highlight w:val="none"/>
          <w:shd w:fill="FFFF00" w:val="clear"/>
        </w:rPr>
      </w:pPr>
      <w:r>
        <w:rPr>
          <w:rFonts w:cs="Times New Roman" w:ascii="Times New Roman" w:hAnsi="Times New Roman"/>
          <w:sz w:val="28"/>
          <w:szCs w:val="28"/>
          <w:shd w:fill="FFFF00" w:val="clear"/>
        </w:rPr>
        <w:t>4.   Федерального государственного автономного образовательного учреждения высшего образования «Пермский национальный исследовательский политехнический университет». Отзыв подписан доктором технических наук, доцентом, деканом аэрокосмического факультета Владимиром Яковлевичем Модорским.</w:t>
      </w:r>
    </w:p>
    <w:p>
      <w:pPr>
        <w:pStyle w:val="Normal"/>
        <w:spacing w:lineRule="auto" w:line="288" w:before="0" w:after="0"/>
        <w:jc w:val="both"/>
        <w:rPr>
          <w:highlight w:val="none"/>
          <w:shd w:fill="FFFF00" w:val="clear"/>
        </w:rPr>
      </w:pPr>
      <w:r>
        <w:rPr>
          <w:rFonts w:cs="Times New Roman" w:ascii="Times New Roman" w:hAnsi="Times New Roman"/>
          <w:sz w:val="28"/>
          <w:szCs w:val="28"/>
          <w:shd w:fill="FFFF00" w:val="clear"/>
        </w:rPr>
        <w:t>5.   Федерального государственного учреждения «Федеральный исследовательский центр Институт прикладной математики имени М.В. Келдыша Российской академии наук». Отзыв подписан доктором физико-математических наук, ведущим научным сотрудником Евгением Борисовичем Савенковым.</w:t>
      </w:r>
    </w:p>
    <w:p>
      <w:pPr>
        <w:pStyle w:val="Normal"/>
        <w:spacing w:lineRule="auto" w:line="288" w:before="0" w:after="0"/>
        <w:jc w:val="both"/>
        <w:rPr>
          <w:highlight w:val="none"/>
          <w:shd w:fill="FFFF00" w:val="clear"/>
        </w:rPr>
      </w:pPr>
      <w:r>
        <w:rPr>
          <w:rFonts w:cs="Times New Roman" w:ascii="Times New Roman" w:hAnsi="Times New Roman"/>
          <w:sz w:val="28"/>
          <w:szCs w:val="28"/>
          <w:shd w:fill="FFFF00" w:val="clear"/>
        </w:rPr>
        <w:t>6.   ФГБУН Институт системного программирования им. В.П. Иванникова Российской академии наук. Отзыв подписан доктором физико-математических наук, академиком РАН, директором Аветисяном Арутюном Ишхановичем.</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Все отзывы положительные. Отзывы содержат следующие замечания.</w:t>
      </w:r>
    </w:p>
    <w:p>
      <w:pPr>
        <w:pStyle w:val="Normal"/>
        <w:spacing w:lineRule="auto" w:line="288" w:before="0" w:after="0"/>
        <w:jc w:val="both"/>
        <w:rPr>
          <w:highlight w:val="none"/>
          <w:shd w:fill="FFFF00" w:val="clear"/>
        </w:rPr>
      </w:pPr>
      <w:r>
        <w:rPr>
          <w:rFonts w:cs="Times New Roman" w:ascii="Times New Roman" w:hAnsi="Times New Roman"/>
          <w:sz w:val="28"/>
          <w:szCs w:val="28"/>
          <w:shd w:fill="FFFF00" w:val="clear"/>
        </w:rPr>
        <w:t>1.   В автореферате недостаточно описан вклад зарубежных исследователей, внесших существенный вклад в развитие нелокальной механики и теплопроводности.</w:t>
      </w:r>
    </w:p>
    <w:p>
      <w:pPr>
        <w:pStyle w:val="Normal"/>
        <w:spacing w:lineRule="auto" w:line="288" w:before="0" w:after="0"/>
        <w:jc w:val="both"/>
        <w:rPr>
          <w:highlight w:val="none"/>
          <w:shd w:fill="FFFF00" w:val="clear"/>
        </w:rPr>
      </w:pPr>
      <w:r>
        <w:rPr>
          <w:rFonts w:cs="Times New Roman" w:ascii="Times New Roman" w:hAnsi="Times New Roman"/>
          <w:sz w:val="28"/>
          <w:szCs w:val="28"/>
          <w:shd w:fill="FFFF00" w:val="clear"/>
        </w:rPr>
        <w:t>2.   Принципиальный и важный вопрос – выбор функций нелокального влияния. Чем в работе обусловлен выбор тех или иных модельных функций нелокального влияния и есть ли экспериментальные данные в пользу выбора той или иной функции? Какие из них дают описание температурных и механических полей наиболее близкие к данным эксперимента?</w:t>
      </w:r>
    </w:p>
    <w:p>
      <w:pPr>
        <w:pStyle w:val="Normal"/>
        <w:spacing w:lineRule="auto" w:line="288" w:before="0" w:after="0"/>
        <w:jc w:val="both"/>
        <w:rPr>
          <w:highlight w:val="none"/>
          <w:shd w:fill="FFFF00" w:val="clear"/>
        </w:rPr>
      </w:pPr>
      <w:r>
        <w:rPr>
          <w:rFonts w:cs="Times New Roman" w:ascii="Times New Roman" w:hAnsi="Times New Roman"/>
          <w:sz w:val="28"/>
          <w:szCs w:val="28"/>
          <w:shd w:fill="FFFF00" w:val="clear"/>
        </w:rPr>
        <w:t>3.   Нечетко сформулированное определение структурно-чувствительной среды, а также отсутствие описания подходов к экспериментальному определению параметров, отвечающих за нелокальные свойства сред.</w:t>
      </w:r>
    </w:p>
    <w:p>
      <w:pPr>
        <w:pStyle w:val="Normal"/>
        <w:spacing w:lineRule="auto" w:line="312" w:before="0" w:after="0"/>
        <w:jc w:val="both"/>
        <w:rPr>
          <w:highlight w:val="none"/>
          <w:shd w:fill="FFFF00" w:val="clear"/>
        </w:rPr>
      </w:pPr>
      <w:r>
        <w:rPr>
          <w:rFonts w:cs="Times New Roman" w:ascii="Times New Roman" w:hAnsi="Times New Roman"/>
          <w:sz w:val="28"/>
          <w:szCs w:val="28"/>
          <w:shd w:fill="FFFF00" w:val="clear"/>
        </w:rPr>
        <w:t xml:space="preserve">4.   В автореферате не представлена модификация метода конечных элементов, описана только аппроксимация зоны нелокальности. </w:t>
      </w:r>
    </w:p>
    <w:p>
      <w:pPr>
        <w:pStyle w:val="Normal"/>
        <w:spacing w:lineRule="auto" w:line="312" w:before="0" w:after="0"/>
        <w:jc w:val="both"/>
        <w:rPr>
          <w:highlight w:val="none"/>
          <w:shd w:fill="FFFF00" w:val="clear"/>
        </w:rPr>
      </w:pPr>
      <w:r>
        <w:rPr>
          <w:rFonts w:cs="Times New Roman" w:ascii="Times New Roman" w:hAnsi="Times New Roman"/>
          <w:sz w:val="28"/>
          <w:szCs w:val="28"/>
          <w:shd w:fill="FFFF00" w:val="clear"/>
        </w:rPr>
        <w:t>5.</w:t>
      </w:r>
      <w:r>
        <w:rPr>
          <w:rFonts w:cs="Times New Roman" w:ascii="Times New Roman" w:hAnsi="Times New Roman"/>
          <w:sz w:val="28"/>
          <w:szCs w:val="28"/>
          <w:shd w:fill="FFFF00" w:val="clear"/>
          <w:lang w:val="en-US"/>
        </w:rPr>
        <w:t> </w:t>
      </w:r>
      <w:r>
        <w:rPr>
          <w:rFonts w:cs="Times New Roman" w:ascii="Times New Roman" w:hAnsi="Times New Roman"/>
          <w:sz w:val="28"/>
          <w:szCs w:val="28"/>
          <w:shd w:fill="FFFF00" w:val="clear"/>
        </w:rPr>
        <w:t> </w:t>
      </w:r>
      <w:r>
        <w:rPr>
          <w:rFonts w:cs="Times New Roman" w:ascii="Times New Roman" w:hAnsi="Times New Roman"/>
          <w:sz w:val="28"/>
          <w:szCs w:val="28"/>
          <w:shd w:fill="FFFF00" w:val="clear"/>
          <w:lang w:val="en-US"/>
        </w:rPr>
        <w:t> </w:t>
      </w:r>
      <w:r>
        <w:rPr>
          <w:rFonts w:cs="Times New Roman" w:ascii="Times New Roman" w:hAnsi="Times New Roman"/>
          <w:sz w:val="28"/>
          <w:szCs w:val="28"/>
          <w:shd w:fill="FFFF00" w:val="clear"/>
        </w:rPr>
        <w:t xml:space="preserve">Для динамической задачи термовязкоупругости приведены не все значения параметров, которые были использованы для построения графиков на рис. 2 (не указаны значение радиуса нелокальности, значение параметра </w:t>
      </w:r>
      <w:r>
        <w:rPr>
          <w:rFonts w:cs="Times New Roman" w:ascii="Times New Roman" w:hAnsi="Times New Roman"/>
          <w:i/>
          <w:iCs/>
          <w:sz w:val="28"/>
          <w:szCs w:val="28"/>
          <w:shd w:fill="FFFF00" w:val="clear"/>
          <w:lang w:val="en-US"/>
        </w:rPr>
        <w:t>m</w:t>
      </w:r>
      <w:r>
        <w:rPr>
          <w:rFonts w:cs="Times New Roman" w:ascii="Times New Roman" w:hAnsi="Times New Roman"/>
          <w:sz w:val="28"/>
          <w:szCs w:val="28"/>
          <w:shd w:fill="FFFF00" w:val="clear"/>
        </w:rPr>
        <w:t>).</w:t>
      </w:r>
    </w:p>
    <w:p>
      <w:pPr>
        <w:pStyle w:val="Normal"/>
        <w:spacing w:lineRule="auto" w:line="312" w:before="0" w:after="0"/>
        <w:jc w:val="both"/>
        <w:rPr>
          <w:highlight w:val="none"/>
          <w:shd w:fill="FFFF00" w:val="clear"/>
        </w:rPr>
      </w:pPr>
      <w:r>
        <w:rPr>
          <w:rFonts w:cs="Times New Roman" w:ascii="Times New Roman" w:hAnsi="Times New Roman"/>
          <w:sz w:val="28"/>
          <w:szCs w:val="28"/>
          <w:shd w:fill="FFFF00" w:val="clear"/>
        </w:rPr>
        <w:t xml:space="preserve">6.   Не вполне ясна методика выбора функции, задающей степень влияния нелокальных эффектов в среде, и не указан конкретный вид этой функции при проведении расчетов, результаты которых представлены в тексте. </w:t>
      </w:r>
    </w:p>
    <w:p>
      <w:pPr>
        <w:pStyle w:val="Normal"/>
        <w:spacing w:lineRule="auto" w:line="312" w:before="0" w:after="0"/>
        <w:jc w:val="both"/>
        <w:rPr>
          <w:highlight w:val="none"/>
          <w:shd w:fill="FFFF00" w:val="clear"/>
        </w:rPr>
      </w:pPr>
      <w:r>
        <w:rPr>
          <w:rFonts w:cs="Times New Roman" w:ascii="Times New Roman" w:hAnsi="Times New Roman"/>
          <w:sz w:val="28"/>
          <w:szCs w:val="28"/>
          <w:shd w:fill="FFFF00" w:val="clear"/>
        </w:rPr>
        <w:t>7.   Следовало бы реализовать рассмотренные модели в виде программных модулей для каких-либо широко распространенных конечноэлементных программных комплексов. Это позволило бы, как представляется, рассмотреть задачи при более тщательной дискретизации геометрических моделей и сделать серьезный шаг к внедрению предложенных моделей и методов в практику расчетов при решении актуальных задач.</w:t>
      </w:r>
    </w:p>
    <w:p>
      <w:pPr>
        <w:pStyle w:val="Normal"/>
        <w:spacing w:lineRule="auto" w:line="312" w:before="0" w:after="0"/>
        <w:jc w:val="both"/>
        <w:rPr>
          <w:highlight w:val="none"/>
          <w:shd w:fill="FFFF00" w:val="clear"/>
        </w:rPr>
      </w:pPr>
      <w:r>
        <w:rPr>
          <w:rFonts w:cs="Times New Roman" w:ascii="Times New Roman" w:hAnsi="Times New Roman"/>
          <w:sz w:val="28"/>
          <w:szCs w:val="28"/>
          <w:shd w:fill="FFFF00" w:val="clear"/>
        </w:rPr>
        <w:t>8.   Модификация метода конечных элементов практически не описана в автореферате</w:t>
      </w:r>
    </w:p>
    <w:p>
      <w:pPr>
        <w:pStyle w:val="Normal"/>
        <w:spacing w:lineRule="auto" w:line="288" w:before="0" w:after="0"/>
        <w:jc w:val="both"/>
        <w:rPr>
          <w:highlight w:val="none"/>
          <w:shd w:fill="FFFF00" w:val="clear"/>
        </w:rPr>
      </w:pPr>
      <w:r>
        <w:rPr>
          <w:rFonts w:cs="Times New Roman" w:ascii="Times New Roman" w:hAnsi="Times New Roman"/>
          <w:sz w:val="28"/>
          <w:szCs w:val="28"/>
          <w:shd w:fill="FFFF00" w:val="clear"/>
        </w:rPr>
        <w:t>9.   Как показывает опыт, любая исследовательская деятельность, связанная с прикладными вопросами, приводит к достижению целей лишь тогда, когда она опирается на фундаментальные исследования, связана с образовательным процессом и внедряется в прикладные разработки. Объем проведенных фундаментальных исследований вызывает восхищение, работа автора в ведущем техническом университете снимает вопросы о связи с образовательной стороной, однако вопросы конкретных практических приложений и внедрения разрабатываемых моделей в автореферате практически не затронуты. При том, что потребность в таких моделях ощущается, их внедрение могло бы позволить отказаться от эмпирики и подвести под современные технологии прочный фундамент.</w:t>
      </w:r>
    </w:p>
    <w:p>
      <w:pPr>
        <w:pStyle w:val="Normal"/>
        <w:spacing w:lineRule="auto" w:line="288" w:before="0" w:after="0"/>
        <w:jc w:val="both"/>
        <w:rPr>
          <w:highlight w:val="none"/>
          <w:shd w:fill="FFFF00" w:val="clear"/>
        </w:rPr>
      </w:pPr>
      <w:r>
        <w:rPr>
          <w:rFonts w:cs="Times New Roman" w:ascii="Times New Roman" w:hAnsi="Times New Roman"/>
          <w:sz w:val="28"/>
          <w:szCs w:val="28"/>
          <w:shd w:fill="FFFF00" w:val="clear"/>
        </w:rPr>
        <w:t>10.   С учетом того, что основой для численного моделирования на основе разработанных моделей является метод конечных элементов, не ясно, с какой целью автором разрабатывались собственные вычислительные алгоритмы вместо создания соответствующих модулей для широко распространенных и активно развиваемых программных комплексов конечно-элементного анализа. Последнее позволило бы автору сосредоточиться на математической стороне дела и одновременно воспользоваться преимуществами хорошо оптимизированных алгоритмов. Одновременно был бы сделан серьезный шаг в направлении практического применения созданных моделей к решению индустриальных задач.</w:t>
      </w:r>
    </w:p>
    <w:p>
      <w:pPr>
        <w:pStyle w:val="Normal"/>
        <w:spacing w:lineRule="auto" w:line="288" w:before="0" w:after="0"/>
        <w:jc w:val="both"/>
        <w:rPr>
          <w:rFonts w:ascii="Times New Roman" w:hAnsi="Times New Roman" w:cs="Times New Roman"/>
          <w:sz w:val="28"/>
          <w:szCs w:val="28"/>
        </w:rPr>
      </w:pPr>
      <w:r>
        <w:rPr/>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Выбор оппонентом</w:t>
      </w:r>
      <w:r>
        <w:rPr>
          <w:rFonts w:cs="Times New Roman" w:ascii="Times New Roman" w:hAnsi="Times New Roman"/>
          <w:b/>
          <w:sz w:val="28"/>
          <w:szCs w:val="28"/>
        </w:rPr>
        <w:t xml:space="preserve"> </w:t>
      </w:r>
      <w:r>
        <w:rPr>
          <w:rFonts w:cs="Times New Roman" w:ascii="Times New Roman" w:hAnsi="Times New Roman"/>
          <w:sz w:val="28"/>
          <w:szCs w:val="28"/>
        </w:rPr>
        <w:t>доктора физико-математических наук, ведущего научного сотрудника федерального государственного бюджетного учреждения науки Института проблем механики имени А.Ю. Ишлинского Российской академии наук</w:t>
      </w:r>
      <w:r>
        <w:rPr>
          <w:rFonts w:cs="Times New Roman" w:ascii="Times New Roman" w:hAnsi="Times New Roman"/>
          <w:b/>
          <w:sz w:val="28"/>
          <w:szCs w:val="28"/>
        </w:rPr>
        <w:t xml:space="preserve"> </w:t>
      </w:r>
      <w:r>
        <w:rPr>
          <w:rFonts w:cs="Times New Roman" w:ascii="Times New Roman" w:hAnsi="Times New Roman"/>
          <w:bCs/>
          <w:sz w:val="28"/>
          <w:szCs w:val="28"/>
        </w:rPr>
        <w:t xml:space="preserve">Бураго Николая Георгиевича </w:t>
      </w:r>
      <w:r>
        <w:rPr>
          <w:rFonts w:cs="Times New Roman" w:ascii="Times New Roman" w:hAnsi="Times New Roman"/>
          <w:sz w:val="28"/>
          <w:szCs w:val="28"/>
        </w:rPr>
        <w:t>обусловлен его достижениями в разработке аналитических и численных методов и алгоритмов решения задач механики деформируемого твердого тела.</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Имеет 49 публикаций за последние 5 лет, из них 10 – в журналах, входящих в </w:t>
      </w:r>
      <w:r>
        <w:rPr>
          <w:rFonts w:cs="Times New Roman" w:ascii="Times New Roman" w:hAnsi="Times New Roman"/>
          <w:sz w:val="28"/>
          <w:szCs w:val="28"/>
          <w:lang w:val="en-US"/>
        </w:rPr>
        <w:t>Web</w:t>
      </w:r>
      <w:r>
        <w:rPr>
          <w:rFonts w:cs="Times New Roman" w:ascii="Times New Roman" w:hAnsi="Times New Roman"/>
          <w:sz w:val="28"/>
          <w:szCs w:val="28"/>
        </w:rPr>
        <w:t xml:space="preserve"> </w:t>
      </w:r>
      <w:r>
        <w:rPr>
          <w:rFonts w:cs="Times New Roman" w:ascii="Times New Roman" w:hAnsi="Times New Roman"/>
          <w:sz w:val="28"/>
          <w:szCs w:val="28"/>
          <w:lang w:val="en-US"/>
        </w:rPr>
        <w:t>of</w:t>
      </w:r>
      <w:r>
        <w:rPr>
          <w:rFonts w:cs="Times New Roman" w:ascii="Times New Roman" w:hAnsi="Times New Roman"/>
          <w:sz w:val="28"/>
          <w:szCs w:val="28"/>
        </w:rPr>
        <w:t xml:space="preserve"> </w:t>
      </w:r>
      <w:r>
        <w:rPr>
          <w:rFonts w:cs="Times New Roman" w:ascii="Times New Roman" w:hAnsi="Times New Roman"/>
          <w:sz w:val="28"/>
          <w:szCs w:val="28"/>
          <w:lang w:val="en-US"/>
        </w:rPr>
        <w:t>Science</w:t>
      </w:r>
      <w:r>
        <w:rPr>
          <w:rFonts w:cs="Times New Roman" w:ascii="Times New Roman" w:hAnsi="Times New Roman"/>
          <w:sz w:val="28"/>
          <w:szCs w:val="28"/>
        </w:rPr>
        <w:t xml:space="preserve"> или </w:t>
      </w:r>
      <w:r>
        <w:rPr>
          <w:rFonts w:cs="Times New Roman" w:ascii="Times New Roman" w:hAnsi="Times New Roman"/>
          <w:sz w:val="28"/>
          <w:szCs w:val="28"/>
          <w:lang w:val="en-US"/>
        </w:rPr>
        <w:t>Scopus</w:t>
      </w:r>
      <w:r>
        <w:rPr>
          <w:rFonts w:cs="Times New Roman" w:ascii="Times New Roman" w:hAnsi="Times New Roman"/>
          <w:sz w:val="28"/>
          <w:szCs w:val="28"/>
        </w:rPr>
        <w:t>, 9 – в журналах, входящих в текущий перечень ВАК РФ, 27 – по теме диссертации.</w:t>
      </w:r>
    </w:p>
    <w:p>
      <w:pPr>
        <w:pStyle w:val="Normal"/>
        <w:spacing w:lineRule="auto" w:line="288" w:before="0" w:after="0"/>
        <w:ind w:firstLine="708"/>
        <w:jc w:val="both"/>
        <w:rPr>
          <w:rFonts w:ascii="Times New Roman" w:hAnsi="Times New Roman" w:cs="Times New Roman"/>
          <w:sz w:val="28"/>
          <w:szCs w:val="28"/>
          <w:lang w:val="en-US"/>
        </w:rPr>
      </w:pPr>
      <w:r>
        <w:rPr>
          <w:rFonts w:cs="Times New Roman" w:ascii="Times New Roman" w:hAnsi="Times New Roman"/>
          <w:sz w:val="28"/>
          <w:szCs w:val="28"/>
        </w:rPr>
        <w:t xml:space="preserve">1.   Явно-неявные схемы расчёта динамики упруговязкопластических сред с малым временем релаксации / Бураго Н. Г. [и др.] // Дифференциальные уравнения. </w:t>
      </w:r>
      <w:r>
        <w:rPr>
          <w:rFonts w:cs="Times New Roman" w:ascii="Times New Roman" w:hAnsi="Times New Roman"/>
          <w:sz w:val="28"/>
          <w:szCs w:val="28"/>
          <w:lang w:val="en-US"/>
        </w:rPr>
        <w:t xml:space="preserve">2023. </w:t>
      </w:r>
      <w:r>
        <w:rPr>
          <w:rFonts w:cs="Times New Roman" w:ascii="Times New Roman" w:hAnsi="Times New Roman"/>
          <w:sz w:val="28"/>
          <w:szCs w:val="28"/>
        </w:rPr>
        <w:t>Т</w:t>
      </w:r>
      <w:r>
        <w:rPr>
          <w:rFonts w:cs="Times New Roman" w:ascii="Times New Roman" w:hAnsi="Times New Roman"/>
          <w:sz w:val="28"/>
          <w:szCs w:val="28"/>
          <w:lang w:val="en-US"/>
        </w:rPr>
        <w:t xml:space="preserve">. 59, № 6. </w:t>
      </w:r>
      <w:r>
        <w:rPr>
          <w:rFonts w:cs="Times New Roman" w:ascii="Times New Roman" w:hAnsi="Times New Roman"/>
          <w:sz w:val="28"/>
          <w:szCs w:val="28"/>
        </w:rPr>
        <w:t>С</w:t>
      </w:r>
      <w:r>
        <w:rPr>
          <w:rFonts w:cs="Times New Roman" w:ascii="Times New Roman" w:hAnsi="Times New Roman"/>
          <w:sz w:val="28"/>
          <w:szCs w:val="28"/>
          <w:lang w:val="en-US"/>
        </w:rPr>
        <w:t>. 803-813.</w:t>
      </w:r>
    </w:p>
    <w:p>
      <w:pPr>
        <w:pStyle w:val="Normal"/>
        <w:spacing w:lineRule="auto" w:line="288" w:before="0" w:after="0"/>
        <w:ind w:firstLine="708"/>
        <w:jc w:val="both"/>
        <w:rPr>
          <w:rFonts w:ascii="Times New Roman" w:hAnsi="Times New Roman" w:cs="Times New Roman"/>
          <w:sz w:val="28"/>
          <w:szCs w:val="28"/>
          <w:lang w:val="en-US"/>
        </w:rPr>
      </w:pPr>
      <w:r>
        <w:rPr>
          <w:rFonts w:cs="Times New Roman" w:ascii="Times New Roman" w:hAnsi="Times New Roman"/>
          <w:sz w:val="28"/>
          <w:szCs w:val="28"/>
          <w:lang w:val="en-US"/>
        </w:rPr>
        <w:t>2.   Multi-mode Model and Calculation Method for Fatigue Damage Development / Burago N. G. [et al.] // Smart Innovation, Systems and Technologies. 2021. Vol. 217. P. 157-170.</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lang w:val="en-US"/>
        </w:rPr>
        <w:t xml:space="preserve">3.   Burago N. G., Nikitin I. S. Mathematical Model and Algorithm for Calculating Pressing and Sintering // Mathematical Models and Computer Simulations. </w:t>
      </w:r>
      <w:r>
        <w:rPr>
          <w:rFonts w:cs="Times New Roman" w:ascii="Times New Roman" w:hAnsi="Times New Roman"/>
          <w:sz w:val="28"/>
          <w:szCs w:val="28"/>
        </w:rPr>
        <w:t xml:space="preserve">2019. </w:t>
      </w:r>
      <w:r>
        <w:rPr>
          <w:rFonts w:cs="Times New Roman" w:ascii="Times New Roman" w:hAnsi="Times New Roman"/>
          <w:sz w:val="28"/>
          <w:szCs w:val="28"/>
          <w:lang w:val="en-US"/>
        </w:rPr>
        <w:t>Vol</w:t>
      </w:r>
      <w:r>
        <w:rPr>
          <w:rFonts w:cs="Times New Roman" w:ascii="Times New Roman" w:hAnsi="Times New Roman"/>
          <w:sz w:val="28"/>
          <w:szCs w:val="28"/>
        </w:rPr>
        <w:t xml:space="preserve">. 11, </w:t>
      </w:r>
      <w:r>
        <w:rPr>
          <w:rFonts w:cs="Times New Roman" w:ascii="Times New Roman" w:hAnsi="Times New Roman"/>
          <w:sz w:val="28"/>
          <w:szCs w:val="28"/>
          <w:lang w:val="en-US"/>
        </w:rPr>
        <w:t>No</w:t>
      </w:r>
      <w:r>
        <w:rPr>
          <w:rFonts w:cs="Times New Roman" w:ascii="Times New Roman" w:hAnsi="Times New Roman"/>
          <w:sz w:val="28"/>
          <w:szCs w:val="28"/>
        </w:rPr>
        <w:t xml:space="preserve">. 5. </w:t>
      </w:r>
      <w:r>
        <w:rPr>
          <w:rFonts w:cs="Times New Roman" w:ascii="Times New Roman" w:hAnsi="Times New Roman"/>
          <w:sz w:val="28"/>
          <w:szCs w:val="28"/>
          <w:lang w:val="en-US"/>
        </w:rPr>
        <w:t>P</w:t>
      </w:r>
      <w:r>
        <w:rPr>
          <w:rFonts w:cs="Times New Roman" w:ascii="Times New Roman" w:hAnsi="Times New Roman"/>
          <w:sz w:val="28"/>
          <w:szCs w:val="28"/>
        </w:rPr>
        <w:t>. 731-739.</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Выбор оппонентом доктора физико-математических наук, </w:t>
      </w:r>
      <w:r>
        <w:rPr>
          <w:rFonts w:cs="Times New Roman" w:ascii="Times New Roman" w:hAnsi="Times New Roman"/>
          <w:sz w:val="28"/>
          <w:szCs w:val="28"/>
        </w:rPr>
        <w:t>ведущего</w:t>
      </w:r>
      <w:r>
        <w:rPr>
          <w:rFonts w:cs="Times New Roman" w:ascii="Times New Roman" w:hAnsi="Times New Roman"/>
          <w:sz w:val="28"/>
          <w:szCs w:val="28"/>
        </w:rPr>
        <w:t xml:space="preserve"> научного сотрудника </w:t>
      </w:r>
      <w:r>
        <w:rPr>
          <w:rFonts w:cs="Times New Roman" w:ascii="Times New Roman" w:hAnsi="Times New Roman"/>
          <w:sz w:val="28"/>
          <w:szCs w:val="28"/>
        </w:rPr>
        <w:t>федерального исследовательского центра Институт прикладной математики им. М.В. Келдыша Российской академии наук</w:t>
      </w:r>
      <w:r>
        <w:rPr>
          <w:rFonts w:cs="Times New Roman" w:ascii="Times New Roman" w:hAnsi="Times New Roman"/>
          <w:sz w:val="28"/>
          <w:szCs w:val="28"/>
        </w:rPr>
        <w:t xml:space="preserve">,  </w:t>
      </w:r>
      <w:r>
        <w:rPr>
          <w:rFonts w:cs="Times New Roman" w:ascii="Times New Roman" w:hAnsi="Times New Roman"/>
          <w:sz w:val="28"/>
          <w:szCs w:val="28"/>
        </w:rPr>
        <w:t>Савенкова Евгения Борисовича</w:t>
      </w:r>
      <w:r>
        <w:rPr>
          <w:rFonts w:cs="Times New Roman" w:ascii="Times New Roman" w:hAnsi="Times New Roman"/>
          <w:sz w:val="28"/>
          <w:szCs w:val="28"/>
        </w:rPr>
        <w:t xml:space="preserve"> связан с тем, что он является </w:t>
      </w:r>
      <w:r>
        <w:rPr>
          <w:rFonts w:cs="Times New Roman" w:ascii="Times New Roman" w:hAnsi="Times New Roman"/>
          <w:sz w:val="28"/>
          <w:szCs w:val="28"/>
          <w:shd w:fill="FFFF00" w:val="clear"/>
        </w:rPr>
        <w:t>известным специалистом в области математического моделирования, а также разработки и применения численных методов для решения широкого класса задач механики сплошной среды.</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 xml:space="preserve">Имеет 21 публикаций за последние 5 лет, из них 15 – в журналах, входящих в </w:t>
      </w:r>
      <w:r>
        <w:rPr>
          <w:rFonts w:cs="Times New Roman" w:ascii="Times New Roman" w:hAnsi="Times New Roman"/>
          <w:sz w:val="28"/>
          <w:szCs w:val="28"/>
          <w:shd w:fill="FFFF00" w:val="clear"/>
          <w:lang w:val="en-US"/>
        </w:rPr>
        <w:t>Web</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lang w:val="en-US"/>
        </w:rPr>
        <w:t>of</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lang w:val="en-US"/>
        </w:rPr>
        <w:t>Science</w:t>
      </w:r>
      <w:r>
        <w:rPr>
          <w:rFonts w:cs="Times New Roman" w:ascii="Times New Roman" w:hAnsi="Times New Roman"/>
          <w:sz w:val="28"/>
          <w:szCs w:val="28"/>
          <w:shd w:fill="FFFF00" w:val="clear"/>
        </w:rPr>
        <w:t xml:space="preserve"> или </w:t>
      </w:r>
      <w:r>
        <w:rPr>
          <w:rFonts w:cs="Times New Roman" w:ascii="Times New Roman" w:hAnsi="Times New Roman"/>
          <w:sz w:val="28"/>
          <w:szCs w:val="28"/>
          <w:shd w:fill="FFFF00" w:val="clear"/>
          <w:lang w:val="en-US"/>
        </w:rPr>
        <w:t>Scopus</w:t>
      </w:r>
      <w:r>
        <w:rPr>
          <w:rFonts w:cs="Times New Roman" w:ascii="Times New Roman" w:hAnsi="Times New Roman"/>
          <w:sz w:val="28"/>
          <w:szCs w:val="28"/>
          <w:shd w:fill="FFFF00" w:val="clear"/>
        </w:rPr>
        <w:t>, 8 – в журналах, входящих в текущий перечень ВАК РФ, 11 – по теме диссертации.</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lang w:val="en-US"/>
        </w:rPr>
        <w:t>1.   On the Theory of Methane Hydrate Decomposition in a One-Dimensional Model in Porous Sediments: Numerical Study / Koldoba A.V. [et al.] // Mathematics, 2023, 11(2), 341.</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2.</w:t>
      </w:r>
      <w:r>
        <w:rPr>
          <w:rFonts w:cs="Times New Roman" w:ascii="Times New Roman" w:hAnsi="Times New Roman"/>
          <w:sz w:val="28"/>
          <w:szCs w:val="28"/>
          <w:shd w:fill="FFFF00" w:val="clear"/>
          <w:lang w:val="en-US"/>
        </w:rPr>
        <w:t>   </w:t>
      </w:r>
      <w:r>
        <w:rPr>
          <w:rFonts w:cs="Times New Roman" w:ascii="Times New Roman" w:hAnsi="Times New Roman"/>
          <w:sz w:val="28"/>
          <w:szCs w:val="28"/>
          <w:shd w:fill="FFFF00" w:val="clear"/>
        </w:rPr>
        <w:t xml:space="preserve">Колдоба А.В., Скалько Ю.И. Численное моделирование распространения прямоточных волн внутрипластового горения в инверсном режиме // Компьютерные исследования и моделирование. </w:t>
      </w:r>
      <w:r>
        <w:rPr>
          <w:rFonts w:cs="Times New Roman" w:ascii="Times New Roman" w:hAnsi="Times New Roman"/>
          <w:sz w:val="28"/>
          <w:szCs w:val="28"/>
          <w:shd w:fill="FFFF00" w:val="clear"/>
          <w:lang w:val="en-US"/>
        </w:rPr>
        <w:t>2020. Т. 12. № 5. С. 993-1006.</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lang w:val="en-US"/>
        </w:rPr>
        <w:t>3.   Model, calculation method and visual representation of residual stresses in laser sintering of metal powders / Koldoba A.V. [et al.] // Scientific Visualization. 2019. Vol. 11, No. 5. P</w:t>
      </w:r>
      <w:r>
        <w:rPr>
          <w:rFonts w:cs="Times New Roman" w:ascii="Times New Roman" w:hAnsi="Times New Roman"/>
          <w:sz w:val="28"/>
          <w:szCs w:val="28"/>
          <w:shd w:fill="FFFF00" w:val="clear"/>
        </w:rPr>
        <w:t>. 26-34.</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Выбор федерального государственного бюджетного образовательного учреждения высшего образования «Московский государственный университет имени М.В. Ломоносова» в качестве ведущей организации обусловлен тем, что данный университет является одним из лидеров в стране в области математического моделирования</w:t>
      </w:r>
      <w:r>
        <w:rPr>
          <w:rFonts w:cs="Times New Roman" w:ascii="Times New Roman" w:hAnsi="Times New Roman"/>
          <w:sz w:val="28"/>
          <w:szCs w:val="28"/>
        </w:rPr>
        <w:t>,</w:t>
      </w:r>
      <w:r>
        <w:rPr>
          <w:rFonts w:cs="Times New Roman" w:ascii="Times New Roman" w:hAnsi="Times New Roman"/>
          <w:sz w:val="28"/>
          <w:szCs w:val="28"/>
        </w:rPr>
        <w:t xml:space="preserve"> численных методов и вычислительных технологий, представлен следующими ведущими специалистами. </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 xml:space="preserve">Заведующий кафедрой теории упругости, профессор РАН, доктор физико-математических наук, профессор Георгиевский Дмитрий Владимирович – признанный специалист в области нелинейных моделей механики сплошной среды, а также в области многомасштабного моделирования. </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 xml:space="preserve">Заслуженный профессор Московского университета, доктор физико-математических наук, профессор Бровко Георгий Леонидович – крупный специалист в области неклассических моделей микронеоднородных сред (моментные среды, континуум Коссера, наноструктуры), а также в области моделирования гетерогенных сред и неоднородных структур. </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 xml:space="preserve">Доктор физико-математических наук, профессор Молодцов Игорь Николаевич является специалистом в области динамических задач теории упругости, вязкоупругости, пластичности. </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Доктор физико-математических наук, профессор Леонова Эмилия Александровна является специалистом в области нелинейных теорий термомеханики, в частности, вязкопластичности и упругости.</w:t>
      </w:r>
    </w:p>
    <w:p>
      <w:pPr>
        <w:pStyle w:val="Normal"/>
        <w:spacing w:lineRule="auto" w:line="324" w:before="0" w:after="0"/>
        <w:ind w:firstLine="708"/>
        <w:jc w:val="both"/>
        <w:rPr>
          <w:rFonts w:ascii="Times New Roman" w:hAnsi="Times New Roman" w:cs="Times New Roman"/>
          <w:sz w:val="28"/>
          <w:szCs w:val="28"/>
        </w:rPr>
      </w:pPr>
      <w:r>
        <w:rPr>
          <w:rFonts w:cs="Times New Roman" w:ascii="Times New Roman" w:hAnsi="Times New Roman"/>
          <w:b/>
          <w:sz w:val="28"/>
          <w:szCs w:val="28"/>
        </w:rPr>
        <w:t>Диссертационный совет отмечает</w:t>
      </w:r>
      <w:r>
        <w:rPr>
          <w:rFonts w:cs="Times New Roman" w:ascii="Times New Roman" w:hAnsi="Times New Roman"/>
          <w:sz w:val="28"/>
          <w:szCs w:val="28"/>
        </w:rPr>
        <w:t>, что на основании выполненных соискателем исследований:</w:t>
      </w:r>
    </w:p>
    <w:p>
      <w:pPr>
        <w:pStyle w:val="Normal"/>
        <w:spacing w:lineRule="auto" w:line="324" w:before="0" w:after="0"/>
        <w:ind w:firstLine="708"/>
        <w:jc w:val="both"/>
        <w:rPr>
          <w:rFonts w:ascii="Times New Roman" w:hAnsi="Times New Roman" w:cs="Times New Roman"/>
          <w:sz w:val="28"/>
          <w:szCs w:val="28"/>
        </w:rPr>
      </w:pPr>
      <w:r>
        <w:rPr>
          <w:rFonts w:cs="Times New Roman" w:ascii="Times New Roman" w:hAnsi="Times New Roman"/>
          <w:b/>
          <w:sz w:val="28"/>
          <w:szCs w:val="28"/>
        </w:rPr>
        <w:t xml:space="preserve">разработаны </w:t>
      </w:r>
      <w:r>
        <w:rPr>
          <w:rFonts w:cs="Times New Roman" w:ascii="Times New Roman" w:hAnsi="Times New Roman"/>
          <w:sz w:val="28"/>
          <w:szCs w:val="28"/>
          <w:shd w:fill="FFFF00" w:val="clear"/>
        </w:rPr>
        <w:t>определяющие соотношения новых математических моделей, описывающих термомеханические процессы с учетом пространственной и временной нелокальностей в структурно-чувствительных материалах, в том числе соотношения двойственной вариационной формы математической модели процессов стационарной теплопроводности в области произвольной формы с учетом пространственных нелокальных эффектов;</w:t>
      </w:r>
    </w:p>
    <w:p>
      <w:pPr>
        <w:pStyle w:val="Normal"/>
        <w:spacing w:lineRule="auto" w:line="324" w:before="0" w:after="0"/>
        <w:ind w:firstLine="708"/>
        <w:jc w:val="both"/>
        <w:rPr>
          <w:rFonts w:ascii="Times New Roman" w:hAnsi="Times New Roman" w:cs="Times New Roman"/>
          <w:sz w:val="28"/>
          <w:szCs w:val="28"/>
        </w:rPr>
      </w:pPr>
      <w:r>
        <w:rPr>
          <w:rFonts w:cs="Times New Roman" w:ascii="Times New Roman" w:hAnsi="Times New Roman"/>
          <w:b/>
          <w:bCs/>
          <w:sz w:val="28"/>
          <w:szCs w:val="28"/>
        </w:rPr>
        <w:t>исследованы</w:t>
      </w:r>
      <w:r>
        <w:rPr>
          <w:rFonts w:cs="Times New Roman" w:ascii="Times New Roman" w:hAnsi="Times New Roman"/>
          <w:sz w:val="28"/>
          <w:szCs w:val="28"/>
        </w:rPr>
        <w:t xml:space="preserve"> </w:t>
      </w:r>
      <w:r>
        <w:rPr>
          <w:rFonts w:cs="Times New Roman" w:ascii="Times New Roman" w:hAnsi="Times New Roman"/>
          <w:sz w:val="28"/>
          <w:szCs w:val="28"/>
          <w:shd w:fill="FFFF00" w:val="clear"/>
        </w:rPr>
        <w:t xml:space="preserve">аналитические решения одномерных задач стационарной теплопроводности для неограниченной в своей плоскости пластины и деформировании цилиндрического стержня с учетом пространственной нелокальности; </w:t>
      </w:r>
    </w:p>
    <w:p>
      <w:pPr>
        <w:pStyle w:val="Normal"/>
        <w:spacing w:lineRule="auto" w:line="324" w:before="0" w:after="0"/>
        <w:ind w:firstLine="708"/>
        <w:jc w:val="both"/>
        <w:rPr>
          <w:rFonts w:ascii="Times New Roman" w:hAnsi="Times New Roman" w:cs="Times New Roman"/>
          <w:sz w:val="28"/>
          <w:szCs w:val="28"/>
        </w:rPr>
      </w:pPr>
      <w:r>
        <w:rPr>
          <w:rFonts w:cs="Times New Roman" w:ascii="Times New Roman" w:hAnsi="Times New Roman"/>
          <w:b/>
          <w:bCs/>
          <w:sz w:val="28"/>
          <w:szCs w:val="28"/>
        </w:rPr>
        <w:t>получены</w:t>
      </w:r>
      <w:r>
        <w:rPr>
          <w:rFonts w:cs="Times New Roman" w:ascii="Times New Roman" w:hAnsi="Times New Roman"/>
          <w:sz w:val="28"/>
          <w:szCs w:val="28"/>
        </w:rPr>
        <w:t xml:space="preserve"> </w:t>
      </w:r>
      <w:r>
        <w:rPr>
          <w:rFonts w:cs="Times New Roman" w:ascii="Times New Roman" w:hAnsi="Times New Roman"/>
          <w:sz w:val="28"/>
          <w:szCs w:val="28"/>
          <w:shd w:fill="FFFF00" w:val="clear"/>
        </w:rPr>
        <w:t>оценки, в том числе двусторонние, эффективных коэффициентов теплопроводности, упругих модулей и температурного коэффициента линейного расширения композитов, позволившие учесть тип и объемную концентрацию армирующих включений, особенности теплового контакта и теплопереноса между включениями и матрицей, наличие промежуточного слоя, взаимное расположение и возможную анизотропию включений;</w:t>
      </w:r>
    </w:p>
    <w:p>
      <w:pPr>
        <w:pStyle w:val="Normal"/>
        <w:spacing w:lineRule="auto" w:line="324" w:before="0" w:after="0"/>
        <w:ind w:firstLine="708"/>
        <w:jc w:val="both"/>
        <w:rPr>
          <w:highlight w:val="none"/>
          <w:shd w:fill="FFFF00" w:val="clear"/>
        </w:rPr>
      </w:pPr>
      <w:r>
        <w:rPr>
          <w:rFonts w:cs="Times New Roman" w:ascii="Times New Roman" w:hAnsi="Times New Roman"/>
          <w:sz w:val="28"/>
          <w:szCs w:val="28"/>
          <w:shd w:fill="FFFF00" w:val="clear"/>
        </w:rPr>
        <w:t xml:space="preserve">разработанные интегральная и вариационная форма математической модели установившейся теплопроводности </w:t>
      </w:r>
      <w:r>
        <w:rPr>
          <w:rFonts w:cs="Times New Roman" w:ascii="Times New Roman" w:hAnsi="Times New Roman"/>
          <w:b/>
          <w:bCs/>
          <w:sz w:val="28"/>
          <w:szCs w:val="28"/>
          <w:shd w:fill="FFFF00" w:val="clear"/>
        </w:rPr>
        <w:t>позволили оценить</w:t>
      </w:r>
      <w:r>
        <w:rPr>
          <w:rFonts w:cs="Times New Roman" w:ascii="Times New Roman" w:hAnsi="Times New Roman"/>
          <w:sz w:val="28"/>
          <w:szCs w:val="28"/>
          <w:shd w:fill="FFFF00" w:val="clear"/>
        </w:rPr>
        <w:t xml:space="preserve"> целесообразность использования конкретных материалов в элементах конструкций, надежное функционирование которых связано с температурным состоянием материала;</w:t>
      </w:r>
    </w:p>
    <w:p>
      <w:pPr>
        <w:pStyle w:val="Normal"/>
        <w:spacing w:lineRule="auto" w:line="324" w:before="0" w:after="0"/>
        <w:ind w:firstLine="708"/>
        <w:jc w:val="both"/>
        <w:rPr>
          <w:highlight w:val="none"/>
          <w:shd w:fill="FFFF00" w:val="clear"/>
        </w:rPr>
      </w:pPr>
      <w:r>
        <w:rPr>
          <w:rFonts w:cs="Times New Roman" w:ascii="Times New Roman" w:hAnsi="Times New Roman"/>
          <w:b/>
          <w:bCs/>
          <w:sz w:val="28"/>
          <w:szCs w:val="28"/>
          <w:shd w:fill="FFFF00" w:val="clear"/>
        </w:rPr>
        <w:t>разработаны</w:t>
      </w:r>
      <w:r>
        <w:rPr>
          <w:rFonts w:cs="Times New Roman" w:ascii="Times New Roman" w:hAnsi="Times New Roman"/>
          <w:sz w:val="28"/>
          <w:szCs w:val="28"/>
          <w:shd w:fill="FFFF00" w:val="clear"/>
        </w:rPr>
        <w:t xml:space="preserve"> одномерные и двумерные численные алгоритмы нелокального метода конечных элементов для исследования полей температуры, деформации и напряжений в структурно-чувствительном материале;</w:t>
      </w:r>
    </w:p>
    <w:p>
      <w:pPr>
        <w:pStyle w:val="Normal"/>
        <w:spacing w:lineRule="auto" w:line="324" w:before="0" w:after="0"/>
        <w:ind w:firstLine="708"/>
        <w:jc w:val="both"/>
        <w:rPr>
          <w:rFonts w:ascii="Times New Roman" w:hAnsi="Times New Roman" w:cs="Times New Roman"/>
          <w:sz w:val="28"/>
          <w:szCs w:val="28"/>
        </w:rPr>
      </w:pPr>
      <w:r>
        <w:rPr>
          <w:rFonts w:cs="Times New Roman" w:ascii="Times New Roman" w:hAnsi="Times New Roman"/>
          <w:b/>
          <w:sz w:val="28"/>
          <w:szCs w:val="28"/>
        </w:rPr>
        <w:t>разработан</w:t>
      </w:r>
      <w:r>
        <w:rPr>
          <w:rFonts w:cs="Times New Roman" w:ascii="Times New Roman" w:hAnsi="Times New Roman"/>
          <w:bCs/>
          <w:sz w:val="28"/>
          <w:szCs w:val="28"/>
        </w:rPr>
        <w:t xml:space="preserve"> программны</w:t>
      </w:r>
      <w:r>
        <w:rPr>
          <w:rFonts w:cs="Times New Roman" w:ascii="Times New Roman" w:hAnsi="Times New Roman"/>
          <w:bCs/>
          <w:sz w:val="28"/>
          <w:szCs w:val="28"/>
        </w:rPr>
        <w:t>й</w:t>
      </w:r>
      <w:r>
        <w:rPr>
          <w:rFonts w:cs="Times New Roman" w:ascii="Times New Roman" w:hAnsi="Times New Roman"/>
          <w:bCs/>
          <w:sz w:val="28"/>
          <w:szCs w:val="28"/>
        </w:rPr>
        <w:t xml:space="preserve"> комплекс NonLocFEM, в котор</w:t>
      </w:r>
      <w:r>
        <w:rPr>
          <w:rFonts w:cs="Times New Roman" w:ascii="Times New Roman" w:hAnsi="Times New Roman"/>
          <w:bCs/>
          <w:sz w:val="28"/>
          <w:szCs w:val="28"/>
        </w:rPr>
        <w:t>ом</w:t>
      </w:r>
      <w:r>
        <w:rPr>
          <w:rFonts w:cs="Times New Roman" w:ascii="Times New Roman" w:hAnsi="Times New Roman"/>
          <w:bCs/>
          <w:sz w:val="28"/>
          <w:szCs w:val="28"/>
        </w:rPr>
        <w:t xml:space="preserve"> численные алгоритмы нелокального метода конечных элементов использованы для моделирования термомеханических процессов в материалах при различных внешних воздействиях</w:t>
      </w:r>
      <w:r>
        <w:rPr>
          <w:rFonts w:cs="Times New Roman" w:ascii="Times New Roman" w:hAnsi="Times New Roman"/>
          <w:sz w:val="28"/>
          <w:szCs w:val="28"/>
        </w:rPr>
        <w:t>.</w:t>
      </w:r>
    </w:p>
    <w:p>
      <w:pPr>
        <w:pStyle w:val="Normal"/>
        <w:spacing w:lineRule="auto" w:line="319" w:before="0" w:after="0"/>
        <w:ind w:firstLine="709"/>
        <w:jc w:val="both"/>
        <w:rPr>
          <w:rFonts w:ascii="Times New Roman" w:hAnsi="Times New Roman" w:cs="Times New Roman"/>
          <w:sz w:val="28"/>
          <w:szCs w:val="28"/>
        </w:rPr>
      </w:pPr>
      <w:r>
        <w:rPr>
          <w:rFonts w:cs="Times New Roman" w:ascii="Times New Roman" w:hAnsi="Times New Roman"/>
          <w:b/>
          <w:sz w:val="28"/>
          <w:szCs w:val="28"/>
        </w:rPr>
        <w:t>Теоретическая значимость исследования обоснована</w:t>
      </w:r>
      <w:r>
        <w:rPr>
          <w:rFonts w:cs="Times New Roman" w:ascii="Times New Roman" w:hAnsi="Times New Roman"/>
          <w:sz w:val="28"/>
          <w:szCs w:val="28"/>
        </w:rPr>
        <w:t xml:space="preserve"> </w:t>
      </w:r>
      <w:r>
        <w:rPr>
          <w:rFonts w:cs="Times New Roman" w:ascii="Times New Roman" w:hAnsi="Times New Roman"/>
          <w:sz w:val="28"/>
          <w:szCs w:val="28"/>
          <w:shd w:fill="FFFF00" w:val="clear"/>
        </w:rPr>
        <w:t xml:space="preserve">тем, что разработана иерархия новых математических моделей, описывающих термомеханические процессы с учетом пространственной и временной нелокальностей в структурно-чувствительных материалах, в том числе новые двойственные вариационные формы математических моделей процессов стационарной теплопроводности и термоупругости в области произвольной формы с учетом пространственных нелокальных эффектов. Теоретический интерес имеют полученные аналитические решения одномерных задач стационарной теплопроводности для неограниченной в своей плоскости пластины и деформировании цилиндрического стержня с учетом пространственной нелокальности. </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Значение полученных соискателем результатов исследования для</w:t>
      </w:r>
      <w:r>
        <w:rPr>
          <w:rFonts w:cs="Times New Roman" w:ascii="Times New Roman" w:hAnsi="Times New Roman"/>
          <w:sz w:val="28"/>
          <w:szCs w:val="28"/>
        </w:rPr>
        <w:t xml:space="preserve"> </w:t>
      </w:r>
      <w:r>
        <w:rPr>
          <w:rFonts w:cs="Times New Roman" w:ascii="Times New Roman" w:hAnsi="Times New Roman"/>
          <w:b/>
          <w:sz w:val="28"/>
          <w:szCs w:val="28"/>
        </w:rPr>
        <w:t>практики</w:t>
      </w:r>
      <w:r>
        <w:rPr>
          <w:rFonts w:cs="Times New Roman" w:ascii="Times New Roman" w:hAnsi="Times New Roman"/>
          <w:sz w:val="28"/>
          <w:szCs w:val="28"/>
        </w:rPr>
        <w:t xml:space="preserve"> </w:t>
      </w:r>
      <w:r>
        <w:rPr>
          <w:rFonts w:cs="Times New Roman" w:ascii="Times New Roman" w:hAnsi="Times New Roman"/>
          <w:sz w:val="28"/>
          <w:szCs w:val="28"/>
          <w:shd w:fill="FFFF00" w:val="clear"/>
        </w:rPr>
        <w:t xml:space="preserve">состоит в том, что созданный алгоритм сборки нелокальной матрицы жесткости позволяет разработанную модель учета пространственной нелокальности транслировать на другие задачи механики деформируемого твердого тела. Разработанный собственный программный комплекс позволяет решать широкий класс задач нелокальной термоупругости в твердых телах произвольной формы. Программный комплекс с открытым исходным кодом дает возможность как модифицировать существующие, так и добавлять в дальнейшем новые программные модули. Разработанная иерархия оценок термоупругих характеристик композита дают возможность на этапе проектирования прогнозировать эффективные тепловые и термоупругие свойства структурно-чувствительных сред. </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Оценка достоверности результатов исследования</w:t>
      </w:r>
      <w:r>
        <w:rPr>
          <w:rFonts w:cs="Times New Roman" w:ascii="Times New Roman" w:hAnsi="Times New Roman"/>
          <w:sz w:val="28"/>
          <w:szCs w:val="28"/>
        </w:rPr>
        <w:t xml:space="preserve"> выявила следующее:</w:t>
      </w:r>
    </w:p>
    <w:p>
      <w:pPr>
        <w:pStyle w:val="ListParagraph"/>
        <w:numPr>
          <w:ilvl w:val="0"/>
          <w:numId w:val="1"/>
        </w:numPr>
        <w:tabs>
          <w:tab w:val="clear" w:pos="708"/>
          <w:tab w:val="left" w:pos="1276" w:leader="none"/>
        </w:tabs>
        <w:spacing w:lineRule="auto" w:line="288" w:before="0" w:after="0"/>
        <w:ind w:left="0" w:firstLine="851"/>
        <w:contextualSpacing/>
        <w:jc w:val="both"/>
        <w:rPr>
          <w:rFonts w:ascii="Times New Roman" w:hAnsi="Times New Roman" w:cs="Times New Roman"/>
          <w:sz w:val="28"/>
          <w:szCs w:val="28"/>
        </w:rPr>
      </w:pPr>
      <w:r>
        <w:rPr>
          <w:rFonts w:cs="Times New Roman" w:ascii="Times New Roman" w:hAnsi="Times New Roman"/>
          <w:sz w:val="28"/>
          <w:szCs w:val="28"/>
        </w:rPr>
        <w:t>результаты получены с помощью использования строгого математического аппарата и согласуются с известными результатами других авторов;</w:t>
      </w:r>
    </w:p>
    <w:p>
      <w:pPr>
        <w:pStyle w:val="ListParagraph"/>
        <w:numPr>
          <w:ilvl w:val="0"/>
          <w:numId w:val="1"/>
        </w:numPr>
        <w:tabs>
          <w:tab w:val="clear" w:pos="708"/>
          <w:tab w:val="left" w:pos="1276" w:leader="none"/>
        </w:tabs>
        <w:spacing w:lineRule="auto" w:line="288" w:before="0" w:after="0"/>
        <w:ind w:left="0" w:firstLine="851"/>
        <w:contextualSpacing/>
        <w:jc w:val="both"/>
        <w:rPr>
          <w:rFonts w:ascii="Times New Roman" w:hAnsi="Times New Roman" w:cs="Times New Roman"/>
          <w:sz w:val="28"/>
          <w:szCs w:val="28"/>
        </w:rPr>
      </w:pPr>
      <w:r>
        <w:rPr>
          <w:rFonts w:cs="Times New Roman" w:ascii="Times New Roman" w:hAnsi="Times New Roman"/>
          <w:spacing w:val="-4"/>
          <w:sz w:val="28"/>
          <w:szCs w:val="28"/>
        </w:rPr>
        <w:t xml:space="preserve">работоспособность предложенных методов подтверждена результатами </w:t>
      </w:r>
      <w:r>
        <w:rPr>
          <w:rFonts w:cs="Times New Roman" w:ascii="Times New Roman" w:hAnsi="Times New Roman"/>
          <w:sz w:val="28"/>
          <w:szCs w:val="28"/>
        </w:rPr>
        <w:t>математического моделирования.</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Личный вклад соискателя. </w:t>
      </w:r>
      <w:r>
        <w:rPr>
          <w:rFonts w:cs="Times New Roman" w:ascii="Times New Roman" w:hAnsi="Times New Roman"/>
          <w:sz w:val="28"/>
          <w:szCs w:val="28"/>
        </w:rPr>
        <w:t>Все исследования, изложенные в диссертации, выполнены соискателем лично в процессе научной деятельности. Из совместных публикаций включен только тот материал, который принадлежит соискателю.</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ходе защиты диссертации были высказаны следующие </w:t>
      </w:r>
      <w:r>
        <w:rPr>
          <w:rFonts w:cs="Times New Roman" w:ascii="Times New Roman" w:hAnsi="Times New Roman"/>
          <w:b/>
          <w:sz w:val="28"/>
          <w:szCs w:val="28"/>
        </w:rPr>
        <w:t>критические замечания</w:t>
      </w:r>
      <w:r>
        <w:rPr>
          <w:rFonts w:cs="Times New Roman" w:ascii="Times New Roman" w:hAnsi="Times New Roman"/>
          <w:sz w:val="28"/>
          <w:szCs w:val="28"/>
        </w:rPr>
        <w:t xml:space="preserve">: </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Соискатель </w:t>
      </w:r>
      <w:r>
        <w:rPr>
          <w:rFonts w:cs="Times New Roman" w:ascii="Times New Roman" w:hAnsi="Times New Roman"/>
          <w:sz w:val="28"/>
          <w:szCs w:val="28"/>
        </w:rPr>
        <w:t>Соколов А</w:t>
      </w:r>
      <w:r>
        <w:rPr>
          <w:rFonts w:cs="Times New Roman" w:ascii="Times New Roman" w:hAnsi="Times New Roman"/>
          <w:sz w:val="28"/>
          <w:szCs w:val="28"/>
        </w:rPr>
        <w:t>.</w:t>
      </w:r>
      <w:r>
        <w:rPr>
          <w:rFonts w:cs="Times New Roman" w:ascii="Times New Roman" w:hAnsi="Times New Roman"/>
          <w:sz w:val="28"/>
          <w:szCs w:val="28"/>
        </w:rPr>
        <w:t>А</w:t>
      </w:r>
      <w:r>
        <w:rPr>
          <w:rFonts w:cs="Times New Roman" w:ascii="Times New Roman" w:hAnsi="Times New Roman"/>
          <w:sz w:val="28"/>
          <w:szCs w:val="28"/>
        </w:rPr>
        <w:t>. …на задаваемые ей в ходе заседания вопросы.</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На заседании 1</w:t>
      </w:r>
      <w:r>
        <w:rPr>
          <w:rFonts w:cs="Times New Roman" w:ascii="Times New Roman" w:hAnsi="Times New Roman"/>
          <w:sz w:val="28"/>
          <w:szCs w:val="28"/>
        </w:rPr>
        <w:t>7</w:t>
      </w:r>
      <w:r>
        <w:rPr>
          <w:rFonts w:cs="Times New Roman" w:ascii="Times New Roman" w:hAnsi="Times New Roman"/>
          <w:sz w:val="28"/>
          <w:szCs w:val="28"/>
        </w:rPr>
        <w:t xml:space="preserve"> декабря 202</w:t>
      </w:r>
      <w:r>
        <w:rPr>
          <w:rFonts w:cs="Times New Roman" w:ascii="Times New Roman" w:hAnsi="Times New Roman"/>
          <w:sz w:val="28"/>
          <w:szCs w:val="28"/>
        </w:rPr>
        <w:t>4</w:t>
      </w:r>
      <w:r>
        <w:rPr>
          <w:rFonts w:cs="Times New Roman" w:ascii="Times New Roman" w:hAnsi="Times New Roman"/>
          <w:sz w:val="28"/>
          <w:szCs w:val="28"/>
        </w:rPr>
        <w:t xml:space="preserve"> г. </w:t>
      </w:r>
      <w:r>
        <w:rPr>
          <w:rFonts w:cs="Times New Roman" w:ascii="Times New Roman" w:hAnsi="Times New Roman"/>
          <w:b/>
          <w:sz w:val="28"/>
          <w:szCs w:val="28"/>
        </w:rPr>
        <w:t>диссертационный совет принял решение</w:t>
      </w:r>
      <w:r>
        <w:rPr>
          <w:rFonts w:cs="Times New Roman" w:ascii="Times New Roman" w:hAnsi="Times New Roman"/>
          <w:sz w:val="28"/>
          <w:szCs w:val="28"/>
        </w:rPr>
        <w:t>…</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При проведении тайного голосования</w:t>
      </w:r>
      <w:r>
        <w:rPr>
          <w:rFonts w:cs="Times New Roman" w:ascii="Times New Roman" w:hAnsi="Times New Roman"/>
          <w:b/>
          <w:sz w:val="28"/>
          <w:szCs w:val="28"/>
        </w:rPr>
        <w:t xml:space="preserve"> диссертационный совет</w:t>
      </w:r>
      <w:r>
        <w:rPr>
          <w:rFonts w:cs="Times New Roman" w:ascii="Times New Roman" w:hAnsi="Times New Roman"/>
          <w:sz w:val="28"/>
          <w:szCs w:val="28"/>
        </w:rPr>
        <w:t xml:space="preserve"> в количестве … человек, из них … докторов наук по специальности 1.2.2 – Математическое моделирование, численные методы и комплексы программ, участвовавших в заседании, из …. человек, входящих в состав совета, </w:t>
      </w:r>
      <w:r>
        <w:rPr>
          <w:rFonts w:cs="Times New Roman" w:ascii="Times New Roman" w:hAnsi="Times New Roman"/>
          <w:b/>
          <w:sz w:val="28"/>
          <w:szCs w:val="28"/>
        </w:rPr>
        <w:t xml:space="preserve">проголосовал: за </w:t>
      </w:r>
      <w:r>
        <w:rPr>
          <w:rFonts w:cs="Times New Roman" w:ascii="Times New Roman" w:hAnsi="Times New Roman"/>
          <w:sz w:val="28"/>
          <w:szCs w:val="28"/>
        </w:rPr>
        <w:t>– …,</w:t>
      </w:r>
      <w:r>
        <w:rPr>
          <w:rFonts w:cs="Times New Roman" w:ascii="Times New Roman" w:hAnsi="Times New Roman"/>
          <w:b/>
          <w:sz w:val="28"/>
          <w:szCs w:val="28"/>
        </w:rPr>
        <w:t xml:space="preserve"> против </w:t>
      </w:r>
      <w:r>
        <w:rPr>
          <w:rFonts w:cs="Times New Roman" w:ascii="Times New Roman" w:hAnsi="Times New Roman"/>
          <w:sz w:val="28"/>
          <w:szCs w:val="28"/>
        </w:rPr>
        <w:t>– …,</w:t>
      </w:r>
      <w:r>
        <w:rPr>
          <w:rFonts w:cs="Times New Roman" w:ascii="Times New Roman" w:hAnsi="Times New Roman"/>
          <w:b/>
          <w:sz w:val="28"/>
          <w:szCs w:val="28"/>
        </w:rPr>
        <w:t xml:space="preserve"> недействительных бюллетеней </w:t>
      </w:r>
      <w:r>
        <w:rPr>
          <w:rFonts w:cs="Times New Roman" w:ascii="Times New Roman" w:hAnsi="Times New Roman"/>
          <w:sz w:val="28"/>
          <w:szCs w:val="28"/>
        </w:rPr>
        <w:t>….</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Председатель</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диссертационного совета,</w:t>
        <w:tab/>
        <w:tab/>
        <w:tab/>
        <w:tab/>
        <w:tab/>
        <w:t>Кувыркин</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 xml:space="preserve">д.т.н., профессор </w:t>
        <w:tab/>
        <w:tab/>
        <w:tab/>
        <w:tab/>
        <w:tab/>
        <w:tab/>
        <w:tab/>
        <w:t>Георгий Николаевич</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Учёный секретарь</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диссертационного совета,</w:t>
        <w:tab/>
        <w:tab/>
        <w:tab/>
        <w:tab/>
        <w:tab/>
        <w:t>Аттетков</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 xml:space="preserve">к.т.н., доцент </w:t>
        <w:tab/>
        <w:tab/>
        <w:tab/>
        <w:tab/>
        <w:tab/>
        <w:tab/>
        <w:tab/>
        <w:t>Александр Владимирович</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«1</w:t>
      </w:r>
      <w:r>
        <w:rPr>
          <w:rFonts w:cs="Times New Roman" w:ascii="Times New Roman" w:hAnsi="Times New Roman"/>
          <w:sz w:val="28"/>
          <w:szCs w:val="28"/>
        </w:rPr>
        <w:t>7</w:t>
      </w:r>
      <w:r>
        <w:rPr>
          <w:rFonts w:cs="Times New Roman" w:ascii="Times New Roman" w:hAnsi="Times New Roman"/>
          <w:sz w:val="28"/>
          <w:szCs w:val="28"/>
        </w:rPr>
        <w:t>» декабря 202</w:t>
      </w:r>
      <w:r>
        <w:rPr>
          <w:rFonts w:cs="Times New Roman" w:ascii="Times New Roman" w:hAnsi="Times New Roman"/>
          <w:sz w:val="28"/>
          <w:szCs w:val="28"/>
        </w:rPr>
        <w:t>4</w:t>
      </w:r>
      <w:r>
        <w:rPr>
          <w:rFonts w:cs="Times New Roman" w:ascii="Times New Roman" w:hAnsi="Times New Roman"/>
          <w:sz w:val="28"/>
          <w:szCs w:val="28"/>
        </w:rPr>
        <w:t xml:space="preserve"> г.</w:t>
      </w:r>
    </w:p>
    <w:sectPr>
      <w:headerReference w:type="default" r:id="rId6"/>
      <w:type w:val="nextPage"/>
      <w:pgSz w:w="11906" w:h="16838"/>
      <w:pgMar w:left="1418" w:right="850" w:gutter="0" w:header="708"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Times New Roman" w:hAnsi="Times New Roman" w:cs="Times New Roman"/>
        <w:b/>
        <w:b/>
        <w:sz w:val="28"/>
      </w:rPr>
    </w:pPr>
    <w:r>
      <w:rPr>
        <w:rFonts w:cs="Times New Roman" w:ascii="Times New Roman" w:hAnsi="Times New Roman"/>
        <w:b/>
        <w:sz w:val="28"/>
      </w:rPr>
      <w:t>ПРОЕКТ</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8"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1ec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Header"/>
    <w:uiPriority w:val="99"/>
    <w:qFormat/>
    <w:rsid w:val="006b0075"/>
    <w:rPr/>
  </w:style>
  <w:style w:type="character" w:styleId="Style15" w:customStyle="1">
    <w:name w:val="Нижний колонтитул Знак"/>
    <w:basedOn w:val="DefaultParagraphFont"/>
    <w:link w:val="Footer"/>
    <w:uiPriority w:val="99"/>
    <w:qFormat/>
    <w:rsid w:val="006b0075"/>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4"/>
    <w:uiPriority w:val="99"/>
    <w:unhideWhenUsed/>
    <w:rsid w:val="006b0075"/>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6b0075"/>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8b208d"/>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Application>LibreOffice/7.3.7.2$Linux_X86_64 LibreOffice_project/30$Build-2</Application>
  <AppVersion>15.0000</AppVersion>
  <Pages>10</Pages>
  <Words>2274</Words>
  <Characters>16814</Characters>
  <CharactersWithSpaces>19090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2021-09-21T16:55:00Z</dcterms:created>
  <dc:creator>user</dc:creator>
  <dc:description/>
  <dc:language>ru-RU</dc:language>
  <cp:lastModifiedBy/>
  <dcterms:modified xsi:type="dcterms:W3CDTF">2024-11-13T00:46:28Z</dcterms:modified>
  <cp:revision>261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