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7E2E3" w14:textId="77777777" w:rsidR="00FE6EBA" w:rsidRPr="00FE6EBA" w:rsidRDefault="00FE6EBA" w:rsidP="00FE6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BA">
        <w:rPr>
          <w:rFonts w:ascii="Times New Roman" w:eastAsia="Times New Roman" w:hAnsi="Times New Roman" w:cs="Times New Roman"/>
          <w:b/>
          <w:bCs/>
          <w:sz w:val="27"/>
          <w:szCs w:val="27"/>
        </w:rPr>
        <w:t>Niluki Silva — Admin &amp; Operations Lead</w:t>
      </w:r>
    </w:p>
    <w:p w14:paraId="3A37FCE0" w14:textId="77777777" w:rsidR="00FE6EBA" w:rsidRPr="00FE6EBA" w:rsidRDefault="00FE6EBA" w:rsidP="00FE6E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BA">
        <w:rPr>
          <w:rFonts w:ascii="Times New Roman" w:eastAsia="Times New Roman" w:hAnsi="Times New Roman" w:cs="Times New Roman"/>
          <w:sz w:val="24"/>
          <w:szCs w:val="24"/>
        </w:rPr>
        <w:t xml:space="preserve">Specialist in Healthcare Administration &amp; Operations </w:t>
      </w:r>
    </w:p>
    <w:p w14:paraId="10ECF21F" w14:textId="77777777" w:rsidR="00FE6EBA" w:rsidRPr="00FE6EBA" w:rsidRDefault="00FE6EBA" w:rsidP="00FE6E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BA">
        <w:rPr>
          <w:rFonts w:ascii="Times New Roman" w:eastAsia="Times New Roman" w:hAnsi="Times New Roman" w:cs="Times New Roman"/>
          <w:sz w:val="24"/>
          <w:szCs w:val="24"/>
        </w:rPr>
        <w:t xml:space="preserve">NDIS Client Onboarding, Service Coordination &amp; Compliance </w:t>
      </w:r>
    </w:p>
    <w:p w14:paraId="6D115372" w14:textId="77777777" w:rsidR="00FE6EBA" w:rsidRPr="00FE6EBA" w:rsidRDefault="00FE6EBA" w:rsidP="00FE6E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BA">
        <w:rPr>
          <w:rFonts w:ascii="Times New Roman" w:eastAsia="Times New Roman" w:hAnsi="Times New Roman" w:cs="Times New Roman"/>
          <w:sz w:val="24"/>
          <w:szCs w:val="24"/>
        </w:rPr>
        <w:t xml:space="preserve">Aged Care Rostering, Workforce Scheduling &amp; Payroll Coordination </w:t>
      </w:r>
    </w:p>
    <w:p w14:paraId="4CBB217E" w14:textId="77777777" w:rsidR="00FE6EBA" w:rsidRPr="00FE6EBA" w:rsidRDefault="00FE6EBA" w:rsidP="00FE6E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BA">
        <w:rPr>
          <w:rFonts w:ascii="Times New Roman" w:eastAsia="Times New Roman" w:hAnsi="Times New Roman" w:cs="Times New Roman"/>
          <w:sz w:val="24"/>
          <w:szCs w:val="24"/>
        </w:rPr>
        <w:t xml:space="preserve">Early Childhood Education (ECE) Operations &amp; Therapist Coordination </w:t>
      </w:r>
    </w:p>
    <w:p w14:paraId="4200B9F6" w14:textId="77777777" w:rsidR="00FE6EBA" w:rsidRPr="00FE6EBA" w:rsidRDefault="00FE6EBA" w:rsidP="00FE6E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BA">
        <w:rPr>
          <w:rFonts w:ascii="Times New Roman" w:eastAsia="Times New Roman" w:hAnsi="Times New Roman" w:cs="Times New Roman"/>
          <w:sz w:val="24"/>
          <w:szCs w:val="24"/>
        </w:rPr>
        <w:t xml:space="preserve">Allied Health Administration &amp; Provider Support </w:t>
      </w:r>
    </w:p>
    <w:p w14:paraId="30EAEE61" w14:textId="77777777" w:rsidR="00FE6EBA" w:rsidRPr="00FE6EBA" w:rsidRDefault="00FE6EBA" w:rsidP="00FE6E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BA">
        <w:rPr>
          <w:rFonts w:ascii="Times New Roman" w:eastAsia="Times New Roman" w:hAnsi="Times New Roman" w:cs="Times New Roman"/>
          <w:sz w:val="24"/>
          <w:szCs w:val="24"/>
        </w:rPr>
        <w:t xml:space="preserve">Staff Recruitment, Onboarding &amp; Workforce Compliance </w:t>
      </w:r>
    </w:p>
    <w:p w14:paraId="3FC7DB2D" w14:textId="77777777" w:rsidR="00FE6EBA" w:rsidRPr="00FE6EBA" w:rsidRDefault="00FE6EBA" w:rsidP="00FE6E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BA">
        <w:rPr>
          <w:rFonts w:ascii="Times New Roman" w:eastAsia="Times New Roman" w:hAnsi="Times New Roman" w:cs="Times New Roman"/>
          <w:sz w:val="24"/>
          <w:szCs w:val="24"/>
        </w:rPr>
        <w:t xml:space="preserve">Process Improvement &amp; Operational Support </w:t>
      </w:r>
    </w:p>
    <w:p w14:paraId="71302250" w14:textId="77777777" w:rsidR="00FE6EBA" w:rsidRPr="00FE6EBA" w:rsidRDefault="00FE6EBA" w:rsidP="00FE6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6EBA">
        <w:rPr>
          <w:rFonts w:ascii="Times New Roman" w:eastAsia="Times New Roman" w:hAnsi="Times New Roman" w:cs="Times New Roman"/>
          <w:b/>
          <w:bCs/>
          <w:sz w:val="27"/>
          <w:szCs w:val="27"/>
        </w:rPr>
        <w:t>Knowledge &amp; Expertise</w:t>
      </w:r>
    </w:p>
    <w:p w14:paraId="5EA15684" w14:textId="77777777" w:rsidR="00FE6EBA" w:rsidRPr="00FE6EBA" w:rsidRDefault="00FE6EBA" w:rsidP="00FE6E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BA">
        <w:rPr>
          <w:rFonts w:ascii="Times New Roman" w:eastAsia="Times New Roman" w:hAnsi="Times New Roman" w:cs="Times New Roman"/>
          <w:sz w:val="24"/>
          <w:szCs w:val="24"/>
        </w:rPr>
        <w:t xml:space="preserve">Australian Healthcare Regulations &amp; Industry Compliance </w:t>
      </w:r>
    </w:p>
    <w:p w14:paraId="6E80DEBE" w14:textId="77777777" w:rsidR="00FE6EBA" w:rsidRPr="00FE6EBA" w:rsidRDefault="00FE6EBA" w:rsidP="00FE6E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BA">
        <w:rPr>
          <w:rFonts w:ascii="Times New Roman" w:eastAsia="Times New Roman" w:hAnsi="Times New Roman" w:cs="Times New Roman"/>
          <w:sz w:val="24"/>
          <w:szCs w:val="24"/>
        </w:rPr>
        <w:t xml:space="preserve">National Disability Insurance Scheme (NDIS) Practice Standards </w:t>
      </w:r>
    </w:p>
    <w:p w14:paraId="60EE023A" w14:textId="77777777" w:rsidR="00FE6EBA" w:rsidRPr="00FE6EBA" w:rsidRDefault="00FE6EBA" w:rsidP="00FE6E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BA">
        <w:rPr>
          <w:rFonts w:ascii="Times New Roman" w:eastAsia="Times New Roman" w:hAnsi="Times New Roman" w:cs="Times New Roman"/>
          <w:sz w:val="24"/>
          <w:szCs w:val="24"/>
        </w:rPr>
        <w:t xml:space="preserve">SDA (Specialist Disability Accommodation) &amp; SIL (Supported Independent Living) Administration </w:t>
      </w:r>
    </w:p>
    <w:p w14:paraId="25D857CB" w14:textId="77777777" w:rsidR="00FE6EBA" w:rsidRPr="00FE6EBA" w:rsidRDefault="00FE6EBA" w:rsidP="00FE6E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BA">
        <w:rPr>
          <w:rFonts w:ascii="Times New Roman" w:eastAsia="Times New Roman" w:hAnsi="Times New Roman" w:cs="Times New Roman"/>
          <w:sz w:val="24"/>
          <w:szCs w:val="24"/>
        </w:rPr>
        <w:t xml:space="preserve">Residential Aged Care, Home Care &amp; Community Care Services </w:t>
      </w:r>
    </w:p>
    <w:p w14:paraId="77ACCFB9" w14:textId="77777777" w:rsidR="00FE6EBA" w:rsidRPr="00FE6EBA" w:rsidRDefault="00FE6EBA" w:rsidP="00FE6E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BA">
        <w:rPr>
          <w:rFonts w:ascii="Times New Roman" w:eastAsia="Times New Roman" w:hAnsi="Times New Roman" w:cs="Times New Roman"/>
          <w:sz w:val="24"/>
          <w:szCs w:val="24"/>
        </w:rPr>
        <w:t xml:space="preserve">Early Childhood Education &amp; NDIS Early Intervention Services </w:t>
      </w:r>
    </w:p>
    <w:p w14:paraId="3BA9E943" w14:textId="77777777" w:rsidR="00FE6EBA" w:rsidRPr="00FE6EBA" w:rsidRDefault="00FE6EBA" w:rsidP="00FE6E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BA">
        <w:rPr>
          <w:rFonts w:ascii="Times New Roman" w:eastAsia="Times New Roman" w:hAnsi="Times New Roman" w:cs="Times New Roman"/>
          <w:sz w:val="24"/>
          <w:szCs w:val="24"/>
        </w:rPr>
        <w:t xml:space="preserve">Allied Health Coordination (Occupational Therapy, Speech Pathology &amp; Physiotherapy) </w:t>
      </w:r>
    </w:p>
    <w:p w14:paraId="00668F54" w14:textId="77777777" w:rsidR="00FE6EBA" w:rsidRPr="00FE6EBA" w:rsidRDefault="00FE6EBA" w:rsidP="00FE6E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6EBA">
        <w:rPr>
          <w:rFonts w:ascii="Times New Roman" w:eastAsia="Times New Roman" w:hAnsi="Times New Roman" w:cs="Times New Roman"/>
          <w:sz w:val="24"/>
          <w:szCs w:val="24"/>
        </w:rPr>
        <w:t>Stakeholder &amp; Client Relationship Management</w:t>
      </w:r>
    </w:p>
    <w:p w14:paraId="497EDAA6" w14:textId="77777777" w:rsidR="00FE6EBA" w:rsidRPr="00FE6EBA" w:rsidRDefault="00FE6EBA" w:rsidP="00FE6EBA">
      <w:pPr>
        <w:pStyle w:val="Heading2"/>
        <w:rPr>
          <w:sz w:val="28"/>
          <w:szCs w:val="28"/>
        </w:rPr>
      </w:pPr>
      <w:r w:rsidRPr="00FE6EBA">
        <w:rPr>
          <w:sz w:val="28"/>
          <w:szCs w:val="28"/>
        </w:rPr>
        <w:t>Core Responsibilities</w:t>
      </w:r>
    </w:p>
    <w:p w14:paraId="2296E374" w14:textId="77777777" w:rsidR="00FE6EBA" w:rsidRDefault="00FE6EBA" w:rsidP="00FE6EBA">
      <w:pPr>
        <w:pStyle w:val="Heading3"/>
      </w:pPr>
      <w:r>
        <w:t>NDIS Operations</w:t>
      </w:r>
    </w:p>
    <w:p w14:paraId="11A0A81E" w14:textId="77777777" w:rsidR="00FE6EBA" w:rsidRDefault="00FE6EBA" w:rsidP="00FE6EB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NDIS client onboarding and service commencement </w:t>
      </w:r>
    </w:p>
    <w:p w14:paraId="5B5E4B9B" w14:textId="77777777" w:rsidR="00FE6EBA" w:rsidRDefault="00FE6EBA" w:rsidP="00FE6EB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Managing participant records and compliance documentation </w:t>
      </w:r>
    </w:p>
    <w:p w14:paraId="4B8768CD" w14:textId="77777777" w:rsidR="00FE6EBA" w:rsidRDefault="00FE6EBA" w:rsidP="00FE6EB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Coordinating services for participants under the NDIS </w:t>
      </w:r>
    </w:p>
    <w:p w14:paraId="24CC651A" w14:textId="77777777" w:rsidR="00FE6EBA" w:rsidRDefault="00FE6EBA" w:rsidP="00FE6EB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Liaising with participants, families, support coordinators, and allied health professionals </w:t>
      </w:r>
    </w:p>
    <w:p w14:paraId="504F6E1C" w14:textId="77777777" w:rsidR="00FE6EBA" w:rsidRDefault="00FE6EBA" w:rsidP="00FE6EB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Supporting </w:t>
      </w:r>
      <w:r>
        <w:rPr>
          <w:rStyle w:val="Strong"/>
        </w:rPr>
        <w:t>SDA (Specialist Disability Accommodation)</w:t>
      </w:r>
      <w:r>
        <w:t xml:space="preserve"> and </w:t>
      </w:r>
      <w:r>
        <w:rPr>
          <w:rStyle w:val="Strong"/>
        </w:rPr>
        <w:t>SIL (Supported Independent Living)</w:t>
      </w:r>
      <w:r>
        <w:t xml:space="preserve"> providers </w:t>
      </w:r>
    </w:p>
    <w:p w14:paraId="124015F2" w14:textId="77777777" w:rsidR="00FE6EBA" w:rsidRDefault="00FE6EBA" w:rsidP="00FE6EB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Coordinating services for registered NDIS providers </w:t>
      </w:r>
    </w:p>
    <w:p w14:paraId="3F969C5D" w14:textId="77777777" w:rsidR="00FE6EBA" w:rsidRDefault="00FE6EBA" w:rsidP="00FE6EB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Providing administrative support to allied health teams delivering NDIS-funded services </w:t>
      </w:r>
    </w:p>
    <w:p w14:paraId="0FF95F26" w14:textId="77777777" w:rsidR="00FE6EBA" w:rsidRDefault="00FE6EBA" w:rsidP="00FE6EBA">
      <w:pPr>
        <w:pStyle w:val="Heading3"/>
      </w:pPr>
      <w:r>
        <w:t>Aged Care Operations</w:t>
      </w:r>
    </w:p>
    <w:p w14:paraId="6CC3F398" w14:textId="77777777" w:rsidR="00FE6EBA" w:rsidRDefault="00FE6EBA" w:rsidP="00FE6EB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Coordinating residential aged care and home care services </w:t>
      </w:r>
    </w:p>
    <w:p w14:paraId="3464F04D" w14:textId="77777777" w:rsidR="00FE6EBA" w:rsidRDefault="00FE6EBA" w:rsidP="00FE6EB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Staff rostering and workforce scheduling </w:t>
      </w:r>
    </w:p>
    <w:p w14:paraId="1F638AF9" w14:textId="77777777" w:rsidR="00FE6EBA" w:rsidRDefault="00FE6EBA" w:rsidP="00FE6EB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Payroll and timesheet verification </w:t>
      </w:r>
    </w:p>
    <w:p w14:paraId="48D7337F" w14:textId="77777777" w:rsidR="00FE6EBA" w:rsidRDefault="00FE6EBA" w:rsidP="00FE6EB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Supporting home care package administration </w:t>
      </w:r>
    </w:p>
    <w:p w14:paraId="02DF5C18" w14:textId="77777777" w:rsidR="00FE6EBA" w:rsidRDefault="00FE6EBA" w:rsidP="00FE6EB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Coordinating community aged care services </w:t>
      </w:r>
    </w:p>
    <w:p w14:paraId="4DDCA6BC" w14:textId="77777777" w:rsidR="00FE6EBA" w:rsidRDefault="00FE6EBA" w:rsidP="00FE6EB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Liaising with support workers, clients, and healthcare professionals </w:t>
      </w:r>
    </w:p>
    <w:p w14:paraId="24F565F9" w14:textId="77777777" w:rsidR="00FE6EBA" w:rsidRDefault="00FE6EBA" w:rsidP="00FE6EBA">
      <w:pPr>
        <w:pStyle w:val="Heading3"/>
      </w:pPr>
      <w:r>
        <w:t>Early Childhood Education (ECE)</w:t>
      </w:r>
    </w:p>
    <w:p w14:paraId="7555CC9B" w14:textId="77777777" w:rsidR="00FE6EBA" w:rsidRDefault="00FE6EBA" w:rsidP="00FE6EB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Coordinating therapists and early childhood educators </w:t>
      </w:r>
    </w:p>
    <w:p w14:paraId="77975DA0" w14:textId="77777777" w:rsidR="00FE6EBA" w:rsidRDefault="00FE6EBA" w:rsidP="00FE6EB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Scheduling occupational therapists, speech pathologists, and physiotherapists </w:t>
      </w:r>
    </w:p>
    <w:p w14:paraId="04EFC521" w14:textId="77777777" w:rsidR="00FE6EBA" w:rsidRDefault="00FE6EBA" w:rsidP="00FE6EB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Supporting allied health teams working with children with disabilities </w:t>
      </w:r>
    </w:p>
    <w:p w14:paraId="7D6A3C28" w14:textId="77777777" w:rsidR="00FE6EBA" w:rsidRDefault="00FE6EBA" w:rsidP="00FE6EB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Managing administration for NDIS-funded early intervention services </w:t>
      </w:r>
    </w:p>
    <w:p w14:paraId="6F92BB12" w14:textId="77777777" w:rsidR="00FE6EBA" w:rsidRDefault="00FE6EBA" w:rsidP="00FE6EB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Staff recruitment, onboarding, and compliance documentation </w:t>
      </w:r>
    </w:p>
    <w:p w14:paraId="6B1F9B25" w14:textId="77777777" w:rsidR="00FE6EBA" w:rsidRDefault="00FE6EBA" w:rsidP="00FE6EBA">
      <w:pPr>
        <w:pStyle w:val="Heading3"/>
      </w:pPr>
      <w:r>
        <w:t>Workforce &amp; Recruitment</w:t>
      </w:r>
    </w:p>
    <w:p w14:paraId="368FD327" w14:textId="77777777" w:rsidR="00FE6EBA" w:rsidRDefault="00FE6EBA" w:rsidP="00FE6EB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Recruiting and onboarding support workers, therapists, and ECE staff </w:t>
      </w:r>
    </w:p>
    <w:p w14:paraId="46A44A9F" w14:textId="77777777" w:rsidR="00FE6EBA" w:rsidRDefault="00FE6EBA" w:rsidP="00FE6EB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Managing employee compliance documentation </w:t>
      </w:r>
    </w:p>
    <w:p w14:paraId="27CF8C3B" w14:textId="77777777" w:rsidR="00FE6EBA" w:rsidRDefault="00FE6EBA" w:rsidP="00FE6EB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Coordinating interviews, inductions, and training </w:t>
      </w:r>
    </w:p>
    <w:p w14:paraId="60437E6F" w14:textId="77777777" w:rsidR="00FE6EBA" w:rsidRDefault="00FE6EBA" w:rsidP="00FE6EB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Maintaining staff records and credential tracking </w:t>
      </w:r>
    </w:p>
    <w:p w14:paraId="185661B6" w14:textId="77777777" w:rsidR="00FE6EBA" w:rsidRDefault="00FE6EBA" w:rsidP="00FE6EBA">
      <w:pPr>
        <w:pStyle w:val="Heading3"/>
      </w:pPr>
      <w:r>
        <w:t>Administration &amp; Compliance</w:t>
      </w:r>
    </w:p>
    <w:p w14:paraId="44EF407C" w14:textId="77777777" w:rsidR="00FE6EBA" w:rsidRDefault="00FE6EBA" w:rsidP="00FE6EB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Preparing service agreements and operational documentation </w:t>
      </w:r>
    </w:p>
    <w:p w14:paraId="2989A5D2" w14:textId="77777777" w:rsidR="00FE6EBA" w:rsidRDefault="00FE6EBA" w:rsidP="00FE6EB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Maintaining client and employee records </w:t>
      </w:r>
    </w:p>
    <w:p w14:paraId="20AB3BCA" w14:textId="77777777" w:rsidR="00FE6EBA" w:rsidRDefault="00FE6EBA" w:rsidP="00FE6EB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Managing incident reports and compliance documentation </w:t>
      </w:r>
    </w:p>
    <w:p w14:paraId="64216755" w14:textId="77777777" w:rsidR="00FE6EBA" w:rsidRDefault="00FE6EBA" w:rsidP="00FE6EB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Ensuring compliance with Australian healthcare regulations, NDIS Practice Standards, and aged care requirements </w:t>
      </w:r>
    </w:p>
    <w:p w14:paraId="7086157F" w14:textId="77777777" w:rsidR="00FE6EBA" w:rsidRDefault="00FE6EBA" w:rsidP="00FE6EB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Preparing operational reports and maintaining databases </w:t>
      </w:r>
    </w:p>
    <w:p w14:paraId="62F39F5F" w14:textId="77777777" w:rsidR="00FE6EBA" w:rsidRDefault="00FE6EBA" w:rsidP="00FE6EB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Managing correspondence, scheduling, and stakeholder communication </w:t>
      </w:r>
    </w:p>
    <w:p w14:paraId="3735F1A1" w14:textId="77777777" w:rsidR="00FE6EBA" w:rsidRDefault="00FE6EBA" w:rsidP="00FE6EBA">
      <w:pPr>
        <w:pStyle w:val="Heading3"/>
      </w:pPr>
      <w:r>
        <w:t>Payroll &amp; Finance Support</w:t>
      </w:r>
    </w:p>
    <w:p w14:paraId="2B837978" w14:textId="77777777" w:rsidR="00FE6EBA" w:rsidRDefault="00FE6EBA" w:rsidP="00FE6EB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Processing and verifying timesheets </w:t>
      </w:r>
    </w:p>
    <w:p w14:paraId="6DD7AB1C" w14:textId="77777777" w:rsidR="00FE6EBA" w:rsidRDefault="00FE6EBA" w:rsidP="00FE6EB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Payroll coordination </w:t>
      </w:r>
    </w:p>
    <w:p w14:paraId="05CC4C0F" w14:textId="77777777" w:rsidR="00FE6EBA" w:rsidRDefault="00FE6EBA" w:rsidP="00FE6EB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Invoice preparation and reconciliation </w:t>
      </w:r>
    </w:p>
    <w:p w14:paraId="098E8ABC" w14:textId="77777777" w:rsidR="00FE6EBA" w:rsidRDefault="00FE6EBA" w:rsidP="00FE6EB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Monitoring staff hours, mileage, and expense claims</w:t>
      </w:r>
    </w:p>
    <w:p w14:paraId="5AC25A6E" w14:textId="77777777" w:rsidR="00C26495" w:rsidRDefault="00C26495"/>
    <w:sectPr w:rsidR="00C26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B1660"/>
    <w:multiLevelType w:val="multilevel"/>
    <w:tmpl w:val="22C4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71A6F"/>
    <w:multiLevelType w:val="multilevel"/>
    <w:tmpl w:val="9564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50AF6"/>
    <w:multiLevelType w:val="multilevel"/>
    <w:tmpl w:val="6684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D5AE6"/>
    <w:multiLevelType w:val="multilevel"/>
    <w:tmpl w:val="E24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46C97"/>
    <w:multiLevelType w:val="multilevel"/>
    <w:tmpl w:val="323E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00C57"/>
    <w:multiLevelType w:val="multilevel"/>
    <w:tmpl w:val="3864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826B3"/>
    <w:multiLevelType w:val="multilevel"/>
    <w:tmpl w:val="D9DC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263FA"/>
    <w:multiLevelType w:val="multilevel"/>
    <w:tmpl w:val="7C56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EBA"/>
    <w:rsid w:val="00C26495"/>
    <w:rsid w:val="00FE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0851C"/>
  <w15:chartTrackingRefBased/>
  <w15:docId w15:val="{7DE5FA2B-CC6C-4B98-AB1C-1C24C0605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E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6E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E6EB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E6EB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E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4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Niluki</dc:creator>
  <cp:keywords/>
  <dc:description/>
  <cp:lastModifiedBy>Niluki</cp:lastModifiedBy>
  <cp:revision>1</cp:revision>
  <dcterms:created xsi:type="dcterms:W3CDTF">2026-07-08T04:00:00Z</dcterms:created>
  <dcterms:modified xsi:type="dcterms:W3CDTF">2026-07-08T04:04:00Z</dcterms:modified>
</cp:coreProperties>
</file>