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CE185" w14:textId="7DEAB110" w:rsidR="00160050" w:rsidRDefault="00582647" w:rsidP="00582647">
      <w:pPr>
        <w:jc w:val="center"/>
        <w:rPr>
          <w:b/>
          <w:bCs/>
        </w:rPr>
      </w:pPr>
      <w:r w:rsidRPr="00582647">
        <w:rPr>
          <w:b/>
          <w:bCs/>
        </w:rPr>
        <w:t>Blog about Http 1.1 and Http 2</w:t>
      </w:r>
    </w:p>
    <w:p w14:paraId="699613F4" w14:textId="14E98785" w:rsidR="00582647" w:rsidRDefault="00582647" w:rsidP="00582647">
      <w:pPr>
        <w:rPr>
          <w:b/>
          <w:bCs/>
        </w:rPr>
      </w:pPr>
      <w:r>
        <w:rPr>
          <w:b/>
          <w:bCs/>
        </w:rPr>
        <w:t>Http:</w:t>
      </w:r>
    </w:p>
    <w:p w14:paraId="5B8FD24E" w14:textId="6DD360CA" w:rsidR="00582647" w:rsidRPr="00582647" w:rsidRDefault="00582647" w:rsidP="00582647">
      <w:pPr>
        <w:rPr>
          <w:rFonts w:ascii="Times New Roman" w:eastAsia="Times New Roman" w:hAnsi="Times New Roman" w:cs="Times New Roman"/>
          <w:sz w:val="24"/>
          <w:szCs w:val="24"/>
        </w:rPr>
      </w:pPr>
      <w:r w:rsidRPr="00582647">
        <w:rPr>
          <w:rFonts w:ascii="Times New Roman" w:eastAsia="Times New Roman" w:hAnsi="Times New Roman" w:cs="Times New Roman"/>
          <w:sz w:val="24"/>
          <w:szCs w:val="24"/>
        </w:rPr>
        <w:t>Http is a hypertext transfer protocol which helps to communicate client computers and web servers by sending and receiving http requests</w:t>
      </w:r>
      <w:r w:rsidRPr="0058264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2F25D4" w14:textId="77B08158" w:rsidR="00582647" w:rsidRDefault="00582647" w:rsidP="00582647">
      <w:pPr>
        <w:rPr>
          <w:b/>
          <w:bCs/>
        </w:rPr>
      </w:pPr>
      <w:r>
        <w:rPr>
          <w:b/>
          <w:bCs/>
        </w:rPr>
        <w:t>Http 1.1</w:t>
      </w:r>
    </w:p>
    <w:p w14:paraId="5DCB6B44" w14:textId="2ECE78C4" w:rsidR="00582647" w:rsidRPr="00582647" w:rsidRDefault="00582647" w:rsidP="00582647">
      <w:pPr>
        <w:pStyle w:val="ListParagraph"/>
        <w:numPr>
          <w:ilvl w:val="0"/>
          <w:numId w:val="1"/>
        </w:numPr>
        <w:rPr>
          <w:b/>
          <w:bCs/>
        </w:rPr>
      </w:pPr>
      <w:r w:rsidRPr="00B67F6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B67F6F">
        <w:rPr>
          <w:rFonts w:ascii="Times New Roman" w:eastAsia="Times New Roman" w:hAnsi="Times New Roman" w:cs="Times New Roman"/>
          <w:b/>
          <w:bCs/>
          <w:sz w:val="24"/>
          <w:szCs w:val="24"/>
        </w:rPr>
        <w:t>HTTP/1.1</w:t>
      </w:r>
      <w:r w:rsidRPr="00B67F6F">
        <w:rPr>
          <w:rFonts w:ascii="Times New Roman" w:eastAsia="Times New Roman" w:hAnsi="Times New Roman" w:cs="Times New Roman"/>
          <w:sz w:val="24"/>
          <w:szCs w:val="24"/>
        </w:rPr>
        <w:t xml:space="preserve"> is an application-level protocol used for distributed, collaborative, and hypermedia information systems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A15E61" w14:textId="77777777" w:rsidR="00582647" w:rsidRPr="00582647" w:rsidRDefault="00582647" w:rsidP="0058264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 w:rsidRPr="00B67F6F">
        <w:rPr>
          <w:rFonts w:ascii="Times New Roman" w:eastAsia="Times New Roman" w:hAnsi="Times New Roman" w:cs="Times New Roman"/>
          <w:sz w:val="24"/>
          <w:szCs w:val="24"/>
        </w:rPr>
        <w:t xml:space="preserve">was developed by </w:t>
      </w:r>
      <w:r w:rsidRPr="00B67F6F">
        <w:rPr>
          <w:rFonts w:ascii="Times New Roman" w:eastAsia="Times New Roman" w:hAnsi="Times New Roman" w:cs="Times New Roman"/>
          <w:b/>
          <w:bCs/>
          <w:sz w:val="24"/>
          <w:szCs w:val="24"/>
        </w:rPr>
        <w:t>Tim Berners-Lee</w:t>
      </w:r>
      <w:r w:rsidRPr="00B67F6F">
        <w:rPr>
          <w:rFonts w:ascii="Times New Roman" w:eastAsia="Times New Roman" w:hAnsi="Times New Roman" w:cs="Times New Roman"/>
          <w:sz w:val="24"/>
          <w:szCs w:val="24"/>
        </w:rPr>
        <w:t xml:space="preserve"> in 1989 as a communication standard for the </w:t>
      </w:r>
      <w:r w:rsidRPr="00B67F6F">
        <w:rPr>
          <w:rFonts w:ascii="Times New Roman" w:eastAsia="Times New Roman" w:hAnsi="Times New Roman" w:cs="Times New Roman"/>
          <w:b/>
          <w:bCs/>
          <w:sz w:val="24"/>
          <w:szCs w:val="24"/>
        </w:rPr>
        <w:t>World Wide Web</w:t>
      </w:r>
      <w:r w:rsidRPr="00B67F6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80720F" w14:textId="336D92B1" w:rsidR="00582647" w:rsidRPr="00582647" w:rsidRDefault="00582647" w:rsidP="00582647">
      <w:pPr>
        <w:pStyle w:val="ListParagraph"/>
        <w:numPr>
          <w:ilvl w:val="0"/>
          <w:numId w:val="1"/>
        </w:numPr>
        <w:rPr>
          <w:b/>
          <w:bCs/>
        </w:rPr>
      </w:pPr>
      <w:r w:rsidRPr="00582647">
        <w:rPr>
          <w:rFonts w:ascii="Times New Roman" w:eastAsia="Times New Roman" w:hAnsi="Times New Roman" w:cs="Times New Roman"/>
          <w:sz w:val="24"/>
          <w:szCs w:val="24"/>
        </w:rPr>
        <w:t xml:space="preserve">It facilitates the exchange of information between a </w:t>
      </w:r>
      <w:r w:rsidRPr="00582647">
        <w:rPr>
          <w:rFonts w:ascii="Times New Roman" w:eastAsia="Times New Roman" w:hAnsi="Times New Roman" w:cs="Times New Roman"/>
          <w:b/>
          <w:bCs/>
          <w:sz w:val="24"/>
          <w:szCs w:val="24"/>
        </w:rPr>
        <w:t>client computer</w:t>
      </w:r>
      <w:r w:rsidRPr="00582647">
        <w:rPr>
          <w:rFonts w:ascii="Times New Roman" w:eastAsia="Times New Roman" w:hAnsi="Times New Roman" w:cs="Times New Roman"/>
          <w:sz w:val="24"/>
          <w:szCs w:val="24"/>
        </w:rPr>
        <w:t xml:space="preserve"> (such as a web browser) and a </w:t>
      </w:r>
      <w:r w:rsidRPr="00582647">
        <w:rPr>
          <w:rFonts w:ascii="Times New Roman" w:eastAsia="Times New Roman" w:hAnsi="Times New Roman" w:cs="Times New Roman"/>
          <w:b/>
          <w:bCs/>
          <w:sz w:val="24"/>
          <w:szCs w:val="24"/>
        </w:rPr>
        <w:t>local or remote web server</w:t>
      </w:r>
      <w:r w:rsidRPr="0058264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76D9ED" w14:textId="390A928A" w:rsidR="00582647" w:rsidRPr="00582647" w:rsidRDefault="00582647" w:rsidP="00582647">
      <w:pPr>
        <w:pStyle w:val="ListParagraph"/>
        <w:numPr>
          <w:ilvl w:val="0"/>
          <w:numId w:val="1"/>
        </w:numPr>
        <w:rPr>
          <w:b/>
          <w:bCs/>
        </w:rPr>
      </w:pPr>
      <w:r w:rsidRPr="00B67F6F">
        <w:rPr>
          <w:rFonts w:ascii="Times New Roman" w:eastAsia="Times New Roman" w:hAnsi="Times New Roman" w:cs="Times New Roman"/>
          <w:sz w:val="24"/>
          <w:szCs w:val="24"/>
        </w:rPr>
        <w:t xml:space="preserve">Clients send text-based requests (using methods like </w:t>
      </w:r>
      <w:r w:rsidRPr="00B67F6F">
        <w:rPr>
          <w:rFonts w:ascii="Times New Roman" w:eastAsia="Times New Roman" w:hAnsi="Times New Roman" w:cs="Times New Roman"/>
          <w:b/>
          <w:bCs/>
          <w:sz w:val="24"/>
          <w:szCs w:val="24"/>
        </w:rPr>
        <w:t>GET</w:t>
      </w:r>
      <w:r w:rsidRPr="00B67F6F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B67F6F">
        <w:rPr>
          <w:rFonts w:ascii="Times New Roman" w:eastAsia="Times New Roman" w:hAnsi="Times New Roman" w:cs="Times New Roman"/>
          <w:b/>
          <w:bCs/>
          <w:sz w:val="24"/>
          <w:szCs w:val="24"/>
        </w:rPr>
        <w:t>POST</w:t>
      </w:r>
      <w:r w:rsidRPr="00B67F6F">
        <w:rPr>
          <w:rFonts w:ascii="Times New Roman" w:eastAsia="Times New Roman" w:hAnsi="Times New Roman" w:cs="Times New Roman"/>
          <w:sz w:val="24"/>
          <w:szCs w:val="24"/>
        </w:rPr>
        <w:t>) to servers, which respond with data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E2F370" w14:textId="77777777" w:rsidR="00582647" w:rsidRDefault="00582647" w:rsidP="00582647">
      <w:pPr>
        <w:rPr>
          <w:b/>
          <w:bCs/>
        </w:rPr>
      </w:pPr>
    </w:p>
    <w:p w14:paraId="03A7F5B5" w14:textId="4A9BA5FD" w:rsidR="00582647" w:rsidRDefault="00582647" w:rsidP="00582647">
      <w:pPr>
        <w:rPr>
          <w:rFonts w:ascii="Times New Roman" w:eastAsia="Times New Roman" w:hAnsi="Times New Roman" w:cs="Times New Roman"/>
          <w:sz w:val="24"/>
          <w:szCs w:val="24"/>
        </w:rPr>
      </w:pPr>
      <w:r w:rsidRPr="00B67F6F">
        <w:rPr>
          <w:rFonts w:ascii="Times New Roman" w:eastAsia="Times New Roman" w:hAnsi="Times New Roman" w:cs="Times New Roman"/>
          <w:sz w:val="24"/>
          <w:szCs w:val="24"/>
        </w:rPr>
        <w:t>In summary, HTTP/1.1 plays a crucial role in enabling web communication, allowing us to access and interact with online resources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47D3F8" w14:textId="77777777" w:rsidR="00582647" w:rsidRPr="00582647" w:rsidRDefault="00582647" w:rsidP="00582647">
      <w:pPr>
        <w:rPr>
          <w:b/>
          <w:bCs/>
        </w:rPr>
      </w:pPr>
    </w:p>
    <w:p w14:paraId="73AF2414" w14:textId="3B674225" w:rsidR="00582647" w:rsidRDefault="00582647" w:rsidP="00582647">
      <w:pPr>
        <w:rPr>
          <w:b/>
          <w:bCs/>
        </w:rPr>
      </w:pPr>
      <w:r>
        <w:rPr>
          <w:b/>
          <w:bCs/>
        </w:rPr>
        <w:t>Http 2:</w:t>
      </w:r>
    </w:p>
    <w:p w14:paraId="49773FFE" w14:textId="21817E3C" w:rsidR="00582647" w:rsidRPr="00582647" w:rsidRDefault="00582647" w:rsidP="00582647">
      <w:pPr>
        <w:pStyle w:val="ListParagraph"/>
        <w:numPr>
          <w:ilvl w:val="0"/>
          <w:numId w:val="3"/>
        </w:numPr>
        <w:rPr>
          <w:b/>
          <w:bCs/>
        </w:rPr>
      </w:pPr>
      <w:r w:rsidRPr="00582647">
        <w:rPr>
          <w:rFonts w:ascii="Times New Roman" w:eastAsia="Times New Roman" w:hAnsi="Times New Roman" w:cs="Times New Roman"/>
          <w:b/>
          <w:bCs/>
          <w:sz w:val="24"/>
          <w:szCs w:val="24"/>
        </w:rPr>
        <w:t>HTTP/2</w:t>
      </w:r>
      <w:r w:rsidRPr="00582647">
        <w:rPr>
          <w:rFonts w:ascii="Times New Roman" w:eastAsia="Times New Roman" w:hAnsi="Times New Roman" w:cs="Times New Roman"/>
          <w:sz w:val="24"/>
          <w:szCs w:val="24"/>
        </w:rPr>
        <w:t xml:space="preserve"> (originally named </w:t>
      </w:r>
      <w:r w:rsidRPr="00582647">
        <w:rPr>
          <w:rFonts w:ascii="Times New Roman" w:eastAsia="Times New Roman" w:hAnsi="Times New Roman" w:cs="Times New Roman"/>
          <w:b/>
          <w:bCs/>
          <w:sz w:val="24"/>
          <w:szCs w:val="24"/>
        </w:rPr>
        <w:t>HTTP/2.0</w:t>
      </w:r>
      <w:r w:rsidRPr="00582647">
        <w:rPr>
          <w:rFonts w:ascii="Times New Roman" w:eastAsia="Times New Roman" w:hAnsi="Times New Roman" w:cs="Times New Roman"/>
          <w:sz w:val="24"/>
          <w:szCs w:val="24"/>
        </w:rPr>
        <w:t xml:space="preserve">) represents a significant evolution of the </w:t>
      </w:r>
      <w:r w:rsidRPr="00582647">
        <w:rPr>
          <w:rFonts w:ascii="Times New Roman" w:eastAsia="Times New Roman" w:hAnsi="Times New Roman" w:cs="Times New Roman"/>
          <w:b/>
          <w:bCs/>
          <w:sz w:val="24"/>
          <w:szCs w:val="24"/>
        </w:rPr>
        <w:t>Hypertext Transfer Protocol (HTTP)</w:t>
      </w:r>
      <w:r w:rsidRPr="00582647">
        <w:rPr>
          <w:rFonts w:ascii="Times New Roman" w:eastAsia="Times New Roman" w:hAnsi="Times New Roman" w:cs="Times New Roman"/>
          <w:sz w:val="24"/>
          <w:szCs w:val="24"/>
        </w:rPr>
        <w:t xml:space="preserve"> used by the World Wide Web.</w:t>
      </w:r>
    </w:p>
    <w:p w14:paraId="1C8E0813" w14:textId="039BFB79" w:rsidR="00582647" w:rsidRPr="00582647" w:rsidRDefault="00582647" w:rsidP="0058264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 w:rsidRPr="00B67F6F">
        <w:rPr>
          <w:rFonts w:ascii="Times New Roman" w:eastAsia="Times New Roman" w:hAnsi="Times New Roman" w:cs="Times New Roman"/>
          <w:sz w:val="24"/>
          <w:szCs w:val="24"/>
        </w:rPr>
        <w:t xml:space="preserve">was derived from the experimental </w:t>
      </w:r>
      <w:r w:rsidRPr="00B67F6F">
        <w:rPr>
          <w:rFonts w:ascii="Times New Roman" w:eastAsia="Times New Roman" w:hAnsi="Times New Roman" w:cs="Times New Roman"/>
          <w:b/>
          <w:bCs/>
          <w:sz w:val="24"/>
          <w:szCs w:val="24"/>
        </w:rPr>
        <w:t>SPDY protocol</w:t>
      </w:r>
      <w:r w:rsidRPr="00B67F6F">
        <w:rPr>
          <w:rFonts w:ascii="Times New Roman" w:eastAsia="Times New Roman" w:hAnsi="Times New Roman" w:cs="Times New Roman"/>
          <w:sz w:val="24"/>
          <w:szCs w:val="24"/>
        </w:rPr>
        <w:t>, initially developed by Google.</w:t>
      </w:r>
    </w:p>
    <w:p w14:paraId="7C4CBE77" w14:textId="2733DC1C" w:rsidR="00582647" w:rsidRPr="00582647" w:rsidRDefault="00582647" w:rsidP="00582647">
      <w:pPr>
        <w:pStyle w:val="ListParagraph"/>
        <w:numPr>
          <w:ilvl w:val="0"/>
          <w:numId w:val="3"/>
        </w:numPr>
        <w:rPr>
          <w:b/>
          <w:bCs/>
        </w:rPr>
      </w:pPr>
      <w:r w:rsidRPr="00B67F6F">
        <w:rPr>
          <w:rFonts w:ascii="Times New Roman" w:eastAsia="Times New Roman" w:hAnsi="Times New Roman" w:cs="Times New Roman"/>
          <w:sz w:val="24"/>
          <w:szCs w:val="24"/>
        </w:rPr>
        <w:t>HTTP/2 aims to improve page load speed by reducing latency.</w:t>
      </w:r>
    </w:p>
    <w:p w14:paraId="1C69E8BF" w14:textId="77777777" w:rsidR="00582647" w:rsidRDefault="00582647" w:rsidP="00582647">
      <w:pPr>
        <w:rPr>
          <w:b/>
          <w:bCs/>
        </w:rPr>
      </w:pPr>
    </w:p>
    <w:p w14:paraId="66FB0B8D" w14:textId="3C87F753" w:rsidR="00582647" w:rsidRDefault="00582647" w:rsidP="00582647">
      <w:pPr>
        <w:rPr>
          <w:rFonts w:ascii="Times New Roman" w:eastAsia="Times New Roman" w:hAnsi="Times New Roman" w:cs="Times New Roman"/>
          <w:sz w:val="24"/>
          <w:szCs w:val="24"/>
        </w:rPr>
      </w:pPr>
      <w:r w:rsidRPr="00B67F6F">
        <w:rPr>
          <w:rFonts w:ascii="Times New Roman" w:eastAsia="Times New Roman" w:hAnsi="Times New Roman" w:cs="Times New Roman"/>
          <w:sz w:val="24"/>
          <w:szCs w:val="24"/>
        </w:rPr>
        <w:t>In summary, HTTP/2 enhances web performance, making websites load faster and improving the overall browsing experience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B99F75" w14:textId="77777777" w:rsidR="00582647" w:rsidRDefault="00582647" w:rsidP="0058264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853379" w14:textId="3574BFAE" w:rsidR="00582647" w:rsidRDefault="00582647" w:rsidP="00582647">
      <w:pPr>
        <w:rPr>
          <w:b/>
          <w:bCs/>
        </w:rPr>
      </w:pPr>
      <w:r w:rsidRPr="009079F1">
        <w:rPr>
          <w:b/>
          <w:bCs/>
        </w:rPr>
        <w:t>Let's delve into the technical differences between HTTP/1.</w:t>
      </w:r>
      <w:r>
        <w:rPr>
          <w:b/>
          <w:bCs/>
        </w:rPr>
        <w:t>1</w:t>
      </w:r>
      <w:r w:rsidRPr="009079F1">
        <w:rPr>
          <w:b/>
          <w:bCs/>
        </w:rPr>
        <w:t xml:space="preserve"> and HTTP/2.</w:t>
      </w:r>
    </w:p>
    <w:p w14:paraId="4C9A404F" w14:textId="77777777" w:rsidR="00C82271" w:rsidRDefault="00C82271" w:rsidP="00582647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1"/>
        <w:gridCol w:w="4679"/>
      </w:tblGrid>
      <w:tr w:rsidR="00582647" w14:paraId="6A558B42" w14:textId="77777777" w:rsidTr="00582647">
        <w:tc>
          <w:tcPr>
            <w:tcW w:w="4788" w:type="dxa"/>
          </w:tcPr>
          <w:p w14:paraId="36976B5D" w14:textId="27602FEE" w:rsidR="00582647" w:rsidRDefault="00582647" w:rsidP="00582647">
            <w:pPr>
              <w:rPr>
                <w:b/>
                <w:bCs/>
              </w:rPr>
            </w:pPr>
            <w:r>
              <w:rPr>
                <w:b/>
                <w:bCs/>
              </w:rPr>
              <w:t>Http 1.1</w:t>
            </w:r>
          </w:p>
        </w:tc>
        <w:tc>
          <w:tcPr>
            <w:tcW w:w="4788" w:type="dxa"/>
          </w:tcPr>
          <w:p w14:paraId="69FEAD91" w14:textId="10608EB9" w:rsidR="00582647" w:rsidRDefault="00582647" w:rsidP="00582647">
            <w:pPr>
              <w:rPr>
                <w:b/>
                <w:bCs/>
              </w:rPr>
            </w:pPr>
            <w:r>
              <w:rPr>
                <w:b/>
                <w:bCs/>
              </w:rPr>
              <w:t>Http 2</w:t>
            </w:r>
          </w:p>
        </w:tc>
      </w:tr>
      <w:tr w:rsidR="00582647" w14:paraId="388BDFD4" w14:textId="77777777" w:rsidTr="00582647">
        <w:tc>
          <w:tcPr>
            <w:tcW w:w="4788" w:type="dxa"/>
          </w:tcPr>
          <w:p w14:paraId="6ECC5F48" w14:textId="38D9B8F0" w:rsidR="00582647" w:rsidRDefault="00582647" w:rsidP="00582647">
            <w:pPr>
              <w:rPr>
                <w:b/>
                <w:bCs/>
              </w:rPr>
            </w:pPr>
            <w:r w:rsidRPr="009079F1">
              <w:rPr>
                <w:b/>
                <w:bCs/>
              </w:rPr>
              <w:t>Textual Format</w:t>
            </w:r>
            <w:r>
              <w:rPr>
                <w:b/>
                <w:bCs/>
              </w:rPr>
              <w:t xml:space="preserve"> – </w:t>
            </w:r>
            <w:r>
              <w:t>It</w:t>
            </w:r>
            <w:r>
              <w:rPr>
                <w:b/>
                <w:bCs/>
              </w:rPr>
              <w:t xml:space="preserve"> </w:t>
            </w:r>
            <w:r w:rsidRPr="00582647">
              <w:t>keeps all requests and responses in plain text format</w:t>
            </w:r>
          </w:p>
        </w:tc>
        <w:tc>
          <w:tcPr>
            <w:tcW w:w="4788" w:type="dxa"/>
          </w:tcPr>
          <w:p w14:paraId="3170341C" w14:textId="29DAC59C" w:rsidR="00582647" w:rsidRDefault="00582647" w:rsidP="0058264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Binary formatting - </w:t>
            </w:r>
            <w:r w:rsidRPr="00582647">
              <w:t>uses a binary framing layer to encapsulate messages in binary format while still maintaining HTTP semantics</w:t>
            </w:r>
            <w:r w:rsidRPr="009079F1">
              <w:rPr>
                <w:b/>
                <w:bCs/>
              </w:rPr>
              <w:t xml:space="preserve"> (such as verbs, </w:t>
            </w:r>
            <w:r w:rsidRPr="009079F1">
              <w:rPr>
                <w:b/>
                <w:bCs/>
              </w:rPr>
              <w:lastRenderedPageBreak/>
              <w:t>methods, and headers)</w:t>
            </w:r>
            <w:r>
              <w:rPr>
                <w:b/>
                <w:bCs/>
              </w:rPr>
              <w:t>.</w:t>
            </w:r>
          </w:p>
        </w:tc>
      </w:tr>
      <w:tr w:rsidR="00582647" w14:paraId="728097DC" w14:textId="77777777" w:rsidTr="00582647">
        <w:tc>
          <w:tcPr>
            <w:tcW w:w="4788" w:type="dxa"/>
          </w:tcPr>
          <w:p w14:paraId="691690B2" w14:textId="44581CC7" w:rsidR="00582647" w:rsidRDefault="00582647" w:rsidP="00582647">
            <w:pPr>
              <w:rPr>
                <w:b/>
                <w:bCs/>
              </w:rPr>
            </w:pPr>
            <w:r w:rsidRPr="009079F1">
              <w:rPr>
                <w:b/>
                <w:bCs/>
              </w:rPr>
              <w:lastRenderedPageBreak/>
              <w:t>Multiplexing</w:t>
            </w:r>
            <w:r>
              <w:rPr>
                <w:b/>
                <w:bCs/>
              </w:rPr>
              <w:t xml:space="preserve"> - </w:t>
            </w:r>
            <w:r w:rsidRPr="00582647">
              <w:t>processes requests and responses sequentially, which can lead to latency, especially when dealing with multiple resources</w:t>
            </w:r>
          </w:p>
        </w:tc>
        <w:tc>
          <w:tcPr>
            <w:tcW w:w="4788" w:type="dxa"/>
          </w:tcPr>
          <w:p w14:paraId="06406E98" w14:textId="77777777" w:rsidR="00582647" w:rsidRDefault="00582647" w:rsidP="00582647">
            <w:r w:rsidRPr="00582647">
              <w:rPr>
                <w:b/>
                <w:bCs/>
              </w:rPr>
              <w:t>Multiplexing</w:t>
            </w:r>
            <w:r w:rsidRPr="00582647">
              <w:t xml:space="preserve"> – It </w:t>
            </w:r>
            <w:r w:rsidRPr="00582647">
              <w:t>is fully multiplexed, allowing multiple requests and responses to be interleaved over a single connection.</w:t>
            </w:r>
          </w:p>
          <w:p w14:paraId="21B9DDD9" w14:textId="649EF749" w:rsidR="00582647" w:rsidRPr="00582647" w:rsidRDefault="00582647" w:rsidP="00582647">
            <w:r w:rsidRPr="00582647">
              <w:t>This significantly reduces latency and improves performance</w:t>
            </w:r>
          </w:p>
        </w:tc>
      </w:tr>
      <w:tr w:rsidR="00582647" w14:paraId="208FA70C" w14:textId="77777777" w:rsidTr="00582647">
        <w:tc>
          <w:tcPr>
            <w:tcW w:w="4788" w:type="dxa"/>
          </w:tcPr>
          <w:p w14:paraId="4A4EBE72" w14:textId="068CB216" w:rsidR="00582647" w:rsidRDefault="00582647" w:rsidP="00582647">
            <w:pPr>
              <w:rPr>
                <w:b/>
                <w:bCs/>
              </w:rPr>
            </w:pPr>
            <w:r w:rsidRPr="009079F1">
              <w:rPr>
                <w:b/>
                <w:bCs/>
              </w:rPr>
              <w:t>Header Compression</w:t>
            </w:r>
            <w:r>
              <w:rPr>
                <w:b/>
                <w:bCs/>
              </w:rPr>
              <w:t xml:space="preserve"> - </w:t>
            </w:r>
            <w:r w:rsidRPr="00582647">
              <w:t xml:space="preserve">It </w:t>
            </w:r>
            <w:r w:rsidRPr="00582647">
              <w:t>sends headers for each request and response, which can be redundant and add overhead.</w:t>
            </w:r>
          </w:p>
        </w:tc>
        <w:tc>
          <w:tcPr>
            <w:tcW w:w="4788" w:type="dxa"/>
          </w:tcPr>
          <w:p w14:paraId="49ECE811" w14:textId="2AA0D76C" w:rsidR="00582647" w:rsidRDefault="00582647" w:rsidP="00582647">
            <w:pPr>
              <w:rPr>
                <w:b/>
                <w:bCs/>
              </w:rPr>
            </w:pPr>
            <w:r w:rsidRPr="009079F1">
              <w:rPr>
                <w:b/>
                <w:bCs/>
              </w:rPr>
              <w:t>Header Compression</w:t>
            </w:r>
            <w:r>
              <w:rPr>
                <w:b/>
                <w:bCs/>
              </w:rPr>
              <w:t xml:space="preserve"> – </w:t>
            </w:r>
            <w:r w:rsidRPr="00582647">
              <w:t xml:space="preserve">It </w:t>
            </w:r>
            <w:r w:rsidRPr="00582647">
              <w:t>uses header compression to reduce this overhead, resulting in more efficient communication between client and server</w:t>
            </w:r>
            <w:r>
              <w:t>.</w:t>
            </w:r>
          </w:p>
        </w:tc>
      </w:tr>
      <w:tr w:rsidR="00582647" w14:paraId="23819ED3" w14:textId="77777777" w:rsidTr="00582647">
        <w:tc>
          <w:tcPr>
            <w:tcW w:w="4788" w:type="dxa"/>
          </w:tcPr>
          <w:p w14:paraId="42084D27" w14:textId="1E2644BC" w:rsidR="00582647" w:rsidRDefault="00582647" w:rsidP="00582647">
            <w:pPr>
              <w:rPr>
                <w:b/>
                <w:bCs/>
              </w:rPr>
            </w:pPr>
            <w:r w:rsidRPr="009079F1">
              <w:rPr>
                <w:b/>
                <w:bCs/>
              </w:rPr>
              <w:t>Parallelism</w:t>
            </w:r>
            <w:r>
              <w:rPr>
                <w:b/>
                <w:bCs/>
              </w:rPr>
              <w:t xml:space="preserve"> – </w:t>
            </w:r>
            <w:r w:rsidRPr="00582647">
              <w:t xml:space="preserve">It </w:t>
            </w:r>
            <w:r w:rsidRPr="00582647">
              <w:t>relies on multiple TCP connections to load resources in parallel.</w:t>
            </w:r>
          </w:p>
        </w:tc>
        <w:tc>
          <w:tcPr>
            <w:tcW w:w="4788" w:type="dxa"/>
          </w:tcPr>
          <w:p w14:paraId="5384AA2F" w14:textId="5B0CCB7E" w:rsidR="00582647" w:rsidRDefault="00582647" w:rsidP="00582647">
            <w:pPr>
              <w:rPr>
                <w:b/>
                <w:bCs/>
              </w:rPr>
            </w:pPr>
            <w:r w:rsidRPr="009079F1">
              <w:rPr>
                <w:b/>
                <w:bCs/>
              </w:rPr>
              <w:t>Parallelism</w:t>
            </w:r>
            <w:r>
              <w:rPr>
                <w:b/>
                <w:bCs/>
              </w:rPr>
              <w:t xml:space="preserve"> –</w:t>
            </w:r>
            <w:r w:rsidRPr="00582647">
              <w:t xml:space="preserve"> It </w:t>
            </w:r>
            <w:r w:rsidRPr="00582647">
              <w:t>can use a single connection for parallelism, avoiding the need for multiple connections and reducing network delay</w:t>
            </w:r>
            <w:r>
              <w:t>.</w:t>
            </w:r>
          </w:p>
        </w:tc>
      </w:tr>
      <w:tr w:rsidR="00582647" w14:paraId="78C87845" w14:textId="77777777" w:rsidTr="00582647">
        <w:tc>
          <w:tcPr>
            <w:tcW w:w="4788" w:type="dxa"/>
          </w:tcPr>
          <w:p w14:paraId="3EB6BEA6" w14:textId="77777777" w:rsidR="00582647" w:rsidRDefault="00582647" w:rsidP="00582647">
            <w:pPr>
              <w:rPr>
                <w:b/>
                <w:bCs/>
              </w:rPr>
            </w:pPr>
          </w:p>
        </w:tc>
        <w:tc>
          <w:tcPr>
            <w:tcW w:w="4788" w:type="dxa"/>
          </w:tcPr>
          <w:p w14:paraId="21371CEC" w14:textId="77777777" w:rsidR="00582647" w:rsidRDefault="00582647" w:rsidP="00582647">
            <w:r w:rsidRPr="009079F1">
              <w:rPr>
                <w:b/>
                <w:bCs/>
              </w:rPr>
              <w:t>Server Push</w:t>
            </w:r>
            <w:r>
              <w:rPr>
                <w:b/>
                <w:bCs/>
              </w:rPr>
              <w:t xml:space="preserve"> – </w:t>
            </w:r>
            <w:r w:rsidRPr="00582647">
              <w:t xml:space="preserve">It </w:t>
            </w:r>
            <w:r w:rsidRPr="00582647">
              <w:t>introduces server push, allowing the server to proactively send additional resources (e.g., stylesheets, images) to the client before they are explicitly requested</w:t>
            </w:r>
            <w:r>
              <w:t>.</w:t>
            </w:r>
          </w:p>
          <w:p w14:paraId="03BCB06A" w14:textId="60BEB160" w:rsidR="00582647" w:rsidRPr="00C82271" w:rsidRDefault="00C82271" w:rsidP="00582647">
            <w:r w:rsidRPr="00C82271">
              <w:t>This optimizes page loading and caching</w:t>
            </w:r>
            <w:r w:rsidRPr="00C82271">
              <w:t>.</w:t>
            </w:r>
          </w:p>
        </w:tc>
      </w:tr>
    </w:tbl>
    <w:p w14:paraId="66C67A28" w14:textId="77777777" w:rsidR="00582647" w:rsidRPr="00582647" w:rsidRDefault="00582647" w:rsidP="00582647">
      <w:pPr>
        <w:rPr>
          <w:b/>
          <w:bCs/>
        </w:rPr>
      </w:pPr>
    </w:p>
    <w:sectPr w:rsidR="00582647" w:rsidRPr="00582647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D50F1" w14:textId="77777777" w:rsidR="0028288E" w:rsidRDefault="0028288E" w:rsidP="00C82271">
      <w:pPr>
        <w:spacing w:after="0" w:line="240" w:lineRule="auto"/>
      </w:pPr>
      <w:r>
        <w:separator/>
      </w:r>
    </w:p>
  </w:endnote>
  <w:endnote w:type="continuationSeparator" w:id="0">
    <w:p w14:paraId="507D73E6" w14:textId="77777777" w:rsidR="0028288E" w:rsidRDefault="0028288E" w:rsidP="00C82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2A747" w14:textId="4839A547" w:rsidR="00C82271" w:rsidRDefault="00C8227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6866B2F" wp14:editId="6DE9F34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9525" b="0"/>
              <wp:wrapNone/>
              <wp:docPr id="1843402609" name="Text Box 2" descr="Sensitivity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0B8B71" w14:textId="0EF11C23" w:rsidR="00C82271" w:rsidRPr="00C82271" w:rsidRDefault="00C82271" w:rsidP="00C8227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8227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866B2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0D0B8B71" w14:textId="0EF11C23" w:rsidR="00C82271" w:rsidRPr="00C82271" w:rsidRDefault="00C82271" w:rsidP="00C8227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8227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Sensitivity: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BD230" w14:textId="6ECC00D3" w:rsidR="00C82271" w:rsidRDefault="00C8227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348A321" wp14:editId="50F26626">
              <wp:simplePos x="91440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9525" b="0"/>
              <wp:wrapNone/>
              <wp:docPr id="1158364983" name="Text Box 3" descr="Sensitivity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324970" w14:textId="71381086" w:rsidR="00C82271" w:rsidRPr="00C82271" w:rsidRDefault="00C82271" w:rsidP="00C8227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8227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48A32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nsitivity: 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31324970" w14:textId="71381086" w:rsidR="00C82271" w:rsidRPr="00C82271" w:rsidRDefault="00C82271" w:rsidP="00C8227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8227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Sensitivity: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2C8FF" w14:textId="7DB06F0A" w:rsidR="00C82271" w:rsidRDefault="00C8227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4A0CF50" wp14:editId="3220B80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9525" b="0"/>
              <wp:wrapNone/>
              <wp:docPr id="128579463" name="Text Box 1" descr="Sensitivity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6AB01E" w14:textId="18F368F6" w:rsidR="00C82271" w:rsidRPr="00C82271" w:rsidRDefault="00C82271" w:rsidP="00C8227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8227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A0CF5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nsitivity: 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756AB01E" w14:textId="18F368F6" w:rsidR="00C82271" w:rsidRPr="00C82271" w:rsidRDefault="00C82271" w:rsidP="00C8227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8227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Sensitivity: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CE410" w14:textId="77777777" w:rsidR="0028288E" w:rsidRDefault="0028288E" w:rsidP="00C82271">
      <w:pPr>
        <w:spacing w:after="0" w:line="240" w:lineRule="auto"/>
      </w:pPr>
      <w:r>
        <w:separator/>
      </w:r>
    </w:p>
  </w:footnote>
  <w:footnote w:type="continuationSeparator" w:id="0">
    <w:p w14:paraId="3D0E8118" w14:textId="77777777" w:rsidR="0028288E" w:rsidRDefault="0028288E" w:rsidP="00C822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4C1CB8"/>
    <w:multiLevelType w:val="hybridMultilevel"/>
    <w:tmpl w:val="C8921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42C5A"/>
    <w:multiLevelType w:val="multilevel"/>
    <w:tmpl w:val="60867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8E1432"/>
    <w:multiLevelType w:val="hybridMultilevel"/>
    <w:tmpl w:val="0B6EE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8386352">
    <w:abstractNumId w:val="2"/>
  </w:num>
  <w:num w:numId="2" w16cid:durableId="1424305515">
    <w:abstractNumId w:val="1"/>
  </w:num>
  <w:num w:numId="3" w16cid:durableId="1296717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647"/>
    <w:rsid w:val="00160050"/>
    <w:rsid w:val="0028288E"/>
    <w:rsid w:val="00582647"/>
    <w:rsid w:val="00C8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5ECF3"/>
  <w15:chartTrackingRefBased/>
  <w15:docId w15:val="{DB7A687A-7007-4AF7-84A0-D19F57D7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64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6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64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6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6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6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6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64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64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64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64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64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6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6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6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6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6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64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6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6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6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6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64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64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64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647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582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82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fc24caf1-31f7-40c1-bde0-ca915f0156e3}" enabled="1" method="Standard" siteId="{088e9b00-ffd0-458e-bfa1-acf4c596d3cb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Vijayakumar Vinayagam (MSC Technology India)</dc:creator>
  <cp:keywords/>
  <dc:description/>
  <cp:lastModifiedBy>Vijayakumar Vinayagam (MSC Technology India)</cp:lastModifiedBy>
  <cp:revision>1</cp:revision>
  <dcterms:created xsi:type="dcterms:W3CDTF">2024-04-28T10:29:00Z</dcterms:created>
  <dcterms:modified xsi:type="dcterms:W3CDTF">2024-04-28T10:41:00Z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7a9f787,6de01771,450b3f37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Sensitivity: Internal</vt:lpwstr>
  </property>
</Properties>
</file>