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EB87EB5" w:rsidR="00E97402" w:rsidRDefault="00C5001F">
      <w:pPr>
        <w:pStyle w:val="Title"/>
        <w:framePr w:wrap="notBeside"/>
      </w:pPr>
      <w:r w:rsidRPr="00C5001F">
        <w:t>Design and Development of a Portable Glove for Home based Rehabilitation</w:t>
      </w:r>
    </w:p>
    <w:p w14:paraId="57A655BF" w14:textId="338739EF" w:rsidR="00E97402" w:rsidRDefault="00C5001F">
      <w:pPr>
        <w:pStyle w:val="Authors"/>
        <w:framePr w:wrap="notBeside"/>
      </w:pPr>
      <w:r>
        <w:t xml:space="preserve">Vinesh V. Janarthanan, </w:t>
      </w:r>
      <w:r w:rsidRPr="00C5001F">
        <w:rPr>
          <w:i/>
        </w:rPr>
        <w:t xml:space="preserve">Waukesha West </w:t>
      </w:r>
      <w:r>
        <w:rPr>
          <w:i/>
        </w:rPr>
        <w:t>High</w:t>
      </w:r>
      <w:r w:rsidR="00930F02">
        <w:rPr>
          <w:i/>
        </w:rPr>
        <w:t xml:space="preserve"> S</w:t>
      </w:r>
      <w:r>
        <w:rPr>
          <w:i/>
        </w:rPr>
        <w:t xml:space="preserve">chool </w:t>
      </w:r>
      <w:r w:rsidRPr="00C5001F">
        <w:rPr>
          <w:i/>
        </w:rPr>
        <w:t>Student</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183250D5" w:rsidR="00E97402" w:rsidRDefault="005A4394">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38FE1B9" w14:textId="342FDB3F" w:rsidR="004F1C0E" w:rsidRDefault="005A4394">
      <w:pPr>
        <w:pStyle w:val="Text"/>
        <w:ind w:firstLine="0"/>
      </w:pPr>
      <w:r>
        <w:rPr>
          <w:smallCaps/>
        </w:rPr>
        <w:t xml:space="preserve">he </w:t>
      </w:r>
      <w:r w:rsidR="00C5001F">
        <w:rPr>
          <w:smallCaps/>
        </w:rPr>
        <w:t xml:space="preserve"> </w:t>
      </w:r>
      <w:r>
        <w:t>disabilities that result from stroke, spinal cord injury, sports related injury, or traumatic brain injury may devastate an individual. The affected patient will need to completely transform their lifestyle.</w:t>
      </w:r>
      <w:r w:rsidR="004F1C0E">
        <w:t xml:space="preserve"> Additionally, such instances may inhibit a patient from being able to pick up objects or move their arm for the rest of their life. Witnessing </w:t>
      </w:r>
      <w:r>
        <w:t xml:space="preserve">an individual not be able to </w:t>
      </w:r>
      <w:r w:rsidR="004F1C0E">
        <w:t xml:space="preserve">fully function a limb is utterly disheartening, leading one to reflect on whether the advanced technology of modern society will be able to fulfil the needs of these individuals. </w:t>
      </w:r>
    </w:p>
    <w:p w14:paraId="29C779D6" w14:textId="77777777" w:rsidR="00C34F83" w:rsidRDefault="004F1C0E">
      <w:pPr>
        <w:pStyle w:val="Text"/>
      </w:pPr>
      <w:r>
        <w:t>Biomedical technologies that augment an individual</w:t>
      </w:r>
      <w:r w:rsidR="00D825EF">
        <w:t>’s upper extremities</w:t>
      </w:r>
      <w:r>
        <w:t xml:space="preserve"> have recently emerged in the past decade, yet do not completely rehabilitate the patient to where they </w:t>
      </w:r>
      <w:r w:rsidR="00D825EF">
        <w:t>are able to function as they did before the condition had impaired them. Many advancements have been made to optimize the patient’s rehabilitation in relation to comfort, interactive engagement, price, size, portability, therapist feedback, and effectiveness.</w:t>
      </w:r>
      <w:r>
        <w:t xml:space="preserve"> </w:t>
      </w:r>
      <w:r w:rsidR="00D825EF">
        <w:t xml:space="preserve">Contemporary solutions attempt to satisfy </w:t>
      </w:r>
      <w:r w:rsidR="00C34F83">
        <w:t>at least</w:t>
      </w:r>
      <w:r w:rsidR="00D825EF">
        <w:t xml:space="preserve"> one of the </w:t>
      </w:r>
      <w:r w:rsidR="00C34F83">
        <w:t xml:space="preserve">listed criteria. However, this is very inefficient when looking at the overall scheme of rehabilitation. </w:t>
      </w:r>
    </w:p>
    <w:p w14:paraId="7918C49F" w14:textId="38D26801" w:rsidR="00E97402" w:rsidRDefault="00C34F83">
      <w:pPr>
        <w:pStyle w:val="Text"/>
      </w:pPr>
      <w:r>
        <w:t>Modern rehabilitation induces neuroplastic training as the most effective means of treating the patient</w:t>
      </w:r>
      <w:r w:rsidR="00E97402">
        <w:t>.</w:t>
      </w:r>
      <w:r>
        <w:t xml:space="preserve"> </w:t>
      </w:r>
      <w:r w:rsidR="00E97402">
        <w:t xml:space="preserve"> </w:t>
      </w:r>
      <w:r>
        <w:t xml:space="preserve">Coupling this with wearable technology, such as devices that come in the form of gloves, patients with impaired hand mobility repeatedly attempt a task </w:t>
      </w:r>
      <w:r w:rsidR="001417DE">
        <w:t xml:space="preserve">to rewire their brain as motor neuron connectivity is bolstered. </w:t>
      </w:r>
      <w:bookmarkStart w:id="1" w:name="_GoBack"/>
      <w:bookmarkEnd w:id="1"/>
    </w:p>
    <w:p w14:paraId="7AECC042" w14:textId="0531FFCB" w:rsidR="001417DE" w:rsidRDefault="001417DE">
      <w:pPr>
        <w:pStyle w:val="Text"/>
      </w:pPr>
      <w:r>
        <w:t xml:space="preserve">This </w:t>
      </w:r>
    </w:p>
    <w:p w14:paraId="463C123B" w14:textId="0278BFF2" w:rsidR="008A3C23" w:rsidRDefault="00C5001F" w:rsidP="001F4C5C">
      <w:pPr>
        <w:pStyle w:val="Heading1"/>
      </w:pPr>
      <w:r>
        <w:t>State of the Art</w:t>
      </w:r>
    </w:p>
    <w:p w14:paraId="03FE4735" w14:textId="2F554B2F" w:rsidR="00E97402" w:rsidRDefault="00C5001F">
      <w:pPr>
        <w:pStyle w:val="Text"/>
      </w:pPr>
      <w:r w:rsidRPr="00C5001F">
        <w:t>Similar to the wearable technology that will be presented, there are numerous devices that attempt to satisfy the need of a method that assists in rehabilitation of the hand that has weakened, lost coordination, or experienced impaired dexterity. For example, Smrithi Sasidharan [1] developed a smart glove with the use of resistive strip sensors to analyze the flexion and extension of the index finger and the wrist. Similarly, a group of researchers at the Sapienza University [2] used two LEAP Motion controllers positioned orthogonally to create a virtual glove to assist patients recovering from stroke. They have used 3-dimmensional multi-sensor technology to precisely map the movement and function of the hand. Taking a mechanical approach to stroke recovery, Hong Kai Yap, Jeong Hoon Lim, Fatima Nasrallah, and Chen-Hua Yeow [3] have developed a soft pneumatic glove. Their glove is able to provide physical assistance to the hand to augment the stroke survivor’s motion. Recently, a group of researchers devised the MusicGlove [4] that is intended for the same purpose as the other projects listed. Utilizing an interactive game-based therapy, the MusicGlove [4] is a glove that senses repetitive performance of pinching exercises. These are just a few of the many examples of research that people have contributed to this area in the field within the past few years.</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 xml:space="preserve">Define abbreviations and acronyms the first time they are used in the text, even after they have already been defined in the abstract. Abbreviations such as IEEE, SI, ac, and dc do not have to be defined. Abbreviations that incorporate periods </w:t>
      </w:r>
      <w:r>
        <w:lastRenderedPageBreak/>
        <w:t>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0" w:history="1">
        <w:r>
          <w:rPr>
            <w:rStyle w:val="Hyperlink"/>
          </w:rPr>
          <w:t>http://www.adobe.com/support/downloads/pdrvwin.htm</w:t>
        </w:r>
      </w:hyperlink>
      <w:r>
        <w:t xml:space="preserve"> (for Windows) or from </w:t>
      </w:r>
      <w:hyperlink r:id="rId11"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w:t>
      </w:r>
      <w:r>
        <w:t>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2" o:title=""/>
          </v:shape>
          <o:OLEObject Type="Embed" ProgID="Equation.3" ShapeID="_x0000_i1025" DrawAspect="Content" ObjectID="_1577358268" r:id="rId13"/>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w:t>
      </w:r>
      <w:r>
        <w:lastRenderedPageBreak/>
        <w:t xml:space="preserve">“principal”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4"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64E855" w14:textId="77777777" w:rsidR="00C34F83" w:rsidRDefault="00C34F8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C34F83" w:rsidRDefault="00C34F8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C34F83" w:rsidRDefault="00C34F8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C34F83" w:rsidRDefault="00C34F8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C34F83" w:rsidRDefault="00C34F8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C34F83" w:rsidRDefault="00C34F83"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C34F83" w:rsidRDefault="00C34F83" w:rsidP="00E97B99">
                            <w:pPr>
                              <w:pStyle w:val="TableTitle"/>
                            </w:pPr>
                            <w:r>
                              <w:t>TABLE I</w:t>
                            </w:r>
                          </w:p>
                          <w:p w14:paraId="260385CA" w14:textId="77777777" w:rsidR="00C34F83" w:rsidRDefault="00C34F8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C34F8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C34F83" w:rsidRDefault="00C34F8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C34F83" w:rsidRDefault="00C34F8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C34F83" w:rsidRDefault="00C34F83">
                                  <w:pPr>
                                    <w:jc w:val="center"/>
                                    <w:rPr>
                                      <w:sz w:val="16"/>
                                      <w:szCs w:val="16"/>
                                    </w:rPr>
                                  </w:pPr>
                                  <w:r>
                                    <w:rPr>
                                      <w:sz w:val="16"/>
                                      <w:szCs w:val="16"/>
                                    </w:rPr>
                                    <w:t>Conversion from Gaussian and</w:t>
                                  </w:r>
                                </w:p>
                                <w:p w14:paraId="78370C6A" w14:textId="77777777" w:rsidR="00C34F83" w:rsidRDefault="00C34F83">
                                  <w:pPr>
                                    <w:jc w:val="center"/>
                                    <w:rPr>
                                      <w:sz w:val="16"/>
                                      <w:szCs w:val="16"/>
                                    </w:rPr>
                                  </w:pPr>
                                  <w:r>
                                    <w:rPr>
                                      <w:sz w:val="16"/>
                                      <w:szCs w:val="16"/>
                                    </w:rPr>
                                    <w:t xml:space="preserve">CGS EMU to SI </w:t>
                                  </w:r>
                                  <w:r>
                                    <w:rPr>
                                      <w:sz w:val="16"/>
                                      <w:szCs w:val="16"/>
                                      <w:vertAlign w:val="superscript"/>
                                    </w:rPr>
                                    <w:t>a</w:t>
                                  </w:r>
                                </w:p>
                              </w:tc>
                            </w:tr>
                            <w:tr w:rsidR="00C34F83" w14:paraId="56254485" w14:textId="77777777">
                              <w:tc>
                                <w:tcPr>
                                  <w:tcW w:w="720" w:type="dxa"/>
                                  <w:tcBorders>
                                    <w:top w:val="nil"/>
                                    <w:left w:val="nil"/>
                                    <w:bottom w:val="nil"/>
                                    <w:right w:val="nil"/>
                                  </w:tcBorders>
                                </w:tcPr>
                                <w:p w14:paraId="3901A0F8" w14:textId="77777777" w:rsidR="00C34F83" w:rsidRDefault="00C34F8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C34F83" w:rsidRDefault="00C34F83">
                                  <w:pPr>
                                    <w:rPr>
                                      <w:sz w:val="16"/>
                                      <w:szCs w:val="16"/>
                                    </w:rPr>
                                  </w:pPr>
                                  <w:r>
                                    <w:rPr>
                                      <w:sz w:val="16"/>
                                      <w:szCs w:val="16"/>
                                    </w:rPr>
                                    <w:t>magnetic flux</w:t>
                                  </w:r>
                                </w:p>
                              </w:tc>
                              <w:tc>
                                <w:tcPr>
                                  <w:tcW w:w="2610" w:type="dxa"/>
                                  <w:tcBorders>
                                    <w:top w:val="nil"/>
                                    <w:left w:val="nil"/>
                                    <w:bottom w:val="nil"/>
                                    <w:right w:val="nil"/>
                                  </w:tcBorders>
                                </w:tcPr>
                                <w:p w14:paraId="3CC46A0D" w14:textId="77777777" w:rsidR="00C34F83" w:rsidRDefault="00C34F8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C34F83" w14:paraId="0236D4E6" w14:textId="77777777">
                              <w:tc>
                                <w:tcPr>
                                  <w:tcW w:w="720" w:type="dxa"/>
                                  <w:tcBorders>
                                    <w:top w:val="nil"/>
                                    <w:left w:val="nil"/>
                                    <w:bottom w:val="nil"/>
                                    <w:right w:val="nil"/>
                                  </w:tcBorders>
                                </w:tcPr>
                                <w:p w14:paraId="6EC28D50" w14:textId="77777777" w:rsidR="00C34F83" w:rsidRDefault="00C34F83">
                                  <w:pPr>
                                    <w:rPr>
                                      <w:i/>
                                      <w:iCs/>
                                      <w:sz w:val="16"/>
                                      <w:szCs w:val="16"/>
                                    </w:rPr>
                                  </w:pPr>
                                  <w:r>
                                    <w:rPr>
                                      <w:i/>
                                      <w:iCs/>
                                      <w:sz w:val="16"/>
                                      <w:szCs w:val="16"/>
                                    </w:rPr>
                                    <w:t>B</w:t>
                                  </w:r>
                                </w:p>
                              </w:tc>
                              <w:tc>
                                <w:tcPr>
                                  <w:tcW w:w="1710" w:type="dxa"/>
                                  <w:tcBorders>
                                    <w:top w:val="nil"/>
                                    <w:left w:val="nil"/>
                                    <w:bottom w:val="nil"/>
                                    <w:right w:val="nil"/>
                                  </w:tcBorders>
                                </w:tcPr>
                                <w:p w14:paraId="38B41E97" w14:textId="77777777" w:rsidR="00C34F83" w:rsidRDefault="00C34F83">
                                  <w:pPr>
                                    <w:rPr>
                                      <w:sz w:val="16"/>
                                      <w:szCs w:val="16"/>
                                    </w:rPr>
                                  </w:pPr>
                                  <w:r>
                                    <w:rPr>
                                      <w:sz w:val="16"/>
                                      <w:szCs w:val="16"/>
                                    </w:rPr>
                                    <w:t xml:space="preserve">magnetic flux density, </w:t>
                                  </w:r>
                                </w:p>
                                <w:p w14:paraId="71064950" w14:textId="77777777" w:rsidR="00C34F83" w:rsidRDefault="00C34F8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C34F83" w:rsidRDefault="00C34F8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C34F83" w14:paraId="07E6B477" w14:textId="77777777">
                              <w:tc>
                                <w:tcPr>
                                  <w:tcW w:w="720" w:type="dxa"/>
                                  <w:tcBorders>
                                    <w:top w:val="nil"/>
                                    <w:left w:val="nil"/>
                                    <w:bottom w:val="nil"/>
                                    <w:right w:val="nil"/>
                                  </w:tcBorders>
                                </w:tcPr>
                                <w:p w14:paraId="0C922F8F" w14:textId="77777777" w:rsidR="00C34F83" w:rsidRDefault="00C34F83">
                                  <w:pPr>
                                    <w:rPr>
                                      <w:i/>
                                      <w:iCs/>
                                      <w:sz w:val="16"/>
                                      <w:szCs w:val="16"/>
                                    </w:rPr>
                                  </w:pPr>
                                  <w:r>
                                    <w:rPr>
                                      <w:i/>
                                      <w:iCs/>
                                      <w:sz w:val="16"/>
                                      <w:szCs w:val="16"/>
                                    </w:rPr>
                                    <w:t>H</w:t>
                                  </w:r>
                                </w:p>
                              </w:tc>
                              <w:tc>
                                <w:tcPr>
                                  <w:tcW w:w="1710" w:type="dxa"/>
                                  <w:tcBorders>
                                    <w:top w:val="nil"/>
                                    <w:left w:val="nil"/>
                                    <w:bottom w:val="nil"/>
                                    <w:right w:val="nil"/>
                                  </w:tcBorders>
                                </w:tcPr>
                                <w:p w14:paraId="5F3736AC" w14:textId="77777777" w:rsidR="00C34F83" w:rsidRDefault="00C34F8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C34F83" w:rsidRDefault="00C34F8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34F83" w14:paraId="7954DF7F" w14:textId="77777777">
                              <w:tc>
                                <w:tcPr>
                                  <w:tcW w:w="720" w:type="dxa"/>
                                  <w:tcBorders>
                                    <w:top w:val="nil"/>
                                    <w:left w:val="nil"/>
                                    <w:bottom w:val="nil"/>
                                    <w:right w:val="nil"/>
                                  </w:tcBorders>
                                </w:tcPr>
                                <w:p w14:paraId="38A5EB0F" w14:textId="77777777" w:rsidR="00C34F83" w:rsidRDefault="00C34F83">
                                  <w:pPr>
                                    <w:rPr>
                                      <w:i/>
                                      <w:iCs/>
                                      <w:sz w:val="16"/>
                                      <w:szCs w:val="16"/>
                                    </w:rPr>
                                  </w:pPr>
                                  <w:r>
                                    <w:rPr>
                                      <w:i/>
                                      <w:iCs/>
                                      <w:sz w:val="16"/>
                                      <w:szCs w:val="16"/>
                                    </w:rPr>
                                    <w:t>m</w:t>
                                  </w:r>
                                </w:p>
                              </w:tc>
                              <w:tc>
                                <w:tcPr>
                                  <w:tcW w:w="1710" w:type="dxa"/>
                                  <w:tcBorders>
                                    <w:top w:val="nil"/>
                                    <w:left w:val="nil"/>
                                    <w:bottom w:val="nil"/>
                                    <w:right w:val="nil"/>
                                  </w:tcBorders>
                                </w:tcPr>
                                <w:p w14:paraId="50377045" w14:textId="77777777" w:rsidR="00C34F83" w:rsidRDefault="00C34F8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C34F83" w:rsidRDefault="00C34F83">
                                  <w:pPr>
                                    <w:rPr>
                                      <w:sz w:val="16"/>
                                      <w:szCs w:val="16"/>
                                    </w:rPr>
                                  </w:pPr>
                                  <w:r>
                                    <w:rPr>
                                      <w:sz w:val="16"/>
                                      <w:szCs w:val="16"/>
                                    </w:rPr>
                                    <w:t xml:space="preserve">1 erg/G = 1 emu </w:t>
                                  </w:r>
                                </w:p>
                                <w:p w14:paraId="5EF85EAC"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C34F83" w14:paraId="5EB70BD1" w14:textId="77777777">
                              <w:tc>
                                <w:tcPr>
                                  <w:tcW w:w="720" w:type="dxa"/>
                                  <w:tcBorders>
                                    <w:top w:val="nil"/>
                                    <w:left w:val="nil"/>
                                    <w:bottom w:val="nil"/>
                                    <w:right w:val="nil"/>
                                  </w:tcBorders>
                                </w:tcPr>
                                <w:p w14:paraId="480F045F" w14:textId="77777777" w:rsidR="00C34F83" w:rsidRDefault="00C34F83">
                                  <w:pPr>
                                    <w:rPr>
                                      <w:i/>
                                      <w:iCs/>
                                      <w:sz w:val="16"/>
                                      <w:szCs w:val="16"/>
                                    </w:rPr>
                                  </w:pPr>
                                  <w:r>
                                    <w:rPr>
                                      <w:i/>
                                      <w:iCs/>
                                      <w:sz w:val="16"/>
                                      <w:szCs w:val="16"/>
                                    </w:rPr>
                                    <w:t>M</w:t>
                                  </w:r>
                                </w:p>
                              </w:tc>
                              <w:tc>
                                <w:tcPr>
                                  <w:tcW w:w="1710" w:type="dxa"/>
                                  <w:tcBorders>
                                    <w:top w:val="nil"/>
                                    <w:left w:val="nil"/>
                                    <w:bottom w:val="nil"/>
                                    <w:right w:val="nil"/>
                                  </w:tcBorders>
                                </w:tcPr>
                                <w:p w14:paraId="03278675" w14:textId="77777777" w:rsidR="00C34F83" w:rsidRDefault="00C34F83">
                                  <w:pPr>
                                    <w:rPr>
                                      <w:sz w:val="16"/>
                                      <w:szCs w:val="16"/>
                                    </w:rPr>
                                  </w:pPr>
                                  <w:r>
                                    <w:rPr>
                                      <w:sz w:val="16"/>
                                      <w:szCs w:val="16"/>
                                    </w:rPr>
                                    <w:t>magnetization</w:t>
                                  </w:r>
                                </w:p>
                              </w:tc>
                              <w:tc>
                                <w:tcPr>
                                  <w:tcW w:w="2610" w:type="dxa"/>
                                  <w:tcBorders>
                                    <w:top w:val="nil"/>
                                    <w:left w:val="nil"/>
                                    <w:bottom w:val="nil"/>
                                    <w:right w:val="nil"/>
                                  </w:tcBorders>
                                </w:tcPr>
                                <w:p w14:paraId="1E5DF718" w14:textId="77777777" w:rsidR="00C34F83" w:rsidRDefault="00C34F8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C34F83" w14:paraId="1A937312" w14:textId="77777777">
                              <w:tc>
                                <w:tcPr>
                                  <w:tcW w:w="720" w:type="dxa"/>
                                  <w:tcBorders>
                                    <w:top w:val="nil"/>
                                    <w:left w:val="nil"/>
                                    <w:bottom w:val="nil"/>
                                    <w:right w:val="nil"/>
                                  </w:tcBorders>
                                </w:tcPr>
                                <w:p w14:paraId="2F4D3149" w14:textId="77777777" w:rsidR="00C34F83" w:rsidRDefault="00C34F8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C34F83" w:rsidRDefault="00C34F83">
                                  <w:pPr>
                                    <w:rPr>
                                      <w:sz w:val="16"/>
                                      <w:szCs w:val="16"/>
                                    </w:rPr>
                                  </w:pPr>
                                  <w:r>
                                    <w:rPr>
                                      <w:sz w:val="16"/>
                                      <w:szCs w:val="16"/>
                                    </w:rPr>
                                    <w:t>magnetization</w:t>
                                  </w:r>
                                </w:p>
                              </w:tc>
                              <w:tc>
                                <w:tcPr>
                                  <w:tcW w:w="2610" w:type="dxa"/>
                                  <w:tcBorders>
                                    <w:top w:val="nil"/>
                                    <w:left w:val="nil"/>
                                    <w:bottom w:val="nil"/>
                                    <w:right w:val="nil"/>
                                  </w:tcBorders>
                                </w:tcPr>
                                <w:p w14:paraId="2827D141" w14:textId="77777777" w:rsidR="00C34F83" w:rsidRDefault="00C34F8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34F83" w14:paraId="53CAEFCB" w14:textId="77777777">
                              <w:tc>
                                <w:tcPr>
                                  <w:tcW w:w="720" w:type="dxa"/>
                                  <w:tcBorders>
                                    <w:top w:val="nil"/>
                                    <w:left w:val="nil"/>
                                    <w:bottom w:val="nil"/>
                                    <w:right w:val="nil"/>
                                  </w:tcBorders>
                                </w:tcPr>
                                <w:p w14:paraId="25B245D1" w14:textId="77777777" w:rsidR="00C34F83" w:rsidRDefault="00C34F8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C34F83" w:rsidRDefault="00C34F8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C34F83" w:rsidRDefault="00C34F8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C34F83" w14:paraId="543610FD" w14:textId="77777777">
                              <w:tc>
                                <w:tcPr>
                                  <w:tcW w:w="720" w:type="dxa"/>
                                  <w:tcBorders>
                                    <w:top w:val="nil"/>
                                    <w:left w:val="nil"/>
                                    <w:bottom w:val="nil"/>
                                    <w:right w:val="nil"/>
                                  </w:tcBorders>
                                </w:tcPr>
                                <w:p w14:paraId="2B5E221A" w14:textId="77777777" w:rsidR="00C34F83" w:rsidRDefault="00C34F83">
                                  <w:pPr>
                                    <w:rPr>
                                      <w:i/>
                                      <w:iCs/>
                                      <w:sz w:val="16"/>
                                      <w:szCs w:val="16"/>
                                    </w:rPr>
                                  </w:pPr>
                                  <w:r>
                                    <w:rPr>
                                      <w:i/>
                                      <w:iCs/>
                                      <w:sz w:val="16"/>
                                      <w:szCs w:val="16"/>
                                    </w:rPr>
                                    <w:t>j</w:t>
                                  </w:r>
                                </w:p>
                              </w:tc>
                              <w:tc>
                                <w:tcPr>
                                  <w:tcW w:w="1710" w:type="dxa"/>
                                  <w:tcBorders>
                                    <w:top w:val="nil"/>
                                    <w:left w:val="nil"/>
                                    <w:bottom w:val="nil"/>
                                    <w:right w:val="nil"/>
                                  </w:tcBorders>
                                </w:tcPr>
                                <w:p w14:paraId="554F13BD" w14:textId="77777777" w:rsidR="00C34F83" w:rsidRDefault="00C34F83">
                                  <w:pPr>
                                    <w:rPr>
                                      <w:sz w:val="16"/>
                                      <w:szCs w:val="16"/>
                                    </w:rPr>
                                  </w:pPr>
                                  <w:r>
                                    <w:rPr>
                                      <w:sz w:val="16"/>
                                      <w:szCs w:val="16"/>
                                    </w:rPr>
                                    <w:t xml:space="preserve">magnetic dipole </w:t>
                                  </w:r>
                                </w:p>
                                <w:p w14:paraId="55B520C3" w14:textId="77777777" w:rsidR="00C34F83" w:rsidRDefault="00C34F8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C34F83" w:rsidRDefault="00C34F83">
                                  <w:pPr>
                                    <w:rPr>
                                      <w:sz w:val="16"/>
                                      <w:szCs w:val="16"/>
                                    </w:rPr>
                                  </w:pPr>
                                  <w:r>
                                    <w:rPr>
                                      <w:sz w:val="16"/>
                                      <w:szCs w:val="16"/>
                                    </w:rPr>
                                    <w:t xml:space="preserve">1 erg/G = 1 emu </w:t>
                                  </w:r>
                                </w:p>
                                <w:p w14:paraId="1B959306"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C34F83" w14:paraId="3D1AF801" w14:textId="77777777">
                              <w:tc>
                                <w:tcPr>
                                  <w:tcW w:w="720" w:type="dxa"/>
                                  <w:tcBorders>
                                    <w:top w:val="nil"/>
                                    <w:left w:val="nil"/>
                                    <w:bottom w:val="nil"/>
                                    <w:right w:val="nil"/>
                                  </w:tcBorders>
                                </w:tcPr>
                                <w:p w14:paraId="3936A283" w14:textId="77777777" w:rsidR="00C34F83" w:rsidRDefault="00C34F83">
                                  <w:pPr>
                                    <w:rPr>
                                      <w:i/>
                                      <w:iCs/>
                                      <w:sz w:val="16"/>
                                      <w:szCs w:val="16"/>
                                    </w:rPr>
                                  </w:pPr>
                                  <w:r>
                                    <w:rPr>
                                      <w:i/>
                                      <w:iCs/>
                                      <w:sz w:val="16"/>
                                      <w:szCs w:val="16"/>
                                    </w:rPr>
                                    <w:t>J</w:t>
                                  </w:r>
                                </w:p>
                              </w:tc>
                              <w:tc>
                                <w:tcPr>
                                  <w:tcW w:w="1710" w:type="dxa"/>
                                  <w:tcBorders>
                                    <w:top w:val="nil"/>
                                    <w:left w:val="nil"/>
                                    <w:bottom w:val="nil"/>
                                    <w:right w:val="nil"/>
                                  </w:tcBorders>
                                </w:tcPr>
                                <w:p w14:paraId="000544F3" w14:textId="77777777" w:rsidR="00C34F83" w:rsidRDefault="00C34F8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C34F83" w:rsidRDefault="00C34F8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C34F83" w14:paraId="1D80299D" w14:textId="77777777">
                              <w:tc>
                                <w:tcPr>
                                  <w:tcW w:w="720" w:type="dxa"/>
                                  <w:tcBorders>
                                    <w:top w:val="nil"/>
                                    <w:left w:val="nil"/>
                                    <w:bottom w:val="nil"/>
                                    <w:right w:val="nil"/>
                                  </w:tcBorders>
                                </w:tcPr>
                                <w:p w14:paraId="4EA90266" w14:textId="77777777" w:rsidR="00C34F83" w:rsidRDefault="00C34F8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C34F83" w:rsidRDefault="00C34F83">
                                  <w:pPr>
                                    <w:rPr>
                                      <w:sz w:val="16"/>
                                      <w:szCs w:val="16"/>
                                    </w:rPr>
                                  </w:pPr>
                                  <w:r>
                                    <w:rPr>
                                      <w:sz w:val="16"/>
                                      <w:szCs w:val="16"/>
                                    </w:rPr>
                                    <w:t>susceptibility</w:t>
                                  </w:r>
                                </w:p>
                              </w:tc>
                              <w:tc>
                                <w:tcPr>
                                  <w:tcW w:w="2610" w:type="dxa"/>
                                  <w:tcBorders>
                                    <w:top w:val="nil"/>
                                    <w:left w:val="nil"/>
                                    <w:bottom w:val="nil"/>
                                    <w:right w:val="nil"/>
                                  </w:tcBorders>
                                </w:tcPr>
                                <w:p w14:paraId="28389385" w14:textId="77777777" w:rsidR="00C34F83" w:rsidRDefault="00C34F8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C34F83" w14:paraId="1775A50D" w14:textId="77777777">
                              <w:tc>
                                <w:tcPr>
                                  <w:tcW w:w="720" w:type="dxa"/>
                                  <w:tcBorders>
                                    <w:top w:val="nil"/>
                                    <w:left w:val="nil"/>
                                    <w:bottom w:val="nil"/>
                                    <w:right w:val="nil"/>
                                  </w:tcBorders>
                                </w:tcPr>
                                <w:p w14:paraId="58C92CC6" w14:textId="77777777" w:rsidR="00C34F83" w:rsidRDefault="00C34F8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C34F83" w:rsidRDefault="00C34F8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C34F83" w:rsidRDefault="00C34F8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C34F83" w14:paraId="20E9BFC5" w14:textId="77777777">
                              <w:tc>
                                <w:tcPr>
                                  <w:tcW w:w="720" w:type="dxa"/>
                                  <w:tcBorders>
                                    <w:top w:val="nil"/>
                                    <w:left w:val="nil"/>
                                    <w:bottom w:val="nil"/>
                                    <w:right w:val="nil"/>
                                  </w:tcBorders>
                                </w:tcPr>
                                <w:p w14:paraId="1749A5F6" w14:textId="77777777" w:rsidR="00C34F83" w:rsidRDefault="00C34F8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C34F83" w:rsidRDefault="00C34F83">
                                  <w:pPr>
                                    <w:rPr>
                                      <w:sz w:val="16"/>
                                      <w:szCs w:val="16"/>
                                    </w:rPr>
                                  </w:pPr>
                                  <w:r>
                                    <w:rPr>
                                      <w:sz w:val="16"/>
                                      <w:szCs w:val="16"/>
                                    </w:rPr>
                                    <w:t>permeability</w:t>
                                  </w:r>
                                </w:p>
                              </w:tc>
                              <w:tc>
                                <w:tcPr>
                                  <w:tcW w:w="2610" w:type="dxa"/>
                                  <w:tcBorders>
                                    <w:top w:val="nil"/>
                                    <w:left w:val="nil"/>
                                    <w:bottom w:val="nil"/>
                                    <w:right w:val="nil"/>
                                  </w:tcBorders>
                                </w:tcPr>
                                <w:p w14:paraId="1D796761" w14:textId="77777777" w:rsidR="00C34F83" w:rsidRDefault="00C34F8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C34F83" w:rsidRDefault="00C34F8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C34F83" w14:paraId="38EA3F7C" w14:textId="77777777">
                              <w:tc>
                                <w:tcPr>
                                  <w:tcW w:w="720" w:type="dxa"/>
                                  <w:tcBorders>
                                    <w:top w:val="nil"/>
                                    <w:left w:val="nil"/>
                                    <w:bottom w:val="nil"/>
                                    <w:right w:val="nil"/>
                                  </w:tcBorders>
                                </w:tcPr>
                                <w:p w14:paraId="426EB392" w14:textId="77777777" w:rsidR="00C34F83" w:rsidRDefault="00C34F8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C34F83" w:rsidRDefault="00C34F8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C34F83" w:rsidRDefault="00C34F8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C34F83" w14:paraId="48E4792A" w14:textId="77777777">
                              <w:tc>
                                <w:tcPr>
                                  <w:tcW w:w="720" w:type="dxa"/>
                                  <w:tcBorders>
                                    <w:top w:val="nil"/>
                                    <w:left w:val="nil"/>
                                    <w:bottom w:val="nil"/>
                                    <w:right w:val="nil"/>
                                  </w:tcBorders>
                                </w:tcPr>
                                <w:p w14:paraId="0D924A8C" w14:textId="77777777" w:rsidR="00C34F83" w:rsidRDefault="00C34F8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C34F83" w:rsidRDefault="00C34F83">
                                  <w:pPr>
                                    <w:rPr>
                                      <w:sz w:val="16"/>
                                      <w:szCs w:val="16"/>
                                    </w:rPr>
                                  </w:pPr>
                                  <w:r>
                                    <w:rPr>
                                      <w:sz w:val="16"/>
                                      <w:szCs w:val="16"/>
                                    </w:rPr>
                                    <w:t>energy density</w:t>
                                  </w:r>
                                </w:p>
                              </w:tc>
                              <w:tc>
                                <w:tcPr>
                                  <w:tcW w:w="2610" w:type="dxa"/>
                                  <w:tcBorders>
                                    <w:top w:val="nil"/>
                                    <w:left w:val="nil"/>
                                    <w:bottom w:val="nil"/>
                                    <w:right w:val="nil"/>
                                  </w:tcBorders>
                                </w:tcPr>
                                <w:p w14:paraId="5493E5D2" w14:textId="77777777" w:rsidR="00C34F83" w:rsidRDefault="00C34F8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C34F83" w14:paraId="2EB5CD47" w14:textId="77777777">
                              <w:trPr>
                                <w:trHeight w:val="279"/>
                              </w:trPr>
                              <w:tc>
                                <w:tcPr>
                                  <w:tcW w:w="720" w:type="dxa"/>
                                  <w:tcBorders>
                                    <w:top w:val="nil"/>
                                    <w:left w:val="nil"/>
                                    <w:bottom w:val="double" w:sz="6" w:space="0" w:color="auto"/>
                                    <w:right w:val="nil"/>
                                  </w:tcBorders>
                                </w:tcPr>
                                <w:p w14:paraId="00090BDD" w14:textId="77777777" w:rsidR="00C34F83" w:rsidRDefault="00C34F8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C34F83" w:rsidRDefault="00C34F8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C34F83" w:rsidRDefault="00C34F8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C34F83" w:rsidRDefault="00C34F83" w:rsidP="00E97B99">
                            <w:pPr>
                              <w:pStyle w:val="FootnoteText"/>
                            </w:pPr>
                            <w:r>
                              <w:t xml:space="preserve">Vertical lines are optional in tables. Statements that serve as captions for the entire table do not need footnote letters. </w:t>
                            </w:r>
                          </w:p>
                          <w:p w14:paraId="436183EB" w14:textId="6AE5581F" w:rsidR="00C34F83" w:rsidRDefault="00C34F8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C34F83" w:rsidRDefault="00C34F83" w:rsidP="00E97B99">
                            <w:pPr>
                              <w:pStyle w:val="FootnoteText"/>
                            </w:pPr>
                          </w:p>
                          <w:p w14:paraId="3E94A598" w14:textId="77777777" w:rsidR="00C34F83" w:rsidRDefault="00C34F8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C34F83" w:rsidRDefault="00C34F83" w:rsidP="00E97B99">
                      <w:pPr>
                        <w:pStyle w:val="TableTitle"/>
                      </w:pPr>
                      <w:r>
                        <w:t>TABLE I</w:t>
                      </w:r>
                    </w:p>
                    <w:p w14:paraId="260385CA" w14:textId="77777777" w:rsidR="00C34F83" w:rsidRDefault="00C34F8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C34F8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C34F83" w:rsidRDefault="00C34F8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C34F83" w:rsidRDefault="00C34F8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C34F83" w:rsidRDefault="00C34F83">
                            <w:pPr>
                              <w:jc w:val="center"/>
                              <w:rPr>
                                <w:sz w:val="16"/>
                                <w:szCs w:val="16"/>
                              </w:rPr>
                            </w:pPr>
                            <w:r>
                              <w:rPr>
                                <w:sz w:val="16"/>
                                <w:szCs w:val="16"/>
                              </w:rPr>
                              <w:t>Conversion from Gaussian and</w:t>
                            </w:r>
                          </w:p>
                          <w:p w14:paraId="78370C6A" w14:textId="77777777" w:rsidR="00C34F83" w:rsidRDefault="00C34F83">
                            <w:pPr>
                              <w:jc w:val="center"/>
                              <w:rPr>
                                <w:sz w:val="16"/>
                                <w:szCs w:val="16"/>
                              </w:rPr>
                            </w:pPr>
                            <w:r>
                              <w:rPr>
                                <w:sz w:val="16"/>
                                <w:szCs w:val="16"/>
                              </w:rPr>
                              <w:t xml:space="preserve">CGS EMU to SI </w:t>
                            </w:r>
                            <w:r>
                              <w:rPr>
                                <w:sz w:val="16"/>
                                <w:szCs w:val="16"/>
                                <w:vertAlign w:val="superscript"/>
                              </w:rPr>
                              <w:t>a</w:t>
                            </w:r>
                          </w:p>
                        </w:tc>
                      </w:tr>
                      <w:tr w:rsidR="00C34F83" w14:paraId="56254485" w14:textId="77777777">
                        <w:tc>
                          <w:tcPr>
                            <w:tcW w:w="720" w:type="dxa"/>
                            <w:tcBorders>
                              <w:top w:val="nil"/>
                              <w:left w:val="nil"/>
                              <w:bottom w:val="nil"/>
                              <w:right w:val="nil"/>
                            </w:tcBorders>
                          </w:tcPr>
                          <w:p w14:paraId="3901A0F8" w14:textId="77777777" w:rsidR="00C34F83" w:rsidRDefault="00C34F8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C34F83" w:rsidRDefault="00C34F83">
                            <w:pPr>
                              <w:rPr>
                                <w:sz w:val="16"/>
                                <w:szCs w:val="16"/>
                              </w:rPr>
                            </w:pPr>
                            <w:r>
                              <w:rPr>
                                <w:sz w:val="16"/>
                                <w:szCs w:val="16"/>
                              </w:rPr>
                              <w:t>magnetic flux</w:t>
                            </w:r>
                          </w:p>
                        </w:tc>
                        <w:tc>
                          <w:tcPr>
                            <w:tcW w:w="2610" w:type="dxa"/>
                            <w:tcBorders>
                              <w:top w:val="nil"/>
                              <w:left w:val="nil"/>
                              <w:bottom w:val="nil"/>
                              <w:right w:val="nil"/>
                            </w:tcBorders>
                          </w:tcPr>
                          <w:p w14:paraId="3CC46A0D" w14:textId="77777777" w:rsidR="00C34F83" w:rsidRDefault="00C34F8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C34F83" w14:paraId="0236D4E6" w14:textId="77777777">
                        <w:tc>
                          <w:tcPr>
                            <w:tcW w:w="720" w:type="dxa"/>
                            <w:tcBorders>
                              <w:top w:val="nil"/>
                              <w:left w:val="nil"/>
                              <w:bottom w:val="nil"/>
                              <w:right w:val="nil"/>
                            </w:tcBorders>
                          </w:tcPr>
                          <w:p w14:paraId="6EC28D50" w14:textId="77777777" w:rsidR="00C34F83" w:rsidRDefault="00C34F83">
                            <w:pPr>
                              <w:rPr>
                                <w:i/>
                                <w:iCs/>
                                <w:sz w:val="16"/>
                                <w:szCs w:val="16"/>
                              </w:rPr>
                            </w:pPr>
                            <w:r>
                              <w:rPr>
                                <w:i/>
                                <w:iCs/>
                                <w:sz w:val="16"/>
                                <w:szCs w:val="16"/>
                              </w:rPr>
                              <w:t>B</w:t>
                            </w:r>
                          </w:p>
                        </w:tc>
                        <w:tc>
                          <w:tcPr>
                            <w:tcW w:w="1710" w:type="dxa"/>
                            <w:tcBorders>
                              <w:top w:val="nil"/>
                              <w:left w:val="nil"/>
                              <w:bottom w:val="nil"/>
                              <w:right w:val="nil"/>
                            </w:tcBorders>
                          </w:tcPr>
                          <w:p w14:paraId="38B41E97" w14:textId="77777777" w:rsidR="00C34F83" w:rsidRDefault="00C34F83">
                            <w:pPr>
                              <w:rPr>
                                <w:sz w:val="16"/>
                                <w:szCs w:val="16"/>
                              </w:rPr>
                            </w:pPr>
                            <w:r>
                              <w:rPr>
                                <w:sz w:val="16"/>
                                <w:szCs w:val="16"/>
                              </w:rPr>
                              <w:t xml:space="preserve">magnetic flux density, </w:t>
                            </w:r>
                          </w:p>
                          <w:p w14:paraId="71064950" w14:textId="77777777" w:rsidR="00C34F83" w:rsidRDefault="00C34F8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C34F83" w:rsidRDefault="00C34F8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C34F83" w14:paraId="07E6B477" w14:textId="77777777">
                        <w:tc>
                          <w:tcPr>
                            <w:tcW w:w="720" w:type="dxa"/>
                            <w:tcBorders>
                              <w:top w:val="nil"/>
                              <w:left w:val="nil"/>
                              <w:bottom w:val="nil"/>
                              <w:right w:val="nil"/>
                            </w:tcBorders>
                          </w:tcPr>
                          <w:p w14:paraId="0C922F8F" w14:textId="77777777" w:rsidR="00C34F83" w:rsidRDefault="00C34F83">
                            <w:pPr>
                              <w:rPr>
                                <w:i/>
                                <w:iCs/>
                                <w:sz w:val="16"/>
                                <w:szCs w:val="16"/>
                              </w:rPr>
                            </w:pPr>
                            <w:r>
                              <w:rPr>
                                <w:i/>
                                <w:iCs/>
                                <w:sz w:val="16"/>
                                <w:szCs w:val="16"/>
                              </w:rPr>
                              <w:t>H</w:t>
                            </w:r>
                          </w:p>
                        </w:tc>
                        <w:tc>
                          <w:tcPr>
                            <w:tcW w:w="1710" w:type="dxa"/>
                            <w:tcBorders>
                              <w:top w:val="nil"/>
                              <w:left w:val="nil"/>
                              <w:bottom w:val="nil"/>
                              <w:right w:val="nil"/>
                            </w:tcBorders>
                          </w:tcPr>
                          <w:p w14:paraId="5F3736AC" w14:textId="77777777" w:rsidR="00C34F83" w:rsidRDefault="00C34F8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C34F83" w:rsidRDefault="00C34F8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34F83" w14:paraId="7954DF7F" w14:textId="77777777">
                        <w:tc>
                          <w:tcPr>
                            <w:tcW w:w="720" w:type="dxa"/>
                            <w:tcBorders>
                              <w:top w:val="nil"/>
                              <w:left w:val="nil"/>
                              <w:bottom w:val="nil"/>
                              <w:right w:val="nil"/>
                            </w:tcBorders>
                          </w:tcPr>
                          <w:p w14:paraId="38A5EB0F" w14:textId="77777777" w:rsidR="00C34F83" w:rsidRDefault="00C34F83">
                            <w:pPr>
                              <w:rPr>
                                <w:i/>
                                <w:iCs/>
                                <w:sz w:val="16"/>
                                <w:szCs w:val="16"/>
                              </w:rPr>
                            </w:pPr>
                            <w:r>
                              <w:rPr>
                                <w:i/>
                                <w:iCs/>
                                <w:sz w:val="16"/>
                                <w:szCs w:val="16"/>
                              </w:rPr>
                              <w:t>m</w:t>
                            </w:r>
                          </w:p>
                        </w:tc>
                        <w:tc>
                          <w:tcPr>
                            <w:tcW w:w="1710" w:type="dxa"/>
                            <w:tcBorders>
                              <w:top w:val="nil"/>
                              <w:left w:val="nil"/>
                              <w:bottom w:val="nil"/>
                              <w:right w:val="nil"/>
                            </w:tcBorders>
                          </w:tcPr>
                          <w:p w14:paraId="50377045" w14:textId="77777777" w:rsidR="00C34F83" w:rsidRDefault="00C34F8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C34F83" w:rsidRDefault="00C34F83">
                            <w:pPr>
                              <w:rPr>
                                <w:sz w:val="16"/>
                                <w:szCs w:val="16"/>
                              </w:rPr>
                            </w:pPr>
                            <w:r>
                              <w:rPr>
                                <w:sz w:val="16"/>
                                <w:szCs w:val="16"/>
                              </w:rPr>
                              <w:t xml:space="preserve">1 erg/G = 1 emu </w:t>
                            </w:r>
                          </w:p>
                          <w:p w14:paraId="5EF85EAC"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C34F83" w14:paraId="5EB70BD1" w14:textId="77777777">
                        <w:tc>
                          <w:tcPr>
                            <w:tcW w:w="720" w:type="dxa"/>
                            <w:tcBorders>
                              <w:top w:val="nil"/>
                              <w:left w:val="nil"/>
                              <w:bottom w:val="nil"/>
                              <w:right w:val="nil"/>
                            </w:tcBorders>
                          </w:tcPr>
                          <w:p w14:paraId="480F045F" w14:textId="77777777" w:rsidR="00C34F83" w:rsidRDefault="00C34F83">
                            <w:pPr>
                              <w:rPr>
                                <w:i/>
                                <w:iCs/>
                                <w:sz w:val="16"/>
                                <w:szCs w:val="16"/>
                              </w:rPr>
                            </w:pPr>
                            <w:r>
                              <w:rPr>
                                <w:i/>
                                <w:iCs/>
                                <w:sz w:val="16"/>
                                <w:szCs w:val="16"/>
                              </w:rPr>
                              <w:t>M</w:t>
                            </w:r>
                          </w:p>
                        </w:tc>
                        <w:tc>
                          <w:tcPr>
                            <w:tcW w:w="1710" w:type="dxa"/>
                            <w:tcBorders>
                              <w:top w:val="nil"/>
                              <w:left w:val="nil"/>
                              <w:bottom w:val="nil"/>
                              <w:right w:val="nil"/>
                            </w:tcBorders>
                          </w:tcPr>
                          <w:p w14:paraId="03278675" w14:textId="77777777" w:rsidR="00C34F83" w:rsidRDefault="00C34F83">
                            <w:pPr>
                              <w:rPr>
                                <w:sz w:val="16"/>
                                <w:szCs w:val="16"/>
                              </w:rPr>
                            </w:pPr>
                            <w:r>
                              <w:rPr>
                                <w:sz w:val="16"/>
                                <w:szCs w:val="16"/>
                              </w:rPr>
                              <w:t>magnetization</w:t>
                            </w:r>
                          </w:p>
                        </w:tc>
                        <w:tc>
                          <w:tcPr>
                            <w:tcW w:w="2610" w:type="dxa"/>
                            <w:tcBorders>
                              <w:top w:val="nil"/>
                              <w:left w:val="nil"/>
                              <w:bottom w:val="nil"/>
                              <w:right w:val="nil"/>
                            </w:tcBorders>
                          </w:tcPr>
                          <w:p w14:paraId="1E5DF718" w14:textId="77777777" w:rsidR="00C34F83" w:rsidRDefault="00C34F8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C34F83" w14:paraId="1A937312" w14:textId="77777777">
                        <w:tc>
                          <w:tcPr>
                            <w:tcW w:w="720" w:type="dxa"/>
                            <w:tcBorders>
                              <w:top w:val="nil"/>
                              <w:left w:val="nil"/>
                              <w:bottom w:val="nil"/>
                              <w:right w:val="nil"/>
                            </w:tcBorders>
                          </w:tcPr>
                          <w:p w14:paraId="2F4D3149" w14:textId="77777777" w:rsidR="00C34F83" w:rsidRDefault="00C34F8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C34F83" w:rsidRDefault="00C34F83">
                            <w:pPr>
                              <w:rPr>
                                <w:sz w:val="16"/>
                                <w:szCs w:val="16"/>
                              </w:rPr>
                            </w:pPr>
                            <w:r>
                              <w:rPr>
                                <w:sz w:val="16"/>
                                <w:szCs w:val="16"/>
                              </w:rPr>
                              <w:t>magnetization</w:t>
                            </w:r>
                          </w:p>
                        </w:tc>
                        <w:tc>
                          <w:tcPr>
                            <w:tcW w:w="2610" w:type="dxa"/>
                            <w:tcBorders>
                              <w:top w:val="nil"/>
                              <w:left w:val="nil"/>
                              <w:bottom w:val="nil"/>
                              <w:right w:val="nil"/>
                            </w:tcBorders>
                          </w:tcPr>
                          <w:p w14:paraId="2827D141" w14:textId="77777777" w:rsidR="00C34F83" w:rsidRDefault="00C34F8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34F83" w14:paraId="53CAEFCB" w14:textId="77777777">
                        <w:tc>
                          <w:tcPr>
                            <w:tcW w:w="720" w:type="dxa"/>
                            <w:tcBorders>
                              <w:top w:val="nil"/>
                              <w:left w:val="nil"/>
                              <w:bottom w:val="nil"/>
                              <w:right w:val="nil"/>
                            </w:tcBorders>
                          </w:tcPr>
                          <w:p w14:paraId="25B245D1" w14:textId="77777777" w:rsidR="00C34F83" w:rsidRDefault="00C34F8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C34F83" w:rsidRDefault="00C34F8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C34F83" w:rsidRDefault="00C34F8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C34F83" w14:paraId="543610FD" w14:textId="77777777">
                        <w:tc>
                          <w:tcPr>
                            <w:tcW w:w="720" w:type="dxa"/>
                            <w:tcBorders>
                              <w:top w:val="nil"/>
                              <w:left w:val="nil"/>
                              <w:bottom w:val="nil"/>
                              <w:right w:val="nil"/>
                            </w:tcBorders>
                          </w:tcPr>
                          <w:p w14:paraId="2B5E221A" w14:textId="77777777" w:rsidR="00C34F83" w:rsidRDefault="00C34F83">
                            <w:pPr>
                              <w:rPr>
                                <w:i/>
                                <w:iCs/>
                                <w:sz w:val="16"/>
                                <w:szCs w:val="16"/>
                              </w:rPr>
                            </w:pPr>
                            <w:r>
                              <w:rPr>
                                <w:i/>
                                <w:iCs/>
                                <w:sz w:val="16"/>
                                <w:szCs w:val="16"/>
                              </w:rPr>
                              <w:t>j</w:t>
                            </w:r>
                          </w:p>
                        </w:tc>
                        <w:tc>
                          <w:tcPr>
                            <w:tcW w:w="1710" w:type="dxa"/>
                            <w:tcBorders>
                              <w:top w:val="nil"/>
                              <w:left w:val="nil"/>
                              <w:bottom w:val="nil"/>
                              <w:right w:val="nil"/>
                            </w:tcBorders>
                          </w:tcPr>
                          <w:p w14:paraId="554F13BD" w14:textId="77777777" w:rsidR="00C34F83" w:rsidRDefault="00C34F83">
                            <w:pPr>
                              <w:rPr>
                                <w:sz w:val="16"/>
                                <w:szCs w:val="16"/>
                              </w:rPr>
                            </w:pPr>
                            <w:r>
                              <w:rPr>
                                <w:sz w:val="16"/>
                                <w:szCs w:val="16"/>
                              </w:rPr>
                              <w:t xml:space="preserve">magnetic dipole </w:t>
                            </w:r>
                          </w:p>
                          <w:p w14:paraId="55B520C3" w14:textId="77777777" w:rsidR="00C34F83" w:rsidRDefault="00C34F8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C34F83" w:rsidRDefault="00C34F83">
                            <w:pPr>
                              <w:rPr>
                                <w:sz w:val="16"/>
                                <w:szCs w:val="16"/>
                              </w:rPr>
                            </w:pPr>
                            <w:r>
                              <w:rPr>
                                <w:sz w:val="16"/>
                                <w:szCs w:val="16"/>
                              </w:rPr>
                              <w:t xml:space="preserve">1 erg/G = 1 emu </w:t>
                            </w:r>
                          </w:p>
                          <w:p w14:paraId="1B959306"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C34F83" w14:paraId="3D1AF801" w14:textId="77777777">
                        <w:tc>
                          <w:tcPr>
                            <w:tcW w:w="720" w:type="dxa"/>
                            <w:tcBorders>
                              <w:top w:val="nil"/>
                              <w:left w:val="nil"/>
                              <w:bottom w:val="nil"/>
                              <w:right w:val="nil"/>
                            </w:tcBorders>
                          </w:tcPr>
                          <w:p w14:paraId="3936A283" w14:textId="77777777" w:rsidR="00C34F83" w:rsidRDefault="00C34F83">
                            <w:pPr>
                              <w:rPr>
                                <w:i/>
                                <w:iCs/>
                                <w:sz w:val="16"/>
                                <w:szCs w:val="16"/>
                              </w:rPr>
                            </w:pPr>
                            <w:r>
                              <w:rPr>
                                <w:i/>
                                <w:iCs/>
                                <w:sz w:val="16"/>
                                <w:szCs w:val="16"/>
                              </w:rPr>
                              <w:t>J</w:t>
                            </w:r>
                          </w:p>
                        </w:tc>
                        <w:tc>
                          <w:tcPr>
                            <w:tcW w:w="1710" w:type="dxa"/>
                            <w:tcBorders>
                              <w:top w:val="nil"/>
                              <w:left w:val="nil"/>
                              <w:bottom w:val="nil"/>
                              <w:right w:val="nil"/>
                            </w:tcBorders>
                          </w:tcPr>
                          <w:p w14:paraId="000544F3" w14:textId="77777777" w:rsidR="00C34F83" w:rsidRDefault="00C34F8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C34F83" w:rsidRDefault="00C34F8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C34F83" w:rsidRDefault="00C34F8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C34F83" w14:paraId="1D80299D" w14:textId="77777777">
                        <w:tc>
                          <w:tcPr>
                            <w:tcW w:w="720" w:type="dxa"/>
                            <w:tcBorders>
                              <w:top w:val="nil"/>
                              <w:left w:val="nil"/>
                              <w:bottom w:val="nil"/>
                              <w:right w:val="nil"/>
                            </w:tcBorders>
                          </w:tcPr>
                          <w:p w14:paraId="4EA90266" w14:textId="77777777" w:rsidR="00C34F83" w:rsidRDefault="00C34F8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C34F83" w:rsidRDefault="00C34F83">
                            <w:pPr>
                              <w:rPr>
                                <w:sz w:val="16"/>
                                <w:szCs w:val="16"/>
                              </w:rPr>
                            </w:pPr>
                            <w:r>
                              <w:rPr>
                                <w:sz w:val="16"/>
                                <w:szCs w:val="16"/>
                              </w:rPr>
                              <w:t>susceptibility</w:t>
                            </w:r>
                          </w:p>
                        </w:tc>
                        <w:tc>
                          <w:tcPr>
                            <w:tcW w:w="2610" w:type="dxa"/>
                            <w:tcBorders>
                              <w:top w:val="nil"/>
                              <w:left w:val="nil"/>
                              <w:bottom w:val="nil"/>
                              <w:right w:val="nil"/>
                            </w:tcBorders>
                          </w:tcPr>
                          <w:p w14:paraId="28389385" w14:textId="77777777" w:rsidR="00C34F83" w:rsidRDefault="00C34F8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C34F83" w14:paraId="1775A50D" w14:textId="77777777">
                        <w:tc>
                          <w:tcPr>
                            <w:tcW w:w="720" w:type="dxa"/>
                            <w:tcBorders>
                              <w:top w:val="nil"/>
                              <w:left w:val="nil"/>
                              <w:bottom w:val="nil"/>
                              <w:right w:val="nil"/>
                            </w:tcBorders>
                          </w:tcPr>
                          <w:p w14:paraId="58C92CC6" w14:textId="77777777" w:rsidR="00C34F83" w:rsidRDefault="00C34F8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C34F83" w:rsidRDefault="00C34F8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C34F83" w:rsidRDefault="00C34F8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C34F83" w14:paraId="20E9BFC5" w14:textId="77777777">
                        <w:tc>
                          <w:tcPr>
                            <w:tcW w:w="720" w:type="dxa"/>
                            <w:tcBorders>
                              <w:top w:val="nil"/>
                              <w:left w:val="nil"/>
                              <w:bottom w:val="nil"/>
                              <w:right w:val="nil"/>
                            </w:tcBorders>
                          </w:tcPr>
                          <w:p w14:paraId="1749A5F6" w14:textId="77777777" w:rsidR="00C34F83" w:rsidRDefault="00C34F8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C34F83" w:rsidRDefault="00C34F83">
                            <w:pPr>
                              <w:rPr>
                                <w:sz w:val="16"/>
                                <w:szCs w:val="16"/>
                              </w:rPr>
                            </w:pPr>
                            <w:r>
                              <w:rPr>
                                <w:sz w:val="16"/>
                                <w:szCs w:val="16"/>
                              </w:rPr>
                              <w:t>permeability</w:t>
                            </w:r>
                          </w:p>
                        </w:tc>
                        <w:tc>
                          <w:tcPr>
                            <w:tcW w:w="2610" w:type="dxa"/>
                            <w:tcBorders>
                              <w:top w:val="nil"/>
                              <w:left w:val="nil"/>
                              <w:bottom w:val="nil"/>
                              <w:right w:val="nil"/>
                            </w:tcBorders>
                          </w:tcPr>
                          <w:p w14:paraId="1D796761" w14:textId="77777777" w:rsidR="00C34F83" w:rsidRDefault="00C34F8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C34F83" w:rsidRDefault="00C34F8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C34F83" w14:paraId="38EA3F7C" w14:textId="77777777">
                        <w:tc>
                          <w:tcPr>
                            <w:tcW w:w="720" w:type="dxa"/>
                            <w:tcBorders>
                              <w:top w:val="nil"/>
                              <w:left w:val="nil"/>
                              <w:bottom w:val="nil"/>
                              <w:right w:val="nil"/>
                            </w:tcBorders>
                          </w:tcPr>
                          <w:p w14:paraId="426EB392" w14:textId="77777777" w:rsidR="00C34F83" w:rsidRDefault="00C34F8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C34F83" w:rsidRDefault="00C34F8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C34F83" w:rsidRDefault="00C34F8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C34F83" w14:paraId="48E4792A" w14:textId="77777777">
                        <w:tc>
                          <w:tcPr>
                            <w:tcW w:w="720" w:type="dxa"/>
                            <w:tcBorders>
                              <w:top w:val="nil"/>
                              <w:left w:val="nil"/>
                              <w:bottom w:val="nil"/>
                              <w:right w:val="nil"/>
                            </w:tcBorders>
                          </w:tcPr>
                          <w:p w14:paraId="0D924A8C" w14:textId="77777777" w:rsidR="00C34F83" w:rsidRDefault="00C34F8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C34F83" w:rsidRDefault="00C34F83">
                            <w:pPr>
                              <w:rPr>
                                <w:sz w:val="16"/>
                                <w:szCs w:val="16"/>
                              </w:rPr>
                            </w:pPr>
                            <w:r>
                              <w:rPr>
                                <w:sz w:val="16"/>
                                <w:szCs w:val="16"/>
                              </w:rPr>
                              <w:t>energy density</w:t>
                            </w:r>
                          </w:p>
                        </w:tc>
                        <w:tc>
                          <w:tcPr>
                            <w:tcW w:w="2610" w:type="dxa"/>
                            <w:tcBorders>
                              <w:top w:val="nil"/>
                              <w:left w:val="nil"/>
                              <w:bottom w:val="nil"/>
                              <w:right w:val="nil"/>
                            </w:tcBorders>
                          </w:tcPr>
                          <w:p w14:paraId="5493E5D2" w14:textId="77777777" w:rsidR="00C34F83" w:rsidRDefault="00C34F8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C34F83" w14:paraId="2EB5CD47" w14:textId="77777777">
                        <w:trPr>
                          <w:trHeight w:val="279"/>
                        </w:trPr>
                        <w:tc>
                          <w:tcPr>
                            <w:tcW w:w="720" w:type="dxa"/>
                            <w:tcBorders>
                              <w:top w:val="nil"/>
                              <w:left w:val="nil"/>
                              <w:bottom w:val="double" w:sz="6" w:space="0" w:color="auto"/>
                              <w:right w:val="nil"/>
                            </w:tcBorders>
                          </w:tcPr>
                          <w:p w14:paraId="00090BDD" w14:textId="77777777" w:rsidR="00C34F83" w:rsidRDefault="00C34F8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C34F83" w:rsidRDefault="00C34F8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C34F83" w:rsidRDefault="00C34F8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C34F83" w:rsidRDefault="00C34F83" w:rsidP="00E97B99">
                      <w:pPr>
                        <w:pStyle w:val="FootnoteText"/>
                      </w:pPr>
                      <w:r>
                        <w:t xml:space="preserve">Vertical lines are optional in tables. Statements that serve as captions for the entire table do not need footnote letters. </w:t>
                      </w:r>
                    </w:p>
                    <w:p w14:paraId="436183EB" w14:textId="6AE5581F" w:rsidR="00C34F83" w:rsidRDefault="00C34F8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C34F83" w:rsidRDefault="00C34F83" w:rsidP="00E97B99">
                      <w:pPr>
                        <w:pStyle w:val="FootnoteText"/>
                      </w:pPr>
                    </w:p>
                    <w:p w14:paraId="3E94A598" w14:textId="77777777" w:rsidR="00C34F83" w:rsidRDefault="00C34F83"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w:t>
      </w:r>
      <w:r w:rsidR="00DE07FA">
        <w:lastRenderedPageBreak/>
        <w:t>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EPS, PS, or PDF files all fonts must be embedded. Some fonts </w:t>
      </w:r>
      <w:r w:rsidRPr="001F4C5C">
        <w:rPr>
          <w:rStyle w:val="BodyText2"/>
          <w:rFonts w:ascii="Times" w:hAnsi="Times"/>
          <w:color w:val="000000" w:themeColor="text1"/>
          <w:sz w:val="20"/>
          <w:szCs w:val="20"/>
        </w:rPr>
        <w:t>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25pt;height:6pt" o:ole="" fillcolor="window">
            <v:imagedata r:id="rId16" o:title=""/>
          </v:shape>
          <o:OLEObject Type="Embed" ProgID="Equation.3" ShapeID="_x0000_i1026" DrawAspect="Content" ObjectID="_1577358269"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lastRenderedPageBreak/>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8"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9"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lastRenderedPageBreak/>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0"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w:t>
      </w:r>
      <w:r w:rsidRPr="001C50D7">
        <w:t xml:space="preserve">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1"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2"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 xml:space="preserve">s </w:t>
      </w:r>
      <w:r>
        <w:lastRenderedPageBreak/>
        <w:t>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8">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w:t>
      </w:r>
      <w:r w:rsidR="00E97402" w:rsidRPr="00CD684F">
        <w:rPr>
          <w:sz w:val="20"/>
          <w:szCs w:val="20"/>
        </w:rPr>
        <w:t xml:space="preserve">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lastRenderedPageBreak/>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w:t>
      </w:r>
      <w:r w:rsidRPr="00CD684F">
        <w:rPr>
          <w:rFonts w:ascii="Times-Roman" w:hAnsi="Times-Roman" w:cs="Times-Roman"/>
        </w:rPr>
        <w:t>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1"/>
          <w:footerReference w:type="default" r:id="rId3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A7CB8" w14:textId="77777777" w:rsidR="00C34F83" w:rsidRDefault="00C34F83">
      <w:r>
        <w:separator/>
      </w:r>
    </w:p>
  </w:endnote>
  <w:endnote w:type="continuationSeparator" w:id="0">
    <w:p w14:paraId="54678EC2" w14:textId="77777777" w:rsidR="00C34F83" w:rsidRDefault="00C3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C34F83" w:rsidRDefault="00C34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CF810" w14:textId="77777777" w:rsidR="00C34F83" w:rsidRDefault="00C34F83"/>
  </w:footnote>
  <w:footnote w:type="continuationSeparator" w:id="0">
    <w:p w14:paraId="6AF228CA" w14:textId="77777777" w:rsidR="00C34F83" w:rsidRDefault="00C34F83">
      <w:r>
        <w:continuationSeparator/>
      </w:r>
    </w:p>
  </w:footnote>
  <w:footnote w:id="1">
    <w:p w14:paraId="6181040B" w14:textId="25E0FB68" w:rsidR="00C34F83" w:rsidRDefault="00C34F8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C34F83" w:rsidRDefault="00C34F8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C34F83" w:rsidRDefault="00C34F83">
      <w:pPr>
        <w:pStyle w:val="FootnoteText"/>
      </w:pPr>
      <w:r>
        <w:t>S. B. Author, Jr., was with Rice University, Houston, TX 77005 USA. He is now with the Department of Physics, Colorado State University, Fort Collins, CO 80523 USA (e-mail: author@lamar.colostate.edu).</w:t>
      </w:r>
    </w:p>
    <w:p w14:paraId="3BB80BC9" w14:textId="77777777" w:rsidR="00C34F83" w:rsidRDefault="00C34F83">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C34F83" w:rsidRDefault="00C34F8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4E3BA608" w:rsidR="00C34F83" w:rsidRDefault="00C34F83">
    <w:pPr>
      <w:framePr w:wrap="auto" w:vAnchor="text" w:hAnchor="margin" w:xAlign="right" w:y="1"/>
    </w:pPr>
    <w:r>
      <w:fldChar w:fldCharType="begin"/>
    </w:r>
    <w:r>
      <w:instrText xml:space="preserve">PAGE  </w:instrText>
    </w:r>
    <w:r>
      <w:fldChar w:fldCharType="separate"/>
    </w:r>
    <w:r w:rsidR="00930F02">
      <w:rPr>
        <w:noProof/>
      </w:rPr>
      <w:t>1</w:t>
    </w:r>
    <w:r>
      <w:fldChar w:fldCharType="end"/>
    </w:r>
  </w:p>
  <w:p w14:paraId="3C734628" w14:textId="77777777" w:rsidR="00C34F83" w:rsidRDefault="00C34F83">
    <w:pPr>
      <w:ind w:right="360"/>
    </w:pPr>
    <w:r>
      <w:t>&gt; REPLACE THIS LINE WITH YOUR PAPER IDENTIFICATION NUMBER (DOUBLE-CLICK HERE TO EDIT) &lt;</w:t>
    </w:r>
  </w:p>
  <w:p w14:paraId="2D5740AD" w14:textId="77777777" w:rsidR="00C34F83" w:rsidRDefault="00C34F8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0tDQ3MLE0MzQ3NDZT0lEKTi0uzszPAykwrAUA4XOAViwAAAA="/>
  </w:docVars>
  <w:rsids>
    <w:rsidRoot w:val="0091035B"/>
    <w:rsid w:val="00042E13"/>
    <w:rsid w:val="000A168B"/>
    <w:rsid w:val="000D2BDE"/>
    <w:rsid w:val="00104BB0"/>
    <w:rsid w:val="0010794E"/>
    <w:rsid w:val="0013354F"/>
    <w:rsid w:val="001417DE"/>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657FD"/>
    <w:rsid w:val="00484761"/>
    <w:rsid w:val="00484DD5"/>
    <w:rsid w:val="004C1E16"/>
    <w:rsid w:val="004C2543"/>
    <w:rsid w:val="004D15CA"/>
    <w:rsid w:val="004E3E4C"/>
    <w:rsid w:val="004F1C0E"/>
    <w:rsid w:val="004F23A0"/>
    <w:rsid w:val="005003E3"/>
    <w:rsid w:val="005052CD"/>
    <w:rsid w:val="00550A26"/>
    <w:rsid w:val="00550BF5"/>
    <w:rsid w:val="00567A70"/>
    <w:rsid w:val="005A2A15"/>
    <w:rsid w:val="005A4394"/>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30F02"/>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4F83"/>
    <w:rsid w:val="00C378A1"/>
    <w:rsid w:val="00C5001F"/>
    <w:rsid w:val="00C621D6"/>
    <w:rsid w:val="00C82D86"/>
    <w:rsid w:val="00CB4B8D"/>
    <w:rsid w:val="00CC0DDA"/>
    <w:rsid w:val="00CD684F"/>
    <w:rsid w:val="00D06623"/>
    <w:rsid w:val="00D14C6B"/>
    <w:rsid w:val="00D5536F"/>
    <w:rsid w:val="00D56935"/>
    <w:rsid w:val="00D758C6"/>
    <w:rsid w:val="00D825EF"/>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68A1890"/>
  <w15:docId w15:val="{C8A9D274-1D6D-421A-B2E7-49083E57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2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oleObject" Target="embeddings/oleObject1.bin"/><Relationship Id="rId18" Type="http://schemas.openxmlformats.org/officeDocument/2006/relationships/hyperlink" Target="http://graphicsqc.ieee.org/" TargetMode="External"/><Relationship Id="rId26" Type="http://schemas.openxmlformats.org/officeDocument/2006/relationships/hyperlink" Target="http://www.amdahl.com/doc/products/bsg/intra/infra/html" TargetMode="External"/><Relationship Id="rId3" Type="http://schemas.openxmlformats.org/officeDocument/2006/relationships/styles" Target="styles.xml"/><Relationship Id="rId21" Type="http://schemas.openxmlformats.org/officeDocument/2006/relationships/hyperlink" Target="http://www.ieee.org/copyrigh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2.bin"/><Relationship Id="rId25" Type="http://schemas.openxmlformats.org/officeDocument/2006/relationships/hyperlink" Target="http://home.process.com/Intranets/wp2.ht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www.ieee.org/publications_standards/publications/authors/authors_submission.html" TargetMode="External"/><Relationship Id="rId29" Type="http://schemas.openxmlformats.org/officeDocument/2006/relationships/image" Target="media/image5.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 TargetMode="External"/><Relationship Id="rId24" Type="http://schemas.openxmlformats.org/officeDocument/2006/relationships/hyperlink" Target="http://www.halcyon.com/pub/journals/21ps03-vidma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atm.com/" TargetMode="External"/><Relationship Id="rId28" Type="http://schemas.openxmlformats.org/officeDocument/2006/relationships/image" Target="media/image4.tif"/><Relationship Id="rId10" Type="http://schemas.openxmlformats.org/officeDocument/2006/relationships/hyperlink" Target="http://www.adobe.com/support/downloads/pdrvwin.htm" TargetMode="External"/><Relationship Id="rId19" Type="http://schemas.openxmlformats.org/officeDocument/2006/relationships/hyperlink" Target="mailto:graphics@ieee.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www.ieee.org/web/publications/authors/transjnl/index.html" TargetMode="External"/><Relationship Id="rId22" Type="http://schemas.openxmlformats.org/officeDocument/2006/relationships/hyperlink" Target="http://www.ieee.org/web/publications/authors/transjnl/index.html" TargetMode="External"/><Relationship Id="rId27" Type="http://schemas.openxmlformats.org/officeDocument/2006/relationships/hyperlink" Target="mailto:HUMANIST@NYVM.ORG" TargetMode="External"/><Relationship Id="rId30" Type="http://schemas.openxmlformats.org/officeDocument/2006/relationships/image" Target="media/image6.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5F07C-7638-449C-B061-0E8E7A6AE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6382</Words>
  <Characters>35159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41459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Vinesh Jana</cp:lastModifiedBy>
  <cp:revision>4</cp:revision>
  <cp:lastPrinted>2012-08-02T18:53:00Z</cp:lastPrinted>
  <dcterms:created xsi:type="dcterms:W3CDTF">2018-01-11T04:49:00Z</dcterms:created>
  <dcterms:modified xsi:type="dcterms:W3CDTF">2018-01-13T20:18:00Z</dcterms:modified>
</cp:coreProperties>
</file>