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2394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 xml:space="preserve">Documentación de Avance: </w:t>
      </w:r>
      <w:proofErr w:type="spellStart"/>
      <w:r w:rsidRPr="003B0319">
        <w:rPr>
          <w:b/>
          <w:bCs/>
        </w:rPr>
        <w:t>QuickPark</w:t>
      </w:r>
      <w:proofErr w:type="spellEnd"/>
      <w:r w:rsidRPr="003B0319">
        <w:rPr>
          <w:b/>
          <w:bCs/>
        </w:rPr>
        <w:t xml:space="preserve"> (Fase 1)</w:t>
      </w:r>
    </w:p>
    <w:p w14:paraId="7FA1C904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>1. Arquitectura de Base de Datos y Modelos</w:t>
      </w:r>
    </w:p>
    <w:p w14:paraId="7CA9A000" w14:textId="77777777" w:rsidR="003B0319" w:rsidRPr="003B0319" w:rsidRDefault="003B0319" w:rsidP="003B0319">
      <w:r w:rsidRPr="003B0319">
        <w:t>Se ha migrado y optimizado la base de datos relacional para garantizar la integridad de los datos utilizando Migraciones y Transacciones seguras (</w:t>
      </w:r>
      <w:proofErr w:type="gramStart"/>
      <w:r w:rsidRPr="003B0319">
        <w:t>DB::</w:t>
      </w:r>
      <w:proofErr w:type="spellStart"/>
      <w:proofErr w:type="gramEnd"/>
      <w:r w:rsidRPr="003B0319">
        <w:t>transaction</w:t>
      </w:r>
      <w:proofErr w:type="spellEnd"/>
      <w:r w:rsidRPr="003B0319">
        <w:t>).</w:t>
      </w:r>
    </w:p>
    <w:p w14:paraId="126C2274" w14:textId="77777777" w:rsidR="003B0319" w:rsidRPr="003B0319" w:rsidRDefault="003B0319" w:rsidP="003B0319">
      <w:pPr>
        <w:numPr>
          <w:ilvl w:val="0"/>
          <w:numId w:val="1"/>
        </w:numPr>
      </w:pPr>
      <w:r w:rsidRPr="003B0319">
        <w:rPr>
          <w:b/>
          <w:bCs/>
        </w:rPr>
        <w:t>Usuarios y Roles (</w:t>
      </w:r>
      <w:proofErr w:type="spellStart"/>
      <w:r w:rsidRPr="003B0319">
        <w:rPr>
          <w:b/>
          <w:bCs/>
        </w:rPr>
        <w:t>User</w:t>
      </w:r>
      <w:proofErr w:type="spellEnd"/>
      <w:r w:rsidRPr="003B0319">
        <w:rPr>
          <w:b/>
          <w:bCs/>
        </w:rPr>
        <w:t>, Role):</w:t>
      </w:r>
      <w:r w:rsidRPr="003B0319">
        <w:t xml:space="preserve"> Creación de la tabla de roles y asignación dinámica. El sistema está "</w:t>
      </w:r>
      <w:proofErr w:type="spellStart"/>
      <w:r w:rsidRPr="003B0319">
        <w:t>seedeado</w:t>
      </w:r>
      <w:proofErr w:type="spellEnd"/>
      <w:r w:rsidRPr="003B0319">
        <w:t>" con los roles por defecto (Administrador, Cajero, Operador) y un usuario maestro.</w:t>
      </w:r>
    </w:p>
    <w:p w14:paraId="597278C2" w14:textId="77777777" w:rsidR="003B0319" w:rsidRPr="003B0319" w:rsidRDefault="003B0319" w:rsidP="003B0319">
      <w:pPr>
        <w:numPr>
          <w:ilvl w:val="0"/>
          <w:numId w:val="1"/>
        </w:numPr>
      </w:pPr>
      <w:r w:rsidRPr="003B0319">
        <w:rPr>
          <w:b/>
          <w:bCs/>
        </w:rPr>
        <w:t>Mapa de Aforos (</w:t>
      </w:r>
      <w:proofErr w:type="spellStart"/>
      <w:r w:rsidRPr="003B0319">
        <w:rPr>
          <w:b/>
          <w:bCs/>
        </w:rPr>
        <w:t>ParkingSpace</w:t>
      </w:r>
      <w:proofErr w:type="spellEnd"/>
      <w:r w:rsidRPr="003B0319">
        <w:rPr>
          <w:b/>
          <w:bCs/>
        </w:rPr>
        <w:t>):</w:t>
      </w:r>
      <w:r w:rsidRPr="003B0319">
        <w:t xml:space="preserve"> Reemplaza a </w:t>
      </w:r>
      <w:proofErr w:type="spellStart"/>
      <w:r w:rsidRPr="003B0319">
        <w:t>tb_mapeos</w:t>
      </w:r>
      <w:proofErr w:type="spellEnd"/>
      <w:r w:rsidRPr="003B0319">
        <w:t>. Almacena 45 puestos físicos con estados (DISPONIBLE, OCUPADO).</w:t>
      </w:r>
    </w:p>
    <w:p w14:paraId="178F824C" w14:textId="77777777" w:rsidR="003B0319" w:rsidRPr="003B0319" w:rsidRDefault="003B0319" w:rsidP="003B0319">
      <w:pPr>
        <w:numPr>
          <w:ilvl w:val="0"/>
          <w:numId w:val="1"/>
        </w:numPr>
      </w:pPr>
      <w:r w:rsidRPr="003B0319">
        <w:rPr>
          <w:b/>
          <w:bCs/>
        </w:rPr>
        <w:t>Clientes (Client):</w:t>
      </w:r>
      <w:r w:rsidRPr="003B0319">
        <w:t xml:space="preserve"> Gestión del directorio de clientes recurrentes (Nombre, CI/NIT, Placa, Teléfono).</w:t>
      </w:r>
    </w:p>
    <w:p w14:paraId="77864C96" w14:textId="77777777" w:rsidR="003B0319" w:rsidRPr="003B0319" w:rsidRDefault="003B0319" w:rsidP="003B0319">
      <w:pPr>
        <w:numPr>
          <w:ilvl w:val="0"/>
          <w:numId w:val="1"/>
        </w:numPr>
      </w:pPr>
      <w:r w:rsidRPr="003B0319">
        <w:rPr>
          <w:b/>
          <w:bCs/>
        </w:rPr>
        <w:t>Gestión Operativa (</w:t>
      </w:r>
      <w:proofErr w:type="gramStart"/>
      <w:r w:rsidRPr="003B0319">
        <w:rPr>
          <w:b/>
          <w:bCs/>
        </w:rPr>
        <w:t>Ticket</w:t>
      </w:r>
      <w:proofErr w:type="gramEnd"/>
      <w:r w:rsidRPr="003B0319">
        <w:rPr>
          <w:b/>
          <w:bCs/>
        </w:rPr>
        <w:t>, Price):</w:t>
      </w:r>
    </w:p>
    <w:p w14:paraId="7635126C" w14:textId="77777777" w:rsidR="003B0319" w:rsidRPr="003B0319" w:rsidRDefault="003B0319" w:rsidP="003B0319">
      <w:pPr>
        <w:numPr>
          <w:ilvl w:val="1"/>
          <w:numId w:val="1"/>
        </w:numPr>
      </w:pPr>
      <w:proofErr w:type="gramStart"/>
      <w:r w:rsidRPr="003B0319">
        <w:t>tickets</w:t>
      </w:r>
      <w:proofErr w:type="gramEnd"/>
      <w:r w:rsidRPr="003B0319">
        <w:t>: Registra la hora exacta de entrada (</w:t>
      </w:r>
      <w:proofErr w:type="spellStart"/>
      <w:r w:rsidRPr="003B0319">
        <w:t>entry_time</w:t>
      </w:r>
      <w:proofErr w:type="spellEnd"/>
      <w:r w:rsidRPr="003B0319">
        <w:t>), usuario que lo registró, y lo vincula al cliente y al puesto.</w:t>
      </w:r>
    </w:p>
    <w:p w14:paraId="6D10A3DB" w14:textId="77777777" w:rsidR="003B0319" w:rsidRPr="003B0319" w:rsidRDefault="003B0319" w:rsidP="003B0319">
      <w:pPr>
        <w:numPr>
          <w:ilvl w:val="1"/>
          <w:numId w:val="1"/>
        </w:numPr>
      </w:pPr>
      <w:proofErr w:type="spellStart"/>
      <w:r w:rsidRPr="003B0319">
        <w:t>prices</w:t>
      </w:r>
      <w:proofErr w:type="spellEnd"/>
      <w:r w:rsidRPr="003B0319">
        <w:t>: Tabla de tarifas dinámicas (Sembrada inicialmente con $3/Día).</w:t>
      </w:r>
    </w:p>
    <w:p w14:paraId="326AF4AE" w14:textId="77777777" w:rsidR="003B0319" w:rsidRPr="003B0319" w:rsidRDefault="003B0319" w:rsidP="003B0319">
      <w:pPr>
        <w:numPr>
          <w:ilvl w:val="0"/>
          <w:numId w:val="1"/>
        </w:numPr>
      </w:pPr>
      <w:r w:rsidRPr="003B0319">
        <w:rPr>
          <w:b/>
          <w:bCs/>
        </w:rPr>
        <w:t>Facturación Avanzada (</w:t>
      </w:r>
      <w:proofErr w:type="spellStart"/>
      <w:r w:rsidRPr="003B0319">
        <w:rPr>
          <w:b/>
          <w:bCs/>
        </w:rPr>
        <w:t>Invoice</w:t>
      </w:r>
      <w:proofErr w:type="spellEnd"/>
      <w:r w:rsidRPr="003B0319">
        <w:rPr>
          <w:b/>
          <w:bCs/>
        </w:rPr>
        <w:t xml:space="preserve">, </w:t>
      </w:r>
      <w:proofErr w:type="spellStart"/>
      <w:r w:rsidRPr="003B0319">
        <w:rPr>
          <w:b/>
          <w:bCs/>
        </w:rPr>
        <w:t>InvoicePayment</w:t>
      </w:r>
      <w:proofErr w:type="spellEnd"/>
      <w:r w:rsidRPr="003B0319">
        <w:rPr>
          <w:b/>
          <w:bCs/>
        </w:rPr>
        <w:t>):</w:t>
      </w:r>
    </w:p>
    <w:p w14:paraId="4C39953F" w14:textId="77777777" w:rsidR="003B0319" w:rsidRPr="003B0319" w:rsidRDefault="003B0319" w:rsidP="003B0319">
      <w:pPr>
        <w:numPr>
          <w:ilvl w:val="1"/>
          <w:numId w:val="1"/>
        </w:numPr>
      </w:pPr>
      <w:proofErr w:type="spellStart"/>
      <w:r w:rsidRPr="003B0319">
        <w:t>invoices</w:t>
      </w:r>
      <w:proofErr w:type="spellEnd"/>
      <w:r w:rsidRPr="003B0319">
        <w:t>: Almacena el recibo final, duración exacta y monto total.</w:t>
      </w:r>
    </w:p>
    <w:p w14:paraId="581F6A27" w14:textId="77777777" w:rsidR="003B0319" w:rsidRPr="003B0319" w:rsidRDefault="003B0319" w:rsidP="003B0319">
      <w:pPr>
        <w:numPr>
          <w:ilvl w:val="1"/>
          <w:numId w:val="1"/>
        </w:numPr>
      </w:pPr>
      <w:proofErr w:type="spellStart"/>
      <w:r w:rsidRPr="003B0319">
        <w:t>invoice_payments</w:t>
      </w:r>
      <w:proofErr w:type="spellEnd"/>
      <w:r w:rsidRPr="003B0319">
        <w:t>: Nueva tabla "hija" que permite registrar múltiples métodos de pago por una sola factura (Efectivo, Tarjeta, Pago Móvil).</w:t>
      </w:r>
    </w:p>
    <w:p w14:paraId="483832F5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>2. Interfaz de Usuario (</w:t>
      </w:r>
      <w:proofErr w:type="spellStart"/>
      <w:r w:rsidRPr="003B0319">
        <w:rPr>
          <w:b/>
          <w:bCs/>
        </w:rPr>
        <w:t>Frontend</w:t>
      </w:r>
      <w:proofErr w:type="spellEnd"/>
      <w:r w:rsidRPr="003B0319">
        <w:rPr>
          <w:b/>
          <w:bCs/>
        </w:rPr>
        <w:t xml:space="preserve"> UI/UX)</w:t>
      </w:r>
    </w:p>
    <w:p w14:paraId="2F07C436" w14:textId="77777777" w:rsidR="003B0319" w:rsidRPr="003B0319" w:rsidRDefault="003B0319" w:rsidP="003B0319">
      <w:r w:rsidRPr="003B0319">
        <w:t xml:space="preserve">Se implementó un diseño moderno tipo </w:t>
      </w:r>
      <w:proofErr w:type="spellStart"/>
      <w:r w:rsidRPr="003B0319">
        <w:rPr>
          <w:i/>
          <w:iCs/>
        </w:rPr>
        <w:t>Glassmorphism</w:t>
      </w:r>
      <w:proofErr w:type="spellEnd"/>
      <w:r w:rsidRPr="003B0319">
        <w:t xml:space="preserve"> (efecto cristal translúcido) y vista "Top-Down" (vista de dron) utilizando </w:t>
      </w:r>
      <w:proofErr w:type="spellStart"/>
      <w:r w:rsidRPr="003B0319">
        <w:t>Tailwind</w:t>
      </w:r>
      <w:proofErr w:type="spellEnd"/>
      <w:r w:rsidRPr="003B0319">
        <w:t xml:space="preserve"> CSS y Alpine.js para reactividad sin recargar la página.</w:t>
      </w:r>
    </w:p>
    <w:p w14:paraId="57FF11F9" w14:textId="77777777" w:rsidR="003B0319" w:rsidRPr="003B0319" w:rsidRDefault="003B0319" w:rsidP="003B0319">
      <w:pPr>
        <w:numPr>
          <w:ilvl w:val="0"/>
          <w:numId w:val="2"/>
        </w:numPr>
        <w:rPr>
          <w:lang w:val="en-US"/>
        </w:rPr>
      </w:pPr>
      <w:r w:rsidRPr="003B0319">
        <w:rPr>
          <w:b/>
          <w:bCs/>
          <w:lang w:val="en-US"/>
        </w:rPr>
        <w:t>Dashboard Operativo (dashboard.blade.php):</w:t>
      </w:r>
    </w:p>
    <w:p w14:paraId="6F616CCC" w14:textId="77777777" w:rsidR="003B0319" w:rsidRPr="003B0319" w:rsidRDefault="003B0319" w:rsidP="003B0319">
      <w:pPr>
        <w:numPr>
          <w:ilvl w:val="1"/>
          <w:numId w:val="2"/>
        </w:numPr>
      </w:pPr>
      <w:proofErr w:type="spellStart"/>
      <w:r w:rsidRPr="003B0319">
        <w:t>Grid</w:t>
      </w:r>
      <w:proofErr w:type="spellEnd"/>
      <w:r w:rsidRPr="003B0319">
        <w:t xml:space="preserve"> interactivo con contadores en tiempo real (Capacidad, Libres, Ocupados).</w:t>
      </w:r>
    </w:p>
    <w:p w14:paraId="0797CB2B" w14:textId="77777777" w:rsidR="003B0319" w:rsidRPr="003B0319" w:rsidRDefault="003B0319" w:rsidP="003B0319">
      <w:pPr>
        <w:numPr>
          <w:ilvl w:val="1"/>
          <w:numId w:val="2"/>
        </w:numPr>
      </w:pPr>
      <w:r w:rsidRPr="003B0319">
        <w:t>Animaciones 3D en los puestos ocupados (Aparición del vehículo y botón de facturación flotante).</w:t>
      </w:r>
    </w:p>
    <w:p w14:paraId="6559EA3D" w14:textId="77777777" w:rsidR="003B0319" w:rsidRPr="003B0319" w:rsidRDefault="003B0319" w:rsidP="003B0319">
      <w:pPr>
        <w:numPr>
          <w:ilvl w:val="0"/>
          <w:numId w:val="2"/>
        </w:numPr>
      </w:pPr>
      <w:r w:rsidRPr="003B0319">
        <w:rPr>
          <w:b/>
          <w:bCs/>
        </w:rPr>
        <w:t>Vista Pública del Mapa (</w:t>
      </w:r>
      <w:proofErr w:type="spellStart"/>
      <w:r w:rsidRPr="003B0319">
        <w:rPr>
          <w:b/>
          <w:bCs/>
        </w:rPr>
        <w:t>mapa.blade.php</w:t>
      </w:r>
      <w:proofErr w:type="spellEnd"/>
      <w:r w:rsidRPr="003B0319">
        <w:rPr>
          <w:b/>
          <w:bCs/>
        </w:rPr>
        <w:t>):</w:t>
      </w:r>
    </w:p>
    <w:p w14:paraId="457C1A26" w14:textId="77777777" w:rsidR="003B0319" w:rsidRPr="003B0319" w:rsidRDefault="003B0319" w:rsidP="003B0319">
      <w:pPr>
        <w:numPr>
          <w:ilvl w:val="1"/>
          <w:numId w:val="2"/>
        </w:numPr>
      </w:pPr>
      <w:r w:rsidRPr="003B0319">
        <w:lastRenderedPageBreak/>
        <w:t>Pantalla de solo lectura diseñada para clientes.</w:t>
      </w:r>
    </w:p>
    <w:p w14:paraId="4504048A" w14:textId="77777777" w:rsidR="003B0319" w:rsidRPr="003B0319" w:rsidRDefault="003B0319" w:rsidP="003B0319">
      <w:pPr>
        <w:numPr>
          <w:ilvl w:val="1"/>
          <w:numId w:val="2"/>
        </w:numPr>
      </w:pPr>
      <w:r w:rsidRPr="003B0319">
        <w:t>Muestra el mapa de puestos y contadores en tiempo real.</w:t>
      </w:r>
    </w:p>
    <w:p w14:paraId="462EE8B7" w14:textId="77777777" w:rsidR="003B0319" w:rsidRPr="003B0319" w:rsidRDefault="003B0319" w:rsidP="003B0319">
      <w:pPr>
        <w:numPr>
          <w:ilvl w:val="1"/>
          <w:numId w:val="2"/>
        </w:numPr>
      </w:pPr>
      <w:r w:rsidRPr="003B0319">
        <w:t xml:space="preserve">Sistema de </w:t>
      </w:r>
      <w:proofErr w:type="spellStart"/>
      <w:r w:rsidRPr="003B0319">
        <w:t>auto-refresco</w:t>
      </w:r>
      <w:proofErr w:type="spellEnd"/>
      <w:r w:rsidRPr="003B0319">
        <w:t xml:space="preserve"> cada 30 segundos integrado en el cliente.</w:t>
      </w:r>
    </w:p>
    <w:p w14:paraId="10A2925E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>3. Módulo 1: La Dispensadora (Registro de Entrada)</w:t>
      </w:r>
    </w:p>
    <w:p w14:paraId="47D5EA7A" w14:textId="77777777" w:rsidR="003B0319" w:rsidRPr="003B0319" w:rsidRDefault="003B0319" w:rsidP="003B0319">
      <w:r w:rsidRPr="003B0319">
        <w:t xml:space="preserve">Lógica centralizada en </w:t>
      </w:r>
      <w:proofErr w:type="spellStart"/>
      <w:r w:rsidRPr="003B0319">
        <w:t>TicketController@storeEntry</w:t>
      </w:r>
      <w:proofErr w:type="spellEnd"/>
      <w:r w:rsidRPr="003B0319">
        <w:t xml:space="preserve"> y un modal reactivo.</w:t>
      </w:r>
    </w:p>
    <w:p w14:paraId="74912B59" w14:textId="77777777" w:rsidR="003B0319" w:rsidRPr="003B0319" w:rsidRDefault="003B0319" w:rsidP="003B0319">
      <w:pPr>
        <w:numPr>
          <w:ilvl w:val="0"/>
          <w:numId w:val="3"/>
        </w:numPr>
      </w:pPr>
      <w:r w:rsidRPr="003B0319">
        <w:rPr>
          <w:b/>
          <w:bCs/>
        </w:rPr>
        <w:t>Búsqueda en Tiempo Real:</w:t>
      </w:r>
      <w:r w:rsidRPr="003B0319">
        <w:t xml:space="preserve"> Input de matrícula con botón de búsqueda AJAX que consulta la base de datos sin recargar y autocompleta los datos si el cliente existe.</w:t>
      </w:r>
    </w:p>
    <w:p w14:paraId="0038FE28" w14:textId="77777777" w:rsidR="003B0319" w:rsidRPr="003B0319" w:rsidRDefault="003B0319" w:rsidP="003B0319">
      <w:pPr>
        <w:numPr>
          <w:ilvl w:val="0"/>
          <w:numId w:val="3"/>
        </w:numPr>
      </w:pPr>
      <w:r w:rsidRPr="003B0319">
        <w:rPr>
          <w:b/>
          <w:bCs/>
        </w:rPr>
        <w:t>Formulario Dinámico:</w:t>
      </w:r>
      <w:r w:rsidRPr="003B0319">
        <w:t xml:space="preserve"> La información personal del cliente se mantiene oculta hasta que se procesa una placa, manteniendo una interfaz limpia.</w:t>
      </w:r>
    </w:p>
    <w:p w14:paraId="257AEBB8" w14:textId="77777777" w:rsidR="003B0319" w:rsidRPr="003B0319" w:rsidRDefault="003B0319" w:rsidP="003B0319">
      <w:pPr>
        <w:numPr>
          <w:ilvl w:val="0"/>
          <w:numId w:val="3"/>
        </w:numPr>
      </w:pPr>
      <w:r w:rsidRPr="003B0319">
        <w:rPr>
          <w:b/>
          <w:bCs/>
        </w:rPr>
        <w:t>Integración de Hardware Preparada:</w:t>
      </w:r>
      <w:r w:rsidRPr="003B0319">
        <w:t xml:space="preserve"> Botón de cámara funcional que solicita permisos al navegador y enciende el dispositivo, dejando la base lista para la futura integración con un script de Python (OCR de lectura de placas).</w:t>
      </w:r>
    </w:p>
    <w:p w14:paraId="77B1CB9B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>4. Módulo 2: La Validadora (Salida y Caja)</w:t>
      </w:r>
    </w:p>
    <w:p w14:paraId="7ADCF8C2" w14:textId="77777777" w:rsidR="003B0319" w:rsidRPr="003B0319" w:rsidRDefault="003B0319" w:rsidP="003B0319">
      <w:r w:rsidRPr="003B0319">
        <w:t xml:space="preserve">Lógica matemática y de cobro en </w:t>
      </w:r>
      <w:proofErr w:type="spellStart"/>
      <w:r w:rsidRPr="003B0319">
        <w:t>TicketController@calculateFee</w:t>
      </w:r>
      <w:proofErr w:type="spellEnd"/>
      <w:r w:rsidRPr="003B0319">
        <w:t xml:space="preserve"> y </w:t>
      </w:r>
      <w:proofErr w:type="spellStart"/>
      <w:r w:rsidRPr="003B0319">
        <w:t>TicketController@processCheckout</w:t>
      </w:r>
      <w:proofErr w:type="spellEnd"/>
      <w:r w:rsidRPr="003B0319">
        <w:t>.</w:t>
      </w:r>
    </w:p>
    <w:p w14:paraId="0A4029A2" w14:textId="77777777" w:rsidR="003B0319" w:rsidRPr="003B0319" w:rsidRDefault="003B0319" w:rsidP="003B0319">
      <w:pPr>
        <w:numPr>
          <w:ilvl w:val="0"/>
          <w:numId w:val="4"/>
        </w:numPr>
      </w:pPr>
      <w:r w:rsidRPr="003B0319">
        <w:rPr>
          <w:b/>
          <w:bCs/>
        </w:rPr>
        <w:t>Cálculo de Tiempo y Costo:</w:t>
      </w:r>
      <w:r w:rsidRPr="003B0319">
        <w:t xml:space="preserve"> Al hacer clic en un puesto ocupado, el servidor calcula de inmediato los días, horas y minutos exactos desde la entrada y cotiza el total.</w:t>
      </w:r>
    </w:p>
    <w:p w14:paraId="5A89E8C4" w14:textId="77777777" w:rsidR="003B0319" w:rsidRPr="003B0319" w:rsidRDefault="003B0319" w:rsidP="003B0319">
      <w:pPr>
        <w:numPr>
          <w:ilvl w:val="0"/>
          <w:numId w:val="4"/>
        </w:numPr>
      </w:pPr>
      <w:r w:rsidRPr="003B0319">
        <w:rPr>
          <w:b/>
          <w:bCs/>
        </w:rPr>
        <w:t>Sistema de Pagos Mixtos (POS):</w:t>
      </w:r>
    </w:p>
    <w:p w14:paraId="77B39AE4" w14:textId="77777777" w:rsidR="003B0319" w:rsidRPr="003B0319" w:rsidRDefault="003B0319" w:rsidP="003B0319">
      <w:pPr>
        <w:numPr>
          <w:ilvl w:val="1"/>
          <w:numId w:val="4"/>
        </w:numPr>
      </w:pPr>
      <w:r w:rsidRPr="003B0319">
        <w:t>El cajero puede dividir la cuenta en varios métodos de pago (ej. una parte en Efectivo, otra en Tarjeta).</w:t>
      </w:r>
    </w:p>
    <w:p w14:paraId="404A080D" w14:textId="77777777" w:rsidR="003B0319" w:rsidRPr="003B0319" w:rsidRDefault="003B0319" w:rsidP="003B0319">
      <w:pPr>
        <w:numPr>
          <w:ilvl w:val="1"/>
          <w:numId w:val="4"/>
        </w:numPr>
      </w:pPr>
      <w:r w:rsidRPr="003B0319">
        <w:t>Alpine.js calcula el balance restante en tiempo real.</w:t>
      </w:r>
    </w:p>
    <w:p w14:paraId="7323B1DD" w14:textId="77777777" w:rsidR="003B0319" w:rsidRPr="003B0319" w:rsidRDefault="003B0319" w:rsidP="003B0319">
      <w:pPr>
        <w:numPr>
          <w:ilvl w:val="1"/>
          <w:numId w:val="4"/>
        </w:numPr>
      </w:pPr>
      <w:r w:rsidRPr="003B0319">
        <w:t>Bloqueo de seguridad: No permite facturar si el monto ingresado no cubre la deuda exacta.</w:t>
      </w:r>
    </w:p>
    <w:p w14:paraId="3B6B4EA4" w14:textId="77777777" w:rsidR="003B0319" w:rsidRPr="003B0319" w:rsidRDefault="003B0319" w:rsidP="003B0319">
      <w:pPr>
        <w:rPr>
          <w:b/>
          <w:bCs/>
        </w:rPr>
      </w:pPr>
      <w:r w:rsidRPr="003B0319">
        <w:rPr>
          <w:b/>
          <w:bCs/>
        </w:rPr>
        <w:t>5. Módulo 3: Motor de Impresión PDF (</w:t>
      </w:r>
      <w:proofErr w:type="gramStart"/>
      <w:r w:rsidRPr="003B0319">
        <w:rPr>
          <w:b/>
          <w:bCs/>
        </w:rPr>
        <w:t>Tickets</w:t>
      </w:r>
      <w:proofErr w:type="gramEnd"/>
      <w:r w:rsidRPr="003B0319">
        <w:rPr>
          <w:b/>
          <w:bCs/>
        </w:rPr>
        <w:t xml:space="preserve"> Ticker)</w:t>
      </w:r>
    </w:p>
    <w:p w14:paraId="1EB4BE06" w14:textId="77777777" w:rsidR="003B0319" w:rsidRPr="003B0319" w:rsidRDefault="003B0319" w:rsidP="003B0319">
      <w:r w:rsidRPr="003B0319">
        <w:t xml:space="preserve">Se integró la librería </w:t>
      </w:r>
      <w:proofErr w:type="spellStart"/>
      <w:r w:rsidRPr="003B0319">
        <w:t>tecnickcom</w:t>
      </w:r>
      <w:proofErr w:type="spellEnd"/>
      <w:r w:rsidRPr="003B0319">
        <w:t>/</w:t>
      </w:r>
      <w:proofErr w:type="spellStart"/>
      <w:r w:rsidRPr="003B0319">
        <w:t>tcpdf</w:t>
      </w:r>
      <w:proofErr w:type="spellEnd"/>
      <w:r w:rsidRPr="003B0319">
        <w:t xml:space="preserve"> manteniendo total compatibilidad con el diseño original de los </w:t>
      </w:r>
      <w:proofErr w:type="gramStart"/>
      <w:r w:rsidRPr="003B0319">
        <w:t>tickets</w:t>
      </w:r>
      <w:proofErr w:type="gramEnd"/>
      <w:r w:rsidRPr="003B0319">
        <w:t xml:space="preserve"> térmicos.</w:t>
      </w:r>
    </w:p>
    <w:p w14:paraId="16EABADB" w14:textId="77777777" w:rsidR="003B0319" w:rsidRPr="003B0319" w:rsidRDefault="003B0319" w:rsidP="003B0319">
      <w:pPr>
        <w:numPr>
          <w:ilvl w:val="0"/>
          <w:numId w:val="5"/>
        </w:numPr>
      </w:pPr>
      <w:r w:rsidRPr="003B0319">
        <w:rPr>
          <w:b/>
          <w:bCs/>
        </w:rPr>
        <w:t>Generador de Código QR:</w:t>
      </w:r>
      <w:r w:rsidRPr="003B0319">
        <w:t xml:space="preserve"> Inyección automática de códigos QR con la información del puesto y de la factura.</w:t>
      </w:r>
    </w:p>
    <w:p w14:paraId="460F32C2" w14:textId="77777777" w:rsidR="003B0319" w:rsidRPr="003B0319" w:rsidRDefault="003B0319" w:rsidP="003B0319">
      <w:pPr>
        <w:numPr>
          <w:ilvl w:val="0"/>
          <w:numId w:val="5"/>
        </w:numPr>
      </w:pPr>
      <w:r w:rsidRPr="003B0319">
        <w:rPr>
          <w:b/>
          <w:bCs/>
        </w:rPr>
        <w:lastRenderedPageBreak/>
        <w:t>Conversión de Números a Letras:</w:t>
      </w:r>
      <w:r w:rsidRPr="003B0319">
        <w:t xml:space="preserve"> Refactorización de la antigua función </w:t>
      </w:r>
      <w:proofErr w:type="spellStart"/>
      <w:r w:rsidRPr="003B0319">
        <w:t>numtoletras</w:t>
      </w:r>
      <w:proofErr w:type="spellEnd"/>
      <w:r w:rsidRPr="003B0319">
        <w:t xml:space="preserve"> hacia un moderno "</w:t>
      </w:r>
      <w:proofErr w:type="spellStart"/>
      <w:r w:rsidRPr="003B0319">
        <w:t>Trait</w:t>
      </w:r>
      <w:proofErr w:type="spellEnd"/>
      <w:r w:rsidRPr="003B0319">
        <w:t>" de Laravel (</w:t>
      </w:r>
      <w:proofErr w:type="spellStart"/>
      <w:r w:rsidRPr="003B0319">
        <w:t>NumberToLettersTrait</w:t>
      </w:r>
      <w:proofErr w:type="spellEnd"/>
      <w:r w:rsidRPr="003B0319">
        <w:t>) para ser reutilizado en cualquier parte del sistema.</w:t>
      </w:r>
    </w:p>
    <w:p w14:paraId="501B1617" w14:textId="77777777" w:rsidR="003B0319" w:rsidRPr="003B0319" w:rsidRDefault="003B0319" w:rsidP="003B0319">
      <w:pPr>
        <w:numPr>
          <w:ilvl w:val="0"/>
          <w:numId w:val="5"/>
        </w:numPr>
      </w:pPr>
      <w:r w:rsidRPr="003B0319">
        <w:rPr>
          <w:b/>
          <w:bCs/>
        </w:rPr>
        <w:t>Formatos Térmicos (79mm):</w:t>
      </w:r>
      <w:r w:rsidRPr="003B0319">
        <w:t xml:space="preserve"> Rutas especializadas para imprimir el "</w:t>
      </w:r>
      <w:proofErr w:type="gramStart"/>
      <w:r w:rsidRPr="003B0319">
        <w:t>Ticket</w:t>
      </w:r>
      <w:proofErr w:type="gramEnd"/>
      <w:r w:rsidRPr="003B0319">
        <w:t xml:space="preserve"> de Entrada" y la "Factura de Salida".</w:t>
      </w:r>
    </w:p>
    <w:p w14:paraId="3A2B537C" w14:textId="77777777" w:rsidR="003B0319" w:rsidRPr="003B0319" w:rsidRDefault="003B0319" w:rsidP="003B0319">
      <w:pPr>
        <w:numPr>
          <w:ilvl w:val="0"/>
          <w:numId w:val="5"/>
        </w:numPr>
      </w:pPr>
      <w:r w:rsidRPr="003B0319">
        <w:rPr>
          <w:b/>
          <w:bCs/>
        </w:rPr>
        <w:t>Auto-Impresión:</w:t>
      </w:r>
      <w:r w:rsidRPr="003B0319">
        <w:t xml:space="preserve"> Pequeño motor en JavaScript que detecta cuando se guarda una entrada o salida exitosa y abre automáticamente la pestaña del PDF para la impresora térmica.</w:t>
      </w:r>
    </w:p>
    <w:p w14:paraId="57DAD04E" w14:textId="77777777" w:rsidR="009330D1" w:rsidRDefault="009330D1"/>
    <w:sectPr w:rsidR="009330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89E"/>
    <w:multiLevelType w:val="multilevel"/>
    <w:tmpl w:val="C97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4199"/>
    <w:multiLevelType w:val="multilevel"/>
    <w:tmpl w:val="A17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849"/>
    <w:multiLevelType w:val="multilevel"/>
    <w:tmpl w:val="74E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D0D7E"/>
    <w:multiLevelType w:val="multilevel"/>
    <w:tmpl w:val="B5E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D3FC2"/>
    <w:multiLevelType w:val="multilevel"/>
    <w:tmpl w:val="499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92857">
    <w:abstractNumId w:val="1"/>
  </w:num>
  <w:num w:numId="2" w16cid:durableId="1327631688">
    <w:abstractNumId w:val="3"/>
  </w:num>
  <w:num w:numId="3" w16cid:durableId="1662198959">
    <w:abstractNumId w:val="2"/>
  </w:num>
  <w:num w:numId="4" w16cid:durableId="86387563">
    <w:abstractNumId w:val="0"/>
  </w:num>
  <w:num w:numId="5" w16cid:durableId="2068647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19"/>
    <w:rsid w:val="0022274D"/>
    <w:rsid w:val="003B0319"/>
    <w:rsid w:val="004361FA"/>
    <w:rsid w:val="00627944"/>
    <w:rsid w:val="0093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8B1A"/>
  <w15:chartTrackingRefBased/>
  <w15:docId w15:val="{65DC3E69-B317-4895-851C-774530CB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 J</dc:creator>
  <cp:keywords/>
  <dc:description/>
  <cp:lastModifiedBy>Vic J</cp:lastModifiedBy>
  <cp:revision>2</cp:revision>
  <dcterms:created xsi:type="dcterms:W3CDTF">2026-05-28T01:52:00Z</dcterms:created>
  <dcterms:modified xsi:type="dcterms:W3CDTF">2026-05-28T01:52:00Z</dcterms:modified>
</cp:coreProperties>
</file>