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4C305" w14:textId="6E7E7015" w:rsidR="00882395" w:rsidRDefault="003F67DA" w:rsidP="00453113">
      <w:pPr>
        <w:pStyle w:val="Title"/>
      </w:pPr>
      <w:r>
        <w:t>Kinematic chain</w:t>
      </w:r>
      <w:r w:rsidR="003D4499">
        <w:t>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366315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B9263" w14:textId="4BF2B932" w:rsidR="00B60BBC" w:rsidRDefault="00B60BBC">
          <w:pPr>
            <w:pStyle w:val="TOCHeading"/>
          </w:pPr>
          <w:r>
            <w:t>Contents</w:t>
          </w:r>
        </w:p>
        <w:p w14:paraId="73889EC2" w14:textId="5CE11526" w:rsidR="00786F57" w:rsidRDefault="00B60BB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00948" w:history="1">
            <w:r w:rsidR="00786F57" w:rsidRPr="008F2239">
              <w:rPr>
                <w:rStyle w:val="Hyperlink"/>
                <w:noProof/>
              </w:rPr>
              <w:t>2</w:t>
            </w:r>
            <w:r w:rsidR="00786F57">
              <w:rPr>
                <w:rFonts w:eastAsiaTheme="minorEastAsia"/>
                <w:noProof/>
                <w:lang w:eastAsia="en-GB"/>
              </w:rPr>
              <w:tab/>
            </w:r>
            <w:r w:rsidR="00786F57" w:rsidRPr="008F2239">
              <w:rPr>
                <w:rStyle w:val="Hyperlink"/>
                <w:noProof/>
              </w:rPr>
              <w:t>Kinematic chains</w:t>
            </w:r>
            <w:r w:rsidR="00786F57">
              <w:rPr>
                <w:noProof/>
                <w:webHidden/>
              </w:rPr>
              <w:tab/>
            </w:r>
            <w:r w:rsidR="00786F57">
              <w:rPr>
                <w:noProof/>
                <w:webHidden/>
              </w:rPr>
              <w:fldChar w:fldCharType="begin"/>
            </w:r>
            <w:r w:rsidR="00786F57">
              <w:rPr>
                <w:noProof/>
                <w:webHidden/>
              </w:rPr>
              <w:instrText xml:space="preserve"> PAGEREF _Toc700948 \h </w:instrText>
            </w:r>
            <w:r w:rsidR="00786F57">
              <w:rPr>
                <w:noProof/>
                <w:webHidden/>
              </w:rPr>
            </w:r>
            <w:r w:rsidR="00786F57">
              <w:rPr>
                <w:noProof/>
                <w:webHidden/>
              </w:rPr>
              <w:fldChar w:fldCharType="separate"/>
            </w:r>
            <w:r w:rsidR="007B2019">
              <w:rPr>
                <w:noProof/>
                <w:webHidden/>
              </w:rPr>
              <w:t>1</w:t>
            </w:r>
            <w:r w:rsidR="00786F57">
              <w:rPr>
                <w:noProof/>
                <w:webHidden/>
              </w:rPr>
              <w:fldChar w:fldCharType="end"/>
            </w:r>
          </w:hyperlink>
        </w:p>
        <w:p w14:paraId="5B3F7754" w14:textId="7798D245" w:rsidR="00786F57" w:rsidRDefault="00786F5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0949" w:history="1">
            <w:r w:rsidRPr="008F223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F2239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201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1BF49" w14:textId="5306B46E" w:rsidR="00786F57" w:rsidRDefault="00786F5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0950" w:history="1">
            <w:r w:rsidRPr="008F2239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F2239">
              <w:rPr>
                <w:rStyle w:val="Hyperlink"/>
                <w:noProof/>
              </w:rPr>
              <w:t>Static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201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3155" w14:textId="3DBB691A" w:rsidR="00786F57" w:rsidRDefault="00786F5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0951" w:history="1">
            <w:r w:rsidRPr="008F2239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F2239">
              <w:rPr>
                <w:rStyle w:val="Hyperlink"/>
                <w:noProof/>
              </w:rPr>
              <w:t>Linear joint.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20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54D3E" w14:textId="19AFE4FE" w:rsidR="00786F57" w:rsidRDefault="00786F5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0952" w:history="1">
            <w:r w:rsidRPr="008F2239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F2239">
              <w:rPr>
                <w:rStyle w:val="Hyperlink"/>
                <w:noProof/>
              </w:rPr>
              <w:t>Rotary joint.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20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10250" w14:textId="2C0263FF" w:rsidR="00786F57" w:rsidRDefault="00786F5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0953" w:history="1">
            <w:r w:rsidRPr="008F2239">
              <w:rPr>
                <w:rStyle w:val="Hyperlink"/>
                <w:iCs/>
                <w:noProof/>
              </w:rPr>
              <w:t>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F2239">
              <w:rPr>
                <w:rStyle w:val="Hyperlink"/>
                <w:iCs/>
                <w:noProof/>
              </w:rPr>
              <w:t>Chains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20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29925" w14:textId="3BB2AB25" w:rsidR="00786F57" w:rsidRDefault="00786F5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0954" w:history="1">
            <w:r w:rsidRPr="008F2239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F2239">
              <w:rPr>
                <w:rStyle w:val="Hyperlink"/>
                <w:noProof/>
              </w:rPr>
              <w:t>Simple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20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9F171" w14:textId="0674250B" w:rsidR="00786F57" w:rsidRDefault="00786F5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0955" w:history="1">
            <w:r w:rsidRPr="008F2239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F2239">
              <w:rPr>
                <w:rStyle w:val="Hyperlink"/>
                <w:noProof/>
              </w:rPr>
              <w:t>Subchains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20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5D03E" w14:textId="7B9DE5DF" w:rsidR="00241699" w:rsidRPr="00241699" w:rsidRDefault="00B60BBC" w:rsidP="00241699">
          <w:r>
            <w:rPr>
              <w:b/>
              <w:bCs/>
              <w:noProof/>
            </w:rPr>
            <w:fldChar w:fldCharType="end"/>
          </w:r>
        </w:p>
      </w:sdtContent>
    </w:sdt>
    <w:p w14:paraId="2EA55277" w14:textId="2E884AD8" w:rsidR="00571032" w:rsidRDefault="00571032" w:rsidP="00136006">
      <w:pPr>
        <w:pStyle w:val="Heading1"/>
      </w:pPr>
      <w:bookmarkStart w:id="0" w:name="_Toc700948"/>
      <w:r>
        <w:t>Kinematic chains</w:t>
      </w:r>
      <w:bookmarkEnd w:id="0"/>
    </w:p>
    <w:p w14:paraId="3DAC1E5B" w14:textId="0F467118" w:rsidR="008B3E45" w:rsidRPr="008B3E45" w:rsidRDefault="008B3E45" w:rsidP="008B3E45">
      <w:pPr>
        <w:pStyle w:val="Heading2"/>
      </w:pPr>
      <w:bookmarkStart w:id="1" w:name="_Toc700949"/>
      <w:r>
        <w:t>Links</w:t>
      </w:r>
      <w:bookmarkEnd w:id="1"/>
    </w:p>
    <w:p w14:paraId="0B528CD8" w14:textId="12D0976D" w:rsidR="00571032" w:rsidRDefault="00954603" w:rsidP="00EF4953">
      <w:pPr>
        <w:pStyle w:val="Heading3"/>
      </w:pPr>
      <w:bookmarkStart w:id="2" w:name="_Toc700950"/>
      <w:r>
        <w:t>Static</w:t>
      </w:r>
      <w:r w:rsidR="00571032">
        <w:t xml:space="preserve"> link</w:t>
      </w:r>
      <w:bookmarkEnd w:id="2"/>
    </w:p>
    <w:p w14:paraId="674DF2D5" w14:textId="09A7711E" w:rsidR="00C91014" w:rsidRDefault="00C91014" w:rsidP="00C91014">
      <w:r>
        <w:t>Static link is a link without any kinematic transformation attached.</w:t>
      </w:r>
      <w:r w:rsidR="00EC02FD">
        <w:t xml:space="preserve"> </w:t>
      </w:r>
    </w:p>
    <w:p w14:paraId="77AB39C0" w14:textId="67F26C95" w:rsidR="006420A1" w:rsidRPr="00C91014" w:rsidRDefault="006420A1" w:rsidP="00C91014">
      <w:r>
        <w:t>This type of link is used to model machine immovable connections.</w:t>
      </w:r>
    </w:p>
    <w:p w14:paraId="42ED31C7" w14:textId="209B6B59" w:rsidR="00571032" w:rsidRDefault="00571032" w:rsidP="00571032"/>
    <w:p w14:paraId="0571F6D3" w14:textId="19584DFE" w:rsidR="00571032" w:rsidRDefault="00A4012B" w:rsidP="00571032">
      <w:pPr>
        <w:rPr>
          <w:sz w:val="24"/>
          <w:szCs w:val="24"/>
        </w:rPr>
      </w:pPr>
      <w:r w:rsidRPr="00A4012B">
        <w:rPr>
          <w:noProof/>
        </w:rPr>
        <w:drawing>
          <wp:anchor distT="0" distB="0" distL="114300" distR="114300" simplePos="0" relativeHeight="251658240" behindDoc="1" locked="0" layoutInCell="1" allowOverlap="1" wp14:anchorId="15D6593C" wp14:editId="0126AB5D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182762" cy="2114550"/>
            <wp:effectExtent l="0" t="0" r="8255" b="0"/>
            <wp:wrapTight wrapText="bothSides">
              <wp:wrapPolygon edited="0">
                <wp:start x="0" y="0"/>
                <wp:lineTo x="0" y="21405"/>
                <wp:lineTo x="21493" y="21405"/>
                <wp:lineTo x="214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762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12B">
        <w:t xml:space="preserve"> </w:t>
      </w:r>
      <w:r w:rsidR="001E1A59">
        <w:rPr>
          <w:b/>
          <w:sz w:val="32"/>
          <w:szCs w:val="32"/>
        </w:rPr>
        <w:t>T</w:t>
      </w:r>
      <w:r w:rsidR="001E1A59">
        <w:rPr>
          <w:b/>
          <w:sz w:val="32"/>
          <w:szCs w:val="32"/>
          <w:vertAlign w:val="subscript"/>
        </w:rPr>
        <w:t>b</w:t>
      </w:r>
      <w:r w:rsidR="001E1A59">
        <w:rPr>
          <w:sz w:val="24"/>
          <w:szCs w:val="24"/>
        </w:rPr>
        <w:t xml:space="preserve"> </w:t>
      </w:r>
      <w:r w:rsidR="001E1A59" w:rsidRPr="00766D1D">
        <w:t>– base transformation</w:t>
      </w:r>
      <w:r w:rsidR="004A2B11">
        <w:t xml:space="preserve"> in the link model</w:t>
      </w:r>
      <w:r w:rsidR="007E14E9">
        <w:t>ling</w:t>
      </w:r>
      <w:r w:rsidR="004A2B11">
        <w:t xml:space="preserve"> </w:t>
      </w:r>
      <w:r w:rsidR="007E14E9">
        <w:t>coordinates</w:t>
      </w:r>
      <w:r w:rsidR="00FC29AD" w:rsidRPr="00766D1D">
        <w:t xml:space="preserve">. Used to align </w:t>
      </w:r>
      <w:r w:rsidR="00961E92" w:rsidRPr="00766D1D">
        <w:t>link model with attachment of the parent link</w:t>
      </w:r>
      <w:r w:rsidR="00961E92">
        <w:rPr>
          <w:sz w:val="24"/>
          <w:szCs w:val="24"/>
        </w:rPr>
        <w:t>.</w:t>
      </w:r>
    </w:p>
    <w:p w14:paraId="41EB1754" w14:textId="50A2344F" w:rsidR="001E1A59" w:rsidRDefault="001E1A59" w:rsidP="00571032">
      <w:pPr>
        <w:rPr>
          <w:sz w:val="24"/>
          <w:szCs w:val="24"/>
        </w:rPr>
      </w:pPr>
      <w:r>
        <w:rPr>
          <w:b/>
          <w:sz w:val="32"/>
          <w:szCs w:val="32"/>
        </w:rPr>
        <w:t>T</w:t>
      </w:r>
      <w:r>
        <w:rPr>
          <w:b/>
          <w:sz w:val="32"/>
          <w:szCs w:val="32"/>
          <w:vertAlign w:val="subscript"/>
        </w:rPr>
        <w:t>a</w:t>
      </w:r>
      <w:r>
        <w:rPr>
          <w:sz w:val="24"/>
          <w:szCs w:val="24"/>
        </w:rPr>
        <w:t xml:space="preserve"> </w:t>
      </w:r>
      <w:r w:rsidRPr="00766D1D">
        <w:t>– attachment transformation</w:t>
      </w:r>
      <w:r w:rsidR="007E14E9">
        <w:t xml:space="preserve"> in the link modelling coordinates</w:t>
      </w:r>
      <w:r w:rsidR="007A0E2B" w:rsidRPr="00766D1D">
        <w:t>. Used to att</w:t>
      </w:r>
      <w:r w:rsidR="00D13302" w:rsidRPr="00766D1D">
        <w:t>ach child link(s).</w:t>
      </w:r>
    </w:p>
    <w:p w14:paraId="3121A30F" w14:textId="671D7C91" w:rsidR="0033037D" w:rsidRDefault="0033037D" w:rsidP="00571032">
      <w:r>
        <w:rPr>
          <w:b/>
          <w:sz w:val="32"/>
          <w:szCs w:val="32"/>
        </w:rPr>
        <w:t>P</w:t>
      </w:r>
      <w:r>
        <w:rPr>
          <w:sz w:val="24"/>
          <w:szCs w:val="24"/>
        </w:rPr>
        <w:t xml:space="preserve"> </w:t>
      </w:r>
      <w:r w:rsidRPr="00766D1D">
        <w:t xml:space="preserve">– point </w:t>
      </w:r>
      <w:r w:rsidR="002E23B1" w:rsidRPr="00766D1D">
        <w:t xml:space="preserve">coordinates </w:t>
      </w:r>
      <w:r w:rsidRPr="00766D1D">
        <w:t>in the global coordinate space.</w:t>
      </w:r>
    </w:p>
    <w:p w14:paraId="7140AE00" w14:textId="5313A129" w:rsidR="00D74B26" w:rsidRDefault="00D74B26" w:rsidP="00571032">
      <w:pPr>
        <w:rPr>
          <w:sz w:val="24"/>
          <w:szCs w:val="24"/>
        </w:rPr>
      </w:pPr>
      <w:r>
        <w:rPr>
          <w:b/>
          <w:sz w:val="32"/>
          <w:szCs w:val="32"/>
        </w:rPr>
        <w:t>P</w:t>
      </w:r>
      <w:r>
        <w:rPr>
          <w:b/>
          <w:sz w:val="32"/>
          <w:szCs w:val="32"/>
          <w:vertAlign w:val="subscript"/>
        </w:rPr>
        <w:t>b</w:t>
      </w:r>
      <w:r>
        <w:rPr>
          <w:sz w:val="24"/>
          <w:szCs w:val="24"/>
        </w:rPr>
        <w:t xml:space="preserve"> </w:t>
      </w:r>
      <w:r w:rsidRPr="00766D1D">
        <w:t xml:space="preserve">– point coordinates in the </w:t>
      </w:r>
      <w:r w:rsidR="0038340A">
        <w:t>base</w:t>
      </w:r>
      <w:r w:rsidRPr="00766D1D">
        <w:t xml:space="preserve"> coordinate space</w:t>
      </w:r>
      <w:r>
        <w:rPr>
          <w:sz w:val="24"/>
          <w:szCs w:val="24"/>
        </w:rPr>
        <w:t>.</w:t>
      </w:r>
    </w:p>
    <w:bookmarkStart w:id="3" w:name="_Ref616833"/>
    <w:p w14:paraId="45EDBC2B" w14:textId="50DD2EB4" w:rsidR="005A03AC" w:rsidRPr="005A03AC" w:rsidRDefault="00680652" w:rsidP="00040F31">
      <w:pPr>
        <w:pStyle w:val="Caption"/>
        <w:rPr>
          <w:rFonts w:eastAsiaTheme="minorEastAsia"/>
          <w:i w:val="0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 w:val="0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eqArr>
          <m:r>
            <w:rPr>
              <w:rFonts w:ascii="Cambria Math" w:eastAsiaTheme="minorEastAsia" w:hAnsi="Cambria Math"/>
              <w:sz w:val="24"/>
              <w:szCs w:val="24"/>
            </w:rPr>
            <w:fldChar w:fldCharType="begin"/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STYLEREF 1 \s 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separate"/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end"/>
          </m:r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begin"/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SEQ Equation \* ARABIC \s 1 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separate"/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end"/>
          </m:r>
        </m:oMath>
      </m:oMathPara>
      <w:bookmarkEnd w:id="3"/>
    </w:p>
    <w:bookmarkStart w:id="4" w:name="_Ref616867"/>
    <w:p w14:paraId="7CE7CC47" w14:textId="0C0698F7" w:rsidR="005A03AC" w:rsidRPr="005A03AC" w:rsidRDefault="00680652" w:rsidP="00CB5503">
      <w:pPr>
        <w:pStyle w:val="Caption"/>
        <w:rPr>
          <w:rFonts w:eastAsiaTheme="minorEastAsia"/>
          <w:i w:val="0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 w:val="0"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4"/>
                </w:rPr>
                <m:t>P=</m:t>
              </m:r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e>
          </m:eqArr>
          <m:r>
            <w:rPr>
              <w:rFonts w:ascii="Cambria Math" w:eastAsiaTheme="minorEastAsia" w:hAnsi="Cambria Math"/>
              <w:sz w:val="24"/>
              <w:szCs w:val="24"/>
            </w:rPr>
            <w:fldChar w:fldCharType="begin"/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STYLEREF 1 \s 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separate"/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end"/>
          </m:r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begin"/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SEQ Equation \* ARABIC \s 1 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separate"/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end"/>
          </m:r>
        </m:oMath>
      </m:oMathPara>
      <w:bookmarkEnd w:id="4"/>
    </w:p>
    <w:p w14:paraId="45A2437E" w14:textId="22FD3329" w:rsidR="003F4968" w:rsidRDefault="003F4968" w:rsidP="003F4968">
      <w:pPr>
        <w:rPr>
          <w:sz w:val="24"/>
          <w:szCs w:val="24"/>
        </w:rPr>
      </w:pPr>
      <w:r>
        <w:rPr>
          <w:b/>
          <w:sz w:val="32"/>
          <w:szCs w:val="32"/>
        </w:rPr>
        <w:t>P</w:t>
      </w:r>
      <w:r w:rsidR="003C2874">
        <w:rPr>
          <w:b/>
          <w:sz w:val="32"/>
          <w:szCs w:val="32"/>
          <w:vertAlign w:val="subscript"/>
        </w:rPr>
        <w:t>a</w:t>
      </w:r>
      <w:r>
        <w:rPr>
          <w:sz w:val="24"/>
          <w:szCs w:val="24"/>
        </w:rPr>
        <w:t xml:space="preserve"> </w:t>
      </w:r>
      <w:r w:rsidRPr="00766D1D">
        <w:t xml:space="preserve">– point coordinates in the </w:t>
      </w:r>
      <w:r w:rsidR="003C2874">
        <w:t>attachment</w:t>
      </w:r>
      <w:r w:rsidRPr="00766D1D">
        <w:t xml:space="preserve"> coordinate space</w:t>
      </w:r>
      <w:r>
        <w:rPr>
          <w:sz w:val="24"/>
          <w:szCs w:val="24"/>
        </w:rPr>
        <w:t>.</w:t>
      </w:r>
    </w:p>
    <w:bookmarkStart w:id="5" w:name="_Ref617455"/>
    <w:p w14:paraId="7D041202" w14:textId="4453B30A" w:rsidR="003F4968" w:rsidRPr="005A03AC" w:rsidRDefault="00680652" w:rsidP="00317A49">
      <w:pPr>
        <w:pStyle w:val="Caption"/>
        <w:rPr>
          <w:rFonts w:eastAsiaTheme="minorEastAsia"/>
          <w:i w:val="0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 w:val="0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eqArr>
          <m:r>
            <w:rPr>
              <w:rFonts w:ascii="Cambria Math" w:eastAsiaTheme="minorEastAsia" w:hAnsi="Cambria Math"/>
              <w:sz w:val="24"/>
              <w:szCs w:val="24"/>
            </w:rPr>
            <w:fldChar w:fldCharType="begin"/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STYLEREF 1 \s 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separate"/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end"/>
          </m:r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begin"/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SEQ Equation \* ARABIC \s 1 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separate"/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3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end"/>
          </m:r>
        </m:oMath>
      </m:oMathPara>
      <w:bookmarkEnd w:id="5"/>
    </w:p>
    <w:bookmarkStart w:id="6" w:name="_Ref617486"/>
    <w:p w14:paraId="2033E3BE" w14:textId="6AAEEF8A" w:rsidR="003F4968" w:rsidRPr="005A03AC" w:rsidRDefault="00680652" w:rsidP="00317A49">
      <w:pPr>
        <w:pStyle w:val="Caption"/>
        <w:rPr>
          <w:rFonts w:eastAsiaTheme="minorEastAsia"/>
          <w:i w:val="0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 w:val="0"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4"/>
                </w:rPr>
                <m:t>P=</m:t>
              </m:r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e>
          </m:eqArr>
          <m:r>
            <w:rPr>
              <w:rFonts w:ascii="Cambria Math" w:eastAsiaTheme="minorEastAsia" w:hAnsi="Cambria Math"/>
              <w:sz w:val="24"/>
              <w:szCs w:val="24"/>
            </w:rPr>
            <w:fldChar w:fldCharType="begin"/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STYLEREF 1 \s 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separate"/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end"/>
          </m:r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begin"/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SEQ Equation \* ARABIC \s 1 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separate"/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4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end"/>
          </m:r>
        </m:oMath>
      </m:oMathPara>
      <w:bookmarkEnd w:id="6"/>
    </w:p>
    <w:p w14:paraId="3B99DA7E" w14:textId="77777777" w:rsidR="005A03AC" w:rsidRPr="005A03AC" w:rsidRDefault="005A03AC" w:rsidP="00571032">
      <w:pPr>
        <w:rPr>
          <w:rFonts w:eastAsiaTheme="minorEastAsia"/>
          <w:sz w:val="24"/>
          <w:szCs w:val="24"/>
        </w:rPr>
      </w:pPr>
    </w:p>
    <w:p w14:paraId="0F0B53CF" w14:textId="218F3B6A" w:rsidR="00D13302" w:rsidRPr="00E62ACF" w:rsidRDefault="00772748" w:rsidP="00E62ACF">
      <w:r>
        <w:rPr>
          <w:b/>
          <w:sz w:val="32"/>
          <w:szCs w:val="32"/>
        </w:rPr>
        <w:lastRenderedPageBreak/>
        <w:t>T</w:t>
      </w:r>
      <w:r>
        <w:rPr>
          <w:b/>
          <w:sz w:val="32"/>
          <w:szCs w:val="32"/>
          <w:vertAlign w:val="subscript"/>
        </w:rPr>
        <w:t>l</w:t>
      </w:r>
      <w:r>
        <w:rPr>
          <w:sz w:val="24"/>
          <w:szCs w:val="24"/>
        </w:rPr>
        <w:t xml:space="preserve"> </w:t>
      </w:r>
      <w:r w:rsidRPr="00766D1D">
        <w:t>– link transformation</w:t>
      </w:r>
      <w:r w:rsidR="00E62ACF" w:rsidRPr="00766D1D">
        <w:t>.</w:t>
      </w:r>
      <w:r w:rsidR="00E44E52" w:rsidRPr="00766D1D">
        <w:t xml:space="preserve"> This is a transformation from</w:t>
      </w:r>
      <w:r w:rsidR="00E44E52">
        <w:t xml:space="preserve"> </w:t>
      </w:r>
      <w:r w:rsidR="00176E12">
        <w:rPr>
          <w:b/>
          <w:sz w:val="32"/>
          <w:szCs w:val="32"/>
        </w:rPr>
        <w:t>T</w:t>
      </w:r>
      <w:r w:rsidR="00E44E52">
        <w:rPr>
          <w:b/>
          <w:sz w:val="32"/>
          <w:szCs w:val="32"/>
          <w:vertAlign w:val="subscript"/>
        </w:rPr>
        <w:t>b</w:t>
      </w:r>
      <w:r w:rsidR="00E44E52">
        <w:t xml:space="preserve"> to </w:t>
      </w:r>
      <w:r w:rsidR="00176E12">
        <w:rPr>
          <w:b/>
          <w:sz w:val="32"/>
          <w:szCs w:val="32"/>
        </w:rPr>
        <w:t>T</w:t>
      </w:r>
      <w:r w:rsidR="00E44E52">
        <w:rPr>
          <w:b/>
          <w:sz w:val="32"/>
          <w:szCs w:val="32"/>
          <w:vertAlign w:val="subscript"/>
        </w:rPr>
        <w:t>a</w:t>
      </w:r>
      <w:r w:rsidR="00E44E52">
        <w:t>.</w:t>
      </w:r>
    </w:p>
    <w:bookmarkStart w:id="7" w:name="_Ref687453"/>
    <w:p w14:paraId="6A95DB9A" w14:textId="5F1E4850" w:rsidR="00D45AF5" w:rsidRPr="005A03AC" w:rsidRDefault="00680652" w:rsidP="004D622F">
      <w:pPr>
        <w:pStyle w:val="Caption"/>
        <w:rPr>
          <w:rFonts w:eastAsiaTheme="minorEastAsia"/>
          <w:i w:val="0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 w:val="0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 w:val="0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e>
          </m:eqArr>
          <m:r>
            <w:rPr>
              <w:rFonts w:ascii="Cambria Math" w:eastAsiaTheme="minorEastAsia" w:hAnsi="Cambria Math"/>
              <w:sz w:val="24"/>
              <w:szCs w:val="24"/>
            </w:rPr>
            <w:fldChar w:fldCharType="begin"/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STYLEREF 1 \s 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separate"/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end"/>
          </m:r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begin"/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SEQ Equation \* ARABIC \s 1 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separate"/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5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end"/>
          </m:r>
        </m:oMath>
      </m:oMathPara>
      <w:bookmarkEnd w:id="7"/>
    </w:p>
    <w:bookmarkStart w:id="8" w:name="_Ref687475"/>
    <w:p w14:paraId="04FE1E60" w14:textId="5E83AB0C" w:rsidR="00D45AF5" w:rsidRPr="005A03AC" w:rsidRDefault="00680652" w:rsidP="004D622F">
      <w:pPr>
        <w:pStyle w:val="Caption"/>
        <w:rPr>
          <w:rFonts w:eastAsiaTheme="minorEastAsia"/>
          <w:i w:val="0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 w:val="0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</m:e>
          </m:eqArr>
          <m:r>
            <w:rPr>
              <w:rFonts w:ascii="Cambria Math" w:eastAsiaTheme="minorEastAsia" w:hAnsi="Cambria Math"/>
              <w:sz w:val="24"/>
              <w:szCs w:val="24"/>
            </w:rPr>
            <w:fldChar w:fldCharType="begin"/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STYLEREF 1 \s 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separate"/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end"/>
          </m:r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begin"/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SEQ Equation \* ARABIC \s 1 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separate"/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6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end"/>
          </m:r>
        </m:oMath>
      </m:oMathPara>
      <w:bookmarkEnd w:id="8"/>
    </w:p>
    <w:p w14:paraId="203D841B" w14:textId="574F1004" w:rsidR="00DD5344" w:rsidRDefault="00DD5344" w:rsidP="000F4C97">
      <w:pPr>
        <w:rPr>
          <w:rStyle w:val="SubtleEmphasis"/>
        </w:rPr>
      </w:pPr>
      <w:r>
        <w:rPr>
          <w:rStyle w:val="SubtleEmphasis"/>
        </w:rPr>
        <w:t>Parameters</w:t>
      </w:r>
    </w:p>
    <w:p w14:paraId="0F264A6A" w14:textId="2D17E9AA" w:rsidR="00DD5344" w:rsidRPr="00DD5344" w:rsidRDefault="00DD5344" w:rsidP="00DD5344">
      <w:pPr>
        <w:rPr>
          <w:rStyle w:val="SubtleEmphasis"/>
          <w:i w:val="0"/>
        </w:rPr>
      </w:pPr>
      <w:r>
        <w:rPr>
          <w:rStyle w:val="SubtleEmphasis"/>
          <w:i w:val="0"/>
        </w:rPr>
        <w:t>None.</w:t>
      </w:r>
    </w:p>
    <w:p w14:paraId="15CB380A" w14:textId="77777777" w:rsidR="00F577E1" w:rsidRDefault="00F577E1" w:rsidP="00F577E1">
      <w:pPr>
        <w:rPr>
          <w:rStyle w:val="SubtleEmphasis"/>
        </w:rPr>
      </w:pPr>
      <w:r>
        <w:rPr>
          <w:rStyle w:val="SubtleEmphasis"/>
        </w:rPr>
        <w:t>Constraints</w:t>
      </w:r>
    </w:p>
    <w:p w14:paraId="3031850A" w14:textId="77777777" w:rsidR="00F577E1" w:rsidRDefault="00F577E1" w:rsidP="00F577E1">
      <w:pPr>
        <w:rPr>
          <w:rStyle w:val="SubtleEmphasis"/>
          <w:i w:val="0"/>
        </w:rPr>
      </w:pPr>
      <w:r>
        <w:rPr>
          <w:rStyle w:val="SubtleEmphasis"/>
          <w:i w:val="0"/>
        </w:rPr>
        <w:t>None.</w:t>
      </w:r>
    </w:p>
    <w:p w14:paraId="18D97E70" w14:textId="350DDEBF" w:rsidR="00227262" w:rsidRDefault="00227262" w:rsidP="00EF4953">
      <w:pPr>
        <w:pStyle w:val="Heading3"/>
      </w:pPr>
      <w:bookmarkStart w:id="9" w:name="_Toc700951"/>
      <w:r>
        <w:t>Linear joint.</w:t>
      </w:r>
      <w:bookmarkEnd w:id="9"/>
    </w:p>
    <w:p w14:paraId="10627A6E" w14:textId="57C390CC" w:rsidR="00B52BEA" w:rsidRDefault="00227262" w:rsidP="00AF5D7A">
      <w:r>
        <w:t>Linear j</w:t>
      </w:r>
      <w:r w:rsidR="009C1A05">
        <w:t xml:space="preserve">oint is a </w:t>
      </w:r>
      <w:r w:rsidR="00016A54">
        <w:t>dynamic</w:t>
      </w:r>
      <w:r w:rsidR="009C1A05">
        <w:t xml:space="preserve"> link with attached</w:t>
      </w:r>
      <w:r w:rsidR="004462F1">
        <w:t xml:space="preserve"> </w:t>
      </w:r>
      <w:r w:rsidR="009C1A05">
        <w:t>linear transformation</w:t>
      </w:r>
      <w:r w:rsidR="004462F1">
        <w:t xml:space="preserve">. </w:t>
      </w:r>
    </w:p>
    <w:p w14:paraId="202F47A8" w14:textId="74625482" w:rsidR="00AF5D7A" w:rsidRDefault="004462F1" w:rsidP="00A74BF7">
      <w:r>
        <w:t xml:space="preserve">Linear transformation is transforming the base transformation </w:t>
      </w:r>
      <w:r w:rsidR="00C64C97">
        <w:rPr>
          <w:b/>
          <w:sz w:val="32"/>
          <w:szCs w:val="32"/>
        </w:rPr>
        <w:t>T</w:t>
      </w:r>
      <w:r w:rsidR="00C64C97">
        <w:rPr>
          <w:b/>
          <w:sz w:val="32"/>
          <w:szCs w:val="32"/>
          <w:vertAlign w:val="subscript"/>
        </w:rPr>
        <w:t>b</w:t>
      </w:r>
      <w:r w:rsidR="00A74BF7">
        <w:t xml:space="preserve"> and </w:t>
      </w:r>
      <w:r w:rsidR="00DF6FED">
        <w:t>all associated geometries.</w:t>
      </w:r>
    </w:p>
    <w:p w14:paraId="7B50E68D" w14:textId="519BF640" w:rsidR="00C63D57" w:rsidRDefault="00C63D57" w:rsidP="00A74BF7">
      <w:r>
        <w:t>This type of link is used to model machine linear ax</w:t>
      </w:r>
      <w:r w:rsidR="001E38F6">
        <w:t>es.</w:t>
      </w:r>
    </w:p>
    <w:p w14:paraId="1B0A9FA7" w14:textId="77777777" w:rsidR="00AF62FE" w:rsidRDefault="00F53C25" w:rsidP="00AF5D7A">
      <w:r w:rsidRPr="00F53C25">
        <w:rPr>
          <w:noProof/>
        </w:rPr>
        <w:drawing>
          <wp:inline distT="0" distB="0" distL="0" distR="0" wp14:anchorId="7F8DA1D1" wp14:editId="3333B2B5">
            <wp:extent cx="2158159" cy="174833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159" cy="174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D7A" w:rsidRPr="00A4012B">
        <w:t xml:space="preserve"> </w:t>
      </w:r>
      <w:r w:rsidR="00AF62FE" w:rsidRPr="00AF62FE">
        <w:rPr>
          <w:noProof/>
        </w:rPr>
        <w:drawing>
          <wp:inline distT="0" distB="0" distL="0" distR="0" wp14:anchorId="67AE53D0" wp14:editId="6A5C1A10">
            <wp:extent cx="2926879" cy="1989734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232" cy="20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46D7" w14:textId="274BAF22" w:rsidR="00A917B3" w:rsidRDefault="00680652" w:rsidP="00A917B3"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acc>
      </m:oMath>
      <w:r w:rsidR="00A917B3">
        <w:rPr>
          <w:rFonts w:eastAsiaTheme="minorEastAsia"/>
          <w:sz w:val="32"/>
          <w:szCs w:val="32"/>
        </w:rPr>
        <w:t xml:space="preserve"> </w:t>
      </w:r>
      <w:r w:rsidR="0069054C">
        <w:t>–</w:t>
      </w:r>
      <w:r w:rsidR="00A917B3">
        <w:t xml:space="preserve"> </w:t>
      </w:r>
      <w:r w:rsidR="0069054C">
        <w:t>linear transformation axis.</w:t>
      </w:r>
    </w:p>
    <w:p w14:paraId="2EA2FF6C" w14:textId="374DB077" w:rsidR="001A1833" w:rsidRDefault="001A1833" w:rsidP="00A917B3">
      <w:r w:rsidRPr="008F32FE">
        <w:rPr>
          <w:rFonts w:ascii="Cambria Math" w:hAnsi="Cambria Math"/>
          <w:i/>
          <w:sz w:val="24"/>
          <w:szCs w:val="24"/>
        </w:rPr>
        <w:t>p</w:t>
      </w:r>
      <w:r>
        <w:t xml:space="preserve"> – linear axis position</w:t>
      </w:r>
      <w:r w:rsidR="005824C8">
        <w:t>.</w:t>
      </w:r>
    </w:p>
    <w:p w14:paraId="2A6B8CAE" w14:textId="670A2E9C" w:rsidR="00827DF3" w:rsidRDefault="0021274A" w:rsidP="00A917B3">
      <w:r>
        <w:rPr>
          <w:b/>
          <w:sz w:val="32"/>
          <w:szCs w:val="32"/>
        </w:rPr>
        <w:t>O</w:t>
      </w:r>
      <w:r w:rsidR="00827DF3">
        <w:t xml:space="preserve"> </w:t>
      </w:r>
      <w:r w:rsidR="005B070F">
        <w:t xml:space="preserve">– position of the </w:t>
      </w:r>
      <w:r w:rsidR="00BF12D9">
        <w:rPr>
          <w:b/>
          <w:sz w:val="32"/>
          <w:szCs w:val="32"/>
        </w:rPr>
        <w:t>T</w:t>
      </w:r>
      <w:r w:rsidR="00BF12D9">
        <w:rPr>
          <w:b/>
          <w:sz w:val="32"/>
          <w:szCs w:val="32"/>
          <w:vertAlign w:val="subscript"/>
        </w:rPr>
        <w:t>b</w:t>
      </w:r>
      <w:r w:rsidR="00BF12D9">
        <w:t xml:space="preserve"> origin</w:t>
      </w:r>
      <w:r w:rsidR="005824C8">
        <w:t xml:space="preserve">, when </w:t>
      </w:r>
      <w:r w:rsidR="005824C8" w:rsidRPr="008F32FE">
        <w:rPr>
          <w:rFonts w:ascii="Cambria Math" w:hAnsi="Cambria Math"/>
          <w:i/>
          <w:sz w:val="24"/>
          <w:szCs w:val="24"/>
        </w:rPr>
        <w:t>p = 0</w:t>
      </w:r>
      <w:r w:rsidR="005824C8">
        <w:t xml:space="preserve"> </w:t>
      </w:r>
    </w:p>
    <w:p w14:paraId="4B3FE3C4" w14:textId="77777777" w:rsidR="00827DF3" w:rsidRDefault="007252F9" w:rsidP="007252F9">
      <w:r w:rsidRPr="00B4705C">
        <w:rPr>
          <w:rFonts w:ascii="Cambria Math" w:hAnsi="Cambria Math"/>
          <w:i/>
          <w:sz w:val="24"/>
          <w:szCs w:val="24"/>
        </w:rPr>
        <w:t>Offset</w:t>
      </w:r>
      <w:r>
        <w:t xml:space="preserve"> </w:t>
      </w:r>
      <w:r w:rsidR="000E3BD0">
        <w:t xml:space="preserve">– distance between </w:t>
      </w:r>
      <w:r w:rsidR="000E3BD0">
        <w:rPr>
          <w:b/>
          <w:sz w:val="32"/>
          <w:szCs w:val="32"/>
        </w:rPr>
        <w:t>T</w:t>
      </w:r>
      <w:r w:rsidR="000E3BD0">
        <w:rPr>
          <w:b/>
          <w:sz w:val="32"/>
          <w:szCs w:val="32"/>
          <w:vertAlign w:val="subscript"/>
        </w:rPr>
        <w:t>b</w:t>
      </w:r>
      <w:r w:rsidR="000E3BD0">
        <w:t xml:space="preserve"> origin and </w:t>
      </w:r>
      <w:r w:rsidR="007F026B">
        <w:rPr>
          <w:b/>
          <w:sz w:val="32"/>
          <w:szCs w:val="32"/>
        </w:rPr>
        <w:t>O</w:t>
      </w:r>
      <w:r w:rsidR="003864D8">
        <w:t>. This is a machine control zero position.</w:t>
      </w:r>
    </w:p>
    <w:p w14:paraId="7E990F43" w14:textId="005C724F" w:rsidR="00D313CD" w:rsidRDefault="00D313CD" w:rsidP="00D313CD">
      <w:r>
        <w:rPr>
          <w:b/>
          <w:sz w:val="32"/>
          <w:szCs w:val="32"/>
        </w:rPr>
        <w:t>T</w:t>
      </w:r>
      <w:r w:rsidR="00F9270C">
        <w:rPr>
          <w:b/>
          <w:sz w:val="32"/>
          <w:szCs w:val="32"/>
          <w:vertAlign w:val="subscript"/>
        </w:rPr>
        <w:t>d</w:t>
      </w:r>
      <w:r>
        <w:rPr>
          <w:sz w:val="24"/>
          <w:szCs w:val="24"/>
        </w:rPr>
        <w:t xml:space="preserve"> </w:t>
      </w:r>
      <w:r w:rsidRPr="00766D1D">
        <w:t xml:space="preserve">– </w:t>
      </w:r>
      <w:r w:rsidR="00F9270C">
        <w:t xml:space="preserve">dynamic </w:t>
      </w:r>
      <w:r w:rsidR="00356004">
        <w:t>link</w:t>
      </w:r>
      <w:r w:rsidRPr="00766D1D">
        <w:t xml:space="preserve"> transformation. </w:t>
      </w:r>
      <w:r w:rsidR="00E77A9A">
        <w:t>This is a transformation defined by dynamic axis.</w:t>
      </w:r>
    </w:p>
    <w:p w14:paraId="75CA0FAC" w14:textId="6BF0FAA2" w:rsidR="00591759" w:rsidRPr="009C0683" w:rsidRDefault="00680652" w:rsidP="00FC71E7">
      <w:pPr>
        <w:pStyle w:val="Caption"/>
        <w:rPr>
          <w:rFonts w:eastAsiaTheme="minorEastAsia"/>
          <w:i w:val="0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 w:val="0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 w:val="0"/>
                          <w:color w:val="auto"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 w:val="0"/>
                                      <w:color w:val="auto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(p+offset)*n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 w:val="0"/>
                                      <w:color w:val="auto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(p+offset)*n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(p+offset)*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 w:val="0"/>
                                      <w:color w:val="auto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eqArr>
          <m:r>
            <w:rPr>
              <w:rFonts w:ascii="Cambria Math" w:eastAsiaTheme="minorEastAsia" w:hAnsi="Cambria Math"/>
              <w:sz w:val="24"/>
              <w:szCs w:val="24"/>
            </w:rPr>
            <w:fldChar w:fldCharType="begin"/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STYLEREF 1 \s 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separate"/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end"/>
          </m:r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begin"/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SEQ Equation \* ARABIC \s 1 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separate"/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7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end"/>
          </m:r>
        </m:oMath>
      </m:oMathPara>
    </w:p>
    <w:p w14:paraId="0121B7C3" w14:textId="3D3A8187" w:rsidR="009C0683" w:rsidRDefault="00C7497C" w:rsidP="009C0683">
      <w:r>
        <w:t xml:space="preserve">This transformation defines base coordinate system </w:t>
      </w:r>
      <w:r w:rsidR="001F1833">
        <w:rPr>
          <w:b/>
          <w:sz w:val="32"/>
          <w:szCs w:val="32"/>
        </w:rPr>
        <w:t>T</w:t>
      </w:r>
      <w:r>
        <w:rPr>
          <w:b/>
          <w:sz w:val="32"/>
          <w:szCs w:val="32"/>
          <w:vertAlign w:val="subscript"/>
        </w:rPr>
        <w:t>b</w:t>
      </w:r>
      <w:r>
        <w:t xml:space="preserve"> </w:t>
      </w:r>
      <w:r w:rsidR="00432DEA">
        <w:t>is transformed, when joint moves.</w:t>
      </w:r>
    </w:p>
    <w:p w14:paraId="4313D25D" w14:textId="77777777" w:rsidR="005349E0" w:rsidRDefault="005349E0" w:rsidP="005349E0">
      <w:pPr>
        <w:rPr>
          <w:sz w:val="24"/>
          <w:szCs w:val="24"/>
        </w:rPr>
      </w:pPr>
      <w:r>
        <w:rPr>
          <w:b/>
          <w:sz w:val="32"/>
          <w:szCs w:val="32"/>
        </w:rPr>
        <w:t>T</w:t>
      </w:r>
      <w:r>
        <w:rPr>
          <w:b/>
          <w:sz w:val="32"/>
          <w:szCs w:val="32"/>
          <w:vertAlign w:val="subscript"/>
        </w:rPr>
        <w:t>b</w:t>
      </w:r>
      <w:r>
        <w:rPr>
          <w:sz w:val="24"/>
          <w:szCs w:val="24"/>
        </w:rPr>
        <w:t xml:space="preserve"> </w:t>
      </w:r>
      <w:r w:rsidRPr="00766D1D">
        <w:t>– base transformation</w:t>
      </w:r>
      <w:r w:rsidRPr="002960B0">
        <w:t xml:space="preserve"> </w:t>
      </w:r>
      <w:r>
        <w:t>in the link modelling coordinates</w:t>
      </w:r>
      <w:r w:rsidRPr="00766D1D">
        <w:t>. Used to align link model with attachment of the parent link</w:t>
      </w:r>
      <w:r>
        <w:rPr>
          <w:sz w:val="24"/>
          <w:szCs w:val="24"/>
        </w:rPr>
        <w:t>.</w:t>
      </w:r>
    </w:p>
    <w:p w14:paraId="6A7A0862" w14:textId="7B315085" w:rsidR="005349E0" w:rsidRDefault="005349E0" w:rsidP="005349E0">
      <w:r>
        <w:rPr>
          <w:b/>
          <w:sz w:val="32"/>
          <w:szCs w:val="32"/>
        </w:rPr>
        <w:lastRenderedPageBreak/>
        <w:t>T’</w:t>
      </w:r>
      <w:r>
        <w:rPr>
          <w:b/>
          <w:sz w:val="32"/>
          <w:szCs w:val="32"/>
          <w:vertAlign w:val="subscript"/>
        </w:rPr>
        <w:t>b</w:t>
      </w:r>
      <w:r>
        <w:rPr>
          <w:sz w:val="24"/>
          <w:szCs w:val="24"/>
        </w:rPr>
        <w:t xml:space="preserve"> </w:t>
      </w:r>
      <w:r w:rsidRPr="00766D1D">
        <w:t xml:space="preserve">– </w:t>
      </w:r>
      <w:r w:rsidR="00905476">
        <w:t xml:space="preserve">transformed </w:t>
      </w:r>
      <w:r w:rsidRPr="00766D1D">
        <w:t xml:space="preserve">base transformation. </w:t>
      </w:r>
    </w:p>
    <w:bookmarkStart w:id="10" w:name="_Ref636227"/>
    <w:p w14:paraId="01E86A70" w14:textId="4BC123EC" w:rsidR="006C6A57" w:rsidRPr="000A2AE5" w:rsidRDefault="00680652" w:rsidP="006C6A57">
      <w:pPr>
        <w:pStyle w:val="Caption"/>
        <w:rPr>
          <w:rFonts w:eastAsiaTheme="minorEastAsia"/>
          <w:i w:val="0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 w:val="0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w:bookmarkStart w:id="11" w:name="_Hlk701394"/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w:bookmarkStart w:id="12" w:name="_Hlk697936"/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w:bookmarkEnd w:id="12"/>
              <m:sSubSup>
                <m:sSubSupPr>
                  <m:ctrlPr>
                    <w:rPr>
                      <w:rFonts w:ascii="Cambria Math" w:hAnsi="Cambria Math"/>
                      <w:iCs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w:bookmarkEnd w:id="11"/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#</m:t>
              </m:r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w:fldChar w:fldCharType="begin"/>
              </m:r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 xml:space="preserve"> STYLEREF 1 \s </m:t>
              </m:r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w:fldChar w:fldCharType="separate"/>
              </m:r>
              <m:r>
                <w:rPr>
                  <w:rFonts w:ascii="Cambria Math" w:hAnsi="Cambria Math"/>
                  <w:noProof/>
                  <w:color w:val="auto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w:fldChar w:fldCharType="end"/>
              </m:r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w:fldChar w:fldCharType="begin"/>
              </m:r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 xml:space="preserve"> SEQ Equation \* ARABIC \s 1 </m:t>
              </m:r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w:fldChar w:fldCharType="separate"/>
              </m:r>
              <m:r>
                <w:rPr>
                  <w:rFonts w:ascii="Cambria Math" w:hAnsi="Cambria Math"/>
                  <w:noProof/>
                  <w:color w:val="auto"/>
                  <w:sz w:val="24"/>
                  <w:szCs w:val="24"/>
                </w:rPr>
                <m:t>8</m:t>
              </m:r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w:fldChar w:fldCharType="end"/>
              </m:r>
            </m:e>
          </m:eqArr>
        </m:oMath>
      </m:oMathPara>
      <w:bookmarkEnd w:id="10"/>
    </w:p>
    <w:p w14:paraId="6B1FE328" w14:textId="437074BE" w:rsidR="000A2AE5" w:rsidRPr="000A2AE5" w:rsidRDefault="000A2AE5" w:rsidP="000A2AE5">
      <w: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color w:val="44546A" w:themeColor="text2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</m:oMath>
      <w:r w:rsidR="00F70FF2" w:rsidRPr="00F70FF2">
        <w:t xml:space="preserve">is a transformed link transformation of the previous </w:t>
      </w:r>
      <w:proofErr w:type="gramStart"/>
      <w:r w:rsidR="00F70FF2" w:rsidRPr="00F70FF2">
        <w:t>link</w:t>
      </w:r>
      <w:r w:rsidR="00F70FF2">
        <w:rPr>
          <w:rFonts w:eastAsiaTheme="minorEastAsia"/>
          <w:iCs/>
          <w:color w:val="44546A" w:themeColor="text2"/>
          <w:sz w:val="24"/>
          <w:szCs w:val="24"/>
        </w:rPr>
        <w:t>.</w:t>
      </w:r>
      <w:proofErr w:type="gramEnd"/>
    </w:p>
    <w:p w14:paraId="3FF6A602" w14:textId="5E32A746" w:rsidR="00AF5D7A" w:rsidRDefault="00AF5D7A" w:rsidP="00AF5D7A">
      <w:pPr>
        <w:rPr>
          <w:sz w:val="24"/>
          <w:szCs w:val="24"/>
        </w:rPr>
      </w:pPr>
      <w:r>
        <w:rPr>
          <w:b/>
          <w:sz w:val="32"/>
          <w:szCs w:val="32"/>
        </w:rPr>
        <w:t>T</w:t>
      </w:r>
      <w:r>
        <w:rPr>
          <w:b/>
          <w:sz w:val="32"/>
          <w:szCs w:val="32"/>
          <w:vertAlign w:val="subscript"/>
        </w:rPr>
        <w:t>a</w:t>
      </w:r>
      <w:r>
        <w:rPr>
          <w:sz w:val="24"/>
          <w:szCs w:val="24"/>
        </w:rPr>
        <w:t xml:space="preserve"> </w:t>
      </w:r>
      <w:r w:rsidRPr="00766D1D">
        <w:t>– attachment transformation</w:t>
      </w:r>
      <w:r w:rsidR="002960B0" w:rsidRPr="002960B0">
        <w:t xml:space="preserve"> </w:t>
      </w:r>
      <w:r w:rsidR="002960B0">
        <w:t>in the link modelling coordinates</w:t>
      </w:r>
      <w:r w:rsidRPr="00766D1D">
        <w:t>. Used to attach child link(s).</w:t>
      </w:r>
    </w:p>
    <w:p w14:paraId="3BAD7998" w14:textId="6CBB11C6" w:rsidR="000979F4" w:rsidRDefault="000979F4" w:rsidP="000979F4">
      <w:proofErr w:type="spellStart"/>
      <w:r>
        <w:rPr>
          <w:b/>
          <w:sz w:val="32"/>
          <w:szCs w:val="32"/>
        </w:rPr>
        <w:t>T’</w:t>
      </w:r>
      <w:r>
        <w:rPr>
          <w:b/>
          <w:sz w:val="32"/>
          <w:szCs w:val="32"/>
          <w:vertAlign w:val="subscript"/>
        </w:rPr>
        <w:t>a</w:t>
      </w:r>
      <w:proofErr w:type="spellEnd"/>
      <w:r>
        <w:rPr>
          <w:sz w:val="24"/>
          <w:szCs w:val="24"/>
        </w:rPr>
        <w:t xml:space="preserve"> </w:t>
      </w:r>
      <w:r w:rsidRPr="00766D1D">
        <w:t xml:space="preserve">– </w:t>
      </w:r>
      <w:r>
        <w:t>transformed attachment</w:t>
      </w:r>
      <w:r w:rsidRPr="00766D1D">
        <w:t xml:space="preserve"> transformation. </w:t>
      </w:r>
    </w:p>
    <w:bookmarkStart w:id="13" w:name="_Ref624465"/>
    <w:p w14:paraId="091E80A2" w14:textId="190F1B1D" w:rsidR="000979F4" w:rsidRPr="00866E34" w:rsidRDefault="00680652" w:rsidP="00FC22B3">
      <w:pPr>
        <w:pStyle w:val="Caption"/>
        <w:rPr>
          <w:rFonts w:eastAsiaTheme="minorEastAsia"/>
          <w:i w:val="0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 w:val="0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e>
          </m:eqArr>
          <m:r>
            <w:rPr>
              <w:rFonts w:ascii="Cambria Math" w:hAnsi="Cambria Math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sz w:val="24"/>
              <w:szCs w:val="24"/>
            </w:rPr>
            <m:t xml:space="preserve"> STYLEREF 1 \s </m:t>
          </m:r>
          <m:r>
            <w:rPr>
              <w:rFonts w:ascii="Cambria Math" w:hAnsi="Cambria Math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w:fldChar w:fldCharType="end"/>
          </m:r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sz w:val="24"/>
              <w:szCs w:val="24"/>
            </w:rPr>
            <m:t xml:space="preserve"> SEQ Equation \* ARABIC \s 1 </m:t>
          </m:r>
          <m:r>
            <w:rPr>
              <w:rFonts w:ascii="Cambria Math" w:hAnsi="Cambria Math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sz w:val="24"/>
              <w:szCs w:val="24"/>
            </w:rPr>
            <m:t>9</m:t>
          </m:r>
          <m:r>
            <w:rPr>
              <w:rFonts w:ascii="Cambria Math" w:hAnsi="Cambria Math"/>
              <w:sz w:val="24"/>
              <w:szCs w:val="24"/>
            </w:rPr>
            <w:fldChar w:fldCharType="end"/>
          </m:r>
        </m:oMath>
      </m:oMathPara>
      <w:bookmarkEnd w:id="13"/>
    </w:p>
    <w:p w14:paraId="6A5043FD" w14:textId="77777777" w:rsidR="00D02CAC" w:rsidRPr="00E62ACF" w:rsidRDefault="00D02CAC" w:rsidP="00D02CAC">
      <w:r>
        <w:rPr>
          <w:b/>
          <w:sz w:val="32"/>
          <w:szCs w:val="32"/>
        </w:rPr>
        <w:t>T</w:t>
      </w:r>
      <w:r>
        <w:rPr>
          <w:b/>
          <w:sz w:val="32"/>
          <w:szCs w:val="32"/>
          <w:vertAlign w:val="subscript"/>
        </w:rPr>
        <w:t>l</w:t>
      </w:r>
      <w:r>
        <w:rPr>
          <w:sz w:val="24"/>
          <w:szCs w:val="24"/>
        </w:rPr>
        <w:t xml:space="preserve"> </w:t>
      </w:r>
      <w:r w:rsidRPr="00766D1D">
        <w:t>– link transformation. This is a transformation from</w:t>
      </w:r>
      <w:r>
        <w:t xml:space="preserve"> </w:t>
      </w:r>
      <w:r>
        <w:rPr>
          <w:b/>
          <w:sz w:val="32"/>
          <w:szCs w:val="32"/>
        </w:rPr>
        <w:t>T</w:t>
      </w:r>
      <w:r>
        <w:rPr>
          <w:b/>
          <w:sz w:val="32"/>
          <w:szCs w:val="32"/>
          <w:vertAlign w:val="subscript"/>
        </w:rPr>
        <w:t>b</w:t>
      </w:r>
      <w:r>
        <w:t xml:space="preserve"> to </w:t>
      </w:r>
      <w:r>
        <w:rPr>
          <w:b/>
          <w:sz w:val="32"/>
          <w:szCs w:val="32"/>
        </w:rPr>
        <w:t>T</w:t>
      </w:r>
      <w:r>
        <w:rPr>
          <w:b/>
          <w:sz w:val="32"/>
          <w:szCs w:val="32"/>
          <w:vertAlign w:val="subscript"/>
        </w:rPr>
        <w:t>a</w:t>
      </w:r>
      <w:r>
        <w:t>.</w:t>
      </w:r>
    </w:p>
    <w:p w14:paraId="24E3BC80" w14:textId="7F02FB48" w:rsidR="00EA2A8E" w:rsidRDefault="00D02CAC" w:rsidP="000146A8">
      <w:pPr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REF _Ref687453 \h </w:instrText>
      </w:r>
      <w:r>
        <w:rPr>
          <w:b/>
          <w:sz w:val="32"/>
          <w:szCs w:val="32"/>
        </w:rPr>
      </w:r>
      <w:r>
        <w:rPr>
          <w:b/>
          <w:sz w:val="32"/>
          <w:szCs w:val="32"/>
        </w:rPr>
        <w:fldChar w:fldCharType="separate"/>
      </w:r>
      <m:oMath>
        <m:eqArr>
          <m:eqArrPr>
            <m:maxDist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</m:e>
        </m:eqAr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5</m:t>
        </m:r>
      </m:oMath>
      <w:r>
        <w:rPr>
          <w:b/>
          <w:sz w:val="32"/>
          <w:szCs w:val="32"/>
        </w:rPr>
        <w:fldChar w:fldCharType="end"/>
      </w: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REF _Ref687475 \h </w:instrText>
      </w:r>
      <w:r>
        <w:rPr>
          <w:b/>
          <w:sz w:val="32"/>
          <w:szCs w:val="32"/>
        </w:rPr>
      </w:r>
      <w:r>
        <w:rPr>
          <w:b/>
          <w:sz w:val="32"/>
          <w:szCs w:val="32"/>
        </w:rPr>
        <w:fldChar w:fldCharType="separate"/>
      </w:r>
      <m:oMath>
        <m:eqArr>
          <m:eqArrPr>
            <m:maxDist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bSup>
          </m:e>
        </m:eqAr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6</m:t>
        </m:r>
      </m:oMath>
      <w:r>
        <w:rPr>
          <w:b/>
          <w:sz w:val="32"/>
          <w:szCs w:val="32"/>
        </w:rPr>
        <w:fldChar w:fldCharType="end"/>
      </w:r>
    </w:p>
    <w:p w14:paraId="652832C3" w14:textId="1F44430E" w:rsidR="00D56E7B" w:rsidRDefault="00EA2A8E" w:rsidP="00D56E7B">
      <w:pPr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REF _Ref687475 \h </w:instrText>
      </w:r>
      <w:r>
        <w:rPr>
          <w:b/>
          <w:sz w:val="32"/>
          <w:szCs w:val="32"/>
        </w:rPr>
      </w:r>
      <w:r>
        <w:rPr>
          <w:b/>
          <w:sz w:val="32"/>
          <w:szCs w:val="32"/>
        </w:rPr>
        <w:fldChar w:fldCharType="separate"/>
      </w:r>
      <m:oMath>
        <m:eqArr>
          <m:eqArrPr>
            <m:maxDist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bSup>
          </m:e>
        </m:eqAr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6</m:t>
        </m:r>
      </m:oMath>
      <w:r>
        <w:rPr>
          <w:b/>
          <w:sz w:val="32"/>
          <w:szCs w:val="32"/>
        </w:rPr>
        <w:fldChar w:fldCharType="end"/>
      </w:r>
      <w:r w:rsidRPr="00EA2A8E">
        <w:rPr>
          <w:b/>
          <w:sz w:val="32"/>
          <w:szCs w:val="32"/>
        </w:rPr>
        <w:t xml:space="preserve"> </w:t>
      </w:r>
    </w:p>
    <w:p w14:paraId="4B948DB6" w14:textId="11A0774E" w:rsidR="000146A8" w:rsidRDefault="000146A8" w:rsidP="000146A8">
      <w:r>
        <w:rPr>
          <w:b/>
          <w:sz w:val="32"/>
          <w:szCs w:val="32"/>
        </w:rPr>
        <w:t>P</w:t>
      </w:r>
      <w:r>
        <w:rPr>
          <w:sz w:val="24"/>
          <w:szCs w:val="24"/>
        </w:rPr>
        <w:t xml:space="preserve"> </w:t>
      </w:r>
      <w:r w:rsidRPr="00766D1D">
        <w:t>– point coordinates in the global coordinate space.</w:t>
      </w:r>
    </w:p>
    <w:p w14:paraId="1D0D59EF" w14:textId="3FF815B1" w:rsidR="000146A8" w:rsidRDefault="000146A8" w:rsidP="000146A8">
      <w:r>
        <w:rPr>
          <w:b/>
          <w:sz w:val="32"/>
          <w:szCs w:val="32"/>
        </w:rPr>
        <w:t>P’</w:t>
      </w:r>
      <w:r>
        <w:rPr>
          <w:sz w:val="24"/>
          <w:szCs w:val="24"/>
        </w:rPr>
        <w:t xml:space="preserve"> </w:t>
      </w:r>
      <w:r w:rsidRPr="00766D1D">
        <w:t xml:space="preserve">– </w:t>
      </w:r>
      <w:r>
        <w:t xml:space="preserve">transformed </w:t>
      </w:r>
      <w:r w:rsidRPr="00766D1D">
        <w:t>point coordinates in the global coordinate space</w:t>
      </w:r>
      <w:r w:rsidR="001B4A2E">
        <w:t xml:space="preserve"> after link move</w:t>
      </w:r>
      <w:r w:rsidRPr="00766D1D">
        <w:t>.</w:t>
      </w:r>
    </w:p>
    <w:p w14:paraId="2B64F514" w14:textId="0A1C543C" w:rsidR="007C0BE0" w:rsidRPr="00F02715" w:rsidRDefault="007C0BE0" w:rsidP="000146A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P'=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T'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14:paraId="7BD830A0" w14:textId="4363DB70" w:rsidR="00F02715" w:rsidRPr="0067202F" w:rsidRDefault="00F02715" w:rsidP="000146A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P'=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bookmarkStart w:id="14" w:name="_Ref624485"/>
    <w:p w14:paraId="2E0BA02E" w14:textId="539466B9" w:rsidR="00E962DC" w:rsidRPr="00866E34" w:rsidRDefault="00680652" w:rsidP="00A16B1F">
      <w:pPr>
        <w:pStyle w:val="Caption"/>
        <w:rPr>
          <w:rFonts w:eastAsiaTheme="minorEastAsia"/>
          <w:i w:val="0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 w:val="0"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4"/>
                </w:rPr>
                <m:t>P'=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Cs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e>
          </m:eqArr>
          <m:r>
            <w:rPr>
              <w:rFonts w:ascii="Cambria Math" w:hAnsi="Cambria Math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sz w:val="24"/>
              <w:szCs w:val="24"/>
            </w:rPr>
            <m:t xml:space="preserve"> STYLEREF 1 \s </m:t>
          </m:r>
          <m:r>
            <w:rPr>
              <w:rFonts w:ascii="Cambria Math" w:hAnsi="Cambria Math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w:fldChar w:fldCharType="end"/>
          </m:r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sz w:val="24"/>
              <w:szCs w:val="24"/>
            </w:rPr>
            <m:t xml:space="preserve"> SEQ Equation \* ARABIC \s 1 </m:t>
          </m:r>
          <m:r>
            <w:rPr>
              <w:rFonts w:ascii="Cambria Math" w:hAnsi="Cambria Math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sz w:val="24"/>
              <w:szCs w:val="24"/>
            </w:rPr>
            <m:t>10</m:t>
          </m:r>
          <m:r>
            <w:rPr>
              <w:rFonts w:ascii="Cambria Math" w:hAnsi="Cambria Math"/>
              <w:sz w:val="24"/>
              <w:szCs w:val="24"/>
            </w:rPr>
            <w:fldChar w:fldCharType="end"/>
          </m:r>
        </m:oMath>
      </m:oMathPara>
      <w:bookmarkEnd w:id="14"/>
    </w:p>
    <w:p w14:paraId="74C2263C" w14:textId="77777777" w:rsidR="00FC2FDA" w:rsidRDefault="00AF5D7A" w:rsidP="00AF5D7A">
      <w:pPr>
        <w:rPr>
          <w:sz w:val="24"/>
          <w:szCs w:val="24"/>
        </w:rPr>
      </w:pPr>
      <w:r>
        <w:rPr>
          <w:b/>
          <w:sz w:val="32"/>
          <w:szCs w:val="32"/>
        </w:rPr>
        <w:t>P</w:t>
      </w:r>
      <w:r>
        <w:rPr>
          <w:b/>
          <w:sz w:val="32"/>
          <w:szCs w:val="32"/>
          <w:vertAlign w:val="subscript"/>
        </w:rPr>
        <w:t>b</w:t>
      </w:r>
      <w:r>
        <w:rPr>
          <w:sz w:val="24"/>
          <w:szCs w:val="24"/>
        </w:rPr>
        <w:t xml:space="preserve"> </w:t>
      </w:r>
      <w:r w:rsidRPr="00766D1D">
        <w:t xml:space="preserve">– point coordinates in the </w:t>
      </w:r>
      <w:r>
        <w:t>base</w:t>
      </w:r>
      <w:r w:rsidRPr="00766D1D">
        <w:t xml:space="preserve"> coordinate space</w:t>
      </w:r>
      <w:r>
        <w:rPr>
          <w:sz w:val="24"/>
          <w:szCs w:val="24"/>
        </w:rPr>
        <w:t>.</w:t>
      </w:r>
      <w:r w:rsidR="006A3E2B">
        <w:rPr>
          <w:sz w:val="24"/>
          <w:szCs w:val="24"/>
        </w:rPr>
        <w:t xml:space="preserve"> </w:t>
      </w:r>
    </w:p>
    <w:p w14:paraId="0AF7F08E" w14:textId="70BC82B3" w:rsidR="00AF5D7A" w:rsidRDefault="006A3E2B" w:rsidP="00AF5D7A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_Ref616833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m:oMath>
        <m:eqArr>
          <m:eqArrPr>
            <m:maxDist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eqAr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1</m:t>
        </m:r>
      </m:oMath>
      <w:r>
        <w:rPr>
          <w:sz w:val="24"/>
          <w:szCs w:val="24"/>
        </w:rPr>
        <w:fldChar w:fldCharType="end"/>
      </w:r>
    </w:p>
    <w:p w14:paraId="359A393B" w14:textId="1379B866" w:rsidR="00CE1890" w:rsidRDefault="00740537" w:rsidP="00AF5D7A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_Ref616867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m:oMath>
        <m:eqArr>
          <m:eqArrPr>
            <m:maxDist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P=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</m:e>
        </m:eqAr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2</m:t>
        </m:r>
      </m:oMath>
      <w:r>
        <w:rPr>
          <w:sz w:val="24"/>
          <w:szCs w:val="24"/>
        </w:rPr>
        <w:fldChar w:fldCharType="end"/>
      </w:r>
    </w:p>
    <w:p w14:paraId="0011342B" w14:textId="7126C3BE" w:rsidR="00910657" w:rsidRDefault="00910657" w:rsidP="00910657">
      <w:r>
        <w:rPr>
          <w:b/>
          <w:sz w:val="32"/>
          <w:szCs w:val="32"/>
        </w:rPr>
        <w:t>P’</w:t>
      </w:r>
      <w:r>
        <w:rPr>
          <w:b/>
          <w:sz w:val="32"/>
          <w:szCs w:val="32"/>
          <w:vertAlign w:val="subscript"/>
        </w:rPr>
        <w:t>b</w:t>
      </w:r>
      <w:r>
        <w:rPr>
          <w:sz w:val="24"/>
          <w:szCs w:val="24"/>
        </w:rPr>
        <w:t xml:space="preserve"> </w:t>
      </w:r>
      <w:r w:rsidRPr="00766D1D">
        <w:t xml:space="preserve">– </w:t>
      </w:r>
      <w:r>
        <w:t xml:space="preserve">transformed </w:t>
      </w:r>
      <w:r w:rsidRPr="00766D1D">
        <w:t xml:space="preserve">point coordinates in the </w:t>
      </w:r>
      <w:r w:rsidR="004C35DA">
        <w:t>base</w:t>
      </w:r>
      <w:r w:rsidRPr="00766D1D">
        <w:t xml:space="preserve"> coordinate space.</w:t>
      </w:r>
    </w:p>
    <w:bookmarkStart w:id="15" w:name="_Ref624547"/>
    <w:p w14:paraId="37CFB4C8" w14:textId="41BCFCB2" w:rsidR="00554E1F" w:rsidRPr="00554E1F" w:rsidRDefault="00680652" w:rsidP="00554E1F">
      <w:pPr>
        <w:pStyle w:val="Caption"/>
        <w:rPr>
          <w:rFonts w:eastAsiaTheme="minorEastAsia"/>
          <w:i w:val="0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 w:val="0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e>
          </m:eqArr>
          <m:r>
            <w:rPr>
              <w:rFonts w:ascii="Cambria Math" w:hAnsi="Cambria Math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sz w:val="24"/>
              <w:szCs w:val="24"/>
            </w:rPr>
            <m:t xml:space="preserve"> STYLEREF 1 \s </m:t>
          </m:r>
          <m:r>
            <w:rPr>
              <w:rFonts w:ascii="Cambria Math" w:hAnsi="Cambria Math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w:fldChar w:fldCharType="end"/>
          </m:r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sz w:val="24"/>
              <w:szCs w:val="24"/>
            </w:rPr>
            <m:t xml:space="preserve"> SEQ Equation \* ARABIC \s 1 </m:t>
          </m:r>
          <m:r>
            <w:rPr>
              <w:rFonts w:ascii="Cambria Math" w:hAnsi="Cambria Math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sz w:val="24"/>
              <w:szCs w:val="24"/>
            </w:rPr>
            <m:t>11</m:t>
          </m:r>
          <m:r>
            <w:rPr>
              <w:rFonts w:ascii="Cambria Math" w:hAnsi="Cambria Math"/>
              <w:sz w:val="24"/>
              <w:szCs w:val="24"/>
            </w:rPr>
            <w:fldChar w:fldCharType="end"/>
          </m:r>
        </m:oMath>
      </m:oMathPara>
      <w:bookmarkEnd w:id="15"/>
    </w:p>
    <w:bookmarkStart w:id="16" w:name="_Ref624538"/>
    <w:p w14:paraId="484FF1CF" w14:textId="0C6FF6C5" w:rsidR="00376B4E" w:rsidRPr="00554E1F" w:rsidRDefault="00680652" w:rsidP="00376B4E">
      <w:pPr>
        <w:pStyle w:val="Caption"/>
        <w:rPr>
          <w:rFonts w:eastAsiaTheme="minorEastAsia"/>
          <w:i w:val="0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 w:val="0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eqArr>
          <m:r>
            <w:rPr>
              <w:rFonts w:ascii="Cambria Math" w:hAnsi="Cambria Math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sz w:val="24"/>
              <w:szCs w:val="24"/>
            </w:rPr>
            <m:t xml:space="preserve"> STYLEREF 1 \s </m:t>
          </m:r>
          <m:r>
            <w:rPr>
              <w:rFonts w:ascii="Cambria Math" w:hAnsi="Cambria Math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w:fldChar w:fldCharType="end"/>
          </m:r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sz w:val="24"/>
              <w:szCs w:val="24"/>
            </w:rPr>
            <m:t xml:space="preserve"> SEQ Equation \* ARABIC \s 1 </m:t>
          </m:r>
          <m:r>
            <w:rPr>
              <w:rFonts w:ascii="Cambria Math" w:hAnsi="Cambria Math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sz w:val="24"/>
              <w:szCs w:val="24"/>
            </w:rPr>
            <m:t>12</m:t>
          </m:r>
          <m:r>
            <w:rPr>
              <w:rFonts w:ascii="Cambria Math" w:hAnsi="Cambria Math"/>
              <w:sz w:val="24"/>
              <w:szCs w:val="24"/>
            </w:rPr>
            <w:fldChar w:fldCharType="end"/>
          </m:r>
        </m:oMath>
      </m:oMathPara>
      <w:bookmarkEnd w:id="16"/>
    </w:p>
    <w:p w14:paraId="5C49BF16" w14:textId="746ECE8A" w:rsidR="00AF5D7A" w:rsidRDefault="00AF5D7A" w:rsidP="00AF5D7A">
      <w:pPr>
        <w:rPr>
          <w:sz w:val="24"/>
          <w:szCs w:val="24"/>
        </w:rPr>
      </w:pPr>
      <w:r>
        <w:rPr>
          <w:b/>
          <w:sz w:val="32"/>
          <w:szCs w:val="32"/>
        </w:rPr>
        <w:t>P</w:t>
      </w:r>
      <w:r>
        <w:rPr>
          <w:b/>
          <w:sz w:val="32"/>
          <w:szCs w:val="32"/>
          <w:vertAlign w:val="subscript"/>
        </w:rPr>
        <w:t>a</w:t>
      </w:r>
      <w:r>
        <w:rPr>
          <w:sz w:val="24"/>
          <w:szCs w:val="24"/>
        </w:rPr>
        <w:t xml:space="preserve"> </w:t>
      </w:r>
      <w:r w:rsidRPr="00766D1D">
        <w:t xml:space="preserve">– point coordinates in the </w:t>
      </w:r>
      <w:r>
        <w:t>attachment</w:t>
      </w:r>
      <w:r w:rsidRPr="00766D1D">
        <w:t xml:space="preserve"> coordinate space</w:t>
      </w:r>
      <w:r>
        <w:rPr>
          <w:sz w:val="24"/>
          <w:szCs w:val="24"/>
        </w:rPr>
        <w:t>.</w:t>
      </w:r>
    </w:p>
    <w:p w14:paraId="464EECB7" w14:textId="11EEE114" w:rsidR="004E0C9D" w:rsidRDefault="00501056" w:rsidP="00AF5D7A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_Ref617455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m:oMath>
        <m:eqArr>
          <m:eqArrPr>
            <m:maxDist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eqAr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3</m:t>
        </m:r>
      </m:oMath>
      <w:r>
        <w:rPr>
          <w:sz w:val="24"/>
          <w:szCs w:val="24"/>
        </w:rPr>
        <w:fldChar w:fldCharType="end"/>
      </w:r>
    </w:p>
    <w:p w14:paraId="74C08D5A" w14:textId="2F91AB99" w:rsidR="00AF5D7A" w:rsidRPr="005C65E6" w:rsidRDefault="00501056" w:rsidP="00AF5D7A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_Ref617486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m:oMath>
        <m:eqArr>
          <m:eqArrPr>
            <m:maxDist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P=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e>
        </m:eqAr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4</m:t>
        </m:r>
      </m:oMath>
      <w:r>
        <w:rPr>
          <w:sz w:val="24"/>
          <w:szCs w:val="24"/>
        </w:rPr>
        <w:fldChar w:fldCharType="end"/>
      </w:r>
      <w:r w:rsidR="004E0C9D">
        <w:rPr>
          <w:sz w:val="24"/>
          <w:szCs w:val="24"/>
        </w:rPr>
        <w:fldChar w:fldCharType="begin"/>
      </w:r>
      <w:r w:rsidR="004E0C9D">
        <w:rPr>
          <w:sz w:val="24"/>
          <w:szCs w:val="24"/>
        </w:rPr>
        <w:instrText xml:space="preserve"> REF _Ref617486 \h </w:instrText>
      </w:r>
      <w:r w:rsidR="004E0C9D">
        <w:rPr>
          <w:sz w:val="24"/>
          <w:szCs w:val="24"/>
        </w:rPr>
      </w:r>
      <w:r w:rsidR="004E0C9D">
        <w:rPr>
          <w:sz w:val="24"/>
          <w:szCs w:val="24"/>
        </w:rPr>
        <w:fldChar w:fldCharType="separate"/>
      </w:r>
      <m:oMath>
        <m:eqArr>
          <m:eqArrPr>
            <m:maxDist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P=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e>
        </m:eqAr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4</m:t>
        </m:r>
      </m:oMath>
      <w:r w:rsidR="004E0C9D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_Ref617455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m:oMath>
        <m:eqArr>
          <m:eqArrPr>
            <m:maxDist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eqAr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3</m:t>
        </m:r>
      </m:oMath>
      <w:r>
        <w:rPr>
          <w:sz w:val="24"/>
          <w:szCs w:val="24"/>
        </w:rPr>
        <w:fldChar w:fldCharType="end"/>
      </w:r>
    </w:p>
    <w:p w14:paraId="79888993" w14:textId="77777777" w:rsidR="00AF5D7A" w:rsidRDefault="00AF5D7A" w:rsidP="00AF5D7A">
      <w:pPr>
        <w:rPr>
          <w:rStyle w:val="SubtleEmphasis"/>
        </w:rPr>
      </w:pPr>
      <w:r>
        <w:rPr>
          <w:rStyle w:val="SubtleEmphasis"/>
        </w:rPr>
        <w:t>Parameters</w:t>
      </w:r>
    </w:p>
    <w:p w14:paraId="53902ED7" w14:textId="77777777" w:rsidR="00F577E1" w:rsidRDefault="008C4E2D" w:rsidP="00F577E1">
      <w:r w:rsidRPr="008F32FE">
        <w:rPr>
          <w:rFonts w:ascii="Cambria Math" w:hAnsi="Cambria Math"/>
          <w:i/>
          <w:sz w:val="24"/>
          <w:szCs w:val="24"/>
        </w:rPr>
        <w:t>p</w:t>
      </w:r>
      <w:r>
        <w:t xml:space="preserve"> – linear axis position.</w:t>
      </w:r>
    </w:p>
    <w:p w14:paraId="5D833831" w14:textId="77777777" w:rsidR="00A57C5A" w:rsidRDefault="00A57C5A" w:rsidP="00A57C5A">
      <w:pPr>
        <w:rPr>
          <w:rStyle w:val="SubtleEmphasis"/>
        </w:rPr>
      </w:pPr>
      <w:r>
        <w:rPr>
          <w:rStyle w:val="SubtleEmphasis"/>
        </w:rPr>
        <w:t>Constraints</w:t>
      </w:r>
    </w:p>
    <w:p w14:paraId="0E0F89F1" w14:textId="052BA9BD" w:rsidR="00A57C5A" w:rsidRDefault="00A57C5A" w:rsidP="00A57C5A">
      <w:pPr>
        <w:rPr>
          <w:rStyle w:val="SubtleEmphasis"/>
          <w:i w:val="0"/>
        </w:rPr>
      </w:pPr>
      <w:r w:rsidRPr="00CC2E64">
        <w:rPr>
          <w:rFonts w:ascii="Cambria Math" w:hAnsi="Cambria Math"/>
          <w:i/>
          <w:iCs/>
          <w:sz w:val="24"/>
          <w:szCs w:val="24"/>
        </w:rPr>
        <w:t>min</w:t>
      </w:r>
      <w:r>
        <w:rPr>
          <w:rStyle w:val="SubtleEmphasis"/>
          <w:i w:val="0"/>
        </w:rPr>
        <w:t xml:space="preserve"> – minimal value of the parameter </w:t>
      </w:r>
      <w:r w:rsidRPr="00CC2E64">
        <w:rPr>
          <w:rFonts w:ascii="Cambria Math" w:hAnsi="Cambria Math"/>
          <w:i/>
          <w:sz w:val="24"/>
          <w:szCs w:val="24"/>
        </w:rPr>
        <w:t>p</w:t>
      </w:r>
      <w:r>
        <w:rPr>
          <w:rStyle w:val="SubtleEmphasis"/>
          <w:i w:val="0"/>
        </w:rPr>
        <w:t>.</w:t>
      </w:r>
    </w:p>
    <w:p w14:paraId="771B5A33" w14:textId="5A35F472" w:rsidR="00A57C5A" w:rsidRDefault="00CC2E64" w:rsidP="00A57C5A">
      <w:pPr>
        <w:rPr>
          <w:rStyle w:val="SubtleEmphasis"/>
          <w:i w:val="0"/>
        </w:rPr>
      </w:pPr>
      <w:r w:rsidRPr="00CC2E64">
        <w:rPr>
          <w:rFonts w:ascii="Cambria Math" w:hAnsi="Cambria Math"/>
          <w:i/>
          <w:sz w:val="24"/>
          <w:szCs w:val="24"/>
        </w:rPr>
        <w:t>max</w:t>
      </w:r>
      <w:r>
        <w:rPr>
          <w:rStyle w:val="SubtleEmphasis"/>
          <w:i w:val="0"/>
        </w:rPr>
        <w:t xml:space="preserve"> – maximal value of the parameter </w:t>
      </w:r>
      <w:r w:rsidRPr="00CC2E64">
        <w:rPr>
          <w:rFonts w:ascii="Cambria Math" w:hAnsi="Cambria Math"/>
          <w:i/>
          <w:iCs/>
          <w:sz w:val="24"/>
          <w:szCs w:val="24"/>
        </w:rPr>
        <w:t>p</w:t>
      </w:r>
      <w:r>
        <w:rPr>
          <w:rStyle w:val="SubtleEmphasis"/>
          <w:i w:val="0"/>
        </w:rPr>
        <w:t>.</w:t>
      </w:r>
    </w:p>
    <w:p w14:paraId="4AAB36BC" w14:textId="5AA38ED7" w:rsidR="001402B7" w:rsidRDefault="00B62693" w:rsidP="001402B7">
      <w:pPr>
        <w:pStyle w:val="Heading3"/>
      </w:pPr>
      <w:bookmarkStart w:id="17" w:name="_Toc700952"/>
      <w:r>
        <w:t>Rotary</w:t>
      </w:r>
      <w:r w:rsidR="001402B7">
        <w:t xml:space="preserve"> joint.</w:t>
      </w:r>
      <w:bookmarkEnd w:id="17"/>
    </w:p>
    <w:p w14:paraId="255FB9CB" w14:textId="374A4477" w:rsidR="001402B7" w:rsidRDefault="00DF2A06" w:rsidP="001402B7">
      <w:r>
        <w:t>Rotary</w:t>
      </w:r>
      <w:r w:rsidR="001402B7">
        <w:t xml:space="preserve"> joint is a </w:t>
      </w:r>
      <w:r w:rsidR="00016A54">
        <w:t>dynamic</w:t>
      </w:r>
      <w:r w:rsidR="001402B7">
        <w:t xml:space="preserve"> link with attached </w:t>
      </w:r>
      <w:r w:rsidR="00016A54">
        <w:t>rotary</w:t>
      </w:r>
      <w:r w:rsidR="001402B7">
        <w:t xml:space="preserve"> transformation. </w:t>
      </w:r>
    </w:p>
    <w:p w14:paraId="64675F02" w14:textId="1216283B" w:rsidR="001402B7" w:rsidRDefault="00DF2A06" w:rsidP="001402B7">
      <w:r>
        <w:t xml:space="preserve">Rotary </w:t>
      </w:r>
      <w:r w:rsidR="001402B7">
        <w:t xml:space="preserve">transformation is transforming the base transformation </w:t>
      </w:r>
      <w:r w:rsidR="001402B7">
        <w:rPr>
          <w:b/>
          <w:sz w:val="32"/>
          <w:szCs w:val="32"/>
        </w:rPr>
        <w:t>T</w:t>
      </w:r>
      <w:r w:rsidR="001402B7">
        <w:rPr>
          <w:b/>
          <w:sz w:val="32"/>
          <w:szCs w:val="32"/>
          <w:vertAlign w:val="subscript"/>
        </w:rPr>
        <w:t>b</w:t>
      </w:r>
      <w:r w:rsidR="001402B7">
        <w:t xml:space="preserve"> and all associated geometries.</w:t>
      </w:r>
    </w:p>
    <w:p w14:paraId="6CB4CDC1" w14:textId="3884D22D" w:rsidR="001402B7" w:rsidRDefault="001402B7" w:rsidP="001402B7">
      <w:r>
        <w:lastRenderedPageBreak/>
        <w:t xml:space="preserve">This type of link is used to model machine </w:t>
      </w:r>
      <w:r w:rsidR="00DF2A06">
        <w:t>rotary</w:t>
      </w:r>
      <w:r>
        <w:t xml:space="preserve"> axes</w:t>
      </w:r>
      <w:r w:rsidR="00DF2A06">
        <w:t xml:space="preserve"> such as robotic arms, driveshafts etc</w:t>
      </w:r>
      <w:r>
        <w:t>.</w:t>
      </w:r>
    </w:p>
    <w:p w14:paraId="6F4652E1" w14:textId="3F99FC0A" w:rsidR="001402B7" w:rsidRDefault="00914969" w:rsidP="001402B7">
      <w:r w:rsidRPr="00914969">
        <w:rPr>
          <w:noProof/>
        </w:rPr>
        <w:drawing>
          <wp:inline distT="0" distB="0" distL="0" distR="0" wp14:anchorId="296941D2" wp14:editId="18098984">
            <wp:extent cx="3182112" cy="309895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423" cy="31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2B7" w:rsidRPr="00A4012B">
        <w:t xml:space="preserve"> </w:t>
      </w:r>
    </w:p>
    <w:p w14:paraId="77E685FC" w14:textId="7FBEF8DD" w:rsidR="001402B7" w:rsidRDefault="00680652" w:rsidP="001402B7"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acc>
      </m:oMath>
      <w:r w:rsidR="001402B7">
        <w:rPr>
          <w:rFonts w:eastAsiaTheme="minorEastAsia"/>
          <w:sz w:val="32"/>
          <w:szCs w:val="32"/>
        </w:rPr>
        <w:t xml:space="preserve"> </w:t>
      </w:r>
      <w:r w:rsidR="001402B7">
        <w:t xml:space="preserve">– </w:t>
      </w:r>
      <w:r w:rsidR="006571E9">
        <w:t>rotary</w:t>
      </w:r>
      <w:r w:rsidR="001402B7">
        <w:t xml:space="preserve"> transformation axis.</w:t>
      </w:r>
    </w:p>
    <w:p w14:paraId="61AF0550" w14:textId="111DDA8D" w:rsidR="001402B7" w:rsidRDefault="001402B7" w:rsidP="001402B7">
      <w:r w:rsidRPr="008F32FE">
        <w:rPr>
          <w:rFonts w:ascii="Cambria Math" w:hAnsi="Cambria Math"/>
          <w:i/>
          <w:sz w:val="24"/>
          <w:szCs w:val="24"/>
        </w:rPr>
        <w:t>p</w:t>
      </w:r>
      <w:r>
        <w:t xml:space="preserve"> – </w:t>
      </w:r>
      <w:r w:rsidR="00050AC5">
        <w:t>rotary</w:t>
      </w:r>
      <w:r>
        <w:t xml:space="preserve"> axis position.</w:t>
      </w:r>
    </w:p>
    <w:p w14:paraId="49374205" w14:textId="23DD80D2" w:rsidR="001402B7" w:rsidRPr="00D15E82" w:rsidRDefault="001402B7" w:rsidP="00D15E82">
      <w:r w:rsidRPr="00B4705C">
        <w:rPr>
          <w:rFonts w:ascii="Cambria Math" w:hAnsi="Cambria Math"/>
          <w:i/>
          <w:sz w:val="24"/>
          <w:szCs w:val="24"/>
        </w:rPr>
        <w:t>Offset</w:t>
      </w:r>
      <w:r>
        <w:t xml:space="preserve"> – </w:t>
      </w:r>
      <w:r w:rsidR="00F14A86">
        <w:t>Defines</w:t>
      </w:r>
      <w:r>
        <w:t xml:space="preserve"> machine control zero position.</w:t>
      </w:r>
      <w:r w:rsidR="00F14A86">
        <w:t xml:space="preserve"> This is </w:t>
      </w:r>
      <w:r w:rsidR="00D15E82">
        <w:t xml:space="preserve">an </w:t>
      </w:r>
      <w:r w:rsidR="009C2F0A">
        <w:t xml:space="preserve">angle to rotate link model, so it will be in the correct position, when </w:t>
      </w:r>
      <w:r w:rsidR="00D15E82" w:rsidRPr="008F32FE">
        <w:rPr>
          <w:rFonts w:ascii="Cambria Math" w:hAnsi="Cambria Math"/>
          <w:i/>
          <w:sz w:val="24"/>
          <w:szCs w:val="24"/>
        </w:rPr>
        <w:t>p = 0</w:t>
      </w:r>
      <w:r w:rsidR="00D15E82">
        <w:rPr>
          <w:rFonts w:ascii="Cambria Math" w:hAnsi="Cambria Math"/>
          <w:i/>
          <w:sz w:val="24"/>
          <w:szCs w:val="24"/>
        </w:rPr>
        <w:t xml:space="preserve">. </w:t>
      </w:r>
      <w:r w:rsidR="00335B66">
        <w:t xml:space="preserve">Quite often model of the link is done at </w:t>
      </w:r>
      <w:r w:rsidR="000B03C3">
        <w:t>the position, which is not a 0 for the control</w:t>
      </w:r>
      <w:r w:rsidR="0098601B">
        <w:t>.</w:t>
      </w:r>
      <w:r w:rsidR="000B03C3">
        <w:t xml:space="preserve"> </w:t>
      </w:r>
      <w:r w:rsidR="0098601B">
        <w:t>S</w:t>
      </w:r>
      <w:r w:rsidR="000B03C3">
        <w:t>o extra rotation of the model is required.</w:t>
      </w:r>
    </w:p>
    <w:p w14:paraId="67EC8378" w14:textId="2408F1FA" w:rsidR="001402B7" w:rsidRDefault="001402B7" w:rsidP="001402B7">
      <w:r>
        <w:rPr>
          <w:b/>
          <w:sz w:val="32"/>
          <w:szCs w:val="32"/>
        </w:rPr>
        <w:t>T</w:t>
      </w:r>
      <w:r w:rsidR="00B650CD">
        <w:rPr>
          <w:b/>
          <w:sz w:val="32"/>
          <w:szCs w:val="32"/>
          <w:vertAlign w:val="subscript"/>
        </w:rPr>
        <w:t>d</w:t>
      </w:r>
      <w:r>
        <w:rPr>
          <w:sz w:val="24"/>
          <w:szCs w:val="24"/>
        </w:rPr>
        <w:t xml:space="preserve"> </w:t>
      </w:r>
      <w:r w:rsidRPr="00766D1D">
        <w:t xml:space="preserve">– </w:t>
      </w:r>
      <w:r w:rsidR="00B650CD">
        <w:t>dynamic link</w:t>
      </w:r>
      <w:r w:rsidRPr="00766D1D">
        <w:t xml:space="preserve"> transformation. </w:t>
      </w:r>
      <w:r w:rsidR="0010292F">
        <w:t>This is a transformation defined by dynamic axis.</w:t>
      </w:r>
    </w:p>
    <w:p w14:paraId="777C81A2" w14:textId="592922D8" w:rsidR="001402B7" w:rsidRPr="00591759" w:rsidRDefault="00680652" w:rsidP="00467EE0">
      <w:pPr>
        <w:pStyle w:val="Caption"/>
        <w:rPr>
          <w:rFonts w:eastAsiaTheme="minorEastAsia"/>
          <w:i w:val="0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 w:val="0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 w:val="0"/>
                          <w:color w:val="auto"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*(1-c)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*(1-c)-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*s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*(1-c)+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*s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*(1-c)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*(1-c)+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*s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*(1-c)-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*s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*(1-c)-y*s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*(1-c)+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*s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*(1-c)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eqArr>
          <m:r>
            <w:rPr>
              <w:rFonts w:ascii="Cambria Math" w:eastAsiaTheme="minorEastAsia" w:hAnsi="Cambria Math"/>
              <w:sz w:val="24"/>
              <w:szCs w:val="24"/>
            </w:rPr>
            <w:fldChar w:fldCharType="begin"/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STYLEREF 1 \s 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separate"/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end"/>
          </m:r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begin"/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SEQ Equation \* ARABIC \s 1 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separate"/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13</m:t>
          </m:r>
          <m:r>
            <w:rPr>
              <w:rFonts w:ascii="Cambria Math" w:eastAsiaTheme="minorEastAsia" w:hAnsi="Cambria Math"/>
              <w:sz w:val="24"/>
              <w:szCs w:val="24"/>
            </w:rPr>
            <w:fldChar w:fldCharType="end"/>
          </m:r>
        </m:oMath>
      </m:oMathPara>
    </w:p>
    <w:p w14:paraId="5EB31A36" w14:textId="30593762" w:rsidR="00B21534" w:rsidRDefault="00B21534" w:rsidP="00B21534">
      <w:r>
        <w:t>where</w:t>
      </w:r>
    </w:p>
    <w:p w14:paraId="69AE65B8" w14:textId="03715B26" w:rsidR="00B21534" w:rsidRPr="004E779C" w:rsidRDefault="00680652" w:rsidP="00EB2DEB">
      <w:pPr>
        <w:pStyle w:val="Caption"/>
        <w:rPr>
          <w:rFonts w:eastAsiaTheme="minorEastAsia"/>
          <w:i w:val="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 w:val="0"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4"/>
                </w:rPr>
                <m:t>c=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offset+p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, s=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offset+p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</m:e>
          </m:eqArr>
          <m:r>
            <w:rPr>
              <w:rFonts w:ascii="Cambria Math" w:hAnsi="Cambria Math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sz w:val="24"/>
              <w:szCs w:val="24"/>
            </w:rPr>
            <m:t xml:space="preserve"> STYLEREF 1 \s </m:t>
          </m:r>
          <m:r>
            <w:rPr>
              <w:rFonts w:ascii="Cambria Math" w:hAnsi="Cambria Math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w:fldChar w:fldCharType="end"/>
          </m:r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sz w:val="24"/>
              <w:szCs w:val="24"/>
            </w:rPr>
            <m:t xml:space="preserve"> SEQ Equation \* ARABIC \s 1 </m:t>
          </m:r>
          <m:r>
            <w:rPr>
              <w:rFonts w:ascii="Cambria Math" w:hAnsi="Cambria Math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sz w:val="24"/>
              <w:szCs w:val="24"/>
            </w:rPr>
            <m:t>14</m:t>
          </m:r>
          <m:r>
            <w:rPr>
              <w:rFonts w:ascii="Cambria Math" w:hAnsi="Cambria Math"/>
              <w:sz w:val="24"/>
              <w:szCs w:val="24"/>
            </w:rPr>
            <w:fldChar w:fldCharType="end"/>
          </m:r>
        </m:oMath>
      </m:oMathPara>
    </w:p>
    <w:p w14:paraId="6349D794" w14:textId="77777777" w:rsidR="004E779C" w:rsidRPr="004E779C" w:rsidRDefault="004E779C" w:rsidP="00B21534">
      <w:pPr>
        <w:rPr>
          <w:rFonts w:eastAsiaTheme="minorEastAsia"/>
        </w:rPr>
      </w:pPr>
    </w:p>
    <w:p w14:paraId="7E862B65" w14:textId="61D25FD3" w:rsidR="001402B7" w:rsidRDefault="001402B7" w:rsidP="001402B7">
      <w:pPr>
        <w:rPr>
          <w:sz w:val="24"/>
          <w:szCs w:val="24"/>
        </w:rPr>
      </w:pPr>
      <w:r>
        <w:rPr>
          <w:b/>
          <w:sz w:val="32"/>
          <w:szCs w:val="32"/>
        </w:rPr>
        <w:t>T</w:t>
      </w:r>
      <w:r>
        <w:rPr>
          <w:b/>
          <w:sz w:val="32"/>
          <w:szCs w:val="32"/>
          <w:vertAlign w:val="subscript"/>
        </w:rPr>
        <w:t>b</w:t>
      </w:r>
      <w:r>
        <w:rPr>
          <w:sz w:val="24"/>
          <w:szCs w:val="24"/>
        </w:rPr>
        <w:t xml:space="preserve"> </w:t>
      </w:r>
      <w:r w:rsidRPr="00766D1D">
        <w:t>– base transformation</w:t>
      </w:r>
      <w:r w:rsidRPr="002960B0">
        <w:t xml:space="preserve"> </w:t>
      </w:r>
      <w:r>
        <w:t>in the link modelling coordinates</w:t>
      </w:r>
      <w:r w:rsidRPr="00766D1D">
        <w:t>. Used to align link model with attachment of the parent link</w:t>
      </w:r>
      <w:r>
        <w:rPr>
          <w:sz w:val="24"/>
          <w:szCs w:val="24"/>
        </w:rPr>
        <w:t>.</w:t>
      </w:r>
    </w:p>
    <w:p w14:paraId="192E9B19" w14:textId="703152FF" w:rsidR="001402B7" w:rsidRDefault="001402B7" w:rsidP="001402B7">
      <w:r>
        <w:rPr>
          <w:b/>
          <w:sz w:val="32"/>
          <w:szCs w:val="32"/>
        </w:rPr>
        <w:t>T’</w:t>
      </w:r>
      <w:r>
        <w:rPr>
          <w:b/>
          <w:sz w:val="32"/>
          <w:szCs w:val="32"/>
          <w:vertAlign w:val="subscript"/>
        </w:rPr>
        <w:t>b</w:t>
      </w:r>
      <w:r>
        <w:rPr>
          <w:sz w:val="24"/>
          <w:szCs w:val="24"/>
        </w:rPr>
        <w:t xml:space="preserve"> </w:t>
      </w:r>
      <w:r w:rsidRPr="00766D1D">
        <w:t xml:space="preserve">– </w:t>
      </w:r>
      <w:r>
        <w:t xml:space="preserve">transformed </w:t>
      </w:r>
      <w:r w:rsidRPr="00766D1D">
        <w:t xml:space="preserve">base transformation. </w:t>
      </w:r>
    </w:p>
    <w:p w14:paraId="2F49FE98" w14:textId="2FB96FE6" w:rsidR="000E645A" w:rsidRDefault="000E645A" w:rsidP="001402B7">
      <w:r>
        <w:fldChar w:fldCharType="begin"/>
      </w:r>
      <w:r>
        <w:instrText xml:space="preserve"> REF _Ref636227 \h </w:instrText>
      </w:r>
      <w:r>
        <w:fldChar w:fldCharType="separate"/>
      </w:r>
      <m:oMath>
        <m:eqArr>
          <m:eqArrPr>
            <m:maxDist m:val="1"/>
            <m:ctrlPr>
              <w:rPr>
                <w:rFonts w:ascii="Cambria Math" w:hAnsi="Cambria Math"/>
                <w:sz w:val="24"/>
                <w:szCs w:val="24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color w:val="44546A" w:themeColor="text2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44546A" w:themeColor="text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color w:val="44546A" w:themeColor="text2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44546A" w:themeColor="text2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44546A" w:themeColor="text2"/>
                    <w:sz w:val="24"/>
                    <w:szCs w:val="24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44546A" w:themeColor="text2"/>
                    <w:sz w:val="24"/>
                    <w:szCs w:val="24"/>
                  </w:rPr>
                  <m:t>-1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#</m:t>
            </m:r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8</m:t>
            </m:r>
          </m:e>
        </m:eqArr>
      </m:oMath>
      <w:r>
        <w:fldChar w:fldCharType="end"/>
      </w:r>
    </w:p>
    <w:p w14:paraId="0B6681E3" w14:textId="77777777" w:rsidR="0030487A" w:rsidRPr="000A2AE5" w:rsidRDefault="0030487A" w:rsidP="0030487A">
      <w: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color w:val="44546A" w:themeColor="text2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</m:oMath>
      <w:r w:rsidRPr="00F70FF2">
        <w:t xml:space="preserve">is a transformed link transformation of the previous </w:t>
      </w:r>
      <w:proofErr w:type="gramStart"/>
      <w:r w:rsidRPr="00F70FF2">
        <w:t>link</w:t>
      </w:r>
      <w:r>
        <w:rPr>
          <w:rFonts w:eastAsiaTheme="minorEastAsia"/>
          <w:iCs/>
          <w:color w:val="44546A" w:themeColor="text2"/>
          <w:sz w:val="24"/>
          <w:szCs w:val="24"/>
        </w:rPr>
        <w:t>.</w:t>
      </w:r>
      <w:proofErr w:type="gramEnd"/>
    </w:p>
    <w:p w14:paraId="38416C41" w14:textId="645A1825" w:rsidR="001402B7" w:rsidRDefault="001402B7" w:rsidP="001402B7">
      <w:pPr>
        <w:rPr>
          <w:sz w:val="24"/>
          <w:szCs w:val="24"/>
        </w:rPr>
      </w:pPr>
      <w:r>
        <w:rPr>
          <w:b/>
          <w:sz w:val="32"/>
          <w:szCs w:val="32"/>
        </w:rPr>
        <w:t>T</w:t>
      </w:r>
      <w:r>
        <w:rPr>
          <w:b/>
          <w:sz w:val="32"/>
          <w:szCs w:val="32"/>
          <w:vertAlign w:val="subscript"/>
        </w:rPr>
        <w:t>a</w:t>
      </w:r>
      <w:r>
        <w:rPr>
          <w:sz w:val="24"/>
          <w:szCs w:val="24"/>
        </w:rPr>
        <w:t xml:space="preserve"> </w:t>
      </w:r>
      <w:r w:rsidRPr="00766D1D">
        <w:t>– attachment transformation</w:t>
      </w:r>
      <w:r w:rsidRPr="002960B0">
        <w:t xml:space="preserve"> </w:t>
      </w:r>
      <w:r>
        <w:t>in the link modelling coordinates</w:t>
      </w:r>
      <w:r w:rsidRPr="00766D1D">
        <w:t>. Used to attach child link(s).</w:t>
      </w:r>
    </w:p>
    <w:p w14:paraId="57C2E73A" w14:textId="00542E4E" w:rsidR="001402B7" w:rsidRDefault="001402B7" w:rsidP="001402B7">
      <w:proofErr w:type="spellStart"/>
      <w:r>
        <w:rPr>
          <w:b/>
          <w:sz w:val="32"/>
          <w:szCs w:val="32"/>
        </w:rPr>
        <w:t>T’</w:t>
      </w:r>
      <w:r>
        <w:rPr>
          <w:b/>
          <w:sz w:val="32"/>
          <w:szCs w:val="32"/>
          <w:vertAlign w:val="subscript"/>
        </w:rPr>
        <w:t>a</w:t>
      </w:r>
      <w:proofErr w:type="spellEnd"/>
      <w:r>
        <w:rPr>
          <w:sz w:val="24"/>
          <w:szCs w:val="24"/>
        </w:rPr>
        <w:t xml:space="preserve"> </w:t>
      </w:r>
      <w:r w:rsidRPr="00766D1D">
        <w:t xml:space="preserve">– </w:t>
      </w:r>
      <w:r>
        <w:t>transformed attachment</w:t>
      </w:r>
      <w:r w:rsidRPr="00766D1D">
        <w:t xml:space="preserve"> transformation. </w:t>
      </w:r>
    </w:p>
    <w:p w14:paraId="154FDE79" w14:textId="002AEF63" w:rsidR="00D56E7B" w:rsidRPr="00E62ACF" w:rsidRDefault="004E71E4" w:rsidP="00D56E7B">
      <m:oMath>
        <m:r>
          <m:rPr>
            <m:sty m:val="p"/>
          </m:rPr>
          <w:rPr>
            <w:rFonts w:ascii="Cambria Math" w:hAnsi="Cambria Math"/>
            <w:iCs/>
            <w:color w:val="44546A" w:themeColor="text2"/>
            <w:sz w:val="24"/>
            <w:szCs w:val="24"/>
          </w:rPr>
          <w:lastRenderedPageBreak/>
          <w:fldChar w:fldCharType="begin"/>
        </m:r>
      </m:oMath>
      <w:r>
        <w:rPr>
          <w:b/>
          <w:sz w:val="32"/>
          <w:szCs w:val="32"/>
        </w:rPr>
        <w:instrText xml:space="preserve"> REF _Ref624465 \h </w:instrText>
      </w:r>
      <m:oMath>
        <m:r>
          <m:rPr>
            <m:sty m:val="p"/>
          </m:rPr>
          <w:rPr>
            <w:rFonts w:ascii="Cambria Math" w:hAnsi="Cambria Math"/>
            <w:iCs/>
            <w:color w:val="44546A" w:themeColor="text2"/>
            <w:sz w:val="24"/>
            <w:szCs w:val="24"/>
          </w:rPr>
        </m:r>
        <m:r>
          <m:rPr>
            <m:sty m:val="p"/>
          </m:rPr>
          <w:rPr>
            <w:rFonts w:ascii="Cambria Math" w:hAnsi="Cambria Math"/>
            <w:iCs/>
            <w:color w:val="44546A" w:themeColor="text2"/>
            <w:sz w:val="24"/>
            <w:szCs w:val="24"/>
          </w:rPr>
          <w:fldChar w:fldCharType="separate"/>
        </m:r>
        <m:eqArr>
          <m:eqArrPr>
            <m:maxDist m:val="1"/>
            <m:ctrlPr>
              <w:rPr>
                <w:rFonts w:ascii="Cambria Math" w:hAnsi="Cambria Math"/>
                <w:sz w:val="24"/>
                <w:szCs w:val="24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e>
        </m:eqAr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9</m:t>
        </m:r>
        <m:r>
          <m:rPr>
            <m:sty m:val="p"/>
          </m:rPr>
          <w:rPr>
            <w:rFonts w:ascii="Cambria Math" w:hAnsi="Cambria Math"/>
            <w:iCs/>
            <w:color w:val="44546A" w:themeColor="text2"/>
            <w:sz w:val="24"/>
            <w:szCs w:val="24"/>
          </w:rPr>
          <w:fldChar w:fldCharType="end"/>
        </m:r>
      </m:oMath>
      <w:r w:rsidR="00D56E7B" w:rsidRPr="00D56E7B">
        <w:rPr>
          <w:b/>
          <w:sz w:val="32"/>
          <w:szCs w:val="32"/>
        </w:rPr>
        <w:t xml:space="preserve"> </w:t>
      </w:r>
      <w:r w:rsidR="00D56E7B">
        <w:rPr>
          <w:b/>
          <w:sz w:val="32"/>
          <w:szCs w:val="32"/>
        </w:rPr>
        <w:t>T</w:t>
      </w:r>
      <w:r w:rsidR="00D56E7B">
        <w:rPr>
          <w:b/>
          <w:sz w:val="32"/>
          <w:szCs w:val="32"/>
          <w:vertAlign w:val="subscript"/>
        </w:rPr>
        <w:t>l</w:t>
      </w:r>
      <w:r w:rsidR="00D56E7B">
        <w:rPr>
          <w:sz w:val="24"/>
          <w:szCs w:val="24"/>
        </w:rPr>
        <w:t xml:space="preserve"> </w:t>
      </w:r>
      <w:r w:rsidR="00D56E7B" w:rsidRPr="00766D1D">
        <w:t>– link transformation. This is a transformation from</w:t>
      </w:r>
      <w:r w:rsidR="00D56E7B">
        <w:t xml:space="preserve"> </w:t>
      </w:r>
      <w:r w:rsidR="00D56E7B">
        <w:rPr>
          <w:b/>
          <w:sz w:val="32"/>
          <w:szCs w:val="32"/>
        </w:rPr>
        <w:t>T</w:t>
      </w:r>
      <w:r w:rsidR="00D56E7B">
        <w:rPr>
          <w:b/>
          <w:sz w:val="32"/>
          <w:szCs w:val="32"/>
          <w:vertAlign w:val="subscript"/>
        </w:rPr>
        <w:t>b</w:t>
      </w:r>
      <w:r w:rsidR="00D56E7B">
        <w:t xml:space="preserve"> to </w:t>
      </w:r>
      <w:r w:rsidR="00D56E7B">
        <w:rPr>
          <w:b/>
          <w:sz w:val="32"/>
          <w:szCs w:val="32"/>
        </w:rPr>
        <w:t>T</w:t>
      </w:r>
      <w:r w:rsidR="00D56E7B">
        <w:rPr>
          <w:b/>
          <w:sz w:val="32"/>
          <w:szCs w:val="32"/>
          <w:vertAlign w:val="subscript"/>
        </w:rPr>
        <w:t>a</w:t>
      </w:r>
      <w:r w:rsidR="00D56E7B">
        <w:t>.</w:t>
      </w:r>
    </w:p>
    <w:p w14:paraId="34167C8F" w14:textId="07B3365F" w:rsidR="00D56E7B" w:rsidRDefault="00D56E7B" w:rsidP="00D56E7B">
      <w:pPr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REF _Ref687453 \h </w:instrText>
      </w:r>
      <w:r>
        <w:rPr>
          <w:b/>
          <w:sz w:val="32"/>
          <w:szCs w:val="32"/>
        </w:rPr>
      </w:r>
      <w:r>
        <w:rPr>
          <w:b/>
          <w:sz w:val="32"/>
          <w:szCs w:val="32"/>
        </w:rPr>
        <w:fldChar w:fldCharType="separate"/>
      </w:r>
      <m:oMath>
        <m:eqArr>
          <m:eqArrPr>
            <m:maxDist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</m:e>
        </m:eqAr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5</m:t>
        </m:r>
      </m:oMath>
      <w:r>
        <w:rPr>
          <w:b/>
          <w:sz w:val="32"/>
          <w:szCs w:val="32"/>
        </w:rPr>
        <w:fldChar w:fldCharType="end"/>
      </w: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REF _Ref687475 \h </w:instrText>
      </w:r>
      <w:r>
        <w:rPr>
          <w:b/>
          <w:sz w:val="32"/>
          <w:szCs w:val="32"/>
        </w:rPr>
      </w:r>
      <w:r>
        <w:rPr>
          <w:b/>
          <w:sz w:val="32"/>
          <w:szCs w:val="32"/>
        </w:rPr>
        <w:fldChar w:fldCharType="separate"/>
      </w:r>
      <m:oMath>
        <m:eqArr>
          <m:eqArrPr>
            <m:maxDist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bSup>
          </m:e>
        </m:eqAr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6</m:t>
        </m:r>
      </m:oMath>
      <w:r>
        <w:rPr>
          <w:b/>
          <w:sz w:val="32"/>
          <w:szCs w:val="32"/>
        </w:rPr>
        <w:fldChar w:fldCharType="end"/>
      </w:r>
    </w:p>
    <w:p w14:paraId="4BCBE966" w14:textId="3F2AB3C8" w:rsidR="001402B7" w:rsidRDefault="00D56E7B" w:rsidP="00D56E7B"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REF _Ref687475 \h </w:instrText>
      </w:r>
      <w:r>
        <w:rPr>
          <w:b/>
          <w:sz w:val="32"/>
          <w:szCs w:val="32"/>
        </w:rPr>
      </w:r>
      <w:r>
        <w:rPr>
          <w:b/>
          <w:sz w:val="32"/>
          <w:szCs w:val="32"/>
        </w:rPr>
        <w:fldChar w:fldCharType="separate"/>
      </w:r>
      <m:oMath>
        <m:eqArr>
          <m:eqArrPr>
            <m:maxDist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bSup>
          </m:e>
        </m:eqAr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6</m:t>
        </m:r>
      </m:oMath>
      <w:r>
        <w:rPr>
          <w:b/>
          <w:sz w:val="32"/>
          <w:szCs w:val="32"/>
        </w:rPr>
        <w:fldChar w:fldCharType="end"/>
      </w:r>
      <w:r w:rsidR="001402B7">
        <w:rPr>
          <w:b/>
          <w:sz w:val="32"/>
          <w:szCs w:val="32"/>
        </w:rPr>
        <w:t>P</w:t>
      </w:r>
      <w:r w:rsidR="001402B7">
        <w:rPr>
          <w:sz w:val="24"/>
          <w:szCs w:val="24"/>
        </w:rPr>
        <w:t xml:space="preserve"> </w:t>
      </w:r>
      <w:r w:rsidR="001402B7" w:rsidRPr="00766D1D">
        <w:t>– point coordinates in the global coordinate space.</w:t>
      </w:r>
    </w:p>
    <w:p w14:paraId="0921D061" w14:textId="182C391A" w:rsidR="001402B7" w:rsidRDefault="001402B7" w:rsidP="001402B7">
      <w:r>
        <w:rPr>
          <w:b/>
          <w:sz w:val="32"/>
          <w:szCs w:val="32"/>
        </w:rPr>
        <w:t>P’</w:t>
      </w:r>
      <w:r>
        <w:rPr>
          <w:sz w:val="24"/>
          <w:szCs w:val="24"/>
        </w:rPr>
        <w:t xml:space="preserve"> </w:t>
      </w:r>
      <w:r w:rsidRPr="00766D1D">
        <w:t xml:space="preserve">– </w:t>
      </w:r>
      <w:r>
        <w:t xml:space="preserve">transformed </w:t>
      </w:r>
      <w:r w:rsidRPr="00766D1D">
        <w:t>point coordinates in the global coordinate space.</w:t>
      </w:r>
    </w:p>
    <w:p w14:paraId="53EB794D" w14:textId="5EDFD2D5" w:rsidR="001402B7" w:rsidRDefault="004E71E4" w:rsidP="001402B7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iCs/>
            <w:color w:val="44546A" w:themeColor="text2"/>
            <w:sz w:val="24"/>
            <w:szCs w:val="24"/>
          </w:rPr>
          <w:fldChar w:fldCharType="begin"/>
        </m:r>
      </m:oMath>
      <w:r>
        <w:rPr>
          <w:b/>
          <w:sz w:val="32"/>
          <w:szCs w:val="32"/>
        </w:rPr>
        <w:instrText xml:space="preserve"> REF _Ref624485 \h </w:instrText>
      </w:r>
      <m:oMath>
        <m:r>
          <m:rPr>
            <m:sty m:val="p"/>
          </m:rPr>
          <w:rPr>
            <w:rFonts w:ascii="Cambria Math" w:hAnsi="Cambria Math"/>
            <w:iCs/>
            <w:color w:val="44546A" w:themeColor="text2"/>
            <w:sz w:val="24"/>
            <w:szCs w:val="24"/>
          </w:rPr>
        </m:r>
        <m:r>
          <m:rPr>
            <m:sty m:val="p"/>
          </m:rPr>
          <w:rPr>
            <w:rFonts w:ascii="Cambria Math" w:hAnsi="Cambria Math"/>
            <w:iCs/>
            <w:color w:val="44546A" w:themeColor="text2"/>
            <w:sz w:val="24"/>
            <w:szCs w:val="24"/>
          </w:rPr>
          <w:fldChar w:fldCharType="separate"/>
        </m:r>
        <m:eqArr>
          <m:eqArrPr>
            <m:maxDist m:val="1"/>
            <m:ctrlPr>
              <w:rPr>
                <w:rFonts w:ascii="Cambria Math" w:hAnsi="Cambria Math"/>
                <w:sz w:val="24"/>
                <w:szCs w:val="24"/>
              </w:rPr>
            </m:ctrlPr>
          </m:eqArrPr>
          <m:e>
            <m:r>
              <w:rPr>
                <w:rFonts w:ascii="Cambria Math" w:hAnsi="Cambria Math"/>
                <w:sz w:val="24"/>
                <w:szCs w:val="24"/>
              </w:rPr>
              <m:t>P'=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color w:val="44546A" w:themeColor="text2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44546A" w:themeColor="text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color w:val="44546A" w:themeColor="text2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44546A" w:themeColor="text2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44546A" w:themeColor="text2"/>
                    <w:sz w:val="24"/>
                    <w:szCs w:val="24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44546A" w:themeColor="text2"/>
                    <w:sz w:val="24"/>
                    <w:szCs w:val="24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e>
        </m:eqAr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10</m:t>
        </m:r>
        <m:r>
          <m:rPr>
            <m:sty m:val="p"/>
          </m:rPr>
          <w:rPr>
            <w:rFonts w:ascii="Cambria Math" w:hAnsi="Cambria Math"/>
            <w:iCs/>
            <w:color w:val="44546A" w:themeColor="text2"/>
            <w:sz w:val="24"/>
            <w:szCs w:val="24"/>
          </w:rPr>
          <w:fldChar w:fldCharType="end"/>
        </m:r>
      </m:oMath>
      <w:r w:rsidR="001402B7">
        <w:rPr>
          <w:b/>
          <w:sz w:val="32"/>
          <w:szCs w:val="32"/>
        </w:rPr>
        <w:t>P</w:t>
      </w:r>
      <w:r w:rsidR="001402B7">
        <w:rPr>
          <w:b/>
          <w:sz w:val="32"/>
          <w:szCs w:val="32"/>
          <w:vertAlign w:val="subscript"/>
        </w:rPr>
        <w:t>b</w:t>
      </w:r>
      <w:r w:rsidR="001402B7">
        <w:rPr>
          <w:sz w:val="24"/>
          <w:szCs w:val="24"/>
        </w:rPr>
        <w:t xml:space="preserve"> </w:t>
      </w:r>
      <w:r w:rsidR="001402B7" w:rsidRPr="00766D1D">
        <w:t xml:space="preserve">– point coordinates in the </w:t>
      </w:r>
      <w:r w:rsidR="001402B7">
        <w:t>base</w:t>
      </w:r>
      <w:r w:rsidR="001402B7" w:rsidRPr="00766D1D">
        <w:t xml:space="preserve"> coordinate space</w:t>
      </w:r>
      <w:r w:rsidR="001402B7">
        <w:rPr>
          <w:sz w:val="24"/>
          <w:szCs w:val="24"/>
        </w:rPr>
        <w:t xml:space="preserve">. </w:t>
      </w:r>
      <w:r w:rsidR="001402B7">
        <w:rPr>
          <w:sz w:val="24"/>
          <w:szCs w:val="24"/>
        </w:rPr>
        <w:fldChar w:fldCharType="begin"/>
      </w:r>
      <w:r w:rsidR="001402B7">
        <w:rPr>
          <w:sz w:val="24"/>
          <w:szCs w:val="24"/>
        </w:rPr>
        <w:instrText xml:space="preserve"> REF _Ref616833 \h </w:instrText>
      </w:r>
      <w:r w:rsidR="001402B7">
        <w:rPr>
          <w:sz w:val="24"/>
          <w:szCs w:val="24"/>
        </w:rPr>
      </w:r>
      <w:r w:rsidR="001402B7">
        <w:rPr>
          <w:sz w:val="24"/>
          <w:szCs w:val="24"/>
        </w:rPr>
        <w:fldChar w:fldCharType="separate"/>
      </w:r>
      <m:oMath>
        <m:eqArr>
          <m:eqArrPr>
            <m:maxDist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eqAr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1</m:t>
        </m:r>
      </m:oMath>
      <w:r w:rsidR="001402B7">
        <w:rPr>
          <w:sz w:val="24"/>
          <w:szCs w:val="24"/>
        </w:rPr>
        <w:fldChar w:fldCharType="end"/>
      </w:r>
    </w:p>
    <w:p w14:paraId="0B9973CA" w14:textId="047C32B2" w:rsidR="001402B7" w:rsidRDefault="001402B7" w:rsidP="001402B7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_Ref616867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m:oMath>
        <m:eqArr>
          <m:eqArrPr>
            <m:maxDist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P=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</m:e>
        </m:eqAr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2</m:t>
        </m:r>
      </m:oMath>
      <w:r>
        <w:rPr>
          <w:sz w:val="24"/>
          <w:szCs w:val="24"/>
        </w:rPr>
        <w:fldChar w:fldCharType="end"/>
      </w:r>
    </w:p>
    <w:p w14:paraId="18FBC6AE" w14:textId="77777777" w:rsidR="001402B7" w:rsidRDefault="001402B7" w:rsidP="001402B7">
      <w:r>
        <w:rPr>
          <w:b/>
          <w:sz w:val="32"/>
          <w:szCs w:val="32"/>
        </w:rPr>
        <w:t>P’</w:t>
      </w:r>
      <w:r>
        <w:rPr>
          <w:b/>
          <w:sz w:val="32"/>
          <w:szCs w:val="32"/>
          <w:vertAlign w:val="subscript"/>
        </w:rPr>
        <w:t>b</w:t>
      </w:r>
      <w:r>
        <w:rPr>
          <w:sz w:val="24"/>
          <w:szCs w:val="24"/>
        </w:rPr>
        <w:t xml:space="preserve"> </w:t>
      </w:r>
      <w:r w:rsidRPr="00766D1D">
        <w:t xml:space="preserve">– </w:t>
      </w:r>
      <w:r>
        <w:t xml:space="preserve">transformed </w:t>
      </w:r>
      <w:r w:rsidRPr="00766D1D">
        <w:t xml:space="preserve">point coordinates in the </w:t>
      </w:r>
      <w:r>
        <w:t>base</w:t>
      </w:r>
      <w:r w:rsidRPr="00766D1D">
        <w:t xml:space="preserve"> coordinate space.</w:t>
      </w:r>
    </w:p>
    <w:p w14:paraId="316A81AE" w14:textId="043622C2" w:rsidR="008F780C" w:rsidRPr="008F780C" w:rsidRDefault="008F780C" w:rsidP="001402B7">
      <w:pPr>
        <w:rPr>
          <w:rFonts w:eastAsiaTheme="minorEastAsia"/>
          <w:iCs/>
          <w:color w:val="44546A" w:themeColor="text2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iCs/>
              <w:color w:val="44546A" w:themeColor="text2"/>
              <w:sz w:val="24"/>
              <w:szCs w:val="24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  <w:color w:val="44546A" w:themeColor="text2"/>
              <w:sz w:val="24"/>
              <w:szCs w:val="24"/>
            </w:rPr>
            <m:t xml:space="preserve"> REF _Ref624547 \h </m:t>
          </m:r>
          <m:r>
            <m:rPr>
              <m:sty m:val="p"/>
            </m:rPr>
            <w:rPr>
              <w:rFonts w:ascii="Cambria Math" w:hAnsi="Cambria Math"/>
              <w:iCs/>
              <w:color w:val="44546A" w:themeColor="text2"/>
              <w:sz w:val="24"/>
              <w:szCs w:val="24"/>
            </w:rPr>
          </m:r>
          <m:r>
            <m:rPr>
              <m:sty m:val="p"/>
            </m:rPr>
            <w:rPr>
              <w:rFonts w:ascii="Cambria Math" w:hAnsi="Cambria Math"/>
              <w:iCs/>
              <w:color w:val="44546A" w:themeColor="text2"/>
              <w:sz w:val="24"/>
              <w:szCs w:val="24"/>
            </w:rPr>
            <w:fldChar w:fldCharType="separate"/>
          </m:r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e>
          </m:eqAr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11</m:t>
          </m:r>
          <m:r>
            <m:rPr>
              <m:sty m:val="p"/>
            </m:rPr>
            <w:rPr>
              <w:rFonts w:ascii="Cambria Math" w:hAnsi="Cambria Math"/>
              <w:iCs/>
              <w:color w:val="44546A" w:themeColor="text2"/>
              <w:sz w:val="24"/>
              <w:szCs w:val="24"/>
            </w:rPr>
            <w:fldChar w:fldCharType="end"/>
          </m:r>
        </m:oMath>
      </m:oMathPara>
    </w:p>
    <w:p w14:paraId="1F705D5A" w14:textId="7012DF64" w:rsidR="001402B7" w:rsidRDefault="00A057AE" w:rsidP="001402B7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iCs/>
            <w:color w:val="44546A" w:themeColor="text2"/>
            <w:sz w:val="24"/>
            <w:szCs w:val="24"/>
          </w:rPr>
          <w:fldChar w:fldCharType="begin"/>
        </m:r>
      </m:oMath>
      <w:r>
        <w:rPr>
          <w:b/>
          <w:sz w:val="32"/>
          <w:szCs w:val="32"/>
        </w:rPr>
        <w:instrText xml:space="preserve"> REF _Ref624538 \h </w:instrText>
      </w:r>
      <m:oMath>
        <m:r>
          <m:rPr>
            <m:sty m:val="p"/>
          </m:rPr>
          <w:rPr>
            <w:rFonts w:ascii="Cambria Math" w:hAnsi="Cambria Math"/>
            <w:iCs/>
            <w:color w:val="44546A" w:themeColor="text2"/>
            <w:sz w:val="24"/>
            <w:szCs w:val="24"/>
          </w:rPr>
        </m:r>
        <m:r>
          <m:rPr>
            <m:sty m:val="p"/>
          </m:rPr>
          <w:rPr>
            <w:rFonts w:ascii="Cambria Math" w:hAnsi="Cambria Math"/>
            <w:iCs/>
            <w:color w:val="44546A" w:themeColor="text2"/>
            <w:sz w:val="24"/>
            <w:szCs w:val="24"/>
          </w:rPr>
          <w:fldChar w:fldCharType="separate"/>
        </m:r>
        <m:eqArr>
          <m:eqArrPr>
            <m:maxDist m:val="1"/>
            <m:ctrlPr>
              <w:rPr>
                <w:rFonts w:ascii="Cambria Math" w:hAnsi="Cambria Math"/>
                <w:sz w:val="24"/>
                <w:szCs w:val="24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eqAr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12</m:t>
        </m:r>
        <m:r>
          <m:rPr>
            <m:sty m:val="p"/>
          </m:rPr>
          <w:rPr>
            <w:rFonts w:ascii="Cambria Math" w:hAnsi="Cambria Math"/>
            <w:iCs/>
            <w:color w:val="44546A" w:themeColor="text2"/>
            <w:sz w:val="24"/>
            <w:szCs w:val="24"/>
          </w:rPr>
          <w:fldChar w:fldCharType="end"/>
        </m:r>
      </m:oMath>
      <w:r w:rsidR="001402B7">
        <w:rPr>
          <w:b/>
          <w:sz w:val="32"/>
          <w:szCs w:val="32"/>
        </w:rPr>
        <w:t>P</w:t>
      </w:r>
      <w:r w:rsidR="001402B7">
        <w:rPr>
          <w:b/>
          <w:sz w:val="32"/>
          <w:szCs w:val="32"/>
          <w:vertAlign w:val="subscript"/>
        </w:rPr>
        <w:t>a</w:t>
      </w:r>
      <w:r w:rsidR="001402B7">
        <w:rPr>
          <w:sz w:val="24"/>
          <w:szCs w:val="24"/>
        </w:rPr>
        <w:t xml:space="preserve"> </w:t>
      </w:r>
      <w:r w:rsidR="001402B7" w:rsidRPr="00766D1D">
        <w:t xml:space="preserve">– point coordinates in the </w:t>
      </w:r>
      <w:r w:rsidR="001402B7">
        <w:t>attachment</w:t>
      </w:r>
      <w:r w:rsidR="001402B7" w:rsidRPr="00766D1D">
        <w:t xml:space="preserve"> coordinate space</w:t>
      </w:r>
      <w:r w:rsidR="001402B7">
        <w:rPr>
          <w:sz w:val="24"/>
          <w:szCs w:val="24"/>
        </w:rPr>
        <w:t>.</w:t>
      </w:r>
    </w:p>
    <w:p w14:paraId="34BA03F6" w14:textId="2ACC40A3" w:rsidR="001402B7" w:rsidRDefault="001402B7" w:rsidP="001402B7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_Ref617455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m:oMath>
        <m:eqArr>
          <m:eqArrPr>
            <m:maxDist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eqAr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3</m:t>
        </m:r>
      </m:oMath>
      <w:r>
        <w:rPr>
          <w:sz w:val="24"/>
          <w:szCs w:val="24"/>
        </w:rPr>
        <w:fldChar w:fldCharType="end"/>
      </w:r>
    </w:p>
    <w:p w14:paraId="5F36CC08" w14:textId="4D8B2A36" w:rsidR="001402B7" w:rsidRPr="005C65E6" w:rsidRDefault="001402B7" w:rsidP="001402B7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_Ref617486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m:oMath>
        <m:eqArr>
          <m:eqArrPr>
            <m:maxDist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P=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e>
        </m:eqAr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4</m:t>
        </m:r>
      </m:oMath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_Ref617486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m:oMath>
        <m:eqArr>
          <m:eqArrPr>
            <m:maxDist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P=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e>
        </m:eqAr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4</m:t>
        </m:r>
      </m:oMath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_Ref617455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m:oMath>
        <m:eqArr>
          <m:eqArrPr>
            <m:maxDist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eqAr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3</m:t>
        </m:r>
      </m:oMath>
      <w:r>
        <w:rPr>
          <w:sz w:val="24"/>
          <w:szCs w:val="24"/>
        </w:rPr>
        <w:fldChar w:fldCharType="end"/>
      </w:r>
    </w:p>
    <w:p w14:paraId="7E48921B" w14:textId="77777777" w:rsidR="001402B7" w:rsidRDefault="001402B7" w:rsidP="001402B7">
      <w:pPr>
        <w:rPr>
          <w:rStyle w:val="SubtleEmphasis"/>
        </w:rPr>
      </w:pPr>
      <w:r>
        <w:rPr>
          <w:rStyle w:val="SubtleEmphasis"/>
        </w:rPr>
        <w:t>Parameters</w:t>
      </w:r>
    </w:p>
    <w:p w14:paraId="411A06E0" w14:textId="77777777" w:rsidR="001402B7" w:rsidRDefault="001402B7" w:rsidP="001402B7">
      <w:r w:rsidRPr="008F32FE">
        <w:rPr>
          <w:rFonts w:ascii="Cambria Math" w:hAnsi="Cambria Math"/>
          <w:i/>
          <w:sz w:val="24"/>
          <w:szCs w:val="24"/>
        </w:rPr>
        <w:t>p</w:t>
      </w:r>
      <w:r>
        <w:t xml:space="preserve"> – linear axis position.</w:t>
      </w:r>
    </w:p>
    <w:p w14:paraId="1E869CF6" w14:textId="77777777" w:rsidR="001402B7" w:rsidRDefault="001402B7" w:rsidP="001402B7">
      <w:pPr>
        <w:rPr>
          <w:rStyle w:val="SubtleEmphasis"/>
        </w:rPr>
      </w:pPr>
      <w:r>
        <w:rPr>
          <w:rStyle w:val="SubtleEmphasis"/>
        </w:rPr>
        <w:t>Constraints</w:t>
      </w:r>
    </w:p>
    <w:p w14:paraId="2D405E30" w14:textId="77777777" w:rsidR="001402B7" w:rsidRDefault="001402B7" w:rsidP="001402B7">
      <w:pPr>
        <w:rPr>
          <w:rStyle w:val="SubtleEmphasis"/>
          <w:i w:val="0"/>
        </w:rPr>
      </w:pPr>
      <w:r w:rsidRPr="00CC2E64">
        <w:rPr>
          <w:rFonts w:ascii="Cambria Math" w:hAnsi="Cambria Math"/>
          <w:i/>
          <w:iCs/>
          <w:sz w:val="24"/>
          <w:szCs w:val="24"/>
        </w:rPr>
        <w:t>min</w:t>
      </w:r>
      <w:r>
        <w:rPr>
          <w:rStyle w:val="SubtleEmphasis"/>
          <w:i w:val="0"/>
        </w:rPr>
        <w:t xml:space="preserve"> – minimal value of the parameter </w:t>
      </w:r>
      <w:r w:rsidRPr="00CC2E64">
        <w:rPr>
          <w:rFonts w:ascii="Cambria Math" w:hAnsi="Cambria Math"/>
          <w:i/>
          <w:sz w:val="24"/>
          <w:szCs w:val="24"/>
        </w:rPr>
        <w:t>p</w:t>
      </w:r>
      <w:r>
        <w:rPr>
          <w:rStyle w:val="SubtleEmphasis"/>
          <w:i w:val="0"/>
        </w:rPr>
        <w:t>.</w:t>
      </w:r>
    </w:p>
    <w:p w14:paraId="196A2298" w14:textId="1DE61EA5" w:rsidR="001402B7" w:rsidRDefault="001402B7" w:rsidP="001402B7">
      <w:pPr>
        <w:rPr>
          <w:rStyle w:val="SubtleEmphasis"/>
          <w:i w:val="0"/>
        </w:rPr>
      </w:pPr>
      <w:r w:rsidRPr="00CC2E64">
        <w:rPr>
          <w:rFonts w:ascii="Cambria Math" w:hAnsi="Cambria Math"/>
          <w:i/>
          <w:sz w:val="24"/>
          <w:szCs w:val="24"/>
        </w:rPr>
        <w:t>max</w:t>
      </w:r>
      <w:r>
        <w:rPr>
          <w:rStyle w:val="SubtleEmphasis"/>
          <w:i w:val="0"/>
        </w:rPr>
        <w:t xml:space="preserve"> – maximal value of the parameter </w:t>
      </w:r>
      <w:r w:rsidRPr="00CC2E64">
        <w:rPr>
          <w:rFonts w:ascii="Cambria Math" w:hAnsi="Cambria Math"/>
          <w:i/>
          <w:iCs/>
          <w:sz w:val="24"/>
          <w:szCs w:val="24"/>
        </w:rPr>
        <w:t>p</w:t>
      </w:r>
      <w:r>
        <w:rPr>
          <w:rStyle w:val="SubtleEmphasis"/>
          <w:i w:val="0"/>
        </w:rPr>
        <w:t>.</w:t>
      </w:r>
    </w:p>
    <w:p w14:paraId="20326AA6" w14:textId="334FE488" w:rsidR="006A4725" w:rsidRDefault="00731CC6" w:rsidP="00731CC6">
      <w:pPr>
        <w:pStyle w:val="Heading2"/>
        <w:rPr>
          <w:rStyle w:val="SubtleEmphasis"/>
          <w:i w:val="0"/>
        </w:rPr>
      </w:pPr>
      <w:bookmarkStart w:id="18" w:name="_Toc700953"/>
      <w:r>
        <w:rPr>
          <w:rStyle w:val="SubtleEmphasis"/>
          <w:i w:val="0"/>
        </w:rPr>
        <w:t>Chains</w:t>
      </w:r>
      <w:bookmarkEnd w:id="18"/>
    </w:p>
    <w:p w14:paraId="1AFEF818" w14:textId="5D6E3C1A" w:rsidR="00731CC6" w:rsidRDefault="000C6F42" w:rsidP="00731CC6">
      <w:pPr>
        <w:pStyle w:val="Heading3"/>
      </w:pPr>
      <w:bookmarkStart w:id="19" w:name="_Toc700954"/>
      <w:r>
        <w:t>Simple chain</w:t>
      </w:r>
      <w:bookmarkEnd w:id="19"/>
    </w:p>
    <w:p w14:paraId="6904977F" w14:textId="79B303D4" w:rsidR="000C6F42" w:rsidRDefault="00CC4C17" w:rsidP="000C6F42">
      <w:r>
        <w:t>Simple chain is a kinematic chain where first link doesn’t hav</w:t>
      </w:r>
      <w:r w:rsidR="0023429F">
        <w:t xml:space="preserve">e a parent </w:t>
      </w:r>
      <w:r w:rsidR="00AC0DED">
        <w:t>link and</w:t>
      </w:r>
      <w:r w:rsidR="0023429F">
        <w:t xml:space="preserve"> has exactly one child link.</w:t>
      </w:r>
      <w:r w:rsidR="00DD51D0">
        <w:t xml:space="preserve"> Last link has exactly one parent link and </w:t>
      </w:r>
      <w:r w:rsidR="005D6833">
        <w:t>no child link. Intermediate links has exactly one parent link and one child link.</w:t>
      </w:r>
    </w:p>
    <w:p w14:paraId="75349791" w14:textId="42640ADA" w:rsidR="00CE5F1B" w:rsidRDefault="00CE5F1B" w:rsidP="000C6F42">
      <w:r>
        <w:t xml:space="preserve">Simple chain examples are CNC machine tools and </w:t>
      </w:r>
      <w:r w:rsidR="003476BA">
        <w:t>robots.</w:t>
      </w:r>
    </w:p>
    <w:p w14:paraId="130114D4" w14:textId="1E2BA8DB" w:rsidR="003476BA" w:rsidRDefault="007F5D9D" w:rsidP="000C6F42">
      <w:r w:rsidRPr="007F5D9D">
        <w:rPr>
          <w:noProof/>
        </w:rPr>
        <w:lastRenderedPageBreak/>
        <w:drawing>
          <wp:inline distT="0" distB="0" distL="0" distR="0" wp14:anchorId="433E4CC7" wp14:editId="14EEB8BF">
            <wp:extent cx="5047488" cy="2661311"/>
            <wp:effectExtent l="0" t="0" r="127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9707" cy="267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A457" w14:textId="6A38BD4F" w:rsidR="006730A3" w:rsidRDefault="007428F9" w:rsidP="000C6F42">
      <w:r>
        <w:t xml:space="preserve">Links are assembled such a way, that base transformation of the link </w:t>
      </w:r>
      <w:r w:rsidR="00D8275D">
        <w:rPr>
          <w:b/>
        </w:rPr>
        <w:t>L</w:t>
      </w:r>
      <w:r w:rsidR="00BE6F53">
        <w:rPr>
          <w:b/>
          <w:vertAlign w:val="subscript"/>
        </w:rPr>
        <w:t>i</w:t>
      </w:r>
      <w:r w:rsidR="00BE6F53">
        <w:rPr>
          <w:b/>
        </w:rPr>
        <w:t xml:space="preserve"> </w:t>
      </w:r>
      <w:r w:rsidR="00BE6F53">
        <w:t xml:space="preserve">is aligned with </w:t>
      </w:r>
      <w:r w:rsidR="00E144E2">
        <w:t xml:space="preserve">attachment transformation of the link </w:t>
      </w:r>
      <w:r w:rsidR="00E144E2">
        <w:rPr>
          <w:b/>
        </w:rPr>
        <w:t>L</w:t>
      </w:r>
      <w:r w:rsidR="00E144E2">
        <w:rPr>
          <w:b/>
          <w:vertAlign w:val="subscript"/>
        </w:rPr>
        <w:t>i</w:t>
      </w:r>
      <w:r w:rsidR="0021560C">
        <w:rPr>
          <w:b/>
          <w:vertAlign w:val="subscript"/>
        </w:rPr>
        <w:t>-</w:t>
      </w:r>
      <w:r w:rsidR="00E144E2">
        <w:rPr>
          <w:b/>
          <w:vertAlign w:val="subscript"/>
        </w:rPr>
        <w:t>1</w:t>
      </w:r>
      <w:r w:rsidR="00A30801">
        <w:rPr>
          <w:b/>
        </w:rPr>
        <w:t xml:space="preserve"> </w:t>
      </w:r>
      <w:r w:rsidR="00A30801">
        <w:t xml:space="preserve">in the </w:t>
      </w:r>
      <w:r w:rsidR="00F31060">
        <w:t>global coordinate space.</w:t>
      </w:r>
      <w:r w:rsidR="00134BD5">
        <w:t xml:space="preserve"> For the first link </w:t>
      </w:r>
      <w:r w:rsidR="00134BD5">
        <w:rPr>
          <w:b/>
        </w:rPr>
        <w:t>L</w:t>
      </w:r>
      <w:r w:rsidR="00134BD5">
        <w:rPr>
          <w:b/>
          <w:vertAlign w:val="subscript"/>
        </w:rPr>
        <w:t>1</w:t>
      </w:r>
      <w:r w:rsidR="00134BD5">
        <w:t xml:space="preserve"> </w:t>
      </w:r>
      <w:r w:rsidR="009B3C22">
        <w:t>base transformation specify position of the link in the global coordinate space.</w:t>
      </w:r>
    </w:p>
    <w:p w14:paraId="6288BA38" w14:textId="25447D72" w:rsidR="009B3C22" w:rsidRDefault="00B716E1" w:rsidP="000C6F42">
      <w:r>
        <w:t>Attachments</w:t>
      </w:r>
      <w:r w:rsidR="00BE5D3A">
        <w:t xml:space="preserve"> are made using equations</w:t>
      </w:r>
    </w:p>
    <w:p w14:paraId="2C7BB894" w14:textId="01F1D725" w:rsidR="0090309A" w:rsidRPr="004C11BD" w:rsidRDefault="00680652" w:rsidP="004C11BD">
      <w:pPr>
        <w:pStyle w:val="Caption"/>
        <w:rPr>
          <w:rFonts w:eastAsiaTheme="minorEastAsia"/>
          <w:i w:val="0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 w:val="0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</m:e>
          </m:eqArr>
          <m:r>
            <w:rPr>
              <w:rFonts w:ascii="Cambria Math" w:hAnsi="Cambria Math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sz w:val="24"/>
              <w:szCs w:val="24"/>
            </w:rPr>
            <m:t xml:space="preserve"> STYLEREF 1 \s </m:t>
          </m:r>
          <m:r>
            <w:rPr>
              <w:rFonts w:ascii="Cambria Math" w:hAnsi="Cambria Math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w:fldChar w:fldCharType="end"/>
          </m:r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sz w:val="24"/>
              <w:szCs w:val="24"/>
            </w:rPr>
            <m:t xml:space="preserve"> SEQ Equation \* ARABIC \s 1 </m:t>
          </m:r>
          <m:r>
            <w:rPr>
              <w:rFonts w:ascii="Cambria Math" w:hAnsi="Cambria Math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sz w:val="24"/>
              <w:szCs w:val="24"/>
            </w:rPr>
            <m:t>15</m:t>
          </m:r>
          <m:r>
            <w:rPr>
              <w:rFonts w:ascii="Cambria Math" w:hAnsi="Cambria Math"/>
              <w:sz w:val="24"/>
              <w:szCs w:val="24"/>
            </w:rPr>
            <w:fldChar w:fldCharType="end"/>
          </m:r>
        </m:oMath>
      </m:oMathPara>
    </w:p>
    <w:p w14:paraId="535EA445" w14:textId="7F0173EF" w:rsidR="006A0797" w:rsidRDefault="006A0797" w:rsidP="006A0797">
      <w:r>
        <w:t>From the equation</w:t>
      </w:r>
      <w:r w:rsidR="009A6E5A">
        <w:t xml:space="preserve"> (</w:t>
      </w:r>
      <w:r w:rsidR="00E52619">
        <w:t>2.9) and we have</w:t>
      </w:r>
    </w:p>
    <w:p w14:paraId="1C7CDC07" w14:textId="572D702F" w:rsidR="006A0797" w:rsidRDefault="006A0797" w:rsidP="006A0797">
      <w:r>
        <w:fldChar w:fldCharType="begin"/>
      </w:r>
      <w:r>
        <w:instrText xml:space="preserve"> REF _Ref624465 \h </w:instrText>
      </w:r>
      <w:r>
        <w:fldChar w:fldCharType="separate"/>
      </w:r>
      <m:oMath>
        <m:eqArr>
          <m:eqArrPr>
            <m:maxDist m:val="1"/>
            <m:ctrlPr>
              <w:rPr>
                <w:rFonts w:ascii="Cambria Math" w:hAnsi="Cambria Math"/>
                <w:sz w:val="24"/>
                <w:szCs w:val="24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e>
        </m:eqAr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9</m:t>
        </m:r>
      </m:oMath>
      <w:r>
        <w:fldChar w:fldCharType="end"/>
      </w:r>
    </w:p>
    <w:p w14:paraId="6B9F3B63" w14:textId="45A54B9A" w:rsidR="00D30FB0" w:rsidRPr="00D30FB0" w:rsidRDefault="00680652" w:rsidP="00803D68">
      <w:pPr>
        <w:pStyle w:val="Caption"/>
        <w:rPr>
          <w:rFonts w:eastAsiaTheme="minorEastAsia"/>
          <w:i w:val="0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 w:val="0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Cs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#</m:t>
              </m:r>
            </m:e>
          </m:eqArr>
          <m:r>
            <w:rPr>
              <w:rFonts w:ascii="Cambria Math" w:hAnsi="Cambria Math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sz w:val="24"/>
              <w:szCs w:val="24"/>
            </w:rPr>
            <m:t xml:space="preserve"> STYLEREF 1 \s </m:t>
          </m:r>
          <m:r>
            <w:rPr>
              <w:rFonts w:ascii="Cambria Math" w:hAnsi="Cambria Math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w:fldChar w:fldCharType="end"/>
          </m:r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sz w:val="24"/>
              <w:szCs w:val="24"/>
            </w:rPr>
            <m:t xml:space="preserve"> SEQ Equation \* ARABIC \s 1 </m:t>
          </m:r>
          <m:r>
            <w:rPr>
              <w:rFonts w:ascii="Cambria Math" w:hAnsi="Cambria Math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sz w:val="24"/>
              <w:szCs w:val="24"/>
            </w:rPr>
            <m:t>16</m:t>
          </m:r>
          <m:r>
            <w:rPr>
              <w:rFonts w:ascii="Cambria Math" w:hAnsi="Cambria Math"/>
              <w:sz w:val="24"/>
              <w:szCs w:val="24"/>
            </w:rPr>
            <w:fldChar w:fldCharType="end"/>
          </m:r>
        </m:oMath>
      </m:oMathPara>
    </w:p>
    <w:p w14:paraId="63568C3C" w14:textId="7B8151FA" w:rsidR="00053CA2" w:rsidRDefault="00053CA2" w:rsidP="00053CA2">
      <w:pPr>
        <w:pStyle w:val="Heading3"/>
      </w:pPr>
      <w:bookmarkStart w:id="20" w:name="_Toc700955"/>
      <w:r>
        <w:t>Subchain</w:t>
      </w:r>
      <w:r w:rsidR="002A39AA">
        <w:t>s</w:t>
      </w:r>
      <w:bookmarkEnd w:id="20"/>
    </w:p>
    <w:p w14:paraId="577915CD" w14:textId="4F60550B" w:rsidR="00053CA2" w:rsidRDefault="002A39AA" w:rsidP="00053CA2">
      <w:r>
        <w:t xml:space="preserve">If some links are static </w:t>
      </w:r>
      <w:r w:rsidR="00185026">
        <w:t>or can be treated temporarily as static, then they can be combined into</w:t>
      </w:r>
      <w:r w:rsidR="00E1603D">
        <w:t xml:space="preserve"> </w:t>
      </w:r>
      <w:r w:rsidR="00185026">
        <w:t>subchains</w:t>
      </w:r>
      <w:r w:rsidR="00E1603D">
        <w:t xml:space="preserve">, which can be treated as a </w:t>
      </w:r>
      <w:r w:rsidR="00D12358">
        <w:t>single chain. For the 2 links relationship will be</w:t>
      </w:r>
    </w:p>
    <w:p w14:paraId="5F524662" w14:textId="64C28A32" w:rsidR="008909B9" w:rsidRPr="008909B9" w:rsidRDefault="00680652" w:rsidP="008909B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44546A" w:themeColor="text2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44546A" w:themeColor="text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  <m:sSubSup>
            <m:sSubSupPr>
              <m:ctrlPr>
                <w:rPr>
                  <w:rFonts w:ascii="Cambria Math" w:hAnsi="Cambria Math"/>
                  <w:i/>
                  <w:color w:val="44546A" w:themeColor="text2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44546A" w:themeColor="text2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44546A" w:themeColor="text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44546A" w:themeColor="text2"/>
                  <w:sz w:val="24"/>
                  <w:szCs w:val="24"/>
                </w:rPr>
                <m:t>-1</m:t>
              </m:r>
            </m:sup>
          </m:sSubSup>
        </m:oMath>
      </m:oMathPara>
    </w:p>
    <w:p w14:paraId="21689A54" w14:textId="32E9AEF3" w:rsidR="008909B9" w:rsidRPr="008909B9" w:rsidRDefault="00680652" w:rsidP="008909B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44546A" w:themeColor="text2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44546A" w:themeColor="text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sub>
              </m:sSub>
            </m:sub>
          </m:sSub>
          <m:sSubSup>
            <m:sSubSupPr>
              <m:ctrlPr>
                <w:rPr>
                  <w:rFonts w:ascii="Cambria Math" w:hAnsi="Cambria Math"/>
                  <w:i/>
                  <w:color w:val="44546A" w:themeColor="text2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44546A" w:themeColor="text2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44546A" w:themeColor="text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44546A" w:themeColor="text2"/>
                  <w:sz w:val="24"/>
                  <w:szCs w:val="24"/>
                </w:rPr>
                <m:t>-1</m:t>
              </m:r>
            </m:sup>
          </m:sSubSup>
        </m:oMath>
      </m:oMathPara>
    </w:p>
    <w:p w14:paraId="0AC67EAF" w14:textId="0AC64D7E" w:rsidR="00CD2BA1" w:rsidRDefault="00B91E7D" w:rsidP="00331F66">
      <w:pPr>
        <w:rPr>
          <w:rFonts w:eastAsiaTheme="minorEastAsia"/>
        </w:rPr>
      </w:pPr>
      <w:r>
        <w:rPr>
          <w:rFonts w:eastAsiaTheme="minorEastAsia"/>
        </w:rPr>
        <w:t>H</w:t>
      </w:r>
      <w:r w:rsidR="00CD2BA1">
        <w:rPr>
          <w:rFonts w:eastAsiaTheme="minorEastAsia"/>
        </w:rPr>
        <w:t>ence</w:t>
      </w:r>
    </w:p>
    <w:p w14:paraId="50D3F12B" w14:textId="77D66ACA" w:rsidR="00B91E7D" w:rsidRPr="00B91E7D" w:rsidRDefault="00B91E7D" w:rsidP="00331F66">
      <w:pPr>
        <w:rPr>
          <w:rFonts w:eastAsiaTheme="minorEastAsia"/>
          <w:color w:val="44546A" w:themeColor="text2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44546A" w:themeColor="text2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44546A" w:themeColor="text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  <m:sSubSup>
            <m:sSubSupPr>
              <m:ctrlPr>
                <w:rPr>
                  <w:rFonts w:ascii="Cambria Math" w:hAnsi="Cambria Math"/>
                  <w:i/>
                  <w:color w:val="44546A" w:themeColor="text2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44546A" w:themeColor="text2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44546A" w:themeColor="text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44546A" w:themeColor="text2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b>
          </m:sSub>
          <m:sSubSup>
            <m:sSubSupPr>
              <m:ctrlPr>
                <w:rPr>
                  <w:rFonts w:ascii="Cambria Math" w:hAnsi="Cambria Math"/>
                  <w:i/>
                  <w:color w:val="44546A" w:themeColor="text2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44546A" w:themeColor="text2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44546A" w:themeColor="text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44546A" w:themeColor="text2"/>
                  <w:sz w:val="24"/>
                  <w:szCs w:val="24"/>
                </w:rPr>
                <m:t>-1</m:t>
              </m:r>
            </m:sup>
          </m:sSubSup>
        </m:oMath>
      </m:oMathPara>
      <w:bookmarkStart w:id="21" w:name="_GoBack"/>
      <w:bookmarkEnd w:id="21"/>
    </w:p>
    <w:p w14:paraId="77CBCD94" w14:textId="241BF6D9" w:rsidR="00B91E7D" w:rsidRPr="008909B9" w:rsidRDefault="00B91E7D" w:rsidP="00331F66">
      <w:pPr>
        <w:rPr>
          <w:rFonts w:eastAsiaTheme="minorEastAsia"/>
        </w:rPr>
      </w:pPr>
      <w:r>
        <w:rPr>
          <w:rFonts w:eastAsiaTheme="minorEastAsia"/>
          <w:color w:val="44546A" w:themeColor="text2"/>
          <w:sz w:val="24"/>
          <w:szCs w:val="24"/>
        </w:rPr>
        <w:t>or</w:t>
      </w:r>
    </w:p>
    <w:p w14:paraId="7CA87008" w14:textId="24F1E38D" w:rsidR="002A3964" w:rsidRPr="005E6C93" w:rsidRDefault="00680652" w:rsidP="00827A0C">
      <w:pPr>
        <w:pStyle w:val="Caption"/>
        <w:rPr>
          <w:rFonts w:eastAsiaTheme="minorEastAsia"/>
          <w:i w:val="0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 w:val="0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Cs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  <m:sup/>
              </m:sSubSup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Cs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ctrlPr>
                <w:rPr>
                  <w:rFonts w:ascii="Cambria Math" w:hAnsi="Cambria Math"/>
                  <w:i w:val="0"/>
                  <w:sz w:val="24"/>
                  <w:szCs w:val="24"/>
                </w:rPr>
              </m:ctrlPr>
            </m:e>
          </m:eqArr>
          <m:r>
            <w:rPr>
              <w:rFonts w:ascii="Cambria Math" w:hAnsi="Cambria Math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sz w:val="24"/>
              <w:szCs w:val="24"/>
            </w:rPr>
            <m:t xml:space="preserve"> STYLEREF 1 \s </m:t>
          </m:r>
          <m:r>
            <w:rPr>
              <w:rFonts w:ascii="Cambria Math" w:hAnsi="Cambria Math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w:fldChar w:fldCharType="end"/>
          </m:r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sz w:val="24"/>
              <w:szCs w:val="24"/>
            </w:rPr>
            <m:t xml:space="preserve"> SEQ Equation \* ARABIC \s 1 </m:t>
          </m:r>
          <m:r>
            <w:rPr>
              <w:rFonts w:ascii="Cambria Math" w:hAnsi="Cambria Math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sz w:val="24"/>
              <w:szCs w:val="24"/>
            </w:rPr>
            <m:t>17</m:t>
          </m:r>
          <m:r>
            <w:rPr>
              <w:rFonts w:ascii="Cambria Math" w:hAnsi="Cambria Math"/>
              <w:sz w:val="24"/>
              <w:szCs w:val="24"/>
            </w:rPr>
            <w:fldChar w:fldCharType="end"/>
          </m:r>
        </m:oMath>
      </m:oMathPara>
    </w:p>
    <w:p w14:paraId="4AB1E566" w14:textId="692B5C46" w:rsidR="0047119C" w:rsidRDefault="0047119C" w:rsidP="0047119C">
      <w:r>
        <w:t>From</w:t>
      </w:r>
    </w:p>
    <w:p w14:paraId="3F7FD27B" w14:textId="02265555" w:rsidR="00CD1579" w:rsidRDefault="00CD1579" w:rsidP="0047119C">
      <w:r>
        <w:fldChar w:fldCharType="begin"/>
      </w:r>
      <w:r>
        <w:instrText xml:space="preserve"> REF _Ref687475 \h </w:instrText>
      </w:r>
      <w:r>
        <w:fldChar w:fldCharType="separate"/>
      </w:r>
      <m:oMath>
        <m:eqArr>
          <m:eqArrPr>
            <m:maxDist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bSup>
          </m:e>
        </m:eqAr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6</m:t>
        </m:r>
      </m:oMath>
      <w:r>
        <w:fldChar w:fldCharType="end"/>
      </w:r>
    </w:p>
    <w:p w14:paraId="6510AD37" w14:textId="77777777" w:rsidR="00B91E7D" w:rsidRDefault="00B91E7D" w:rsidP="0047119C"/>
    <w:p w14:paraId="35D967F9" w14:textId="0123E05C" w:rsidR="00212F26" w:rsidRPr="007144CC" w:rsidRDefault="00212F26" w:rsidP="0047119C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bSup>
        </m:oMath>
      </m:oMathPara>
    </w:p>
    <w:p w14:paraId="5862DA46" w14:textId="3192ADBD" w:rsidR="007144CC" w:rsidRPr="006F072C" w:rsidRDefault="006057C2" w:rsidP="0047119C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b>
              </m:sSub>
            </m:sub>
          </m:sSub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bSup>
        </m:oMath>
      </m:oMathPara>
    </w:p>
    <w:p w14:paraId="7290984C" w14:textId="59C3D8DB" w:rsidR="006F072C" w:rsidRDefault="006F072C" w:rsidP="0047119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have</w:t>
      </w:r>
    </w:p>
    <w:p w14:paraId="19C96D55" w14:textId="1350862E" w:rsidR="00E46360" w:rsidRPr="00E46360" w:rsidRDefault="00E46360" w:rsidP="00AA2B59">
      <w:pPr>
        <w:pStyle w:val="Caption"/>
        <w:rPr>
          <w:rFonts w:eastAsiaTheme="minorEastAsia"/>
          <w:i w:val="0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 w:val="0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Cs w:val="0"/>
                      <w:color w:val="auto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#</m:t>
              </m:r>
            </m:e>
          </m:eqArr>
          <m:r>
            <w:rPr>
              <w:rFonts w:ascii="Cambria Math" w:hAnsi="Cambria Math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sz w:val="24"/>
              <w:szCs w:val="24"/>
            </w:rPr>
            <m:t xml:space="preserve"> STYLEREF 1 \s </m:t>
          </m:r>
          <m:r>
            <w:rPr>
              <w:rFonts w:ascii="Cambria Math" w:hAnsi="Cambria Math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w:fldChar w:fldCharType="end"/>
          </m:r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sz w:val="24"/>
              <w:szCs w:val="24"/>
            </w:rPr>
            <m:t xml:space="preserve"> SEQ Equation \* ARABIC \s 1 </m:t>
          </m:r>
          <m:r>
            <w:rPr>
              <w:rFonts w:ascii="Cambria Math" w:hAnsi="Cambria Math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sz w:val="24"/>
              <w:szCs w:val="24"/>
            </w:rPr>
            <m:t>18</m:t>
          </m:r>
          <m:r>
            <w:rPr>
              <w:rFonts w:ascii="Cambria Math" w:hAnsi="Cambria Math"/>
              <w:sz w:val="24"/>
              <w:szCs w:val="24"/>
            </w:rPr>
            <w:fldChar w:fldCharType="end"/>
          </m:r>
        </m:oMath>
      </m:oMathPara>
    </w:p>
    <w:p w14:paraId="320AF0B7" w14:textId="0CFBAABF" w:rsidR="00F577E1" w:rsidRPr="00A225D4" w:rsidRDefault="00835B44" w:rsidP="008C4E2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more static links we can proceed recursively.</w:t>
      </w:r>
    </w:p>
    <w:p w14:paraId="7D555A09" w14:textId="77777777" w:rsidR="00AF5D7A" w:rsidRPr="003E2E38" w:rsidRDefault="00AF5D7A" w:rsidP="00227262"/>
    <w:sectPr w:rsidR="00AF5D7A" w:rsidRPr="003E2E3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6E70C" w14:textId="77777777" w:rsidR="004C254D" w:rsidRDefault="004C254D" w:rsidP="004C254D">
      <w:pPr>
        <w:spacing w:after="0" w:line="240" w:lineRule="auto"/>
      </w:pPr>
      <w:r>
        <w:separator/>
      </w:r>
    </w:p>
  </w:endnote>
  <w:endnote w:type="continuationSeparator" w:id="0">
    <w:p w14:paraId="5582A65F" w14:textId="77777777" w:rsidR="004C254D" w:rsidRDefault="004C254D" w:rsidP="004C2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0771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8F5CE4" w14:textId="7E796B5C" w:rsidR="000F77AC" w:rsidRDefault="000F77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6BBEBC" w14:textId="77777777" w:rsidR="000F77AC" w:rsidRDefault="000F7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8C506" w14:textId="77777777" w:rsidR="004C254D" w:rsidRDefault="004C254D" w:rsidP="004C254D">
      <w:pPr>
        <w:spacing w:after="0" w:line="240" w:lineRule="auto"/>
      </w:pPr>
      <w:r>
        <w:separator/>
      </w:r>
    </w:p>
  </w:footnote>
  <w:footnote w:type="continuationSeparator" w:id="0">
    <w:p w14:paraId="59BBED5C" w14:textId="77777777" w:rsidR="004C254D" w:rsidRDefault="004C254D" w:rsidP="004C2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7DA51" w14:textId="26DBFC4D" w:rsidR="004C254D" w:rsidRDefault="004C254D" w:rsidP="004C254D">
    <w:pPr>
      <w:pStyle w:val="Header"/>
    </w:pPr>
    <w:r>
      <w:t>Copyright © 201</w:t>
    </w:r>
    <w:r w:rsidR="00443B2E">
      <w:t>9</w:t>
    </w:r>
    <w:r>
      <w:t xml:space="preserve"> by </w:t>
    </w:r>
    <w:r w:rsidR="00443B2E">
      <w:t xml:space="preserve">Vladimir Jigouline. </w:t>
    </w:r>
    <w:r>
      <w:t>All rights reserved.</w:t>
    </w:r>
  </w:p>
  <w:p w14:paraId="4DD861BF" w14:textId="77777777" w:rsidR="004C254D" w:rsidRDefault="004C25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540B5"/>
    <w:multiLevelType w:val="hybridMultilevel"/>
    <w:tmpl w:val="24F40BC4"/>
    <w:lvl w:ilvl="0" w:tplc="4150E4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840FE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32"/>
    <w:rsid w:val="00006E6E"/>
    <w:rsid w:val="000114A8"/>
    <w:rsid w:val="00011710"/>
    <w:rsid w:val="000146A8"/>
    <w:rsid w:val="000155BE"/>
    <w:rsid w:val="00016749"/>
    <w:rsid w:val="00016A54"/>
    <w:rsid w:val="000242FD"/>
    <w:rsid w:val="00034A90"/>
    <w:rsid w:val="00035E88"/>
    <w:rsid w:val="00040F31"/>
    <w:rsid w:val="00050AC5"/>
    <w:rsid w:val="00053CA2"/>
    <w:rsid w:val="00057821"/>
    <w:rsid w:val="0007460C"/>
    <w:rsid w:val="0007577D"/>
    <w:rsid w:val="0007599E"/>
    <w:rsid w:val="00077AA9"/>
    <w:rsid w:val="00082470"/>
    <w:rsid w:val="00096B48"/>
    <w:rsid w:val="000979F4"/>
    <w:rsid w:val="000A1C61"/>
    <w:rsid w:val="000A2AE5"/>
    <w:rsid w:val="000B03C3"/>
    <w:rsid w:val="000B430F"/>
    <w:rsid w:val="000C6917"/>
    <w:rsid w:val="000C6F42"/>
    <w:rsid w:val="000D0CEA"/>
    <w:rsid w:val="000D261E"/>
    <w:rsid w:val="000E3BD0"/>
    <w:rsid w:val="000E645A"/>
    <w:rsid w:val="000F4C97"/>
    <w:rsid w:val="000F77AC"/>
    <w:rsid w:val="0010292F"/>
    <w:rsid w:val="001162A7"/>
    <w:rsid w:val="00116D66"/>
    <w:rsid w:val="0012769A"/>
    <w:rsid w:val="00130330"/>
    <w:rsid w:val="00132C1C"/>
    <w:rsid w:val="00134BD5"/>
    <w:rsid w:val="00136006"/>
    <w:rsid w:val="001402B7"/>
    <w:rsid w:val="0014585E"/>
    <w:rsid w:val="0015051B"/>
    <w:rsid w:val="00174CA8"/>
    <w:rsid w:val="00176E12"/>
    <w:rsid w:val="0018378D"/>
    <w:rsid w:val="00185026"/>
    <w:rsid w:val="0019273D"/>
    <w:rsid w:val="00195355"/>
    <w:rsid w:val="00195FBD"/>
    <w:rsid w:val="001A1059"/>
    <w:rsid w:val="001A1833"/>
    <w:rsid w:val="001B05E8"/>
    <w:rsid w:val="001B3E82"/>
    <w:rsid w:val="001B4A2E"/>
    <w:rsid w:val="001E1A59"/>
    <w:rsid w:val="001E269C"/>
    <w:rsid w:val="001E38F6"/>
    <w:rsid w:val="001F1833"/>
    <w:rsid w:val="002046F9"/>
    <w:rsid w:val="00205532"/>
    <w:rsid w:val="00210BFD"/>
    <w:rsid w:val="0021274A"/>
    <w:rsid w:val="00212F26"/>
    <w:rsid w:val="0021560C"/>
    <w:rsid w:val="002265D6"/>
    <w:rsid w:val="00227262"/>
    <w:rsid w:val="0022733A"/>
    <w:rsid w:val="0023429F"/>
    <w:rsid w:val="00235E7C"/>
    <w:rsid w:val="00241699"/>
    <w:rsid w:val="002516BE"/>
    <w:rsid w:val="00260149"/>
    <w:rsid w:val="00284349"/>
    <w:rsid w:val="00286923"/>
    <w:rsid w:val="002960B0"/>
    <w:rsid w:val="002A16BF"/>
    <w:rsid w:val="002A3964"/>
    <w:rsid w:val="002A39AA"/>
    <w:rsid w:val="002A7F29"/>
    <w:rsid w:val="002B1AF2"/>
    <w:rsid w:val="002C5CE5"/>
    <w:rsid w:val="002D0772"/>
    <w:rsid w:val="002D2797"/>
    <w:rsid w:val="002E23B1"/>
    <w:rsid w:val="002E4730"/>
    <w:rsid w:val="002F75EE"/>
    <w:rsid w:val="0030487A"/>
    <w:rsid w:val="00317A49"/>
    <w:rsid w:val="00317BCA"/>
    <w:rsid w:val="0033037D"/>
    <w:rsid w:val="00331F66"/>
    <w:rsid w:val="003346D1"/>
    <w:rsid w:val="00335B66"/>
    <w:rsid w:val="003471C7"/>
    <w:rsid w:val="003476BA"/>
    <w:rsid w:val="00347B30"/>
    <w:rsid w:val="003505C1"/>
    <w:rsid w:val="00356004"/>
    <w:rsid w:val="0037394D"/>
    <w:rsid w:val="00373B18"/>
    <w:rsid w:val="00376B4E"/>
    <w:rsid w:val="003819F2"/>
    <w:rsid w:val="0038340A"/>
    <w:rsid w:val="003864D8"/>
    <w:rsid w:val="00391FD7"/>
    <w:rsid w:val="00397DF1"/>
    <w:rsid w:val="003A0ACF"/>
    <w:rsid w:val="003B50FB"/>
    <w:rsid w:val="003B6A26"/>
    <w:rsid w:val="003B6DE8"/>
    <w:rsid w:val="003C0C7C"/>
    <w:rsid w:val="003C2874"/>
    <w:rsid w:val="003D4499"/>
    <w:rsid w:val="003D4E19"/>
    <w:rsid w:val="003E2E38"/>
    <w:rsid w:val="003E7DB8"/>
    <w:rsid w:val="003F4968"/>
    <w:rsid w:val="003F4B45"/>
    <w:rsid w:val="003F67DA"/>
    <w:rsid w:val="00402787"/>
    <w:rsid w:val="004146EB"/>
    <w:rsid w:val="00421A36"/>
    <w:rsid w:val="00424412"/>
    <w:rsid w:val="00432DEA"/>
    <w:rsid w:val="00440A47"/>
    <w:rsid w:val="00443B2E"/>
    <w:rsid w:val="004462F1"/>
    <w:rsid w:val="004509F2"/>
    <w:rsid w:val="00453113"/>
    <w:rsid w:val="0046510F"/>
    <w:rsid w:val="00467EE0"/>
    <w:rsid w:val="0047119C"/>
    <w:rsid w:val="004828C1"/>
    <w:rsid w:val="00487A05"/>
    <w:rsid w:val="00492199"/>
    <w:rsid w:val="00497DD1"/>
    <w:rsid w:val="004A2B11"/>
    <w:rsid w:val="004A6804"/>
    <w:rsid w:val="004A6DE4"/>
    <w:rsid w:val="004B2239"/>
    <w:rsid w:val="004C0FD2"/>
    <w:rsid w:val="004C11BD"/>
    <w:rsid w:val="004C254D"/>
    <w:rsid w:val="004C31D3"/>
    <w:rsid w:val="004C35DA"/>
    <w:rsid w:val="004D622F"/>
    <w:rsid w:val="004E0C9D"/>
    <w:rsid w:val="004E3BB5"/>
    <w:rsid w:val="004E71E4"/>
    <w:rsid w:val="004E779C"/>
    <w:rsid w:val="00501056"/>
    <w:rsid w:val="00512F63"/>
    <w:rsid w:val="00521D3B"/>
    <w:rsid w:val="00530649"/>
    <w:rsid w:val="005330F2"/>
    <w:rsid w:val="005349E0"/>
    <w:rsid w:val="00554E1F"/>
    <w:rsid w:val="00560E9C"/>
    <w:rsid w:val="0056195A"/>
    <w:rsid w:val="00571032"/>
    <w:rsid w:val="00581303"/>
    <w:rsid w:val="005824C8"/>
    <w:rsid w:val="00591759"/>
    <w:rsid w:val="005A03AC"/>
    <w:rsid w:val="005A0FDD"/>
    <w:rsid w:val="005A461A"/>
    <w:rsid w:val="005B070F"/>
    <w:rsid w:val="005B3174"/>
    <w:rsid w:val="005B3531"/>
    <w:rsid w:val="005B5FDB"/>
    <w:rsid w:val="005B66E7"/>
    <w:rsid w:val="005B6C65"/>
    <w:rsid w:val="005C55A1"/>
    <w:rsid w:val="005C5C23"/>
    <w:rsid w:val="005C65E6"/>
    <w:rsid w:val="005D6833"/>
    <w:rsid w:val="005D7953"/>
    <w:rsid w:val="005E0079"/>
    <w:rsid w:val="005E3405"/>
    <w:rsid w:val="005E4303"/>
    <w:rsid w:val="005E4328"/>
    <w:rsid w:val="005E6C93"/>
    <w:rsid w:val="005F3FCC"/>
    <w:rsid w:val="006057C2"/>
    <w:rsid w:val="0062216F"/>
    <w:rsid w:val="006238BE"/>
    <w:rsid w:val="00632BA7"/>
    <w:rsid w:val="00636ED9"/>
    <w:rsid w:val="00637E8C"/>
    <w:rsid w:val="0064105D"/>
    <w:rsid w:val="006420A1"/>
    <w:rsid w:val="006571E9"/>
    <w:rsid w:val="0067202F"/>
    <w:rsid w:val="0067270C"/>
    <w:rsid w:val="006730A3"/>
    <w:rsid w:val="00673F99"/>
    <w:rsid w:val="00680652"/>
    <w:rsid w:val="006828DE"/>
    <w:rsid w:val="00685883"/>
    <w:rsid w:val="0069054C"/>
    <w:rsid w:val="006A0797"/>
    <w:rsid w:val="006A16EA"/>
    <w:rsid w:val="006A3E2B"/>
    <w:rsid w:val="006A4725"/>
    <w:rsid w:val="006B4538"/>
    <w:rsid w:val="006C1E10"/>
    <w:rsid w:val="006C4264"/>
    <w:rsid w:val="006C6A57"/>
    <w:rsid w:val="006D6484"/>
    <w:rsid w:val="006F072C"/>
    <w:rsid w:val="006F12BA"/>
    <w:rsid w:val="006F35C9"/>
    <w:rsid w:val="006F72FE"/>
    <w:rsid w:val="00702D8E"/>
    <w:rsid w:val="00703F82"/>
    <w:rsid w:val="00705371"/>
    <w:rsid w:val="007144CC"/>
    <w:rsid w:val="00714B50"/>
    <w:rsid w:val="00716091"/>
    <w:rsid w:val="00722F48"/>
    <w:rsid w:val="007252F9"/>
    <w:rsid w:val="00731CC6"/>
    <w:rsid w:val="0073264B"/>
    <w:rsid w:val="00740537"/>
    <w:rsid w:val="007428F9"/>
    <w:rsid w:val="00742E6B"/>
    <w:rsid w:val="007467F6"/>
    <w:rsid w:val="00750FF9"/>
    <w:rsid w:val="00755EC8"/>
    <w:rsid w:val="007600E6"/>
    <w:rsid w:val="00765746"/>
    <w:rsid w:val="00766D1D"/>
    <w:rsid w:val="00772748"/>
    <w:rsid w:val="007762D4"/>
    <w:rsid w:val="00776FBB"/>
    <w:rsid w:val="00786F57"/>
    <w:rsid w:val="007A0E2B"/>
    <w:rsid w:val="007A1D15"/>
    <w:rsid w:val="007B0599"/>
    <w:rsid w:val="007B2019"/>
    <w:rsid w:val="007C0BE0"/>
    <w:rsid w:val="007E14E9"/>
    <w:rsid w:val="007F026B"/>
    <w:rsid w:val="007F5D9D"/>
    <w:rsid w:val="007F66BF"/>
    <w:rsid w:val="007F7B1B"/>
    <w:rsid w:val="008010A6"/>
    <w:rsid w:val="00803D68"/>
    <w:rsid w:val="00805CF2"/>
    <w:rsid w:val="00827A0C"/>
    <w:rsid w:val="00827DF3"/>
    <w:rsid w:val="00835B44"/>
    <w:rsid w:val="00835D23"/>
    <w:rsid w:val="00842A74"/>
    <w:rsid w:val="00842BF9"/>
    <w:rsid w:val="00855E7E"/>
    <w:rsid w:val="00856A7E"/>
    <w:rsid w:val="0086340F"/>
    <w:rsid w:val="00865839"/>
    <w:rsid w:val="0086596C"/>
    <w:rsid w:val="00866E34"/>
    <w:rsid w:val="00887962"/>
    <w:rsid w:val="008909B9"/>
    <w:rsid w:val="0089113D"/>
    <w:rsid w:val="00892387"/>
    <w:rsid w:val="00896D29"/>
    <w:rsid w:val="008A557F"/>
    <w:rsid w:val="008A6A9B"/>
    <w:rsid w:val="008B3E45"/>
    <w:rsid w:val="008B5BC6"/>
    <w:rsid w:val="008C1898"/>
    <w:rsid w:val="008C4E2D"/>
    <w:rsid w:val="008F03A7"/>
    <w:rsid w:val="008F32FE"/>
    <w:rsid w:val="008F780C"/>
    <w:rsid w:val="0090309A"/>
    <w:rsid w:val="00905476"/>
    <w:rsid w:val="00910657"/>
    <w:rsid w:val="00913C2E"/>
    <w:rsid w:val="00914969"/>
    <w:rsid w:val="00920A4F"/>
    <w:rsid w:val="009377D7"/>
    <w:rsid w:val="00941822"/>
    <w:rsid w:val="00952340"/>
    <w:rsid w:val="00954603"/>
    <w:rsid w:val="00961E92"/>
    <w:rsid w:val="00972F8E"/>
    <w:rsid w:val="0098049D"/>
    <w:rsid w:val="009839AA"/>
    <w:rsid w:val="00983DD9"/>
    <w:rsid w:val="00985D1C"/>
    <w:rsid w:val="0098601B"/>
    <w:rsid w:val="00994741"/>
    <w:rsid w:val="0099667C"/>
    <w:rsid w:val="009A0C99"/>
    <w:rsid w:val="009A6E5A"/>
    <w:rsid w:val="009B3C22"/>
    <w:rsid w:val="009B74B1"/>
    <w:rsid w:val="009C0683"/>
    <w:rsid w:val="009C1A05"/>
    <w:rsid w:val="009C2F0A"/>
    <w:rsid w:val="009C33A3"/>
    <w:rsid w:val="009C5EC9"/>
    <w:rsid w:val="009D0714"/>
    <w:rsid w:val="009D1E36"/>
    <w:rsid w:val="009E2985"/>
    <w:rsid w:val="009E484C"/>
    <w:rsid w:val="009E742E"/>
    <w:rsid w:val="009E7DD3"/>
    <w:rsid w:val="009F7EAE"/>
    <w:rsid w:val="00A057AE"/>
    <w:rsid w:val="00A14989"/>
    <w:rsid w:val="00A16B1F"/>
    <w:rsid w:val="00A225D4"/>
    <w:rsid w:val="00A26DA6"/>
    <w:rsid w:val="00A30801"/>
    <w:rsid w:val="00A31579"/>
    <w:rsid w:val="00A32253"/>
    <w:rsid w:val="00A4012B"/>
    <w:rsid w:val="00A4349B"/>
    <w:rsid w:val="00A4475F"/>
    <w:rsid w:val="00A57C5A"/>
    <w:rsid w:val="00A6313F"/>
    <w:rsid w:val="00A63EF7"/>
    <w:rsid w:val="00A64749"/>
    <w:rsid w:val="00A74BF7"/>
    <w:rsid w:val="00A7757D"/>
    <w:rsid w:val="00A863C1"/>
    <w:rsid w:val="00A917B3"/>
    <w:rsid w:val="00A97780"/>
    <w:rsid w:val="00AA2B59"/>
    <w:rsid w:val="00AC0DED"/>
    <w:rsid w:val="00AC238E"/>
    <w:rsid w:val="00AD0FD9"/>
    <w:rsid w:val="00AD2E57"/>
    <w:rsid w:val="00AD5996"/>
    <w:rsid w:val="00AF2C79"/>
    <w:rsid w:val="00AF475E"/>
    <w:rsid w:val="00AF56CE"/>
    <w:rsid w:val="00AF5D7A"/>
    <w:rsid w:val="00AF62FE"/>
    <w:rsid w:val="00B03D3C"/>
    <w:rsid w:val="00B0599E"/>
    <w:rsid w:val="00B1752C"/>
    <w:rsid w:val="00B21534"/>
    <w:rsid w:val="00B247E2"/>
    <w:rsid w:val="00B24AD5"/>
    <w:rsid w:val="00B346C5"/>
    <w:rsid w:val="00B35925"/>
    <w:rsid w:val="00B37015"/>
    <w:rsid w:val="00B4705C"/>
    <w:rsid w:val="00B52BEA"/>
    <w:rsid w:val="00B60BBC"/>
    <w:rsid w:val="00B619E6"/>
    <w:rsid w:val="00B62693"/>
    <w:rsid w:val="00B650CD"/>
    <w:rsid w:val="00B716E1"/>
    <w:rsid w:val="00B74AA9"/>
    <w:rsid w:val="00B84219"/>
    <w:rsid w:val="00B851C0"/>
    <w:rsid w:val="00B91E7D"/>
    <w:rsid w:val="00B975F6"/>
    <w:rsid w:val="00BA36D2"/>
    <w:rsid w:val="00BB5789"/>
    <w:rsid w:val="00BB79BB"/>
    <w:rsid w:val="00BC2690"/>
    <w:rsid w:val="00BC75C9"/>
    <w:rsid w:val="00BD3198"/>
    <w:rsid w:val="00BD6104"/>
    <w:rsid w:val="00BD6B04"/>
    <w:rsid w:val="00BE4997"/>
    <w:rsid w:val="00BE5D3A"/>
    <w:rsid w:val="00BE6F53"/>
    <w:rsid w:val="00BF12D9"/>
    <w:rsid w:val="00BF66E5"/>
    <w:rsid w:val="00BF7D8A"/>
    <w:rsid w:val="00C11BAA"/>
    <w:rsid w:val="00C223BE"/>
    <w:rsid w:val="00C4560A"/>
    <w:rsid w:val="00C50233"/>
    <w:rsid w:val="00C50F06"/>
    <w:rsid w:val="00C63D57"/>
    <w:rsid w:val="00C647E6"/>
    <w:rsid w:val="00C64C97"/>
    <w:rsid w:val="00C71B37"/>
    <w:rsid w:val="00C71D93"/>
    <w:rsid w:val="00C7497C"/>
    <w:rsid w:val="00C75F08"/>
    <w:rsid w:val="00C87AB5"/>
    <w:rsid w:val="00C91014"/>
    <w:rsid w:val="00C93885"/>
    <w:rsid w:val="00C979E3"/>
    <w:rsid w:val="00CA43F8"/>
    <w:rsid w:val="00CB2B6F"/>
    <w:rsid w:val="00CB5503"/>
    <w:rsid w:val="00CB619E"/>
    <w:rsid w:val="00CB7498"/>
    <w:rsid w:val="00CC2E64"/>
    <w:rsid w:val="00CC3A0D"/>
    <w:rsid w:val="00CC4C17"/>
    <w:rsid w:val="00CD1579"/>
    <w:rsid w:val="00CD2BA1"/>
    <w:rsid w:val="00CD4ED1"/>
    <w:rsid w:val="00CD76F3"/>
    <w:rsid w:val="00CE0EAA"/>
    <w:rsid w:val="00CE1270"/>
    <w:rsid w:val="00CE1890"/>
    <w:rsid w:val="00CE5F1B"/>
    <w:rsid w:val="00CF378D"/>
    <w:rsid w:val="00D01B9D"/>
    <w:rsid w:val="00D02CAC"/>
    <w:rsid w:val="00D12358"/>
    <w:rsid w:val="00D13302"/>
    <w:rsid w:val="00D15E82"/>
    <w:rsid w:val="00D1757B"/>
    <w:rsid w:val="00D2751E"/>
    <w:rsid w:val="00D30FB0"/>
    <w:rsid w:val="00D313CD"/>
    <w:rsid w:val="00D33401"/>
    <w:rsid w:val="00D4022A"/>
    <w:rsid w:val="00D40C73"/>
    <w:rsid w:val="00D45AF5"/>
    <w:rsid w:val="00D46A34"/>
    <w:rsid w:val="00D53D27"/>
    <w:rsid w:val="00D56E7B"/>
    <w:rsid w:val="00D57376"/>
    <w:rsid w:val="00D60FDE"/>
    <w:rsid w:val="00D74B26"/>
    <w:rsid w:val="00D8275D"/>
    <w:rsid w:val="00D8290B"/>
    <w:rsid w:val="00D84A86"/>
    <w:rsid w:val="00DA523A"/>
    <w:rsid w:val="00DA7DE1"/>
    <w:rsid w:val="00DB3EC2"/>
    <w:rsid w:val="00DB5630"/>
    <w:rsid w:val="00DB7434"/>
    <w:rsid w:val="00DC1629"/>
    <w:rsid w:val="00DC52EE"/>
    <w:rsid w:val="00DD1F68"/>
    <w:rsid w:val="00DD51D0"/>
    <w:rsid w:val="00DD5344"/>
    <w:rsid w:val="00DE531E"/>
    <w:rsid w:val="00DF2A06"/>
    <w:rsid w:val="00DF6FED"/>
    <w:rsid w:val="00E05FFC"/>
    <w:rsid w:val="00E144E2"/>
    <w:rsid w:val="00E1603D"/>
    <w:rsid w:val="00E21004"/>
    <w:rsid w:val="00E27964"/>
    <w:rsid w:val="00E32EFC"/>
    <w:rsid w:val="00E36FAC"/>
    <w:rsid w:val="00E37394"/>
    <w:rsid w:val="00E3765A"/>
    <w:rsid w:val="00E411C7"/>
    <w:rsid w:val="00E42759"/>
    <w:rsid w:val="00E44E52"/>
    <w:rsid w:val="00E46360"/>
    <w:rsid w:val="00E46CF8"/>
    <w:rsid w:val="00E47C73"/>
    <w:rsid w:val="00E52619"/>
    <w:rsid w:val="00E535DD"/>
    <w:rsid w:val="00E5796A"/>
    <w:rsid w:val="00E62ACF"/>
    <w:rsid w:val="00E630FD"/>
    <w:rsid w:val="00E66E6C"/>
    <w:rsid w:val="00E7106F"/>
    <w:rsid w:val="00E765EE"/>
    <w:rsid w:val="00E77A9A"/>
    <w:rsid w:val="00E962DC"/>
    <w:rsid w:val="00EA2A8E"/>
    <w:rsid w:val="00EB2B35"/>
    <w:rsid w:val="00EB2DEB"/>
    <w:rsid w:val="00EB2FBB"/>
    <w:rsid w:val="00EB4D5D"/>
    <w:rsid w:val="00EC02FD"/>
    <w:rsid w:val="00EC088C"/>
    <w:rsid w:val="00EC4FF9"/>
    <w:rsid w:val="00EF4953"/>
    <w:rsid w:val="00F02715"/>
    <w:rsid w:val="00F03156"/>
    <w:rsid w:val="00F103E1"/>
    <w:rsid w:val="00F14A86"/>
    <w:rsid w:val="00F16257"/>
    <w:rsid w:val="00F31060"/>
    <w:rsid w:val="00F43D70"/>
    <w:rsid w:val="00F5056A"/>
    <w:rsid w:val="00F53C25"/>
    <w:rsid w:val="00F577E1"/>
    <w:rsid w:val="00F70FF2"/>
    <w:rsid w:val="00F731EC"/>
    <w:rsid w:val="00F9270C"/>
    <w:rsid w:val="00F951EB"/>
    <w:rsid w:val="00FA69EF"/>
    <w:rsid w:val="00FA6A97"/>
    <w:rsid w:val="00FC22B3"/>
    <w:rsid w:val="00FC29AD"/>
    <w:rsid w:val="00FC2FDA"/>
    <w:rsid w:val="00FC71E7"/>
    <w:rsid w:val="00FC7736"/>
    <w:rsid w:val="00FE0586"/>
    <w:rsid w:val="00FE454E"/>
    <w:rsid w:val="00FF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1FA6"/>
  <w15:chartTrackingRefBased/>
  <w15:docId w15:val="{D9AA2197-2F62-4743-BC8F-0C086CCB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03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03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03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00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00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00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00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00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00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1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10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531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60BB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0B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0BB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0BB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0BB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0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00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0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00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0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0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913C2E"/>
    <w:rPr>
      <w:color w:val="808080"/>
    </w:rPr>
  </w:style>
  <w:style w:type="character" w:styleId="Emphasis">
    <w:name w:val="Emphasis"/>
    <w:basedOn w:val="DefaultParagraphFont"/>
    <w:uiPriority w:val="20"/>
    <w:qFormat/>
    <w:rsid w:val="000F4C9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F4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7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54D"/>
  </w:style>
  <w:style w:type="paragraph" w:styleId="Footer">
    <w:name w:val="footer"/>
    <w:basedOn w:val="Normal"/>
    <w:link w:val="FooterChar"/>
    <w:uiPriority w:val="99"/>
    <w:unhideWhenUsed/>
    <w:rsid w:val="004C2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54D"/>
  </w:style>
  <w:style w:type="paragraph" w:styleId="Caption">
    <w:name w:val="caption"/>
    <w:basedOn w:val="Normal"/>
    <w:next w:val="Normal"/>
    <w:uiPriority w:val="35"/>
    <w:unhideWhenUsed/>
    <w:qFormat/>
    <w:rsid w:val="00B059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6E264-C40D-47EB-BD00-EDA320645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7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Jigouline</dc:creator>
  <cp:keywords/>
  <dc:description/>
  <cp:lastModifiedBy>Vladimir Jigouline</cp:lastModifiedBy>
  <cp:revision>515</cp:revision>
  <cp:lastPrinted>2019-02-09T22:10:00Z</cp:lastPrinted>
  <dcterms:created xsi:type="dcterms:W3CDTF">2019-02-09T10:35:00Z</dcterms:created>
  <dcterms:modified xsi:type="dcterms:W3CDTF">2019-02-10T14:44:00Z</dcterms:modified>
</cp:coreProperties>
</file>