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678CA9" w14:textId="77777777" w:rsidR="00535D5E" w:rsidRPr="00D50F4E" w:rsidRDefault="00535D5E" w:rsidP="00535D5E">
      <w:pPr>
        <w:pStyle w:val="rvps6"/>
        <w:shd w:val="clear" w:color="auto" w:fill="FFFFFF"/>
        <w:spacing w:before="0" w:beforeAutospacing="0" w:after="0" w:afterAutospacing="0"/>
        <w:ind w:left="450" w:right="450"/>
        <w:jc w:val="center"/>
        <w:textAlignment w:val="baseline"/>
        <w:rPr>
          <w:rStyle w:val="rvts23"/>
          <w:b/>
          <w:bCs/>
          <w:color w:val="000000" w:themeColor="text1"/>
          <w:sz w:val="28"/>
          <w:szCs w:val="28"/>
          <w:bdr w:val="none" w:sz="0" w:space="0" w:color="auto" w:frame="1"/>
        </w:rPr>
      </w:pPr>
      <w:r w:rsidRPr="00D50F4E">
        <w:rPr>
          <w:rStyle w:val="rvts23"/>
          <w:b/>
          <w:bCs/>
          <w:color w:val="000000" w:themeColor="text1"/>
          <w:sz w:val="28"/>
          <w:szCs w:val="28"/>
          <w:bdr w:val="none" w:sz="0" w:space="0" w:color="auto" w:frame="1"/>
        </w:rPr>
        <w:t>МЕМОРАНДУМ ПРО СПІВПРАЦЮ </w:t>
      </w:r>
      <w:r w:rsidRPr="00D50F4E">
        <w:rPr>
          <w:color w:val="000000" w:themeColor="text1"/>
          <w:sz w:val="28"/>
          <w:szCs w:val="28"/>
        </w:rPr>
        <w:br/>
      </w:r>
      <w:r w:rsidRPr="00D50F4E">
        <w:rPr>
          <w:rStyle w:val="rvts23"/>
          <w:b/>
          <w:bCs/>
          <w:color w:val="000000" w:themeColor="text1"/>
          <w:sz w:val="28"/>
          <w:szCs w:val="28"/>
          <w:bdr w:val="none" w:sz="0" w:space="0" w:color="auto" w:frame="1"/>
        </w:rPr>
        <w:t xml:space="preserve">між Уповноваженим Верховної Ради України з прав людини </w:t>
      </w:r>
    </w:p>
    <w:p w14:paraId="0E8BF2AF" w14:textId="77777777" w:rsidR="00535D5E" w:rsidRPr="00D50F4E" w:rsidRDefault="00535D5E" w:rsidP="00535D5E">
      <w:pPr>
        <w:pStyle w:val="rvps6"/>
        <w:shd w:val="clear" w:color="auto" w:fill="FFFFFF"/>
        <w:spacing w:before="0" w:beforeAutospacing="0" w:after="0" w:afterAutospacing="0"/>
        <w:ind w:left="450" w:right="450"/>
        <w:jc w:val="center"/>
        <w:textAlignment w:val="baseline"/>
        <w:rPr>
          <w:color w:val="000000" w:themeColor="text1"/>
          <w:sz w:val="28"/>
          <w:szCs w:val="28"/>
        </w:rPr>
      </w:pPr>
      <w:r w:rsidRPr="00D50F4E">
        <w:rPr>
          <w:rStyle w:val="rvts23"/>
          <w:b/>
          <w:bCs/>
          <w:color w:val="000000" w:themeColor="text1"/>
          <w:sz w:val="28"/>
          <w:szCs w:val="28"/>
          <w:bdr w:val="none" w:sz="0" w:space="0" w:color="auto" w:frame="1"/>
        </w:rPr>
        <w:t xml:space="preserve">та </w:t>
      </w:r>
      <w:r w:rsidR="00BA53DB" w:rsidRPr="00D50F4E">
        <w:rPr>
          <w:b/>
          <w:color w:val="000000" w:themeColor="text1"/>
          <w:sz w:val="28"/>
          <w:szCs w:val="28"/>
        </w:rPr>
        <w:t>Київським національним університетом імені Тараса Шевченка</w:t>
      </w:r>
    </w:p>
    <w:p w14:paraId="29E9DB66" w14:textId="77777777" w:rsidR="00535D5E" w:rsidRPr="00D50F4E" w:rsidRDefault="00535D5E" w:rsidP="00535D5E">
      <w:pPr>
        <w:pStyle w:val="rvps2"/>
        <w:shd w:val="clear" w:color="auto" w:fill="FFFFFF"/>
        <w:spacing w:before="0" w:beforeAutospacing="0" w:after="0" w:afterAutospacing="0"/>
        <w:ind w:firstLine="709"/>
        <w:jc w:val="both"/>
        <w:textAlignment w:val="baseline"/>
        <w:rPr>
          <w:color w:val="000000" w:themeColor="text1"/>
          <w:sz w:val="28"/>
          <w:szCs w:val="28"/>
        </w:rPr>
      </w:pPr>
      <w:bookmarkStart w:id="0" w:name="n4"/>
      <w:bookmarkEnd w:id="0"/>
    </w:p>
    <w:p w14:paraId="0B9297E6" w14:textId="77777777" w:rsidR="00535D5E" w:rsidRPr="00D50F4E" w:rsidRDefault="00535D5E" w:rsidP="00535D5E">
      <w:pPr>
        <w:pStyle w:val="rvps2"/>
        <w:shd w:val="clear" w:color="auto" w:fill="FFFFFF"/>
        <w:spacing w:before="0" w:beforeAutospacing="0" w:after="0" w:afterAutospacing="0"/>
        <w:ind w:firstLine="709"/>
        <w:jc w:val="both"/>
        <w:textAlignment w:val="baseline"/>
        <w:rPr>
          <w:color w:val="000000" w:themeColor="text1"/>
          <w:sz w:val="28"/>
          <w:szCs w:val="28"/>
        </w:rPr>
      </w:pPr>
      <w:r w:rsidRPr="00D50F4E">
        <w:rPr>
          <w:color w:val="000000" w:themeColor="text1"/>
          <w:sz w:val="28"/>
          <w:szCs w:val="28"/>
        </w:rPr>
        <w:t xml:space="preserve">Уповноважений Верховної Ради України з прав людини (далі – Уповноважений), в особі Денісової Людмили Леонтіївни, яка діє на підставі </w:t>
      </w:r>
      <w:hyperlink r:id="rId8" w:anchor="n1844" w:tgtFrame="_blank" w:history="1">
        <w:r w:rsidRPr="00D50F4E">
          <w:rPr>
            <w:rStyle w:val="a6"/>
            <w:color w:val="000000" w:themeColor="text1"/>
            <w:sz w:val="28"/>
            <w:szCs w:val="28"/>
            <w:u w:val="none"/>
            <w:bdr w:val="none" w:sz="0" w:space="0" w:color="auto" w:frame="1"/>
          </w:rPr>
          <w:t>статей 55</w:t>
        </w:r>
      </w:hyperlink>
      <w:r w:rsidRPr="00D50F4E">
        <w:rPr>
          <w:color w:val="000000" w:themeColor="text1"/>
          <w:sz w:val="28"/>
          <w:szCs w:val="28"/>
        </w:rPr>
        <w:t xml:space="preserve">, </w:t>
      </w:r>
      <w:hyperlink r:id="rId9" w:anchor="n2097" w:tgtFrame="_blank" w:history="1">
        <w:r w:rsidRPr="00D50F4E">
          <w:rPr>
            <w:rStyle w:val="a6"/>
            <w:color w:val="000000" w:themeColor="text1"/>
            <w:sz w:val="28"/>
            <w:szCs w:val="28"/>
            <w:u w:val="none"/>
            <w:bdr w:val="none" w:sz="0" w:space="0" w:color="auto" w:frame="1"/>
          </w:rPr>
          <w:t>101 Конституції України</w:t>
        </w:r>
      </w:hyperlink>
      <w:r w:rsidRPr="00D50F4E">
        <w:rPr>
          <w:color w:val="000000" w:themeColor="text1"/>
          <w:sz w:val="28"/>
          <w:szCs w:val="28"/>
        </w:rPr>
        <w:t xml:space="preserve">, </w:t>
      </w:r>
      <w:hyperlink r:id="rId10" w:tgtFrame="_blank" w:history="1">
        <w:r w:rsidRPr="00D50F4E">
          <w:rPr>
            <w:rStyle w:val="a6"/>
            <w:color w:val="000000" w:themeColor="text1"/>
            <w:sz w:val="28"/>
            <w:szCs w:val="28"/>
            <w:u w:val="none"/>
            <w:bdr w:val="none" w:sz="0" w:space="0" w:color="auto" w:frame="1"/>
          </w:rPr>
          <w:t>Закону України «Про Уповноваженого Верховної Ради України з прав людини»</w:t>
        </w:r>
      </w:hyperlink>
      <w:r w:rsidRPr="00D50F4E">
        <w:rPr>
          <w:color w:val="000000" w:themeColor="text1"/>
          <w:sz w:val="28"/>
          <w:szCs w:val="28"/>
        </w:rPr>
        <w:t xml:space="preserve">, </w:t>
      </w:r>
      <w:bookmarkStart w:id="1" w:name="n5"/>
      <w:bookmarkEnd w:id="1"/>
    </w:p>
    <w:p w14:paraId="72C1C29D" w14:textId="6A9B185B" w:rsidR="00535D5E" w:rsidRPr="00D50F4E" w:rsidRDefault="00535D5E" w:rsidP="0066698B">
      <w:pPr>
        <w:pStyle w:val="rvps2"/>
        <w:shd w:val="clear" w:color="auto" w:fill="FFFFFF"/>
        <w:spacing w:before="0" w:beforeAutospacing="0" w:after="0" w:afterAutospacing="0"/>
        <w:ind w:firstLine="709"/>
        <w:jc w:val="both"/>
        <w:textAlignment w:val="baseline"/>
        <w:rPr>
          <w:color w:val="000000" w:themeColor="text1"/>
          <w:sz w:val="28"/>
          <w:szCs w:val="28"/>
        </w:rPr>
      </w:pPr>
      <w:r w:rsidRPr="00D50F4E">
        <w:rPr>
          <w:color w:val="000000" w:themeColor="text1"/>
          <w:sz w:val="28"/>
          <w:szCs w:val="28"/>
        </w:rPr>
        <w:t xml:space="preserve">та Київський </w:t>
      </w:r>
      <w:r w:rsidR="008811AA" w:rsidRPr="00D50F4E">
        <w:rPr>
          <w:color w:val="000000" w:themeColor="text1"/>
          <w:sz w:val="28"/>
          <w:szCs w:val="28"/>
        </w:rPr>
        <w:t>національний університет імені Тараса Шевченка</w:t>
      </w:r>
      <w:r w:rsidRPr="00D50F4E">
        <w:rPr>
          <w:color w:val="000000" w:themeColor="text1"/>
          <w:sz w:val="28"/>
          <w:szCs w:val="28"/>
        </w:rPr>
        <w:t xml:space="preserve"> (далі – </w:t>
      </w:r>
      <w:r w:rsidR="008811AA" w:rsidRPr="00D50F4E">
        <w:rPr>
          <w:color w:val="000000" w:themeColor="text1"/>
          <w:sz w:val="28"/>
          <w:szCs w:val="28"/>
        </w:rPr>
        <w:t>Університет</w:t>
      </w:r>
      <w:r w:rsidRPr="00D50F4E">
        <w:rPr>
          <w:color w:val="000000" w:themeColor="text1"/>
          <w:sz w:val="28"/>
          <w:szCs w:val="28"/>
        </w:rPr>
        <w:t xml:space="preserve">), в особі </w:t>
      </w:r>
      <w:r w:rsidR="008811AA" w:rsidRPr="00D50F4E">
        <w:rPr>
          <w:color w:val="000000" w:themeColor="text1"/>
          <w:spacing w:val="1"/>
          <w:sz w:val="28"/>
          <w:szCs w:val="28"/>
        </w:rPr>
        <w:t xml:space="preserve">Ректора Університету </w:t>
      </w:r>
      <w:r w:rsidR="00BA68B2">
        <w:rPr>
          <w:color w:val="000000" w:themeColor="text1"/>
          <w:spacing w:val="1"/>
          <w:sz w:val="28"/>
          <w:szCs w:val="28"/>
        </w:rPr>
        <w:t>Бугров Володимир Анатолійович</w:t>
      </w:r>
      <w:r w:rsidR="008811AA" w:rsidRPr="00D50F4E">
        <w:rPr>
          <w:color w:val="000000" w:themeColor="text1"/>
          <w:spacing w:val="1"/>
          <w:sz w:val="28"/>
          <w:szCs w:val="28"/>
        </w:rPr>
        <w:t>,</w:t>
      </w:r>
      <w:r w:rsidRPr="00D50F4E">
        <w:rPr>
          <w:color w:val="000000" w:themeColor="text1"/>
          <w:sz w:val="28"/>
          <w:szCs w:val="28"/>
        </w:rPr>
        <w:t xml:space="preserve"> який діє на підставі Статуту </w:t>
      </w:r>
      <w:r w:rsidR="008811AA" w:rsidRPr="00D50F4E">
        <w:rPr>
          <w:color w:val="000000" w:themeColor="text1"/>
          <w:sz w:val="28"/>
          <w:szCs w:val="28"/>
        </w:rPr>
        <w:t>Університету</w:t>
      </w:r>
      <w:r w:rsidRPr="00D50F4E">
        <w:rPr>
          <w:color w:val="000000" w:themeColor="text1"/>
          <w:sz w:val="28"/>
          <w:szCs w:val="28"/>
        </w:rPr>
        <w:t xml:space="preserve">, разом – «Сторони», </w:t>
      </w:r>
    </w:p>
    <w:p w14:paraId="43C6C0B0" w14:textId="5B02557D" w:rsidR="00535D5E" w:rsidRPr="00D50F4E" w:rsidRDefault="00535D5E" w:rsidP="0066698B">
      <w:pPr>
        <w:pStyle w:val="rvps2"/>
        <w:shd w:val="clear" w:color="auto" w:fill="FFFFFF"/>
        <w:spacing w:before="0" w:beforeAutospacing="0" w:after="0" w:afterAutospacing="0"/>
        <w:ind w:firstLine="709"/>
        <w:jc w:val="both"/>
        <w:textAlignment w:val="baseline"/>
        <w:rPr>
          <w:color w:val="000000" w:themeColor="text1"/>
          <w:sz w:val="28"/>
          <w:szCs w:val="28"/>
        </w:rPr>
      </w:pPr>
      <w:bookmarkStart w:id="2" w:name="n6"/>
      <w:bookmarkEnd w:id="2"/>
      <w:r w:rsidRPr="00D50F4E">
        <w:rPr>
          <w:rStyle w:val="rvts9"/>
          <w:b/>
          <w:bCs/>
          <w:color w:val="000000" w:themeColor="text1"/>
          <w:sz w:val="28"/>
          <w:szCs w:val="28"/>
          <w:bdr w:val="none" w:sz="0" w:space="0" w:color="auto" w:frame="1"/>
        </w:rPr>
        <w:t>керуючись</w:t>
      </w:r>
      <w:r w:rsidRPr="00D50F4E">
        <w:rPr>
          <w:color w:val="000000" w:themeColor="text1"/>
          <w:sz w:val="28"/>
          <w:szCs w:val="28"/>
        </w:rPr>
        <w:t xml:space="preserve"> </w:t>
      </w:r>
      <w:hyperlink r:id="rId11" w:tgtFrame="_blank" w:history="1">
        <w:r w:rsidRPr="00D50F4E">
          <w:rPr>
            <w:rStyle w:val="a6"/>
            <w:color w:val="000000" w:themeColor="text1"/>
            <w:sz w:val="28"/>
            <w:szCs w:val="28"/>
            <w:u w:val="none"/>
            <w:bdr w:val="none" w:sz="0" w:space="0" w:color="auto" w:frame="1"/>
          </w:rPr>
          <w:t>Конституцією України</w:t>
        </w:r>
      </w:hyperlink>
      <w:r w:rsidRPr="00D50F4E">
        <w:rPr>
          <w:color w:val="000000" w:themeColor="text1"/>
          <w:sz w:val="28"/>
          <w:szCs w:val="28"/>
        </w:rPr>
        <w:t xml:space="preserve">, </w:t>
      </w:r>
      <w:hyperlink r:id="rId12" w:tgtFrame="_blank" w:history="1">
        <w:r w:rsidRPr="00D50F4E">
          <w:rPr>
            <w:rStyle w:val="a6"/>
            <w:color w:val="000000" w:themeColor="text1"/>
            <w:sz w:val="28"/>
            <w:szCs w:val="28"/>
            <w:u w:val="none"/>
            <w:bdr w:val="none" w:sz="0" w:space="0" w:color="auto" w:frame="1"/>
          </w:rPr>
          <w:t>Загальною декларацією прав людини</w:t>
        </w:r>
      </w:hyperlink>
      <w:r w:rsidRPr="00D50F4E">
        <w:rPr>
          <w:color w:val="000000" w:themeColor="text1"/>
          <w:sz w:val="28"/>
          <w:szCs w:val="28"/>
        </w:rPr>
        <w:t xml:space="preserve">, </w:t>
      </w:r>
      <w:hyperlink r:id="rId13" w:tgtFrame="_blank" w:history="1">
        <w:r w:rsidRPr="00D50F4E">
          <w:rPr>
            <w:rStyle w:val="a6"/>
            <w:color w:val="000000" w:themeColor="text1"/>
            <w:sz w:val="28"/>
            <w:szCs w:val="28"/>
            <w:u w:val="none"/>
            <w:bdr w:val="none" w:sz="0" w:space="0" w:color="auto" w:frame="1"/>
          </w:rPr>
          <w:t>Міжнародним пактом про громадянські та політичні права</w:t>
        </w:r>
      </w:hyperlink>
      <w:r w:rsidRPr="00D50F4E">
        <w:rPr>
          <w:color w:val="000000" w:themeColor="text1"/>
          <w:sz w:val="28"/>
          <w:szCs w:val="28"/>
        </w:rPr>
        <w:t xml:space="preserve">, Міжнародним пактом про економічні, соціальні та культурні права, </w:t>
      </w:r>
      <w:hyperlink r:id="rId14" w:tgtFrame="_blank" w:history="1">
        <w:r w:rsidRPr="00D50F4E">
          <w:rPr>
            <w:rStyle w:val="a6"/>
            <w:color w:val="000000" w:themeColor="text1"/>
            <w:sz w:val="28"/>
            <w:szCs w:val="28"/>
            <w:u w:val="none"/>
            <w:bdr w:val="none" w:sz="0" w:space="0" w:color="auto" w:frame="1"/>
          </w:rPr>
          <w:t>Конвенцією про захист прав людини і основоположних свобод</w:t>
        </w:r>
      </w:hyperlink>
      <w:r w:rsidRPr="00D50F4E">
        <w:rPr>
          <w:color w:val="000000" w:themeColor="text1"/>
          <w:sz w:val="28"/>
          <w:szCs w:val="28"/>
        </w:rPr>
        <w:t>, Статутом ЮНЕСКО, іншими міжнародними договорами у сфері захисту прав людини, згода на обов’язковість яких надана Верховною Радою України, законами України «Про Уповноваженого Верховної Ради України з прав людини», «Про освіту», «Про вищу освіту», «Про наукову і науково-технічну діяльність», іншими нормативно-правовими актами, спрямованими на реалізацію та захист конституційних прав і свобод людини і громадянина,</w:t>
      </w:r>
    </w:p>
    <w:p w14:paraId="3ADB0158" w14:textId="77777777" w:rsidR="00535D5E" w:rsidRPr="00D50F4E" w:rsidRDefault="00535D5E" w:rsidP="00535D5E">
      <w:pPr>
        <w:pStyle w:val="rvps2"/>
        <w:shd w:val="clear" w:color="auto" w:fill="FFFFFF"/>
        <w:spacing w:before="0" w:beforeAutospacing="0" w:after="0" w:afterAutospacing="0"/>
        <w:ind w:firstLine="709"/>
        <w:jc w:val="both"/>
        <w:textAlignment w:val="baseline"/>
        <w:rPr>
          <w:rStyle w:val="rvts9"/>
          <w:b/>
          <w:bCs/>
          <w:color w:val="000000" w:themeColor="text1"/>
          <w:sz w:val="28"/>
          <w:szCs w:val="28"/>
          <w:bdr w:val="none" w:sz="0" w:space="0" w:color="auto" w:frame="1"/>
        </w:rPr>
      </w:pPr>
      <w:bookmarkStart w:id="3" w:name="n7"/>
      <w:bookmarkEnd w:id="3"/>
      <w:r w:rsidRPr="00D50F4E">
        <w:rPr>
          <w:rStyle w:val="rvts9"/>
          <w:b/>
          <w:bCs/>
          <w:color w:val="000000" w:themeColor="text1"/>
          <w:sz w:val="28"/>
          <w:szCs w:val="28"/>
          <w:bdr w:val="none" w:sz="0" w:space="0" w:color="auto" w:frame="1"/>
        </w:rPr>
        <w:t>беручи до уваги</w:t>
      </w:r>
      <w:r w:rsidRPr="00D50F4E">
        <w:rPr>
          <w:color w:val="000000" w:themeColor="text1"/>
          <w:sz w:val="28"/>
          <w:szCs w:val="28"/>
        </w:rPr>
        <w:t xml:space="preserve"> положення </w:t>
      </w:r>
      <w:hyperlink r:id="rId15" w:anchor="n15" w:tgtFrame="_blank" w:history="1">
        <w:r w:rsidRPr="00D50F4E">
          <w:rPr>
            <w:rStyle w:val="a6"/>
            <w:color w:val="000000" w:themeColor="text1"/>
            <w:sz w:val="28"/>
            <w:szCs w:val="28"/>
            <w:u w:val="none"/>
            <w:bdr w:val="none" w:sz="0" w:space="0" w:color="auto" w:frame="1"/>
          </w:rPr>
          <w:t>Національної стратегії у сфері прав людини</w:t>
        </w:r>
      </w:hyperlink>
      <w:r w:rsidRPr="00D50F4E">
        <w:rPr>
          <w:color w:val="000000" w:themeColor="text1"/>
          <w:sz w:val="28"/>
          <w:szCs w:val="28"/>
        </w:rPr>
        <w:t>, затвердженої Указом Президента України від 2</w:t>
      </w:r>
      <w:r w:rsidR="00BA68B2">
        <w:rPr>
          <w:color w:val="000000" w:themeColor="text1"/>
          <w:sz w:val="28"/>
          <w:szCs w:val="28"/>
        </w:rPr>
        <w:t>4</w:t>
      </w:r>
      <w:r w:rsidRPr="00D50F4E">
        <w:rPr>
          <w:color w:val="000000" w:themeColor="text1"/>
          <w:sz w:val="28"/>
          <w:szCs w:val="28"/>
        </w:rPr>
        <w:t xml:space="preserve"> </w:t>
      </w:r>
      <w:r w:rsidR="00BA68B2">
        <w:rPr>
          <w:color w:val="000000" w:themeColor="text1"/>
          <w:sz w:val="28"/>
          <w:szCs w:val="28"/>
        </w:rPr>
        <w:t>берез</w:t>
      </w:r>
      <w:r w:rsidRPr="00D50F4E">
        <w:rPr>
          <w:color w:val="000000" w:themeColor="text1"/>
          <w:sz w:val="28"/>
          <w:szCs w:val="28"/>
        </w:rPr>
        <w:t>ня 20</w:t>
      </w:r>
      <w:r w:rsidR="00BA68B2">
        <w:rPr>
          <w:color w:val="000000" w:themeColor="text1"/>
          <w:sz w:val="28"/>
          <w:szCs w:val="28"/>
        </w:rPr>
        <w:t>21</w:t>
      </w:r>
      <w:r w:rsidRPr="00D50F4E">
        <w:rPr>
          <w:color w:val="000000" w:themeColor="text1"/>
          <w:sz w:val="28"/>
          <w:szCs w:val="28"/>
        </w:rPr>
        <w:t xml:space="preserve"> року    № </w:t>
      </w:r>
      <w:r w:rsidR="00BA68B2">
        <w:rPr>
          <w:color w:val="000000" w:themeColor="text1"/>
          <w:sz w:val="28"/>
          <w:szCs w:val="28"/>
        </w:rPr>
        <w:t>119/2021</w:t>
      </w:r>
      <w:r w:rsidRPr="00D50F4E">
        <w:rPr>
          <w:color w:val="000000" w:themeColor="text1"/>
          <w:sz w:val="28"/>
          <w:szCs w:val="28"/>
        </w:rPr>
        <w:t xml:space="preserve">, </w:t>
      </w:r>
    </w:p>
    <w:p w14:paraId="7ECF6BE6" w14:textId="77777777" w:rsidR="00535D5E" w:rsidRPr="005863B5" w:rsidRDefault="00535D5E" w:rsidP="005863B5">
      <w:pPr>
        <w:pStyle w:val="rvps2"/>
        <w:shd w:val="clear" w:color="auto" w:fill="FFFFFF"/>
        <w:spacing w:before="0" w:beforeAutospacing="0" w:after="0" w:afterAutospacing="0"/>
        <w:ind w:firstLine="709"/>
        <w:jc w:val="both"/>
        <w:textAlignment w:val="baseline"/>
        <w:rPr>
          <w:color w:val="000000" w:themeColor="text1"/>
          <w:sz w:val="28"/>
          <w:szCs w:val="28"/>
          <w:lang w:val="ru-RU"/>
        </w:rPr>
      </w:pPr>
      <w:r w:rsidRPr="00D50F4E">
        <w:rPr>
          <w:rStyle w:val="rvts9"/>
          <w:b/>
          <w:bCs/>
          <w:color w:val="000000" w:themeColor="text1"/>
          <w:sz w:val="28"/>
          <w:szCs w:val="28"/>
          <w:bdr w:val="none" w:sz="0" w:space="0" w:color="auto" w:frame="1"/>
        </w:rPr>
        <w:t>виходячи</w:t>
      </w:r>
      <w:r w:rsidRPr="00D50F4E">
        <w:rPr>
          <w:color w:val="000000" w:themeColor="text1"/>
          <w:sz w:val="28"/>
          <w:szCs w:val="28"/>
        </w:rPr>
        <w:t xml:space="preserve"> із загального розуміння необхідності забезпечення гарантій державного захисту конституційних прав, свобод </w:t>
      </w:r>
      <w:r w:rsidR="00BB3B54" w:rsidRPr="00BB3B54">
        <w:rPr>
          <w:color w:val="000000" w:themeColor="text1"/>
          <w:sz w:val="28"/>
          <w:szCs w:val="28"/>
          <w:lang w:val="ru-RU"/>
        </w:rPr>
        <w:t>і</w:t>
      </w:r>
      <w:r w:rsidRPr="00D50F4E">
        <w:rPr>
          <w:color w:val="000000" w:themeColor="text1"/>
          <w:sz w:val="28"/>
          <w:szCs w:val="28"/>
        </w:rPr>
        <w:t xml:space="preserve"> законних інтересів </w:t>
      </w:r>
      <w:r w:rsidR="00650B36" w:rsidRPr="00D50F4E">
        <w:rPr>
          <w:color w:val="000000" w:themeColor="text1"/>
          <w:sz w:val="28"/>
          <w:szCs w:val="28"/>
        </w:rPr>
        <w:t>громадян</w:t>
      </w:r>
      <w:r w:rsidRPr="00D50F4E">
        <w:rPr>
          <w:color w:val="000000" w:themeColor="text1"/>
          <w:sz w:val="28"/>
          <w:szCs w:val="28"/>
        </w:rPr>
        <w:t>,</w:t>
      </w:r>
    </w:p>
    <w:p w14:paraId="766B5C13" w14:textId="77777777" w:rsidR="00535D5E" w:rsidRPr="005863B5" w:rsidRDefault="00535D5E" w:rsidP="005863B5">
      <w:pPr>
        <w:pStyle w:val="rvps2"/>
        <w:shd w:val="clear" w:color="auto" w:fill="FFFFFF"/>
        <w:spacing w:before="0" w:beforeAutospacing="0" w:after="0" w:afterAutospacing="0"/>
        <w:ind w:firstLine="709"/>
        <w:jc w:val="both"/>
        <w:textAlignment w:val="baseline"/>
        <w:rPr>
          <w:color w:val="000000" w:themeColor="text1"/>
          <w:sz w:val="28"/>
          <w:szCs w:val="28"/>
          <w:lang w:val="ru-RU"/>
        </w:rPr>
      </w:pPr>
      <w:r w:rsidRPr="00D50F4E">
        <w:rPr>
          <w:b/>
          <w:color w:val="000000" w:themeColor="text1"/>
          <w:sz w:val="28"/>
          <w:szCs w:val="28"/>
        </w:rPr>
        <w:t>усвідомлюючи</w:t>
      </w:r>
      <w:r w:rsidRPr="00D50F4E">
        <w:rPr>
          <w:color w:val="000000" w:themeColor="text1"/>
          <w:sz w:val="28"/>
          <w:szCs w:val="28"/>
        </w:rPr>
        <w:t xml:space="preserve"> важливість поєднання науки, освіти та практики у сфері захисту прав людини</w:t>
      </w:r>
      <w:r w:rsidR="00650B36" w:rsidRPr="00D50F4E">
        <w:rPr>
          <w:color w:val="000000" w:themeColor="text1"/>
          <w:sz w:val="28"/>
          <w:szCs w:val="28"/>
        </w:rPr>
        <w:t>,</w:t>
      </w:r>
    </w:p>
    <w:p w14:paraId="0FB8391F" w14:textId="77777777" w:rsidR="00535D5E" w:rsidRPr="005863B5" w:rsidRDefault="00535D5E" w:rsidP="005863B5">
      <w:pPr>
        <w:pStyle w:val="rvps2"/>
        <w:shd w:val="clear" w:color="auto" w:fill="FFFFFF"/>
        <w:spacing w:before="0" w:beforeAutospacing="0" w:after="0" w:afterAutospacing="0"/>
        <w:ind w:firstLine="709"/>
        <w:jc w:val="both"/>
        <w:textAlignment w:val="baseline"/>
        <w:rPr>
          <w:rStyle w:val="rvts9"/>
          <w:color w:val="000000" w:themeColor="text1"/>
          <w:sz w:val="28"/>
          <w:szCs w:val="28"/>
        </w:rPr>
      </w:pPr>
      <w:bookmarkStart w:id="4" w:name="n9"/>
      <w:bookmarkEnd w:id="4"/>
      <w:r w:rsidRPr="00D50F4E">
        <w:rPr>
          <w:rStyle w:val="rvts9"/>
          <w:b/>
          <w:bCs/>
          <w:color w:val="000000" w:themeColor="text1"/>
          <w:sz w:val="28"/>
          <w:szCs w:val="28"/>
          <w:bdr w:val="none" w:sz="0" w:space="0" w:color="auto" w:frame="1"/>
        </w:rPr>
        <w:t>прагнучи</w:t>
      </w:r>
      <w:r w:rsidRPr="00D50F4E">
        <w:rPr>
          <w:color w:val="000000" w:themeColor="text1"/>
          <w:sz w:val="28"/>
          <w:szCs w:val="28"/>
        </w:rPr>
        <w:t xml:space="preserve"> забезпечити максимальну ефективність здійснюваних заходів при досягненні спільних цілей,</w:t>
      </w:r>
      <w:bookmarkStart w:id="5" w:name="n10"/>
      <w:bookmarkEnd w:id="5"/>
    </w:p>
    <w:p w14:paraId="62AD6F70" w14:textId="039694F9" w:rsidR="00535D5E" w:rsidRPr="0066698B" w:rsidRDefault="00535D5E" w:rsidP="0066698B">
      <w:pPr>
        <w:pStyle w:val="rvps2"/>
        <w:shd w:val="clear" w:color="auto" w:fill="FFFFFF"/>
        <w:spacing w:before="0" w:beforeAutospacing="0" w:after="0" w:afterAutospacing="0"/>
        <w:ind w:firstLine="709"/>
        <w:jc w:val="both"/>
        <w:textAlignment w:val="baseline"/>
        <w:rPr>
          <w:rStyle w:val="rvts9"/>
          <w:b/>
          <w:bCs/>
          <w:color w:val="000000" w:themeColor="text1"/>
          <w:sz w:val="28"/>
          <w:szCs w:val="28"/>
          <w:bdr w:val="none" w:sz="0" w:space="0" w:color="auto" w:frame="1"/>
        </w:rPr>
      </w:pPr>
      <w:r w:rsidRPr="00D50F4E">
        <w:rPr>
          <w:rStyle w:val="rvts9"/>
          <w:b/>
          <w:bCs/>
          <w:color w:val="000000" w:themeColor="text1"/>
          <w:sz w:val="28"/>
          <w:szCs w:val="28"/>
          <w:bdr w:val="none" w:sz="0" w:space="0" w:color="auto" w:frame="1"/>
        </w:rPr>
        <w:t>домовилися про таке:</w:t>
      </w:r>
    </w:p>
    <w:p w14:paraId="3298F694" w14:textId="77777777" w:rsidR="00535D5E" w:rsidRPr="00E676AB" w:rsidRDefault="00535D5E" w:rsidP="005863B5">
      <w:pPr>
        <w:pStyle w:val="rvps7"/>
        <w:shd w:val="clear" w:color="auto" w:fill="FFFFFF"/>
        <w:spacing w:before="0" w:beforeAutospacing="0" w:after="0" w:afterAutospacing="0"/>
        <w:jc w:val="center"/>
        <w:textAlignment w:val="baseline"/>
        <w:rPr>
          <w:color w:val="000000" w:themeColor="text1"/>
          <w:sz w:val="28"/>
          <w:szCs w:val="28"/>
          <w:lang w:val="ru-RU"/>
        </w:rPr>
      </w:pPr>
      <w:r w:rsidRPr="00D50F4E">
        <w:rPr>
          <w:rStyle w:val="rvts9"/>
          <w:b/>
          <w:bCs/>
          <w:color w:val="000000" w:themeColor="text1"/>
          <w:sz w:val="28"/>
          <w:szCs w:val="28"/>
          <w:bdr w:val="none" w:sz="0" w:space="0" w:color="auto" w:frame="1"/>
        </w:rPr>
        <w:t>1. Мета і предмет Меморандуму</w:t>
      </w:r>
      <w:bookmarkStart w:id="6" w:name="n12"/>
      <w:bookmarkEnd w:id="6"/>
    </w:p>
    <w:p w14:paraId="31384BE8" w14:textId="77777777" w:rsidR="00535D5E" w:rsidRPr="00D50F4E" w:rsidRDefault="00535D5E" w:rsidP="00535D5E">
      <w:pPr>
        <w:pStyle w:val="rvps2"/>
        <w:numPr>
          <w:ilvl w:val="1"/>
          <w:numId w:val="1"/>
        </w:numPr>
        <w:shd w:val="clear" w:color="auto" w:fill="FFFFFF"/>
        <w:spacing w:before="0" w:beforeAutospacing="0" w:after="0" w:afterAutospacing="0"/>
        <w:ind w:left="0" w:firstLine="709"/>
        <w:jc w:val="both"/>
        <w:textAlignment w:val="baseline"/>
        <w:rPr>
          <w:color w:val="000000" w:themeColor="text1"/>
          <w:sz w:val="28"/>
          <w:szCs w:val="28"/>
        </w:rPr>
      </w:pPr>
      <w:r w:rsidRPr="00D50F4E">
        <w:rPr>
          <w:color w:val="000000" w:themeColor="text1"/>
          <w:sz w:val="28"/>
          <w:szCs w:val="28"/>
        </w:rPr>
        <w:t>Метою цього Меморандуму є координація зусиль у сфері розроблення та впровадження науково обґрунтованих механізмів забезпечення та захисту прав і свобод людини і громадянина.</w:t>
      </w:r>
    </w:p>
    <w:p w14:paraId="57C4C957" w14:textId="77777777" w:rsidR="00535D5E" w:rsidRPr="00D50F4E" w:rsidRDefault="00535D5E" w:rsidP="00535D5E">
      <w:pPr>
        <w:pStyle w:val="rvps2"/>
        <w:numPr>
          <w:ilvl w:val="1"/>
          <w:numId w:val="1"/>
        </w:numPr>
        <w:shd w:val="clear" w:color="auto" w:fill="FFFFFF"/>
        <w:spacing w:before="0" w:beforeAutospacing="0" w:after="0" w:afterAutospacing="0"/>
        <w:ind w:left="0" w:firstLine="709"/>
        <w:jc w:val="both"/>
        <w:textAlignment w:val="baseline"/>
        <w:rPr>
          <w:color w:val="000000" w:themeColor="text1"/>
          <w:sz w:val="28"/>
          <w:szCs w:val="28"/>
        </w:rPr>
      </w:pPr>
      <w:bookmarkStart w:id="7" w:name="n13"/>
      <w:bookmarkEnd w:id="7"/>
      <w:r w:rsidRPr="00D50F4E">
        <w:rPr>
          <w:color w:val="000000" w:themeColor="text1"/>
          <w:sz w:val="28"/>
          <w:szCs w:val="28"/>
        </w:rPr>
        <w:t xml:space="preserve">Предметом цього Меморандуму є співпраця Сторін, спрямована на досягнення мети Меморандуму, що здійснюється у форматі підготовки та реалізації спільних заходів і проектів, зокрема, розроблення науково обґрунтованих пропозицій щодо удосконалення законодавства та правозастосовної діяльності у сфері реалізації та захисту прав і свобод людини, підготовки фахівців з питань захисту прав людини, підвищення </w:t>
      </w:r>
      <w:r w:rsidRPr="00A548DF">
        <w:rPr>
          <w:color w:val="000000" w:themeColor="text1"/>
          <w:sz w:val="28"/>
          <w:szCs w:val="28"/>
        </w:rPr>
        <w:t xml:space="preserve">правової </w:t>
      </w:r>
      <w:r w:rsidR="005863B5" w:rsidRPr="00A548DF">
        <w:rPr>
          <w:color w:val="000000" w:themeColor="text1"/>
          <w:sz w:val="28"/>
          <w:szCs w:val="28"/>
        </w:rPr>
        <w:t>по</w:t>
      </w:r>
      <w:r w:rsidRPr="00A548DF">
        <w:rPr>
          <w:color w:val="000000" w:themeColor="text1"/>
          <w:sz w:val="28"/>
          <w:szCs w:val="28"/>
        </w:rPr>
        <w:t>інформованості</w:t>
      </w:r>
      <w:r w:rsidRPr="00D50F4E">
        <w:rPr>
          <w:color w:val="000000" w:themeColor="text1"/>
          <w:sz w:val="28"/>
          <w:szCs w:val="28"/>
        </w:rPr>
        <w:t xml:space="preserve"> населення про права і свободи людини.</w:t>
      </w:r>
    </w:p>
    <w:p w14:paraId="336CE214" w14:textId="77777777" w:rsidR="00535D5E" w:rsidRPr="00D50F4E" w:rsidRDefault="00535D5E" w:rsidP="00535D5E">
      <w:pPr>
        <w:pStyle w:val="rvps2"/>
        <w:shd w:val="clear" w:color="auto" w:fill="FFFFFF"/>
        <w:spacing w:before="0" w:beforeAutospacing="0" w:after="0" w:afterAutospacing="0"/>
        <w:jc w:val="both"/>
        <w:textAlignment w:val="baseline"/>
        <w:rPr>
          <w:color w:val="000000" w:themeColor="text1"/>
          <w:sz w:val="28"/>
          <w:szCs w:val="28"/>
        </w:rPr>
      </w:pPr>
    </w:p>
    <w:p w14:paraId="7329DA13" w14:textId="77777777" w:rsidR="00535D5E" w:rsidRPr="00E676AB" w:rsidRDefault="00535D5E" w:rsidP="005863B5">
      <w:pPr>
        <w:pStyle w:val="rvps7"/>
        <w:shd w:val="clear" w:color="auto" w:fill="FFFFFF"/>
        <w:spacing w:before="0" w:beforeAutospacing="0" w:after="0" w:afterAutospacing="0"/>
        <w:jc w:val="center"/>
        <w:textAlignment w:val="baseline"/>
        <w:rPr>
          <w:b/>
          <w:bCs/>
          <w:color w:val="000000" w:themeColor="text1"/>
          <w:sz w:val="28"/>
          <w:szCs w:val="28"/>
          <w:bdr w:val="none" w:sz="0" w:space="0" w:color="auto" w:frame="1"/>
          <w:lang w:val="ru-RU"/>
        </w:rPr>
      </w:pPr>
      <w:bookmarkStart w:id="8" w:name="n14"/>
      <w:bookmarkEnd w:id="8"/>
      <w:r w:rsidRPr="00D50F4E">
        <w:rPr>
          <w:rStyle w:val="rvts9"/>
          <w:b/>
          <w:bCs/>
          <w:color w:val="000000" w:themeColor="text1"/>
          <w:sz w:val="28"/>
          <w:szCs w:val="28"/>
          <w:bdr w:val="none" w:sz="0" w:space="0" w:color="auto" w:frame="1"/>
        </w:rPr>
        <w:lastRenderedPageBreak/>
        <w:t>2. Напрями співпраці</w:t>
      </w:r>
    </w:p>
    <w:p w14:paraId="27A00FAD" w14:textId="77777777" w:rsidR="00535D5E" w:rsidRPr="00D50F4E" w:rsidRDefault="00535D5E" w:rsidP="00535D5E">
      <w:pPr>
        <w:ind w:firstLine="709"/>
        <w:contextualSpacing/>
        <w:jc w:val="both"/>
        <w:rPr>
          <w:color w:val="000000" w:themeColor="text1"/>
          <w:sz w:val="28"/>
          <w:szCs w:val="28"/>
        </w:rPr>
      </w:pPr>
      <w:bookmarkStart w:id="9" w:name="n15"/>
      <w:bookmarkEnd w:id="9"/>
      <w:r w:rsidRPr="00D50F4E">
        <w:rPr>
          <w:color w:val="000000" w:themeColor="text1"/>
          <w:sz w:val="28"/>
          <w:szCs w:val="28"/>
        </w:rPr>
        <w:t xml:space="preserve">2.1. </w:t>
      </w:r>
      <w:r w:rsidR="00D73127">
        <w:rPr>
          <w:color w:val="000000" w:themeColor="text1"/>
          <w:sz w:val="28"/>
          <w:szCs w:val="28"/>
        </w:rPr>
        <w:t>Взаємодія у процесі п</w:t>
      </w:r>
      <w:r w:rsidRPr="00D50F4E">
        <w:rPr>
          <w:color w:val="000000" w:themeColor="text1"/>
          <w:sz w:val="28"/>
          <w:szCs w:val="28"/>
        </w:rPr>
        <w:t>роведення наукових досліджень, спрямованих на удосконалення нормативно-правового регулювання у сфері реалізації та захисту прав і свобод людини</w:t>
      </w:r>
      <w:r w:rsidR="00D73127">
        <w:rPr>
          <w:color w:val="000000" w:themeColor="text1"/>
          <w:sz w:val="28"/>
          <w:szCs w:val="28"/>
        </w:rPr>
        <w:t xml:space="preserve"> і громадянина</w:t>
      </w:r>
      <w:r w:rsidRPr="00D50F4E">
        <w:rPr>
          <w:color w:val="000000" w:themeColor="text1"/>
          <w:sz w:val="28"/>
          <w:szCs w:val="28"/>
        </w:rPr>
        <w:t xml:space="preserve">. </w:t>
      </w:r>
    </w:p>
    <w:p w14:paraId="42863497" w14:textId="77777777" w:rsidR="00D73127" w:rsidRPr="00D50F4E" w:rsidRDefault="00535D5E" w:rsidP="00D73127">
      <w:pPr>
        <w:ind w:firstLine="709"/>
        <w:contextualSpacing/>
        <w:jc w:val="both"/>
        <w:rPr>
          <w:color w:val="000000" w:themeColor="text1"/>
          <w:sz w:val="28"/>
          <w:szCs w:val="28"/>
        </w:rPr>
      </w:pPr>
      <w:r w:rsidRPr="00D50F4E">
        <w:rPr>
          <w:color w:val="000000" w:themeColor="text1"/>
          <w:sz w:val="28"/>
          <w:szCs w:val="28"/>
        </w:rPr>
        <w:t xml:space="preserve">2.2. </w:t>
      </w:r>
      <w:r w:rsidR="00D73127">
        <w:rPr>
          <w:color w:val="000000" w:themeColor="text1"/>
          <w:sz w:val="28"/>
          <w:szCs w:val="28"/>
        </w:rPr>
        <w:t>Узгодження позицій Сторін при</w:t>
      </w:r>
      <w:r w:rsidRPr="00D50F4E">
        <w:rPr>
          <w:color w:val="000000" w:themeColor="text1"/>
          <w:sz w:val="28"/>
          <w:szCs w:val="28"/>
        </w:rPr>
        <w:t xml:space="preserve"> розроб</w:t>
      </w:r>
      <w:r w:rsidR="00D73127">
        <w:rPr>
          <w:color w:val="000000" w:themeColor="text1"/>
          <w:sz w:val="28"/>
          <w:szCs w:val="28"/>
        </w:rPr>
        <w:t>ці науково обґрунтованих пропозицій і рекомендацій до проектів законів та інших нормативно-правових актів, державних програм і планів дій, ратифікації міжнародних договорів, що стосуються</w:t>
      </w:r>
      <w:r w:rsidR="00D73127" w:rsidRPr="00D73127">
        <w:rPr>
          <w:color w:val="000000" w:themeColor="text1"/>
          <w:sz w:val="28"/>
          <w:szCs w:val="28"/>
        </w:rPr>
        <w:t xml:space="preserve"> </w:t>
      </w:r>
      <w:r w:rsidR="00D73127" w:rsidRPr="00D50F4E">
        <w:rPr>
          <w:color w:val="000000" w:themeColor="text1"/>
          <w:sz w:val="28"/>
          <w:szCs w:val="28"/>
        </w:rPr>
        <w:t>прав і свобод людини</w:t>
      </w:r>
      <w:r w:rsidR="00D73127">
        <w:rPr>
          <w:color w:val="000000" w:themeColor="text1"/>
          <w:sz w:val="28"/>
          <w:szCs w:val="28"/>
        </w:rPr>
        <w:t xml:space="preserve"> і громадянина</w:t>
      </w:r>
      <w:r w:rsidR="00D73127" w:rsidRPr="00D50F4E">
        <w:rPr>
          <w:color w:val="000000" w:themeColor="text1"/>
          <w:sz w:val="28"/>
          <w:szCs w:val="28"/>
        </w:rPr>
        <w:t xml:space="preserve">. </w:t>
      </w:r>
    </w:p>
    <w:p w14:paraId="319C6F68" w14:textId="77777777" w:rsidR="00535D5E" w:rsidRPr="0066698B" w:rsidRDefault="00D73127" w:rsidP="00535D5E">
      <w:pPr>
        <w:ind w:firstLine="709"/>
        <w:contextualSpacing/>
        <w:jc w:val="both"/>
        <w:rPr>
          <w:sz w:val="28"/>
          <w:szCs w:val="28"/>
        </w:rPr>
      </w:pPr>
      <w:r w:rsidRPr="0066698B">
        <w:rPr>
          <w:sz w:val="28"/>
          <w:szCs w:val="28"/>
        </w:rPr>
        <w:t>2.3. Взаємодія у процесі розроблення, р</w:t>
      </w:r>
      <w:r w:rsidR="00535D5E" w:rsidRPr="0066698B">
        <w:rPr>
          <w:sz w:val="28"/>
          <w:szCs w:val="28"/>
        </w:rPr>
        <w:t xml:space="preserve">еалізації та удосконалення </w:t>
      </w:r>
      <w:r w:rsidR="00535D5E" w:rsidRPr="0066698B">
        <w:rPr>
          <w:sz w:val="28"/>
          <w:szCs w:val="28"/>
          <w:lang w:eastAsia="uk-UA"/>
        </w:rPr>
        <w:t>освітніх програм</w:t>
      </w:r>
      <w:r w:rsidR="00535D5E" w:rsidRPr="0066698B">
        <w:rPr>
          <w:sz w:val="28"/>
          <w:szCs w:val="28"/>
        </w:rPr>
        <w:t xml:space="preserve"> (навчальних дисциплін) щодо прав і свобод людини і громадянина</w:t>
      </w:r>
      <w:r w:rsidR="00BB3B54" w:rsidRPr="0066698B">
        <w:rPr>
          <w:sz w:val="28"/>
          <w:szCs w:val="28"/>
        </w:rPr>
        <w:t>.</w:t>
      </w:r>
      <w:r w:rsidR="00E676AB" w:rsidRPr="0066698B">
        <w:rPr>
          <w:sz w:val="28"/>
          <w:szCs w:val="28"/>
        </w:rPr>
        <w:t xml:space="preserve"> </w:t>
      </w:r>
    </w:p>
    <w:p w14:paraId="596AA77F" w14:textId="77777777" w:rsidR="00D73127" w:rsidRDefault="00650B36" w:rsidP="00535D5E">
      <w:pPr>
        <w:ind w:firstLine="709"/>
        <w:contextualSpacing/>
        <w:jc w:val="both"/>
        <w:rPr>
          <w:color w:val="000000" w:themeColor="text1"/>
          <w:sz w:val="28"/>
          <w:szCs w:val="28"/>
        </w:rPr>
      </w:pPr>
      <w:r w:rsidRPr="00D50F4E">
        <w:rPr>
          <w:color w:val="000000" w:themeColor="text1"/>
          <w:sz w:val="28"/>
          <w:szCs w:val="28"/>
        </w:rPr>
        <w:t>2.</w:t>
      </w:r>
      <w:r w:rsidR="00D73127">
        <w:rPr>
          <w:color w:val="000000" w:themeColor="text1"/>
          <w:sz w:val="28"/>
          <w:szCs w:val="28"/>
        </w:rPr>
        <w:t>4</w:t>
      </w:r>
      <w:r w:rsidRPr="00D50F4E">
        <w:rPr>
          <w:color w:val="000000" w:themeColor="text1"/>
          <w:sz w:val="28"/>
          <w:szCs w:val="28"/>
        </w:rPr>
        <w:t xml:space="preserve">. </w:t>
      </w:r>
      <w:r w:rsidR="00D73127" w:rsidRPr="00D50F4E">
        <w:rPr>
          <w:color w:val="000000" w:themeColor="text1"/>
          <w:sz w:val="28"/>
          <w:szCs w:val="28"/>
        </w:rPr>
        <w:t>Організація спільних заходів, спрямованих на підвищення рівня правової поінформованості громадян щодо захисту своїх прав, зокрема, конференцій, семінарів, круглих столів, зустрічей та інших заходів.</w:t>
      </w:r>
    </w:p>
    <w:p w14:paraId="6BA88E3F" w14:textId="77777777" w:rsidR="00D73127" w:rsidRPr="00D50F4E" w:rsidRDefault="00D73127" w:rsidP="00D73127">
      <w:pPr>
        <w:ind w:firstLine="709"/>
        <w:contextualSpacing/>
        <w:jc w:val="both"/>
        <w:rPr>
          <w:color w:val="000000" w:themeColor="text1"/>
          <w:sz w:val="28"/>
          <w:szCs w:val="28"/>
        </w:rPr>
      </w:pPr>
      <w:r w:rsidRPr="00D50F4E">
        <w:rPr>
          <w:color w:val="000000" w:themeColor="text1"/>
          <w:sz w:val="28"/>
          <w:szCs w:val="28"/>
        </w:rPr>
        <w:t>2.5. Взаємодія з громадськими організаціями з метою обговорення проблем реалізації та захисту прав людини та можливих шляхів їх вирішення.</w:t>
      </w:r>
    </w:p>
    <w:p w14:paraId="3C66024B" w14:textId="77777777" w:rsidR="00D73127" w:rsidRDefault="00D73127" w:rsidP="00D73127">
      <w:pPr>
        <w:ind w:firstLine="709"/>
        <w:contextualSpacing/>
        <w:jc w:val="both"/>
        <w:rPr>
          <w:color w:val="000000" w:themeColor="text1"/>
          <w:sz w:val="28"/>
          <w:szCs w:val="28"/>
        </w:rPr>
      </w:pPr>
      <w:r w:rsidRPr="00D50F4E">
        <w:rPr>
          <w:color w:val="000000" w:themeColor="text1"/>
          <w:sz w:val="28"/>
          <w:szCs w:val="28"/>
        </w:rPr>
        <w:t>2.</w:t>
      </w:r>
      <w:r>
        <w:rPr>
          <w:color w:val="000000" w:themeColor="text1"/>
          <w:sz w:val="28"/>
          <w:szCs w:val="28"/>
        </w:rPr>
        <w:t>6</w:t>
      </w:r>
      <w:r w:rsidRPr="00D50F4E">
        <w:rPr>
          <w:color w:val="000000" w:themeColor="text1"/>
          <w:sz w:val="28"/>
          <w:szCs w:val="28"/>
        </w:rPr>
        <w:t>. Розробл</w:t>
      </w:r>
      <w:r w:rsidR="00E676AB">
        <w:rPr>
          <w:color w:val="000000" w:themeColor="text1"/>
          <w:sz w:val="28"/>
          <w:szCs w:val="28"/>
        </w:rPr>
        <w:t>ення та реалізація спільних про</w:t>
      </w:r>
      <w:r w:rsidR="00E676AB" w:rsidRPr="00CA6576">
        <w:rPr>
          <w:sz w:val="28"/>
          <w:szCs w:val="28"/>
        </w:rPr>
        <w:t>є</w:t>
      </w:r>
      <w:r w:rsidRPr="00D50F4E">
        <w:rPr>
          <w:color w:val="000000" w:themeColor="text1"/>
          <w:sz w:val="28"/>
          <w:szCs w:val="28"/>
        </w:rPr>
        <w:t>ктів та/або програм, спрямованих на посилення гарантій прав і свобод людини.</w:t>
      </w:r>
    </w:p>
    <w:p w14:paraId="3072D761" w14:textId="77777777" w:rsidR="00D73127" w:rsidRPr="00D50F4E" w:rsidRDefault="00D73127" w:rsidP="00D73127">
      <w:pPr>
        <w:ind w:firstLine="709"/>
        <w:contextualSpacing/>
        <w:jc w:val="both"/>
        <w:rPr>
          <w:color w:val="000000" w:themeColor="text1"/>
          <w:sz w:val="28"/>
          <w:szCs w:val="28"/>
        </w:rPr>
      </w:pPr>
      <w:r w:rsidRPr="00D50F4E">
        <w:rPr>
          <w:color w:val="000000" w:themeColor="text1"/>
          <w:sz w:val="28"/>
          <w:szCs w:val="28"/>
        </w:rPr>
        <w:t>2.</w:t>
      </w:r>
      <w:r>
        <w:rPr>
          <w:color w:val="000000" w:themeColor="text1"/>
          <w:sz w:val="28"/>
          <w:szCs w:val="28"/>
        </w:rPr>
        <w:t>7</w:t>
      </w:r>
      <w:r w:rsidRPr="00D50F4E">
        <w:rPr>
          <w:color w:val="000000" w:themeColor="text1"/>
          <w:sz w:val="28"/>
          <w:szCs w:val="28"/>
        </w:rPr>
        <w:t>. Залучення фахівців Університету до підготовки щорічних та спеціальних доповідей Уповноваженого.</w:t>
      </w:r>
    </w:p>
    <w:p w14:paraId="40BD7FCD" w14:textId="77777777" w:rsidR="00650B36" w:rsidRPr="00D50F4E" w:rsidRDefault="00D73127" w:rsidP="00D73127">
      <w:pPr>
        <w:ind w:firstLine="709"/>
        <w:contextualSpacing/>
        <w:jc w:val="both"/>
        <w:rPr>
          <w:color w:val="000000" w:themeColor="text1"/>
          <w:sz w:val="28"/>
          <w:szCs w:val="28"/>
        </w:rPr>
      </w:pPr>
      <w:r>
        <w:rPr>
          <w:color w:val="000000" w:themeColor="text1"/>
          <w:sz w:val="28"/>
          <w:szCs w:val="28"/>
        </w:rPr>
        <w:t xml:space="preserve">2.8. </w:t>
      </w:r>
      <w:r w:rsidR="00650B36" w:rsidRPr="00D50F4E">
        <w:rPr>
          <w:color w:val="000000" w:themeColor="text1"/>
          <w:sz w:val="28"/>
          <w:szCs w:val="28"/>
        </w:rPr>
        <w:t>Організація практики студентів Університету та стажування науково-педагогічних працівників Університету в Секретаріаті Уповноваженого</w:t>
      </w:r>
      <w:r w:rsidR="00426595" w:rsidRPr="00D50F4E">
        <w:rPr>
          <w:color w:val="000000" w:themeColor="text1"/>
          <w:sz w:val="28"/>
          <w:szCs w:val="28"/>
        </w:rPr>
        <w:t>.</w:t>
      </w:r>
    </w:p>
    <w:p w14:paraId="6DF0D20F" w14:textId="00C73B55" w:rsidR="00535D5E" w:rsidRPr="00D50F4E" w:rsidRDefault="00535D5E" w:rsidP="00535D5E">
      <w:pPr>
        <w:ind w:firstLine="709"/>
        <w:contextualSpacing/>
        <w:jc w:val="both"/>
        <w:rPr>
          <w:color w:val="000000" w:themeColor="text1"/>
          <w:sz w:val="28"/>
          <w:szCs w:val="28"/>
        </w:rPr>
      </w:pPr>
      <w:r w:rsidRPr="00D50F4E">
        <w:rPr>
          <w:color w:val="000000" w:themeColor="text1"/>
          <w:sz w:val="28"/>
          <w:szCs w:val="28"/>
        </w:rPr>
        <w:t>2.</w:t>
      </w:r>
      <w:r w:rsidR="00890BC8">
        <w:rPr>
          <w:color w:val="000000" w:themeColor="text1"/>
          <w:sz w:val="28"/>
          <w:szCs w:val="28"/>
          <w:lang w:val="ru-RU"/>
        </w:rPr>
        <w:t>9</w:t>
      </w:r>
      <w:r w:rsidRPr="00D50F4E">
        <w:rPr>
          <w:color w:val="000000" w:themeColor="text1"/>
          <w:sz w:val="28"/>
          <w:szCs w:val="28"/>
        </w:rPr>
        <w:t>. Оперативне розміщення інформації, зміст якої може становити спільний інтерес, на веб-сайтах http://www.ombudsman.gov.ua</w:t>
      </w:r>
      <w:r w:rsidRPr="00D50F4E">
        <w:rPr>
          <w:color w:val="000000" w:themeColor="text1"/>
          <w:sz w:val="28"/>
          <w:szCs w:val="28"/>
          <w:lang w:val="ru-RU"/>
        </w:rPr>
        <w:t xml:space="preserve"> </w:t>
      </w:r>
      <w:r w:rsidRPr="00D50F4E">
        <w:rPr>
          <w:color w:val="000000" w:themeColor="text1"/>
          <w:sz w:val="28"/>
          <w:szCs w:val="28"/>
        </w:rPr>
        <w:t xml:space="preserve">та </w:t>
      </w:r>
      <w:r w:rsidR="00AB52F2" w:rsidRPr="00D50F4E">
        <w:rPr>
          <w:color w:val="000000" w:themeColor="text1"/>
          <w:sz w:val="28"/>
          <w:szCs w:val="28"/>
        </w:rPr>
        <w:t>http://www.</w:t>
      </w:r>
      <w:proofErr w:type="spellStart"/>
      <w:r w:rsidR="00AB52F2" w:rsidRPr="00D50F4E">
        <w:rPr>
          <w:color w:val="000000" w:themeColor="text1"/>
          <w:sz w:val="28"/>
          <w:szCs w:val="28"/>
          <w:lang w:val="en-US"/>
        </w:rPr>
        <w:t>univ</w:t>
      </w:r>
      <w:proofErr w:type="spellEnd"/>
      <w:r w:rsidR="00AB52F2" w:rsidRPr="00D50F4E">
        <w:rPr>
          <w:color w:val="000000" w:themeColor="text1"/>
          <w:sz w:val="28"/>
          <w:szCs w:val="28"/>
          <w:lang w:val="ru-RU"/>
        </w:rPr>
        <w:t>.</w:t>
      </w:r>
      <w:proofErr w:type="spellStart"/>
      <w:r w:rsidR="00AB52F2" w:rsidRPr="00D50F4E">
        <w:rPr>
          <w:color w:val="000000" w:themeColor="text1"/>
          <w:sz w:val="28"/>
          <w:szCs w:val="28"/>
          <w:lang w:val="en-US"/>
        </w:rPr>
        <w:t>kiev</w:t>
      </w:r>
      <w:proofErr w:type="spellEnd"/>
      <w:r w:rsidR="00AB52F2" w:rsidRPr="00D50F4E">
        <w:rPr>
          <w:color w:val="000000" w:themeColor="text1"/>
          <w:sz w:val="28"/>
          <w:szCs w:val="28"/>
          <w:lang w:val="ru-RU"/>
        </w:rPr>
        <w:t>.</w:t>
      </w:r>
      <w:proofErr w:type="spellStart"/>
      <w:r w:rsidR="00AB52F2" w:rsidRPr="00D50F4E">
        <w:rPr>
          <w:color w:val="000000" w:themeColor="text1"/>
          <w:sz w:val="28"/>
          <w:szCs w:val="28"/>
          <w:lang w:val="en-US"/>
        </w:rPr>
        <w:t>ua</w:t>
      </w:r>
      <w:proofErr w:type="spellEnd"/>
      <w:r w:rsidRPr="00D50F4E">
        <w:rPr>
          <w:color w:val="000000" w:themeColor="text1"/>
          <w:sz w:val="28"/>
          <w:szCs w:val="28"/>
        </w:rPr>
        <w:t>.</w:t>
      </w:r>
    </w:p>
    <w:p w14:paraId="7DB5A296" w14:textId="42DDD1E6" w:rsidR="005863B5" w:rsidRPr="00D50F4E" w:rsidRDefault="00535D5E" w:rsidP="0066698B">
      <w:pPr>
        <w:ind w:firstLine="709"/>
        <w:contextualSpacing/>
        <w:jc w:val="both"/>
        <w:rPr>
          <w:color w:val="000000" w:themeColor="text1"/>
          <w:sz w:val="28"/>
          <w:szCs w:val="28"/>
        </w:rPr>
      </w:pPr>
      <w:r w:rsidRPr="00D50F4E">
        <w:rPr>
          <w:color w:val="000000" w:themeColor="text1"/>
          <w:sz w:val="28"/>
          <w:szCs w:val="28"/>
        </w:rPr>
        <w:t>2.1</w:t>
      </w:r>
      <w:r w:rsidR="00890BC8">
        <w:rPr>
          <w:color w:val="000000" w:themeColor="text1"/>
          <w:sz w:val="28"/>
          <w:szCs w:val="28"/>
        </w:rPr>
        <w:t>0</w:t>
      </w:r>
      <w:r w:rsidRPr="00D50F4E">
        <w:rPr>
          <w:color w:val="000000" w:themeColor="text1"/>
          <w:sz w:val="28"/>
          <w:szCs w:val="28"/>
        </w:rPr>
        <w:t>. Інші узгоджені напрями співпраці.</w:t>
      </w:r>
    </w:p>
    <w:p w14:paraId="3C2B403D" w14:textId="77777777" w:rsidR="00535D5E" w:rsidRPr="005863B5" w:rsidRDefault="00535D5E" w:rsidP="005863B5">
      <w:pPr>
        <w:pStyle w:val="rvps7"/>
        <w:shd w:val="clear" w:color="auto" w:fill="FFFFFF"/>
        <w:spacing w:before="0" w:beforeAutospacing="0" w:after="0" w:afterAutospacing="0"/>
        <w:jc w:val="center"/>
        <w:textAlignment w:val="baseline"/>
        <w:rPr>
          <w:b/>
          <w:bCs/>
          <w:color w:val="000000" w:themeColor="text1"/>
          <w:sz w:val="28"/>
          <w:szCs w:val="28"/>
          <w:bdr w:val="none" w:sz="0" w:space="0" w:color="auto" w:frame="1"/>
        </w:rPr>
      </w:pPr>
      <w:bookmarkStart w:id="10" w:name="n16"/>
      <w:bookmarkEnd w:id="10"/>
      <w:r w:rsidRPr="00D50F4E">
        <w:rPr>
          <w:rStyle w:val="rvts9"/>
          <w:b/>
          <w:bCs/>
          <w:color w:val="000000" w:themeColor="text1"/>
          <w:sz w:val="28"/>
          <w:szCs w:val="28"/>
          <w:bdr w:val="none" w:sz="0" w:space="0" w:color="auto" w:frame="1"/>
        </w:rPr>
        <w:t>3. Організація співпраці</w:t>
      </w:r>
      <w:bookmarkStart w:id="11" w:name="n27"/>
      <w:bookmarkStart w:id="12" w:name="n33"/>
      <w:bookmarkEnd w:id="11"/>
      <w:bookmarkEnd w:id="12"/>
    </w:p>
    <w:p w14:paraId="231E4A39" w14:textId="23EAFE1D" w:rsidR="00535D5E" w:rsidRPr="0087328A" w:rsidRDefault="00535D5E" w:rsidP="0087328A">
      <w:pPr>
        <w:ind w:firstLine="709"/>
        <w:jc w:val="both"/>
        <w:rPr>
          <w:color w:val="000000" w:themeColor="text1"/>
          <w:sz w:val="28"/>
          <w:szCs w:val="28"/>
        </w:rPr>
      </w:pPr>
      <w:r w:rsidRPr="00D50F4E">
        <w:rPr>
          <w:color w:val="000000" w:themeColor="text1"/>
          <w:sz w:val="28"/>
          <w:szCs w:val="28"/>
        </w:rPr>
        <w:t>З метою реалізації цього Меморандуму Сторони в межах наявних ресурсів:</w:t>
      </w:r>
    </w:p>
    <w:p w14:paraId="5C123F80" w14:textId="77777777" w:rsidR="00535D5E" w:rsidRPr="00D50F4E" w:rsidRDefault="00535D5E" w:rsidP="00535D5E">
      <w:pPr>
        <w:pStyle w:val="a7"/>
        <w:spacing w:after="0"/>
        <w:ind w:left="0" w:firstLine="709"/>
        <w:jc w:val="both"/>
        <w:rPr>
          <w:rFonts w:ascii="Times New Roman" w:hAnsi="Times New Roman"/>
          <w:b w:val="0"/>
          <w:color w:val="000000" w:themeColor="text1"/>
          <w:sz w:val="28"/>
          <w:szCs w:val="28"/>
        </w:rPr>
      </w:pPr>
      <w:r w:rsidRPr="00D50F4E">
        <w:rPr>
          <w:rFonts w:ascii="Times New Roman" w:hAnsi="Times New Roman"/>
          <w:b w:val="0"/>
          <w:color w:val="000000" w:themeColor="text1"/>
          <w:sz w:val="28"/>
          <w:szCs w:val="28"/>
        </w:rPr>
        <w:t>3.1. Проводять зустрічі з метою обговорення питань щодо реалізації Меморандуму, обміну інформацією про діяльність Сторін у сфері захисту прав і свобод людини.</w:t>
      </w:r>
    </w:p>
    <w:p w14:paraId="431B06B0" w14:textId="77777777" w:rsidR="00535D5E" w:rsidRPr="00D50F4E" w:rsidRDefault="00535D5E" w:rsidP="00535D5E">
      <w:pPr>
        <w:pStyle w:val="a7"/>
        <w:spacing w:after="0"/>
        <w:ind w:left="0" w:firstLine="709"/>
        <w:jc w:val="both"/>
        <w:rPr>
          <w:rFonts w:ascii="Times New Roman" w:hAnsi="Times New Roman"/>
          <w:b w:val="0"/>
          <w:color w:val="000000" w:themeColor="text1"/>
          <w:sz w:val="28"/>
          <w:szCs w:val="28"/>
        </w:rPr>
      </w:pPr>
      <w:r w:rsidRPr="00D50F4E">
        <w:rPr>
          <w:rFonts w:ascii="Times New Roman" w:hAnsi="Times New Roman"/>
          <w:b w:val="0"/>
          <w:color w:val="000000" w:themeColor="text1"/>
          <w:sz w:val="28"/>
          <w:szCs w:val="28"/>
        </w:rPr>
        <w:t>3.2. Розробляють і затверджують плани спільних заходів.</w:t>
      </w:r>
    </w:p>
    <w:p w14:paraId="7EDC6B12" w14:textId="77777777" w:rsidR="00535D5E" w:rsidRPr="00D50F4E" w:rsidRDefault="00535D5E" w:rsidP="00535D5E">
      <w:pPr>
        <w:pStyle w:val="a7"/>
        <w:spacing w:after="0"/>
        <w:ind w:left="0" w:firstLine="709"/>
        <w:jc w:val="both"/>
        <w:rPr>
          <w:rFonts w:ascii="Times New Roman" w:hAnsi="Times New Roman"/>
          <w:b w:val="0"/>
          <w:color w:val="000000" w:themeColor="text1"/>
          <w:sz w:val="28"/>
          <w:szCs w:val="28"/>
        </w:rPr>
      </w:pPr>
      <w:r w:rsidRPr="00D50F4E">
        <w:rPr>
          <w:rFonts w:ascii="Times New Roman" w:hAnsi="Times New Roman"/>
          <w:b w:val="0"/>
          <w:color w:val="000000" w:themeColor="text1"/>
          <w:sz w:val="28"/>
          <w:szCs w:val="28"/>
        </w:rPr>
        <w:t>3.3. Організовують і проводять спільні заходи.</w:t>
      </w:r>
    </w:p>
    <w:p w14:paraId="69048946" w14:textId="77777777" w:rsidR="00535D5E" w:rsidRPr="00D50F4E" w:rsidRDefault="00535D5E" w:rsidP="00535D5E">
      <w:pPr>
        <w:pStyle w:val="a7"/>
        <w:spacing w:after="0"/>
        <w:ind w:left="0" w:firstLine="709"/>
        <w:jc w:val="both"/>
        <w:rPr>
          <w:rFonts w:ascii="Times New Roman" w:hAnsi="Times New Roman"/>
          <w:b w:val="0"/>
          <w:color w:val="000000" w:themeColor="text1"/>
          <w:sz w:val="28"/>
          <w:szCs w:val="28"/>
        </w:rPr>
      </w:pPr>
      <w:r w:rsidRPr="00D50F4E">
        <w:rPr>
          <w:rFonts w:ascii="Times New Roman" w:hAnsi="Times New Roman"/>
          <w:b w:val="0"/>
          <w:color w:val="000000" w:themeColor="text1"/>
          <w:sz w:val="28"/>
          <w:szCs w:val="28"/>
        </w:rPr>
        <w:t>3.4. Беруть на себе зобов’язання зберігати конфіденційність персональної інформації, що стала відома у зв’язку з реалізацією цього Меморандуму, зокрема відповідно до вимог законодавства України.</w:t>
      </w:r>
    </w:p>
    <w:p w14:paraId="6E132675" w14:textId="77777777" w:rsidR="00535D5E" w:rsidRPr="00D50F4E" w:rsidRDefault="00535D5E" w:rsidP="00535D5E">
      <w:pPr>
        <w:pStyle w:val="a7"/>
        <w:spacing w:after="0"/>
        <w:ind w:left="0" w:firstLine="709"/>
        <w:jc w:val="both"/>
        <w:rPr>
          <w:rFonts w:ascii="Times New Roman" w:hAnsi="Times New Roman"/>
          <w:b w:val="0"/>
          <w:color w:val="000000" w:themeColor="text1"/>
          <w:sz w:val="28"/>
          <w:szCs w:val="28"/>
        </w:rPr>
      </w:pPr>
      <w:r w:rsidRPr="00D50F4E">
        <w:rPr>
          <w:rFonts w:ascii="Times New Roman" w:hAnsi="Times New Roman"/>
          <w:b w:val="0"/>
          <w:color w:val="000000" w:themeColor="text1"/>
          <w:sz w:val="28"/>
          <w:szCs w:val="28"/>
        </w:rPr>
        <w:t>3.5. Здійснюють будь-які інші форми співпраці, що попередньо узгоджені Сторонами.</w:t>
      </w:r>
    </w:p>
    <w:p w14:paraId="6FB74326" w14:textId="77777777" w:rsidR="00535D5E" w:rsidRPr="00D50F4E" w:rsidRDefault="00535D5E" w:rsidP="00535D5E">
      <w:pPr>
        <w:pStyle w:val="a7"/>
        <w:spacing w:after="0"/>
        <w:ind w:left="0" w:firstLine="709"/>
        <w:jc w:val="both"/>
        <w:rPr>
          <w:rFonts w:ascii="Times New Roman" w:hAnsi="Times New Roman"/>
          <w:b w:val="0"/>
          <w:color w:val="000000" w:themeColor="text1"/>
          <w:sz w:val="28"/>
          <w:szCs w:val="28"/>
        </w:rPr>
      </w:pPr>
      <w:r w:rsidRPr="00D50F4E">
        <w:rPr>
          <w:rFonts w:ascii="Times New Roman" w:hAnsi="Times New Roman"/>
          <w:b w:val="0"/>
          <w:color w:val="000000" w:themeColor="text1"/>
          <w:sz w:val="28"/>
          <w:szCs w:val="28"/>
        </w:rPr>
        <w:t>3.6. Беруть на себе зобов’язання утримуватись від дій, які можуть заподіяти моральну, економічну чи іншу шкоду іншій Стороні.</w:t>
      </w:r>
    </w:p>
    <w:p w14:paraId="34120C57" w14:textId="1D57863D" w:rsidR="00535D5E" w:rsidRPr="0066698B" w:rsidRDefault="00535D5E" w:rsidP="0066698B">
      <w:pPr>
        <w:ind w:firstLine="709"/>
        <w:jc w:val="both"/>
        <w:rPr>
          <w:rStyle w:val="rvts9"/>
          <w:color w:val="000000" w:themeColor="text1"/>
          <w:sz w:val="28"/>
          <w:szCs w:val="28"/>
        </w:rPr>
      </w:pPr>
      <w:r w:rsidRPr="00D50F4E">
        <w:rPr>
          <w:color w:val="000000" w:themeColor="text1"/>
          <w:sz w:val="28"/>
          <w:szCs w:val="28"/>
        </w:rPr>
        <w:lastRenderedPageBreak/>
        <w:t>3.7. Контактними підрозділами Сторін за цим Меморандумом є Секретаріат Уповноваженого Верховної Ради України з прав людини               та</w:t>
      </w:r>
      <w:r w:rsidR="00CA6576">
        <w:rPr>
          <w:color w:val="000000" w:themeColor="text1"/>
          <w:sz w:val="28"/>
          <w:szCs w:val="28"/>
        </w:rPr>
        <w:t xml:space="preserve"> Навчально-науковий і</w:t>
      </w:r>
      <w:r w:rsidR="00626EB2">
        <w:rPr>
          <w:color w:val="000000" w:themeColor="text1"/>
          <w:sz w:val="28"/>
          <w:szCs w:val="28"/>
        </w:rPr>
        <w:t xml:space="preserve">нститут </w:t>
      </w:r>
      <w:r w:rsidR="00580921">
        <w:rPr>
          <w:color w:val="000000" w:themeColor="text1"/>
          <w:sz w:val="28"/>
          <w:szCs w:val="28"/>
        </w:rPr>
        <w:t>права Київського національного університету імені Тараса Шевченка</w:t>
      </w:r>
      <w:r w:rsidR="00FE7B03">
        <w:rPr>
          <w:color w:val="000000" w:themeColor="text1"/>
          <w:sz w:val="28"/>
          <w:szCs w:val="28"/>
        </w:rPr>
        <w:t>.</w:t>
      </w:r>
    </w:p>
    <w:p w14:paraId="74E86274" w14:textId="52CA3C4B" w:rsidR="00535D5E" w:rsidRPr="0066698B" w:rsidRDefault="00535D5E" w:rsidP="0066698B">
      <w:pPr>
        <w:pStyle w:val="rvps7"/>
        <w:shd w:val="clear" w:color="auto" w:fill="FFFFFF"/>
        <w:spacing w:before="0" w:beforeAutospacing="0" w:after="0" w:afterAutospacing="0"/>
        <w:jc w:val="center"/>
        <w:textAlignment w:val="baseline"/>
        <w:rPr>
          <w:b/>
          <w:bCs/>
          <w:color w:val="000000" w:themeColor="text1"/>
          <w:sz w:val="28"/>
          <w:szCs w:val="28"/>
          <w:bdr w:val="none" w:sz="0" w:space="0" w:color="auto" w:frame="1"/>
          <w:lang w:val="ru-RU"/>
        </w:rPr>
      </w:pPr>
      <w:r w:rsidRPr="00D50F4E">
        <w:rPr>
          <w:rStyle w:val="rvts9"/>
          <w:b/>
          <w:bCs/>
          <w:color w:val="000000" w:themeColor="text1"/>
          <w:sz w:val="28"/>
          <w:szCs w:val="28"/>
          <w:bdr w:val="none" w:sz="0" w:space="0" w:color="auto" w:frame="1"/>
        </w:rPr>
        <w:t>4. Співпраця з іншими установами та організаціями</w:t>
      </w:r>
    </w:p>
    <w:p w14:paraId="6E7C04CA" w14:textId="41C595E5" w:rsidR="00535D5E" w:rsidRPr="00D50F4E" w:rsidRDefault="00535D5E" w:rsidP="0066698B">
      <w:pPr>
        <w:pStyle w:val="rvps2"/>
        <w:shd w:val="clear" w:color="auto" w:fill="FFFFFF"/>
        <w:spacing w:before="0" w:beforeAutospacing="0" w:after="0" w:afterAutospacing="0"/>
        <w:ind w:firstLine="709"/>
        <w:jc w:val="both"/>
        <w:textAlignment w:val="baseline"/>
        <w:rPr>
          <w:color w:val="000000" w:themeColor="text1"/>
          <w:sz w:val="28"/>
          <w:szCs w:val="28"/>
        </w:rPr>
      </w:pPr>
      <w:bookmarkStart w:id="13" w:name="n45"/>
      <w:bookmarkEnd w:id="13"/>
      <w:r w:rsidRPr="00D50F4E">
        <w:rPr>
          <w:color w:val="000000" w:themeColor="text1"/>
          <w:sz w:val="28"/>
          <w:szCs w:val="28"/>
        </w:rPr>
        <w:t xml:space="preserve">Для досягнення мети цього Меморандуму Сторони можуть за взаємною згодою запрошувати до співпраці в </w:t>
      </w:r>
      <w:r w:rsidR="003022AE" w:rsidRPr="00D50F4E">
        <w:rPr>
          <w:color w:val="000000" w:themeColor="text1"/>
          <w:sz w:val="28"/>
          <w:szCs w:val="28"/>
        </w:rPr>
        <w:t>межах</w:t>
      </w:r>
      <w:r w:rsidRPr="00D50F4E">
        <w:rPr>
          <w:color w:val="000000" w:themeColor="text1"/>
          <w:sz w:val="28"/>
          <w:szCs w:val="28"/>
        </w:rPr>
        <w:t xml:space="preserve"> узгоджених напрямів інші установи </w:t>
      </w:r>
      <w:r w:rsidR="003022AE" w:rsidRPr="00D50F4E">
        <w:rPr>
          <w:color w:val="000000" w:themeColor="text1"/>
          <w:sz w:val="28"/>
          <w:szCs w:val="28"/>
        </w:rPr>
        <w:t>й</w:t>
      </w:r>
      <w:r w:rsidRPr="00D50F4E">
        <w:rPr>
          <w:color w:val="000000" w:themeColor="text1"/>
          <w:sz w:val="28"/>
          <w:szCs w:val="28"/>
        </w:rPr>
        <w:t xml:space="preserve"> організації незалежно від форм власності, фізичних осіб, громадські організації, а також створювати з ними тимчасові робочі групи.</w:t>
      </w:r>
    </w:p>
    <w:p w14:paraId="2BEBD52D" w14:textId="3377FDFC" w:rsidR="00535D5E" w:rsidRPr="0066698B" w:rsidRDefault="00535D5E" w:rsidP="0066698B">
      <w:pPr>
        <w:pStyle w:val="rvps7"/>
        <w:shd w:val="clear" w:color="auto" w:fill="FFFFFF"/>
        <w:spacing w:before="0" w:beforeAutospacing="0" w:after="0" w:afterAutospacing="0"/>
        <w:jc w:val="center"/>
        <w:textAlignment w:val="baseline"/>
        <w:rPr>
          <w:b/>
          <w:bCs/>
          <w:color w:val="000000" w:themeColor="text1"/>
          <w:sz w:val="28"/>
          <w:szCs w:val="28"/>
          <w:bdr w:val="none" w:sz="0" w:space="0" w:color="auto" w:frame="1"/>
          <w:lang w:val="ru-RU"/>
        </w:rPr>
      </w:pPr>
      <w:bookmarkStart w:id="14" w:name="n46"/>
      <w:bookmarkEnd w:id="14"/>
      <w:r w:rsidRPr="00D50F4E">
        <w:rPr>
          <w:rStyle w:val="rvts9"/>
          <w:b/>
          <w:bCs/>
          <w:color w:val="000000" w:themeColor="text1"/>
          <w:sz w:val="28"/>
          <w:szCs w:val="28"/>
          <w:bdr w:val="none" w:sz="0" w:space="0" w:color="auto" w:frame="1"/>
        </w:rPr>
        <w:t>5. Прикінцеві положення</w:t>
      </w:r>
    </w:p>
    <w:p w14:paraId="115DE33C" w14:textId="77777777" w:rsidR="00535D5E" w:rsidRPr="00D50F4E" w:rsidRDefault="00535D5E" w:rsidP="00535D5E">
      <w:pPr>
        <w:pStyle w:val="rvps2"/>
        <w:shd w:val="clear" w:color="auto" w:fill="FFFFFF"/>
        <w:spacing w:before="0" w:beforeAutospacing="0" w:after="0" w:afterAutospacing="0"/>
        <w:ind w:firstLine="709"/>
        <w:jc w:val="both"/>
        <w:textAlignment w:val="baseline"/>
        <w:rPr>
          <w:color w:val="000000" w:themeColor="text1"/>
          <w:sz w:val="28"/>
          <w:szCs w:val="28"/>
        </w:rPr>
      </w:pPr>
      <w:bookmarkStart w:id="15" w:name="n47"/>
      <w:bookmarkEnd w:id="15"/>
      <w:r w:rsidRPr="00D50F4E">
        <w:rPr>
          <w:color w:val="000000" w:themeColor="text1"/>
          <w:sz w:val="28"/>
          <w:szCs w:val="28"/>
        </w:rPr>
        <w:t>5.1. Цей Меморандум набирає чинності з дня його підписання                 та укладається строком на п’ять років. Дія Меморандуму автоматично продовжується на наступний п’ятирічний термін, якщо жодна зі Сторін не пізніше ніж за три місяці до припинення дії Меморандуму письмово не повідомить іншу Сторону про свій намір припинити його дію.</w:t>
      </w:r>
    </w:p>
    <w:p w14:paraId="59E33E00" w14:textId="77777777" w:rsidR="00535D5E" w:rsidRPr="00D50F4E" w:rsidRDefault="00535D5E" w:rsidP="00535D5E">
      <w:pPr>
        <w:pStyle w:val="rvps2"/>
        <w:shd w:val="clear" w:color="auto" w:fill="FFFFFF"/>
        <w:spacing w:before="0" w:beforeAutospacing="0" w:after="0" w:afterAutospacing="0"/>
        <w:ind w:firstLine="709"/>
        <w:jc w:val="both"/>
        <w:textAlignment w:val="baseline"/>
        <w:rPr>
          <w:color w:val="000000" w:themeColor="text1"/>
          <w:sz w:val="28"/>
          <w:szCs w:val="28"/>
        </w:rPr>
      </w:pPr>
      <w:r w:rsidRPr="00D50F4E">
        <w:rPr>
          <w:color w:val="000000" w:themeColor="text1"/>
          <w:sz w:val="28"/>
          <w:szCs w:val="28"/>
        </w:rPr>
        <w:t>5.2. Сторони можуть достроково припинити дію цього Меморандуму      у будь-який час, письмово повідомивши про це іншу Сторону не пізніше ніж за три місяці.</w:t>
      </w:r>
    </w:p>
    <w:p w14:paraId="7DCE7198" w14:textId="77777777" w:rsidR="00535D5E" w:rsidRDefault="00535D5E" w:rsidP="00535D5E">
      <w:pPr>
        <w:pStyle w:val="rvps2"/>
        <w:shd w:val="clear" w:color="auto" w:fill="FFFFFF"/>
        <w:spacing w:before="0" w:beforeAutospacing="0" w:after="0" w:afterAutospacing="0"/>
        <w:ind w:firstLine="709"/>
        <w:jc w:val="both"/>
        <w:textAlignment w:val="baseline"/>
        <w:rPr>
          <w:color w:val="000000" w:themeColor="text1"/>
          <w:sz w:val="28"/>
          <w:szCs w:val="28"/>
        </w:rPr>
      </w:pPr>
      <w:bookmarkStart w:id="16" w:name="n49"/>
      <w:bookmarkEnd w:id="16"/>
      <w:r w:rsidRPr="00D50F4E">
        <w:rPr>
          <w:color w:val="000000" w:themeColor="text1"/>
          <w:sz w:val="28"/>
          <w:szCs w:val="28"/>
        </w:rPr>
        <w:t>5.3. У разі припинення дії цього Меморандуму заходи, які було розпочато на підставі Меморандуму і не завершено протягом строку його дії, продовжуються і завершуються згідно з умовами, що були раніше погоджені Сторонами, за винятком випадків, коли завершити ці заходи неможливо.</w:t>
      </w:r>
    </w:p>
    <w:p w14:paraId="73E8CE20" w14:textId="77777777" w:rsidR="005863B5" w:rsidRPr="005863B5" w:rsidRDefault="005863B5" w:rsidP="00535D5E">
      <w:pPr>
        <w:pStyle w:val="rvps2"/>
        <w:shd w:val="clear" w:color="auto" w:fill="FFFFFF"/>
        <w:spacing w:before="0" w:beforeAutospacing="0" w:after="0" w:afterAutospacing="0"/>
        <w:ind w:firstLine="709"/>
        <w:jc w:val="both"/>
        <w:textAlignment w:val="baseline"/>
        <w:rPr>
          <w:color w:val="000000" w:themeColor="text1"/>
          <w:sz w:val="28"/>
          <w:szCs w:val="28"/>
        </w:rPr>
      </w:pPr>
      <w:r>
        <w:rPr>
          <w:color w:val="000000" w:themeColor="text1"/>
          <w:sz w:val="28"/>
          <w:szCs w:val="28"/>
        </w:rPr>
        <w:t xml:space="preserve">5.4. </w:t>
      </w:r>
      <w:r w:rsidRPr="00CA6576">
        <w:rPr>
          <w:sz w:val="28"/>
          <w:szCs w:val="28"/>
        </w:rPr>
        <w:t>Даний Меморандум не передбачає фінансових та майнових зобов’язань однієї Сторони перед іншою. Сторони домовляються, що кожна з них самостійно несе власні витрати стосовно заходів, передбачених цим Меморандумом, якщо інше не погоджено Сторонами.</w:t>
      </w:r>
    </w:p>
    <w:p w14:paraId="45388FD8" w14:textId="77777777" w:rsidR="00535D5E" w:rsidRPr="00D50F4E" w:rsidRDefault="005863B5" w:rsidP="00535D5E">
      <w:pPr>
        <w:pStyle w:val="rvps2"/>
        <w:shd w:val="clear" w:color="auto" w:fill="FFFFFF"/>
        <w:spacing w:before="0" w:beforeAutospacing="0" w:after="0" w:afterAutospacing="0"/>
        <w:ind w:firstLine="709"/>
        <w:jc w:val="both"/>
        <w:textAlignment w:val="baseline"/>
        <w:rPr>
          <w:color w:val="000000" w:themeColor="text1"/>
          <w:sz w:val="28"/>
          <w:szCs w:val="28"/>
        </w:rPr>
      </w:pPr>
      <w:bookmarkStart w:id="17" w:name="n50"/>
      <w:bookmarkStart w:id="18" w:name="n51"/>
      <w:bookmarkEnd w:id="17"/>
      <w:bookmarkEnd w:id="18"/>
      <w:r>
        <w:rPr>
          <w:color w:val="000000" w:themeColor="text1"/>
          <w:sz w:val="28"/>
          <w:szCs w:val="28"/>
        </w:rPr>
        <w:t>5.5</w:t>
      </w:r>
      <w:r w:rsidR="00535D5E" w:rsidRPr="00D50F4E">
        <w:rPr>
          <w:color w:val="000000" w:themeColor="text1"/>
          <w:sz w:val="28"/>
          <w:szCs w:val="28"/>
        </w:rPr>
        <w:t>. Будь-які зміни чи доповнення до цього Меморандуму вносяться      за письмовою згодою Сторін і стають його невід</w:t>
      </w:r>
      <w:r w:rsidR="00F81314" w:rsidRPr="00D50F4E">
        <w:rPr>
          <w:color w:val="000000" w:themeColor="text1"/>
          <w:sz w:val="28"/>
          <w:szCs w:val="28"/>
        </w:rPr>
        <w:t>’</w:t>
      </w:r>
      <w:r w:rsidR="00535D5E" w:rsidRPr="00D50F4E">
        <w:rPr>
          <w:color w:val="000000" w:themeColor="text1"/>
          <w:sz w:val="28"/>
          <w:szCs w:val="28"/>
        </w:rPr>
        <w:t>ємною частиною.</w:t>
      </w:r>
    </w:p>
    <w:p w14:paraId="25F332CD" w14:textId="77777777" w:rsidR="00535D5E" w:rsidRPr="00D50F4E" w:rsidRDefault="005863B5" w:rsidP="00535D5E">
      <w:pPr>
        <w:pStyle w:val="rvps2"/>
        <w:shd w:val="clear" w:color="auto" w:fill="FFFFFF"/>
        <w:spacing w:before="0" w:beforeAutospacing="0" w:after="0" w:afterAutospacing="0"/>
        <w:ind w:firstLine="709"/>
        <w:jc w:val="both"/>
        <w:textAlignment w:val="baseline"/>
        <w:rPr>
          <w:color w:val="000000" w:themeColor="text1"/>
          <w:sz w:val="28"/>
          <w:szCs w:val="28"/>
        </w:rPr>
      </w:pPr>
      <w:bookmarkStart w:id="19" w:name="n52"/>
      <w:bookmarkEnd w:id="19"/>
      <w:r>
        <w:rPr>
          <w:color w:val="000000" w:themeColor="text1"/>
          <w:sz w:val="28"/>
          <w:szCs w:val="28"/>
        </w:rPr>
        <w:t>5.6</w:t>
      </w:r>
      <w:r w:rsidR="00535D5E" w:rsidRPr="00D50F4E">
        <w:rPr>
          <w:color w:val="000000" w:themeColor="text1"/>
          <w:sz w:val="28"/>
          <w:szCs w:val="28"/>
        </w:rPr>
        <w:t>. Будь-які спірні питання щодо тлумачення або застосування положень цього Меморандуму вирішуються Сторонами шляхом проведення консультацій та досягнення взаємної згоди.</w:t>
      </w:r>
    </w:p>
    <w:p w14:paraId="7DF0BA6F" w14:textId="77777777" w:rsidR="00535D5E" w:rsidRPr="00D50F4E" w:rsidRDefault="00535D5E" w:rsidP="00535D5E">
      <w:pPr>
        <w:pStyle w:val="rvps2"/>
        <w:shd w:val="clear" w:color="auto" w:fill="FFFFFF"/>
        <w:spacing w:before="0" w:beforeAutospacing="0" w:after="0" w:afterAutospacing="0"/>
        <w:ind w:firstLine="709"/>
        <w:jc w:val="both"/>
        <w:textAlignment w:val="baseline"/>
        <w:rPr>
          <w:color w:val="000000" w:themeColor="text1"/>
          <w:sz w:val="28"/>
          <w:szCs w:val="28"/>
        </w:rPr>
      </w:pPr>
      <w:bookmarkStart w:id="20" w:name="n39"/>
      <w:bookmarkEnd w:id="20"/>
    </w:p>
    <w:p w14:paraId="172D3DF8" w14:textId="77777777" w:rsidR="00535D5E" w:rsidRPr="00D50F4E" w:rsidRDefault="00535D5E" w:rsidP="00535D5E">
      <w:pPr>
        <w:pStyle w:val="rvps2"/>
        <w:shd w:val="clear" w:color="auto" w:fill="FFFFFF"/>
        <w:spacing w:before="0" w:beforeAutospacing="0" w:after="0" w:afterAutospacing="0"/>
        <w:ind w:firstLine="709"/>
        <w:jc w:val="both"/>
        <w:textAlignment w:val="baseline"/>
        <w:rPr>
          <w:color w:val="000000" w:themeColor="text1"/>
          <w:sz w:val="28"/>
          <w:szCs w:val="28"/>
        </w:rPr>
      </w:pPr>
    </w:p>
    <w:p w14:paraId="3DAF207F" w14:textId="77777777" w:rsidR="00535D5E" w:rsidRPr="00D50F4E" w:rsidRDefault="00535D5E" w:rsidP="00535D5E">
      <w:pPr>
        <w:pStyle w:val="rvps2"/>
        <w:shd w:val="clear" w:color="auto" w:fill="FFFFFF"/>
        <w:spacing w:before="0" w:beforeAutospacing="0" w:after="0" w:afterAutospacing="0"/>
        <w:ind w:firstLine="709"/>
        <w:jc w:val="both"/>
        <w:textAlignment w:val="baseline"/>
        <w:rPr>
          <w:color w:val="000000" w:themeColor="text1"/>
          <w:sz w:val="28"/>
          <w:szCs w:val="28"/>
        </w:rPr>
      </w:pPr>
      <w:r w:rsidRPr="00D50F4E">
        <w:rPr>
          <w:color w:val="000000" w:themeColor="text1"/>
          <w:sz w:val="28"/>
          <w:szCs w:val="28"/>
        </w:rPr>
        <w:t xml:space="preserve">Вчинено у Києві </w:t>
      </w:r>
      <w:r w:rsidR="00F86C66">
        <w:rPr>
          <w:color w:val="000000" w:themeColor="text1"/>
          <w:sz w:val="28"/>
          <w:szCs w:val="28"/>
        </w:rPr>
        <w:t>15 берез</w:t>
      </w:r>
      <w:r w:rsidRPr="00D50F4E">
        <w:rPr>
          <w:color w:val="000000" w:themeColor="text1"/>
          <w:sz w:val="28"/>
          <w:szCs w:val="28"/>
        </w:rPr>
        <w:t>ня 201</w:t>
      </w:r>
      <w:r w:rsidR="00F86C66">
        <w:rPr>
          <w:color w:val="000000" w:themeColor="text1"/>
          <w:sz w:val="28"/>
          <w:szCs w:val="28"/>
        </w:rPr>
        <w:t>9</w:t>
      </w:r>
      <w:r w:rsidRPr="00D50F4E">
        <w:rPr>
          <w:color w:val="000000" w:themeColor="text1"/>
          <w:sz w:val="28"/>
          <w:szCs w:val="28"/>
        </w:rPr>
        <w:t xml:space="preserve"> року українською мовою у двох примірниках (по одному примірнику кожній зі Сторін), кожен з яких має однакову юридичну силу.</w:t>
      </w:r>
    </w:p>
    <w:p w14:paraId="027E73F8" w14:textId="77777777" w:rsidR="00535D5E" w:rsidRPr="00D50F4E" w:rsidRDefault="00535D5E" w:rsidP="00535D5E">
      <w:pPr>
        <w:rPr>
          <w:color w:val="000000" w:themeColor="text1"/>
          <w:sz w:val="28"/>
          <w:szCs w:val="28"/>
        </w:rPr>
      </w:pPr>
      <w:bookmarkStart w:id="21" w:name="n40"/>
      <w:bookmarkEnd w:id="21"/>
    </w:p>
    <w:p w14:paraId="48339DAD" w14:textId="77777777" w:rsidR="00535D5E" w:rsidRPr="00D50F4E" w:rsidRDefault="00535D5E" w:rsidP="00535D5E">
      <w:pPr>
        <w:rPr>
          <w:rStyle w:val="rvts44"/>
          <w:bCs/>
          <w:color w:val="000000" w:themeColor="text1"/>
          <w:sz w:val="28"/>
          <w:szCs w:val="28"/>
          <w:bdr w:val="none" w:sz="0" w:space="0" w:color="auto" w:frame="1"/>
        </w:rPr>
      </w:pPr>
    </w:p>
    <w:tbl>
      <w:tblPr>
        <w:tblW w:w="0" w:type="auto"/>
        <w:tblLook w:val="04A0" w:firstRow="1" w:lastRow="0" w:firstColumn="1" w:lastColumn="0" w:noHBand="0" w:noVBand="1"/>
      </w:tblPr>
      <w:tblGrid>
        <w:gridCol w:w="5070"/>
        <w:gridCol w:w="4644"/>
      </w:tblGrid>
      <w:tr w:rsidR="00535D5E" w:rsidRPr="00D50F4E" w14:paraId="44594F37" w14:textId="77777777" w:rsidTr="00174AF4">
        <w:tc>
          <w:tcPr>
            <w:tcW w:w="5070" w:type="dxa"/>
            <w:shd w:val="clear" w:color="auto" w:fill="auto"/>
          </w:tcPr>
          <w:p w14:paraId="7F34D29C" w14:textId="77777777" w:rsidR="00535D5E" w:rsidRPr="00D50F4E" w:rsidRDefault="00535D5E" w:rsidP="00174AF4">
            <w:pPr>
              <w:rPr>
                <w:rStyle w:val="rvts44"/>
                <w:bCs/>
                <w:color w:val="000000" w:themeColor="text1"/>
                <w:sz w:val="28"/>
                <w:szCs w:val="28"/>
                <w:bdr w:val="none" w:sz="0" w:space="0" w:color="auto" w:frame="1"/>
              </w:rPr>
            </w:pPr>
            <w:r w:rsidRPr="00D50F4E">
              <w:rPr>
                <w:rStyle w:val="rvts44"/>
                <w:bCs/>
                <w:color w:val="000000" w:themeColor="text1"/>
                <w:sz w:val="28"/>
                <w:szCs w:val="28"/>
                <w:bdr w:val="none" w:sz="0" w:space="0" w:color="auto" w:frame="1"/>
              </w:rPr>
              <w:t>Уповноважений Верховної Ради</w:t>
            </w:r>
            <w:r w:rsidRPr="00D50F4E">
              <w:rPr>
                <w:color w:val="000000" w:themeColor="text1"/>
                <w:sz w:val="28"/>
                <w:szCs w:val="28"/>
              </w:rPr>
              <w:t xml:space="preserve"> України </w:t>
            </w:r>
            <w:r w:rsidRPr="00D50F4E">
              <w:rPr>
                <w:rStyle w:val="rvts44"/>
                <w:bCs/>
                <w:color w:val="000000" w:themeColor="text1"/>
                <w:sz w:val="28"/>
                <w:szCs w:val="28"/>
                <w:bdr w:val="none" w:sz="0" w:space="0" w:color="auto" w:frame="1"/>
              </w:rPr>
              <w:t>з прав людини</w:t>
            </w:r>
          </w:p>
          <w:p w14:paraId="28809692" w14:textId="77777777" w:rsidR="00535D5E" w:rsidRPr="00D50F4E" w:rsidRDefault="00535D5E" w:rsidP="00174AF4">
            <w:pPr>
              <w:rPr>
                <w:rStyle w:val="rvts44"/>
                <w:bCs/>
                <w:color w:val="000000" w:themeColor="text1"/>
                <w:sz w:val="28"/>
                <w:szCs w:val="28"/>
                <w:bdr w:val="none" w:sz="0" w:space="0" w:color="auto" w:frame="1"/>
              </w:rPr>
            </w:pPr>
          </w:p>
          <w:p w14:paraId="681D2818" w14:textId="77777777" w:rsidR="00535D5E" w:rsidRPr="00D50F4E" w:rsidRDefault="00535D5E" w:rsidP="00174AF4">
            <w:pPr>
              <w:rPr>
                <w:rStyle w:val="rvts44"/>
                <w:bCs/>
                <w:color w:val="000000" w:themeColor="text1"/>
                <w:sz w:val="28"/>
                <w:szCs w:val="28"/>
                <w:bdr w:val="none" w:sz="0" w:space="0" w:color="auto" w:frame="1"/>
              </w:rPr>
            </w:pPr>
          </w:p>
          <w:p w14:paraId="4197FE61" w14:textId="77777777" w:rsidR="00535D5E" w:rsidRPr="00D50F4E" w:rsidRDefault="00DC516B" w:rsidP="00174AF4">
            <w:pPr>
              <w:rPr>
                <w:rStyle w:val="rvts44"/>
                <w:bCs/>
                <w:color w:val="000000" w:themeColor="text1"/>
                <w:sz w:val="28"/>
                <w:szCs w:val="28"/>
                <w:bdr w:val="none" w:sz="0" w:space="0" w:color="auto" w:frame="1"/>
              </w:rPr>
            </w:pPr>
            <w:r>
              <w:rPr>
                <w:rStyle w:val="rvts44"/>
                <w:bCs/>
                <w:color w:val="000000" w:themeColor="text1"/>
                <w:sz w:val="28"/>
                <w:szCs w:val="28"/>
                <w:bdr w:val="none" w:sz="0" w:space="0" w:color="auto" w:frame="1"/>
              </w:rPr>
              <w:t>_______________Людмила  ДЕНІСОВА</w:t>
            </w:r>
          </w:p>
          <w:p w14:paraId="7F06AB06" w14:textId="77777777" w:rsidR="00535D5E" w:rsidRPr="00D50F4E" w:rsidRDefault="00535D5E" w:rsidP="00174AF4">
            <w:pPr>
              <w:rPr>
                <w:rStyle w:val="rvts44"/>
                <w:bCs/>
                <w:color w:val="000000" w:themeColor="text1"/>
                <w:sz w:val="28"/>
                <w:szCs w:val="28"/>
                <w:bdr w:val="none" w:sz="0" w:space="0" w:color="auto" w:frame="1"/>
              </w:rPr>
            </w:pPr>
          </w:p>
        </w:tc>
        <w:tc>
          <w:tcPr>
            <w:tcW w:w="4644" w:type="dxa"/>
            <w:shd w:val="clear" w:color="auto" w:fill="auto"/>
          </w:tcPr>
          <w:p w14:paraId="3DDBF293" w14:textId="77777777" w:rsidR="00535D5E" w:rsidRPr="00D50F4E" w:rsidRDefault="00F81314" w:rsidP="00174AF4">
            <w:pPr>
              <w:rPr>
                <w:color w:val="000000" w:themeColor="text1"/>
                <w:sz w:val="28"/>
                <w:szCs w:val="28"/>
              </w:rPr>
            </w:pPr>
            <w:r w:rsidRPr="00D50F4E">
              <w:rPr>
                <w:color w:val="000000" w:themeColor="text1"/>
                <w:sz w:val="28"/>
                <w:szCs w:val="28"/>
              </w:rPr>
              <w:t>Ректор Київського національного університету імені Тараса Шевченка</w:t>
            </w:r>
          </w:p>
          <w:p w14:paraId="39F5D2BC" w14:textId="77777777" w:rsidR="00535D5E" w:rsidRPr="00D50F4E" w:rsidRDefault="00535D5E" w:rsidP="00174AF4">
            <w:pPr>
              <w:rPr>
                <w:color w:val="000000" w:themeColor="text1"/>
                <w:sz w:val="28"/>
                <w:szCs w:val="28"/>
              </w:rPr>
            </w:pPr>
          </w:p>
          <w:p w14:paraId="26A24E44" w14:textId="77777777" w:rsidR="00535D5E" w:rsidRPr="00D50F4E" w:rsidRDefault="00535D5E" w:rsidP="00174AF4">
            <w:pPr>
              <w:rPr>
                <w:color w:val="000000" w:themeColor="text1"/>
                <w:sz w:val="28"/>
                <w:szCs w:val="28"/>
              </w:rPr>
            </w:pPr>
          </w:p>
          <w:p w14:paraId="3BA1439F" w14:textId="77777777" w:rsidR="00535D5E" w:rsidRPr="00D50F4E" w:rsidRDefault="00DC516B" w:rsidP="00174AF4">
            <w:pPr>
              <w:rPr>
                <w:color w:val="000000" w:themeColor="text1"/>
                <w:sz w:val="28"/>
                <w:szCs w:val="28"/>
              </w:rPr>
            </w:pPr>
            <w:r>
              <w:rPr>
                <w:color w:val="000000" w:themeColor="text1"/>
                <w:sz w:val="28"/>
                <w:szCs w:val="28"/>
              </w:rPr>
              <w:t>___________Володимир БУГРОВ</w:t>
            </w:r>
          </w:p>
          <w:p w14:paraId="34ABF817" w14:textId="77777777" w:rsidR="00535D5E" w:rsidRPr="00D50F4E" w:rsidRDefault="00535D5E" w:rsidP="00174AF4">
            <w:pPr>
              <w:rPr>
                <w:rStyle w:val="rvts44"/>
                <w:bCs/>
                <w:color w:val="000000" w:themeColor="text1"/>
                <w:sz w:val="28"/>
                <w:szCs w:val="28"/>
                <w:bdr w:val="none" w:sz="0" w:space="0" w:color="auto" w:frame="1"/>
              </w:rPr>
            </w:pPr>
            <w:bookmarkStart w:id="22" w:name="_GoBack"/>
            <w:bookmarkEnd w:id="22"/>
          </w:p>
        </w:tc>
      </w:tr>
    </w:tbl>
    <w:p w14:paraId="3140C80C" w14:textId="77777777" w:rsidR="00535D5E" w:rsidRPr="00D50F4E" w:rsidRDefault="00535D5E" w:rsidP="00535D5E">
      <w:pPr>
        <w:rPr>
          <w:rStyle w:val="rvts44"/>
          <w:bCs/>
          <w:color w:val="000000" w:themeColor="text1"/>
          <w:sz w:val="28"/>
          <w:szCs w:val="28"/>
          <w:bdr w:val="none" w:sz="0" w:space="0" w:color="auto" w:frame="1"/>
        </w:rPr>
      </w:pPr>
    </w:p>
    <w:p w14:paraId="1D4750C0" w14:textId="77777777" w:rsidR="00535D5E" w:rsidRPr="00D50F4E" w:rsidRDefault="00535D5E" w:rsidP="00535D5E">
      <w:pPr>
        <w:ind w:firstLine="708"/>
        <w:jc w:val="both"/>
        <w:rPr>
          <w:b/>
          <w:color w:val="000000" w:themeColor="text1"/>
          <w:sz w:val="28"/>
          <w:szCs w:val="28"/>
        </w:rPr>
      </w:pPr>
    </w:p>
    <w:p w14:paraId="53F187CD" w14:textId="77777777" w:rsidR="00535D5E" w:rsidRPr="00D50F4E" w:rsidRDefault="00535D5E" w:rsidP="00535D5E">
      <w:pPr>
        <w:rPr>
          <w:color w:val="000000" w:themeColor="text1"/>
          <w:sz w:val="28"/>
          <w:szCs w:val="28"/>
        </w:rPr>
      </w:pPr>
    </w:p>
    <w:p w14:paraId="73F3AA32" w14:textId="77777777" w:rsidR="00A255B7" w:rsidRPr="00D50F4E" w:rsidRDefault="00A255B7">
      <w:pPr>
        <w:rPr>
          <w:color w:val="000000" w:themeColor="text1"/>
        </w:rPr>
      </w:pPr>
    </w:p>
    <w:sectPr w:rsidR="00A255B7" w:rsidRPr="00D50F4E" w:rsidSect="000239C0">
      <w:headerReference w:type="even" r:id="rId16"/>
      <w:headerReference w:type="default" r:id="rId17"/>
      <w:pgSz w:w="11906" w:h="16838"/>
      <w:pgMar w:top="1276" w:right="707" w:bottom="1135" w:left="1701" w:header="567" w:footer="567" w:gutter="0"/>
      <w:cols w:space="708"/>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8312E5D" w15:done="0"/>
  <w15:commentEx w15:paraId="489B704E" w15:done="0"/>
  <w15:commentEx w15:paraId="77338EB3" w15:done="0"/>
  <w15:commentEx w15:paraId="7A14BEB5" w15:done="0"/>
  <w15:commentEx w15:paraId="5CABAB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8312E5D" w16cid:durableId="25181C06"/>
  <w16cid:commentId w16cid:paraId="489B704E" w16cid:durableId="25181C07"/>
  <w16cid:commentId w16cid:paraId="77338EB3" w16cid:durableId="25181C08"/>
  <w16cid:commentId w16cid:paraId="7A14BEB5" w16cid:durableId="25181C09"/>
  <w16cid:commentId w16cid:paraId="5CABAB6A" w16cid:durableId="25181C0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5738B7" w14:textId="77777777" w:rsidR="007A6CCE" w:rsidRDefault="007A6CCE">
      <w:r>
        <w:separator/>
      </w:r>
    </w:p>
  </w:endnote>
  <w:endnote w:type="continuationSeparator" w:id="0">
    <w:p w14:paraId="229073E6" w14:textId="77777777" w:rsidR="007A6CCE" w:rsidRDefault="007A6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BE3AC1" w14:textId="77777777" w:rsidR="007A6CCE" w:rsidRDefault="007A6CCE">
      <w:r>
        <w:separator/>
      </w:r>
    </w:p>
  </w:footnote>
  <w:footnote w:type="continuationSeparator" w:id="0">
    <w:p w14:paraId="12A09116" w14:textId="77777777" w:rsidR="007A6CCE" w:rsidRDefault="007A6C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564AA6" w14:textId="77777777" w:rsidR="00611A9D" w:rsidRDefault="00A32505">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14:paraId="377A6539" w14:textId="77777777" w:rsidR="00611A9D" w:rsidRDefault="007A6CCE">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5E4511" w14:textId="77777777" w:rsidR="004E6278" w:rsidRDefault="00A32505">
    <w:pPr>
      <w:pStyle w:val="a3"/>
      <w:jc w:val="center"/>
    </w:pPr>
    <w:r>
      <w:fldChar w:fldCharType="begin"/>
    </w:r>
    <w:r>
      <w:instrText>PAGE   \* MERGEFORMAT</w:instrText>
    </w:r>
    <w:r>
      <w:fldChar w:fldCharType="separate"/>
    </w:r>
    <w:r w:rsidR="0066698B" w:rsidRPr="0066698B">
      <w:rPr>
        <w:noProof/>
        <w:lang w:val="ru-RU"/>
      </w:rPr>
      <w:t>3</w:t>
    </w:r>
    <w:r>
      <w:fldChar w:fldCharType="end"/>
    </w:r>
  </w:p>
  <w:p w14:paraId="328C8BB2" w14:textId="77777777" w:rsidR="00611A9D" w:rsidRDefault="007A6CCE" w:rsidP="00B7001C">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CE394C"/>
    <w:multiLevelType w:val="multilevel"/>
    <w:tmpl w:val="C3065DB2"/>
    <w:lvl w:ilvl="0">
      <w:start w:val="1"/>
      <w:numFmt w:val="decimal"/>
      <w:lvlText w:val="%1."/>
      <w:lvlJc w:val="left"/>
      <w:pPr>
        <w:ind w:left="525" w:hanging="52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5D5E"/>
    <w:rsid w:val="00007299"/>
    <w:rsid w:val="0001120C"/>
    <w:rsid w:val="000118B4"/>
    <w:rsid w:val="00012746"/>
    <w:rsid w:val="0002245E"/>
    <w:rsid w:val="00027FFB"/>
    <w:rsid w:val="00030E2B"/>
    <w:rsid w:val="000333D4"/>
    <w:rsid w:val="00037CA8"/>
    <w:rsid w:val="00054B1E"/>
    <w:rsid w:val="000636FF"/>
    <w:rsid w:val="000743D3"/>
    <w:rsid w:val="00076C08"/>
    <w:rsid w:val="00077559"/>
    <w:rsid w:val="000836ED"/>
    <w:rsid w:val="00087816"/>
    <w:rsid w:val="00091187"/>
    <w:rsid w:val="0009740F"/>
    <w:rsid w:val="000A1621"/>
    <w:rsid w:val="000A5BE1"/>
    <w:rsid w:val="000B0393"/>
    <w:rsid w:val="000B1BBD"/>
    <w:rsid w:val="000B23DE"/>
    <w:rsid w:val="000C5113"/>
    <w:rsid w:val="000C5157"/>
    <w:rsid w:val="0010031D"/>
    <w:rsid w:val="001164E9"/>
    <w:rsid w:val="00130C16"/>
    <w:rsid w:val="00144EA4"/>
    <w:rsid w:val="00152D4B"/>
    <w:rsid w:val="00153FDA"/>
    <w:rsid w:val="001549A2"/>
    <w:rsid w:val="0016389F"/>
    <w:rsid w:val="00164B1B"/>
    <w:rsid w:val="001740B4"/>
    <w:rsid w:val="0018199C"/>
    <w:rsid w:val="00182DF4"/>
    <w:rsid w:val="00187E37"/>
    <w:rsid w:val="00190F20"/>
    <w:rsid w:val="00194C05"/>
    <w:rsid w:val="00195060"/>
    <w:rsid w:val="001A2DA3"/>
    <w:rsid w:val="001B569E"/>
    <w:rsid w:val="001B6496"/>
    <w:rsid w:val="001C2E1C"/>
    <w:rsid w:val="001D6E8E"/>
    <w:rsid w:val="001F0D26"/>
    <w:rsid w:val="001F1762"/>
    <w:rsid w:val="001F2AF8"/>
    <w:rsid w:val="001F5718"/>
    <w:rsid w:val="002028B1"/>
    <w:rsid w:val="00210B91"/>
    <w:rsid w:val="00211ADE"/>
    <w:rsid w:val="002131A4"/>
    <w:rsid w:val="002172F6"/>
    <w:rsid w:val="0021769E"/>
    <w:rsid w:val="002230D0"/>
    <w:rsid w:val="002236F4"/>
    <w:rsid w:val="0023406F"/>
    <w:rsid w:val="00250E45"/>
    <w:rsid w:val="00254CFB"/>
    <w:rsid w:val="00256098"/>
    <w:rsid w:val="00283376"/>
    <w:rsid w:val="00297813"/>
    <w:rsid w:val="0029789A"/>
    <w:rsid w:val="002A524F"/>
    <w:rsid w:val="002B3731"/>
    <w:rsid w:val="002D4CAD"/>
    <w:rsid w:val="002D7B27"/>
    <w:rsid w:val="002E0E8B"/>
    <w:rsid w:val="002F477E"/>
    <w:rsid w:val="00300503"/>
    <w:rsid w:val="003022AE"/>
    <w:rsid w:val="003053FC"/>
    <w:rsid w:val="00306952"/>
    <w:rsid w:val="003070C7"/>
    <w:rsid w:val="0031245F"/>
    <w:rsid w:val="003135FE"/>
    <w:rsid w:val="00324124"/>
    <w:rsid w:val="00326F1B"/>
    <w:rsid w:val="00330A44"/>
    <w:rsid w:val="00333ABC"/>
    <w:rsid w:val="003562F8"/>
    <w:rsid w:val="00365B95"/>
    <w:rsid w:val="00367B1F"/>
    <w:rsid w:val="00381A73"/>
    <w:rsid w:val="00385304"/>
    <w:rsid w:val="00391209"/>
    <w:rsid w:val="003A6C0C"/>
    <w:rsid w:val="003C2F68"/>
    <w:rsid w:val="003C4EF4"/>
    <w:rsid w:val="003C74E6"/>
    <w:rsid w:val="003D45ED"/>
    <w:rsid w:val="003D4D01"/>
    <w:rsid w:val="003E1F8E"/>
    <w:rsid w:val="003E3697"/>
    <w:rsid w:val="003F2721"/>
    <w:rsid w:val="00400849"/>
    <w:rsid w:val="00405829"/>
    <w:rsid w:val="0040595A"/>
    <w:rsid w:val="004075D8"/>
    <w:rsid w:val="00413599"/>
    <w:rsid w:val="0042542B"/>
    <w:rsid w:val="00426595"/>
    <w:rsid w:val="004316CA"/>
    <w:rsid w:val="00431C25"/>
    <w:rsid w:val="00434538"/>
    <w:rsid w:val="00437122"/>
    <w:rsid w:val="00440763"/>
    <w:rsid w:val="0044587B"/>
    <w:rsid w:val="00452719"/>
    <w:rsid w:val="00453202"/>
    <w:rsid w:val="0046742A"/>
    <w:rsid w:val="00472648"/>
    <w:rsid w:val="0047439B"/>
    <w:rsid w:val="00484CCF"/>
    <w:rsid w:val="00496EEE"/>
    <w:rsid w:val="00497A44"/>
    <w:rsid w:val="004A5070"/>
    <w:rsid w:val="004C04F0"/>
    <w:rsid w:val="004C63FA"/>
    <w:rsid w:val="004C7E33"/>
    <w:rsid w:val="004D25CC"/>
    <w:rsid w:val="004D5962"/>
    <w:rsid w:val="004D5AE2"/>
    <w:rsid w:val="004E1B45"/>
    <w:rsid w:val="004E2B5B"/>
    <w:rsid w:val="004F0642"/>
    <w:rsid w:val="004F3975"/>
    <w:rsid w:val="004F44BF"/>
    <w:rsid w:val="00505207"/>
    <w:rsid w:val="005106F6"/>
    <w:rsid w:val="00512B73"/>
    <w:rsid w:val="005159CF"/>
    <w:rsid w:val="00520F60"/>
    <w:rsid w:val="00530A51"/>
    <w:rsid w:val="00535D5E"/>
    <w:rsid w:val="00537E28"/>
    <w:rsid w:val="00541920"/>
    <w:rsid w:val="00544DBF"/>
    <w:rsid w:val="005508E8"/>
    <w:rsid w:val="00552DE9"/>
    <w:rsid w:val="005543F0"/>
    <w:rsid w:val="00572AF2"/>
    <w:rsid w:val="00580921"/>
    <w:rsid w:val="005863B5"/>
    <w:rsid w:val="00591337"/>
    <w:rsid w:val="00597A28"/>
    <w:rsid w:val="005A0480"/>
    <w:rsid w:val="005A0BE2"/>
    <w:rsid w:val="005A28FF"/>
    <w:rsid w:val="005A2FFF"/>
    <w:rsid w:val="005A3069"/>
    <w:rsid w:val="005B3201"/>
    <w:rsid w:val="005B415C"/>
    <w:rsid w:val="005C59C0"/>
    <w:rsid w:val="005C71F4"/>
    <w:rsid w:val="005D70F5"/>
    <w:rsid w:val="005F1854"/>
    <w:rsid w:val="005F47F6"/>
    <w:rsid w:val="005F6EF8"/>
    <w:rsid w:val="005F7133"/>
    <w:rsid w:val="00604C42"/>
    <w:rsid w:val="00605B81"/>
    <w:rsid w:val="00615E4F"/>
    <w:rsid w:val="0062082C"/>
    <w:rsid w:val="006223B8"/>
    <w:rsid w:val="00626EB2"/>
    <w:rsid w:val="00631655"/>
    <w:rsid w:val="006333C9"/>
    <w:rsid w:val="00634B37"/>
    <w:rsid w:val="00645163"/>
    <w:rsid w:val="00650B36"/>
    <w:rsid w:val="006534D2"/>
    <w:rsid w:val="0065503D"/>
    <w:rsid w:val="00656D7B"/>
    <w:rsid w:val="00665392"/>
    <w:rsid w:val="00665C34"/>
    <w:rsid w:val="0066698B"/>
    <w:rsid w:val="0067033B"/>
    <w:rsid w:val="006752EE"/>
    <w:rsid w:val="00675FAC"/>
    <w:rsid w:val="006B18C8"/>
    <w:rsid w:val="006B2B2E"/>
    <w:rsid w:val="006C3AAE"/>
    <w:rsid w:val="006C7098"/>
    <w:rsid w:val="006D0EC7"/>
    <w:rsid w:val="006D36DE"/>
    <w:rsid w:val="006D4FFA"/>
    <w:rsid w:val="006D5549"/>
    <w:rsid w:val="006E0846"/>
    <w:rsid w:val="006E32DA"/>
    <w:rsid w:val="006F6984"/>
    <w:rsid w:val="00706DA2"/>
    <w:rsid w:val="00713F82"/>
    <w:rsid w:val="0071465E"/>
    <w:rsid w:val="00716DD1"/>
    <w:rsid w:val="00720264"/>
    <w:rsid w:val="00724AB9"/>
    <w:rsid w:val="00727F21"/>
    <w:rsid w:val="0074666D"/>
    <w:rsid w:val="00750773"/>
    <w:rsid w:val="00752AB0"/>
    <w:rsid w:val="00764182"/>
    <w:rsid w:val="007763AB"/>
    <w:rsid w:val="007827DF"/>
    <w:rsid w:val="0078378D"/>
    <w:rsid w:val="00785309"/>
    <w:rsid w:val="00795766"/>
    <w:rsid w:val="007A364F"/>
    <w:rsid w:val="007A6CCE"/>
    <w:rsid w:val="007A74F6"/>
    <w:rsid w:val="007B50F4"/>
    <w:rsid w:val="007C3B41"/>
    <w:rsid w:val="007C3F06"/>
    <w:rsid w:val="007C6FE0"/>
    <w:rsid w:val="007D4255"/>
    <w:rsid w:val="007D5325"/>
    <w:rsid w:val="007E5E0B"/>
    <w:rsid w:val="007F6A5E"/>
    <w:rsid w:val="00806E78"/>
    <w:rsid w:val="00811C33"/>
    <w:rsid w:val="008149B4"/>
    <w:rsid w:val="008202C9"/>
    <w:rsid w:val="0083042A"/>
    <w:rsid w:val="008313B4"/>
    <w:rsid w:val="00835E62"/>
    <w:rsid w:val="00836F3B"/>
    <w:rsid w:val="008403E3"/>
    <w:rsid w:val="00842C47"/>
    <w:rsid w:val="00845459"/>
    <w:rsid w:val="008559EE"/>
    <w:rsid w:val="00865FB2"/>
    <w:rsid w:val="008726AA"/>
    <w:rsid w:val="0087328A"/>
    <w:rsid w:val="00874AD4"/>
    <w:rsid w:val="0087595A"/>
    <w:rsid w:val="008762F8"/>
    <w:rsid w:val="008811AA"/>
    <w:rsid w:val="00884188"/>
    <w:rsid w:val="00890BC8"/>
    <w:rsid w:val="0089492E"/>
    <w:rsid w:val="008A0C19"/>
    <w:rsid w:val="008B65D3"/>
    <w:rsid w:val="008D28AB"/>
    <w:rsid w:val="008D4F41"/>
    <w:rsid w:val="008D63AD"/>
    <w:rsid w:val="008D7EDA"/>
    <w:rsid w:val="008E2EC6"/>
    <w:rsid w:val="009015D0"/>
    <w:rsid w:val="00911069"/>
    <w:rsid w:val="00915382"/>
    <w:rsid w:val="00917529"/>
    <w:rsid w:val="00922EEA"/>
    <w:rsid w:val="0093247B"/>
    <w:rsid w:val="00934CE4"/>
    <w:rsid w:val="00945836"/>
    <w:rsid w:val="00951E16"/>
    <w:rsid w:val="00960FF7"/>
    <w:rsid w:val="00964E55"/>
    <w:rsid w:val="00966F81"/>
    <w:rsid w:val="009676B1"/>
    <w:rsid w:val="00970CB9"/>
    <w:rsid w:val="00973F39"/>
    <w:rsid w:val="00982510"/>
    <w:rsid w:val="009833C9"/>
    <w:rsid w:val="00983810"/>
    <w:rsid w:val="00990EFB"/>
    <w:rsid w:val="00991557"/>
    <w:rsid w:val="00991F65"/>
    <w:rsid w:val="009936DD"/>
    <w:rsid w:val="009A7A8F"/>
    <w:rsid w:val="009B2D6D"/>
    <w:rsid w:val="009B71F3"/>
    <w:rsid w:val="009C19FC"/>
    <w:rsid w:val="009C63AF"/>
    <w:rsid w:val="009D6611"/>
    <w:rsid w:val="009E5643"/>
    <w:rsid w:val="009E6DC8"/>
    <w:rsid w:val="009E72F6"/>
    <w:rsid w:val="00A0351B"/>
    <w:rsid w:val="00A075BE"/>
    <w:rsid w:val="00A146ED"/>
    <w:rsid w:val="00A162D7"/>
    <w:rsid w:val="00A21FFE"/>
    <w:rsid w:val="00A255B7"/>
    <w:rsid w:val="00A32505"/>
    <w:rsid w:val="00A3315B"/>
    <w:rsid w:val="00A548DF"/>
    <w:rsid w:val="00A60F5C"/>
    <w:rsid w:val="00A60F80"/>
    <w:rsid w:val="00A74251"/>
    <w:rsid w:val="00A7685F"/>
    <w:rsid w:val="00A814B1"/>
    <w:rsid w:val="00A906B9"/>
    <w:rsid w:val="00A924A9"/>
    <w:rsid w:val="00A93755"/>
    <w:rsid w:val="00A948D9"/>
    <w:rsid w:val="00A96DB7"/>
    <w:rsid w:val="00AA4676"/>
    <w:rsid w:val="00AA4B38"/>
    <w:rsid w:val="00AB52F2"/>
    <w:rsid w:val="00AC0FCD"/>
    <w:rsid w:val="00AC22EA"/>
    <w:rsid w:val="00AC3530"/>
    <w:rsid w:val="00AC5FFE"/>
    <w:rsid w:val="00AD18EA"/>
    <w:rsid w:val="00AD7147"/>
    <w:rsid w:val="00AF4688"/>
    <w:rsid w:val="00B00F1D"/>
    <w:rsid w:val="00B02E0A"/>
    <w:rsid w:val="00B14CB7"/>
    <w:rsid w:val="00B27976"/>
    <w:rsid w:val="00B3300A"/>
    <w:rsid w:val="00B41E25"/>
    <w:rsid w:val="00B439CD"/>
    <w:rsid w:val="00B448F6"/>
    <w:rsid w:val="00B46B6B"/>
    <w:rsid w:val="00B50AB9"/>
    <w:rsid w:val="00B53A73"/>
    <w:rsid w:val="00B72111"/>
    <w:rsid w:val="00B75CEA"/>
    <w:rsid w:val="00B7706D"/>
    <w:rsid w:val="00B80F58"/>
    <w:rsid w:val="00B814B2"/>
    <w:rsid w:val="00B82F4C"/>
    <w:rsid w:val="00B850BA"/>
    <w:rsid w:val="00BA53DB"/>
    <w:rsid w:val="00BA566A"/>
    <w:rsid w:val="00BA68B2"/>
    <w:rsid w:val="00BB2A7E"/>
    <w:rsid w:val="00BB3B54"/>
    <w:rsid w:val="00BB5D38"/>
    <w:rsid w:val="00BB6697"/>
    <w:rsid w:val="00BB6FD4"/>
    <w:rsid w:val="00BB77CE"/>
    <w:rsid w:val="00BC5566"/>
    <w:rsid w:val="00BD1E2A"/>
    <w:rsid w:val="00BE5838"/>
    <w:rsid w:val="00BF00D6"/>
    <w:rsid w:val="00BF2780"/>
    <w:rsid w:val="00BF6574"/>
    <w:rsid w:val="00BF79FB"/>
    <w:rsid w:val="00C10AD6"/>
    <w:rsid w:val="00C11748"/>
    <w:rsid w:val="00C170C3"/>
    <w:rsid w:val="00C172D9"/>
    <w:rsid w:val="00C17546"/>
    <w:rsid w:val="00C20728"/>
    <w:rsid w:val="00C216F0"/>
    <w:rsid w:val="00C2623F"/>
    <w:rsid w:val="00C2677A"/>
    <w:rsid w:val="00C27633"/>
    <w:rsid w:val="00C3139F"/>
    <w:rsid w:val="00C32B51"/>
    <w:rsid w:val="00C33137"/>
    <w:rsid w:val="00C424FB"/>
    <w:rsid w:val="00C462AD"/>
    <w:rsid w:val="00C53026"/>
    <w:rsid w:val="00C568F5"/>
    <w:rsid w:val="00C56A2D"/>
    <w:rsid w:val="00C62513"/>
    <w:rsid w:val="00C67CE5"/>
    <w:rsid w:val="00C70BF8"/>
    <w:rsid w:val="00C872A1"/>
    <w:rsid w:val="00C878D1"/>
    <w:rsid w:val="00C97D52"/>
    <w:rsid w:val="00CA240F"/>
    <w:rsid w:val="00CA43C2"/>
    <w:rsid w:val="00CA5FA8"/>
    <w:rsid w:val="00CA6576"/>
    <w:rsid w:val="00CA666A"/>
    <w:rsid w:val="00CA7B25"/>
    <w:rsid w:val="00CB0258"/>
    <w:rsid w:val="00CB17C5"/>
    <w:rsid w:val="00CB674C"/>
    <w:rsid w:val="00CC2F42"/>
    <w:rsid w:val="00CC3B72"/>
    <w:rsid w:val="00CD7560"/>
    <w:rsid w:val="00CE02CE"/>
    <w:rsid w:val="00CF2CB3"/>
    <w:rsid w:val="00CF2D73"/>
    <w:rsid w:val="00CF4516"/>
    <w:rsid w:val="00D110C2"/>
    <w:rsid w:val="00D1340D"/>
    <w:rsid w:val="00D325CB"/>
    <w:rsid w:val="00D36BBD"/>
    <w:rsid w:val="00D40829"/>
    <w:rsid w:val="00D41E60"/>
    <w:rsid w:val="00D50F4E"/>
    <w:rsid w:val="00D62C12"/>
    <w:rsid w:val="00D64073"/>
    <w:rsid w:val="00D66888"/>
    <w:rsid w:val="00D73127"/>
    <w:rsid w:val="00D76D27"/>
    <w:rsid w:val="00D81AAF"/>
    <w:rsid w:val="00D85055"/>
    <w:rsid w:val="00D916E1"/>
    <w:rsid w:val="00D9289A"/>
    <w:rsid w:val="00DB5750"/>
    <w:rsid w:val="00DC28B5"/>
    <w:rsid w:val="00DC29D4"/>
    <w:rsid w:val="00DC2DC6"/>
    <w:rsid w:val="00DC516B"/>
    <w:rsid w:val="00DD029A"/>
    <w:rsid w:val="00DD40E9"/>
    <w:rsid w:val="00DE026E"/>
    <w:rsid w:val="00DE1478"/>
    <w:rsid w:val="00DE7056"/>
    <w:rsid w:val="00DF034A"/>
    <w:rsid w:val="00E21527"/>
    <w:rsid w:val="00E245E2"/>
    <w:rsid w:val="00E2549E"/>
    <w:rsid w:val="00E3532B"/>
    <w:rsid w:val="00E55542"/>
    <w:rsid w:val="00E615A0"/>
    <w:rsid w:val="00E676AB"/>
    <w:rsid w:val="00E81CCC"/>
    <w:rsid w:val="00E81D99"/>
    <w:rsid w:val="00E821C1"/>
    <w:rsid w:val="00E83C04"/>
    <w:rsid w:val="00E87F59"/>
    <w:rsid w:val="00E94DD9"/>
    <w:rsid w:val="00E95CB7"/>
    <w:rsid w:val="00EA1DF6"/>
    <w:rsid w:val="00EA4354"/>
    <w:rsid w:val="00EA5D21"/>
    <w:rsid w:val="00EC1374"/>
    <w:rsid w:val="00ED4097"/>
    <w:rsid w:val="00ED4DAA"/>
    <w:rsid w:val="00EF2BBD"/>
    <w:rsid w:val="00F026B2"/>
    <w:rsid w:val="00F131D2"/>
    <w:rsid w:val="00F13CA6"/>
    <w:rsid w:val="00F1702C"/>
    <w:rsid w:val="00F17EF1"/>
    <w:rsid w:val="00F20359"/>
    <w:rsid w:val="00F2076A"/>
    <w:rsid w:val="00F2104C"/>
    <w:rsid w:val="00F25247"/>
    <w:rsid w:val="00F27143"/>
    <w:rsid w:val="00F27D21"/>
    <w:rsid w:val="00F3475A"/>
    <w:rsid w:val="00F34ADD"/>
    <w:rsid w:val="00F36A47"/>
    <w:rsid w:val="00F52DE2"/>
    <w:rsid w:val="00F62877"/>
    <w:rsid w:val="00F73416"/>
    <w:rsid w:val="00F81314"/>
    <w:rsid w:val="00F82BC5"/>
    <w:rsid w:val="00F85041"/>
    <w:rsid w:val="00F851E9"/>
    <w:rsid w:val="00F86C66"/>
    <w:rsid w:val="00F9258D"/>
    <w:rsid w:val="00F93D34"/>
    <w:rsid w:val="00FA304C"/>
    <w:rsid w:val="00FB1007"/>
    <w:rsid w:val="00FB4201"/>
    <w:rsid w:val="00FC2018"/>
    <w:rsid w:val="00FD098D"/>
    <w:rsid w:val="00FD22B7"/>
    <w:rsid w:val="00FE5C5E"/>
    <w:rsid w:val="00FE6089"/>
    <w:rsid w:val="00FE63FE"/>
    <w:rsid w:val="00FE7B03"/>
    <w:rsid w:val="00FF01E4"/>
    <w:rsid w:val="00FF0E63"/>
    <w:rsid w:val="00FF325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9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35D5E"/>
    <w:pPr>
      <w:spacing w:after="0" w:line="240" w:lineRule="auto"/>
    </w:pPr>
    <w:rPr>
      <w:rFonts w:ascii="Times New Roman" w:eastAsia="Times New Roman" w:hAnsi="Times New Roman" w:cs="Times New Roman"/>
      <w:sz w:val="20"/>
      <w:szCs w:val="20"/>
      <w:lang w:eastAsia="ru-RU"/>
    </w:rPr>
  </w:style>
  <w:style w:type="paragraph" w:styleId="2">
    <w:name w:val="heading 2"/>
    <w:basedOn w:val="a"/>
    <w:next w:val="a"/>
    <w:link w:val="20"/>
    <w:uiPriority w:val="9"/>
    <w:semiHidden/>
    <w:unhideWhenUsed/>
    <w:qFormat/>
    <w:rsid w:val="009A7A8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535D5E"/>
    <w:pPr>
      <w:tabs>
        <w:tab w:val="center" w:pos="4677"/>
        <w:tab w:val="right" w:pos="9355"/>
      </w:tabs>
      <w:jc w:val="both"/>
    </w:pPr>
    <w:rPr>
      <w:sz w:val="28"/>
    </w:rPr>
  </w:style>
  <w:style w:type="character" w:customStyle="1" w:styleId="a4">
    <w:name w:val="Верхний колонтитул Знак"/>
    <w:basedOn w:val="a0"/>
    <w:link w:val="a3"/>
    <w:uiPriority w:val="99"/>
    <w:rsid w:val="00535D5E"/>
    <w:rPr>
      <w:rFonts w:ascii="Times New Roman" w:eastAsia="Times New Roman" w:hAnsi="Times New Roman" w:cs="Times New Roman"/>
      <w:sz w:val="28"/>
      <w:szCs w:val="20"/>
      <w:lang w:eastAsia="ru-RU"/>
    </w:rPr>
  </w:style>
  <w:style w:type="character" w:styleId="a5">
    <w:name w:val="page number"/>
    <w:basedOn w:val="a0"/>
    <w:rsid w:val="00535D5E"/>
  </w:style>
  <w:style w:type="character" w:styleId="a6">
    <w:name w:val="Hyperlink"/>
    <w:uiPriority w:val="99"/>
    <w:unhideWhenUsed/>
    <w:rsid w:val="00535D5E"/>
    <w:rPr>
      <w:color w:val="0000FF"/>
      <w:u w:val="single"/>
    </w:rPr>
  </w:style>
  <w:style w:type="character" w:customStyle="1" w:styleId="rvts23">
    <w:name w:val="rvts23"/>
    <w:rsid w:val="00535D5E"/>
  </w:style>
  <w:style w:type="paragraph" w:customStyle="1" w:styleId="rvps6">
    <w:name w:val="rvps6"/>
    <w:basedOn w:val="a"/>
    <w:rsid w:val="00535D5E"/>
    <w:pPr>
      <w:spacing w:before="100" w:beforeAutospacing="1" w:after="100" w:afterAutospacing="1"/>
    </w:pPr>
    <w:rPr>
      <w:sz w:val="24"/>
      <w:szCs w:val="24"/>
      <w:lang w:eastAsia="uk-UA"/>
    </w:rPr>
  </w:style>
  <w:style w:type="character" w:customStyle="1" w:styleId="rvts9">
    <w:name w:val="rvts9"/>
    <w:rsid w:val="00535D5E"/>
  </w:style>
  <w:style w:type="paragraph" w:customStyle="1" w:styleId="rvps2">
    <w:name w:val="rvps2"/>
    <w:basedOn w:val="a"/>
    <w:rsid w:val="00535D5E"/>
    <w:pPr>
      <w:spacing w:before="100" w:beforeAutospacing="1" w:after="100" w:afterAutospacing="1"/>
    </w:pPr>
    <w:rPr>
      <w:sz w:val="24"/>
      <w:szCs w:val="24"/>
      <w:lang w:eastAsia="uk-UA"/>
    </w:rPr>
  </w:style>
  <w:style w:type="paragraph" w:customStyle="1" w:styleId="rvps7">
    <w:name w:val="rvps7"/>
    <w:basedOn w:val="a"/>
    <w:rsid w:val="00535D5E"/>
    <w:pPr>
      <w:spacing w:before="100" w:beforeAutospacing="1" w:after="100" w:afterAutospacing="1"/>
    </w:pPr>
    <w:rPr>
      <w:sz w:val="24"/>
      <w:szCs w:val="24"/>
      <w:lang w:eastAsia="uk-UA"/>
    </w:rPr>
  </w:style>
  <w:style w:type="character" w:customStyle="1" w:styleId="rvts44">
    <w:name w:val="rvts44"/>
    <w:rsid w:val="00535D5E"/>
  </w:style>
  <w:style w:type="paragraph" w:styleId="a7">
    <w:name w:val="List Paragraph"/>
    <w:basedOn w:val="a"/>
    <w:uiPriority w:val="34"/>
    <w:qFormat/>
    <w:rsid w:val="00535D5E"/>
    <w:pPr>
      <w:spacing w:after="200" w:line="276" w:lineRule="auto"/>
      <w:ind w:left="720"/>
      <w:contextualSpacing/>
    </w:pPr>
    <w:rPr>
      <w:rFonts w:ascii="Calibri" w:eastAsia="Calibri" w:hAnsi="Calibri"/>
      <w:b/>
      <w:sz w:val="22"/>
      <w:szCs w:val="22"/>
      <w:lang w:eastAsia="en-US"/>
    </w:rPr>
  </w:style>
  <w:style w:type="paragraph" w:styleId="a8">
    <w:name w:val="Balloon Text"/>
    <w:basedOn w:val="a"/>
    <w:link w:val="a9"/>
    <w:uiPriority w:val="99"/>
    <w:semiHidden/>
    <w:unhideWhenUsed/>
    <w:rsid w:val="00806E78"/>
    <w:rPr>
      <w:rFonts w:ascii="Tahoma" w:hAnsi="Tahoma" w:cs="Tahoma"/>
      <w:sz w:val="16"/>
      <w:szCs w:val="16"/>
    </w:rPr>
  </w:style>
  <w:style w:type="character" w:customStyle="1" w:styleId="a9">
    <w:name w:val="Текст выноски Знак"/>
    <w:basedOn w:val="a0"/>
    <w:link w:val="a8"/>
    <w:uiPriority w:val="99"/>
    <w:semiHidden/>
    <w:rsid w:val="00806E78"/>
    <w:rPr>
      <w:rFonts w:ascii="Tahoma" w:eastAsia="Times New Roman" w:hAnsi="Tahoma" w:cs="Tahoma"/>
      <w:sz w:val="16"/>
      <w:szCs w:val="16"/>
      <w:lang w:eastAsia="ru-RU"/>
    </w:rPr>
  </w:style>
  <w:style w:type="character" w:styleId="aa">
    <w:name w:val="annotation reference"/>
    <w:basedOn w:val="a0"/>
    <w:uiPriority w:val="99"/>
    <w:semiHidden/>
    <w:unhideWhenUsed/>
    <w:rsid w:val="005863B5"/>
    <w:rPr>
      <w:sz w:val="16"/>
      <w:szCs w:val="16"/>
    </w:rPr>
  </w:style>
  <w:style w:type="paragraph" w:styleId="ab">
    <w:name w:val="annotation text"/>
    <w:basedOn w:val="a"/>
    <w:link w:val="ac"/>
    <w:uiPriority w:val="99"/>
    <w:semiHidden/>
    <w:unhideWhenUsed/>
    <w:rsid w:val="005863B5"/>
  </w:style>
  <w:style w:type="character" w:customStyle="1" w:styleId="ac">
    <w:name w:val="Текст примечания Знак"/>
    <w:basedOn w:val="a0"/>
    <w:link w:val="ab"/>
    <w:uiPriority w:val="99"/>
    <w:semiHidden/>
    <w:rsid w:val="005863B5"/>
    <w:rPr>
      <w:rFonts w:ascii="Times New Roman" w:eastAsia="Times New Roman" w:hAnsi="Times New Roman" w:cs="Times New Roman"/>
      <w:sz w:val="20"/>
      <w:szCs w:val="20"/>
      <w:lang w:eastAsia="ru-RU"/>
    </w:rPr>
  </w:style>
  <w:style w:type="paragraph" w:styleId="ad">
    <w:name w:val="annotation subject"/>
    <w:basedOn w:val="ab"/>
    <w:next w:val="ab"/>
    <w:link w:val="ae"/>
    <w:uiPriority w:val="99"/>
    <w:semiHidden/>
    <w:unhideWhenUsed/>
    <w:rsid w:val="005863B5"/>
    <w:rPr>
      <w:b/>
      <w:bCs/>
    </w:rPr>
  </w:style>
  <w:style w:type="character" w:customStyle="1" w:styleId="ae">
    <w:name w:val="Тема примечания Знак"/>
    <w:basedOn w:val="ac"/>
    <w:link w:val="ad"/>
    <w:uiPriority w:val="99"/>
    <w:semiHidden/>
    <w:rsid w:val="005863B5"/>
    <w:rPr>
      <w:rFonts w:ascii="Times New Roman" w:eastAsia="Times New Roman" w:hAnsi="Times New Roman" w:cs="Times New Roman"/>
      <w:b/>
      <w:bCs/>
      <w:sz w:val="20"/>
      <w:szCs w:val="20"/>
      <w:lang w:eastAsia="ru-RU"/>
    </w:rPr>
  </w:style>
  <w:style w:type="character" w:customStyle="1" w:styleId="20">
    <w:name w:val="Заголовок 2 Знак"/>
    <w:basedOn w:val="a0"/>
    <w:link w:val="2"/>
    <w:uiPriority w:val="9"/>
    <w:semiHidden/>
    <w:rsid w:val="009A7A8F"/>
    <w:rPr>
      <w:rFonts w:asciiTheme="majorHAnsi" w:eastAsiaTheme="majorEastAsia" w:hAnsiTheme="majorHAnsi" w:cstheme="majorBidi"/>
      <w:b/>
      <w:bCs/>
      <w:color w:val="4F81BD" w:themeColor="accent1"/>
      <w:sz w:val="26"/>
      <w:szCs w:val="2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35D5E"/>
    <w:pPr>
      <w:spacing w:after="0" w:line="240" w:lineRule="auto"/>
    </w:pPr>
    <w:rPr>
      <w:rFonts w:ascii="Times New Roman" w:eastAsia="Times New Roman" w:hAnsi="Times New Roman" w:cs="Times New Roman"/>
      <w:sz w:val="20"/>
      <w:szCs w:val="20"/>
      <w:lang w:eastAsia="ru-RU"/>
    </w:rPr>
  </w:style>
  <w:style w:type="paragraph" w:styleId="2">
    <w:name w:val="heading 2"/>
    <w:basedOn w:val="a"/>
    <w:next w:val="a"/>
    <w:link w:val="20"/>
    <w:uiPriority w:val="9"/>
    <w:semiHidden/>
    <w:unhideWhenUsed/>
    <w:qFormat/>
    <w:rsid w:val="009A7A8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535D5E"/>
    <w:pPr>
      <w:tabs>
        <w:tab w:val="center" w:pos="4677"/>
        <w:tab w:val="right" w:pos="9355"/>
      </w:tabs>
      <w:jc w:val="both"/>
    </w:pPr>
    <w:rPr>
      <w:sz w:val="28"/>
    </w:rPr>
  </w:style>
  <w:style w:type="character" w:customStyle="1" w:styleId="a4">
    <w:name w:val="Верхний колонтитул Знак"/>
    <w:basedOn w:val="a0"/>
    <w:link w:val="a3"/>
    <w:uiPriority w:val="99"/>
    <w:rsid w:val="00535D5E"/>
    <w:rPr>
      <w:rFonts w:ascii="Times New Roman" w:eastAsia="Times New Roman" w:hAnsi="Times New Roman" w:cs="Times New Roman"/>
      <w:sz w:val="28"/>
      <w:szCs w:val="20"/>
      <w:lang w:eastAsia="ru-RU"/>
    </w:rPr>
  </w:style>
  <w:style w:type="character" w:styleId="a5">
    <w:name w:val="page number"/>
    <w:basedOn w:val="a0"/>
    <w:rsid w:val="00535D5E"/>
  </w:style>
  <w:style w:type="character" w:styleId="a6">
    <w:name w:val="Hyperlink"/>
    <w:uiPriority w:val="99"/>
    <w:unhideWhenUsed/>
    <w:rsid w:val="00535D5E"/>
    <w:rPr>
      <w:color w:val="0000FF"/>
      <w:u w:val="single"/>
    </w:rPr>
  </w:style>
  <w:style w:type="character" w:customStyle="1" w:styleId="rvts23">
    <w:name w:val="rvts23"/>
    <w:rsid w:val="00535D5E"/>
  </w:style>
  <w:style w:type="paragraph" w:customStyle="1" w:styleId="rvps6">
    <w:name w:val="rvps6"/>
    <w:basedOn w:val="a"/>
    <w:rsid w:val="00535D5E"/>
    <w:pPr>
      <w:spacing w:before="100" w:beforeAutospacing="1" w:after="100" w:afterAutospacing="1"/>
    </w:pPr>
    <w:rPr>
      <w:sz w:val="24"/>
      <w:szCs w:val="24"/>
      <w:lang w:eastAsia="uk-UA"/>
    </w:rPr>
  </w:style>
  <w:style w:type="character" w:customStyle="1" w:styleId="rvts9">
    <w:name w:val="rvts9"/>
    <w:rsid w:val="00535D5E"/>
  </w:style>
  <w:style w:type="paragraph" w:customStyle="1" w:styleId="rvps2">
    <w:name w:val="rvps2"/>
    <w:basedOn w:val="a"/>
    <w:rsid w:val="00535D5E"/>
    <w:pPr>
      <w:spacing w:before="100" w:beforeAutospacing="1" w:after="100" w:afterAutospacing="1"/>
    </w:pPr>
    <w:rPr>
      <w:sz w:val="24"/>
      <w:szCs w:val="24"/>
      <w:lang w:eastAsia="uk-UA"/>
    </w:rPr>
  </w:style>
  <w:style w:type="paragraph" w:customStyle="1" w:styleId="rvps7">
    <w:name w:val="rvps7"/>
    <w:basedOn w:val="a"/>
    <w:rsid w:val="00535D5E"/>
    <w:pPr>
      <w:spacing w:before="100" w:beforeAutospacing="1" w:after="100" w:afterAutospacing="1"/>
    </w:pPr>
    <w:rPr>
      <w:sz w:val="24"/>
      <w:szCs w:val="24"/>
      <w:lang w:eastAsia="uk-UA"/>
    </w:rPr>
  </w:style>
  <w:style w:type="character" w:customStyle="1" w:styleId="rvts44">
    <w:name w:val="rvts44"/>
    <w:rsid w:val="00535D5E"/>
  </w:style>
  <w:style w:type="paragraph" w:styleId="a7">
    <w:name w:val="List Paragraph"/>
    <w:basedOn w:val="a"/>
    <w:uiPriority w:val="34"/>
    <w:qFormat/>
    <w:rsid w:val="00535D5E"/>
    <w:pPr>
      <w:spacing w:after="200" w:line="276" w:lineRule="auto"/>
      <w:ind w:left="720"/>
      <w:contextualSpacing/>
    </w:pPr>
    <w:rPr>
      <w:rFonts w:ascii="Calibri" w:eastAsia="Calibri" w:hAnsi="Calibri"/>
      <w:b/>
      <w:sz w:val="22"/>
      <w:szCs w:val="22"/>
      <w:lang w:eastAsia="en-US"/>
    </w:rPr>
  </w:style>
  <w:style w:type="paragraph" w:styleId="a8">
    <w:name w:val="Balloon Text"/>
    <w:basedOn w:val="a"/>
    <w:link w:val="a9"/>
    <w:uiPriority w:val="99"/>
    <w:semiHidden/>
    <w:unhideWhenUsed/>
    <w:rsid w:val="00806E78"/>
    <w:rPr>
      <w:rFonts w:ascii="Tahoma" w:hAnsi="Tahoma" w:cs="Tahoma"/>
      <w:sz w:val="16"/>
      <w:szCs w:val="16"/>
    </w:rPr>
  </w:style>
  <w:style w:type="character" w:customStyle="1" w:styleId="a9">
    <w:name w:val="Текст выноски Знак"/>
    <w:basedOn w:val="a0"/>
    <w:link w:val="a8"/>
    <w:uiPriority w:val="99"/>
    <w:semiHidden/>
    <w:rsid w:val="00806E78"/>
    <w:rPr>
      <w:rFonts w:ascii="Tahoma" w:eastAsia="Times New Roman" w:hAnsi="Tahoma" w:cs="Tahoma"/>
      <w:sz w:val="16"/>
      <w:szCs w:val="16"/>
      <w:lang w:eastAsia="ru-RU"/>
    </w:rPr>
  </w:style>
  <w:style w:type="character" w:styleId="aa">
    <w:name w:val="annotation reference"/>
    <w:basedOn w:val="a0"/>
    <w:uiPriority w:val="99"/>
    <w:semiHidden/>
    <w:unhideWhenUsed/>
    <w:rsid w:val="005863B5"/>
    <w:rPr>
      <w:sz w:val="16"/>
      <w:szCs w:val="16"/>
    </w:rPr>
  </w:style>
  <w:style w:type="paragraph" w:styleId="ab">
    <w:name w:val="annotation text"/>
    <w:basedOn w:val="a"/>
    <w:link w:val="ac"/>
    <w:uiPriority w:val="99"/>
    <w:semiHidden/>
    <w:unhideWhenUsed/>
    <w:rsid w:val="005863B5"/>
  </w:style>
  <w:style w:type="character" w:customStyle="1" w:styleId="ac">
    <w:name w:val="Текст примечания Знак"/>
    <w:basedOn w:val="a0"/>
    <w:link w:val="ab"/>
    <w:uiPriority w:val="99"/>
    <w:semiHidden/>
    <w:rsid w:val="005863B5"/>
    <w:rPr>
      <w:rFonts w:ascii="Times New Roman" w:eastAsia="Times New Roman" w:hAnsi="Times New Roman" w:cs="Times New Roman"/>
      <w:sz w:val="20"/>
      <w:szCs w:val="20"/>
      <w:lang w:eastAsia="ru-RU"/>
    </w:rPr>
  </w:style>
  <w:style w:type="paragraph" w:styleId="ad">
    <w:name w:val="annotation subject"/>
    <w:basedOn w:val="ab"/>
    <w:next w:val="ab"/>
    <w:link w:val="ae"/>
    <w:uiPriority w:val="99"/>
    <w:semiHidden/>
    <w:unhideWhenUsed/>
    <w:rsid w:val="005863B5"/>
    <w:rPr>
      <w:b/>
      <w:bCs/>
    </w:rPr>
  </w:style>
  <w:style w:type="character" w:customStyle="1" w:styleId="ae">
    <w:name w:val="Тема примечания Знак"/>
    <w:basedOn w:val="ac"/>
    <w:link w:val="ad"/>
    <w:uiPriority w:val="99"/>
    <w:semiHidden/>
    <w:rsid w:val="005863B5"/>
    <w:rPr>
      <w:rFonts w:ascii="Times New Roman" w:eastAsia="Times New Roman" w:hAnsi="Times New Roman" w:cs="Times New Roman"/>
      <w:b/>
      <w:bCs/>
      <w:sz w:val="20"/>
      <w:szCs w:val="20"/>
      <w:lang w:eastAsia="ru-RU"/>
    </w:rPr>
  </w:style>
  <w:style w:type="character" w:customStyle="1" w:styleId="20">
    <w:name w:val="Заголовок 2 Знак"/>
    <w:basedOn w:val="a0"/>
    <w:link w:val="2"/>
    <w:uiPriority w:val="9"/>
    <w:semiHidden/>
    <w:rsid w:val="009A7A8F"/>
    <w:rPr>
      <w:rFonts w:asciiTheme="majorHAnsi" w:eastAsiaTheme="majorEastAsia" w:hAnsiTheme="majorHAnsi" w:cstheme="majorBidi"/>
      <w:b/>
      <w:bCs/>
      <w:color w:val="4F81BD" w:themeColor="accent1"/>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153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0.rada.gov.ua/laws/show/254%D0%BA/96-%D0%B2%D1%80/paran1844" TargetMode="External"/><Relationship Id="rId13" Type="http://schemas.openxmlformats.org/officeDocument/2006/relationships/hyperlink" Target="http://zakon0.rada.gov.ua/laws/show/995_043" TargetMode="External"/><Relationship Id="rId18" Type="http://schemas.openxmlformats.org/officeDocument/2006/relationships/fontTable" Target="fontTable.xml"/><Relationship Id="rId3" Type="http://schemas.microsoft.com/office/2007/relationships/stylesWithEffects" Target="stylesWithEffect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hyperlink" Target="http://zakon0.rada.gov.ua/laws/show/995_015"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zakon3.rada.gov.ua/laws/show/254%D0%BA/96-%D0%B2%D1%80" TargetMode="External"/><Relationship Id="rId5" Type="http://schemas.openxmlformats.org/officeDocument/2006/relationships/webSettings" Target="webSettings.xml"/><Relationship Id="rId15" Type="http://schemas.openxmlformats.org/officeDocument/2006/relationships/hyperlink" Target="http://zakon3.rada.gov.ua/laws/show/501/2015/paran15" TargetMode="External"/><Relationship Id="rId10" Type="http://schemas.openxmlformats.org/officeDocument/2006/relationships/hyperlink" Target="http://zakon0.rada.gov.ua/laws/show/776/97-%D0%B2%D1%8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zakon0.rada.gov.ua/laws/show/254%D0%BA/96-%D0%B2%D1%80/paran2097" TargetMode="External"/><Relationship Id="rId14" Type="http://schemas.openxmlformats.org/officeDocument/2006/relationships/hyperlink" Target="http://zakon0.rada.gov.ua/laws/show/995_004" TargetMode="External"/><Relationship Id="rId22" Type="http://schemas.microsoft.com/office/2011/relationships/commentsExtended" Target="commentsExtended.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4887</Words>
  <Characters>2787</Characters>
  <Application>Microsoft Office Word</Application>
  <DocSecurity>0</DocSecurity>
  <Lines>23</Lines>
  <Paragraphs>15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7659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Калініченко Юлія Сергіївна</dc:creator>
  <cp:lastModifiedBy>Оленка</cp:lastModifiedBy>
  <cp:revision>4</cp:revision>
  <cp:lastPrinted>2018-12-04T07:56:00Z</cp:lastPrinted>
  <dcterms:created xsi:type="dcterms:W3CDTF">2021-10-21T08:44:00Z</dcterms:created>
  <dcterms:modified xsi:type="dcterms:W3CDTF">2021-10-21T14:54:00Z</dcterms:modified>
</cp:coreProperties>
</file>