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A32A7" w14:textId="445DAECF" w:rsidR="00F12C76" w:rsidRPr="00EE70FF" w:rsidRDefault="00F71F48" w:rsidP="00EE70FF">
      <w:pPr>
        <w:jc w:val="both"/>
        <w:rPr>
          <w:rFonts w:asciiTheme="minorHAnsi" w:hAnsiTheme="minorHAnsi" w:cstheme="minorHAnsi"/>
          <w:b/>
          <w:bCs/>
          <w:sz w:val="22"/>
          <w:lang w:val="uk-UA"/>
        </w:rPr>
      </w:pPr>
      <w:r w:rsidRPr="00EE70FF">
        <w:rPr>
          <w:rFonts w:asciiTheme="minorHAnsi" w:hAnsiTheme="minorHAnsi" w:cstheme="minorHAnsi"/>
          <w:b/>
          <w:bCs/>
          <w:sz w:val="22"/>
          <w:lang w:val="uk-UA"/>
        </w:rPr>
        <w:t>Програма курсу «Крим»</w:t>
      </w:r>
    </w:p>
    <w:p w14:paraId="59082034" w14:textId="15C62222" w:rsidR="00F71F48" w:rsidRDefault="00F71F48" w:rsidP="00EE70FF">
      <w:pPr>
        <w:jc w:val="both"/>
        <w:rPr>
          <w:rFonts w:asciiTheme="minorHAnsi" w:hAnsiTheme="minorHAnsi" w:cstheme="minorHAnsi"/>
          <w:sz w:val="22"/>
          <w:lang w:val="uk-UA"/>
        </w:rPr>
      </w:pPr>
    </w:p>
    <w:p w14:paraId="539AFA3D" w14:textId="77777777" w:rsidR="00EC5265" w:rsidRPr="00EE70FF" w:rsidRDefault="00EC5265" w:rsidP="00EC5265">
      <w:pPr>
        <w:jc w:val="both"/>
        <w:rPr>
          <w:rFonts w:asciiTheme="minorHAnsi" w:hAnsiTheme="minorHAnsi" w:cstheme="minorHAnsi"/>
          <w:sz w:val="22"/>
          <w:lang w:val="uk-UA"/>
        </w:rPr>
      </w:pPr>
      <w:r>
        <w:rPr>
          <w:rFonts w:asciiTheme="minorHAnsi" w:hAnsiTheme="minorHAnsi" w:cstheme="minorHAnsi"/>
          <w:sz w:val="22"/>
          <w:lang w:val="uk-UA"/>
        </w:rPr>
        <w:t>Програма онлайн курсу «Крим» розрахована на чотири тижні самостійного навчання (близько 20-30 хвилин щотижня) за блоками (а) мова / культура, (б) географія / економіка, (в) історія /етнічна складова. Кожен із тижні має свій тематичний акцент: (1) Простір, (2) Культура, (3) Міфи, (4) Стратегія.</w:t>
      </w:r>
    </w:p>
    <w:p w14:paraId="6D182D9E" w14:textId="77777777" w:rsidR="00EC5265" w:rsidRPr="00EE70FF" w:rsidRDefault="00EC5265" w:rsidP="00EE70FF">
      <w:pPr>
        <w:jc w:val="both"/>
        <w:rPr>
          <w:rFonts w:asciiTheme="minorHAnsi" w:hAnsiTheme="minorHAnsi" w:cstheme="minorHAnsi"/>
          <w:sz w:val="22"/>
          <w:lang w:val="uk-UA"/>
        </w:rPr>
      </w:pPr>
    </w:p>
    <w:p w14:paraId="4827156F" w14:textId="5B7B03DB" w:rsidR="00F71F48" w:rsidRPr="00EE70FF" w:rsidRDefault="00F71F48" w:rsidP="00EE70FF">
      <w:pPr>
        <w:jc w:val="both"/>
        <w:rPr>
          <w:rFonts w:asciiTheme="minorHAnsi" w:hAnsiTheme="minorHAnsi" w:cstheme="minorHAnsi"/>
          <w:sz w:val="22"/>
          <w:lang w:val="uk-UA"/>
        </w:rPr>
      </w:pPr>
      <w:r w:rsidRPr="00EE70FF">
        <w:rPr>
          <w:rFonts w:asciiTheme="minorHAnsi" w:hAnsiTheme="minorHAnsi" w:cstheme="minorHAnsi"/>
          <w:sz w:val="22"/>
          <w:lang w:val="uk-UA"/>
        </w:rPr>
        <w:t>Тиждень 1 «Простір»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E70FF" w:rsidRPr="00B87AA8" w14:paraId="5AAA545C" w14:textId="77777777" w:rsidTr="00F71F48">
        <w:tc>
          <w:tcPr>
            <w:tcW w:w="3114" w:type="dxa"/>
          </w:tcPr>
          <w:p w14:paraId="0358CB41" w14:textId="40132CB1" w:rsidR="00EE70FF" w:rsidRPr="00B87AA8" w:rsidRDefault="00EE70FF" w:rsidP="00EE70FF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Блок</w:t>
            </w:r>
          </w:p>
        </w:tc>
        <w:tc>
          <w:tcPr>
            <w:tcW w:w="3115" w:type="dxa"/>
          </w:tcPr>
          <w:p w14:paraId="007A3D81" w14:textId="6B0525A9" w:rsidR="00EE70FF" w:rsidRPr="00B87AA8" w:rsidRDefault="00EE70FF" w:rsidP="00EE70FF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Тематика блоку</w:t>
            </w:r>
          </w:p>
        </w:tc>
        <w:tc>
          <w:tcPr>
            <w:tcW w:w="3115" w:type="dxa"/>
          </w:tcPr>
          <w:p w14:paraId="6C963CE0" w14:textId="0EBBC8E5" w:rsidR="00EE70FF" w:rsidRPr="00B87AA8" w:rsidRDefault="00EE70FF" w:rsidP="00EE70FF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Орієнтовні спікери</w:t>
            </w:r>
          </w:p>
        </w:tc>
      </w:tr>
      <w:tr w:rsidR="00F71F48" w:rsidRPr="00817027" w14:paraId="2FB5FB10" w14:textId="77777777" w:rsidTr="00F71F48">
        <w:tc>
          <w:tcPr>
            <w:tcW w:w="3114" w:type="dxa"/>
          </w:tcPr>
          <w:p w14:paraId="53491338" w14:textId="5A394A4C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(а) Мова / культура</w:t>
            </w:r>
          </w:p>
        </w:tc>
        <w:tc>
          <w:tcPr>
            <w:tcW w:w="3115" w:type="dxa"/>
          </w:tcPr>
          <w:p w14:paraId="35732C87" w14:textId="5C2CCA39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 xml:space="preserve">Основи </w:t>
            </w:r>
            <w:proofErr w:type="spellStart"/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кримсько</w:t>
            </w:r>
            <w:proofErr w:type="spellEnd"/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-татарської мови</w:t>
            </w:r>
          </w:p>
        </w:tc>
        <w:tc>
          <w:tcPr>
            <w:tcW w:w="3115" w:type="dxa"/>
          </w:tcPr>
          <w:p w14:paraId="1E800113" w14:textId="4B9B916B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(кафедра тюркської філології Інституту філології)</w:t>
            </w:r>
          </w:p>
        </w:tc>
      </w:tr>
      <w:tr w:rsidR="00F71F48" w:rsidRPr="00EE70FF" w14:paraId="55A748D8" w14:textId="77777777" w:rsidTr="00F71F48">
        <w:tc>
          <w:tcPr>
            <w:tcW w:w="3114" w:type="dxa"/>
          </w:tcPr>
          <w:p w14:paraId="736D6163" w14:textId="62E435A0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(б) Географія / економіка</w:t>
            </w:r>
          </w:p>
        </w:tc>
        <w:tc>
          <w:tcPr>
            <w:tcW w:w="3115" w:type="dxa"/>
          </w:tcPr>
          <w:p w14:paraId="6D9E00B3" w14:textId="77777777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Географія Криму</w:t>
            </w:r>
          </w:p>
          <w:p w14:paraId="463E053B" w14:textId="2DDDE913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Крим і туризм</w:t>
            </w:r>
          </w:p>
        </w:tc>
        <w:tc>
          <w:tcPr>
            <w:tcW w:w="3115" w:type="dxa"/>
          </w:tcPr>
          <w:p w14:paraId="545B826C" w14:textId="64D92C09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</w:t>
            </w:r>
            <w:r w:rsidR="00EE70FF">
              <w:rPr>
                <w:rFonts w:asciiTheme="minorHAnsi" w:hAnsiTheme="minorHAnsi" w:cstheme="minorHAnsi"/>
                <w:sz w:val="22"/>
                <w:lang w:val="uk-UA"/>
              </w:rPr>
              <w:t>Г</w:t>
            </w: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еографічний факультет)</w:t>
            </w:r>
          </w:p>
        </w:tc>
      </w:tr>
      <w:tr w:rsidR="00F71F48" w:rsidRPr="00EE70FF" w14:paraId="0C1F7DA0" w14:textId="77777777" w:rsidTr="00F71F48">
        <w:tc>
          <w:tcPr>
            <w:tcW w:w="3114" w:type="dxa"/>
          </w:tcPr>
          <w:p w14:paraId="0DA2579F" w14:textId="5D83D0EE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(в) Історія / Етнічна складова</w:t>
            </w:r>
          </w:p>
        </w:tc>
        <w:tc>
          <w:tcPr>
            <w:tcW w:w="3115" w:type="dxa"/>
          </w:tcPr>
          <w:p w14:paraId="28081760" w14:textId="3D2EC292" w:rsidR="00F71F48" w:rsidRPr="00EE70FF" w:rsidRDefault="00F71F4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Крим у національній пам’яті та культурна спадщина</w:t>
            </w:r>
          </w:p>
        </w:tc>
        <w:tc>
          <w:tcPr>
            <w:tcW w:w="3115" w:type="dxa"/>
          </w:tcPr>
          <w:p w14:paraId="08FED7E7" w14:textId="77777777" w:rsidR="00F71F48" w:rsidRDefault="00EE70FF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(Історичний факультет)</w:t>
            </w:r>
          </w:p>
          <w:p w14:paraId="1825E853" w14:textId="67485124" w:rsidR="00EE70FF" w:rsidRDefault="00EE70FF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 xml:space="preserve">(Інститут національної </w:t>
            </w:r>
            <w:r w:rsidR="00265CCE">
              <w:rPr>
                <w:rFonts w:asciiTheme="minorHAnsi" w:hAnsiTheme="minorHAnsi" w:cstheme="minorHAnsi"/>
                <w:sz w:val="22"/>
                <w:lang w:val="uk-UA"/>
              </w:rPr>
              <w:t>пам’яті</w:t>
            </w:r>
            <w:r>
              <w:rPr>
                <w:rFonts w:asciiTheme="minorHAnsi" w:hAnsiTheme="minorHAnsi" w:cstheme="minorHAnsi"/>
                <w:sz w:val="22"/>
                <w:lang w:val="uk-UA"/>
              </w:rPr>
              <w:t>)</w:t>
            </w:r>
          </w:p>
          <w:p w14:paraId="59758295" w14:textId="7580CD9D" w:rsidR="00EE70FF" w:rsidRPr="00EE70FF" w:rsidRDefault="00B87AA8" w:rsidP="00EE70FF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(П</w:t>
            </w:r>
            <w:r w:rsidRPr="00B87AA8">
              <w:rPr>
                <w:rFonts w:asciiTheme="minorHAnsi" w:hAnsiTheme="minorHAnsi" w:cstheme="minorHAnsi"/>
                <w:sz w:val="22"/>
                <w:lang w:val="uk-UA"/>
              </w:rPr>
              <w:t>редставництво Президента України в Криму</w:t>
            </w:r>
            <w:r>
              <w:rPr>
                <w:rFonts w:asciiTheme="minorHAnsi" w:hAnsiTheme="minorHAnsi" w:cstheme="minorHAnsi"/>
                <w:sz w:val="22"/>
                <w:lang w:val="uk-UA"/>
              </w:rPr>
              <w:t>)</w:t>
            </w:r>
          </w:p>
        </w:tc>
      </w:tr>
    </w:tbl>
    <w:p w14:paraId="20F9814C" w14:textId="77777777" w:rsidR="00F71F48" w:rsidRPr="00EE70FF" w:rsidRDefault="00F71F48" w:rsidP="00EE70FF">
      <w:pPr>
        <w:jc w:val="both"/>
        <w:rPr>
          <w:rFonts w:asciiTheme="minorHAnsi" w:hAnsiTheme="minorHAnsi" w:cstheme="minorHAnsi"/>
          <w:sz w:val="22"/>
          <w:lang w:val="uk-UA"/>
        </w:rPr>
      </w:pPr>
    </w:p>
    <w:p w14:paraId="382A1E4C" w14:textId="32831FD3" w:rsidR="00F71F48" w:rsidRPr="00EE70FF" w:rsidRDefault="00F71F48" w:rsidP="00EE70FF">
      <w:pPr>
        <w:jc w:val="both"/>
        <w:rPr>
          <w:rFonts w:asciiTheme="minorHAnsi" w:hAnsiTheme="minorHAnsi" w:cstheme="minorHAnsi"/>
          <w:sz w:val="22"/>
          <w:lang w:val="uk-UA"/>
        </w:rPr>
      </w:pPr>
      <w:r w:rsidRPr="00EE70FF">
        <w:rPr>
          <w:rFonts w:asciiTheme="minorHAnsi" w:hAnsiTheme="minorHAnsi" w:cstheme="minorHAnsi"/>
          <w:sz w:val="22"/>
          <w:lang w:val="uk-UA"/>
        </w:rPr>
        <w:t>Тиждень 2 «Культура»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65CCE" w:rsidRPr="00B87AA8" w14:paraId="6D47EF2E" w14:textId="77777777" w:rsidTr="00FB7B48">
        <w:tc>
          <w:tcPr>
            <w:tcW w:w="3114" w:type="dxa"/>
          </w:tcPr>
          <w:p w14:paraId="05D1E03A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Блок</w:t>
            </w:r>
          </w:p>
        </w:tc>
        <w:tc>
          <w:tcPr>
            <w:tcW w:w="3115" w:type="dxa"/>
          </w:tcPr>
          <w:p w14:paraId="5F93BD6D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Тематика блоку</w:t>
            </w:r>
          </w:p>
        </w:tc>
        <w:tc>
          <w:tcPr>
            <w:tcW w:w="3115" w:type="dxa"/>
          </w:tcPr>
          <w:p w14:paraId="41D6ECD1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Орієнтовні спікери</w:t>
            </w:r>
          </w:p>
        </w:tc>
      </w:tr>
      <w:tr w:rsidR="00265CCE" w:rsidRPr="00EE70FF" w14:paraId="7F44F500" w14:textId="77777777" w:rsidTr="00FB7B48">
        <w:tc>
          <w:tcPr>
            <w:tcW w:w="3114" w:type="dxa"/>
          </w:tcPr>
          <w:p w14:paraId="7BAFAF12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(а) Мова / культура</w:t>
            </w:r>
          </w:p>
        </w:tc>
        <w:tc>
          <w:tcPr>
            <w:tcW w:w="3115" w:type="dxa"/>
          </w:tcPr>
          <w:p w14:paraId="1DDC2D04" w14:textId="68EE288A" w:rsidR="00265CCE" w:rsidRPr="00EE70FF" w:rsidRDefault="0064274D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Побутова культура, їжа</w:t>
            </w:r>
          </w:p>
        </w:tc>
        <w:tc>
          <w:tcPr>
            <w:tcW w:w="3115" w:type="dxa"/>
          </w:tcPr>
          <w:p w14:paraId="22B7C673" w14:textId="6E61C90A" w:rsidR="00265CCE" w:rsidRPr="00EE70FF" w:rsidRDefault="0064274D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 xml:space="preserve">Олена </w:t>
            </w:r>
            <w:proofErr w:type="spellStart"/>
            <w:r>
              <w:rPr>
                <w:rFonts w:asciiTheme="minorHAnsi" w:hAnsiTheme="minorHAnsi" w:cstheme="minorHAnsi"/>
                <w:sz w:val="22"/>
                <w:lang w:val="uk-UA"/>
              </w:rPr>
              <w:t>Брайченко</w:t>
            </w:r>
            <w:proofErr w:type="spellEnd"/>
            <w:r>
              <w:rPr>
                <w:rFonts w:asciiTheme="minorHAnsi" w:hAnsiTheme="minorHAnsi" w:cstheme="minorHAnsi"/>
                <w:sz w:val="22"/>
                <w:lang w:val="uk-UA"/>
              </w:rPr>
              <w:t xml:space="preserve">, </w:t>
            </w:r>
            <w:r w:rsidR="007364C3">
              <w:rPr>
                <w:rFonts w:asciiTheme="minorHAnsi" w:hAnsiTheme="minorHAnsi" w:cstheme="minorHAnsi"/>
                <w:sz w:val="22"/>
                <w:lang w:val="uk-UA"/>
              </w:rPr>
              <w:t>Олена Соболєва</w:t>
            </w:r>
          </w:p>
        </w:tc>
      </w:tr>
      <w:tr w:rsidR="00265CCE" w:rsidRPr="00EE70FF" w14:paraId="4FB96F77" w14:textId="77777777" w:rsidTr="00FB7B48">
        <w:tc>
          <w:tcPr>
            <w:tcW w:w="3114" w:type="dxa"/>
          </w:tcPr>
          <w:p w14:paraId="13780F4B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(б) Географія / економіка</w:t>
            </w:r>
          </w:p>
        </w:tc>
        <w:tc>
          <w:tcPr>
            <w:tcW w:w="3115" w:type="dxa"/>
          </w:tcPr>
          <w:p w14:paraId="1D758605" w14:textId="4A527FEC" w:rsidR="00265CCE" w:rsidRPr="00EE70FF" w:rsidRDefault="007364C3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Економічні зв’язки, історія сучасність</w:t>
            </w:r>
          </w:p>
        </w:tc>
        <w:tc>
          <w:tcPr>
            <w:tcW w:w="3115" w:type="dxa"/>
          </w:tcPr>
          <w:p w14:paraId="40A331C7" w14:textId="6294FCAC" w:rsidR="00265CCE" w:rsidRPr="00EE70FF" w:rsidRDefault="00220092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 xml:space="preserve">Тетяна </w:t>
            </w:r>
            <w:proofErr w:type="spellStart"/>
            <w:r>
              <w:rPr>
                <w:rFonts w:asciiTheme="minorHAnsi" w:hAnsiTheme="minorHAnsi" w:cstheme="minorHAnsi"/>
                <w:sz w:val="22"/>
                <w:lang w:val="uk-UA"/>
              </w:rPr>
              <w:t>Водотика</w:t>
            </w:r>
            <w:proofErr w:type="spellEnd"/>
            <w:r>
              <w:rPr>
                <w:rFonts w:asciiTheme="minorHAnsi" w:hAnsiTheme="minorHAnsi" w:cstheme="minorHAnsi"/>
                <w:sz w:val="22"/>
                <w:lang w:val="uk-UA"/>
              </w:rPr>
              <w:t>, НАН України</w:t>
            </w:r>
          </w:p>
        </w:tc>
      </w:tr>
      <w:tr w:rsidR="00265CCE" w:rsidRPr="00EE70FF" w14:paraId="2890A8A5" w14:textId="77777777" w:rsidTr="00FB7B48">
        <w:tc>
          <w:tcPr>
            <w:tcW w:w="3114" w:type="dxa"/>
          </w:tcPr>
          <w:p w14:paraId="17F60FB6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(в) Історія / Етнічна складова</w:t>
            </w:r>
          </w:p>
        </w:tc>
        <w:tc>
          <w:tcPr>
            <w:tcW w:w="3115" w:type="dxa"/>
          </w:tcPr>
          <w:p w14:paraId="55C566AC" w14:textId="749FDD43" w:rsidR="00265CCE" w:rsidRPr="00EE70FF" w:rsidRDefault="00220092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Політико-правова традиція</w:t>
            </w:r>
          </w:p>
        </w:tc>
        <w:tc>
          <w:tcPr>
            <w:tcW w:w="3115" w:type="dxa"/>
          </w:tcPr>
          <w:p w14:paraId="5C9A5A8D" w14:textId="33F859FD" w:rsidR="00220092" w:rsidRPr="00EE70FF" w:rsidRDefault="00220092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</w:p>
        </w:tc>
      </w:tr>
    </w:tbl>
    <w:p w14:paraId="6B315CED" w14:textId="77777777" w:rsidR="00265CCE" w:rsidRDefault="00265CCE" w:rsidP="00EE70FF">
      <w:pPr>
        <w:jc w:val="both"/>
        <w:rPr>
          <w:rFonts w:asciiTheme="minorHAnsi" w:hAnsiTheme="minorHAnsi" w:cstheme="minorHAnsi"/>
          <w:sz w:val="22"/>
          <w:lang w:val="uk-UA"/>
        </w:rPr>
      </w:pPr>
    </w:p>
    <w:p w14:paraId="07370D12" w14:textId="6B8F154F" w:rsidR="00F71F48" w:rsidRPr="00EE70FF" w:rsidRDefault="00F71F48" w:rsidP="00EE70FF">
      <w:pPr>
        <w:jc w:val="both"/>
        <w:rPr>
          <w:rFonts w:asciiTheme="minorHAnsi" w:hAnsiTheme="minorHAnsi" w:cstheme="minorHAnsi"/>
          <w:sz w:val="22"/>
          <w:lang w:val="uk-UA"/>
        </w:rPr>
      </w:pPr>
      <w:r w:rsidRPr="00EE70FF">
        <w:rPr>
          <w:rFonts w:asciiTheme="minorHAnsi" w:hAnsiTheme="minorHAnsi" w:cstheme="minorHAnsi"/>
          <w:sz w:val="22"/>
          <w:lang w:val="uk-UA"/>
        </w:rPr>
        <w:t>Тиждень 3 «Міфи»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65CCE" w:rsidRPr="00B87AA8" w14:paraId="3BF527A0" w14:textId="77777777" w:rsidTr="00FB7B48">
        <w:tc>
          <w:tcPr>
            <w:tcW w:w="3114" w:type="dxa"/>
          </w:tcPr>
          <w:p w14:paraId="5FC6E79B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Блок</w:t>
            </w:r>
          </w:p>
        </w:tc>
        <w:tc>
          <w:tcPr>
            <w:tcW w:w="3115" w:type="dxa"/>
          </w:tcPr>
          <w:p w14:paraId="6CB01AB8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Тематика блоку</w:t>
            </w:r>
          </w:p>
        </w:tc>
        <w:tc>
          <w:tcPr>
            <w:tcW w:w="3115" w:type="dxa"/>
          </w:tcPr>
          <w:p w14:paraId="3AFDF6E3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Орієнтовні спікери</w:t>
            </w:r>
          </w:p>
        </w:tc>
      </w:tr>
      <w:tr w:rsidR="00265CCE" w:rsidRPr="00EE70FF" w14:paraId="1A25BA8A" w14:textId="77777777" w:rsidTr="00FB7B48">
        <w:tc>
          <w:tcPr>
            <w:tcW w:w="3114" w:type="dxa"/>
          </w:tcPr>
          <w:p w14:paraId="46FDF1B4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(а) Мова / культура</w:t>
            </w:r>
          </w:p>
        </w:tc>
        <w:tc>
          <w:tcPr>
            <w:tcW w:w="3115" w:type="dxa"/>
          </w:tcPr>
          <w:p w14:paraId="172E524C" w14:textId="3FE3A71F" w:rsidR="00265CCE" w:rsidRPr="00EE70FF" w:rsidRDefault="00FE43A3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Іслам / Християнство / Філософія</w:t>
            </w:r>
            <w:r w:rsidR="00A470CA">
              <w:rPr>
                <w:rFonts w:asciiTheme="minorHAnsi" w:hAnsiTheme="minorHAnsi" w:cstheme="minorHAnsi"/>
                <w:sz w:val="22"/>
                <w:lang w:val="uk-UA"/>
              </w:rPr>
              <w:t xml:space="preserve"> / </w:t>
            </w:r>
            <w:r w:rsidR="00A470CA">
              <w:rPr>
                <w:rFonts w:asciiTheme="minorHAnsi" w:hAnsiTheme="minorHAnsi" w:cstheme="minorHAnsi"/>
                <w:sz w:val="22"/>
                <w:lang w:val="uk-UA"/>
              </w:rPr>
              <w:br/>
              <w:t>Кіно і формування міфів</w:t>
            </w:r>
          </w:p>
        </w:tc>
        <w:tc>
          <w:tcPr>
            <w:tcW w:w="3115" w:type="dxa"/>
          </w:tcPr>
          <w:p w14:paraId="5B0D5E9F" w14:textId="77777777" w:rsidR="00265CCE" w:rsidRDefault="00FE43A3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Михайло Якубович</w:t>
            </w:r>
            <w:r w:rsidR="00210CB6">
              <w:rPr>
                <w:rFonts w:asciiTheme="minorHAnsi" w:hAnsiTheme="minorHAnsi" w:cstheme="minorHAnsi"/>
                <w:sz w:val="22"/>
                <w:lang w:val="uk-UA"/>
              </w:rPr>
              <w:t>, Острозька академія</w:t>
            </w:r>
          </w:p>
          <w:p w14:paraId="6717E128" w14:textId="17EB69A7" w:rsidR="00A470CA" w:rsidRPr="00EE70FF" w:rsidRDefault="00A470CA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lang w:val="uk-UA"/>
              </w:rPr>
              <w:t>Ахтем</w:t>
            </w:r>
            <w:proofErr w:type="spellEnd"/>
            <w:r>
              <w:rPr>
                <w:rFonts w:asciiTheme="minorHAnsi" w:hAnsiTheme="minorHAnsi" w:cstheme="minorHAnsi"/>
                <w:sz w:val="22"/>
                <w:lang w:val="uk-UA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lang w:val="uk-UA"/>
              </w:rPr>
              <w:t>Сеїтаблаєв</w:t>
            </w:r>
            <w:proofErr w:type="spellEnd"/>
          </w:p>
        </w:tc>
      </w:tr>
      <w:tr w:rsidR="00265CCE" w:rsidRPr="00EE70FF" w14:paraId="178CA38D" w14:textId="77777777" w:rsidTr="00FB7B48">
        <w:tc>
          <w:tcPr>
            <w:tcW w:w="3114" w:type="dxa"/>
          </w:tcPr>
          <w:p w14:paraId="3471EF0A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(б) Географія / економіка</w:t>
            </w:r>
          </w:p>
        </w:tc>
        <w:tc>
          <w:tcPr>
            <w:tcW w:w="3115" w:type="dxa"/>
          </w:tcPr>
          <w:p w14:paraId="2AC3C308" w14:textId="6CB25F75" w:rsidR="00265CCE" w:rsidRPr="00EE70FF" w:rsidRDefault="00210CB6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Економіка</w:t>
            </w:r>
          </w:p>
        </w:tc>
        <w:tc>
          <w:tcPr>
            <w:tcW w:w="3115" w:type="dxa"/>
          </w:tcPr>
          <w:p w14:paraId="331DC148" w14:textId="10E30A9A" w:rsidR="00265CCE" w:rsidRPr="00EE70FF" w:rsidRDefault="00210CB6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 xml:space="preserve">Тетяна </w:t>
            </w:r>
            <w:proofErr w:type="spellStart"/>
            <w:r>
              <w:rPr>
                <w:rFonts w:asciiTheme="minorHAnsi" w:hAnsiTheme="minorHAnsi" w:cstheme="minorHAnsi"/>
                <w:sz w:val="22"/>
                <w:lang w:val="uk-UA"/>
              </w:rPr>
              <w:t>Водотика</w:t>
            </w:r>
            <w:proofErr w:type="spellEnd"/>
            <w:r>
              <w:rPr>
                <w:rFonts w:asciiTheme="minorHAnsi" w:hAnsiTheme="minorHAnsi" w:cstheme="minorHAnsi"/>
                <w:sz w:val="22"/>
                <w:lang w:val="uk-UA"/>
              </w:rPr>
              <w:t>, НАН України</w:t>
            </w:r>
          </w:p>
        </w:tc>
      </w:tr>
      <w:tr w:rsidR="00265CCE" w:rsidRPr="00EE70FF" w14:paraId="49477E56" w14:textId="77777777" w:rsidTr="00FB7B48">
        <w:tc>
          <w:tcPr>
            <w:tcW w:w="3114" w:type="dxa"/>
          </w:tcPr>
          <w:p w14:paraId="096B1B23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(в) Історія / Етнічна складова</w:t>
            </w:r>
          </w:p>
        </w:tc>
        <w:tc>
          <w:tcPr>
            <w:tcW w:w="3115" w:type="dxa"/>
          </w:tcPr>
          <w:p w14:paraId="6CFCC90E" w14:textId="3DC21AA2" w:rsidR="00265CCE" w:rsidRPr="00EE70FF" w:rsidRDefault="00210CB6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Історичні міфи: козаки й татари</w:t>
            </w:r>
          </w:p>
        </w:tc>
        <w:tc>
          <w:tcPr>
            <w:tcW w:w="3115" w:type="dxa"/>
          </w:tcPr>
          <w:p w14:paraId="4FBE0EB8" w14:textId="52BB6226" w:rsidR="00265CCE" w:rsidRPr="00EE70FF" w:rsidRDefault="00210CB6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 xml:space="preserve">Олександр </w:t>
            </w:r>
            <w:proofErr w:type="spellStart"/>
            <w:r>
              <w:rPr>
                <w:rFonts w:asciiTheme="minorHAnsi" w:hAnsiTheme="minorHAnsi" w:cstheme="minorHAnsi"/>
                <w:sz w:val="22"/>
                <w:lang w:val="uk-UA"/>
              </w:rPr>
              <w:t>Галенко</w:t>
            </w:r>
            <w:proofErr w:type="spellEnd"/>
            <w:r>
              <w:rPr>
                <w:rFonts w:asciiTheme="minorHAnsi" w:hAnsiTheme="minorHAnsi" w:cstheme="minorHAnsi"/>
                <w:sz w:val="22"/>
                <w:lang w:val="uk-UA"/>
              </w:rPr>
              <w:t>, Інститут філології КНУ Шевченка</w:t>
            </w:r>
          </w:p>
        </w:tc>
      </w:tr>
    </w:tbl>
    <w:p w14:paraId="1A125D9F" w14:textId="77777777" w:rsidR="00265CCE" w:rsidRDefault="00265CCE" w:rsidP="00EE70FF">
      <w:pPr>
        <w:jc w:val="both"/>
        <w:rPr>
          <w:rFonts w:asciiTheme="minorHAnsi" w:hAnsiTheme="minorHAnsi" w:cstheme="minorHAnsi"/>
          <w:sz w:val="22"/>
          <w:lang w:val="uk-UA"/>
        </w:rPr>
      </w:pPr>
    </w:p>
    <w:p w14:paraId="78452972" w14:textId="4D9E5542" w:rsidR="00F71F48" w:rsidRDefault="00F71F48" w:rsidP="00EE70FF">
      <w:pPr>
        <w:jc w:val="both"/>
        <w:rPr>
          <w:rFonts w:asciiTheme="minorHAnsi" w:hAnsiTheme="minorHAnsi" w:cstheme="minorHAnsi"/>
          <w:sz w:val="22"/>
          <w:lang w:val="uk-UA"/>
        </w:rPr>
      </w:pPr>
      <w:r w:rsidRPr="00EE70FF">
        <w:rPr>
          <w:rFonts w:asciiTheme="minorHAnsi" w:hAnsiTheme="minorHAnsi" w:cstheme="minorHAnsi"/>
          <w:sz w:val="22"/>
          <w:lang w:val="uk-UA"/>
        </w:rPr>
        <w:t>Тиждень 4 «Стратегія»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65CCE" w:rsidRPr="00B87AA8" w14:paraId="75128C35" w14:textId="77777777" w:rsidTr="00FB7B48">
        <w:tc>
          <w:tcPr>
            <w:tcW w:w="3114" w:type="dxa"/>
          </w:tcPr>
          <w:p w14:paraId="134F4C72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Блок</w:t>
            </w:r>
          </w:p>
        </w:tc>
        <w:tc>
          <w:tcPr>
            <w:tcW w:w="3115" w:type="dxa"/>
          </w:tcPr>
          <w:p w14:paraId="64347260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Тематика блоку</w:t>
            </w:r>
          </w:p>
        </w:tc>
        <w:tc>
          <w:tcPr>
            <w:tcW w:w="3115" w:type="dxa"/>
          </w:tcPr>
          <w:p w14:paraId="4B14B939" w14:textId="77777777" w:rsidR="00265CCE" w:rsidRPr="00B87AA8" w:rsidRDefault="00265CCE" w:rsidP="00FB7B4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</w:pPr>
            <w:r w:rsidRPr="00B87AA8">
              <w:rPr>
                <w:rFonts w:asciiTheme="minorHAnsi" w:hAnsiTheme="minorHAnsi" w:cstheme="minorHAnsi"/>
                <w:i/>
                <w:iCs/>
                <w:sz w:val="22"/>
                <w:lang w:val="uk-UA"/>
              </w:rPr>
              <w:t>Орієнтовні спікери</w:t>
            </w:r>
          </w:p>
        </w:tc>
      </w:tr>
      <w:tr w:rsidR="00265CCE" w:rsidRPr="00EE70FF" w14:paraId="2BF53E51" w14:textId="77777777" w:rsidTr="00FB7B48">
        <w:tc>
          <w:tcPr>
            <w:tcW w:w="3114" w:type="dxa"/>
          </w:tcPr>
          <w:p w14:paraId="6399B88D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(а) Мова / культура</w:t>
            </w:r>
          </w:p>
        </w:tc>
        <w:tc>
          <w:tcPr>
            <w:tcW w:w="3115" w:type="dxa"/>
          </w:tcPr>
          <w:p w14:paraId="1B49D743" w14:textId="6F2A855E" w:rsidR="00265CCE" w:rsidRPr="00EE70FF" w:rsidRDefault="00A470CA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Збереження культури</w:t>
            </w:r>
            <w:r w:rsidR="00500081">
              <w:rPr>
                <w:rFonts w:asciiTheme="minorHAnsi" w:hAnsiTheme="minorHAnsi" w:cstheme="minorHAnsi"/>
                <w:sz w:val="22"/>
                <w:lang w:val="uk-UA"/>
              </w:rPr>
              <w:t xml:space="preserve"> та спадщини</w:t>
            </w:r>
          </w:p>
        </w:tc>
        <w:tc>
          <w:tcPr>
            <w:tcW w:w="3115" w:type="dxa"/>
          </w:tcPr>
          <w:p w14:paraId="7AD3D73D" w14:textId="6C92E044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</w:p>
        </w:tc>
      </w:tr>
      <w:tr w:rsidR="00265CCE" w:rsidRPr="00EE70FF" w14:paraId="6931F8A6" w14:textId="77777777" w:rsidTr="00FB7B48">
        <w:tc>
          <w:tcPr>
            <w:tcW w:w="3114" w:type="dxa"/>
          </w:tcPr>
          <w:p w14:paraId="7A646657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(б) Географія / економіка</w:t>
            </w:r>
          </w:p>
        </w:tc>
        <w:tc>
          <w:tcPr>
            <w:tcW w:w="3115" w:type="dxa"/>
          </w:tcPr>
          <w:p w14:paraId="21392778" w14:textId="1A509707" w:rsidR="00265CCE" w:rsidRPr="00EE70FF" w:rsidRDefault="00500081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Геополітика</w:t>
            </w:r>
          </w:p>
        </w:tc>
        <w:tc>
          <w:tcPr>
            <w:tcW w:w="3115" w:type="dxa"/>
          </w:tcPr>
          <w:p w14:paraId="28ABFDBD" w14:textId="3211EA2B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</w:p>
        </w:tc>
      </w:tr>
      <w:tr w:rsidR="00265CCE" w:rsidRPr="00EE70FF" w14:paraId="347A2648" w14:textId="77777777" w:rsidTr="00FB7B48">
        <w:tc>
          <w:tcPr>
            <w:tcW w:w="3114" w:type="dxa"/>
          </w:tcPr>
          <w:p w14:paraId="3D1CF2F6" w14:textId="77777777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 w:rsidRPr="00EE70FF">
              <w:rPr>
                <w:rFonts w:asciiTheme="minorHAnsi" w:hAnsiTheme="minorHAnsi" w:cstheme="minorHAnsi"/>
                <w:sz w:val="22"/>
                <w:lang w:val="uk-UA"/>
              </w:rPr>
              <w:t>(в) Історія / Етнічна складова</w:t>
            </w:r>
          </w:p>
        </w:tc>
        <w:tc>
          <w:tcPr>
            <w:tcW w:w="3115" w:type="dxa"/>
          </w:tcPr>
          <w:p w14:paraId="1AA1AE79" w14:textId="78FE7F5C" w:rsidR="00265CCE" w:rsidRPr="00EE70FF" w:rsidRDefault="00500081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  <w:r>
              <w:rPr>
                <w:rFonts w:asciiTheme="minorHAnsi" w:hAnsiTheme="minorHAnsi" w:cstheme="minorHAnsi"/>
                <w:sz w:val="22"/>
                <w:lang w:val="uk-UA"/>
              </w:rPr>
              <w:t>Сучасний стан і перспективи</w:t>
            </w:r>
          </w:p>
        </w:tc>
        <w:tc>
          <w:tcPr>
            <w:tcW w:w="3115" w:type="dxa"/>
          </w:tcPr>
          <w:p w14:paraId="43B93D86" w14:textId="6BD3B388" w:rsidR="00265CCE" w:rsidRPr="00EE70FF" w:rsidRDefault="00265CCE" w:rsidP="00FB7B48">
            <w:pPr>
              <w:jc w:val="both"/>
              <w:rPr>
                <w:rFonts w:asciiTheme="minorHAnsi" w:hAnsiTheme="minorHAnsi" w:cstheme="minorHAnsi"/>
                <w:sz w:val="22"/>
                <w:lang w:val="uk-UA"/>
              </w:rPr>
            </w:pPr>
          </w:p>
        </w:tc>
      </w:tr>
    </w:tbl>
    <w:p w14:paraId="255AFBA3" w14:textId="7B7EC91A" w:rsidR="00EC5265" w:rsidRDefault="00EC5265">
      <w:pPr>
        <w:spacing w:line="259" w:lineRule="auto"/>
        <w:rPr>
          <w:rFonts w:asciiTheme="minorHAnsi" w:hAnsiTheme="minorHAnsi" w:cstheme="minorHAnsi"/>
          <w:sz w:val="22"/>
          <w:lang w:val="uk-UA"/>
        </w:rPr>
      </w:pPr>
    </w:p>
    <w:sectPr w:rsidR="00EC52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48"/>
    <w:rsid w:val="00191332"/>
    <w:rsid w:val="00210CB6"/>
    <w:rsid w:val="00220092"/>
    <w:rsid w:val="00265CCE"/>
    <w:rsid w:val="00500081"/>
    <w:rsid w:val="0064274D"/>
    <w:rsid w:val="006C0B77"/>
    <w:rsid w:val="007364C3"/>
    <w:rsid w:val="00817027"/>
    <w:rsid w:val="008242FF"/>
    <w:rsid w:val="00870751"/>
    <w:rsid w:val="00922C48"/>
    <w:rsid w:val="00A470CA"/>
    <w:rsid w:val="00B87AA8"/>
    <w:rsid w:val="00B915B7"/>
    <w:rsid w:val="00EA59DF"/>
    <w:rsid w:val="00EB27C5"/>
    <w:rsid w:val="00EC5265"/>
    <w:rsid w:val="00EE4070"/>
    <w:rsid w:val="00EE70FF"/>
    <w:rsid w:val="00F12C76"/>
    <w:rsid w:val="00F71F48"/>
    <w:rsid w:val="00FE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5D7F7"/>
  <w15:chartTrackingRefBased/>
  <w15:docId w15:val="{C9AF12B9-FC0A-4760-88AB-03B14733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19</cp:revision>
  <dcterms:created xsi:type="dcterms:W3CDTF">2021-06-17T12:04:00Z</dcterms:created>
  <dcterms:modified xsi:type="dcterms:W3CDTF">2021-06-17T12:36:00Z</dcterms:modified>
</cp:coreProperties>
</file>