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1D7443" w:rsidRDefault="00F44030" w:rsidP="001D7443">
      <w:pPr>
        <w:pStyle w:val="Heading1"/>
        <w:spacing w:before="0"/>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Assignment No. 1</w:t>
      </w:r>
    </w:p>
    <w:p w14:paraId="310AB264" w14:textId="1347A1D6" w:rsidR="003F5E8D" w:rsidRPr="001D7443" w:rsidRDefault="00000000" w:rsidP="001D7443">
      <w:pPr>
        <w:pStyle w:val="Heading1"/>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Simple Text Generator Using Markov Chains</w:t>
      </w:r>
    </w:p>
    <w:p w14:paraId="301F6F81" w14:textId="77777777" w:rsidR="00F44030" w:rsidRPr="001D7443" w:rsidRDefault="00F44030" w:rsidP="001D7443">
      <w:pPr>
        <w:jc w:val="both"/>
        <w:rPr>
          <w:rFonts w:ascii="Times New Roman" w:hAnsi="Times New Roman" w:cs="Times New Roman"/>
          <w:sz w:val="24"/>
          <w:szCs w:val="24"/>
        </w:rPr>
      </w:pPr>
    </w:p>
    <w:p w14:paraId="0706AF9C" w14:textId="1D399EF6" w:rsidR="00F44030" w:rsidRPr="001D7443" w:rsidRDefault="00242558"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sidR="001D7443">
        <w:rPr>
          <w:rFonts w:ascii="Times New Roman" w:hAnsi="Times New Roman" w:cs="Times New Roman"/>
          <w:sz w:val="24"/>
          <w:szCs w:val="24"/>
        </w:rPr>
        <w:t>Vaishnavi Khade</w:t>
      </w:r>
    </w:p>
    <w:p w14:paraId="52C7C323" w14:textId="17B39001"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sidR="001D7443">
        <w:rPr>
          <w:rFonts w:ascii="Times New Roman" w:hAnsi="Times New Roman" w:cs="Times New Roman"/>
          <w:sz w:val="24"/>
          <w:szCs w:val="24"/>
        </w:rPr>
        <w:t>420175</w:t>
      </w:r>
    </w:p>
    <w:p w14:paraId="4C21AEF7" w14:textId="35F9EB2E"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sidR="001D7443">
        <w:rPr>
          <w:rFonts w:ascii="Times New Roman" w:hAnsi="Times New Roman" w:cs="Times New Roman"/>
          <w:sz w:val="24"/>
          <w:szCs w:val="24"/>
        </w:rPr>
        <w:t>1074</w:t>
      </w:r>
    </w:p>
    <w:p w14:paraId="0A2431BE" w14:textId="1768A557"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sidR="001D7443">
        <w:rPr>
          <w:rFonts w:ascii="Times New Roman" w:hAnsi="Times New Roman" w:cs="Times New Roman"/>
          <w:sz w:val="24"/>
          <w:szCs w:val="24"/>
        </w:rPr>
        <w:t>A</w:t>
      </w:r>
    </w:p>
    <w:p w14:paraId="06FDD9BA" w14:textId="77777777" w:rsidR="00F44030" w:rsidRPr="001D7443" w:rsidRDefault="00F44030" w:rsidP="001D7443">
      <w:pPr>
        <w:spacing w:after="0"/>
        <w:jc w:val="both"/>
        <w:rPr>
          <w:rFonts w:ascii="Times New Roman" w:hAnsi="Times New Roman" w:cs="Times New Roman"/>
          <w:sz w:val="24"/>
          <w:szCs w:val="24"/>
        </w:rPr>
      </w:pPr>
    </w:p>
    <w:p w14:paraId="026A73F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Introduction</w:t>
      </w:r>
    </w:p>
    <w:p w14:paraId="1C528176" w14:textId="139AF212"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Theory</w:t>
      </w:r>
    </w:p>
    <w:p w14:paraId="7DA2937E" w14:textId="6C02D42B"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Model Types</w:t>
      </w:r>
    </w:p>
    <w:p w14:paraId="59E9B111" w14:textId="7224325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Working Principle</w:t>
      </w:r>
    </w:p>
    <w:p w14:paraId="2557DD98" w14:textId="10E7B215"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Advantages and Limitations</w:t>
      </w:r>
    </w:p>
    <w:p w14:paraId="7B05FE35" w14:textId="2C915FD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Conclusion</w:t>
      </w:r>
    </w:p>
    <w:p w14:paraId="12B7A0E5" w14:textId="77777777"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1D7443" w:rsidSect="001D7443">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43"/>
    <w:rsid w:val="00242558"/>
    <w:rsid w:val="0029639D"/>
    <w:rsid w:val="00326F90"/>
    <w:rsid w:val="003F5E8D"/>
    <w:rsid w:val="00703043"/>
    <w:rsid w:val="00A15510"/>
    <w:rsid w:val="00AA1D8D"/>
    <w:rsid w:val="00AF2B3A"/>
    <w:rsid w:val="00B47730"/>
    <w:rsid w:val="00BF013C"/>
    <w:rsid w:val="00BF3897"/>
    <w:rsid w:val="00C77829"/>
    <w:rsid w:val="00CB0664"/>
    <w:rsid w:val="00DB4783"/>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vaishnavikhade2003@gmail.com</cp:lastModifiedBy>
  <cp:revision>2</cp:revision>
  <dcterms:created xsi:type="dcterms:W3CDTF">2026-03-25T03:14:00Z</dcterms:created>
  <dcterms:modified xsi:type="dcterms:W3CDTF">2026-03-25T03:14:00Z</dcterms:modified>
  <cp:category/>
</cp:coreProperties>
</file>